
<file path=[Content_Types].xml><?xml version="1.0" encoding="utf-8"?>
<Types xmlns="http://schemas.openxmlformats.org/package/2006/content-types">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F3F692" w14:textId="77777777" w:rsidR="008D4847" w:rsidRDefault="00760056" w:rsidP="00A756B5">
      <w:pPr>
        <w:bidi/>
        <w:spacing w:line="240" w:lineRule="auto"/>
        <w:jc w:val="center"/>
        <w:rPr>
          <w:rFonts w:ascii="Simplified Arabic" w:hAnsi="Simplified Arabic" w:cs="Simplified Arabic"/>
          <w:b/>
          <w:bCs/>
          <w:sz w:val="32"/>
          <w:szCs w:val="32"/>
        </w:rPr>
      </w:pPr>
      <w:bookmarkStart w:id="0" w:name="_Hlk184531728"/>
      <w:bookmarkStart w:id="1" w:name="_Hlk185114934"/>
      <w:bookmarkEnd w:id="1"/>
      <w:r w:rsidRPr="00ED2291">
        <w:rPr>
          <w:rFonts w:ascii="Simplified Arabic" w:hAnsi="Simplified Arabic" w:cs="Simplified Arabic"/>
          <w:b/>
          <w:bCs/>
          <w:sz w:val="32"/>
          <w:szCs w:val="32"/>
          <w:rtl/>
        </w:rPr>
        <w:t>تأثير استراتيجيات التسويق الرقمي لمبادرة السعودية الخضراء</w:t>
      </w:r>
      <w:r w:rsidR="00ED2291">
        <w:rPr>
          <w:rFonts w:ascii="Simplified Arabic" w:hAnsi="Simplified Arabic" w:cs="Simplified Arabic" w:hint="cs"/>
          <w:b/>
          <w:bCs/>
          <w:sz w:val="32"/>
          <w:szCs w:val="32"/>
          <w:rtl/>
        </w:rPr>
        <w:t xml:space="preserve"> </w:t>
      </w:r>
      <w:r w:rsidRPr="00ED2291">
        <w:rPr>
          <w:rFonts w:ascii="Simplified Arabic" w:hAnsi="Simplified Arabic" w:cs="Simplified Arabic"/>
          <w:b/>
          <w:bCs/>
          <w:sz w:val="32"/>
          <w:szCs w:val="32"/>
          <w:rtl/>
        </w:rPr>
        <w:t xml:space="preserve">وفق رؤية 2030 </w:t>
      </w:r>
    </w:p>
    <w:p w14:paraId="6423761D" w14:textId="596B85AC" w:rsidR="00760056" w:rsidRPr="00ED2291" w:rsidRDefault="00760056" w:rsidP="00A756B5">
      <w:pPr>
        <w:bidi/>
        <w:spacing w:line="240" w:lineRule="auto"/>
        <w:jc w:val="center"/>
        <w:rPr>
          <w:rFonts w:ascii="Simplified Arabic" w:hAnsi="Simplified Arabic" w:cs="Simplified Arabic"/>
          <w:b/>
          <w:bCs/>
          <w:sz w:val="32"/>
          <w:szCs w:val="32"/>
          <w:rtl/>
        </w:rPr>
      </w:pPr>
      <w:r w:rsidRPr="00ED2291">
        <w:rPr>
          <w:rFonts w:ascii="Simplified Arabic" w:hAnsi="Simplified Arabic" w:cs="Simplified Arabic"/>
          <w:b/>
          <w:bCs/>
          <w:sz w:val="32"/>
          <w:szCs w:val="32"/>
          <w:rtl/>
        </w:rPr>
        <w:t>على سلوك المستهلك البيئي: دراسة ميدانية</w:t>
      </w:r>
      <w:bookmarkEnd w:id="0"/>
    </w:p>
    <w:p w14:paraId="33C49DE5" w14:textId="77777777" w:rsidR="00ED2291" w:rsidRDefault="00760056" w:rsidP="00A756B5">
      <w:pPr>
        <w:bidi/>
        <w:spacing w:line="240" w:lineRule="auto"/>
        <w:jc w:val="center"/>
        <w:rPr>
          <w:rFonts w:ascii="Simplified Arabic" w:hAnsi="Simplified Arabic" w:cs="Simplified Arabic"/>
          <w:b/>
          <w:bCs/>
          <w:sz w:val="24"/>
          <w:szCs w:val="24"/>
          <w:rtl/>
        </w:rPr>
      </w:pPr>
      <w:r w:rsidRPr="00ED2291">
        <w:rPr>
          <w:rFonts w:ascii="Simplified Arabic" w:hAnsi="Simplified Arabic" w:cs="Simplified Arabic"/>
          <w:b/>
          <w:bCs/>
          <w:sz w:val="24"/>
          <w:szCs w:val="24"/>
          <w:rtl/>
        </w:rPr>
        <w:t>حنين حسن الضابط</w:t>
      </w:r>
    </w:p>
    <w:p w14:paraId="381322E6" w14:textId="707027FC" w:rsidR="00882A7C" w:rsidRDefault="00882A7C" w:rsidP="00A756B5">
      <w:pPr>
        <w:bidi/>
        <w:spacing w:line="240" w:lineRule="auto"/>
        <w:jc w:val="center"/>
        <w:rPr>
          <w:rFonts w:ascii="Simplified Arabic" w:hAnsi="Simplified Arabic" w:cs="Simplified Arabic"/>
          <w:b/>
          <w:bCs/>
          <w:sz w:val="24"/>
          <w:szCs w:val="24"/>
        </w:rPr>
      </w:pPr>
      <w:r>
        <w:rPr>
          <w:rFonts w:ascii="Simplified Arabic" w:hAnsi="Simplified Arabic" w:cs="Simplified Arabic" w:hint="cs"/>
          <w:b/>
          <w:bCs/>
          <w:sz w:val="24"/>
          <w:szCs w:val="24"/>
          <w:rtl/>
        </w:rPr>
        <w:t>رقم الأوركيد:</w:t>
      </w:r>
      <w:r w:rsidR="008D4847">
        <w:rPr>
          <w:rFonts w:ascii="Simplified Arabic" w:hAnsi="Simplified Arabic" w:cs="Simplified Arabic" w:hint="cs"/>
          <w:b/>
          <w:bCs/>
          <w:sz w:val="24"/>
          <w:szCs w:val="24"/>
          <w:rtl/>
        </w:rPr>
        <w:t xml:space="preserve"> </w:t>
      </w:r>
      <w:r w:rsidR="008D4847">
        <w:rPr>
          <w:rFonts w:ascii="Simplified Arabic" w:hAnsi="Simplified Arabic" w:cs="Simplified Arabic"/>
          <w:b/>
          <w:bCs/>
          <w:sz w:val="24"/>
          <w:szCs w:val="24"/>
        </w:rPr>
        <w:t>0009-0009-0618-1459</w:t>
      </w:r>
    </w:p>
    <w:p w14:paraId="20D02676" w14:textId="4DEA931A" w:rsidR="00760056" w:rsidRDefault="00760056" w:rsidP="00A756B5">
      <w:pPr>
        <w:bidi/>
        <w:spacing w:line="240" w:lineRule="auto"/>
        <w:jc w:val="both"/>
        <w:rPr>
          <w:rFonts w:ascii="Simplified Arabic" w:hAnsi="Simplified Arabic" w:cs="Simplified Arabic"/>
          <w:b/>
          <w:bCs/>
          <w:sz w:val="24"/>
          <w:szCs w:val="24"/>
        </w:rPr>
      </w:pPr>
      <w:r w:rsidRPr="00ED2291">
        <w:rPr>
          <w:rFonts w:ascii="Simplified Arabic" w:hAnsi="Simplified Arabic" w:cs="Simplified Arabic"/>
          <w:b/>
          <w:bCs/>
          <w:sz w:val="24"/>
          <w:szCs w:val="24"/>
          <w:rtl/>
        </w:rPr>
        <w:t>ماجستير التسويق الرقمي – كلية الإعلام والتسويق – جامعة ميدأوشن</w:t>
      </w:r>
      <w:r w:rsidR="00882A7C">
        <w:rPr>
          <w:rFonts w:ascii="Simplified Arabic" w:hAnsi="Simplified Arabic" w:cs="Simplified Arabic" w:hint="cs"/>
          <w:b/>
          <w:bCs/>
          <w:sz w:val="24"/>
          <w:szCs w:val="24"/>
          <w:rtl/>
        </w:rPr>
        <w:t xml:space="preserve"> </w:t>
      </w:r>
      <w:r w:rsidR="00882A7C">
        <w:rPr>
          <w:rFonts w:ascii="Simplified Arabic" w:hAnsi="Simplified Arabic" w:cs="Simplified Arabic"/>
          <w:b/>
          <w:bCs/>
          <w:sz w:val="24"/>
          <w:szCs w:val="24"/>
          <w:rtl/>
        </w:rPr>
        <w:t>–</w:t>
      </w:r>
      <w:r w:rsidR="00882A7C">
        <w:rPr>
          <w:rFonts w:ascii="Simplified Arabic" w:hAnsi="Simplified Arabic" w:cs="Simplified Arabic" w:hint="cs"/>
          <w:b/>
          <w:bCs/>
          <w:sz w:val="24"/>
          <w:szCs w:val="24"/>
          <w:rtl/>
        </w:rPr>
        <w:t xml:space="preserve"> فرع الإمارات وتديرها مجموعة جامعة الجميع الذكية</w:t>
      </w:r>
    </w:p>
    <w:p w14:paraId="2D40010A" w14:textId="61A51403" w:rsidR="00882A7C" w:rsidRPr="008D4847" w:rsidRDefault="008D4847" w:rsidP="00A756B5">
      <w:pPr>
        <w:bidi/>
        <w:spacing w:line="240" w:lineRule="auto"/>
        <w:jc w:val="center"/>
        <w:rPr>
          <w:rFonts w:asciiTheme="majorBidi" w:hAnsiTheme="majorBidi" w:cstheme="majorBidi"/>
          <w:b/>
          <w:bCs/>
          <w:sz w:val="24"/>
          <w:szCs w:val="24"/>
          <w:rtl/>
        </w:rPr>
      </w:pPr>
      <w:r w:rsidRPr="008D4847">
        <w:rPr>
          <w:rFonts w:asciiTheme="majorBidi" w:hAnsiTheme="majorBidi" w:cstheme="majorBidi"/>
          <w:b/>
          <w:bCs/>
          <w:sz w:val="24"/>
          <w:szCs w:val="24"/>
        </w:rPr>
        <w:t>241001989@midocean.edu.km</w:t>
      </w:r>
    </w:p>
    <w:p w14:paraId="23128F05" w14:textId="233EB7DA" w:rsidR="00976314" w:rsidRPr="00ED2291" w:rsidRDefault="00760056" w:rsidP="00A756B5">
      <w:pPr>
        <w:bidi/>
        <w:spacing w:line="240" w:lineRule="auto"/>
        <w:jc w:val="center"/>
        <w:rPr>
          <w:rFonts w:ascii="Simplified Arabic" w:hAnsi="Simplified Arabic" w:cs="Simplified Arabic"/>
          <w:b/>
          <w:bCs/>
          <w:sz w:val="24"/>
          <w:szCs w:val="24"/>
        </w:rPr>
      </w:pPr>
      <w:r w:rsidRPr="00ED2291">
        <w:rPr>
          <w:rFonts w:ascii="Simplified Arabic" w:hAnsi="Simplified Arabic" w:cs="Simplified Arabic"/>
          <w:b/>
          <w:bCs/>
          <w:sz w:val="24"/>
          <w:szCs w:val="24"/>
          <w:rtl/>
        </w:rPr>
        <w:t>إشراف</w:t>
      </w:r>
    </w:p>
    <w:p w14:paraId="3217983B" w14:textId="76BA29ED" w:rsidR="00BE70DA" w:rsidRDefault="00760056" w:rsidP="00973224">
      <w:pPr>
        <w:bidi/>
        <w:spacing w:line="240" w:lineRule="auto"/>
        <w:jc w:val="center"/>
        <w:rPr>
          <w:rFonts w:ascii="Simplified Arabic" w:hAnsi="Simplified Arabic" w:cs="Simplified Arabic"/>
          <w:b/>
          <w:bCs/>
          <w:sz w:val="24"/>
          <w:szCs w:val="24"/>
          <w:rtl/>
        </w:rPr>
      </w:pPr>
      <w:r w:rsidRPr="00ED2291">
        <w:rPr>
          <w:rFonts w:ascii="Simplified Arabic" w:hAnsi="Simplified Arabic" w:cs="Simplified Arabic"/>
          <w:b/>
          <w:bCs/>
          <w:sz w:val="24"/>
          <w:szCs w:val="24"/>
          <w:rtl/>
        </w:rPr>
        <w:t>د</w:t>
      </w:r>
      <w:r w:rsidRPr="00ED2291">
        <w:rPr>
          <w:rFonts w:ascii="Simplified Arabic" w:hAnsi="Simplified Arabic" w:cs="Simplified Arabic"/>
          <w:b/>
          <w:bCs/>
          <w:sz w:val="24"/>
          <w:szCs w:val="24"/>
        </w:rPr>
        <w:t>.</w:t>
      </w:r>
      <w:r w:rsidRPr="00ED2291">
        <w:rPr>
          <w:rFonts w:ascii="Simplified Arabic" w:hAnsi="Simplified Arabic" w:cs="Simplified Arabic"/>
          <w:b/>
          <w:bCs/>
          <w:sz w:val="24"/>
          <w:szCs w:val="24"/>
          <w:rtl/>
        </w:rPr>
        <w:t xml:space="preserve"> محمد عويس –</w:t>
      </w:r>
      <w:r w:rsidR="00973224" w:rsidRPr="00973224">
        <w:rPr>
          <w:rFonts w:ascii="Simplified Arabic" w:hAnsi="Simplified Arabic" w:cs="Simplified Arabic"/>
          <w:b/>
          <w:bCs/>
          <w:sz w:val="24"/>
          <w:szCs w:val="24"/>
        </w:rPr>
        <w:t>0000-0002-7926-5831</w:t>
      </w:r>
      <w:r w:rsidR="00973224">
        <w:rPr>
          <w:rFonts w:ascii="Simplified Arabic" w:hAnsi="Simplified Arabic" w:cs="Simplified Arabic"/>
          <w:b/>
          <w:bCs/>
          <w:sz w:val="24"/>
          <w:szCs w:val="24"/>
        </w:rPr>
        <w:t xml:space="preserve"> </w:t>
      </w:r>
    </w:p>
    <w:p w14:paraId="33B01165" w14:textId="4A951857" w:rsidR="00760056" w:rsidRDefault="00760056" w:rsidP="00BE70DA">
      <w:pPr>
        <w:bidi/>
        <w:spacing w:line="240" w:lineRule="auto"/>
        <w:jc w:val="center"/>
        <w:rPr>
          <w:rFonts w:ascii="Simplified Arabic" w:hAnsi="Simplified Arabic" w:cs="Simplified Arabic"/>
          <w:b/>
          <w:bCs/>
          <w:sz w:val="24"/>
          <w:szCs w:val="24"/>
          <w:rtl/>
        </w:rPr>
      </w:pPr>
      <w:r w:rsidRPr="00ED2291">
        <w:rPr>
          <w:rFonts w:ascii="Simplified Arabic" w:hAnsi="Simplified Arabic" w:cs="Simplified Arabic"/>
          <w:b/>
          <w:bCs/>
          <w:sz w:val="24"/>
          <w:szCs w:val="24"/>
          <w:rtl/>
        </w:rPr>
        <w:t xml:space="preserve">عضو هيئة التدريس – كلية الإعلام والتسويق </w:t>
      </w:r>
      <w:r w:rsidR="00BE70DA">
        <w:rPr>
          <w:rFonts w:ascii="Simplified Arabic" w:hAnsi="Simplified Arabic" w:cs="Simplified Arabic" w:hint="cs"/>
          <w:b/>
          <w:bCs/>
          <w:sz w:val="24"/>
          <w:szCs w:val="24"/>
          <w:rtl/>
        </w:rPr>
        <w:t xml:space="preserve">- </w:t>
      </w:r>
      <w:r w:rsidRPr="00ED2291">
        <w:rPr>
          <w:rFonts w:ascii="Simplified Arabic" w:hAnsi="Simplified Arabic" w:cs="Simplified Arabic"/>
          <w:b/>
          <w:bCs/>
          <w:sz w:val="24"/>
          <w:szCs w:val="24"/>
          <w:rtl/>
        </w:rPr>
        <w:t>جامعة ميدأوش</w:t>
      </w:r>
      <w:r w:rsidR="008D4847">
        <w:rPr>
          <w:rFonts w:ascii="Simplified Arabic" w:hAnsi="Simplified Arabic" w:cs="Simplified Arabic" w:hint="cs"/>
          <w:b/>
          <w:bCs/>
          <w:sz w:val="24"/>
          <w:szCs w:val="24"/>
          <w:rtl/>
        </w:rPr>
        <w:t xml:space="preserve">ن </w:t>
      </w:r>
      <w:r w:rsidR="008D4847">
        <w:rPr>
          <w:rFonts w:ascii="Simplified Arabic" w:hAnsi="Simplified Arabic" w:cs="Simplified Arabic"/>
          <w:b/>
          <w:bCs/>
          <w:sz w:val="24"/>
          <w:szCs w:val="24"/>
          <w:rtl/>
        </w:rPr>
        <w:t>–</w:t>
      </w:r>
      <w:r w:rsidR="008D4847">
        <w:rPr>
          <w:rFonts w:ascii="Simplified Arabic" w:hAnsi="Simplified Arabic" w:cs="Simplified Arabic" w:hint="cs"/>
          <w:b/>
          <w:bCs/>
          <w:sz w:val="24"/>
          <w:szCs w:val="24"/>
          <w:rtl/>
        </w:rPr>
        <w:t xml:space="preserve"> فرع الإمارات وتديرها مجموعة جامعة الجميع الذكية</w:t>
      </w:r>
    </w:p>
    <w:p w14:paraId="5EAAEC43" w14:textId="734FDA02" w:rsidR="008D4847" w:rsidRPr="008D4847" w:rsidRDefault="008D4847" w:rsidP="00A756B5">
      <w:pPr>
        <w:bidi/>
        <w:spacing w:line="240" w:lineRule="auto"/>
        <w:jc w:val="center"/>
        <w:rPr>
          <w:rFonts w:asciiTheme="majorBidi" w:hAnsiTheme="majorBidi" w:cstheme="majorBidi"/>
          <w:b/>
          <w:bCs/>
          <w:sz w:val="24"/>
          <w:szCs w:val="24"/>
        </w:rPr>
      </w:pPr>
      <w:r>
        <w:rPr>
          <w:rFonts w:asciiTheme="majorBidi" w:hAnsiTheme="majorBidi" w:cstheme="majorBidi"/>
          <w:b/>
          <w:bCs/>
          <w:sz w:val="24"/>
          <w:szCs w:val="24"/>
        </w:rPr>
        <w:t>mohamed.ewies</w:t>
      </w:r>
      <w:r w:rsidRPr="008D4847">
        <w:rPr>
          <w:rFonts w:asciiTheme="majorBidi" w:hAnsiTheme="majorBidi" w:cstheme="majorBidi"/>
          <w:b/>
          <w:bCs/>
          <w:sz w:val="24"/>
          <w:szCs w:val="24"/>
        </w:rPr>
        <w:t>@midocean.edu.km</w:t>
      </w:r>
    </w:p>
    <w:p w14:paraId="3CD770FB" w14:textId="77777777" w:rsidR="00026078" w:rsidRDefault="00026078" w:rsidP="00A756B5">
      <w:pPr>
        <w:spacing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77F22E80" w14:textId="697B5E24" w:rsidR="00760056" w:rsidRPr="00976314" w:rsidRDefault="00760056" w:rsidP="00A756B5">
      <w:pPr>
        <w:bidi/>
        <w:spacing w:line="240" w:lineRule="auto"/>
        <w:jc w:val="both"/>
        <w:rPr>
          <w:rFonts w:ascii="Simplified Arabic" w:hAnsi="Simplified Arabic" w:cs="Simplified Arabic"/>
          <w:b/>
          <w:bCs/>
          <w:sz w:val="28"/>
          <w:szCs w:val="28"/>
        </w:rPr>
      </w:pPr>
      <w:r w:rsidRPr="00976314">
        <w:rPr>
          <w:rFonts w:ascii="Simplified Arabic" w:hAnsi="Simplified Arabic" w:cs="Simplified Arabic"/>
          <w:b/>
          <w:bCs/>
          <w:sz w:val="28"/>
          <w:szCs w:val="28"/>
          <w:rtl/>
        </w:rPr>
        <w:lastRenderedPageBreak/>
        <w:t>ملخص الدراسة:</w:t>
      </w:r>
    </w:p>
    <w:p w14:paraId="6EDBC603" w14:textId="0263F19F" w:rsidR="00966E06" w:rsidRDefault="00760056" w:rsidP="00A756B5">
      <w:pPr>
        <w:bidi/>
        <w:spacing w:line="240" w:lineRule="auto"/>
        <w:jc w:val="both"/>
        <w:rPr>
          <w:rFonts w:ascii="Simplified Arabic" w:hAnsi="Simplified Arabic" w:cs="Simplified Arabic"/>
          <w:sz w:val="24"/>
          <w:szCs w:val="24"/>
          <w:rtl/>
        </w:rPr>
      </w:pPr>
      <w:bookmarkStart w:id="2" w:name="_Hlk184848665"/>
      <w:r w:rsidRPr="0056141E">
        <w:rPr>
          <w:rFonts w:ascii="Simplified Arabic" w:hAnsi="Simplified Arabic" w:cs="Simplified Arabic"/>
          <w:sz w:val="24"/>
          <w:szCs w:val="24"/>
          <w:rtl/>
        </w:rPr>
        <w:t>هدفت الدراسة إلى قياس</w:t>
      </w:r>
      <w:r w:rsidR="00966E06" w:rsidRPr="0056141E">
        <w:rPr>
          <w:rFonts w:ascii="Simplified Arabic" w:hAnsi="Simplified Arabic" w:cs="Simplified Arabic"/>
          <w:sz w:val="24"/>
          <w:szCs w:val="24"/>
          <w:rtl/>
        </w:rPr>
        <w:t xml:space="preserve"> مدى</w:t>
      </w:r>
      <w:r w:rsidRPr="0056141E">
        <w:rPr>
          <w:rFonts w:ascii="Simplified Arabic" w:hAnsi="Simplified Arabic" w:cs="Simplified Arabic"/>
          <w:sz w:val="24"/>
          <w:szCs w:val="24"/>
          <w:rtl/>
        </w:rPr>
        <w:t xml:space="preserve"> تأثير فعالية التسويق الرقمي لمبادرة السعودية الخضراء وفق رؤية 2030 على سلوك المستهلك البيئي وذلك استناداً على (نظرية السلوك المخطط) و نظرية (التسويق الرقمي) </w:t>
      </w:r>
      <w:r w:rsidR="00966E06" w:rsidRPr="0056141E">
        <w:rPr>
          <w:rFonts w:ascii="Simplified Arabic" w:hAnsi="Simplified Arabic" w:cs="Simplified Arabic"/>
          <w:sz w:val="24"/>
          <w:szCs w:val="24"/>
          <w:rtl/>
        </w:rPr>
        <w:t>وطرق تفاعل المستهلك مع الإعلانات الرقمية وتحفيزه لإتخاذ قرارات صادقة للمنتجات البيئية والصديقة للبيئة بطريقة إيجابية، وكذلك معرفة طرق تحسين استراتيجيات التسويق الرقمي في وسائل التواصل الإجتماعي لرفع الوعي البيئي لدى المستهلكين و تشجيعهم على اتخاذ قرارات تجارية مستدامة</w:t>
      </w:r>
      <w:r w:rsidR="0056141E" w:rsidRPr="0056141E">
        <w:rPr>
          <w:rFonts w:ascii="Simplified Arabic" w:hAnsi="Simplified Arabic" w:cs="Simplified Arabic"/>
          <w:sz w:val="24"/>
          <w:szCs w:val="24"/>
          <w:rtl/>
        </w:rPr>
        <w:t>، وقياس مستوى الوعي البيئي للمستهلكين قبل إطلاق مبادرة السعودية الخضراء وبعد الحملات التسويقية الرقمية التي قامت بها المملكة وبالتالي يمكن أن تساهم هذه الدراسة في تحديد العوامل المؤثرة في رفع الوعي البيئي وتفاعل المستهلكين بشأن التحديات البيئية مما يؤدي إلى تحقيق أهداف التنمية المستدامة المتعلقة بجميع القضايا البيئية.</w:t>
      </w:r>
    </w:p>
    <w:p w14:paraId="0586D936" w14:textId="098253B9" w:rsidR="00760056" w:rsidRPr="00976314" w:rsidRDefault="00026078" w:rsidP="00A756B5">
      <w:pPr>
        <w:bidi/>
        <w:spacing w:line="240" w:lineRule="auto"/>
        <w:jc w:val="both"/>
        <w:rPr>
          <w:rFonts w:ascii="Simplified Arabic" w:hAnsi="Simplified Arabic" w:cs="Simplified Arabic"/>
          <w:sz w:val="24"/>
          <w:szCs w:val="24"/>
        </w:rPr>
      </w:pPr>
      <w:r>
        <w:rPr>
          <w:rFonts w:ascii="Simplified Arabic" w:hAnsi="Simplified Arabic" w:cs="Simplified Arabic" w:hint="cs"/>
          <w:sz w:val="24"/>
          <w:szCs w:val="24"/>
          <w:rtl/>
        </w:rPr>
        <w:t>اتبعت</w:t>
      </w:r>
      <w:r w:rsidR="0056141E" w:rsidRPr="003A3CAE">
        <w:rPr>
          <w:rFonts w:ascii="Simplified Arabic" w:hAnsi="Simplified Arabic" w:cs="Simplified Arabic"/>
          <w:sz w:val="24"/>
          <w:szCs w:val="24"/>
          <w:rtl/>
        </w:rPr>
        <w:t xml:space="preserve"> الدراسة منهجًا كميا</w:t>
      </w:r>
      <w:r w:rsidR="0056141E">
        <w:rPr>
          <w:rFonts w:ascii="Simplified Arabic" w:hAnsi="Simplified Arabic" w:cs="Simplified Arabic" w:hint="cs"/>
          <w:sz w:val="24"/>
          <w:szCs w:val="24"/>
          <w:rtl/>
        </w:rPr>
        <w:t>ً ب</w:t>
      </w:r>
      <w:r w:rsidR="00760056" w:rsidRPr="00976314">
        <w:rPr>
          <w:rFonts w:ascii="Simplified Arabic" w:hAnsi="Simplified Arabic" w:cs="Simplified Arabic"/>
          <w:sz w:val="24"/>
          <w:szCs w:val="24"/>
          <w:rtl/>
        </w:rPr>
        <w:t>استخدام منهج المسح حيث طبقت الدراسة على عدد من المستهلكين البيئيين</w:t>
      </w:r>
      <w:r w:rsidR="00966E06">
        <w:rPr>
          <w:rFonts w:ascii="Simplified Arabic" w:hAnsi="Simplified Arabic" w:cs="Simplified Arabic" w:hint="cs"/>
          <w:sz w:val="24"/>
          <w:szCs w:val="24"/>
          <w:rtl/>
        </w:rPr>
        <w:t xml:space="preserve"> داخل المملكة العربية السعودية </w:t>
      </w:r>
      <w:r w:rsidR="00760056" w:rsidRPr="00976314">
        <w:rPr>
          <w:rFonts w:ascii="Simplified Arabic" w:hAnsi="Simplified Arabic" w:cs="Simplified Arabic"/>
          <w:sz w:val="24"/>
          <w:szCs w:val="24"/>
          <w:rtl/>
        </w:rPr>
        <w:t>ويقدر عددهم 203 مبحوثاً بإستخدام أداة الإستبيان.</w:t>
      </w:r>
    </w:p>
    <w:p w14:paraId="7903661B" w14:textId="67D2A00B" w:rsidR="00760056" w:rsidRPr="003A3CAE" w:rsidRDefault="00760056" w:rsidP="00A756B5">
      <w:pPr>
        <w:bidi/>
        <w:spacing w:line="240" w:lineRule="auto"/>
        <w:jc w:val="both"/>
        <w:rPr>
          <w:rFonts w:ascii="Simplified Arabic" w:hAnsi="Simplified Arabic" w:cs="Simplified Arabic"/>
          <w:sz w:val="24"/>
          <w:szCs w:val="24"/>
          <w:rtl/>
        </w:rPr>
      </w:pPr>
      <w:r w:rsidRPr="003A3CAE">
        <w:rPr>
          <w:rFonts w:ascii="Simplified Arabic" w:hAnsi="Simplified Arabic" w:cs="Simplified Arabic"/>
          <w:sz w:val="24"/>
          <w:szCs w:val="24"/>
          <w:rtl/>
        </w:rPr>
        <w:t>كشفت نتائج الدراسة أن التسويق الرقمي لمبادرة السعودية الخضراء يرفع من الوعي البيئي للجمهور نحو السلوكيات البيئية و يمكن أن يساعد في تغيير السلوك البيئي للمستهلكين ويمكن للمبادرة زيادة فرص التأثير على القرارات الشرائية للمستهلكين لشراء المنتجات الصديقة للبيئة بشكل أكبر حيث أنهم يفضلون شراء منتجات بيئية نتيجة لمبادرات التسويق الرقمي التي تقوم بها مبادرة السعودية الخضراء كما أنه يمكن أن تؤثر رسائل المبادرة المقدمة عبر وسائل التسويق الرقمي على القرارات الشرائية نحو ممارسات الإنتاج الأخضر والاستدامة بشكل عام و وضوح "الرسالة والأهداف" و " استخدام قصص دعم الاستدامة" تساهم في تغيير سلوك المستهلك نحو المنتجات البيئية.</w:t>
      </w:r>
    </w:p>
    <w:p w14:paraId="264BDBA5" w14:textId="5811DCF0" w:rsidR="00760056" w:rsidRDefault="00960120" w:rsidP="00A756B5">
      <w:pPr>
        <w:bidi/>
        <w:spacing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توصي </w:t>
      </w:r>
      <w:r w:rsidR="00760056" w:rsidRPr="003A3CAE">
        <w:rPr>
          <w:rFonts w:ascii="Simplified Arabic" w:hAnsi="Simplified Arabic" w:cs="Simplified Arabic"/>
          <w:sz w:val="24"/>
          <w:szCs w:val="24"/>
          <w:rtl/>
        </w:rPr>
        <w:t>الدراسة</w:t>
      </w:r>
      <w:r>
        <w:rPr>
          <w:rFonts w:ascii="Simplified Arabic" w:hAnsi="Simplified Arabic" w:cs="Simplified Arabic" w:hint="cs"/>
          <w:sz w:val="24"/>
          <w:szCs w:val="24"/>
          <w:rtl/>
        </w:rPr>
        <w:t xml:space="preserve"> بأهمية</w:t>
      </w:r>
      <w:r w:rsidR="00760056" w:rsidRPr="003A3CAE">
        <w:rPr>
          <w:rFonts w:ascii="Simplified Arabic" w:hAnsi="Simplified Arabic" w:cs="Simplified Arabic"/>
          <w:sz w:val="24"/>
          <w:szCs w:val="24"/>
          <w:rtl/>
        </w:rPr>
        <w:t xml:space="preserve"> </w:t>
      </w:r>
      <w:r w:rsidR="00EB3195" w:rsidRPr="003A3CAE">
        <w:rPr>
          <w:rFonts w:ascii="Simplified Arabic" w:hAnsi="Simplified Arabic" w:cs="Simplified Arabic"/>
          <w:sz w:val="24"/>
          <w:szCs w:val="24"/>
          <w:rtl/>
        </w:rPr>
        <w:t>تطوير وتحسين استراتيجية التسويق الرقمي للمبادرة لتشمل جميع فئات المجتمع وقطاعات الأعمال فيها الشركات الصغيرة والمتوسطة وذلك بالتكامل مع الجهات الحكومية خصوصاً الترفيهية والرياضية لشعبيتها وأن يكون محتوى كل منصة حسب جمهورها المستهدف مع إنشاء حملات إعلانية جذابة على مختلف المنصات وجميع الوسائل الإعلامية</w:t>
      </w:r>
      <w:r w:rsidR="00760056" w:rsidRPr="003A3CAE">
        <w:rPr>
          <w:rFonts w:ascii="Simplified Arabic" w:hAnsi="Simplified Arabic" w:cs="Simplified Arabic"/>
          <w:sz w:val="24"/>
          <w:szCs w:val="24"/>
          <w:rtl/>
        </w:rPr>
        <w:t>، وتحسين التفاعل والمشاركة وتجربة المستخدم في المنصات الرقمية للمبادرة بعد دراسة تحليلية عميقة للجمهور المستهدف.</w:t>
      </w:r>
    </w:p>
    <w:p w14:paraId="07D133DB" w14:textId="6CE8A8AD" w:rsidR="00F8569E" w:rsidRPr="003A3CAE" w:rsidRDefault="00F8569E" w:rsidP="00F8569E">
      <w:pPr>
        <w:bidi/>
        <w:spacing w:line="240" w:lineRule="auto"/>
        <w:jc w:val="both"/>
        <w:rPr>
          <w:rFonts w:ascii="Simplified Arabic" w:hAnsi="Simplified Arabic" w:cs="Simplified Arabic"/>
          <w:sz w:val="24"/>
          <w:szCs w:val="24"/>
          <w:rtl/>
        </w:rPr>
      </w:pPr>
      <w:r w:rsidRPr="00E9633E">
        <w:rPr>
          <w:rFonts w:ascii="Simplified Arabic" w:hAnsi="Simplified Arabic" w:cs="Simplified Arabic" w:hint="cs"/>
          <w:b/>
          <w:bCs/>
          <w:sz w:val="24"/>
          <w:szCs w:val="24"/>
          <w:rtl/>
        </w:rPr>
        <w:t>الكلمات المفتاحية:</w:t>
      </w:r>
      <w:r>
        <w:rPr>
          <w:rFonts w:ascii="Simplified Arabic" w:hAnsi="Simplified Arabic" w:cs="Simplified Arabic" w:hint="cs"/>
          <w:sz w:val="24"/>
          <w:szCs w:val="24"/>
          <w:rtl/>
        </w:rPr>
        <w:t xml:space="preserve"> استراتيجيات التسويق الرقمي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مبادرة السعودية الخضراء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سلوك المستهلك البيئي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مكافحة التصحر </w:t>
      </w:r>
      <w:r w:rsidR="00E9633E">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00E9633E">
        <w:rPr>
          <w:rFonts w:ascii="Simplified Arabic" w:hAnsi="Simplified Arabic" w:cs="Simplified Arabic" w:hint="cs"/>
          <w:sz w:val="24"/>
          <w:szCs w:val="24"/>
          <w:rtl/>
        </w:rPr>
        <w:t>حماية البيئة</w:t>
      </w:r>
    </w:p>
    <w:bookmarkEnd w:id="2"/>
    <w:p w14:paraId="60CFF058" w14:textId="77777777" w:rsidR="00760056" w:rsidRDefault="00760056" w:rsidP="00A756B5">
      <w:pPr>
        <w:spacing w:line="240" w:lineRule="auto"/>
        <w:rPr>
          <w:rFonts w:ascii="Sakkal Majalla" w:hAnsi="Sakkal Majalla" w:cs="Sakkal Majalla"/>
          <w:sz w:val="24"/>
          <w:szCs w:val="24"/>
          <w:rtl/>
        </w:rPr>
      </w:pPr>
      <w:r>
        <w:rPr>
          <w:rFonts w:ascii="Sakkal Majalla" w:hAnsi="Sakkal Majalla" w:cs="Sakkal Majalla"/>
          <w:sz w:val="24"/>
          <w:szCs w:val="24"/>
          <w:rtl/>
        </w:rPr>
        <w:br w:type="page"/>
      </w:r>
    </w:p>
    <w:p w14:paraId="2BFA4644" w14:textId="2444536F" w:rsidR="009D2805" w:rsidRPr="003A3CAE" w:rsidRDefault="00760056" w:rsidP="00A756B5">
      <w:pPr>
        <w:spacing w:line="240" w:lineRule="auto"/>
        <w:jc w:val="both"/>
        <w:rPr>
          <w:rFonts w:asciiTheme="majorBidi" w:hAnsiTheme="majorBidi" w:cstheme="majorBidi"/>
          <w:b/>
          <w:bCs/>
          <w:sz w:val="28"/>
          <w:szCs w:val="28"/>
          <w:rtl/>
        </w:rPr>
      </w:pPr>
      <w:r w:rsidRPr="003A3CAE">
        <w:rPr>
          <w:rFonts w:asciiTheme="majorBidi" w:hAnsiTheme="majorBidi" w:cstheme="majorBidi"/>
          <w:b/>
          <w:bCs/>
          <w:sz w:val="28"/>
          <w:szCs w:val="28"/>
        </w:rPr>
        <w:lastRenderedPageBreak/>
        <w:t>The impact of the digital marketing strategy of the Saudi green Initiative in accordance with vision 2030 of the environmental consumer movement: a field study</w:t>
      </w:r>
    </w:p>
    <w:p w14:paraId="765FCA21" w14:textId="227948DC" w:rsidR="00760056" w:rsidRDefault="00760056" w:rsidP="00A756B5">
      <w:pPr>
        <w:spacing w:line="240" w:lineRule="auto"/>
        <w:rPr>
          <w:rFonts w:asciiTheme="majorBidi" w:hAnsiTheme="majorBidi" w:cstheme="majorBidi"/>
          <w:b/>
          <w:bCs/>
          <w:sz w:val="28"/>
          <w:szCs w:val="28"/>
          <w:rtl/>
        </w:rPr>
      </w:pPr>
      <w:r w:rsidRPr="003A3CAE">
        <w:rPr>
          <w:rFonts w:asciiTheme="majorBidi" w:hAnsiTheme="majorBidi" w:cstheme="majorBidi"/>
          <w:b/>
          <w:bCs/>
          <w:sz w:val="28"/>
          <w:szCs w:val="28"/>
        </w:rPr>
        <w:t>Abstract</w:t>
      </w:r>
      <w:r w:rsidRPr="003A3CAE">
        <w:rPr>
          <w:rFonts w:asciiTheme="majorBidi" w:hAnsiTheme="majorBidi" w:cstheme="majorBidi"/>
          <w:b/>
          <w:bCs/>
          <w:sz w:val="28"/>
          <w:szCs w:val="28"/>
          <w:rtl/>
        </w:rPr>
        <w:t>:</w:t>
      </w:r>
    </w:p>
    <w:p w14:paraId="3617F8FE" w14:textId="77777777" w:rsidR="00992596" w:rsidRPr="00992596" w:rsidRDefault="00992596" w:rsidP="00992596">
      <w:pPr>
        <w:spacing w:line="240" w:lineRule="auto"/>
        <w:jc w:val="both"/>
        <w:rPr>
          <w:rFonts w:asciiTheme="majorBidi" w:hAnsiTheme="majorBidi" w:cstheme="majorBidi"/>
          <w:sz w:val="24"/>
          <w:szCs w:val="24"/>
        </w:rPr>
      </w:pPr>
      <w:r w:rsidRPr="00992596">
        <w:rPr>
          <w:rFonts w:asciiTheme="majorBidi" w:hAnsiTheme="majorBidi" w:cstheme="majorBidi"/>
          <w:sz w:val="24"/>
          <w:szCs w:val="24"/>
        </w:rPr>
        <w:t>The study aimed to measure the impact of the effectiveness of digital marketing for the Saudi Green Initiative in accordance with Vision 2030 on environmentally friendly consumer behavior. This was based on the Theory of Planned Behavior, the Theory of Digital Marketing, and methods of consumer interaction with digital advertisements, encouraging them to make authentic decisions regarding environmentally friendly products positively. The study also sought to identify ways to improve digital marketing strategies on social media to raise environmental awareness among consumers and encourage them to make sustainable business decisions. Furthermore, it aimed to measure the level of environmental awareness among consumers before the launch of the Saudi Green Initiative and after the digital marketing campaigns conducted by the Kingdom. Consequently, this study could contribute to identifying the factors influencing the enhancement of environmental awareness and consumer engagement regarding environmental challenges, ultimately leading to achieving sustainable development goals related to all environmental issues.</w:t>
      </w:r>
    </w:p>
    <w:p w14:paraId="3F18F9FE" w14:textId="77777777" w:rsidR="00992596" w:rsidRPr="00992596" w:rsidRDefault="00992596" w:rsidP="00992596">
      <w:pPr>
        <w:spacing w:line="240" w:lineRule="auto"/>
        <w:jc w:val="both"/>
        <w:rPr>
          <w:rFonts w:asciiTheme="majorBidi" w:hAnsiTheme="majorBidi" w:cstheme="majorBidi"/>
          <w:sz w:val="24"/>
          <w:szCs w:val="24"/>
        </w:rPr>
      </w:pPr>
      <w:r w:rsidRPr="00992596">
        <w:rPr>
          <w:rFonts w:asciiTheme="majorBidi" w:hAnsiTheme="majorBidi" w:cstheme="majorBidi"/>
          <w:sz w:val="24"/>
          <w:szCs w:val="24"/>
        </w:rPr>
        <w:t>The study adopted a quantitative approach using a survey methodology, applying the study to a sample of environmentally conscious consumers within the Kingdom of Saudi Arabia, estimated at 203 respondents using a questionnaire tool.</w:t>
      </w:r>
    </w:p>
    <w:p w14:paraId="49DFAE2F" w14:textId="77777777" w:rsidR="00992596" w:rsidRPr="00992596" w:rsidRDefault="00992596" w:rsidP="00992596">
      <w:pPr>
        <w:spacing w:line="240" w:lineRule="auto"/>
        <w:jc w:val="both"/>
        <w:rPr>
          <w:rFonts w:asciiTheme="majorBidi" w:hAnsiTheme="majorBidi" w:cstheme="majorBidi"/>
          <w:sz w:val="24"/>
          <w:szCs w:val="24"/>
        </w:rPr>
      </w:pPr>
      <w:r w:rsidRPr="00992596">
        <w:rPr>
          <w:rFonts w:asciiTheme="majorBidi" w:hAnsiTheme="majorBidi" w:cstheme="majorBidi"/>
          <w:sz w:val="24"/>
          <w:szCs w:val="24"/>
        </w:rPr>
        <w:t>The results revealed that digital marketing for the Saudi Green Initiative enhances public environmental awareness regarding environmental behaviors and can assist in changing consumers' environmental behavior. The initiative can increase the likelihood of influencing consumers' purchasing decisions to buy more environmentally friendly products, as they prefer purchasing green products due to the digital marketing initiatives of the Saudi Green Initiative. Additionally, the messages conveyed by the initiative through digital marketing can impact purchasing decisions towards green production practices and sustainability in general. The clarity of "the message and objectives" and the "use of sustainability support stories" contribute to changing consumer behavior towards environmental products.</w:t>
      </w:r>
    </w:p>
    <w:p w14:paraId="5D87DB76" w14:textId="77777777" w:rsidR="00992596" w:rsidRPr="00992596" w:rsidRDefault="00992596" w:rsidP="00992596">
      <w:pPr>
        <w:spacing w:line="240" w:lineRule="auto"/>
        <w:jc w:val="both"/>
        <w:rPr>
          <w:rFonts w:asciiTheme="majorBidi" w:hAnsiTheme="majorBidi" w:cstheme="majorBidi"/>
          <w:sz w:val="24"/>
          <w:szCs w:val="24"/>
        </w:rPr>
      </w:pPr>
      <w:r w:rsidRPr="00992596">
        <w:rPr>
          <w:rFonts w:asciiTheme="majorBidi" w:hAnsiTheme="majorBidi" w:cstheme="majorBidi"/>
          <w:sz w:val="24"/>
          <w:szCs w:val="24"/>
        </w:rPr>
        <w:t>The study recommends the importance of developing and enhancing the digital marketing strategy for the initiative to encompass all segments of society and business sectors, including small and medium-sized enterprises. This should be integrated with government entities, particularly in entertainment and sports due to their popularity. Furthermore, the content of each platform should be tailored to its target audience, creating attractive advertising campaigns across various platforms and media outlets. Improving interaction, engagement, and user experience on the initiative's digital platforms after conducting a deep analytical study of the target audience is also essential.</w:t>
      </w:r>
    </w:p>
    <w:p w14:paraId="74CB27BC" w14:textId="30C03D6D" w:rsidR="00992596" w:rsidRPr="00992596" w:rsidRDefault="00992596" w:rsidP="00992596">
      <w:pPr>
        <w:spacing w:line="240" w:lineRule="auto"/>
        <w:jc w:val="both"/>
        <w:rPr>
          <w:rFonts w:asciiTheme="majorBidi" w:hAnsiTheme="majorBidi" w:cstheme="majorBidi"/>
          <w:b/>
          <w:bCs/>
          <w:sz w:val="28"/>
          <w:szCs w:val="28"/>
          <w:rtl/>
        </w:rPr>
      </w:pPr>
      <w:r w:rsidRPr="00992596">
        <w:rPr>
          <w:rFonts w:asciiTheme="majorBidi" w:hAnsiTheme="majorBidi" w:cstheme="majorBidi"/>
          <w:b/>
          <w:bCs/>
          <w:sz w:val="28"/>
          <w:szCs w:val="28"/>
        </w:rPr>
        <w:t>Keywords:</w:t>
      </w:r>
    </w:p>
    <w:p w14:paraId="0F44C079" w14:textId="615E2C02" w:rsidR="00992596" w:rsidRPr="00992596" w:rsidRDefault="00992596" w:rsidP="00992596">
      <w:pPr>
        <w:spacing w:line="240" w:lineRule="auto"/>
        <w:jc w:val="both"/>
        <w:rPr>
          <w:rFonts w:asciiTheme="majorBidi" w:hAnsiTheme="majorBidi" w:cstheme="majorBidi"/>
          <w:sz w:val="24"/>
          <w:szCs w:val="24"/>
          <w:rtl/>
        </w:rPr>
      </w:pPr>
      <w:r w:rsidRPr="00992596">
        <w:rPr>
          <w:rFonts w:asciiTheme="majorBidi" w:hAnsiTheme="majorBidi" w:cstheme="majorBidi"/>
          <w:sz w:val="24"/>
          <w:szCs w:val="24"/>
        </w:rPr>
        <w:t>Digital marketing strategies – Saudi Green Initiative – environmentally friendly consumer behavior – combating desertification – environmental protection.</w:t>
      </w:r>
    </w:p>
    <w:p w14:paraId="12AE8B31" w14:textId="77777777" w:rsidR="00616373" w:rsidRPr="00616373" w:rsidRDefault="00616373" w:rsidP="00A756B5">
      <w:pPr>
        <w:spacing w:line="240" w:lineRule="auto"/>
        <w:rPr>
          <w:rFonts w:asciiTheme="majorBidi" w:hAnsiTheme="majorBidi" w:cstheme="majorBidi"/>
          <w:sz w:val="24"/>
          <w:szCs w:val="24"/>
          <w:rtl/>
        </w:rPr>
      </w:pPr>
    </w:p>
    <w:p w14:paraId="7A29B37C" w14:textId="2CD78985" w:rsidR="00760056" w:rsidRDefault="00760056" w:rsidP="00A756B5">
      <w:pPr>
        <w:spacing w:line="240" w:lineRule="auto"/>
        <w:rPr>
          <w:rFonts w:ascii="Sakkal Majalla" w:hAnsi="Sakkal Majalla" w:cs="Sakkal Majalla"/>
          <w:b/>
          <w:bCs/>
          <w:sz w:val="24"/>
          <w:szCs w:val="24"/>
          <w:rtl/>
        </w:rPr>
      </w:pPr>
      <w:r>
        <w:rPr>
          <w:rFonts w:ascii="Sakkal Majalla" w:hAnsi="Sakkal Majalla" w:cs="Sakkal Majalla"/>
          <w:b/>
          <w:bCs/>
          <w:sz w:val="24"/>
          <w:szCs w:val="24"/>
          <w:rtl/>
        </w:rPr>
        <w:br w:type="page"/>
      </w:r>
    </w:p>
    <w:p w14:paraId="3FB64818" w14:textId="77777777" w:rsidR="00EB3195" w:rsidRPr="003A3CAE" w:rsidRDefault="00760056" w:rsidP="00A756B5">
      <w:pPr>
        <w:bidi/>
        <w:spacing w:line="240" w:lineRule="auto"/>
        <w:jc w:val="both"/>
        <w:rPr>
          <w:rFonts w:ascii="Simplified Arabic" w:hAnsi="Simplified Arabic" w:cs="Simplified Arabic"/>
          <w:b/>
          <w:bCs/>
          <w:sz w:val="28"/>
          <w:szCs w:val="28"/>
          <w:rtl/>
        </w:rPr>
      </w:pPr>
      <w:r w:rsidRPr="003A3CAE">
        <w:rPr>
          <w:rFonts w:ascii="Simplified Arabic" w:hAnsi="Simplified Arabic" w:cs="Simplified Arabic"/>
          <w:b/>
          <w:bCs/>
          <w:sz w:val="28"/>
          <w:szCs w:val="28"/>
          <w:rtl/>
        </w:rPr>
        <w:lastRenderedPageBreak/>
        <w:t>المقدمة:</w:t>
      </w:r>
    </w:p>
    <w:p w14:paraId="39B0BE04" w14:textId="2C567B30" w:rsidR="00EB3195" w:rsidRPr="003A3CAE" w:rsidRDefault="00EB3195" w:rsidP="00A756B5">
      <w:pPr>
        <w:bidi/>
        <w:spacing w:line="240" w:lineRule="auto"/>
        <w:jc w:val="both"/>
        <w:rPr>
          <w:rFonts w:ascii="Simplified Arabic" w:hAnsi="Simplified Arabic" w:cs="Simplified Arabic"/>
          <w:b/>
          <w:bCs/>
          <w:sz w:val="24"/>
          <w:szCs w:val="24"/>
        </w:rPr>
      </w:pPr>
      <w:r w:rsidRPr="003A3CAE">
        <w:rPr>
          <w:rFonts w:ascii="Simplified Arabic" w:hAnsi="Simplified Arabic" w:cs="Simplified Arabic"/>
          <w:sz w:val="24"/>
          <w:szCs w:val="24"/>
          <w:rtl/>
        </w:rPr>
        <w:t>اُعتمد موضوع البيئة وحمايتها ضمن النظام الأساسي للحكم في المملكة العربية السعودية وفقاً للمادة (32) من النظام التي نصت على "تعمل الدولة على المحافظة على البيئة وحمايتها وتطويرها ومنع التلوث عنها" وظهر مؤخرا كيف تساهم مبادرة السعودية الخضراء دوراً محورياً في تحقيق أهداف المناخ العالمية، ومن أهم العوامل رفع مستوى جودة الحياة وزيادة الغطاء النباتي، وتسترشد المبادرة بثلاثة أهداف شاملة: الحد من انبعاثات الكربون، والتشجير وإعادة تأهيل الأراضي، وحماية المناطق البرية والبحرية. وأخدت المملكة العربية السعودية زمام المبادرة في تنفيذ مبادرة المملكة العربية السعودية الخضراء بخارطة طريق واضحة وطموحة لتغير اتجاه التنمية في المملكة العربية السعودية لإعادة الاعتبار للبيئة بأكملها وحماية المنطقة والأرض والطبيعة، وتلتزم المملكة العربية السعودية بمكافحة التغير المناخي، وتسعى جاهدة للمساهمة إلى حد بعيد في تحقيق الأهداف العالمية لمكافحة تغير المناخ ومكافحة التصحر التنوع البيولوجي دراسة عبد العال أبو سكين، م.، محمود،حسونة &amp; محمد.، (2021) إنّ لمبادرة السعودية الخضراء دوراً محورياً في تحقيق أهداف المناخ العالمي والوصول إلى الحياد الصفري في عام 2060، وقــد حققــت المملكــة تقدماً ملموسا في مبادراتها البيئية المستدامة؛ لتكون انطلاقة ناجحة نحو حقبة خضراء، وغداً أكثر استدامة. (التقرير السنوي لرؤية 2030 لعام 2023).</w:t>
      </w:r>
    </w:p>
    <w:p w14:paraId="1AF5E76B" w14:textId="4C767B77" w:rsidR="00760056" w:rsidRPr="003A3CAE" w:rsidRDefault="00EB3195" w:rsidP="00A756B5">
      <w:pPr>
        <w:bidi/>
        <w:spacing w:line="240" w:lineRule="auto"/>
        <w:jc w:val="both"/>
        <w:rPr>
          <w:rFonts w:ascii="Simplified Arabic" w:hAnsi="Simplified Arabic" w:cs="Simplified Arabic"/>
          <w:sz w:val="24"/>
          <w:szCs w:val="24"/>
          <w:rtl/>
        </w:rPr>
      </w:pPr>
      <w:r w:rsidRPr="003A3CAE">
        <w:rPr>
          <w:rFonts w:ascii="Simplified Arabic" w:hAnsi="Simplified Arabic" w:cs="Simplified Arabic"/>
          <w:sz w:val="24"/>
          <w:szCs w:val="24"/>
          <w:rtl/>
        </w:rPr>
        <w:t>وفي هذا البحث أقدم دراسة بعنوان " تأثير استراتيجيات التسويق الرقمي لمبادرة السعودية الخضراء وفق رؤية 2030 على سلوك المستهلك ومدى الوعي البيئي على المجتمع (الإطار العام للدراسة،والإطار المعرفي والميداني للدراسة).</w:t>
      </w:r>
    </w:p>
    <w:p w14:paraId="2C963A02" w14:textId="214A002F" w:rsidR="00760056" w:rsidRPr="003A3CAE" w:rsidRDefault="00EB3195" w:rsidP="00A756B5">
      <w:pPr>
        <w:bidi/>
        <w:spacing w:line="240" w:lineRule="auto"/>
        <w:jc w:val="both"/>
        <w:rPr>
          <w:rFonts w:ascii="Simplified Arabic" w:hAnsi="Simplified Arabic" w:cs="Simplified Arabic"/>
          <w:b/>
          <w:bCs/>
          <w:sz w:val="28"/>
          <w:szCs w:val="28"/>
          <w:rtl/>
        </w:rPr>
      </w:pPr>
      <w:r w:rsidRPr="003A3CAE">
        <w:rPr>
          <w:rFonts w:ascii="Simplified Arabic" w:hAnsi="Simplified Arabic" w:cs="Simplified Arabic"/>
          <w:b/>
          <w:bCs/>
          <w:sz w:val="28"/>
          <w:szCs w:val="28"/>
          <w:rtl/>
        </w:rPr>
        <w:t>أهمية الدراسة:</w:t>
      </w:r>
    </w:p>
    <w:p w14:paraId="3BA2FE2F" w14:textId="77777777" w:rsidR="00EB3195" w:rsidRPr="003A3CAE" w:rsidRDefault="00EB3195"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  استخدام نتائج الدراسة في تطوير استراتيجيات تسويقية قائمة على أسس علمية تتعلق بالوعي البيئي وتعزيز السلوكيات المستدامة في المجتمع بما يتماشى مع رؤية 2030 وجعلها نقطة جذب للمستهلك البيئي الإيجابي.</w:t>
      </w:r>
    </w:p>
    <w:p w14:paraId="76FE2404" w14:textId="4618EB92" w:rsidR="00EB3195" w:rsidRPr="003A3CAE" w:rsidRDefault="00EB3195"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 مدى أهمية الشراكات بين أصحاب المصلحة لتصميم وتطوير استراتيجيات تسويق رقمي فعالة وابداعية تركز على الابتكار لتعزيز الوعي العام بمبادرات حماية البيئة ومنها مبادرة السعودية الخضراء، والمشاركة المجتمعية لتعزيز سلوكيات المستهلكين وتحسين جودة الحياة.</w:t>
      </w:r>
    </w:p>
    <w:p w14:paraId="0EB8B095" w14:textId="77777777" w:rsidR="00EB3195" w:rsidRPr="003A3CAE" w:rsidRDefault="00EB3195"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 إبراز جهود المملكة العربية السعودية ومبادراتها الخضراء واهتمامها بالتغير المناخي، وجعلها نموذجاً عالمياً يحتذى به، حيث إن الاهتمام بحماية البيئة لا يعرف الحدود.</w:t>
      </w:r>
    </w:p>
    <w:p w14:paraId="5E5AF2CF" w14:textId="77777777" w:rsidR="00EB3195" w:rsidRPr="003A3CAE" w:rsidRDefault="00EB3195"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 فعالية توجيه استراتيجيات التسويق الرقمي نحو الفئات المستهدفة، بما فيها الشركات الصغيرة والمتوسطة وهل هي هدفًا مهمًا لاستراتيجيات التسويق الرقمي البيئي.</w:t>
      </w:r>
    </w:p>
    <w:p w14:paraId="652DE7F1" w14:textId="02D9CD46" w:rsidR="00EB3195" w:rsidRPr="003A3CAE" w:rsidRDefault="00EB3195" w:rsidP="00A756B5">
      <w:pPr>
        <w:bidi/>
        <w:spacing w:line="240" w:lineRule="auto"/>
        <w:jc w:val="both"/>
        <w:rPr>
          <w:rFonts w:ascii="Simplified Arabic" w:hAnsi="Simplified Arabic" w:cs="Simplified Arabic"/>
          <w:sz w:val="24"/>
          <w:szCs w:val="24"/>
          <w:rtl/>
        </w:rPr>
      </w:pPr>
      <w:r w:rsidRPr="003A3CAE">
        <w:rPr>
          <w:rFonts w:ascii="Simplified Arabic" w:hAnsi="Simplified Arabic" w:cs="Simplified Arabic"/>
          <w:sz w:val="24"/>
          <w:szCs w:val="24"/>
          <w:rtl/>
        </w:rPr>
        <w:t>- تقديم توصيات مبنية على نتائج الدراسة لتحسين استراتيجيات التسويق الرقمي لمبادرة السعودية الخضراء وفق رؤية 2030.</w:t>
      </w:r>
    </w:p>
    <w:p w14:paraId="61D1BE09" w14:textId="1392F2E2" w:rsidR="00171C44" w:rsidRPr="003A3CAE" w:rsidRDefault="00171C44" w:rsidP="00A756B5">
      <w:pPr>
        <w:bidi/>
        <w:spacing w:line="240" w:lineRule="auto"/>
        <w:jc w:val="both"/>
        <w:rPr>
          <w:rFonts w:ascii="Simplified Arabic" w:hAnsi="Simplified Arabic" w:cs="Simplified Arabic"/>
          <w:b/>
          <w:bCs/>
          <w:sz w:val="28"/>
          <w:szCs w:val="28"/>
          <w:rtl/>
        </w:rPr>
      </w:pPr>
      <w:r w:rsidRPr="003A3CAE">
        <w:rPr>
          <w:rFonts w:ascii="Simplified Arabic" w:hAnsi="Simplified Arabic" w:cs="Simplified Arabic"/>
          <w:b/>
          <w:bCs/>
          <w:sz w:val="28"/>
          <w:szCs w:val="28"/>
          <w:rtl/>
        </w:rPr>
        <w:t>أهداف الدراسة:</w:t>
      </w:r>
    </w:p>
    <w:p w14:paraId="5143A3E6" w14:textId="77777777" w:rsidR="00171C44" w:rsidRPr="003A3CAE" w:rsidRDefault="00171C44"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 تحليل وتحديد مدى تأثير استراتيجيات التسويق الرقمي المستخدمة في مبادرة السعودية الخضراء وفق رؤية 2030 والتغييرات على سلوك المستهلك البيئي تجاه المنتجات البيئية والاستدامة.</w:t>
      </w:r>
    </w:p>
    <w:p w14:paraId="2AF380C1" w14:textId="77777777" w:rsidR="00171C44" w:rsidRPr="003A3CAE" w:rsidRDefault="00171C44"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lastRenderedPageBreak/>
        <w:t xml:space="preserve">- طرق تتفاعل المستهلك مع الإعلانات الرقمية و تحفيزه لإتخاذ قرارات صادقة للمنتجات البيئية والصديقة للبيئة بطريقة إيجابية. </w:t>
      </w:r>
    </w:p>
    <w:p w14:paraId="5A9F298E" w14:textId="159B2B7D" w:rsidR="00171C44" w:rsidRPr="003A3CAE" w:rsidRDefault="00171C44"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 معرفة طرق تحسين استراتيجيات التسويق الرقمي في وسائل التواصل الإجتماعي لرفع الوعي البيئي لدى المستهلكين وتشجيعهم على اتخاذ قرارات تجارية مستدامة.</w:t>
      </w:r>
    </w:p>
    <w:p w14:paraId="270A0454" w14:textId="77777777" w:rsidR="00171C44" w:rsidRPr="003A3CAE" w:rsidRDefault="00171C44"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 يمكن أن تساهم هذه الدراسة في تحديد العوامل المؤثرة في رفع الوعي البيئي وتفاعل المستهلكين بشأن التحديات البيئية مما يؤدي إلى تحقيق أهداف التنمية المستدامة المتعلقة بجميع القضايا البيئية.</w:t>
      </w:r>
    </w:p>
    <w:p w14:paraId="6121D4E4" w14:textId="5C7CDC45" w:rsidR="00171C44" w:rsidRPr="003A3CAE" w:rsidRDefault="00171C44"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 قياس مستوى الوعي البيئي للمستهلكين قبل إطلاق مبادرة السعودية الخضراء وبعد الحملات التسويقية الرقمية التي قامت بها المملكة.</w:t>
      </w:r>
    </w:p>
    <w:p w14:paraId="7E42A29B" w14:textId="65B5956D" w:rsidR="00171C44" w:rsidRPr="003A3CAE" w:rsidRDefault="00171C44" w:rsidP="00A756B5">
      <w:pPr>
        <w:bidi/>
        <w:spacing w:line="240" w:lineRule="auto"/>
        <w:jc w:val="both"/>
        <w:rPr>
          <w:rFonts w:ascii="Simplified Arabic" w:hAnsi="Simplified Arabic" w:cs="Simplified Arabic"/>
          <w:b/>
          <w:bCs/>
          <w:sz w:val="28"/>
          <w:szCs w:val="28"/>
          <w:rtl/>
        </w:rPr>
      </w:pPr>
      <w:r w:rsidRPr="003A3CAE">
        <w:rPr>
          <w:rFonts w:ascii="Simplified Arabic" w:hAnsi="Simplified Arabic" w:cs="Simplified Arabic"/>
          <w:b/>
          <w:bCs/>
          <w:sz w:val="28"/>
          <w:szCs w:val="28"/>
          <w:rtl/>
        </w:rPr>
        <w:t>الدراسات السابقة:</w:t>
      </w:r>
    </w:p>
    <w:p w14:paraId="72FE04AD" w14:textId="2D376C8A" w:rsidR="00171C44" w:rsidRPr="003A3CAE" w:rsidRDefault="00171C44" w:rsidP="00A756B5">
      <w:pPr>
        <w:bidi/>
        <w:spacing w:line="240" w:lineRule="auto"/>
        <w:jc w:val="both"/>
        <w:rPr>
          <w:rFonts w:ascii="Simplified Arabic" w:hAnsi="Simplified Arabic" w:cs="Simplified Arabic"/>
          <w:sz w:val="24"/>
          <w:szCs w:val="24"/>
        </w:rPr>
      </w:pPr>
      <w:bookmarkStart w:id="3" w:name="_Hlk184852500"/>
      <w:r w:rsidRPr="003A3CAE">
        <w:rPr>
          <w:rFonts w:ascii="Simplified Arabic" w:hAnsi="Simplified Arabic" w:cs="Simplified Arabic"/>
          <w:sz w:val="24"/>
          <w:szCs w:val="24"/>
          <w:rtl/>
        </w:rPr>
        <w:t>•</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دراسة مشعل</w:t>
      </w:r>
      <w:r w:rsidR="00FD442C">
        <w:rPr>
          <w:rFonts w:ascii="Simplified Arabic" w:hAnsi="Simplified Arabic" w:cs="Simplified Arabic" w:hint="cs"/>
          <w:sz w:val="24"/>
          <w:szCs w:val="24"/>
          <w:rtl/>
        </w:rPr>
        <w:t xml:space="preserve"> </w:t>
      </w:r>
      <w:r w:rsidRPr="003A3CAE">
        <w:rPr>
          <w:rFonts w:ascii="Simplified Arabic" w:hAnsi="Simplified Arabic" w:cs="Simplified Arabic"/>
          <w:sz w:val="24"/>
          <w:szCs w:val="24"/>
          <w:rtl/>
        </w:rPr>
        <w:t>(2024) حول “وحدة تعليمية مقترحة قائمة على مفاهيم التربية الخضراء لتنمية الوعي البيئي لدى طفل الروضة في ضوء مبادرة السعودية الخضراء”</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استهدفت هذه الدراسة إلى تنمية الوعي البيئي لدى الأطفال في مرحلة ما قبل المدرسة من خلال وحدة تعليمية مقترحة مبنية على مفهوم التربية الخضراء في ضوء أهداف المبادرة السعودية الخضراء، وفي ضوء أهداف المبادرة السعودية الخضراء وانطلاقاً من مفهوم التربية الخضراء</w:t>
      </w:r>
      <w:r w:rsidR="000119F9">
        <w:rPr>
          <w:rFonts w:ascii="Simplified Arabic" w:hAnsi="Simplified Arabic" w:cs="Simplified Arabic" w:hint="cs"/>
          <w:sz w:val="24"/>
          <w:szCs w:val="24"/>
          <w:rtl/>
        </w:rPr>
        <w:t xml:space="preserve"> و</w:t>
      </w:r>
      <w:r w:rsidRPr="003A3CAE">
        <w:rPr>
          <w:rFonts w:ascii="Simplified Arabic" w:hAnsi="Simplified Arabic" w:cs="Simplified Arabic"/>
          <w:sz w:val="24"/>
          <w:szCs w:val="24"/>
          <w:rtl/>
        </w:rPr>
        <w:t>توصلت الدراسة إلى زيادة الاهتمام بالتعليم الأخضر في مرحلة رياض للأطفال وإعداد مزيد من الوحدات التعليمية لتنمية الوعي البيئي المستند إلى مفاهيم التربية الخضراء لأطفال في الصفوف الأولية في ضوء مبادرة السعودية الخضراء.</w:t>
      </w:r>
    </w:p>
    <w:p w14:paraId="4B85CAEC" w14:textId="5F18D1EE" w:rsidR="00171C44" w:rsidRPr="003A3CAE" w:rsidRDefault="00171C44"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 xml:space="preserve">دراسة عبدالكريم (2023)  حول "فاعلية الإعلام الرقمي في تحقيق أهداف التنمية المستدامة في المملكة العربية السعودية “ </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سعت</w:t>
      </w:r>
      <w:r w:rsidR="00A8351E" w:rsidRPr="003A3CAE">
        <w:rPr>
          <w:rFonts w:ascii="Simplified Arabic" w:hAnsi="Simplified Arabic" w:cs="Simplified Arabic"/>
          <w:sz w:val="24"/>
          <w:szCs w:val="24"/>
          <w:rtl/>
        </w:rPr>
        <w:t xml:space="preserve"> هذه</w:t>
      </w:r>
      <w:r w:rsidRPr="003A3CAE">
        <w:rPr>
          <w:rFonts w:ascii="Simplified Arabic" w:hAnsi="Simplified Arabic" w:cs="Simplified Arabic"/>
          <w:sz w:val="24"/>
          <w:szCs w:val="24"/>
          <w:rtl/>
        </w:rPr>
        <w:t xml:space="preserve"> الدراسة </w:t>
      </w:r>
      <w:r w:rsidR="00A8351E" w:rsidRPr="003A3CAE">
        <w:rPr>
          <w:rFonts w:ascii="Simplified Arabic" w:hAnsi="Simplified Arabic" w:cs="Simplified Arabic"/>
          <w:sz w:val="24"/>
          <w:szCs w:val="24"/>
          <w:rtl/>
        </w:rPr>
        <w:t xml:space="preserve">إلى </w:t>
      </w:r>
      <w:r w:rsidRPr="003A3CAE">
        <w:rPr>
          <w:rFonts w:ascii="Simplified Arabic" w:hAnsi="Simplified Arabic" w:cs="Simplified Arabic"/>
          <w:sz w:val="24"/>
          <w:szCs w:val="24"/>
          <w:rtl/>
        </w:rPr>
        <w:t>التعرف على مدى فاعلية الإعلام الرقمي في تحقيق البعد البيئي للتنمية المستدامة من خلال تطبيق مبادرة” السعودية الخضراء“</w:t>
      </w:r>
      <w:r w:rsidR="00F32F7B">
        <w:rPr>
          <w:rFonts w:ascii="Simplified Arabic" w:hAnsi="Simplified Arabic" w:cs="Simplified Arabic" w:hint="cs"/>
          <w:sz w:val="24"/>
          <w:szCs w:val="24"/>
          <w:rtl/>
        </w:rPr>
        <w:t xml:space="preserve"> </w:t>
      </w:r>
      <w:r w:rsidRPr="003A3CAE">
        <w:rPr>
          <w:rFonts w:ascii="Simplified Arabic" w:hAnsi="Simplified Arabic" w:cs="Simplified Arabic"/>
          <w:sz w:val="24"/>
          <w:szCs w:val="24"/>
          <w:rtl/>
        </w:rPr>
        <w:t>و</w:t>
      </w:r>
      <w:r w:rsidR="00F32F7B">
        <w:rPr>
          <w:rFonts w:ascii="Simplified Arabic" w:hAnsi="Simplified Arabic" w:cs="Simplified Arabic" w:hint="cs"/>
          <w:sz w:val="24"/>
          <w:szCs w:val="24"/>
          <w:rtl/>
        </w:rPr>
        <w:t xml:space="preserve"> </w:t>
      </w:r>
      <w:r w:rsidRPr="003A3CAE">
        <w:rPr>
          <w:rFonts w:ascii="Simplified Arabic" w:hAnsi="Simplified Arabic" w:cs="Simplified Arabic"/>
          <w:sz w:val="24"/>
          <w:szCs w:val="24"/>
          <w:rtl/>
        </w:rPr>
        <w:t>” الشرق الأوسط الأخضر“ واعتمد أسلوب البحث على أسلوب المسح التحليلي باستخدام أوراق تحليل المضمون مع عينة من الجهات الحكومية ممثلة بحسابات وزارة الطاقة ووزارة البيئة والمياه والزراعة، إضافة إلى حسابات المركز الوطني لتنمية الغطاء النباتي ومكافحة التصحر أظهرت  النتائج أنه من حيث الجوانب الرئيسية القضايا الرئيسية المتعلقة بالتنمية وحماية البيئة، جاء عرض نتائج المبادرات في المقدمة بنسبة 18.3%، يليها اللقاءات بين الجهات المعنية بنسبة 16.7%، ثم التشجير في جميع أنحاء المنطقة سواء داخل المملكة أو خارجها.</w:t>
      </w:r>
    </w:p>
    <w:p w14:paraId="6BD62FE2" w14:textId="41A46477" w:rsidR="00171C44" w:rsidRPr="003A3CAE" w:rsidRDefault="00171C44"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دراسة  علیاء عمر كامل فرج (2023) حول " دور الجامعات السعودیة في تحقیق جوانب الاستدامة في ضوء مبادرة السعودیة الخضراء. "</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أوضحت هذه الدراسة على أهمية مشاركة الجامعات السعودية في تطوير البنية التحتية الصديقة للبيئة وتصنيف الجامعات وفقاً لالتزامها بعمليات التنمية المستدامة والمعايير البيئية الخضراء</w:t>
      </w:r>
      <w:r w:rsidR="000119F9">
        <w:rPr>
          <w:rFonts w:ascii="Simplified Arabic" w:hAnsi="Simplified Arabic" w:cs="Simplified Arabic" w:hint="cs"/>
          <w:sz w:val="24"/>
          <w:szCs w:val="24"/>
          <w:rtl/>
        </w:rPr>
        <w:t>، و</w:t>
      </w:r>
      <w:r w:rsidRPr="003A3CAE">
        <w:rPr>
          <w:rFonts w:ascii="Simplified Arabic" w:hAnsi="Simplified Arabic" w:cs="Simplified Arabic"/>
          <w:sz w:val="24"/>
          <w:szCs w:val="24"/>
          <w:rtl/>
        </w:rPr>
        <w:t>أظهرت النتائج أن تقديرات أفراد عينة الدراسة حول تحقيق جوانب الاستدامة في ضوء المبادرة الخضراء في الجامعات السعودية كانت مرتفعة في جميع المحاور، ولم تكن هناك فروق ذات دلالة إحصائية بسبب متغيرات الدراسة. وخلصت الدراسة إلى تقديم مقترح مشروع تنفيذي حول الآليات لتحقيق جوانب الاستدامة في ضوء المبادرة السعودية الخضراء.</w:t>
      </w:r>
    </w:p>
    <w:p w14:paraId="5758ED6A" w14:textId="4E0E0B26" w:rsidR="00171C44" w:rsidRPr="003A3CAE" w:rsidRDefault="00171C44"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دراسة عبد العال أبوسكين, م., محمود, حسونه, &amp; محمد. (2021) حول  "دور مبادرة السعودية-الشرق الأوسط الأخضر في تعزيز التنمية البيئية المستدامة: التحديات والفرص "</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 xml:space="preserve">كشفت هذه الدراسة على أهم القضايا البيئية التي يعانيها المجتمع الدولي </w:t>
      </w:r>
      <w:r w:rsidRPr="003A3CAE">
        <w:rPr>
          <w:rFonts w:ascii="Simplified Arabic" w:hAnsi="Simplified Arabic" w:cs="Simplified Arabic"/>
          <w:sz w:val="24"/>
          <w:szCs w:val="24"/>
          <w:rtl/>
        </w:rPr>
        <w:lastRenderedPageBreak/>
        <w:t xml:space="preserve">بسبب تدهور الأراضي سنوياً </w:t>
      </w:r>
      <w:r w:rsidR="00EC5A1A">
        <w:rPr>
          <w:rFonts w:ascii="Simplified Arabic" w:hAnsi="Simplified Arabic" w:cs="Simplified Arabic" w:hint="cs"/>
          <w:sz w:val="24"/>
          <w:szCs w:val="24"/>
          <w:rtl/>
        </w:rPr>
        <w:t>وشهدت</w:t>
      </w:r>
      <w:r w:rsidRPr="003A3CAE">
        <w:rPr>
          <w:rFonts w:ascii="Simplified Arabic" w:hAnsi="Simplified Arabic" w:cs="Simplified Arabic"/>
          <w:sz w:val="24"/>
          <w:szCs w:val="24"/>
          <w:rtl/>
        </w:rPr>
        <w:t xml:space="preserve"> المملكة العربية السعودية والشرق الأوسط وضعاً جديداً في مجال حماية البيئة والحفاظ على الطبيعة</w:t>
      </w:r>
      <w:r w:rsidR="00EC5A1A">
        <w:rPr>
          <w:rFonts w:ascii="Simplified Arabic" w:hAnsi="Simplified Arabic" w:cs="Simplified Arabic" w:hint="cs"/>
          <w:sz w:val="24"/>
          <w:szCs w:val="24"/>
          <w:rtl/>
        </w:rPr>
        <w:t xml:space="preserve">، </w:t>
      </w:r>
      <w:r w:rsidRPr="003A3CAE">
        <w:rPr>
          <w:rFonts w:ascii="Simplified Arabic" w:hAnsi="Simplified Arabic" w:cs="Simplified Arabic"/>
          <w:sz w:val="24"/>
          <w:szCs w:val="24"/>
          <w:rtl/>
        </w:rPr>
        <w:t>وتلتزم المملكة العربية السعودية بمكافحة التغير المناخي، وتسعى جاهدة للمساهمة بشكل كبير في تحقيق الأهداف العالمية لمكافحة تغير المناخ ومكافحة التصحر التنوع البيولوجي.</w:t>
      </w:r>
    </w:p>
    <w:p w14:paraId="51E485E9" w14:textId="6BA31FAE" w:rsidR="00171C44" w:rsidRPr="003A3CAE" w:rsidRDefault="00171C44"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دراسة فتون فؤاد عبد القادر فيومي. (2023) حول "شجرة النيم كمصدر لاستلهام مشغولة فنية مبتكرة في ضوء مبادرة السعودية الخضراء "</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تهدف هذه الدراسة على دور مبادرة السعودية الخضراء في تعزيز الوعي بالحفاظ على البيئة وتشجيع استخدام الموارد الطبيعية بشكل مستدام، ويشير البحث إلى أن هذا النهج الإبداعي يمكن أن تساهم في تعزيز زيادة الوعي بجودة البيئة وتشجيع الاستدامة في المجتمع من خلال استخدام شجرة النيم كمصدر إلهام الفني</w:t>
      </w:r>
      <w:r w:rsidR="00F32F7B">
        <w:rPr>
          <w:rFonts w:ascii="Simplified Arabic" w:hAnsi="Simplified Arabic" w:cs="Simplified Arabic" w:hint="cs"/>
          <w:sz w:val="24"/>
          <w:szCs w:val="24"/>
          <w:rtl/>
        </w:rPr>
        <w:t xml:space="preserve"> </w:t>
      </w:r>
      <w:r w:rsidRPr="003A3CAE">
        <w:rPr>
          <w:rFonts w:ascii="Simplified Arabic" w:hAnsi="Simplified Arabic" w:cs="Simplified Arabic"/>
          <w:sz w:val="24"/>
          <w:szCs w:val="24"/>
          <w:rtl/>
        </w:rPr>
        <w:t>خلُصت أهم نتائج الدراسة تحسين جودة الحياة وحماية البيئة وبناء الفرد والمجتمع على نحو صحي وآمن فالطبيعة هي حياتنا المحافظة عليها من القضايا التي انشغل بها المجتمع العالمي والمحلي في السنوات الأخيرة.</w:t>
      </w:r>
    </w:p>
    <w:p w14:paraId="0C70B1F5" w14:textId="19FA78AF" w:rsidR="00171C44" w:rsidRPr="003A3CAE" w:rsidRDefault="00171C44" w:rsidP="00EC5A1A">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 xml:space="preserve">دراسة </w:t>
      </w:r>
      <w:r w:rsidRPr="003A3CAE">
        <w:rPr>
          <w:rFonts w:ascii="Simplified Arabic" w:hAnsi="Simplified Arabic" w:cs="Simplified Arabic"/>
          <w:sz w:val="24"/>
          <w:szCs w:val="24"/>
        </w:rPr>
        <w:t xml:space="preserve">Islam </w:t>
      </w:r>
      <w:proofErr w:type="spellStart"/>
      <w:r w:rsidRPr="003A3CAE">
        <w:rPr>
          <w:rFonts w:ascii="Simplified Arabic" w:hAnsi="Simplified Arabic" w:cs="Simplified Arabic"/>
          <w:sz w:val="24"/>
          <w:szCs w:val="24"/>
        </w:rPr>
        <w:t>M.A&amp;Ali</w:t>
      </w:r>
      <w:proofErr w:type="spellEnd"/>
      <w:r w:rsidRPr="003A3CAE">
        <w:rPr>
          <w:rFonts w:ascii="Simplified Arabic" w:hAnsi="Simplified Arabic" w:cs="Simplified Arabic"/>
          <w:sz w:val="24"/>
          <w:szCs w:val="24"/>
        </w:rPr>
        <w:t xml:space="preserve"> A</w:t>
      </w:r>
      <w:r w:rsidRPr="003A3CAE">
        <w:rPr>
          <w:rFonts w:ascii="Simplified Arabic" w:hAnsi="Simplified Arabic" w:cs="Simplified Arabic"/>
          <w:sz w:val="24"/>
          <w:szCs w:val="24"/>
          <w:rtl/>
        </w:rPr>
        <w:t xml:space="preserve"> (2024)</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حول " التحول إلى الطاقة الخضراء المستدامة في المملكة العربية السعودية : توصيف إطار السياسات والعلاقات التبادلة واتجاهات"</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 xml:space="preserve"> تهدف الدراسة أن المملكة العربية السعودية في إطار رؤية 20230 إلى تحقيق صافي انبعاثات صفرية من غازات الاحتباس الحراري بحلول عام 2060 هدف استخدام الطاقة المتجددة بنسبة 50% وخفض 278 مليون طن من مكافئ ثاني أكسيد الكربون سنوياً بحلول عام 2030.  نركز خارطة الطريق الطموحة هذه على التنوع الاقتصادي والمشاركة العالمية وتحسين جودة الحياة بعد قطاع الطاقة الذي تبلغ طاقة الإنتاجية 90 جيجاواط، وتهدف خطة على المركز السعودي لكفاءة الطاقة إلى خفض كثافة الطاقة بنسبة 30% بحلول عام 2030 يعكس مشروع نيوم أيضا التزام المملكة بالاستدامة والابتكار. </w:t>
      </w:r>
    </w:p>
    <w:p w14:paraId="2D978763" w14:textId="38F480C8" w:rsidR="00171C44" w:rsidRPr="003A3CAE" w:rsidRDefault="00171C44" w:rsidP="00EC5A1A">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دراسة شعبان , إليوش ,حمدي , وكاهولي (2024) حول " الأداء الاقتصادي وتحقيق التنمية المستدامة :أدلة تجربيية من المملكة العربية السعودية</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 xml:space="preserve">سعت هذه الدراسة على حماية البيئة للاقتصاد وتحقيق أهداف التنمية المستدامة لخطة عام 2030 والاقتصاد الأخضر عامل حافز للتنمية المستدامة في ثلاثة أبعاد: اقتصادية واجتماعية وبيئية، بهدف تحسين رفاه الإنسان والعدالة الاجتماعية والحد من المخاطر البيئية. وتعتمد هذه الدراسة على أجلها مؤشر إيبسي للاقتصاد الأخضر، الذي يجمع بين التعليم والاقتصاد السياسة. وتضم الدراسة 42 مؤشراً تتعلق بالاقتصاد الأخضر والتنمية المستدامة. وتشير النتائج التجريبية إلى أن المملكة العربية السعودية قد حسنت إلى حد بعيد من درجة مؤشر الاقتصاد الأخضر والتنمية المستدامة. </w:t>
      </w:r>
    </w:p>
    <w:p w14:paraId="6569B6E3" w14:textId="1C75586E" w:rsidR="00171C44" w:rsidRPr="003A3CAE" w:rsidRDefault="00171C44"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 xml:space="preserve">دراسة </w:t>
      </w:r>
      <w:r w:rsidRPr="003A3CAE">
        <w:rPr>
          <w:rFonts w:ascii="Simplified Arabic" w:hAnsi="Simplified Arabic" w:cs="Simplified Arabic"/>
          <w:sz w:val="24"/>
          <w:szCs w:val="24"/>
        </w:rPr>
        <w:t>Wasiq, M., Kamal, M., &amp; Ali</w:t>
      </w:r>
      <w:r w:rsidRPr="003A3CAE">
        <w:rPr>
          <w:rFonts w:ascii="Simplified Arabic" w:hAnsi="Simplified Arabic" w:cs="Simplified Arabic"/>
          <w:sz w:val="24"/>
          <w:szCs w:val="24"/>
          <w:rtl/>
        </w:rPr>
        <w:t xml:space="preserve">   (2023)  حول " العوامل المؤثرة في تبني الابتكار الأخضر أثره على أداء الاستدامة للمؤسسات الصغيرة والمتوسطة في المملكة العربية السعودية "</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الغرض من هذه الدراسة هو استكشاف تبني الابتكار الأخضر على الأداء المستدام في الشركات السعودية الصغيرة المتوسطة استنادُا إلى بحث أولي طُوِّر نموذج إطار مفاهيمي لفهم العلاقة بين الدعم الحكومي والروابط الخارجية والتعاون والقواعد والعوامل التنظيمية وعوامل السوق والعملاء والعوامل التنظيمية البشرية واستراتيجية الابتكار الأخضر،</w:t>
      </w:r>
      <w:r w:rsidR="00F32F7B">
        <w:rPr>
          <w:rFonts w:ascii="Simplified Arabic" w:hAnsi="Simplified Arabic" w:cs="Simplified Arabic" w:hint="cs"/>
          <w:sz w:val="24"/>
          <w:szCs w:val="24"/>
          <w:rtl/>
        </w:rPr>
        <w:t xml:space="preserve"> </w:t>
      </w:r>
      <w:r w:rsidRPr="003A3CAE">
        <w:rPr>
          <w:rFonts w:ascii="Simplified Arabic" w:hAnsi="Simplified Arabic" w:cs="Simplified Arabic"/>
          <w:sz w:val="24"/>
          <w:szCs w:val="24"/>
          <w:rtl/>
        </w:rPr>
        <w:t>وقد كشفت نتائج الدراسة أن كلاً من مؤشر تقييم الأثر البيئي العالمي ولها تأثير إيجابي على الأداء الاقتصادي والاجتماعي والبيئي للشركات الصغيرة المتوسطة في المملكة العربية السعودية ووفقاً للنتائج، فإن قطاع المشاريع التي تستخدم تقييم الأثر البيئي العالي سيكون أكثر قبولاً وملائماً للبيئة، ويحقق أداء طويل الأجل.</w:t>
      </w:r>
    </w:p>
    <w:p w14:paraId="4D5616E2" w14:textId="1F67EA17" w:rsidR="00171C44" w:rsidRPr="003A3CAE" w:rsidRDefault="00171C44"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lastRenderedPageBreak/>
        <w:t>•</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 xml:space="preserve">دراسة </w:t>
      </w:r>
      <w:r w:rsidRPr="003A3CAE">
        <w:rPr>
          <w:rFonts w:ascii="Simplified Arabic" w:hAnsi="Simplified Arabic" w:cs="Simplified Arabic"/>
          <w:sz w:val="24"/>
          <w:szCs w:val="24"/>
        </w:rPr>
        <w:t>Yusuf, N., &amp; Lytras, M. D</w:t>
      </w:r>
      <w:r w:rsidRPr="003A3CAE">
        <w:rPr>
          <w:rFonts w:ascii="Simplified Arabic" w:hAnsi="Simplified Arabic" w:cs="Simplified Arabic"/>
          <w:sz w:val="24"/>
          <w:szCs w:val="24"/>
          <w:rtl/>
        </w:rPr>
        <w:t xml:space="preserve"> (2023) حول "الاستدامة التنافسية للشركات السعودية من خلال الرقمنة ونموذج الاقتصاد الكربوني الدائري: مساهمة جريئة في أجندة رؤية 2030 في المملكة العربية السعودية </w:t>
      </w:r>
      <w:r w:rsidR="00A8351E"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tl/>
        </w:rPr>
        <w:t>تبحث هذه الدراسة في تحديات وفرص تطبيق نموذج الاقتصاد الدائري الكربوني والتحول الرقمي في المملكة العربية السعودية مع التركيز على انبعاثات الكربون النتائج قبل الجائحة في عام 2020 نجحت المملكة العربية السعودية في تثبيت انبعاثات ثاني أكسيد الكربون القائمة على الإنتاج خلال سلسلة ن السياسات الموضحة في رؤية المملكة العربية السعودية 2030؛ وتقدم طريقة فعالة للحد من انبعاثات غازات الاحتباس الحراري من خلال مواءمة جميع أصحاب المصلحة الرئيسيين يمكن</w:t>
      </w:r>
      <w:r w:rsidR="00EC5A1A">
        <w:rPr>
          <w:rFonts w:ascii="Simplified Arabic" w:hAnsi="Simplified Arabic" w:cs="Simplified Arabic" w:hint="cs"/>
          <w:sz w:val="24"/>
          <w:szCs w:val="24"/>
          <w:rtl/>
        </w:rPr>
        <w:t xml:space="preserve"> </w:t>
      </w:r>
      <w:r w:rsidRPr="003A3CAE">
        <w:rPr>
          <w:rFonts w:ascii="Simplified Arabic" w:hAnsi="Simplified Arabic" w:cs="Simplified Arabic"/>
          <w:sz w:val="24"/>
          <w:szCs w:val="24"/>
          <w:rtl/>
        </w:rPr>
        <w:t>استخدام نتائج هذه الدراسة للتأكيد على أهمية الاستدامة.</w:t>
      </w:r>
    </w:p>
    <w:bookmarkEnd w:id="3"/>
    <w:p w14:paraId="630EB3AE" w14:textId="5DB7001C" w:rsidR="00020856" w:rsidRPr="003A3CAE" w:rsidRDefault="00020856" w:rsidP="00A756B5">
      <w:pPr>
        <w:bidi/>
        <w:spacing w:line="240" w:lineRule="auto"/>
        <w:jc w:val="both"/>
        <w:rPr>
          <w:rFonts w:ascii="Simplified Arabic" w:hAnsi="Simplified Arabic" w:cs="Simplified Arabic"/>
          <w:b/>
          <w:bCs/>
          <w:sz w:val="28"/>
          <w:szCs w:val="28"/>
          <w:rtl/>
        </w:rPr>
      </w:pPr>
      <w:r w:rsidRPr="003A3CAE">
        <w:rPr>
          <w:rFonts w:ascii="Simplified Arabic" w:hAnsi="Simplified Arabic" w:cs="Simplified Arabic"/>
          <w:b/>
          <w:bCs/>
          <w:sz w:val="28"/>
          <w:szCs w:val="28"/>
          <w:rtl/>
        </w:rPr>
        <w:t>التعليق على الدراسات السابقة:</w:t>
      </w:r>
    </w:p>
    <w:p w14:paraId="7D4F0FFC" w14:textId="6770C043" w:rsidR="00020856" w:rsidRPr="003A3CAE" w:rsidRDefault="00020856"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1- أكدت الدراسات على أهمية التربية البيئية ودمج مفاهيم التربية الخضراء في جميع المراحل الدراسية بما فيها التعليم الجامعي وإنشاء مراكز للابتكار لتأهيل قادة في مجال الاستدامة وتقييم فعالية البرامج التعليمية في تعزيز السلوك البيئي، وتعزيز الوعي البيئي لدى جميع شرائح المجتمع و ضرورة مشاركتهم من خلال التعاون بين أصحاب المصلحة والمؤسسات التعليمية والجهات الحكومية على مستوى الدول واستخدام الفنون لمواجهة التحديات البيئية والتحديات في تطبيق نموذج الاقتصاد الدائري واستخدام الموارد الطبيعية بشكل مستدام لتحقيق التنمية المستدامة وبرامج الاستدامة وتحقيق الأهداف البيئية لتحسين جودة الحياة وتحقيق أهداف برامج ومبادرات رؤية المملكة العربية السعودية 2030 ووصولها للتأثير الإقليمي .</w:t>
      </w:r>
    </w:p>
    <w:p w14:paraId="5D253360" w14:textId="17607CC2" w:rsidR="00020856" w:rsidRPr="003A3CAE" w:rsidRDefault="00020856"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2- اتفقت الدراسات على ضرورة تحليل التحديات والفرص في القطاعات و تقييم الجاهزية للتوجهات العالمية ودعم الطاقة المتجددة والابتكار</w:t>
      </w:r>
      <w:r w:rsidR="00EE5A56">
        <w:rPr>
          <w:rFonts w:ascii="Simplified Arabic" w:hAnsi="Simplified Arabic" w:cs="Simplified Arabic" w:hint="cs"/>
          <w:sz w:val="24"/>
          <w:szCs w:val="24"/>
          <w:rtl/>
        </w:rPr>
        <w:t xml:space="preserve"> </w:t>
      </w:r>
      <w:r w:rsidRPr="003A3CAE">
        <w:rPr>
          <w:rFonts w:ascii="Simplified Arabic" w:hAnsi="Simplified Arabic" w:cs="Simplified Arabic"/>
          <w:sz w:val="24"/>
          <w:szCs w:val="24"/>
          <w:rtl/>
        </w:rPr>
        <w:t>على</w:t>
      </w:r>
      <w:r w:rsidR="00EE5A56">
        <w:rPr>
          <w:rFonts w:ascii="Simplified Arabic" w:hAnsi="Simplified Arabic" w:cs="Simplified Arabic" w:hint="cs"/>
          <w:sz w:val="24"/>
          <w:szCs w:val="24"/>
          <w:rtl/>
        </w:rPr>
        <w:t xml:space="preserve"> </w:t>
      </w:r>
      <w:r w:rsidRPr="003A3CAE">
        <w:rPr>
          <w:rFonts w:ascii="Simplified Arabic" w:hAnsi="Simplified Arabic" w:cs="Simplified Arabic"/>
          <w:sz w:val="24"/>
          <w:szCs w:val="24"/>
          <w:rtl/>
        </w:rPr>
        <w:t>المؤشرات البيئية ونموذج الإقتصاد الدائري، مما يُعزز من أهمية التوازن بين الإقتصاد والبيئة ووجود سياسات حديثة لهذا التوازن وأهمية الحد من الانبعاثات في الصناعات وتقليل النفايات وتقليل انبعاثات الكربون وضرورة الدعم الحكومي للإبتكارات البيئية والمنتجات الصديقة للبيئة وتقييم الأثر البيئي للمشاريع والمنتجات والخدمات ودعم الرقمنة والصورة الخضراء في تحسين الإستدامة</w:t>
      </w:r>
    </w:p>
    <w:p w14:paraId="7730DB63" w14:textId="4801D12F" w:rsidR="00020856" w:rsidRPr="003A3CAE" w:rsidRDefault="00020856"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3- بينت الدراسات أهمية تطبيق الحزام الأخضر في تقليل تلوث الهواء وتحسين جودته من خلال زراعة الأشجار وأهمية التخطيط الحضري والتنوع البيولوجي في تحسين البيئة.</w:t>
      </w:r>
    </w:p>
    <w:p w14:paraId="285D6C4A" w14:textId="0DB08BA2" w:rsidR="00020856" w:rsidRPr="003A3CAE" w:rsidRDefault="00020856"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4-  أظهرت الدراسات كيف يمكن للإعلام أن يسهم في تحقيق أهداف التنمية المستدامة والتعريف ببرامج الإستدامة للشركات والجهات الحكومية.</w:t>
      </w:r>
    </w:p>
    <w:p w14:paraId="0A48039A" w14:textId="25740A79" w:rsidR="003A3CAE" w:rsidRPr="003A3CAE" w:rsidRDefault="00020856" w:rsidP="00A756B5">
      <w:pPr>
        <w:bidi/>
        <w:spacing w:line="240" w:lineRule="auto"/>
        <w:jc w:val="both"/>
        <w:rPr>
          <w:rFonts w:ascii="Simplified Arabic" w:hAnsi="Simplified Arabic" w:cs="Simplified Arabic"/>
          <w:sz w:val="24"/>
          <w:szCs w:val="24"/>
          <w:rtl/>
        </w:rPr>
      </w:pPr>
      <w:r w:rsidRPr="003A3CAE">
        <w:rPr>
          <w:rFonts w:ascii="Simplified Arabic" w:hAnsi="Simplified Arabic" w:cs="Simplified Arabic"/>
          <w:sz w:val="24"/>
          <w:szCs w:val="24"/>
          <w:rtl/>
        </w:rPr>
        <w:t>5- اتفقت الدراسات على ضرورة الإستفادة من المنصات الرقمية للوصول إلى جمهور أوسع يدعم تأثير التحولات في النهج البيئي للمملكة.</w:t>
      </w:r>
    </w:p>
    <w:p w14:paraId="5DC9764D" w14:textId="02D0E28E" w:rsidR="00020856" w:rsidRPr="003A3CAE" w:rsidRDefault="00020856" w:rsidP="00A756B5">
      <w:pPr>
        <w:bidi/>
        <w:spacing w:line="240" w:lineRule="auto"/>
        <w:jc w:val="both"/>
        <w:rPr>
          <w:rFonts w:ascii="Simplified Arabic" w:hAnsi="Simplified Arabic" w:cs="Simplified Arabic"/>
          <w:b/>
          <w:bCs/>
          <w:sz w:val="28"/>
          <w:szCs w:val="28"/>
          <w:rtl/>
        </w:rPr>
      </w:pPr>
      <w:r w:rsidRPr="003A3CAE">
        <w:rPr>
          <w:rFonts w:ascii="Simplified Arabic" w:hAnsi="Simplified Arabic" w:cs="Simplified Arabic"/>
          <w:b/>
          <w:bCs/>
          <w:sz w:val="28"/>
          <w:szCs w:val="28"/>
          <w:rtl/>
        </w:rPr>
        <w:t>مشكلة الدراسة:</w:t>
      </w:r>
    </w:p>
    <w:p w14:paraId="40452875" w14:textId="6FC28A76" w:rsidR="003A3CAE" w:rsidRPr="00A756B5" w:rsidRDefault="00905699"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 xml:space="preserve">منذ إطلاق رؤية 2030 في عام 2016، والمملكة العربية السعودية اتخذت دوراً رائداً في تقليل آثار التغير المناخي والانبعاثات الكربونية لقيادةحقبة جديدة من العمل المناخي، والمساهمة بشكل كبير في الجهود العالمية لتقليل الانبعاثات الكربونية لبناء مستقبل أكثر استدامة. ومنذ انطلاق مبادرة السعودية الخضراء في عام 2021 التي هي جزء من برامج الرؤية يتم العمل على </w:t>
      </w:r>
      <w:r w:rsidRPr="003A3CAE">
        <w:rPr>
          <w:rFonts w:ascii="Simplified Arabic" w:hAnsi="Simplified Arabic" w:cs="Simplified Arabic"/>
          <w:sz w:val="24"/>
          <w:szCs w:val="24"/>
          <w:rtl/>
        </w:rPr>
        <w:lastRenderedPageBreak/>
        <w:t>تعزيز جهود حماية البيئة وتسريع رحلة انتقال الطاقة وبرامج الاستدامة لتحقيق أهدافها الشاملة في مجال تقليل الانبعاثات الكربونية، وزيادة أعمال التشجير ومكافحة التصحر للتغلب على التحديات البيئية التي تؤثر في الغطاء النباتي، واستعادة التنوع الإحيائي، في المملكة وهذا يقودنا من خلال هذه الدراسة إلى الإجابة على كيفية تأثير إستراتيجيات التسويق الرقمي لمبادرة السعودية الخضراء على سلوك المستهلك البيئي على نحو مستدام، وهو محور الدراسة الرئيس.</w:t>
      </w:r>
    </w:p>
    <w:p w14:paraId="0D618281" w14:textId="07BEDD87" w:rsidR="00020856" w:rsidRPr="003A3CAE" w:rsidRDefault="00020856" w:rsidP="00A756B5">
      <w:pPr>
        <w:bidi/>
        <w:spacing w:line="240" w:lineRule="auto"/>
        <w:rPr>
          <w:rFonts w:ascii="Simplified Arabic" w:hAnsi="Simplified Arabic" w:cs="Simplified Arabic"/>
          <w:b/>
          <w:bCs/>
          <w:sz w:val="28"/>
          <w:szCs w:val="28"/>
          <w:rtl/>
        </w:rPr>
      </w:pPr>
      <w:r w:rsidRPr="003A3CAE">
        <w:rPr>
          <w:rFonts w:ascii="Simplified Arabic" w:hAnsi="Simplified Arabic" w:cs="Simplified Arabic"/>
          <w:b/>
          <w:bCs/>
          <w:sz w:val="28"/>
          <w:szCs w:val="28"/>
          <w:rtl/>
        </w:rPr>
        <w:t>تساؤلات الدراسة:</w:t>
      </w:r>
    </w:p>
    <w:p w14:paraId="0FE78A42" w14:textId="77777777" w:rsidR="00905699" w:rsidRPr="003A3CAE" w:rsidRDefault="00905699" w:rsidP="00A756B5">
      <w:pPr>
        <w:bidi/>
        <w:spacing w:line="240" w:lineRule="auto"/>
        <w:rPr>
          <w:rFonts w:ascii="Simplified Arabic" w:hAnsi="Simplified Arabic" w:cs="Simplified Arabic"/>
          <w:sz w:val="24"/>
          <w:szCs w:val="24"/>
        </w:rPr>
      </w:pPr>
      <w:r w:rsidRPr="003A3CAE">
        <w:rPr>
          <w:rFonts w:ascii="Simplified Arabic" w:hAnsi="Simplified Arabic" w:cs="Simplified Arabic"/>
          <w:sz w:val="24"/>
          <w:szCs w:val="24"/>
          <w:rtl/>
        </w:rPr>
        <w:t>- ماهو دور ومدى تأثير التسويق الرقمي لمبادرة السعودية الخضراء؟</w:t>
      </w:r>
    </w:p>
    <w:p w14:paraId="40AFAFF0" w14:textId="77777777" w:rsidR="00905699" w:rsidRPr="003A3CAE" w:rsidRDefault="00905699" w:rsidP="00A756B5">
      <w:pPr>
        <w:bidi/>
        <w:spacing w:line="240" w:lineRule="auto"/>
        <w:rPr>
          <w:rFonts w:ascii="Simplified Arabic" w:hAnsi="Simplified Arabic" w:cs="Simplified Arabic"/>
          <w:sz w:val="24"/>
          <w:szCs w:val="24"/>
        </w:rPr>
      </w:pPr>
      <w:r w:rsidRPr="003A3CAE">
        <w:rPr>
          <w:rFonts w:ascii="Simplified Arabic" w:hAnsi="Simplified Arabic" w:cs="Simplified Arabic"/>
          <w:sz w:val="24"/>
          <w:szCs w:val="24"/>
          <w:rtl/>
        </w:rPr>
        <w:t>- كيف يمكن التأثير على سلوك المستهلك لاتخاذ قرارات لصالح البيئة والمنتجات البيئية؟</w:t>
      </w:r>
    </w:p>
    <w:p w14:paraId="2EFD593D" w14:textId="77777777" w:rsidR="00905699" w:rsidRPr="003A3CAE" w:rsidRDefault="00905699" w:rsidP="00A756B5">
      <w:pPr>
        <w:bidi/>
        <w:spacing w:line="240" w:lineRule="auto"/>
        <w:rPr>
          <w:rFonts w:ascii="Simplified Arabic" w:hAnsi="Simplified Arabic" w:cs="Simplified Arabic"/>
          <w:sz w:val="24"/>
          <w:szCs w:val="24"/>
        </w:rPr>
      </w:pPr>
      <w:r w:rsidRPr="003A3CAE">
        <w:rPr>
          <w:rFonts w:ascii="Simplified Arabic" w:hAnsi="Simplified Arabic" w:cs="Simplified Arabic"/>
          <w:sz w:val="24"/>
          <w:szCs w:val="24"/>
          <w:rtl/>
        </w:rPr>
        <w:t>- هل يمكن للمؤثرين في وسائل التواصل الإجتماعي تعزيز السلوكيات الإيجابية نحو البيئة؟</w:t>
      </w:r>
    </w:p>
    <w:p w14:paraId="485544D6" w14:textId="77777777" w:rsidR="00905699" w:rsidRPr="003A3CAE" w:rsidRDefault="00905699" w:rsidP="00A756B5">
      <w:pPr>
        <w:bidi/>
        <w:spacing w:line="240" w:lineRule="auto"/>
        <w:rPr>
          <w:rFonts w:ascii="Simplified Arabic" w:hAnsi="Simplified Arabic" w:cs="Simplified Arabic"/>
          <w:sz w:val="24"/>
          <w:szCs w:val="24"/>
        </w:rPr>
      </w:pPr>
      <w:r w:rsidRPr="003A3CAE">
        <w:rPr>
          <w:rFonts w:ascii="Simplified Arabic" w:hAnsi="Simplified Arabic" w:cs="Simplified Arabic"/>
          <w:sz w:val="24"/>
          <w:szCs w:val="24"/>
          <w:rtl/>
        </w:rPr>
        <w:t>- ماهي أهم استراتيجيات التسويق الرقمي التي تتلق منها (عينة الدراسة) المعلومات حول مبادرة السعودية الخضراء؟</w:t>
      </w:r>
    </w:p>
    <w:p w14:paraId="0A3EB11E" w14:textId="77777777" w:rsidR="00905699" w:rsidRPr="003A3CAE" w:rsidRDefault="00905699" w:rsidP="00A756B5">
      <w:pPr>
        <w:bidi/>
        <w:spacing w:line="240" w:lineRule="auto"/>
        <w:rPr>
          <w:rFonts w:ascii="Simplified Arabic" w:hAnsi="Simplified Arabic" w:cs="Simplified Arabic"/>
          <w:sz w:val="24"/>
          <w:szCs w:val="24"/>
        </w:rPr>
      </w:pPr>
      <w:r w:rsidRPr="003A3CAE">
        <w:rPr>
          <w:rFonts w:ascii="Simplified Arabic" w:hAnsi="Simplified Arabic" w:cs="Simplified Arabic"/>
          <w:sz w:val="24"/>
          <w:szCs w:val="24"/>
          <w:rtl/>
        </w:rPr>
        <w:t>- كيف يمكن للتسويق الرقمي أن يساعد مبادرة السعودية الخضراء في رفع مستويات الوعي البيئي؟</w:t>
      </w:r>
    </w:p>
    <w:p w14:paraId="221D8A8A" w14:textId="77777777" w:rsidR="00905699" w:rsidRPr="003A3CAE" w:rsidRDefault="00905699" w:rsidP="00A756B5">
      <w:pPr>
        <w:bidi/>
        <w:spacing w:line="240" w:lineRule="auto"/>
        <w:rPr>
          <w:rFonts w:ascii="Simplified Arabic" w:hAnsi="Simplified Arabic" w:cs="Simplified Arabic"/>
          <w:sz w:val="24"/>
          <w:szCs w:val="24"/>
        </w:rPr>
      </w:pPr>
      <w:r w:rsidRPr="003A3CAE">
        <w:rPr>
          <w:rFonts w:ascii="Simplified Arabic" w:hAnsi="Simplified Arabic" w:cs="Simplified Arabic"/>
          <w:sz w:val="24"/>
          <w:szCs w:val="24"/>
          <w:rtl/>
        </w:rPr>
        <w:t>- هل تفاعل (عينة الدراسة) مع مبادرة السعودية الخضراء وأثرت على سلوكهم البيئي؟</w:t>
      </w:r>
    </w:p>
    <w:p w14:paraId="6258A447" w14:textId="77777777" w:rsidR="00905699" w:rsidRPr="003A3CAE" w:rsidRDefault="00905699" w:rsidP="00A756B5">
      <w:pPr>
        <w:bidi/>
        <w:spacing w:line="240" w:lineRule="auto"/>
        <w:rPr>
          <w:rFonts w:ascii="Simplified Arabic" w:hAnsi="Simplified Arabic" w:cs="Simplified Arabic"/>
          <w:sz w:val="24"/>
          <w:szCs w:val="24"/>
        </w:rPr>
      </w:pPr>
      <w:r w:rsidRPr="003A3CAE">
        <w:rPr>
          <w:rFonts w:ascii="Simplified Arabic" w:hAnsi="Simplified Arabic" w:cs="Simplified Arabic"/>
          <w:sz w:val="24"/>
          <w:szCs w:val="24"/>
          <w:rtl/>
        </w:rPr>
        <w:t>- هل تأثرت (عينة الدراسة) بالتسويق الرقمي لمبادرة السعودية الخضراء وهل أثرت على القرارات الشرائية للمنتجات الصديقة للبيئة؟</w:t>
      </w:r>
    </w:p>
    <w:p w14:paraId="5E2EBB04" w14:textId="7DA310F4" w:rsidR="00905699" w:rsidRDefault="00905699" w:rsidP="00A756B5">
      <w:pPr>
        <w:bidi/>
        <w:spacing w:line="240" w:lineRule="auto"/>
        <w:rPr>
          <w:rFonts w:ascii="Simplified Arabic" w:hAnsi="Simplified Arabic" w:cs="Simplified Arabic"/>
          <w:sz w:val="24"/>
          <w:szCs w:val="24"/>
        </w:rPr>
      </w:pPr>
      <w:r w:rsidRPr="003A3CAE">
        <w:rPr>
          <w:rFonts w:ascii="Simplified Arabic" w:hAnsi="Simplified Arabic" w:cs="Simplified Arabic"/>
          <w:sz w:val="24"/>
          <w:szCs w:val="24"/>
          <w:rtl/>
        </w:rPr>
        <w:t>- ماهي التحديات التي يواجهها التسويق الرقمي في تعزيز جهود المملكة في مبادرة السعودية الخضراء؟</w:t>
      </w:r>
    </w:p>
    <w:p w14:paraId="50464621" w14:textId="720FFBFE" w:rsidR="00905699" w:rsidRPr="003A3CAE" w:rsidRDefault="00905699" w:rsidP="00D37206">
      <w:pPr>
        <w:bidi/>
        <w:spacing w:line="240" w:lineRule="auto"/>
        <w:jc w:val="both"/>
        <w:rPr>
          <w:rFonts w:ascii="Simplified Arabic" w:hAnsi="Simplified Arabic" w:cs="Simplified Arabic"/>
          <w:b/>
          <w:bCs/>
          <w:sz w:val="28"/>
          <w:szCs w:val="28"/>
          <w:rtl/>
        </w:rPr>
      </w:pPr>
      <w:r w:rsidRPr="003A3CAE">
        <w:rPr>
          <w:rFonts w:ascii="Simplified Arabic" w:hAnsi="Simplified Arabic" w:cs="Simplified Arabic"/>
          <w:b/>
          <w:bCs/>
          <w:sz w:val="28"/>
          <w:szCs w:val="28"/>
          <w:rtl/>
        </w:rPr>
        <w:t>تساؤلات فروض الدراسة:</w:t>
      </w:r>
    </w:p>
    <w:p w14:paraId="2DDA0A1E" w14:textId="47FC0A88" w:rsidR="00012C04" w:rsidRPr="00012C04" w:rsidRDefault="00905699" w:rsidP="00012C04">
      <w:pPr>
        <w:bidi/>
        <w:spacing w:line="240" w:lineRule="auto"/>
        <w:jc w:val="both"/>
        <w:rPr>
          <w:rFonts w:ascii="Simplified Arabic" w:hAnsi="Simplified Arabic" w:cs="Simplified Arabic"/>
          <w:sz w:val="24"/>
          <w:szCs w:val="24"/>
          <w:rtl/>
        </w:rPr>
      </w:pPr>
      <w:r w:rsidRPr="003A3CAE">
        <w:rPr>
          <w:rFonts w:ascii="Simplified Arabic" w:hAnsi="Simplified Arabic" w:cs="Simplified Arabic"/>
          <w:sz w:val="24"/>
          <w:szCs w:val="24"/>
          <w:rtl/>
        </w:rPr>
        <w:t>هل هناك علاقة بين استراتيجيات التسويق الرقمي والوعي البيئي وسلوك الشراء؟ ومدى فعالية استراتيجيات التسويق الرقمي في رفع مستوى الوعي البيئي لدى المستهلكين؟ وكيف يؤثر التسويق الرقمي لمبادرة السعودية الخضراء على سلوك المستهلك تجاه المنتجات المستدامة؟ مدى العلاقة بين الوعي البيئي الناتج عن التسويق الرقمي والمشاركة الفعالة للمجتمع في القضايا البيئية؟ وكيف يمكن أن يساهم التسويق الرقمي في تغيير القيم الاستهلاكية نحو الاستدامة والبيئة؟ وهل يمكن أن تكون الحملات التسويقية التي تستخدم مؤثرين أكثر فعالية في تعزيز الوعي البيئي؟</w:t>
      </w:r>
      <w:r w:rsidR="00012C04">
        <w:rPr>
          <w:rFonts w:ascii="Simplified Arabic" w:hAnsi="Simplified Arabic" w:cs="Simplified Arabic" w:hint="cs"/>
          <w:sz w:val="24"/>
          <w:szCs w:val="24"/>
          <w:rtl/>
        </w:rPr>
        <w:t xml:space="preserve"> و</w:t>
      </w:r>
      <w:r w:rsidR="00012C04" w:rsidRPr="00012C04">
        <w:rPr>
          <w:rFonts w:ascii="Simplified Arabic" w:hAnsi="Simplified Arabic" w:cs="Simplified Arabic" w:hint="cs"/>
          <w:sz w:val="24"/>
          <w:szCs w:val="24"/>
          <w:rtl/>
        </w:rPr>
        <w:t>للدراسة</w:t>
      </w:r>
      <w:r w:rsidR="00012C04" w:rsidRPr="00012C04">
        <w:rPr>
          <w:rFonts w:ascii="Simplified Arabic" w:hAnsi="Simplified Arabic" w:cs="Simplified Arabic"/>
          <w:sz w:val="24"/>
          <w:szCs w:val="24"/>
          <w:rtl/>
        </w:rPr>
        <w:t xml:space="preserve"> </w:t>
      </w:r>
      <w:r w:rsidR="00012C04" w:rsidRPr="00012C04">
        <w:rPr>
          <w:rFonts w:ascii="Simplified Arabic" w:hAnsi="Simplified Arabic" w:cs="Simplified Arabic" w:hint="cs"/>
          <w:sz w:val="24"/>
          <w:szCs w:val="24"/>
          <w:rtl/>
        </w:rPr>
        <w:t>متغيرين</w:t>
      </w:r>
      <w:r w:rsidR="00012C04" w:rsidRPr="00012C04">
        <w:rPr>
          <w:rFonts w:ascii="Simplified Arabic" w:hAnsi="Simplified Arabic" w:cs="Simplified Arabic"/>
          <w:sz w:val="24"/>
          <w:szCs w:val="24"/>
          <w:rtl/>
        </w:rPr>
        <w:t xml:space="preserve"> </w:t>
      </w:r>
      <w:r w:rsidR="00012C04" w:rsidRPr="00012C04">
        <w:rPr>
          <w:rFonts w:ascii="Simplified Arabic" w:hAnsi="Simplified Arabic" w:cs="Simplified Arabic" w:hint="cs"/>
          <w:sz w:val="24"/>
          <w:szCs w:val="24"/>
          <w:rtl/>
        </w:rPr>
        <w:t>أحدهما</w:t>
      </w:r>
      <w:r w:rsidR="00012C04" w:rsidRPr="00012C04">
        <w:rPr>
          <w:rFonts w:ascii="Simplified Arabic" w:hAnsi="Simplified Arabic" w:cs="Simplified Arabic"/>
          <w:sz w:val="24"/>
          <w:szCs w:val="24"/>
          <w:rtl/>
        </w:rPr>
        <w:t xml:space="preserve"> </w:t>
      </w:r>
      <w:r w:rsidR="00012C04" w:rsidRPr="00012C04">
        <w:rPr>
          <w:rFonts w:ascii="Simplified Arabic" w:hAnsi="Simplified Arabic" w:cs="Simplified Arabic" w:hint="cs"/>
          <w:sz w:val="24"/>
          <w:szCs w:val="24"/>
          <w:rtl/>
        </w:rPr>
        <w:t>تابع</w:t>
      </w:r>
      <w:r w:rsidR="00012C04" w:rsidRPr="00012C04">
        <w:rPr>
          <w:rFonts w:ascii="Simplified Arabic" w:hAnsi="Simplified Arabic" w:cs="Simplified Arabic"/>
          <w:sz w:val="24"/>
          <w:szCs w:val="24"/>
          <w:rtl/>
        </w:rPr>
        <w:t xml:space="preserve"> </w:t>
      </w:r>
      <w:r w:rsidR="00012C04" w:rsidRPr="00012C04">
        <w:rPr>
          <w:rFonts w:ascii="Simplified Arabic" w:hAnsi="Simplified Arabic" w:cs="Simplified Arabic" w:hint="cs"/>
          <w:sz w:val="24"/>
          <w:szCs w:val="24"/>
          <w:rtl/>
        </w:rPr>
        <w:t>و</w:t>
      </w:r>
      <w:r w:rsidR="00012C04" w:rsidRPr="00012C04">
        <w:rPr>
          <w:rFonts w:ascii="Simplified Arabic" w:hAnsi="Simplified Arabic" w:cs="Simplified Arabic"/>
          <w:sz w:val="24"/>
          <w:szCs w:val="24"/>
          <w:rtl/>
        </w:rPr>
        <w:t xml:space="preserve"> </w:t>
      </w:r>
      <w:r w:rsidR="00012C04" w:rsidRPr="00012C04">
        <w:rPr>
          <w:rFonts w:ascii="Simplified Arabic" w:hAnsi="Simplified Arabic" w:cs="Simplified Arabic" w:hint="cs"/>
          <w:sz w:val="24"/>
          <w:szCs w:val="24"/>
          <w:rtl/>
        </w:rPr>
        <w:t>الآخر</w:t>
      </w:r>
      <w:r w:rsidR="00012C04" w:rsidRPr="00012C04">
        <w:rPr>
          <w:rFonts w:ascii="Simplified Arabic" w:hAnsi="Simplified Arabic" w:cs="Simplified Arabic"/>
          <w:sz w:val="24"/>
          <w:szCs w:val="24"/>
          <w:rtl/>
        </w:rPr>
        <w:t xml:space="preserve"> </w:t>
      </w:r>
      <w:r w:rsidR="00012C04" w:rsidRPr="00012C04">
        <w:rPr>
          <w:rFonts w:ascii="Simplified Arabic" w:hAnsi="Simplified Arabic" w:cs="Simplified Arabic" w:hint="cs"/>
          <w:sz w:val="24"/>
          <w:szCs w:val="24"/>
          <w:rtl/>
        </w:rPr>
        <w:t>مستقل</w:t>
      </w:r>
      <w:r w:rsidR="00012C04" w:rsidRPr="00012C04">
        <w:rPr>
          <w:rFonts w:ascii="Simplified Arabic" w:hAnsi="Simplified Arabic" w:cs="Simplified Arabic"/>
          <w:sz w:val="24"/>
          <w:szCs w:val="24"/>
          <w:rtl/>
        </w:rPr>
        <w:t xml:space="preserve"> </w:t>
      </w:r>
      <w:r w:rsidR="00012C04" w:rsidRPr="00012C04">
        <w:rPr>
          <w:rFonts w:ascii="Simplified Arabic" w:hAnsi="Simplified Arabic" w:cs="Simplified Arabic" w:hint="cs"/>
          <w:sz w:val="24"/>
          <w:szCs w:val="24"/>
          <w:rtl/>
        </w:rPr>
        <w:t>والعلاقة</w:t>
      </w:r>
      <w:r w:rsidR="00012C04" w:rsidRPr="00012C04">
        <w:rPr>
          <w:rFonts w:ascii="Simplified Arabic" w:hAnsi="Simplified Arabic" w:cs="Simplified Arabic"/>
          <w:sz w:val="24"/>
          <w:szCs w:val="24"/>
          <w:rtl/>
        </w:rPr>
        <w:t xml:space="preserve"> </w:t>
      </w:r>
      <w:r w:rsidR="00012C04" w:rsidRPr="00012C04">
        <w:rPr>
          <w:rFonts w:ascii="Simplified Arabic" w:hAnsi="Simplified Arabic" w:cs="Simplified Arabic" w:hint="cs"/>
          <w:sz w:val="24"/>
          <w:szCs w:val="24"/>
          <w:rtl/>
        </w:rPr>
        <w:t>بينهما</w:t>
      </w:r>
      <w:r w:rsidR="00012C04" w:rsidRPr="00012C04">
        <w:rPr>
          <w:rFonts w:ascii="Simplified Arabic" w:hAnsi="Simplified Arabic" w:cs="Simplified Arabic"/>
          <w:sz w:val="24"/>
          <w:szCs w:val="24"/>
          <w:rtl/>
        </w:rPr>
        <w:t xml:space="preserve"> </w:t>
      </w:r>
      <w:r w:rsidR="00012C04" w:rsidRPr="00012C04">
        <w:rPr>
          <w:rFonts w:ascii="Simplified Arabic" w:hAnsi="Simplified Arabic" w:cs="Simplified Arabic" w:hint="cs"/>
          <w:sz w:val="24"/>
          <w:szCs w:val="24"/>
          <w:rtl/>
        </w:rPr>
        <w:t>وهما</w:t>
      </w:r>
      <w:r w:rsidR="00012C04" w:rsidRPr="00012C04">
        <w:rPr>
          <w:rFonts w:ascii="Simplified Arabic" w:hAnsi="Simplified Arabic" w:cs="Simplified Arabic"/>
          <w:sz w:val="24"/>
          <w:szCs w:val="24"/>
          <w:rtl/>
        </w:rPr>
        <w:t xml:space="preserve"> </w:t>
      </w:r>
      <w:r w:rsidR="00012C04" w:rsidRPr="00012C04">
        <w:rPr>
          <w:rFonts w:ascii="Simplified Arabic" w:hAnsi="Simplified Arabic" w:cs="Simplified Arabic" w:hint="cs"/>
          <w:sz w:val="24"/>
          <w:szCs w:val="24"/>
          <w:rtl/>
        </w:rPr>
        <w:t>كالتالي</w:t>
      </w:r>
      <w:r w:rsidR="00012C04" w:rsidRPr="00012C04">
        <w:rPr>
          <w:rFonts w:ascii="Simplified Arabic" w:hAnsi="Simplified Arabic" w:cs="Simplified Arabic"/>
          <w:sz w:val="24"/>
          <w:szCs w:val="24"/>
        </w:rPr>
        <w:t xml:space="preserve">: </w:t>
      </w:r>
    </w:p>
    <w:p w14:paraId="20C2E4B6" w14:textId="27B9E759" w:rsidR="00012C04" w:rsidRPr="00012C04" w:rsidRDefault="00012C04" w:rsidP="00012C04">
      <w:pPr>
        <w:bidi/>
        <w:spacing w:line="240" w:lineRule="auto"/>
        <w:jc w:val="both"/>
        <w:rPr>
          <w:rFonts w:ascii="Simplified Arabic" w:hAnsi="Simplified Arabic" w:cs="Simplified Arabic"/>
          <w:sz w:val="24"/>
          <w:szCs w:val="24"/>
          <w:rtl/>
        </w:rPr>
      </w:pPr>
      <w:r w:rsidRPr="00012C04">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012C04">
        <w:rPr>
          <w:rFonts w:ascii="Simplified Arabic" w:hAnsi="Simplified Arabic" w:cs="Simplified Arabic" w:hint="cs"/>
          <w:sz w:val="24"/>
          <w:szCs w:val="24"/>
          <w:rtl/>
        </w:rPr>
        <w:t>المتغير</w:t>
      </w:r>
      <w:r w:rsidRPr="00012C04">
        <w:rPr>
          <w:rFonts w:ascii="Simplified Arabic" w:hAnsi="Simplified Arabic" w:cs="Simplified Arabic"/>
          <w:sz w:val="24"/>
          <w:szCs w:val="24"/>
          <w:rtl/>
        </w:rPr>
        <w:t xml:space="preserve"> </w:t>
      </w:r>
      <w:r w:rsidRPr="00012C04">
        <w:rPr>
          <w:rFonts w:ascii="Simplified Arabic" w:hAnsi="Simplified Arabic" w:cs="Simplified Arabic" w:hint="cs"/>
          <w:sz w:val="24"/>
          <w:szCs w:val="24"/>
          <w:rtl/>
        </w:rPr>
        <w:t>المستقل</w:t>
      </w:r>
      <w:r w:rsidRPr="00012C04">
        <w:rPr>
          <w:rFonts w:ascii="Simplified Arabic" w:hAnsi="Simplified Arabic" w:cs="Simplified Arabic"/>
          <w:sz w:val="24"/>
          <w:szCs w:val="24"/>
          <w:rtl/>
        </w:rPr>
        <w:t xml:space="preserve">: </w:t>
      </w:r>
      <w:r w:rsidRPr="00012C04">
        <w:rPr>
          <w:rFonts w:ascii="Simplified Arabic" w:hAnsi="Simplified Arabic" w:cs="Simplified Arabic" w:hint="cs"/>
          <w:sz w:val="24"/>
          <w:szCs w:val="24"/>
          <w:rtl/>
        </w:rPr>
        <w:t>استراتيجيات</w:t>
      </w:r>
      <w:r w:rsidRPr="00012C04">
        <w:rPr>
          <w:rFonts w:ascii="Simplified Arabic" w:hAnsi="Simplified Arabic" w:cs="Simplified Arabic"/>
          <w:sz w:val="24"/>
          <w:szCs w:val="24"/>
          <w:rtl/>
        </w:rPr>
        <w:t xml:space="preserve"> </w:t>
      </w:r>
      <w:r w:rsidRPr="00012C04">
        <w:rPr>
          <w:rFonts w:ascii="Simplified Arabic" w:hAnsi="Simplified Arabic" w:cs="Simplified Arabic" w:hint="cs"/>
          <w:sz w:val="24"/>
          <w:szCs w:val="24"/>
          <w:rtl/>
        </w:rPr>
        <w:t>التسويق</w:t>
      </w:r>
      <w:r w:rsidRPr="00012C04">
        <w:rPr>
          <w:rFonts w:ascii="Simplified Arabic" w:hAnsi="Simplified Arabic" w:cs="Simplified Arabic"/>
          <w:sz w:val="24"/>
          <w:szCs w:val="24"/>
          <w:rtl/>
        </w:rPr>
        <w:t xml:space="preserve"> </w:t>
      </w:r>
      <w:r w:rsidRPr="00012C04">
        <w:rPr>
          <w:rFonts w:ascii="Simplified Arabic" w:hAnsi="Simplified Arabic" w:cs="Simplified Arabic" w:hint="cs"/>
          <w:sz w:val="24"/>
          <w:szCs w:val="24"/>
          <w:rtl/>
        </w:rPr>
        <w:t>الرقمي</w:t>
      </w:r>
      <w:r>
        <w:rPr>
          <w:rFonts w:ascii="Simplified Arabic" w:hAnsi="Simplified Arabic" w:cs="Simplified Arabic" w:hint="cs"/>
          <w:sz w:val="24"/>
          <w:szCs w:val="24"/>
          <w:rtl/>
        </w:rPr>
        <w:t>.</w:t>
      </w:r>
    </w:p>
    <w:p w14:paraId="38BC5393" w14:textId="208CFBDF" w:rsidR="00012C04" w:rsidRPr="003A3CAE" w:rsidRDefault="00012C04" w:rsidP="00012C04">
      <w:pPr>
        <w:bidi/>
        <w:spacing w:line="240" w:lineRule="auto"/>
        <w:jc w:val="both"/>
        <w:rPr>
          <w:rFonts w:ascii="Simplified Arabic" w:hAnsi="Simplified Arabic" w:cs="Simplified Arabic"/>
          <w:sz w:val="24"/>
          <w:szCs w:val="24"/>
        </w:rPr>
      </w:pPr>
      <w:r w:rsidRPr="00012C04">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012C04">
        <w:rPr>
          <w:rFonts w:ascii="Simplified Arabic" w:hAnsi="Simplified Arabic" w:cs="Simplified Arabic" w:hint="cs"/>
          <w:sz w:val="24"/>
          <w:szCs w:val="24"/>
          <w:rtl/>
        </w:rPr>
        <w:t>المتغير</w:t>
      </w:r>
      <w:r w:rsidRPr="00012C04">
        <w:rPr>
          <w:rFonts w:ascii="Simplified Arabic" w:hAnsi="Simplified Arabic" w:cs="Simplified Arabic"/>
          <w:sz w:val="24"/>
          <w:szCs w:val="24"/>
          <w:rtl/>
        </w:rPr>
        <w:t xml:space="preserve"> </w:t>
      </w:r>
      <w:r w:rsidRPr="00012C04">
        <w:rPr>
          <w:rFonts w:ascii="Simplified Arabic" w:hAnsi="Simplified Arabic" w:cs="Simplified Arabic" w:hint="cs"/>
          <w:sz w:val="24"/>
          <w:szCs w:val="24"/>
          <w:rtl/>
        </w:rPr>
        <w:t>التابع</w:t>
      </w:r>
      <w:r w:rsidRPr="00012C04">
        <w:rPr>
          <w:rFonts w:ascii="Simplified Arabic" w:hAnsi="Simplified Arabic" w:cs="Simplified Arabic"/>
          <w:sz w:val="24"/>
          <w:szCs w:val="24"/>
          <w:rtl/>
        </w:rPr>
        <w:t xml:space="preserve">: </w:t>
      </w:r>
      <w:r w:rsidRPr="00012C04">
        <w:rPr>
          <w:rFonts w:ascii="Simplified Arabic" w:hAnsi="Simplified Arabic" w:cs="Simplified Arabic" w:hint="cs"/>
          <w:sz w:val="24"/>
          <w:szCs w:val="24"/>
          <w:rtl/>
        </w:rPr>
        <w:t>سلوك</w:t>
      </w:r>
      <w:r w:rsidRPr="00012C04">
        <w:rPr>
          <w:rFonts w:ascii="Simplified Arabic" w:hAnsi="Simplified Arabic" w:cs="Simplified Arabic"/>
          <w:sz w:val="24"/>
          <w:szCs w:val="24"/>
          <w:rtl/>
        </w:rPr>
        <w:t xml:space="preserve"> </w:t>
      </w:r>
      <w:r w:rsidRPr="00012C04">
        <w:rPr>
          <w:rFonts w:ascii="Simplified Arabic" w:hAnsi="Simplified Arabic" w:cs="Simplified Arabic" w:hint="cs"/>
          <w:sz w:val="24"/>
          <w:szCs w:val="24"/>
          <w:rtl/>
        </w:rPr>
        <w:t>المستهلك</w:t>
      </w:r>
      <w:r w:rsidRPr="00012C04">
        <w:rPr>
          <w:rFonts w:ascii="Simplified Arabic" w:hAnsi="Simplified Arabic" w:cs="Simplified Arabic"/>
          <w:sz w:val="24"/>
          <w:szCs w:val="24"/>
          <w:rtl/>
        </w:rPr>
        <w:t xml:space="preserve"> </w:t>
      </w:r>
      <w:r w:rsidRPr="00012C04">
        <w:rPr>
          <w:rFonts w:ascii="Simplified Arabic" w:hAnsi="Simplified Arabic" w:cs="Simplified Arabic" w:hint="cs"/>
          <w:sz w:val="24"/>
          <w:szCs w:val="24"/>
          <w:rtl/>
        </w:rPr>
        <w:t>البيئي</w:t>
      </w:r>
      <w:r>
        <w:rPr>
          <w:rFonts w:ascii="Simplified Arabic" w:hAnsi="Simplified Arabic" w:cs="Simplified Arabic" w:hint="cs"/>
          <w:sz w:val="24"/>
          <w:szCs w:val="24"/>
          <w:rtl/>
        </w:rPr>
        <w:t>.</w:t>
      </w:r>
    </w:p>
    <w:p w14:paraId="68706877" w14:textId="5C189FCC" w:rsidR="00905699" w:rsidRPr="003A3CAE" w:rsidRDefault="00D220E8" w:rsidP="00A756B5">
      <w:pPr>
        <w:bidi/>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الأدب</w:t>
      </w:r>
      <w:r w:rsidR="00905699" w:rsidRPr="003A3CAE">
        <w:rPr>
          <w:rFonts w:ascii="Simplified Arabic" w:hAnsi="Simplified Arabic" w:cs="Simplified Arabic"/>
          <w:b/>
          <w:bCs/>
          <w:sz w:val="28"/>
          <w:szCs w:val="28"/>
          <w:rtl/>
        </w:rPr>
        <w:t xml:space="preserve"> النظري</w:t>
      </w:r>
      <w:r>
        <w:rPr>
          <w:rFonts w:ascii="Simplified Arabic" w:hAnsi="Simplified Arabic" w:cs="Simplified Arabic" w:hint="cs"/>
          <w:b/>
          <w:bCs/>
          <w:sz w:val="28"/>
          <w:szCs w:val="28"/>
          <w:rtl/>
        </w:rPr>
        <w:t xml:space="preserve"> للدراسة</w:t>
      </w:r>
      <w:r w:rsidR="00905699" w:rsidRPr="003A3CAE">
        <w:rPr>
          <w:rFonts w:ascii="Simplified Arabic" w:hAnsi="Simplified Arabic" w:cs="Simplified Arabic"/>
          <w:b/>
          <w:bCs/>
          <w:sz w:val="28"/>
          <w:szCs w:val="28"/>
          <w:rtl/>
        </w:rPr>
        <w:t>:</w:t>
      </w:r>
    </w:p>
    <w:p w14:paraId="7983A893" w14:textId="77777777"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تستند الدراسة في مدخلها النظري على نظرية (السلوك المخطط) كذلك تعتمد الدراسة على نظرية (التسويق الرقمي) التي توضح كيفية استخدام الأدوات الرقمية لتحفيز المستهلكين على اتخاذ قرارات بيئية مستدامة.</w:t>
      </w:r>
    </w:p>
    <w:p w14:paraId="4AE6FF1F" w14:textId="7299C25B" w:rsidR="00DA562A" w:rsidRPr="003A3CAE" w:rsidRDefault="00DA562A" w:rsidP="00A756B5">
      <w:pPr>
        <w:bidi/>
        <w:spacing w:line="240" w:lineRule="auto"/>
        <w:jc w:val="both"/>
        <w:rPr>
          <w:rFonts w:ascii="Simplified Arabic" w:hAnsi="Simplified Arabic" w:cs="Simplified Arabic"/>
          <w:b/>
          <w:bCs/>
          <w:sz w:val="24"/>
          <w:szCs w:val="24"/>
        </w:rPr>
      </w:pPr>
      <w:r w:rsidRPr="003A3CAE">
        <w:rPr>
          <w:rFonts w:ascii="Simplified Arabic" w:hAnsi="Simplified Arabic" w:cs="Simplified Arabic"/>
          <w:b/>
          <w:bCs/>
          <w:sz w:val="24"/>
          <w:szCs w:val="24"/>
          <w:rtl/>
        </w:rPr>
        <w:lastRenderedPageBreak/>
        <w:t>1- نظرية السلوك المخطط:</w:t>
      </w:r>
    </w:p>
    <w:p w14:paraId="1AD61B82" w14:textId="77777777"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تعتبر نظرية السلوك المخطط أحد النظريات الأساسية في علم النفس الاجتماعي، حيث تفسر كيف تؤثر العوامل والمعتقدات على سلوك الأفراد. تنقسم هذه النظرية إلى ثلاثة مكونات رئيسية:</w:t>
      </w:r>
    </w:p>
    <w:p w14:paraId="22EA1C80" w14:textId="77777777" w:rsidR="00DA562A" w:rsidRPr="003A3CAE" w:rsidRDefault="00DA562A" w:rsidP="00A756B5">
      <w:pPr>
        <w:bidi/>
        <w:spacing w:line="240" w:lineRule="auto"/>
        <w:jc w:val="both"/>
        <w:rPr>
          <w:rFonts w:ascii="Simplified Arabic" w:hAnsi="Simplified Arabic" w:cs="Simplified Arabic"/>
          <w:sz w:val="24"/>
          <w:szCs w:val="24"/>
        </w:rPr>
      </w:pPr>
      <w:r w:rsidRPr="00026078">
        <w:rPr>
          <w:rFonts w:ascii="Simplified Arabic" w:hAnsi="Simplified Arabic" w:cs="Simplified Arabic"/>
          <w:b/>
          <w:bCs/>
          <w:sz w:val="24"/>
          <w:szCs w:val="24"/>
          <w:rtl/>
        </w:rPr>
        <w:t>- المعتقدات السلوكية:</w:t>
      </w:r>
      <w:r w:rsidRPr="003A3CAE">
        <w:rPr>
          <w:rFonts w:ascii="Simplified Arabic" w:hAnsi="Simplified Arabic" w:cs="Simplified Arabic"/>
          <w:sz w:val="24"/>
          <w:szCs w:val="24"/>
          <w:rtl/>
        </w:rPr>
        <w:t xml:space="preserve"> تشير إلى تصورات الأفراد حول النتائج المحتملة للسلوك، ومدى إيجابية أو سلبية هذه النتائج (</w:t>
      </w:r>
      <w:r w:rsidRPr="003A3CAE">
        <w:rPr>
          <w:rFonts w:ascii="Simplified Arabic" w:hAnsi="Simplified Arabic" w:cs="Simplified Arabic"/>
          <w:sz w:val="24"/>
          <w:szCs w:val="24"/>
        </w:rPr>
        <w:t>Ajzen, 1991</w:t>
      </w:r>
      <w:r w:rsidRPr="003A3CAE">
        <w:rPr>
          <w:rFonts w:ascii="Simplified Arabic" w:hAnsi="Simplified Arabic" w:cs="Simplified Arabic"/>
          <w:sz w:val="24"/>
          <w:szCs w:val="24"/>
          <w:rtl/>
        </w:rPr>
        <w:t>).</w:t>
      </w:r>
    </w:p>
    <w:p w14:paraId="0A541EEA" w14:textId="77777777" w:rsidR="00DA562A" w:rsidRPr="003A3CAE" w:rsidRDefault="00DA562A" w:rsidP="00A756B5">
      <w:pPr>
        <w:bidi/>
        <w:spacing w:line="240" w:lineRule="auto"/>
        <w:jc w:val="both"/>
        <w:rPr>
          <w:rFonts w:ascii="Simplified Arabic" w:hAnsi="Simplified Arabic" w:cs="Simplified Arabic"/>
          <w:sz w:val="24"/>
          <w:szCs w:val="24"/>
        </w:rPr>
      </w:pPr>
      <w:r w:rsidRPr="00026078">
        <w:rPr>
          <w:rFonts w:ascii="Simplified Arabic" w:hAnsi="Simplified Arabic" w:cs="Simplified Arabic"/>
          <w:b/>
          <w:bCs/>
          <w:sz w:val="24"/>
          <w:szCs w:val="24"/>
          <w:rtl/>
        </w:rPr>
        <w:t>- المعايير الذاتية:</w:t>
      </w:r>
      <w:r w:rsidRPr="003A3CAE">
        <w:rPr>
          <w:rFonts w:ascii="Simplified Arabic" w:hAnsi="Simplified Arabic" w:cs="Simplified Arabic"/>
          <w:sz w:val="24"/>
          <w:szCs w:val="24"/>
          <w:rtl/>
        </w:rPr>
        <w:t xml:space="preserve"> تشمل الضغوط الاجتماعية التي يشعر بها الأفراد فيما يتعلق بالسلوك، ومدى تأثرهم بآراء الآخرين (</w:t>
      </w:r>
      <w:r w:rsidRPr="003A3CAE">
        <w:rPr>
          <w:rFonts w:ascii="Simplified Arabic" w:hAnsi="Simplified Arabic" w:cs="Simplified Arabic"/>
          <w:sz w:val="24"/>
          <w:szCs w:val="24"/>
        </w:rPr>
        <w:t>Ajzen, 1991</w:t>
      </w:r>
      <w:r w:rsidRPr="003A3CAE">
        <w:rPr>
          <w:rFonts w:ascii="Simplified Arabic" w:hAnsi="Simplified Arabic" w:cs="Simplified Arabic"/>
          <w:sz w:val="24"/>
          <w:szCs w:val="24"/>
          <w:rtl/>
        </w:rPr>
        <w:t>).</w:t>
      </w:r>
    </w:p>
    <w:p w14:paraId="5832A443" w14:textId="77777777" w:rsidR="00DA562A" w:rsidRPr="003A3CAE" w:rsidRDefault="00DA562A" w:rsidP="00A756B5">
      <w:pPr>
        <w:bidi/>
        <w:spacing w:line="240" w:lineRule="auto"/>
        <w:jc w:val="both"/>
        <w:rPr>
          <w:rFonts w:ascii="Simplified Arabic" w:hAnsi="Simplified Arabic" w:cs="Simplified Arabic"/>
          <w:sz w:val="24"/>
          <w:szCs w:val="24"/>
        </w:rPr>
      </w:pPr>
      <w:r w:rsidRPr="00026078">
        <w:rPr>
          <w:rFonts w:ascii="Simplified Arabic" w:hAnsi="Simplified Arabic" w:cs="Simplified Arabic"/>
          <w:b/>
          <w:bCs/>
          <w:sz w:val="24"/>
          <w:szCs w:val="24"/>
          <w:rtl/>
        </w:rPr>
        <w:t>- التحكم السلوكي:</w:t>
      </w:r>
      <w:r w:rsidRPr="003A3CAE">
        <w:rPr>
          <w:rFonts w:ascii="Simplified Arabic" w:hAnsi="Simplified Arabic" w:cs="Simplified Arabic"/>
          <w:sz w:val="24"/>
          <w:szCs w:val="24"/>
          <w:rtl/>
        </w:rPr>
        <w:t xml:space="preserve"> يعكس مدى شعور الأفراد بالقدرة على تنفيذ سلوك معين، مما يؤثر في النهاية على نيتهم وسلوكهم الفعلي (</w:t>
      </w:r>
      <w:r w:rsidRPr="003A3CAE">
        <w:rPr>
          <w:rFonts w:ascii="Simplified Arabic" w:hAnsi="Simplified Arabic" w:cs="Simplified Arabic"/>
          <w:sz w:val="24"/>
          <w:szCs w:val="24"/>
        </w:rPr>
        <w:t>Ajzen, 1991</w:t>
      </w:r>
      <w:r w:rsidRPr="003A3CAE">
        <w:rPr>
          <w:rFonts w:ascii="Simplified Arabic" w:hAnsi="Simplified Arabic" w:cs="Simplified Arabic"/>
          <w:sz w:val="24"/>
          <w:szCs w:val="24"/>
          <w:rtl/>
        </w:rPr>
        <w:t>).</w:t>
      </w:r>
    </w:p>
    <w:p w14:paraId="29D49374" w14:textId="77777777"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تستخدم هذه النظرية في التسويق لتوجيه استراتيجيات الحملات الإعلانية، وفي التوعية لتحفيز الأفراد على اتخاذ سلوكيات إيجابية، مثل تبني ممارسات صديقة للبيئة (</w:t>
      </w:r>
      <w:r w:rsidRPr="003A3CAE">
        <w:rPr>
          <w:rFonts w:ascii="Simplified Arabic" w:hAnsi="Simplified Arabic" w:cs="Simplified Arabic"/>
          <w:sz w:val="24"/>
          <w:szCs w:val="24"/>
        </w:rPr>
        <w:t>Kotler &amp; Keller, 2016</w:t>
      </w:r>
      <w:r w:rsidRPr="003A3CAE">
        <w:rPr>
          <w:rFonts w:ascii="Simplified Arabic" w:hAnsi="Simplified Arabic" w:cs="Simplified Arabic"/>
          <w:sz w:val="24"/>
          <w:szCs w:val="24"/>
          <w:rtl/>
        </w:rPr>
        <w:t>).</w:t>
      </w:r>
    </w:p>
    <w:p w14:paraId="5B299F4F" w14:textId="5205607B" w:rsidR="00DA562A" w:rsidRPr="003A3CAE" w:rsidRDefault="00DA562A" w:rsidP="00A756B5">
      <w:pPr>
        <w:bidi/>
        <w:spacing w:line="240" w:lineRule="auto"/>
        <w:jc w:val="both"/>
        <w:rPr>
          <w:rFonts w:ascii="Simplified Arabic" w:hAnsi="Simplified Arabic" w:cs="Simplified Arabic"/>
          <w:b/>
          <w:bCs/>
          <w:sz w:val="24"/>
          <w:szCs w:val="24"/>
        </w:rPr>
      </w:pPr>
      <w:r w:rsidRPr="003A3CAE">
        <w:rPr>
          <w:rFonts w:ascii="Simplified Arabic" w:hAnsi="Simplified Arabic" w:cs="Simplified Arabic"/>
          <w:b/>
          <w:bCs/>
          <w:sz w:val="24"/>
          <w:szCs w:val="24"/>
          <w:rtl/>
        </w:rPr>
        <w:t>2- نظرية التسويق الرقمي:</w:t>
      </w:r>
    </w:p>
    <w:p w14:paraId="66D16F31" w14:textId="77777777"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تشير نظرية التسويق الرقمي إلى مجموعة من الأدوات والتقنيات المستخدمة في الترويج وزيادة المبيعات عبر الوسائل الرقمية. تشمل هذه النظرية عدة عناصر رئيسية:</w:t>
      </w:r>
    </w:p>
    <w:p w14:paraId="0BA38E4F" w14:textId="77777777"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b/>
          <w:bCs/>
          <w:sz w:val="24"/>
          <w:szCs w:val="24"/>
          <w:rtl/>
        </w:rPr>
        <w:t>- التحليل:</w:t>
      </w:r>
      <w:r w:rsidRPr="003A3CAE">
        <w:rPr>
          <w:rFonts w:ascii="Simplified Arabic" w:hAnsi="Simplified Arabic" w:cs="Simplified Arabic"/>
          <w:sz w:val="24"/>
          <w:szCs w:val="24"/>
          <w:rtl/>
        </w:rPr>
        <w:t xml:space="preserve"> استخدام البيانات لفهم سلوك المستهلكين وتوجهاتهم (</w:t>
      </w:r>
      <w:r w:rsidRPr="003A3CAE">
        <w:rPr>
          <w:rFonts w:ascii="Simplified Arabic" w:hAnsi="Simplified Arabic" w:cs="Simplified Arabic"/>
          <w:sz w:val="24"/>
          <w:szCs w:val="24"/>
        </w:rPr>
        <w:t>Chaffey, 2020</w:t>
      </w:r>
      <w:r w:rsidRPr="003A3CAE">
        <w:rPr>
          <w:rFonts w:ascii="Simplified Arabic" w:hAnsi="Simplified Arabic" w:cs="Simplified Arabic"/>
          <w:sz w:val="24"/>
          <w:szCs w:val="24"/>
          <w:rtl/>
        </w:rPr>
        <w:t>).</w:t>
      </w:r>
    </w:p>
    <w:p w14:paraId="1C972892" w14:textId="77777777"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b/>
          <w:bCs/>
          <w:sz w:val="24"/>
          <w:szCs w:val="24"/>
          <w:rtl/>
        </w:rPr>
        <w:t>- التسويق بالمحتوى:</w:t>
      </w:r>
      <w:r w:rsidRPr="003A3CAE">
        <w:rPr>
          <w:rFonts w:ascii="Simplified Arabic" w:hAnsi="Simplified Arabic" w:cs="Simplified Arabic"/>
          <w:sz w:val="24"/>
          <w:szCs w:val="24"/>
          <w:rtl/>
        </w:rPr>
        <w:t xml:space="preserve"> إنشاء محتوى قيم وجذاب لجذب انتباه الجمهور وبناء علاقة معهم (</w:t>
      </w:r>
      <w:r w:rsidRPr="003A3CAE">
        <w:rPr>
          <w:rFonts w:ascii="Simplified Arabic" w:hAnsi="Simplified Arabic" w:cs="Simplified Arabic"/>
          <w:sz w:val="24"/>
          <w:szCs w:val="24"/>
        </w:rPr>
        <w:t>Chaffey, 2020</w:t>
      </w:r>
      <w:r w:rsidRPr="003A3CAE">
        <w:rPr>
          <w:rFonts w:ascii="Simplified Arabic" w:hAnsi="Simplified Arabic" w:cs="Simplified Arabic"/>
          <w:sz w:val="24"/>
          <w:szCs w:val="24"/>
          <w:rtl/>
        </w:rPr>
        <w:t>).</w:t>
      </w:r>
    </w:p>
    <w:p w14:paraId="6DFC2188" w14:textId="77777777"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b/>
          <w:bCs/>
          <w:sz w:val="24"/>
          <w:szCs w:val="24"/>
          <w:rtl/>
        </w:rPr>
        <w:t xml:space="preserve">- التسويق عبر وسائل التواصل الاجتماعي: </w:t>
      </w:r>
      <w:r w:rsidRPr="003A3CAE">
        <w:rPr>
          <w:rFonts w:ascii="Simplified Arabic" w:hAnsi="Simplified Arabic" w:cs="Simplified Arabic"/>
          <w:sz w:val="24"/>
          <w:szCs w:val="24"/>
          <w:rtl/>
        </w:rPr>
        <w:t>استغلال المنصات الاجتماعية للتواصل مع الجمهور وزيادة الوعي بالعلامة التجارية</w:t>
      </w:r>
    </w:p>
    <w:p w14:paraId="7C9F5CF5" w14:textId="77777777"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 xml:space="preserve"> (</w:t>
      </w:r>
      <w:r w:rsidRPr="003A3CAE">
        <w:rPr>
          <w:rFonts w:ascii="Simplified Arabic" w:hAnsi="Simplified Arabic" w:cs="Simplified Arabic"/>
          <w:sz w:val="24"/>
          <w:szCs w:val="24"/>
        </w:rPr>
        <w:t>Chaffey, 2020</w:t>
      </w:r>
      <w:r w:rsidRPr="003A3CAE">
        <w:rPr>
          <w:rFonts w:ascii="Simplified Arabic" w:hAnsi="Simplified Arabic" w:cs="Simplified Arabic"/>
          <w:sz w:val="24"/>
          <w:szCs w:val="24"/>
          <w:rtl/>
        </w:rPr>
        <w:t>).</w:t>
      </w:r>
    </w:p>
    <w:p w14:paraId="08BE1B44" w14:textId="77777777"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b/>
          <w:bCs/>
          <w:sz w:val="24"/>
          <w:szCs w:val="24"/>
          <w:rtl/>
        </w:rPr>
        <w:t xml:space="preserve">- تحسين تجربة المستخدم: </w:t>
      </w:r>
      <w:r w:rsidRPr="003A3CAE">
        <w:rPr>
          <w:rFonts w:ascii="Simplified Arabic" w:hAnsi="Simplified Arabic" w:cs="Simplified Arabic"/>
          <w:sz w:val="24"/>
          <w:szCs w:val="24"/>
          <w:rtl/>
        </w:rPr>
        <w:t>ضمان أن تكون المواقع والتطبيقات سهلة الاستخدام وجذابة للمستخدمين (</w:t>
      </w:r>
      <w:r w:rsidRPr="003A3CAE">
        <w:rPr>
          <w:rFonts w:ascii="Simplified Arabic" w:hAnsi="Simplified Arabic" w:cs="Simplified Arabic"/>
          <w:sz w:val="24"/>
          <w:szCs w:val="24"/>
        </w:rPr>
        <w:t>Chaffey, 2020</w:t>
      </w:r>
      <w:r w:rsidRPr="003A3CAE">
        <w:rPr>
          <w:rFonts w:ascii="Simplified Arabic" w:hAnsi="Simplified Arabic" w:cs="Simplified Arabic"/>
          <w:sz w:val="24"/>
          <w:szCs w:val="24"/>
          <w:rtl/>
        </w:rPr>
        <w:t>).</w:t>
      </w:r>
    </w:p>
    <w:p w14:paraId="0028C7B7" w14:textId="77777777"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b/>
          <w:bCs/>
          <w:sz w:val="24"/>
          <w:szCs w:val="24"/>
          <w:rtl/>
        </w:rPr>
        <w:t>- تحسين محركات البحث (</w:t>
      </w:r>
      <w:r w:rsidRPr="003A3CAE">
        <w:rPr>
          <w:rFonts w:ascii="Simplified Arabic" w:hAnsi="Simplified Arabic" w:cs="Simplified Arabic"/>
          <w:b/>
          <w:bCs/>
          <w:sz w:val="24"/>
          <w:szCs w:val="24"/>
        </w:rPr>
        <w:t>SEO</w:t>
      </w:r>
      <w:r w:rsidRPr="003A3CAE">
        <w:rPr>
          <w:rFonts w:ascii="Simplified Arabic" w:hAnsi="Simplified Arabic" w:cs="Simplified Arabic"/>
          <w:b/>
          <w:bCs/>
          <w:sz w:val="24"/>
          <w:szCs w:val="24"/>
          <w:rtl/>
        </w:rPr>
        <w:t>) :</w:t>
      </w:r>
      <w:r w:rsidRPr="003A3CAE">
        <w:rPr>
          <w:rFonts w:ascii="Simplified Arabic" w:hAnsi="Simplified Arabic" w:cs="Simplified Arabic"/>
          <w:sz w:val="24"/>
          <w:szCs w:val="24"/>
          <w:rtl/>
        </w:rPr>
        <w:t xml:space="preserve"> تحسين محتوى الموقع لزيادة ظهوره في نتائج البحث (</w:t>
      </w:r>
      <w:r w:rsidRPr="003A3CAE">
        <w:rPr>
          <w:rFonts w:ascii="Simplified Arabic" w:hAnsi="Simplified Arabic" w:cs="Simplified Arabic"/>
          <w:sz w:val="24"/>
          <w:szCs w:val="24"/>
        </w:rPr>
        <w:t>Chaffey, 2020</w:t>
      </w:r>
      <w:r w:rsidRPr="003A3CAE">
        <w:rPr>
          <w:rFonts w:ascii="Simplified Arabic" w:hAnsi="Simplified Arabic" w:cs="Simplified Arabic"/>
          <w:sz w:val="24"/>
          <w:szCs w:val="24"/>
          <w:rtl/>
        </w:rPr>
        <w:t>).</w:t>
      </w:r>
    </w:p>
    <w:p w14:paraId="378259F3" w14:textId="77777777"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b/>
          <w:bCs/>
          <w:sz w:val="24"/>
          <w:szCs w:val="24"/>
          <w:rtl/>
        </w:rPr>
        <w:t>- التسويق عبر البريد الإلكتروني:</w:t>
      </w:r>
      <w:r w:rsidRPr="003A3CAE">
        <w:rPr>
          <w:rFonts w:ascii="Simplified Arabic" w:hAnsi="Simplified Arabic" w:cs="Simplified Arabic"/>
          <w:sz w:val="24"/>
          <w:szCs w:val="24"/>
          <w:rtl/>
        </w:rPr>
        <w:t xml:space="preserve">  إرسال رسائل مستهدفة للعملاء الحاليين والمحتملين لتعزيز العلاقات وزيادة المبيعات (</w:t>
      </w:r>
      <w:r w:rsidRPr="003A3CAE">
        <w:rPr>
          <w:rFonts w:ascii="Simplified Arabic" w:hAnsi="Simplified Arabic" w:cs="Simplified Arabic"/>
          <w:sz w:val="24"/>
          <w:szCs w:val="24"/>
        </w:rPr>
        <w:t>Chaffey, 2020</w:t>
      </w:r>
      <w:r w:rsidRPr="003A3CAE">
        <w:rPr>
          <w:rFonts w:ascii="Simplified Arabic" w:hAnsi="Simplified Arabic" w:cs="Simplified Arabic"/>
          <w:sz w:val="24"/>
          <w:szCs w:val="24"/>
          <w:rtl/>
        </w:rPr>
        <w:t>).</w:t>
      </w:r>
    </w:p>
    <w:p w14:paraId="1EC18809" w14:textId="77777777"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b/>
          <w:bCs/>
          <w:sz w:val="24"/>
          <w:szCs w:val="24"/>
          <w:rtl/>
        </w:rPr>
        <w:t xml:space="preserve">- الإعلانات المدفوعة: </w:t>
      </w:r>
      <w:r w:rsidRPr="003A3CAE">
        <w:rPr>
          <w:rFonts w:ascii="Simplified Arabic" w:hAnsi="Simplified Arabic" w:cs="Simplified Arabic"/>
          <w:sz w:val="24"/>
          <w:szCs w:val="24"/>
          <w:rtl/>
        </w:rPr>
        <w:t xml:space="preserve"> استخدام الإعلانات المدفوعة لزيادة الوصول إلى جمهور أوسع (</w:t>
      </w:r>
      <w:r w:rsidRPr="003A3CAE">
        <w:rPr>
          <w:rFonts w:ascii="Simplified Arabic" w:hAnsi="Simplified Arabic" w:cs="Simplified Arabic"/>
          <w:sz w:val="24"/>
          <w:szCs w:val="24"/>
        </w:rPr>
        <w:t>Chaffey, 2020</w:t>
      </w:r>
      <w:r w:rsidRPr="003A3CAE">
        <w:rPr>
          <w:rFonts w:ascii="Simplified Arabic" w:hAnsi="Simplified Arabic" w:cs="Simplified Arabic"/>
          <w:sz w:val="24"/>
          <w:szCs w:val="24"/>
          <w:rtl/>
        </w:rPr>
        <w:t>).</w:t>
      </w:r>
    </w:p>
    <w:p w14:paraId="018C9172" w14:textId="18634410" w:rsidR="00DA562A" w:rsidRPr="003A3CAE" w:rsidRDefault="00DA562A" w:rsidP="00A756B5">
      <w:pPr>
        <w:bidi/>
        <w:spacing w:line="240" w:lineRule="auto"/>
        <w:jc w:val="both"/>
        <w:rPr>
          <w:rFonts w:ascii="Simplified Arabic" w:hAnsi="Simplified Arabic" w:cs="Simplified Arabic"/>
          <w:b/>
          <w:bCs/>
          <w:sz w:val="24"/>
          <w:szCs w:val="24"/>
        </w:rPr>
      </w:pPr>
      <w:r w:rsidRPr="003A3CAE">
        <w:rPr>
          <w:rFonts w:ascii="Simplified Arabic" w:hAnsi="Simplified Arabic" w:cs="Simplified Arabic"/>
          <w:b/>
          <w:bCs/>
          <w:sz w:val="24"/>
          <w:szCs w:val="24"/>
          <w:rtl/>
        </w:rPr>
        <w:t xml:space="preserve">3- التسويق الرقمي لمبادرة السعودية الخضراء وتأثيره على سلوك المستهلك: </w:t>
      </w:r>
    </w:p>
    <w:p w14:paraId="08B48388" w14:textId="77777777"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lastRenderedPageBreak/>
        <w:t>تهدف مبادرة السعودية الخضراء إلى تعزيز الوعي البيئي وتحفيز السلوكيات المستدامة بين المستهلكين ويلعب التسويق الرقمي دورًا حيويًا في هذه المبادرة من خلال:</w:t>
      </w:r>
    </w:p>
    <w:p w14:paraId="1026A5F8" w14:textId="77777777"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b/>
          <w:bCs/>
          <w:sz w:val="24"/>
          <w:szCs w:val="24"/>
          <w:rtl/>
        </w:rPr>
        <w:t>- زيادة الوعي:</w:t>
      </w:r>
      <w:r w:rsidRPr="003A3CAE">
        <w:rPr>
          <w:rFonts w:ascii="Simplified Arabic" w:hAnsi="Simplified Arabic" w:cs="Simplified Arabic"/>
          <w:sz w:val="24"/>
          <w:szCs w:val="24"/>
          <w:rtl/>
        </w:rPr>
        <w:t xml:space="preserve"> عبر حملات توعية رقمية تستهدف مختلف شرائح المجتمع، مما يساعد في نشر المعلومات حول أهمية الاستدامة البيئية (</w:t>
      </w:r>
      <w:r w:rsidRPr="003A3CAE">
        <w:rPr>
          <w:rFonts w:ascii="Simplified Arabic" w:hAnsi="Simplified Arabic" w:cs="Simplified Arabic"/>
          <w:sz w:val="24"/>
          <w:szCs w:val="24"/>
        </w:rPr>
        <w:t>Saudi Green Initiative, 2021</w:t>
      </w:r>
      <w:r w:rsidRPr="003A3CAE">
        <w:rPr>
          <w:rFonts w:ascii="Simplified Arabic" w:hAnsi="Simplified Arabic" w:cs="Simplified Arabic"/>
          <w:sz w:val="24"/>
          <w:szCs w:val="24"/>
          <w:rtl/>
        </w:rPr>
        <w:t>).</w:t>
      </w:r>
    </w:p>
    <w:p w14:paraId="35B9C47E" w14:textId="7AC30B0B"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b/>
          <w:bCs/>
          <w:sz w:val="24"/>
          <w:szCs w:val="24"/>
          <w:rtl/>
        </w:rPr>
        <w:t>-</w:t>
      </w:r>
      <w:r w:rsidR="000F36EE" w:rsidRPr="003A3CAE">
        <w:rPr>
          <w:rFonts w:ascii="Simplified Arabic" w:hAnsi="Simplified Arabic" w:cs="Simplified Arabic"/>
          <w:b/>
          <w:bCs/>
          <w:sz w:val="24"/>
          <w:szCs w:val="24"/>
        </w:rPr>
        <w:t xml:space="preserve"> </w:t>
      </w:r>
      <w:r w:rsidRPr="003A3CAE">
        <w:rPr>
          <w:rFonts w:ascii="Simplified Arabic" w:hAnsi="Simplified Arabic" w:cs="Simplified Arabic"/>
          <w:b/>
          <w:bCs/>
          <w:sz w:val="24"/>
          <w:szCs w:val="24"/>
          <w:rtl/>
        </w:rPr>
        <w:t>تحفيز السلوكيات الإيجابية:</w:t>
      </w:r>
      <w:r w:rsidRPr="003A3CAE">
        <w:rPr>
          <w:rFonts w:ascii="Simplified Arabic" w:hAnsi="Simplified Arabic" w:cs="Simplified Arabic"/>
          <w:sz w:val="24"/>
          <w:szCs w:val="24"/>
          <w:rtl/>
        </w:rPr>
        <w:t xml:space="preserve"> من خلال تقديم محتوى يلهم المستهلكين لاتخاذ خطوات عملية نحو أسلوب حياة أكثر استدامة (</w:t>
      </w:r>
      <w:r w:rsidRPr="003A3CAE">
        <w:rPr>
          <w:rFonts w:ascii="Simplified Arabic" w:hAnsi="Simplified Arabic" w:cs="Simplified Arabic"/>
          <w:sz w:val="24"/>
          <w:szCs w:val="24"/>
        </w:rPr>
        <w:t>Saudi Green Initiative, 2021</w:t>
      </w:r>
      <w:r w:rsidRPr="003A3CAE">
        <w:rPr>
          <w:rFonts w:ascii="Simplified Arabic" w:hAnsi="Simplified Arabic" w:cs="Simplified Arabic"/>
          <w:sz w:val="24"/>
          <w:szCs w:val="24"/>
          <w:rtl/>
        </w:rPr>
        <w:t>).</w:t>
      </w:r>
    </w:p>
    <w:p w14:paraId="32B3EA1B" w14:textId="77777777"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b/>
          <w:bCs/>
          <w:sz w:val="24"/>
          <w:szCs w:val="24"/>
          <w:rtl/>
        </w:rPr>
        <w:t>- التفاعل والمشاركة:</w:t>
      </w:r>
      <w:r w:rsidRPr="003A3CAE">
        <w:rPr>
          <w:rFonts w:ascii="Simplified Arabic" w:hAnsi="Simplified Arabic" w:cs="Simplified Arabic"/>
          <w:sz w:val="24"/>
          <w:szCs w:val="24"/>
          <w:rtl/>
        </w:rPr>
        <w:t xml:space="preserve"> استخدام المنصات الرقمية لتعزيز التفاعل بين المستهلكين والمبادرة، مما يزيد من شعور الانتماء والمشاركة (</w:t>
      </w:r>
      <w:r w:rsidRPr="003A3CAE">
        <w:rPr>
          <w:rFonts w:ascii="Simplified Arabic" w:hAnsi="Simplified Arabic" w:cs="Simplified Arabic"/>
          <w:sz w:val="24"/>
          <w:szCs w:val="24"/>
        </w:rPr>
        <w:t>Saudi Green Initiative, 2021</w:t>
      </w:r>
      <w:r w:rsidRPr="003A3CAE">
        <w:rPr>
          <w:rFonts w:ascii="Simplified Arabic" w:hAnsi="Simplified Arabic" w:cs="Simplified Arabic"/>
          <w:sz w:val="24"/>
          <w:szCs w:val="24"/>
          <w:rtl/>
        </w:rPr>
        <w:t>).</w:t>
      </w:r>
    </w:p>
    <w:p w14:paraId="3B28E52D" w14:textId="34083ECB" w:rsidR="00DA562A" w:rsidRPr="003A3CAE" w:rsidRDefault="00DA562A" w:rsidP="00A756B5">
      <w:pPr>
        <w:bidi/>
        <w:spacing w:line="240" w:lineRule="auto"/>
        <w:jc w:val="both"/>
        <w:rPr>
          <w:rFonts w:ascii="Simplified Arabic" w:hAnsi="Simplified Arabic" w:cs="Simplified Arabic"/>
          <w:b/>
          <w:bCs/>
          <w:sz w:val="24"/>
          <w:szCs w:val="24"/>
        </w:rPr>
      </w:pPr>
      <w:r w:rsidRPr="003A3CAE">
        <w:rPr>
          <w:rFonts w:ascii="Simplified Arabic" w:hAnsi="Simplified Arabic" w:cs="Simplified Arabic"/>
          <w:b/>
          <w:bCs/>
          <w:sz w:val="24"/>
          <w:szCs w:val="24"/>
          <w:rtl/>
        </w:rPr>
        <w:t>4-</w:t>
      </w:r>
      <w:r w:rsidR="000F36EE" w:rsidRPr="003A3CAE">
        <w:rPr>
          <w:rFonts w:ascii="Simplified Arabic" w:hAnsi="Simplified Arabic" w:cs="Simplified Arabic"/>
          <w:b/>
          <w:bCs/>
          <w:sz w:val="24"/>
          <w:szCs w:val="24"/>
        </w:rPr>
        <w:t xml:space="preserve"> </w:t>
      </w:r>
      <w:r w:rsidRPr="003A3CAE">
        <w:rPr>
          <w:rFonts w:ascii="Simplified Arabic" w:hAnsi="Simplified Arabic" w:cs="Simplified Arabic"/>
          <w:b/>
          <w:bCs/>
          <w:sz w:val="24"/>
          <w:szCs w:val="24"/>
          <w:rtl/>
        </w:rPr>
        <w:t xml:space="preserve">دور التسويق الرقمي وزيادة الوعي بقضايا البيئة: </w:t>
      </w:r>
    </w:p>
    <w:p w14:paraId="2AECC13F" w14:textId="77777777"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sz w:val="24"/>
          <w:szCs w:val="24"/>
          <w:rtl/>
        </w:rPr>
        <w:t>يساهم التسويق الرقمي في زيادة الوعي بقضايا البيئة من خلال:</w:t>
      </w:r>
    </w:p>
    <w:p w14:paraId="57BE55D1" w14:textId="77777777"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b/>
          <w:bCs/>
          <w:sz w:val="24"/>
          <w:szCs w:val="24"/>
          <w:rtl/>
        </w:rPr>
        <w:t>-  التعليم والتوعية:</w:t>
      </w:r>
      <w:r w:rsidRPr="003A3CAE">
        <w:rPr>
          <w:rFonts w:ascii="Simplified Arabic" w:hAnsi="Simplified Arabic" w:cs="Simplified Arabic"/>
          <w:sz w:val="24"/>
          <w:szCs w:val="24"/>
          <w:rtl/>
        </w:rPr>
        <w:t xml:space="preserve">  تقديم معلومات وموارد تساعد المستهلكين على فهم القضايا البيئية وأهميتها (</w:t>
      </w:r>
      <w:r w:rsidRPr="003A3CAE">
        <w:rPr>
          <w:rFonts w:ascii="Simplified Arabic" w:hAnsi="Simplified Arabic" w:cs="Simplified Arabic"/>
          <w:sz w:val="24"/>
          <w:szCs w:val="24"/>
        </w:rPr>
        <w:t>Saudi Green Initiative, 2021</w:t>
      </w:r>
      <w:r w:rsidRPr="003A3CAE">
        <w:rPr>
          <w:rFonts w:ascii="Simplified Arabic" w:hAnsi="Simplified Arabic" w:cs="Simplified Arabic"/>
          <w:sz w:val="24"/>
          <w:szCs w:val="24"/>
          <w:rtl/>
        </w:rPr>
        <w:t>).</w:t>
      </w:r>
    </w:p>
    <w:p w14:paraId="3BEF1B27" w14:textId="77777777" w:rsidR="00DA562A" w:rsidRPr="003A3CAE" w:rsidRDefault="00DA562A" w:rsidP="00A756B5">
      <w:pPr>
        <w:bidi/>
        <w:spacing w:line="240" w:lineRule="auto"/>
        <w:jc w:val="both"/>
        <w:rPr>
          <w:rFonts w:ascii="Simplified Arabic" w:hAnsi="Simplified Arabic" w:cs="Simplified Arabic"/>
          <w:sz w:val="24"/>
          <w:szCs w:val="24"/>
        </w:rPr>
      </w:pPr>
      <w:r w:rsidRPr="003A3CAE">
        <w:rPr>
          <w:rFonts w:ascii="Simplified Arabic" w:hAnsi="Simplified Arabic" w:cs="Simplified Arabic"/>
          <w:b/>
          <w:bCs/>
          <w:sz w:val="24"/>
          <w:szCs w:val="24"/>
          <w:rtl/>
        </w:rPr>
        <w:t>-  تعزيز الممارسات المستدامة:</w:t>
      </w:r>
      <w:r w:rsidRPr="003A3CAE">
        <w:rPr>
          <w:rFonts w:ascii="Simplified Arabic" w:hAnsi="Simplified Arabic" w:cs="Simplified Arabic"/>
          <w:sz w:val="24"/>
          <w:szCs w:val="24"/>
          <w:rtl/>
        </w:rPr>
        <w:t xml:space="preserve">  تشجيع المستهلكين على تبني سلوكيات صديقة للبيئة من خلال حملات إعلانية تستهدف سلوكيات محددة (</w:t>
      </w:r>
      <w:r w:rsidRPr="003A3CAE">
        <w:rPr>
          <w:rFonts w:ascii="Simplified Arabic" w:hAnsi="Simplified Arabic" w:cs="Simplified Arabic"/>
          <w:sz w:val="24"/>
          <w:szCs w:val="24"/>
        </w:rPr>
        <w:t>Saudi Green Initiative, 2021</w:t>
      </w:r>
      <w:r w:rsidRPr="003A3CAE">
        <w:rPr>
          <w:rFonts w:ascii="Simplified Arabic" w:hAnsi="Simplified Arabic" w:cs="Simplified Arabic"/>
          <w:sz w:val="24"/>
          <w:szCs w:val="24"/>
          <w:rtl/>
        </w:rPr>
        <w:t>).</w:t>
      </w:r>
    </w:p>
    <w:p w14:paraId="1D541238" w14:textId="1433F55C" w:rsidR="00963672" w:rsidRDefault="00DA562A" w:rsidP="00A756B5">
      <w:pPr>
        <w:bidi/>
        <w:spacing w:line="240" w:lineRule="auto"/>
        <w:jc w:val="both"/>
        <w:rPr>
          <w:rFonts w:ascii="Simplified Arabic" w:hAnsi="Simplified Arabic" w:cs="Simplified Arabic"/>
          <w:sz w:val="24"/>
          <w:szCs w:val="24"/>
          <w:rtl/>
        </w:rPr>
      </w:pPr>
      <w:r w:rsidRPr="003A3CAE">
        <w:rPr>
          <w:rFonts w:ascii="Simplified Arabic" w:hAnsi="Simplified Arabic" w:cs="Simplified Arabic"/>
          <w:b/>
          <w:bCs/>
          <w:sz w:val="24"/>
          <w:szCs w:val="24"/>
          <w:rtl/>
        </w:rPr>
        <w:t>-  بناء مجتمع مستدام:</w:t>
      </w:r>
      <w:r w:rsidRPr="003A3CAE">
        <w:rPr>
          <w:rFonts w:ascii="Simplified Arabic" w:hAnsi="Simplified Arabic" w:cs="Simplified Arabic"/>
          <w:sz w:val="24"/>
          <w:szCs w:val="24"/>
          <w:rtl/>
        </w:rPr>
        <w:t xml:space="preserve"> من خلال إنشاء منصات تفاعلية حيث يمكن للمستهلكين تبادل الأفكار والممارسات المستدامة. (</w:t>
      </w:r>
      <w:r w:rsidRPr="003A3CAE">
        <w:rPr>
          <w:rFonts w:ascii="Simplified Arabic" w:hAnsi="Simplified Arabic" w:cs="Simplified Arabic"/>
          <w:sz w:val="24"/>
          <w:szCs w:val="24"/>
        </w:rPr>
        <w:t>Saudi Green Initiative, 2021</w:t>
      </w:r>
      <w:r w:rsidRPr="003A3CAE">
        <w:rPr>
          <w:rFonts w:ascii="Simplified Arabic" w:hAnsi="Simplified Arabic" w:cs="Simplified Arabic"/>
          <w:sz w:val="24"/>
          <w:szCs w:val="24"/>
          <w:rtl/>
        </w:rPr>
        <w:t>)</w:t>
      </w:r>
      <w:r w:rsidR="00963672" w:rsidRPr="003A3CAE">
        <w:rPr>
          <w:rFonts w:ascii="Simplified Arabic" w:hAnsi="Simplified Arabic" w:cs="Simplified Arabic"/>
          <w:sz w:val="24"/>
          <w:szCs w:val="24"/>
        </w:rPr>
        <w:t>.</w:t>
      </w:r>
    </w:p>
    <w:p w14:paraId="60DE32E8" w14:textId="77777777" w:rsidR="00C43C2A" w:rsidRPr="00657B23" w:rsidRDefault="00C43C2A" w:rsidP="00A756B5">
      <w:pPr>
        <w:bidi/>
        <w:spacing w:line="240" w:lineRule="auto"/>
        <w:jc w:val="both"/>
        <w:rPr>
          <w:rFonts w:ascii="Simplified Arabic" w:hAnsi="Simplified Arabic" w:cs="Simplified Arabic"/>
          <w:sz w:val="24"/>
          <w:szCs w:val="24"/>
          <w:rtl/>
        </w:rPr>
      </w:pPr>
      <w:r w:rsidRPr="00657B23">
        <w:rPr>
          <w:rFonts w:ascii="Simplified Arabic" w:hAnsi="Simplified Arabic" w:cs="Simplified Arabic"/>
          <w:b/>
          <w:bCs/>
          <w:sz w:val="24"/>
          <w:szCs w:val="24"/>
          <w:rtl/>
        </w:rPr>
        <w:t xml:space="preserve">مفهوم التسويق الرقمي: </w:t>
      </w:r>
      <w:r w:rsidRPr="00657B23">
        <w:rPr>
          <w:rFonts w:ascii="Simplified Arabic" w:hAnsi="Simplified Arabic" w:cs="Simplified Arabic"/>
          <w:sz w:val="24"/>
          <w:szCs w:val="24"/>
          <w:rtl/>
        </w:rPr>
        <w:t xml:space="preserve">يشير إلى تسويق المنتجات والخدمات باستخدام التقنيات الرقمية من خلال الإنترنت ووسائل التواصل الاجتماعي والهواتف المحمولة وغيرها من الوسائط الرقمية . </w:t>
      </w:r>
    </w:p>
    <w:p w14:paraId="4753E98A" w14:textId="77777777" w:rsidR="00C43C2A" w:rsidRPr="00657B23" w:rsidRDefault="00C43C2A" w:rsidP="00A756B5">
      <w:pPr>
        <w:bidi/>
        <w:spacing w:line="240" w:lineRule="auto"/>
        <w:jc w:val="both"/>
        <w:rPr>
          <w:rFonts w:ascii="Simplified Arabic" w:hAnsi="Simplified Arabic" w:cs="Simplified Arabic"/>
          <w:sz w:val="24"/>
          <w:szCs w:val="24"/>
          <w:rtl/>
        </w:rPr>
      </w:pPr>
      <w:r w:rsidRPr="00657B23">
        <w:rPr>
          <w:rFonts w:ascii="Simplified Arabic" w:hAnsi="Simplified Arabic" w:cs="Simplified Arabic"/>
          <w:b/>
          <w:bCs/>
          <w:sz w:val="24"/>
          <w:szCs w:val="24"/>
          <w:rtl/>
        </w:rPr>
        <w:t xml:space="preserve">استراتيجيات التسويق الرقمي: </w:t>
      </w:r>
      <w:r w:rsidRPr="00657B23">
        <w:rPr>
          <w:rFonts w:ascii="Simplified Arabic" w:hAnsi="Simplified Arabic" w:cs="Simplified Arabic"/>
          <w:sz w:val="24"/>
          <w:szCs w:val="24"/>
          <w:shd w:val="clear" w:color="auto" w:fill="FFFFFF"/>
          <w:rtl/>
        </w:rPr>
        <w:t>هي خطة لاستخدام القنوات الإلكترونية لتأسيس حضور على الإنترنت وتحقيق أهداف تسويقية محدده. وتشمل هذه القنوات وسائل الإعلام على شبكة الإنترنت مثل البحث العضوي ووسائل التواصل الاجتماعي والإعلانات المدفوعة والمواقع الإلكترونية الهدف النهائي هو زيادة الوعي بالأعمال التجارية جذب عملاء جدد. في إنشاء إستراتيجية ناجحة لوسائل التواصل الاجتماعي يجب أن يكون كل هدف من أهداف التسويق عبر وسائل التواصل الاجتماعي محدداً وقابلاً للقياس وقابلاً للتحقيق وملائماً زمنياً.</w:t>
      </w:r>
    </w:p>
    <w:p w14:paraId="79332540" w14:textId="77777777" w:rsidR="00C43C2A" w:rsidRPr="00657B23" w:rsidRDefault="00C43C2A" w:rsidP="00A756B5">
      <w:pPr>
        <w:bidi/>
        <w:spacing w:line="240" w:lineRule="auto"/>
        <w:jc w:val="both"/>
        <w:rPr>
          <w:rFonts w:ascii="Simplified Arabic" w:hAnsi="Simplified Arabic" w:cs="Simplified Arabic"/>
          <w:sz w:val="24"/>
          <w:szCs w:val="24"/>
          <w:rtl/>
        </w:rPr>
      </w:pPr>
      <w:r w:rsidRPr="00657B23">
        <w:rPr>
          <w:rFonts w:ascii="Simplified Arabic" w:hAnsi="Simplified Arabic" w:cs="Simplified Arabic"/>
          <w:b/>
          <w:bCs/>
          <w:sz w:val="24"/>
          <w:szCs w:val="24"/>
          <w:rtl/>
        </w:rPr>
        <w:t>سمات التسويق الرقمي:</w:t>
      </w:r>
      <w:r w:rsidRPr="00657B23">
        <w:rPr>
          <w:rFonts w:ascii="Simplified Arabic" w:hAnsi="Simplified Arabic" w:cs="Simplified Arabic"/>
          <w:sz w:val="24"/>
          <w:szCs w:val="24"/>
          <w:rtl/>
        </w:rPr>
        <w:t xml:space="preserve"> هي خطة لتحقيق هدف أو أهداف محددة متعلقة بالتسويق بطريقة مركزية و قابلة للتحقيق فهي تاخذ في الاعتبار ماتقوم به شركتك حالياً بشكل جيد وماينقصها فيما يتعلق بالأهداف التي حددتها وتضع تكنيكات لتحقيق تلك الاهداف.</w:t>
      </w:r>
    </w:p>
    <w:p w14:paraId="3A290B73" w14:textId="77777777" w:rsidR="00C43C2A" w:rsidRPr="00657B23" w:rsidRDefault="00C43C2A" w:rsidP="00A756B5">
      <w:pPr>
        <w:bidi/>
        <w:spacing w:line="240" w:lineRule="auto"/>
        <w:jc w:val="both"/>
        <w:rPr>
          <w:rFonts w:ascii="Simplified Arabic" w:hAnsi="Simplified Arabic" w:cs="Simplified Arabic"/>
          <w:sz w:val="24"/>
          <w:szCs w:val="24"/>
          <w:shd w:val="clear" w:color="auto" w:fill="FFFFFF"/>
          <w:rtl/>
        </w:rPr>
      </w:pPr>
      <w:r w:rsidRPr="00657B23">
        <w:rPr>
          <w:rFonts w:ascii="Simplified Arabic" w:hAnsi="Simplified Arabic" w:cs="Simplified Arabic"/>
          <w:b/>
          <w:bCs/>
          <w:sz w:val="24"/>
          <w:szCs w:val="24"/>
          <w:rtl/>
        </w:rPr>
        <w:lastRenderedPageBreak/>
        <w:t xml:space="preserve">التسويق الرقمي عبر وسائل التواصل الاجتماعي:  </w:t>
      </w:r>
      <w:r w:rsidRPr="00657B23">
        <w:rPr>
          <w:rFonts w:ascii="Simplified Arabic" w:hAnsi="Simplified Arabic" w:cs="Simplified Arabic"/>
          <w:sz w:val="24"/>
          <w:szCs w:val="24"/>
          <w:rtl/>
        </w:rPr>
        <w:t>هو استخدام قنوات التواصل الاجتماعي لتسويق العلامات التجارية والمنتجات الخدمات.</w:t>
      </w:r>
    </w:p>
    <w:p w14:paraId="53A916B7" w14:textId="77777777" w:rsidR="00C43C2A" w:rsidRPr="00657B23" w:rsidRDefault="00C43C2A" w:rsidP="00A756B5">
      <w:pPr>
        <w:bidi/>
        <w:spacing w:line="240" w:lineRule="auto"/>
        <w:jc w:val="both"/>
        <w:rPr>
          <w:rFonts w:ascii="Simplified Arabic" w:hAnsi="Simplified Arabic" w:cs="Simplified Arabic"/>
          <w:sz w:val="24"/>
          <w:szCs w:val="24"/>
          <w:shd w:val="clear" w:color="auto" w:fill="FFFFFF"/>
          <w:rtl/>
        </w:rPr>
      </w:pPr>
      <w:r w:rsidRPr="00657B23">
        <w:rPr>
          <w:rFonts w:ascii="Simplified Arabic" w:hAnsi="Simplified Arabic" w:cs="Simplified Arabic"/>
          <w:b/>
          <w:bCs/>
          <w:sz w:val="24"/>
          <w:szCs w:val="24"/>
          <w:rtl/>
        </w:rPr>
        <w:t>السلوك البيئي للمستهلك:</w:t>
      </w:r>
      <w:r w:rsidRPr="00657B23">
        <w:rPr>
          <w:rFonts w:ascii="Simplified Arabic" w:hAnsi="Simplified Arabic" w:cs="Simplified Arabic"/>
          <w:sz w:val="24"/>
          <w:szCs w:val="24"/>
          <w:rtl/>
        </w:rPr>
        <w:t xml:space="preserve"> استعراض النظريات والبحوث التي تتناول سلوك المستهلك البيئي وأهم العوامل المؤثرة فيه.</w:t>
      </w:r>
    </w:p>
    <w:p w14:paraId="6163F7DE" w14:textId="5A014840" w:rsidR="00C43C2A" w:rsidRPr="00657B23" w:rsidRDefault="00C43C2A" w:rsidP="00992596">
      <w:pPr>
        <w:bidi/>
        <w:spacing w:line="240" w:lineRule="auto"/>
        <w:jc w:val="both"/>
        <w:rPr>
          <w:rFonts w:ascii="Simplified Arabic" w:hAnsi="Simplified Arabic" w:cs="Simplified Arabic"/>
          <w:sz w:val="24"/>
          <w:szCs w:val="24"/>
          <w:rtl/>
        </w:rPr>
      </w:pPr>
      <w:r w:rsidRPr="00657B23">
        <w:rPr>
          <w:rFonts w:ascii="Simplified Arabic" w:hAnsi="Simplified Arabic" w:cs="Simplified Arabic"/>
          <w:b/>
          <w:bCs/>
          <w:sz w:val="24"/>
          <w:szCs w:val="24"/>
          <w:rtl/>
        </w:rPr>
        <w:t xml:space="preserve">رؤية 2030: </w:t>
      </w:r>
      <w:r w:rsidRPr="00657B23">
        <w:rPr>
          <w:rFonts w:ascii="Simplified Arabic" w:hAnsi="Simplified Arabic" w:cs="Simplified Arabic"/>
          <w:sz w:val="24"/>
          <w:szCs w:val="24"/>
          <w:rtl/>
        </w:rPr>
        <w:t>خطة طويلة الأجل ترتكز  على ثلاثة محاور رئيسية عامة (مجتمع حيوي - اقتصاد مزهر- وطن طموح) ينبثق منها العديد من المبادرات الوطنية ومنها مبادرات لحماية البيئة من التحديات التي تواجه المملكة.</w:t>
      </w:r>
    </w:p>
    <w:p w14:paraId="5328D85D" w14:textId="77777777" w:rsidR="00C43C2A" w:rsidRPr="00657B23" w:rsidRDefault="00C43C2A" w:rsidP="00A756B5">
      <w:pPr>
        <w:bidi/>
        <w:spacing w:line="240" w:lineRule="auto"/>
        <w:jc w:val="both"/>
        <w:rPr>
          <w:rFonts w:ascii="Simplified Arabic" w:hAnsi="Simplified Arabic" w:cs="Simplified Arabic"/>
          <w:b/>
          <w:bCs/>
          <w:sz w:val="24"/>
          <w:szCs w:val="24"/>
          <w:rtl/>
        </w:rPr>
      </w:pPr>
      <w:r w:rsidRPr="00657B23">
        <w:rPr>
          <w:rFonts w:ascii="Simplified Arabic" w:hAnsi="Simplified Arabic" w:cs="Simplified Arabic"/>
          <w:b/>
          <w:bCs/>
          <w:sz w:val="24"/>
          <w:szCs w:val="24"/>
          <w:rtl/>
        </w:rPr>
        <w:t xml:space="preserve">التوعية البيئية: </w:t>
      </w:r>
      <w:r w:rsidRPr="00657B23">
        <w:rPr>
          <w:rFonts w:ascii="Simplified Arabic" w:hAnsi="Simplified Arabic" w:cs="Simplified Arabic"/>
          <w:sz w:val="24"/>
          <w:szCs w:val="24"/>
          <w:rtl/>
        </w:rPr>
        <w:t>جهود تهدف إلى فهم القضايا البيئية وما يلحق بها من أضرار وتغيير السلوكيات وتوحيد الجهود للحفاظ عليها.</w:t>
      </w:r>
    </w:p>
    <w:p w14:paraId="61014405" w14:textId="77777777" w:rsidR="00C43C2A" w:rsidRPr="00657B23" w:rsidRDefault="00C43C2A" w:rsidP="00A756B5">
      <w:pPr>
        <w:bidi/>
        <w:spacing w:line="240" w:lineRule="auto"/>
        <w:jc w:val="both"/>
        <w:rPr>
          <w:rFonts w:ascii="Simplified Arabic" w:hAnsi="Simplified Arabic" w:cs="Simplified Arabic"/>
          <w:sz w:val="24"/>
          <w:szCs w:val="24"/>
          <w:rtl/>
        </w:rPr>
      </w:pPr>
      <w:r w:rsidRPr="00657B23">
        <w:rPr>
          <w:rFonts w:ascii="Simplified Arabic" w:hAnsi="Simplified Arabic" w:cs="Simplified Arabic"/>
          <w:b/>
          <w:bCs/>
          <w:sz w:val="24"/>
          <w:szCs w:val="24"/>
          <w:rtl/>
        </w:rPr>
        <w:t xml:space="preserve">الإستدامة البيئية:  </w:t>
      </w:r>
      <w:r w:rsidRPr="00657B23">
        <w:rPr>
          <w:rFonts w:ascii="Simplified Arabic" w:hAnsi="Simplified Arabic" w:cs="Simplified Arabic"/>
          <w:sz w:val="24"/>
          <w:szCs w:val="24"/>
          <w:rtl/>
        </w:rPr>
        <w:t xml:space="preserve">مفهوم عالمي يقصد منه تلبية إحتياجات الحاضر من الموارد البيئية مع الحفاظ على احتياجات الأجيال القادمة. </w:t>
      </w:r>
    </w:p>
    <w:p w14:paraId="089B64AA" w14:textId="77777777" w:rsidR="00C43C2A" w:rsidRPr="00657B23" w:rsidRDefault="00C43C2A" w:rsidP="00A756B5">
      <w:pPr>
        <w:bidi/>
        <w:spacing w:line="240" w:lineRule="auto"/>
        <w:jc w:val="both"/>
        <w:rPr>
          <w:rFonts w:ascii="Simplified Arabic" w:hAnsi="Simplified Arabic" w:cs="Simplified Arabic"/>
          <w:sz w:val="24"/>
          <w:szCs w:val="24"/>
          <w:rtl/>
        </w:rPr>
      </w:pPr>
      <w:r w:rsidRPr="00657B23">
        <w:rPr>
          <w:rFonts w:ascii="Simplified Arabic" w:hAnsi="Simplified Arabic" w:cs="Simplified Arabic"/>
          <w:b/>
          <w:bCs/>
          <w:sz w:val="24"/>
          <w:szCs w:val="24"/>
          <w:rtl/>
        </w:rPr>
        <w:t xml:space="preserve">أهداف التنمية المستدامة:  </w:t>
      </w:r>
      <w:r w:rsidRPr="00657B23">
        <w:rPr>
          <w:rFonts w:ascii="Simplified Arabic" w:hAnsi="Simplified Arabic" w:cs="Simplified Arabic"/>
          <w:sz w:val="24"/>
          <w:szCs w:val="24"/>
          <w:rtl/>
        </w:rPr>
        <w:t xml:space="preserve">مجموعة أهداف عالمية أقرتها الأمم المتحدة وعددها (17) لصالح البيئة والإنسان. </w:t>
      </w:r>
    </w:p>
    <w:p w14:paraId="4C717000" w14:textId="77777777" w:rsidR="00C43C2A" w:rsidRPr="00657B23" w:rsidRDefault="00C43C2A" w:rsidP="00A756B5">
      <w:pPr>
        <w:bidi/>
        <w:spacing w:line="240" w:lineRule="auto"/>
        <w:jc w:val="both"/>
        <w:rPr>
          <w:rFonts w:ascii="Simplified Arabic" w:hAnsi="Simplified Arabic" w:cs="Simplified Arabic"/>
          <w:sz w:val="24"/>
          <w:szCs w:val="24"/>
          <w:rtl/>
        </w:rPr>
      </w:pPr>
      <w:r w:rsidRPr="00657B23">
        <w:rPr>
          <w:rFonts w:ascii="Simplified Arabic" w:hAnsi="Simplified Arabic" w:cs="Simplified Arabic"/>
          <w:b/>
          <w:bCs/>
          <w:sz w:val="24"/>
          <w:szCs w:val="24"/>
          <w:rtl/>
        </w:rPr>
        <w:t>اتفاقية الأمم المتحدة لمكافحة التصحر</w:t>
      </w:r>
      <w:r w:rsidRPr="00657B23">
        <w:rPr>
          <w:rFonts w:ascii="Simplified Arabic" w:hAnsi="Simplified Arabic" w:cs="Simplified Arabic"/>
          <w:b/>
          <w:bCs/>
          <w:sz w:val="24"/>
          <w:szCs w:val="24"/>
        </w:rPr>
        <w:t xml:space="preserve"> (UNCCD)</w:t>
      </w:r>
      <w:r w:rsidRPr="00657B23">
        <w:rPr>
          <w:rFonts w:ascii="Simplified Arabic" w:hAnsi="Simplified Arabic" w:cs="Simplified Arabic"/>
          <w:b/>
          <w:bCs/>
          <w:sz w:val="24"/>
          <w:szCs w:val="24"/>
          <w:rtl/>
        </w:rPr>
        <w:t xml:space="preserve">: </w:t>
      </w:r>
      <w:r w:rsidRPr="00657B23">
        <w:rPr>
          <w:rFonts w:ascii="Simplified Arabic" w:hAnsi="Simplified Arabic" w:cs="Simplified Arabic"/>
          <w:sz w:val="24"/>
          <w:szCs w:val="24"/>
          <w:rtl/>
        </w:rPr>
        <w:t>معاهدة عالمية وقعتها (197) دولة تربط بين المحافظة على البيئة والإدارة المستدامة للأراضي من أجل التنمية، تعد اتفاقية الأمم المتحدة لمكافحة التصحر الصوت العالمي للأرض، حيث تكرس جهودها لتعزيز الحوكمة الرشيدة للأراضي بهدف تجنب تقليل وعكس تدهور الأراضي، وضمان استمرار توفر الموارد الطبيعية القائمة على الأرض الضرورية لبقاء الإنسان.</w:t>
      </w:r>
    </w:p>
    <w:p w14:paraId="2BDD2E22" w14:textId="544FBA4D" w:rsidR="00C43C2A" w:rsidRPr="00992596" w:rsidRDefault="00C43C2A" w:rsidP="00992596">
      <w:pPr>
        <w:bidi/>
        <w:spacing w:line="240" w:lineRule="auto"/>
        <w:jc w:val="both"/>
        <w:rPr>
          <w:rFonts w:ascii="Simplified Arabic" w:eastAsia="Times New Roman" w:hAnsi="Simplified Arabic" w:cs="Simplified Arabic"/>
          <w:sz w:val="24"/>
          <w:szCs w:val="24"/>
          <w:lang w:eastAsia="en-GB"/>
        </w:rPr>
      </w:pPr>
      <w:r w:rsidRPr="00657B23">
        <w:rPr>
          <w:rFonts w:ascii="Simplified Arabic" w:hAnsi="Simplified Arabic" w:cs="Simplified Arabic"/>
          <w:b/>
          <w:bCs/>
          <w:sz w:val="24"/>
          <w:szCs w:val="24"/>
          <w:rtl/>
        </w:rPr>
        <w:t>المؤتمر السادس عشر للأطراف (</w:t>
      </w:r>
      <w:r w:rsidRPr="00657B23">
        <w:rPr>
          <w:rFonts w:ascii="Simplified Arabic" w:hAnsi="Simplified Arabic" w:cs="Simplified Arabic"/>
          <w:b/>
          <w:bCs/>
          <w:sz w:val="24"/>
          <w:szCs w:val="24"/>
        </w:rPr>
        <w:t>COP16</w:t>
      </w:r>
      <w:r w:rsidRPr="00657B23">
        <w:rPr>
          <w:rFonts w:ascii="Simplified Arabic" w:hAnsi="Simplified Arabic" w:cs="Simplified Arabic"/>
          <w:b/>
          <w:bCs/>
          <w:sz w:val="24"/>
          <w:szCs w:val="24"/>
          <w:rtl/>
        </w:rPr>
        <w:t xml:space="preserve">) : </w:t>
      </w:r>
      <w:r w:rsidRPr="00657B23">
        <w:rPr>
          <w:rFonts w:ascii="Simplified Arabic" w:hAnsi="Simplified Arabic" w:cs="Simplified Arabic"/>
          <w:sz w:val="24"/>
          <w:szCs w:val="24"/>
          <w:rtl/>
        </w:rPr>
        <w:t>حدث دولي رئيسي يجتمع فيه أعضاء الدول والمنظمات البيئية وأصحاب المصلحة لمناقشة الجهود العالمية لمكافحة التصحر وتدهور الأراضي</w:t>
      </w:r>
      <w:r w:rsidRPr="00657B23">
        <w:rPr>
          <w:rFonts w:ascii="Simplified Arabic" w:eastAsia="Times New Roman" w:hAnsi="Simplified Arabic" w:cs="Simplified Arabic"/>
          <w:sz w:val="24"/>
          <w:szCs w:val="24"/>
          <w:lang w:eastAsia="en-GB"/>
        </w:rPr>
        <w:t>(</w:t>
      </w:r>
      <w:r w:rsidRPr="00657B23">
        <w:rPr>
          <w:rFonts w:ascii="Simplified Arabic" w:eastAsia="Times New Roman" w:hAnsi="Simplified Arabic" w:cs="Simplified Arabic"/>
          <w:i/>
          <w:iCs/>
          <w:sz w:val="24"/>
          <w:szCs w:val="24"/>
          <w:lang w:eastAsia="en-GB"/>
        </w:rPr>
        <w:t>UNCCD COP16 Event</w:t>
      </w:r>
      <w:r w:rsidRPr="00657B23">
        <w:rPr>
          <w:rFonts w:ascii="Simplified Arabic" w:eastAsia="Times New Roman" w:hAnsi="Simplified Arabic" w:cs="Simplified Arabic"/>
          <w:sz w:val="24"/>
          <w:szCs w:val="24"/>
          <w:lang w:eastAsia="en-GB"/>
        </w:rPr>
        <w:t>, n.d.)</w:t>
      </w:r>
      <w:r w:rsidR="00992596">
        <w:rPr>
          <w:rFonts w:ascii="Simplified Arabic" w:eastAsia="Times New Roman" w:hAnsi="Simplified Arabic" w:cs="Simplified Arabic"/>
          <w:sz w:val="24"/>
          <w:szCs w:val="24"/>
          <w:lang w:eastAsia="en-GB"/>
        </w:rPr>
        <w:t xml:space="preserve"> </w:t>
      </w:r>
    </w:p>
    <w:p w14:paraId="5F3F9322" w14:textId="77777777" w:rsidR="00C43C2A" w:rsidRPr="00657B23" w:rsidRDefault="00C43C2A" w:rsidP="00A756B5">
      <w:pPr>
        <w:bidi/>
        <w:spacing w:line="240" w:lineRule="auto"/>
        <w:jc w:val="both"/>
        <w:rPr>
          <w:rFonts w:ascii="Simplified Arabic" w:hAnsi="Simplified Arabic" w:cs="Simplified Arabic"/>
          <w:b/>
          <w:bCs/>
          <w:sz w:val="24"/>
          <w:szCs w:val="24"/>
          <w:rtl/>
        </w:rPr>
      </w:pPr>
      <w:r w:rsidRPr="00657B23">
        <w:rPr>
          <w:rFonts w:ascii="Simplified Arabic" w:hAnsi="Simplified Arabic" w:cs="Simplified Arabic"/>
          <w:b/>
          <w:bCs/>
          <w:sz w:val="24"/>
          <w:szCs w:val="24"/>
          <w:rtl/>
        </w:rPr>
        <w:t xml:space="preserve">التسويق الأخضر: </w:t>
      </w:r>
      <w:r w:rsidRPr="00657B23">
        <w:rPr>
          <w:rFonts w:ascii="Simplified Arabic" w:hAnsi="Simplified Arabic" w:cs="Simplified Arabic"/>
          <w:sz w:val="24"/>
          <w:szCs w:val="24"/>
          <w:rtl/>
        </w:rPr>
        <w:t>منهجية تسويقية لترويج المنتجات والخدمات الصديقة للبيئة للمهتمين بالإستدامة.</w:t>
      </w:r>
    </w:p>
    <w:p w14:paraId="24FC75D1" w14:textId="77777777" w:rsidR="00C43C2A" w:rsidRPr="00657B23" w:rsidRDefault="00C43C2A" w:rsidP="00A756B5">
      <w:pPr>
        <w:bidi/>
        <w:spacing w:line="240" w:lineRule="auto"/>
        <w:jc w:val="both"/>
        <w:rPr>
          <w:rFonts w:ascii="Simplified Arabic" w:hAnsi="Simplified Arabic" w:cs="Simplified Arabic"/>
          <w:sz w:val="24"/>
          <w:szCs w:val="24"/>
          <w:rtl/>
        </w:rPr>
      </w:pPr>
      <w:r w:rsidRPr="00657B23">
        <w:rPr>
          <w:rFonts w:ascii="Simplified Arabic" w:hAnsi="Simplified Arabic" w:cs="Simplified Arabic"/>
          <w:b/>
          <w:bCs/>
          <w:sz w:val="24"/>
          <w:szCs w:val="24"/>
          <w:rtl/>
        </w:rPr>
        <w:t xml:space="preserve">المنتجات الصديقة للبيئة: </w:t>
      </w:r>
      <w:r w:rsidRPr="00657B23">
        <w:rPr>
          <w:rFonts w:ascii="Simplified Arabic" w:hAnsi="Simplified Arabic" w:cs="Simplified Arabic"/>
          <w:sz w:val="24"/>
          <w:szCs w:val="24"/>
          <w:rtl/>
        </w:rPr>
        <w:t>منتجات تنتج بطرق تقلل من الأثر البيئي وتعتمد على مواد قابلة لإعادة التدوير أو التحلل أو منتجات تعتمد في تشغيلها على الطاقة المتجددة.</w:t>
      </w:r>
    </w:p>
    <w:p w14:paraId="04408D13" w14:textId="77777777" w:rsidR="00C43C2A" w:rsidRPr="00657B23" w:rsidRDefault="00C43C2A" w:rsidP="00A756B5">
      <w:pPr>
        <w:bidi/>
        <w:spacing w:line="240" w:lineRule="auto"/>
        <w:jc w:val="both"/>
        <w:rPr>
          <w:rFonts w:ascii="Simplified Arabic" w:hAnsi="Simplified Arabic" w:cs="Simplified Arabic"/>
          <w:sz w:val="24"/>
          <w:szCs w:val="24"/>
          <w:rtl/>
        </w:rPr>
      </w:pPr>
      <w:r w:rsidRPr="00657B23">
        <w:rPr>
          <w:rFonts w:ascii="Simplified Arabic" w:hAnsi="Simplified Arabic" w:cs="Simplified Arabic"/>
          <w:b/>
          <w:bCs/>
          <w:sz w:val="24"/>
          <w:szCs w:val="24"/>
          <w:rtl/>
        </w:rPr>
        <w:t xml:space="preserve">المستهلك البيئي: </w:t>
      </w:r>
      <w:r w:rsidRPr="00657B23">
        <w:rPr>
          <w:rFonts w:ascii="Simplified Arabic" w:hAnsi="Simplified Arabic" w:cs="Simplified Arabic"/>
          <w:sz w:val="24"/>
          <w:szCs w:val="24"/>
          <w:rtl/>
        </w:rPr>
        <w:t>أشخاص يتخذون قرارات شرائية للمنتجات والخدمات تعتمد في المحافظة على البيئة والالتزام بالاستدامة للحد من الأثر البيئي من تصنيع أو استخدام هذه المنتجات أو الخدمات ويؤثرون بالحصة السوقية للشركات مما يدفع الشركات لاستهدافهم من خلال ابراز المسؤولية الإجتماعية والأخلاقية في التصنيع أو الخدمات.</w:t>
      </w:r>
    </w:p>
    <w:p w14:paraId="3B70C395" w14:textId="77777777" w:rsidR="00C43C2A" w:rsidRPr="00657B23" w:rsidRDefault="00C43C2A" w:rsidP="00A756B5">
      <w:pPr>
        <w:bidi/>
        <w:spacing w:line="240" w:lineRule="auto"/>
        <w:jc w:val="both"/>
        <w:rPr>
          <w:rFonts w:ascii="Simplified Arabic" w:hAnsi="Simplified Arabic" w:cs="Simplified Arabic"/>
          <w:sz w:val="24"/>
          <w:szCs w:val="24"/>
          <w:rtl/>
        </w:rPr>
      </w:pPr>
      <w:r w:rsidRPr="00657B23">
        <w:rPr>
          <w:rFonts w:ascii="Simplified Arabic" w:hAnsi="Simplified Arabic" w:cs="Simplified Arabic"/>
          <w:b/>
          <w:bCs/>
          <w:sz w:val="24"/>
          <w:szCs w:val="24"/>
          <w:rtl/>
        </w:rPr>
        <w:t xml:space="preserve">خصائص المستهلك البيئي: </w:t>
      </w:r>
      <w:r w:rsidRPr="00657B23">
        <w:rPr>
          <w:rFonts w:ascii="Simplified Arabic" w:hAnsi="Simplified Arabic" w:cs="Simplified Arabic"/>
          <w:sz w:val="24"/>
          <w:szCs w:val="24"/>
          <w:rtl/>
        </w:rPr>
        <w:t>لديه الوعي بالقضايا والممارسات البيئية ويفضل المنتجات القابلة لإعادة التدوير والخدمات التي تقلل من الأثر البيئي ويؤثرون بقراراتهم الشرائية على الحصة السوقية للشركات، ويزداد طلبهم من الشركات التي تتبنى ممارسات صديقة للبيئة وداعمة للإستدامة.</w:t>
      </w:r>
    </w:p>
    <w:p w14:paraId="700BEF03" w14:textId="77777777" w:rsidR="00C43C2A" w:rsidRPr="00657B23" w:rsidRDefault="00C43C2A" w:rsidP="00A756B5">
      <w:pPr>
        <w:bidi/>
        <w:spacing w:line="240" w:lineRule="auto"/>
        <w:jc w:val="both"/>
        <w:rPr>
          <w:rFonts w:ascii="Simplified Arabic" w:hAnsi="Simplified Arabic" w:cs="Simplified Arabic"/>
          <w:b/>
          <w:bCs/>
          <w:sz w:val="24"/>
          <w:szCs w:val="24"/>
          <w:rtl/>
        </w:rPr>
      </w:pPr>
      <w:r w:rsidRPr="00657B23">
        <w:rPr>
          <w:rFonts w:ascii="Simplified Arabic" w:hAnsi="Simplified Arabic" w:cs="Simplified Arabic"/>
          <w:b/>
          <w:bCs/>
          <w:sz w:val="24"/>
          <w:szCs w:val="24"/>
          <w:rtl/>
        </w:rPr>
        <w:t xml:space="preserve">التحليل السلوكي: </w:t>
      </w:r>
      <w:r w:rsidRPr="00657B23">
        <w:rPr>
          <w:rFonts w:ascii="Simplified Arabic" w:hAnsi="Simplified Arabic" w:cs="Simplified Arabic"/>
          <w:sz w:val="24"/>
          <w:szCs w:val="24"/>
          <w:rtl/>
        </w:rPr>
        <w:t>دراسة السلوك الإنساني وتحليل العوامل المؤثرة عليه.</w:t>
      </w:r>
    </w:p>
    <w:p w14:paraId="14DD35A9" w14:textId="77777777" w:rsidR="00C43C2A" w:rsidRPr="00657B23" w:rsidRDefault="00C43C2A" w:rsidP="00A756B5">
      <w:pPr>
        <w:bidi/>
        <w:spacing w:line="240" w:lineRule="auto"/>
        <w:jc w:val="both"/>
        <w:rPr>
          <w:rFonts w:ascii="Simplified Arabic" w:hAnsi="Simplified Arabic" w:cs="Simplified Arabic"/>
          <w:sz w:val="24"/>
          <w:szCs w:val="24"/>
        </w:rPr>
      </w:pPr>
      <w:r w:rsidRPr="00657B23">
        <w:rPr>
          <w:rFonts w:ascii="Simplified Arabic" w:hAnsi="Simplified Arabic" w:cs="Simplified Arabic"/>
          <w:b/>
          <w:bCs/>
          <w:sz w:val="24"/>
          <w:szCs w:val="24"/>
          <w:rtl/>
        </w:rPr>
        <w:lastRenderedPageBreak/>
        <w:t xml:space="preserve">مبادرة السعودية الخضراء: </w:t>
      </w:r>
      <w:r w:rsidRPr="00657B23">
        <w:rPr>
          <w:rFonts w:ascii="Simplified Arabic" w:hAnsi="Simplified Arabic" w:cs="Simplified Arabic"/>
          <w:sz w:val="24"/>
          <w:szCs w:val="24"/>
          <w:rtl/>
        </w:rPr>
        <w:t>هي مبادرة وطنية طموحة تهدف إلى التصدي لتغير المناخ وتحسين جودة الحياة وحماية البيئة للأجيال القادمة وتفعيل دور جميع شرائح المجتمع وتوحيد جهود الاستدامة وتسريع وتيرة العمل على مواجهة التغير المناخي في المملكة العربية السعودية.</w:t>
      </w:r>
    </w:p>
    <w:p w14:paraId="056059B5" w14:textId="77777777" w:rsidR="00C43C2A" w:rsidRPr="00657B23" w:rsidRDefault="00C43C2A" w:rsidP="00A756B5">
      <w:pPr>
        <w:bidi/>
        <w:spacing w:line="240" w:lineRule="auto"/>
        <w:jc w:val="both"/>
        <w:rPr>
          <w:rFonts w:ascii="Simplified Arabic" w:hAnsi="Simplified Arabic" w:cs="Simplified Arabic"/>
          <w:b/>
          <w:bCs/>
          <w:sz w:val="24"/>
          <w:szCs w:val="24"/>
          <w:rtl/>
        </w:rPr>
      </w:pPr>
      <w:r w:rsidRPr="00657B23">
        <w:rPr>
          <w:rFonts w:ascii="Simplified Arabic" w:hAnsi="Simplified Arabic" w:cs="Simplified Arabic"/>
          <w:b/>
          <w:bCs/>
          <w:sz w:val="24"/>
          <w:szCs w:val="24"/>
          <w:rtl/>
        </w:rPr>
        <w:t xml:space="preserve">وسوم المبادرة:  </w:t>
      </w:r>
      <w:r w:rsidRPr="00657B23">
        <w:rPr>
          <w:rFonts w:ascii="Simplified Arabic" w:hAnsi="Simplified Arabic" w:cs="Simplified Arabic"/>
          <w:sz w:val="24"/>
          <w:szCs w:val="24"/>
          <w:rtl/>
        </w:rPr>
        <w:t>الوسم (الهاشتاق): هو رمز (#) الذي المستخدم متبوعا بكلمة أو جملة معينة للنقاش حول موضوع ما أو للبحث عن شيء معين يكون مرتبطًا بمحتوى مخصص، ويكون ذلك من أجل زيادة التفاعل بين مستخدمي مواقع التواصل الاجتماعي ومن أجل تعزيز مبادرة السعودية الخضراء لعملها على منصات وسائل التواصل الاجتماعي وتسهيلا للبحث عن المحتوى المقدم من قبلهم فقد خصصت المبادرة عدة وسوم في منشورات عبر هذه الوسائل مثل:</w:t>
      </w:r>
    </w:p>
    <w:p w14:paraId="5C5E28E7" w14:textId="77777777" w:rsidR="00C43C2A" w:rsidRPr="00657B23" w:rsidRDefault="00C43C2A" w:rsidP="00A756B5">
      <w:pPr>
        <w:pStyle w:val="ListParagraph"/>
        <w:numPr>
          <w:ilvl w:val="0"/>
          <w:numId w:val="22"/>
        </w:numPr>
        <w:bidi/>
        <w:spacing w:line="240" w:lineRule="auto"/>
        <w:jc w:val="both"/>
        <w:rPr>
          <w:rFonts w:ascii="Simplified Arabic" w:hAnsi="Simplified Arabic" w:cs="Simplified Arabic"/>
          <w:sz w:val="24"/>
          <w:szCs w:val="24"/>
        </w:rPr>
      </w:pPr>
      <w:r w:rsidRPr="00657B23">
        <w:rPr>
          <w:rFonts w:ascii="Simplified Arabic" w:hAnsi="Simplified Arabic" w:cs="Simplified Arabic"/>
          <w:sz w:val="24"/>
          <w:szCs w:val="24"/>
          <w:rtl/>
        </w:rPr>
        <w:t xml:space="preserve">#مبادرة_السعودية_الخضراء </w:t>
      </w:r>
    </w:p>
    <w:p w14:paraId="23540FF2" w14:textId="77777777" w:rsidR="00C43C2A" w:rsidRPr="00657B23" w:rsidRDefault="00C43C2A" w:rsidP="00A756B5">
      <w:pPr>
        <w:pStyle w:val="ListParagraph"/>
        <w:numPr>
          <w:ilvl w:val="0"/>
          <w:numId w:val="22"/>
        </w:numPr>
        <w:bidi/>
        <w:spacing w:line="240" w:lineRule="auto"/>
        <w:jc w:val="both"/>
        <w:rPr>
          <w:rFonts w:ascii="Simplified Arabic" w:hAnsi="Simplified Arabic" w:cs="Simplified Arabic"/>
          <w:sz w:val="24"/>
          <w:szCs w:val="24"/>
        </w:rPr>
      </w:pPr>
      <w:r w:rsidRPr="00657B23">
        <w:rPr>
          <w:rFonts w:ascii="Simplified Arabic" w:hAnsi="Simplified Arabic" w:cs="Simplified Arabic"/>
          <w:sz w:val="24"/>
          <w:szCs w:val="24"/>
          <w:rtl/>
        </w:rPr>
        <w:t>#رؤية_السعودية2030</w:t>
      </w:r>
    </w:p>
    <w:p w14:paraId="6AF46B36" w14:textId="77777777" w:rsidR="00C43C2A" w:rsidRPr="00657B23" w:rsidRDefault="00C43C2A" w:rsidP="00A756B5">
      <w:pPr>
        <w:pStyle w:val="ListParagraph"/>
        <w:numPr>
          <w:ilvl w:val="0"/>
          <w:numId w:val="22"/>
        </w:numPr>
        <w:bidi/>
        <w:spacing w:line="240" w:lineRule="auto"/>
        <w:jc w:val="both"/>
        <w:rPr>
          <w:rFonts w:ascii="Simplified Arabic" w:hAnsi="Simplified Arabic" w:cs="Simplified Arabic"/>
          <w:sz w:val="24"/>
          <w:szCs w:val="24"/>
        </w:rPr>
      </w:pPr>
      <w:r w:rsidRPr="00657B23">
        <w:rPr>
          <w:rFonts w:ascii="Simplified Arabic" w:hAnsi="Simplified Arabic" w:cs="Simplified Arabic"/>
          <w:sz w:val="24"/>
          <w:szCs w:val="24"/>
          <w:rtl/>
        </w:rPr>
        <w:t xml:space="preserve"> #منتدى_مبادرة_السعودية_الخضراء </w:t>
      </w:r>
    </w:p>
    <w:p w14:paraId="3DC1EE94" w14:textId="77777777" w:rsidR="00C43C2A" w:rsidRPr="00657B23" w:rsidRDefault="00C43C2A" w:rsidP="00A756B5">
      <w:pPr>
        <w:pStyle w:val="ListParagraph"/>
        <w:numPr>
          <w:ilvl w:val="0"/>
          <w:numId w:val="22"/>
        </w:numPr>
        <w:bidi/>
        <w:spacing w:line="240" w:lineRule="auto"/>
        <w:jc w:val="both"/>
        <w:rPr>
          <w:rFonts w:ascii="Simplified Arabic" w:hAnsi="Simplified Arabic" w:cs="Simplified Arabic"/>
          <w:sz w:val="24"/>
          <w:szCs w:val="24"/>
        </w:rPr>
      </w:pPr>
      <w:r w:rsidRPr="00657B23">
        <w:rPr>
          <w:rFonts w:ascii="Simplified Arabic" w:hAnsi="Simplified Arabic" w:cs="Simplified Arabic"/>
          <w:sz w:val="24"/>
          <w:szCs w:val="24"/>
          <w:rtl/>
        </w:rPr>
        <w:t>#معرض_مبادرة_السعودية_الخضراء</w:t>
      </w:r>
    </w:p>
    <w:p w14:paraId="53EA7643" w14:textId="53147A6F" w:rsidR="00C43C2A" w:rsidRPr="00657B23" w:rsidRDefault="00C43C2A" w:rsidP="00A756B5">
      <w:pPr>
        <w:bidi/>
        <w:spacing w:line="240" w:lineRule="auto"/>
        <w:jc w:val="both"/>
        <w:rPr>
          <w:rFonts w:ascii="Simplified Arabic" w:hAnsi="Simplified Arabic" w:cs="Simplified Arabic"/>
          <w:b/>
          <w:bCs/>
          <w:sz w:val="24"/>
          <w:szCs w:val="24"/>
          <w:rtl/>
        </w:rPr>
      </w:pPr>
      <w:r w:rsidRPr="00657B23">
        <w:rPr>
          <w:rFonts w:ascii="Simplified Arabic" w:hAnsi="Simplified Arabic" w:cs="Simplified Arabic"/>
          <w:b/>
          <w:bCs/>
          <w:sz w:val="24"/>
          <w:szCs w:val="24"/>
          <w:rtl/>
        </w:rPr>
        <w:t>وبعد تحليل التواجد الرقمي للمبادرة</w:t>
      </w:r>
      <w:r w:rsidRPr="00657B23">
        <w:rPr>
          <w:rFonts w:ascii="Simplified Arabic" w:hAnsi="Simplified Arabic" w:cs="Simplified Arabic"/>
          <w:b/>
          <w:bCs/>
          <w:sz w:val="24"/>
          <w:szCs w:val="24"/>
        </w:rPr>
        <w:t xml:space="preserve"> </w:t>
      </w:r>
      <w:r w:rsidRPr="00657B23">
        <w:rPr>
          <w:rFonts w:ascii="Simplified Arabic" w:hAnsi="Simplified Arabic" w:cs="Simplified Arabic"/>
          <w:b/>
          <w:bCs/>
          <w:sz w:val="24"/>
          <w:szCs w:val="24"/>
          <w:rtl/>
        </w:rPr>
        <w:t>وجد التالي:</w:t>
      </w:r>
    </w:p>
    <w:p w14:paraId="64C7C1A7" w14:textId="77777777" w:rsidR="00C43C2A" w:rsidRPr="00657B23" w:rsidRDefault="00C43C2A" w:rsidP="00A756B5">
      <w:pPr>
        <w:pStyle w:val="ListParagraph"/>
        <w:numPr>
          <w:ilvl w:val="0"/>
          <w:numId w:val="40"/>
        </w:numPr>
        <w:bidi/>
        <w:spacing w:line="240" w:lineRule="auto"/>
        <w:ind w:left="566" w:hanging="270"/>
        <w:jc w:val="both"/>
        <w:rPr>
          <w:rFonts w:ascii="Simplified Arabic" w:hAnsi="Simplified Arabic" w:cs="Simplified Arabic"/>
          <w:sz w:val="24"/>
          <w:szCs w:val="24"/>
        </w:rPr>
      </w:pPr>
      <w:r w:rsidRPr="00657B23">
        <w:rPr>
          <w:rFonts w:ascii="Simplified Arabic" w:hAnsi="Simplified Arabic" w:cs="Simplified Arabic"/>
          <w:sz w:val="24"/>
          <w:szCs w:val="24"/>
          <w:rtl/>
        </w:rPr>
        <w:t xml:space="preserve">الموقع الإلكتروني: </w:t>
      </w:r>
      <w:r w:rsidRPr="00657B23">
        <w:rPr>
          <w:rFonts w:ascii="Simplified Arabic" w:hAnsi="Simplified Arabic" w:cs="Simplified Arabic"/>
          <w:sz w:val="24"/>
          <w:szCs w:val="24"/>
        </w:rPr>
        <w:t>sgi.gov.sa</w:t>
      </w:r>
      <w:r w:rsidRPr="00657B23">
        <w:rPr>
          <w:rFonts w:ascii="Simplified Arabic" w:hAnsi="Simplified Arabic" w:cs="Simplified Arabic"/>
          <w:sz w:val="24"/>
          <w:szCs w:val="24"/>
          <w:rtl/>
        </w:rPr>
        <w:t xml:space="preserve"> ظهر في نتائج بحث </w:t>
      </w:r>
      <w:r w:rsidRPr="00657B23">
        <w:rPr>
          <w:rFonts w:ascii="Simplified Arabic" w:hAnsi="Simplified Arabic" w:cs="Simplified Arabic"/>
          <w:sz w:val="24"/>
          <w:szCs w:val="24"/>
        </w:rPr>
        <w:t>Google</w:t>
      </w:r>
      <w:r w:rsidRPr="00657B23">
        <w:rPr>
          <w:rFonts w:ascii="Simplified Arabic" w:hAnsi="Simplified Arabic" w:cs="Simplified Arabic"/>
          <w:sz w:val="24"/>
          <w:szCs w:val="24"/>
          <w:rtl/>
        </w:rPr>
        <w:t xml:space="preserve"> في المرتبة الثانية، ويمتلك الموقع تصميم جذاب وسهل التصفح باللغتين العربية والإنجليزية ويحتوي الموقع على 6 أقسام حسب التالي: حول مبادرة السعودية الخضراء - مبادرة الشرق الأوسط الأخضر - تأثيرنا العالمي - مبادرات عالمية - الفعاليات الخضراء - المواد الاعلامية والمعلومات التحليلية.</w:t>
      </w:r>
    </w:p>
    <w:p w14:paraId="5E5D1149" w14:textId="77777777" w:rsidR="00C43C2A" w:rsidRPr="00657B23" w:rsidRDefault="00C43C2A" w:rsidP="00A756B5">
      <w:pPr>
        <w:pStyle w:val="ListParagraph"/>
        <w:numPr>
          <w:ilvl w:val="0"/>
          <w:numId w:val="40"/>
        </w:numPr>
        <w:bidi/>
        <w:spacing w:line="240" w:lineRule="auto"/>
        <w:ind w:left="566" w:hanging="270"/>
        <w:jc w:val="both"/>
        <w:rPr>
          <w:rFonts w:ascii="Simplified Arabic" w:hAnsi="Simplified Arabic" w:cs="Simplified Arabic"/>
          <w:sz w:val="24"/>
          <w:szCs w:val="24"/>
        </w:rPr>
      </w:pPr>
      <w:r w:rsidRPr="00657B23">
        <w:rPr>
          <w:rFonts w:ascii="Simplified Arabic" w:hAnsi="Simplified Arabic" w:cs="Simplified Arabic"/>
          <w:sz w:val="24"/>
          <w:szCs w:val="24"/>
          <w:rtl/>
        </w:rPr>
        <w:t>منصة (إكس</w:t>
      </w:r>
      <w:r w:rsidRPr="00657B23">
        <w:rPr>
          <w:rFonts w:ascii="Simplified Arabic" w:hAnsi="Simplified Arabic" w:cs="Simplified Arabic"/>
          <w:sz w:val="24"/>
          <w:szCs w:val="24"/>
        </w:rPr>
        <w:t>X</w:t>
      </w:r>
      <w:r w:rsidRPr="00657B23">
        <w:rPr>
          <w:rFonts w:ascii="Simplified Arabic" w:hAnsi="Simplified Arabic" w:cs="Simplified Arabic"/>
          <w:sz w:val="24"/>
          <w:szCs w:val="24"/>
          <w:rtl/>
        </w:rPr>
        <w:t xml:space="preserve">):  </w:t>
      </w:r>
      <w:proofErr w:type="spellStart"/>
      <w:r w:rsidRPr="00657B23">
        <w:rPr>
          <w:rFonts w:ascii="Simplified Arabic" w:hAnsi="Simplified Arabic" w:cs="Simplified Arabic"/>
          <w:sz w:val="24"/>
          <w:szCs w:val="24"/>
        </w:rPr>
        <w:t>gi_saudi</w:t>
      </w:r>
      <w:proofErr w:type="spellEnd"/>
      <w:r w:rsidRPr="00657B23">
        <w:rPr>
          <w:rFonts w:ascii="Simplified Arabic" w:hAnsi="Simplified Arabic" w:cs="Simplified Arabic"/>
          <w:sz w:val="24"/>
          <w:szCs w:val="24"/>
          <w:rtl/>
        </w:rPr>
        <w:t xml:space="preserve"> وهو الحساب الرسمي للمبادرة وتجاوز عدد المتابعين 179.500 متابع ويتم نشر المحتوى باللغتين العربية والإنجليزية والمحتوى البصري متناسق مع هوية المبادرة ومعدل مشاهدة المحتوى لكل منشور مرتفع إلى حد ما ولكن التفاعل مع هذه المنشورات ليست بالمستوى المأمول قد يكون بسبب نوع المحتوى الإخباري الذي يغلب عليه طابع الرسمية.</w:t>
      </w:r>
    </w:p>
    <w:p w14:paraId="336D13C2" w14:textId="77777777" w:rsidR="00C43C2A" w:rsidRPr="00657B23" w:rsidRDefault="00C43C2A" w:rsidP="00A756B5">
      <w:pPr>
        <w:pStyle w:val="ListParagraph"/>
        <w:numPr>
          <w:ilvl w:val="0"/>
          <w:numId w:val="40"/>
        </w:numPr>
        <w:bidi/>
        <w:spacing w:line="240" w:lineRule="auto"/>
        <w:ind w:left="566" w:hanging="270"/>
        <w:jc w:val="both"/>
        <w:rPr>
          <w:rFonts w:ascii="Simplified Arabic" w:hAnsi="Simplified Arabic" w:cs="Simplified Arabic"/>
          <w:sz w:val="24"/>
          <w:szCs w:val="24"/>
        </w:rPr>
      </w:pPr>
      <w:r w:rsidRPr="00657B23">
        <w:rPr>
          <w:rFonts w:ascii="Simplified Arabic" w:hAnsi="Simplified Arabic" w:cs="Simplified Arabic"/>
          <w:sz w:val="24"/>
          <w:szCs w:val="24"/>
          <w:rtl/>
        </w:rPr>
        <w:t xml:space="preserve">منصة (فيسبوك </w:t>
      </w:r>
      <w:r w:rsidRPr="00657B23">
        <w:rPr>
          <w:rFonts w:ascii="Simplified Arabic" w:hAnsi="Simplified Arabic" w:cs="Simplified Arabic"/>
          <w:sz w:val="24"/>
          <w:szCs w:val="24"/>
        </w:rPr>
        <w:t>Facebook</w:t>
      </w:r>
      <w:r w:rsidRPr="00657B23">
        <w:rPr>
          <w:rFonts w:ascii="Simplified Arabic" w:hAnsi="Simplified Arabic" w:cs="Simplified Arabic"/>
          <w:sz w:val="24"/>
          <w:szCs w:val="24"/>
          <w:rtl/>
        </w:rPr>
        <w:t xml:space="preserve">): </w:t>
      </w:r>
      <w:proofErr w:type="spellStart"/>
      <w:r w:rsidRPr="00657B23">
        <w:rPr>
          <w:rFonts w:ascii="Simplified Arabic" w:hAnsi="Simplified Arabic" w:cs="Simplified Arabic"/>
          <w:sz w:val="24"/>
          <w:szCs w:val="24"/>
        </w:rPr>
        <w:t>SaudiGreenInitiative</w:t>
      </w:r>
      <w:proofErr w:type="spellEnd"/>
      <w:r w:rsidRPr="00657B23">
        <w:rPr>
          <w:rFonts w:ascii="Simplified Arabic" w:hAnsi="Simplified Arabic" w:cs="Simplified Arabic"/>
          <w:sz w:val="24"/>
          <w:szCs w:val="24"/>
          <w:rtl/>
        </w:rPr>
        <w:t xml:space="preserve"> عدد المتابعين 222.000 متابع، بنفس منهجية النشر الخاصة بمنصة (اكس</w:t>
      </w:r>
      <w:r w:rsidRPr="00657B23">
        <w:rPr>
          <w:rFonts w:ascii="Simplified Arabic" w:hAnsi="Simplified Arabic" w:cs="Simplified Arabic"/>
          <w:sz w:val="24"/>
          <w:szCs w:val="24"/>
        </w:rPr>
        <w:t>X</w:t>
      </w:r>
      <w:r w:rsidRPr="00657B23">
        <w:rPr>
          <w:rFonts w:ascii="Simplified Arabic" w:hAnsi="Simplified Arabic" w:cs="Simplified Arabic"/>
          <w:sz w:val="24"/>
          <w:szCs w:val="24"/>
          <w:rtl/>
        </w:rPr>
        <w:t>)</w:t>
      </w:r>
      <w:r w:rsidRPr="00657B23">
        <w:rPr>
          <w:rFonts w:ascii="Simplified Arabic" w:hAnsi="Simplified Arabic" w:cs="Simplified Arabic"/>
          <w:sz w:val="24"/>
          <w:szCs w:val="24"/>
        </w:rPr>
        <w:t xml:space="preserve"> </w:t>
      </w:r>
      <w:r w:rsidRPr="00657B23">
        <w:rPr>
          <w:rFonts w:ascii="Simplified Arabic" w:hAnsi="Simplified Arabic" w:cs="Simplified Arabic"/>
          <w:sz w:val="24"/>
          <w:szCs w:val="24"/>
          <w:rtl/>
        </w:rPr>
        <w:t xml:space="preserve"> والتفاعل مع المنشورات يحتاج إلى تحسين.</w:t>
      </w:r>
    </w:p>
    <w:p w14:paraId="7A9BC513" w14:textId="77777777" w:rsidR="00C43C2A" w:rsidRPr="00657B23" w:rsidRDefault="00C43C2A" w:rsidP="00A756B5">
      <w:pPr>
        <w:pStyle w:val="ListParagraph"/>
        <w:numPr>
          <w:ilvl w:val="0"/>
          <w:numId w:val="40"/>
        </w:numPr>
        <w:bidi/>
        <w:spacing w:line="240" w:lineRule="auto"/>
        <w:ind w:left="566" w:hanging="270"/>
        <w:jc w:val="both"/>
        <w:rPr>
          <w:rFonts w:ascii="Simplified Arabic" w:hAnsi="Simplified Arabic" w:cs="Simplified Arabic"/>
          <w:sz w:val="24"/>
          <w:szCs w:val="24"/>
        </w:rPr>
      </w:pPr>
      <w:r w:rsidRPr="00657B23">
        <w:rPr>
          <w:rFonts w:ascii="Simplified Arabic" w:hAnsi="Simplified Arabic" w:cs="Simplified Arabic"/>
          <w:sz w:val="24"/>
          <w:szCs w:val="24"/>
          <w:rtl/>
        </w:rPr>
        <w:t xml:space="preserve">منصة (لينكد ان </w:t>
      </w:r>
      <w:proofErr w:type="spellStart"/>
      <w:r w:rsidRPr="00657B23">
        <w:rPr>
          <w:rFonts w:ascii="Simplified Arabic" w:hAnsi="Simplified Arabic" w:cs="Simplified Arabic"/>
          <w:sz w:val="24"/>
          <w:szCs w:val="24"/>
        </w:rPr>
        <w:t>Linkdin</w:t>
      </w:r>
      <w:proofErr w:type="spellEnd"/>
      <w:r w:rsidRPr="00657B23">
        <w:rPr>
          <w:rFonts w:ascii="Simplified Arabic" w:hAnsi="Simplified Arabic" w:cs="Simplified Arabic"/>
          <w:sz w:val="24"/>
          <w:szCs w:val="24"/>
          <w:rtl/>
        </w:rPr>
        <w:t>)</w:t>
      </w:r>
      <w:r w:rsidRPr="00657B23">
        <w:rPr>
          <w:rFonts w:ascii="Simplified Arabic" w:hAnsi="Simplified Arabic" w:cs="Simplified Arabic"/>
          <w:sz w:val="24"/>
          <w:szCs w:val="24"/>
        </w:rPr>
        <w:t>:</w:t>
      </w:r>
      <w:r w:rsidRPr="00657B23">
        <w:rPr>
          <w:rFonts w:ascii="Simplified Arabic" w:hAnsi="Simplified Arabic" w:cs="Simplified Arabic"/>
          <w:sz w:val="24"/>
          <w:szCs w:val="24"/>
          <w:rtl/>
        </w:rPr>
        <w:t xml:space="preserve"> </w:t>
      </w:r>
      <w:proofErr w:type="spellStart"/>
      <w:r w:rsidRPr="00657B23">
        <w:rPr>
          <w:rFonts w:ascii="Simplified Arabic" w:hAnsi="Simplified Arabic" w:cs="Simplified Arabic"/>
          <w:sz w:val="24"/>
          <w:szCs w:val="24"/>
        </w:rPr>
        <w:t>saudi</w:t>
      </w:r>
      <w:proofErr w:type="spellEnd"/>
      <w:r w:rsidRPr="00657B23">
        <w:rPr>
          <w:rFonts w:ascii="Simplified Arabic" w:hAnsi="Simplified Arabic" w:cs="Simplified Arabic"/>
          <w:sz w:val="24"/>
          <w:szCs w:val="24"/>
        </w:rPr>
        <w:t>-green-initiative</w:t>
      </w:r>
      <w:r w:rsidRPr="00657B23">
        <w:rPr>
          <w:rFonts w:ascii="Simplified Arabic" w:hAnsi="Simplified Arabic" w:cs="Simplified Arabic"/>
          <w:sz w:val="24"/>
          <w:szCs w:val="24"/>
          <w:rtl/>
        </w:rPr>
        <w:t xml:space="preserve"> عدد المتابعين 84.972</w:t>
      </w:r>
      <w:r w:rsidRPr="00657B23">
        <w:rPr>
          <w:rFonts w:ascii="Simplified Arabic" w:hAnsi="Simplified Arabic" w:cs="Simplified Arabic"/>
          <w:sz w:val="24"/>
          <w:szCs w:val="24"/>
        </w:rPr>
        <w:t xml:space="preserve"> </w:t>
      </w:r>
      <w:r w:rsidRPr="00657B23">
        <w:rPr>
          <w:rFonts w:ascii="Simplified Arabic" w:hAnsi="Simplified Arabic" w:cs="Simplified Arabic"/>
          <w:sz w:val="24"/>
          <w:szCs w:val="24"/>
          <w:rtl/>
        </w:rPr>
        <w:t xml:space="preserve"> متابع، ويفترض أن يكون المحتوى الخاص بالمنصة موجه للشركات وحثها على المساهمة في المباردة.</w:t>
      </w:r>
    </w:p>
    <w:p w14:paraId="44E474AB" w14:textId="77777777" w:rsidR="00C43C2A" w:rsidRPr="00657B23" w:rsidRDefault="00C43C2A" w:rsidP="00A756B5">
      <w:pPr>
        <w:pStyle w:val="ListParagraph"/>
        <w:numPr>
          <w:ilvl w:val="0"/>
          <w:numId w:val="40"/>
        </w:numPr>
        <w:bidi/>
        <w:spacing w:line="240" w:lineRule="auto"/>
        <w:ind w:left="566" w:hanging="270"/>
        <w:jc w:val="both"/>
        <w:rPr>
          <w:rFonts w:ascii="Simplified Arabic" w:hAnsi="Simplified Arabic" w:cs="Simplified Arabic"/>
          <w:sz w:val="24"/>
          <w:szCs w:val="24"/>
        </w:rPr>
      </w:pPr>
      <w:r w:rsidRPr="00657B23">
        <w:rPr>
          <w:rFonts w:ascii="Simplified Arabic" w:hAnsi="Simplified Arabic" w:cs="Simplified Arabic"/>
          <w:sz w:val="24"/>
          <w:szCs w:val="24"/>
          <w:rtl/>
        </w:rPr>
        <w:t xml:space="preserve">منصة (إنستغرام </w:t>
      </w:r>
      <w:r w:rsidRPr="00657B23">
        <w:rPr>
          <w:rFonts w:ascii="Simplified Arabic" w:hAnsi="Simplified Arabic" w:cs="Simplified Arabic"/>
          <w:sz w:val="24"/>
          <w:szCs w:val="24"/>
        </w:rPr>
        <w:t>Instagram</w:t>
      </w:r>
      <w:r w:rsidRPr="00657B23">
        <w:rPr>
          <w:rFonts w:ascii="Simplified Arabic" w:hAnsi="Simplified Arabic" w:cs="Simplified Arabic"/>
          <w:sz w:val="24"/>
          <w:szCs w:val="24"/>
          <w:rtl/>
        </w:rPr>
        <w:t xml:space="preserve">): </w:t>
      </w:r>
      <w:proofErr w:type="spellStart"/>
      <w:r w:rsidRPr="00657B23">
        <w:rPr>
          <w:rFonts w:ascii="Simplified Arabic" w:hAnsi="Simplified Arabic" w:cs="Simplified Arabic"/>
          <w:sz w:val="24"/>
          <w:szCs w:val="24"/>
        </w:rPr>
        <w:t>gi_saudi</w:t>
      </w:r>
      <w:proofErr w:type="spellEnd"/>
      <w:r w:rsidRPr="00657B23">
        <w:rPr>
          <w:rFonts w:ascii="Simplified Arabic" w:hAnsi="Simplified Arabic" w:cs="Simplified Arabic"/>
          <w:sz w:val="24"/>
          <w:szCs w:val="24"/>
          <w:rtl/>
        </w:rPr>
        <w:t xml:space="preserve"> عدد المتابعين 31.200 متابع ويعتمد النشر على التصميم الشبكي </w:t>
      </w:r>
      <w:r w:rsidRPr="00657B23">
        <w:rPr>
          <w:rFonts w:ascii="Simplified Arabic" w:hAnsi="Simplified Arabic" w:cs="Simplified Arabic"/>
          <w:sz w:val="24"/>
          <w:szCs w:val="24"/>
        </w:rPr>
        <w:t>Grid</w:t>
      </w:r>
      <w:r w:rsidRPr="00657B23">
        <w:rPr>
          <w:rFonts w:ascii="Simplified Arabic" w:hAnsi="Simplified Arabic" w:cs="Simplified Arabic"/>
          <w:sz w:val="24"/>
          <w:szCs w:val="24"/>
          <w:rtl/>
        </w:rPr>
        <w:t xml:space="preserve"> وفي ال </w:t>
      </w:r>
      <w:r w:rsidRPr="00657B23">
        <w:rPr>
          <w:rFonts w:ascii="Simplified Arabic" w:hAnsi="Simplified Arabic" w:cs="Simplified Arabic"/>
          <w:sz w:val="24"/>
          <w:szCs w:val="24"/>
        </w:rPr>
        <w:t>Bio</w:t>
      </w:r>
      <w:r w:rsidRPr="00657B23">
        <w:rPr>
          <w:rFonts w:ascii="Simplified Arabic" w:hAnsi="Simplified Arabic" w:cs="Simplified Arabic"/>
          <w:sz w:val="24"/>
          <w:szCs w:val="24"/>
          <w:rtl/>
        </w:rPr>
        <w:t xml:space="preserve"> للحساب وجد نشر نطاق فرعي </w:t>
      </w:r>
      <w:r>
        <w:fldChar w:fldCharType="begin"/>
      </w:r>
      <w:r>
        <w:instrText>HYPERLINK "http://www.greeninitiatives.gov.sa"</w:instrText>
      </w:r>
      <w:r>
        <w:fldChar w:fldCharType="separate"/>
      </w:r>
      <w:r w:rsidRPr="00657B23">
        <w:rPr>
          <w:rStyle w:val="Hyperlink"/>
          <w:rFonts w:ascii="Simplified Arabic" w:hAnsi="Simplified Arabic" w:cs="Simplified Arabic"/>
          <w:color w:val="auto"/>
          <w:sz w:val="24"/>
          <w:szCs w:val="24"/>
        </w:rPr>
        <w:t>www.greeninitiatives.gov.sa</w:t>
      </w:r>
      <w:r>
        <w:rPr>
          <w:rStyle w:val="Hyperlink"/>
          <w:rFonts w:ascii="Simplified Arabic" w:hAnsi="Simplified Arabic" w:cs="Simplified Arabic"/>
          <w:color w:val="auto"/>
          <w:sz w:val="24"/>
          <w:szCs w:val="24"/>
        </w:rPr>
        <w:fldChar w:fldCharType="end"/>
      </w:r>
      <w:r w:rsidRPr="00657B23">
        <w:rPr>
          <w:rFonts w:ascii="Simplified Arabic" w:hAnsi="Simplified Arabic" w:cs="Simplified Arabic"/>
          <w:sz w:val="24"/>
          <w:szCs w:val="24"/>
        </w:rPr>
        <w:t xml:space="preserve"> </w:t>
      </w:r>
      <w:r w:rsidRPr="00657B23">
        <w:rPr>
          <w:rFonts w:ascii="Simplified Arabic" w:hAnsi="Simplified Arabic" w:cs="Simplified Arabic"/>
          <w:sz w:val="24"/>
          <w:szCs w:val="24"/>
          <w:rtl/>
        </w:rPr>
        <w:t xml:space="preserve"> مختلف عن النطاق الرئيسي للموقع من محركات البحث على الرغم من تحويل الزائر للنطاق الرئيسي </w:t>
      </w:r>
      <w:r>
        <w:fldChar w:fldCharType="begin"/>
      </w:r>
      <w:r>
        <w:instrText>HYPERLINK "http://www.sgi.gov.sa"</w:instrText>
      </w:r>
      <w:r>
        <w:fldChar w:fldCharType="separate"/>
      </w:r>
      <w:r w:rsidRPr="00657B23">
        <w:rPr>
          <w:rStyle w:val="Hyperlink"/>
          <w:rFonts w:ascii="Simplified Arabic" w:hAnsi="Simplified Arabic" w:cs="Simplified Arabic"/>
          <w:color w:val="auto"/>
          <w:sz w:val="24"/>
          <w:szCs w:val="24"/>
        </w:rPr>
        <w:t>www.sgi.gov.sa</w:t>
      </w:r>
      <w:r>
        <w:rPr>
          <w:rStyle w:val="Hyperlink"/>
          <w:rFonts w:ascii="Simplified Arabic" w:hAnsi="Simplified Arabic" w:cs="Simplified Arabic"/>
          <w:color w:val="auto"/>
          <w:sz w:val="24"/>
          <w:szCs w:val="24"/>
        </w:rPr>
        <w:fldChar w:fldCharType="end"/>
      </w:r>
      <w:r w:rsidRPr="00657B23">
        <w:rPr>
          <w:rFonts w:ascii="Simplified Arabic" w:hAnsi="Simplified Arabic" w:cs="Simplified Arabic"/>
          <w:sz w:val="24"/>
          <w:szCs w:val="24"/>
          <w:rtl/>
        </w:rPr>
        <w:t xml:space="preserve"> </w:t>
      </w:r>
    </w:p>
    <w:p w14:paraId="0B5CAD40" w14:textId="77777777" w:rsidR="00C43C2A" w:rsidRPr="00657B23" w:rsidRDefault="00C43C2A" w:rsidP="00A756B5">
      <w:pPr>
        <w:pStyle w:val="ListParagraph"/>
        <w:numPr>
          <w:ilvl w:val="0"/>
          <w:numId w:val="40"/>
        </w:numPr>
        <w:bidi/>
        <w:spacing w:line="240" w:lineRule="auto"/>
        <w:ind w:left="566" w:hanging="270"/>
        <w:jc w:val="both"/>
        <w:rPr>
          <w:rFonts w:ascii="Simplified Arabic" w:hAnsi="Simplified Arabic" w:cs="Simplified Arabic"/>
          <w:sz w:val="24"/>
          <w:szCs w:val="24"/>
        </w:rPr>
      </w:pPr>
      <w:r w:rsidRPr="00657B23">
        <w:rPr>
          <w:rFonts w:ascii="Simplified Arabic" w:hAnsi="Simplified Arabic" w:cs="Simplified Arabic"/>
          <w:sz w:val="24"/>
          <w:szCs w:val="24"/>
          <w:rtl/>
        </w:rPr>
        <w:t xml:space="preserve">منصة (يوتيوب </w:t>
      </w:r>
      <w:r w:rsidRPr="00657B23">
        <w:rPr>
          <w:rFonts w:ascii="Simplified Arabic" w:hAnsi="Simplified Arabic" w:cs="Simplified Arabic"/>
          <w:sz w:val="24"/>
          <w:szCs w:val="24"/>
        </w:rPr>
        <w:t>YouTube</w:t>
      </w:r>
      <w:r w:rsidRPr="00657B23">
        <w:rPr>
          <w:rFonts w:ascii="Simplified Arabic" w:hAnsi="Simplified Arabic" w:cs="Simplified Arabic"/>
          <w:sz w:val="24"/>
          <w:szCs w:val="24"/>
          <w:rtl/>
        </w:rPr>
        <w:t>)</w:t>
      </w:r>
      <w:r w:rsidRPr="00657B23">
        <w:rPr>
          <w:rFonts w:ascii="Simplified Arabic" w:hAnsi="Simplified Arabic" w:cs="Simplified Arabic"/>
          <w:sz w:val="24"/>
          <w:szCs w:val="24"/>
        </w:rPr>
        <w:t>:</w:t>
      </w:r>
      <w:r w:rsidRPr="00657B23">
        <w:rPr>
          <w:rFonts w:ascii="Simplified Arabic" w:hAnsi="Simplified Arabic" w:cs="Simplified Arabic"/>
          <w:sz w:val="24"/>
          <w:szCs w:val="24"/>
          <w:rtl/>
        </w:rPr>
        <w:t xml:space="preserve"> </w:t>
      </w:r>
      <w:proofErr w:type="spellStart"/>
      <w:r w:rsidRPr="00657B23">
        <w:rPr>
          <w:rFonts w:ascii="Simplified Arabic" w:hAnsi="Simplified Arabic" w:cs="Simplified Arabic"/>
          <w:sz w:val="24"/>
          <w:szCs w:val="24"/>
        </w:rPr>
        <w:t>gi_saudi</w:t>
      </w:r>
      <w:proofErr w:type="spellEnd"/>
      <w:r w:rsidRPr="00657B23">
        <w:rPr>
          <w:rFonts w:ascii="Simplified Arabic" w:hAnsi="Simplified Arabic" w:cs="Simplified Arabic"/>
          <w:sz w:val="24"/>
          <w:szCs w:val="24"/>
          <w:rtl/>
        </w:rPr>
        <w:t xml:space="preserve"> تحتوي القناة 3069 مشتركاً وعدد 71 فيديو وأكثر من </w:t>
      </w:r>
      <w:r w:rsidRPr="00657B23">
        <w:rPr>
          <w:rFonts w:ascii="Simplified Arabic" w:hAnsi="Simplified Arabic" w:cs="Simplified Arabic"/>
          <w:sz w:val="24"/>
          <w:szCs w:val="24"/>
        </w:rPr>
        <w:t>10,803,186</w:t>
      </w:r>
      <w:r w:rsidRPr="00657B23">
        <w:rPr>
          <w:rFonts w:ascii="Simplified Arabic" w:hAnsi="Simplified Arabic" w:cs="Simplified Arabic"/>
          <w:sz w:val="24"/>
          <w:szCs w:val="24"/>
          <w:rtl/>
        </w:rPr>
        <w:t xml:space="preserve"> مشاهدة.</w:t>
      </w:r>
    </w:p>
    <w:p w14:paraId="7D6F1DA7" w14:textId="77777777" w:rsidR="00C43C2A" w:rsidRPr="00657B23" w:rsidRDefault="00C43C2A" w:rsidP="00A756B5">
      <w:pPr>
        <w:pStyle w:val="ListParagraph"/>
        <w:numPr>
          <w:ilvl w:val="0"/>
          <w:numId w:val="40"/>
        </w:numPr>
        <w:bidi/>
        <w:spacing w:line="240" w:lineRule="auto"/>
        <w:ind w:left="566" w:hanging="270"/>
        <w:jc w:val="both"/>
        <w:rPr>
          <w:rFonts w:ascii="Simplified Arabic" w:hAnsi="Simplified Arabic" w:cs="Simplified Arabic"/>
          <w:sz w:val="24"/>
          <w:szCs w:val="24"/>
        </w:rPr>
      </w:pPr>
      <w:r w:rsidRPr="00657B23">
        <w:rPr>
          <w:rFonts w:ascii="Simplified Arabic" w:hAnsi="Simplified Arabic" w:cs="Simplified Arabic"/>
          <w:sz w:val="24"/>
          <w:szCs w:val="24"/>
          <w:rtl/>
        </w:rPr>
        <w:lastRenderedPageBreak/>
        <w:t xml:space="preserve">منصة (سنابشات </w:t>
      </w:r>
      <w:r w:rsidRPr="00657B23">
        <w:rPr>
          <w:rFonts w:ascii="Simplified Arabic" w:hAnsi="Simplified Arabic" w:cs="Simplified Arabic"/>
          <w:sz w:val="24"/>
          <w:szCs w:val="24"/>
        </w:rPr>
        <w:t>Snapchat</w:t>
      </w:r>
      <w:r w:rsidRPr="00657B23">
        <w:rPr>
          <w:rFonts w:ascii="Simplified Arabic" w:hAnsi="Simplified Arabic" w:cs="Simplified Arabic"/>
          <w:sz w:val="24"/>
          <w:szCs w:val="24"/>
          <w:rtl/>
        </w:rPr>
        <w:t>): عند البحث عن اسم المبادرة لم يظهر أي حساب رسمي لها ولم ينشر الحساب من خلال أيقونات وسائل التواصل في الموقع الإلكتروني على الرغم من وجود جمهور يجب أن يستهدف في هذه المنصة.</w:t>
      </w:r>
    </w:p>
    <w:p w14:paraId="2AD192B8" w14:textId="77777777" w:rsidR="00C43C2A" w:rsidRPr="00657B23" w:rsidRDefault="00C43C2A" w:rsidP="00A756B5">
      <w:pPr>
        <w:pStyle w:val="ListParagraph"/>
        <w:numPr>
          <w:ilvl w:val="0"/>
          <w:numId w:val="40"/>
        </w:numPr>
        <w:bidi/>
        <w:spacing w:line="240" w:lineRule="auto"/>
        <w:ind w:left="566" w:hanging="270"/>
        <w:jc w:val="both"/>
        <w:rPr>
          <w:rFonts w:ascii="Simplified Arabic" w:hAnsi="Simplified Arabic" w:cs="Simplified Arabic"/>
          <w:sz w:val="24"/>
          <w:szCs w:val="24"/>
        </w:rPr>
      </w:pPr>
      <w:r w:rsidRPr="00657B23">
        <w:rPr>
          <w:rFonts w:ascii="Simplified Arabic" w:hAnsi="Simplified Arabic" w:cs="Simplified Arabic"/>
          <w:sz w:val="24"/>
          <w:szCs w:val="24"/>
          <w:rtl/>
        </w:rPr>
        <w:t xml:space="preserve">منصة (تيك توك </w:t>
      </w:r>
      <w:r w:rsidRPr="00657B23">
        <w:rPr>
          <w:rFonts w:ascii="Simplified Arabic" w:hAnsi="Simplified Arabic" w:cs="Simplified Arabic"/>
          <w:sz w:val="24"/>
          <w:szCs w:val="24"/>
        </w:rPr>
        <w:t>TikTok</w:t>
      </w:r>
      <w:r w:rsidRPr="00657B23">
        <w:rPr>
          <w:rFonts w:ascii="Simplified Arabic" w:hAnsi="Simplified Arabic" w:cs="Simplified Arabic"/>
          <w:sz w:val="24"/>
          <w:szCs w:val="24"/>
          <w:rtl/>
        </w:rPr>
        <w:t>): عند البحث عن اسم المبادرة لم يظهر أي حساب رسمي لها وانما ظهر بعض التغطيات لأخبار وفعاليات المبادرة.</w:t>
      </w:r>
    </w:p>
    <w:p w14:paraId="44F66AD8" w14:textId="77777777" w:rsidR="00C43C2A" w:rsidRPr="00657B23" w:rsidRDefault="00C43C2A" w:rsidP="00A756B5">
      <w:pPr>
        <w:pStyle w:val="ListParagraph"/>
        <w:numPr>
          <w:ilvl w:val="0"/>
          <w:numId w:val="40"/>
        </w:numPr>
        <w:bidi/>
        <w:spacing w:line="240" w:lineRule="auto"/>
        <w:ind w:left="566" w:hanging="270"/>
        <w:jc w:val="both"/>
        <w:rPr>
          <w:rFonts w:ascii="Simplified Arabic" w:hAnsi="Simplified Arabic" w:cs="Simplified Arabic"/>
          <w:sz w:val="24"/>
          <w:szCs w:val="24"/>
        </w:rPr>
      </w:pPr>
      <w:r w:rsidRPr="00657B23">
        <w:rPr>
          <w:rFonts w:ascii="Simplified Arabic" w:hAnsi="Simplified Arabic" w:cs="Simplified Arabic"/>
          <w:sz w:val="24"/>
          <w:szCs w:val="24"/>
          <w:rtl/>
        </w:rPr>
        <w:t xml:space="preserve">منصة (ثريدز </w:t>
      </w:r>
      <w:r w:rsidRPr="00657B23">
        <w:rPr>
          <w:rFonts w:ascii="Simplified Arabic" w:hAnsi="Simplified Arabic" w:cs="Simplified Arabic"/>
          <w:sz w:val="24"/>
          <w:szCs w:val="24"/>
        </w:rPr>
        <w:t>Threads</w:t>
      </w:r>
      <w:r w:rsidRPr="00657B23">
        <w:rPr>
          <w:rFonts w:ascii="Simplified Arabic" w:hAnsi="Simplified Arabic" w:cs="Simplified Arabic"/>
          <w:sz w:val="24"/>
          <w:szCs w:val="24"/>
          <w:rtl/>
        </w:rPr>
        <w:t xml:space="preserve">): </w:t>
      </w:r>
      <w:proofErr w:type="spellStart"/>
      <w:r w:rsidRPr="00657B23">
        <w:rPr>
          <w:rFonts w:ascii="Simplified Arabic" w:hAnsi="Simplified Arabic" w:cs="Simplified Arabic"/>
          <w:sz w:val="24"/>
          <w:szCs w:val="24"/>
        </w:rPr>
        <w:t>gi_saudi</w:t>
      </w:r>
      <w:proofErr w:type="spellEnd"/>
      <w:r w:rsidRPr="00657B23">
        <w:rPr>
          <w:rFonts w:ascii="Simplified Arabic" w:hAnsi="Simplified Arabic" w:cs="Simplified Arabic"/>
          <w:sz w:val="24"/>
          <w:szCs w:val="24"/>
          <w:rtl/>
        </w:rPr>
        <w:t xml:space="preserve"> عدد المتابعين 5416 متابع وآخر نشر في المنصة بتاريخ 22/04/2024 ولم يتم وضع أيقونة للمنصة في أيقونات التواصل الإجتماعي في الموقع الإلكتروني للمبادرة.</w:t>
      </w:r>
    </w:p>
    <w:p w14:paraId="3C6DBDAE" w14:textId="77777777" w:rsidR="00C43C2A" w:rsidRPr="00657B23" w:rsidRDefault="00C43C2A" w:rsidP="00A756B5">
      <w:pPr>
        <w:pStyle w:val="ListParagraph"/>
        <w:numPr>
          <w:ilvl w:val="0"/>
          <w:numId w:val="40"/>
        </w:numPr>
        <w:bidi/>
        <w:spacing w:line="240" w:lineRule="auto"/>
        <w:ind w:left="566" w:hanging="270"/>
        <w:jc w:val="both"/>
        <w:rPr>
          <w:rFonts w:ascii="Simplified Arabic" w:hAnsi="Simplified Arabic" w:cs="Simplified Arabic"/>
          <w:sz w:val="24"/>
          <w:szCs w:val="24"/>
        </w:rPr>
      </w:pPr>
      <w:r w:rsidRPr="00657B23">
        <w:rPr>
          <w:rFonts w:ascii="Simplified Arabic" w:hAnsi="Simplified Arabic" w:cs="Simplified Arabic"/>
          <w:sz w:val="24"/>
          <w:szCs w:val="24"/>
          <w:rtl/>
        </w:rPr>
        <w:t xml:space="preserve"> وجود حساب على منصة (اكس </w:t>
      </w:r>
      <w:r w:rsidRPr="00657B23">
        <w:rPr>
          <w:rFonts w:ascii="Simplified Arabic" w:hAnsi="Simplified Arabic" w:cs="Simplified Arabic"/>
          <w:sz w:val="24"/>
          <w:szCs w:val="24"/>
        </w:rPr>
        <w:t>X</w:t>
      </w:r>
      <w:r w:rsidRPr="00657B23">
        <w:rPr>
          <w:rFonts w:ascii="Simplified Arabic" w:hAnsi="Simplified Arabic" w:cs="Simplified Arabic"/>
          <w:sz w:val="24"/>
          <w:szCs w:val="24"/>
          <w:rtl/>
        </w:rPr>
        <w:t xml:space="preserve">): </w:t>
      </w:r>
      <w:proofErr w:type="spellStart"/>
      <w:r w:rsidRPr="00657B23">
        <w:rPr>
          <w:rFonts w:ascii="Simplified Arabic" w:hAnsi="Simplified Arabic" w:cs="Simplified Arabic"/>
          <w:sz w:val="24"/>
          <w:szCs w:val="24"/>
        </w:rPr>
        <w:t>GreenRiyadh_SA</w:t>
      </w:r>
      <w:proofErr w:type="spellEnd"/>
      <w:r w:rsidRPr="00657B23">
        <w:rPr>
          <w:rFonts w:ascii="Simplified Arabic" w:hAnsi="Simplified Arabic" w:cs="Simplified Arabic"/>
          <w:sz w:val="24"/>
          <w:szCs w:val="24"/>
          <w:rtl/>
        </w:rPr>
        <w:t xml:space="preserve"> عدد المتابعين 61400 متابع وغير واضح للعامة الحساب هو يتبع للمبادرة  حيث أن الهوية مختلفة، أم هو ملك الهيئة الملكية لمدينة الرياض بسبب إعادة نشر منشورات تابعة للهيئة الملكية لمدينة الرياض وهنا يتطلب توحيد الجهود والاستراتيجيات التسويقية للوصول لمحتوى تفاعلي مع العامة، لجميع مشاريع المبادرة.</w:t>
      </w:r>
    </w:p>
    <w:p w14:paraId="07ACC7DD" w14:textId="0DB08CFD" w:rsidR="00890928" w:rsidRDefault="00C43C2A" w:rsidP="00EC2A87">
      <w:pPr>
        <w:bidi/>
        <w:spacing w:line="240" w:lineRule="auto"/>
        <w:jc w:val="both"/>
        <w:rPr>
          <w:rFonts w:ascii="Simplified Arabic" w:hAnsi="Simplified Arabic" w:cs="Simplified Arabic"/>
          <w:sz w:val="24"/>
          <w:szCs w:val="24"/>
          <w:rtl/>
        </w:rPr>
      </w:pPr>
      <w:bookmarkStart w:id="4" w:name="_Hlk184529712"/>
      <w:r w:rsidRPr="00657B23">
        <w:rPr>
          <w:rFonts w:ascii="Simplified Arabic" w:hAnsi="Simplified Arabic" w:cs="Simplified Arabic"/>
          <w:sz w:val="24"/>
          <w:szCs w:val="24"/>
          <w:rtl/>
        </w:rPr>
        <w:t xml:space="preserve">وحسب التحليل أعلاه ينبغي على القائمين بالتسويق الرقمي للمبادرة تحسين </w:t>
      </w:r>
      <w:r w:rsidRPr="00657B23">
        <w:rPr>
          <w:rFonts w:ascii="Simplified Arabic" w:hAnsi="Simplified Arabic" w:cs="Simplified Arabic"/>
          <w:sz w:val="24"/>
          <w:szCs w:val="24"/>
        </w:rPr>
        <w:t>SEO</w:t>
      </w:r>
      <w:r w:rsidRPr="00657B23">
        <w:rPr>
          <w:rFonts w:ascii="Simplified Arabic" w:hAnsi="Simplified Arabic" w:cs="Simplified Arabic"/>
          <w:sz w:val="24"/>
          <w:szCs w:val="24"/>
          <w:rtl/>
        </w:rPr>
        <w:t xml:space="preserve"> وكلمات البحث المفتاحية للمبادرة في محركات البحث وفي وسائل التواصل الإجتماعي و توحيد معرفات حسابات المبادرة و نشر اسم نطاق واحد للمبادرة على الرغم من مزايا حجز عدة نطاقات مع ضرورة وجود المحتوى التفاعلي لجميع فئات المجتمع، ووضع استراتيجية محتوى لكل منصة حسب جمهورها المستهدف.</w:t>
      </w:r>
      <w:bookmarkEnd w:id="4"/>
    </w:p>
    <w:p w14:paraId="72F08392" w14:textId="62C18FD2" w:rsidR="00D111AE" w:rsidRPr="00167626" w:rsidRDefault="00167626" w:rsidP="00167626">
      <w:pPr>
        <w:bidi/>
        <w:spacing w:line="240" w:lineRule="auto"/>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r w:rsidR="00D111AE" w:rsidRPr="00D111AE">
        <w:rPr>
          <w:rFonts w:ascii="Simplified Arabic" w:hAnsi="Simplified Arabic" w:cs="Simplified Arabic" w:hint="cs"/>
          <w:b/>
          <w:bCs/>
          <w:sz w:val="24"/>
          <w:szCs w:val="24"/>
          <w:rtl/>
        </w:rPr>
        <w:t>نموذج التسويق البيئي</w:t>
      </w:r>
    </w:p>
    <w:p w14:paraId="6849D68C" w14:textId="1CD0E690" w:rsidR="00963672" w:rsidRPr="003A3CAE" w:rsidRDefault="00167626" w:rsidP="00D111AE">
      <w:pPr>
        <w:bidi/>
        <w:spacing w:line="240" w:lineRule="auto"/>
        <w:rPr>
          <w:rFonts w:ascii="Simplified Arabic" w:hAnsi="Simplified Arabic" w:cs="Simplified Arabic"/>
          <w:b/>
          <w:bCs/>
          <w:sz w:val="28"/>
          <w:szCs w:val="28"/>
          <w:rtl/>
        </w:rPr>
      </w:pPr>
      <w:r>
        <w:rPr>
          <w:rFonts w:ascii="Simplified Arabic" w:hAnsi="Simplified Arabic" w:cs="Simplified Arabic"/>
          <w:noProof/>
          <w:sz w:val="24"/>
          <w:szCs w:val="24"/>
          <w:rtl/>
          <w:lang w:val="en-GB" w:eastAsia="en-GB"/>
        </w:rPr>
        <w:drawing>
          <wp:anchor distT="0" distB="0" distL="114300" distR="114300" simplePos="0" relativeHeight="251671552" behindDoc="0" locked="0" layoutInCell="1" allowOverlap="1" wp14:anchorId="6D5B1B94" wp14:editId="1DE23886">
            <wp:simplePos x="0" y="0"/>
            <wp:positionH relativeFrom="margin">
              <wp:align>left</wp:align>
            </wp:positionH>
            <wp:positionV relativeFrom="paragraph">
              <wp:posOffset>7620</wp:posOffset>
            </wp:positionV>
            <wp:extent cx="3495675" cy="3012440"/>
            <wp:effectExtent l="0" t="0" r="9525" b="0"/>
            <wp:wrapSquare wrapText="bothSides"/>
            <wp:docPr id="2141769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769723" name="Picture 2141769723"/>
                    <pic:cNvPicPr/>
                  </pic:nvPicPr>
                  <pic:blipFill>
                    <a:blip r:embed="rId7">
                      <a:extLst>
                        <a:ext uri="{28A0092B-C50C-407E-A947-70E740481C1C}">
                          <a14:useLocalDpi xmlns:a14="http://schemas.microsoft.com/office/drawing/2010/main" val="0"/>
                        </a:ext>
                      </a:extLst>
                    </a:blip>
                    <a:stretch>
                      <a:fillRect/>
                    </a:stretch>
                  </pic:blipFill>
                  <pic:spPr>
                    <a:xfrm>
                      <a:off x="0" y="0"/>
                      <a:ext cx="3495675" cy="3012440"/>
                    </a:xfrm>
                    <a:prstGeom prst="rect">
                      <a:avLst/>
                    </a:prstGeom>
                  </pic:spPr>
                </pic:pic>
              </a:graphicData>
            </a:graphic>
            <wp14:sizeRelH relativeFrom="page">
              <wp14:pctWidth>0</wp14:pctWidth>
            </wp14:sizeRelH>
            <wp14:sizeRelV relativeFrom="page">
              <wp14:pctHeight>0</wp14:pctHeight>
            </wp14:sizeRelV>
          </wp:anchor>
        </w:drawing>
      </w:r>
      <w:r w:rsidR="00D220E8">
        <w:rPr>
          <w:rFonts w:ascii="Simplified Arabic" w:hAnsi="Simplified Arabic" w:cs="Simplified Arabic" w:hint="cs"/>
          <w:b/>
          <w:bCs/>
          <w:sz w:val="28"/>
          <w:szCs w:val="28"/>
          <w:rtl/>
        </w:rPr>
        <w:t>المنهجية</w:t>
      </w:r>
      <w:r w:rsidR="00250AF8" w:rsidRPr="003A3CAE">
        <w:rPr>
          <w:rFonts w:ascii="Simplified Arabic" w:hAnsi="Simplified Arabic" w:cs="Simplified Arabic"/>
          <w:b/>
          <w:bCs/>
          <w:sz w:val="28"/>
          <w:szCs w:val="28"/>
          <w:rtl/>
        </w:rPr>
        <w:t>:</w:t>
      </w:r>
    </w:p>
    <w:p w14:paraId="313E5F2A" w14:textId="1808988C" w:rsidR="00250AF8" w:rsidRPr="003A3CAE" w:rsidRDefault="00250AF8" w:rsidP="00A756B5">
      <w:pPr>
        <w:bidi/>
        <w:spacing w:line="240" w:lineRule="auto"/>
        <w:jc w:val="both"/>
        <w:rPr>
          <w:rFonts w:ascii="Simplified Arabic" w:hAnsi="Simplified Arabic" w:cs="Simplified Arabic"/>
          <w:sz w:val="24"/>
          <w:szCs w:val="24"/>
          <w:rtl/>
        </w:rPr>
      </w:pPr>
      <w:r w:rsidRPr="003A3CAE">
        <w:rPr>
          <w:rFonts w:ascii="Simplified Arabic" w:hAnsi="Simplified Arabic" w:cs="Simplified Arabic"/>
          <w:sz w:val="24"/>
          <w:szCs w:val="24"/>
          <w:rtl/>
        </w:rPr>
        <w:t>نوع الدراسة دراسة وصفية تحليلية وتتبع الدراسة منهجًا كمياً يجمع البيانات من عينة مستهدفة من المستهلكين البيئين وتم استخدام الاستبيان كأداة رئيسة لجمع البيانات حيث تضمنت الاستبانة أسئلة مكونة من أسئلة مغلقة وأخرى مفتوحة عن استراتيجيات التسويق الرقمي لمبادرة السعودية الخضراء وأسئلة عن تأثير التسويق الرقمي على المبادرة وأسئلة عن الإستراتيجيات المستخدمة في التسويق الرقمي للمبادرة وانعكاسها على سلوك المستهلك ومن ثم إجراء التحليلات الكمية والنوعية ثم تفسيرها .</w:t>
      </w:r>
    </w:p>
    <w:p w14:paraId="3B84ABF3" w14:textId="77777777" w:rsidR="00820A7E" w:rsidRDefault="00820A7E">
      <w:pPr>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5443C763" w14:textId="4744F555" w:rsidR="00820A7E" w:rsidRDefault="003E059B" w:rsidP="00820A7E">
      <w:pPr>
        <w:bidi/>
        <w:spacing w:line="240" w:lineRule="auto"/>
        <w:jc w:val="both"/>
        <w:rPr>
          <w:rFonts w:ascii="Simplified Arabic" w:hAnsi="Simplified Arabic" w:cs="Simplified Arabic"/>
          <w:b/>
          <w:bCs/>
          <w:sz w:val="24"/>
          <w:szCs w:val="24"/>
          <w:rtl/>
        </w:rPr>
      </w:pPr>
      <w:r w:rsidRPr="003A3CAE">
        <w:rPr>
          <w:rFonts w:ascii="Simplified Arabic" w:hAnsi="Simplified Arabic" w:cs="Simplified Arabic"/>
          <w:b/>
          <w:bCs/>
          <w:sz w:val="24"/>
          <w:szCs w:val="24"/>
          <w:rtl/>
        </w:rPr>
        <w:lastRenderedPageBreak/>
        <w:t>أدوات جمع البيانات:</w:t>
      </w:r>
    </w:p>
    <w:p w14:paraId="288F3335" w14:textId="4A951497" w:rsidR="003E059B" w:rsidRPr="00820A7E" w:rsidRDefault="003E059B" w:rsidP="00820A7E">
      <w:pPr>
        <w:bidi/>
        <w:spacing w:line="240" w:lineRule="auto"/>
        <w:jc w:val="both"/>
        <w:rPr>
          <w:rFonts w:ascii="Simplified Arabic" w:hAnsi="Simplified Arabic" w:cs="Simplified Arabic"/>
          <w:b/>
          <w:bCs/>
          <w:sz w:val="24"/>
          <w:szCs w:val="24"/>
          <w:rtl/>
        </w:rPr>
      </w:pPr>
      <w:r w:rsidRPr="003A3CAE">
        <w:rPr>
          <w:rFonts w:ascii="Simplified Arabic" w:hAnsi="Simplified Arabic" w:cs="Simplified Arabic"/>
          <w:sz w:val="24"/>
          <w:szCs w:val="24"/>
          <w:rtl/>
        </w:rPr>
        <w:t>تم الاعتماد على أداة الاستبانة، وھي إحدى أدوات جمع البیانات التي استندت إلیھا الدراسة في الحصول على معلومات من عینة البحث في إطار الموضوع الأساسي للدراسة، وقد تم تطبیق</w:t>
      </w:r>
      <w:r w:rsidR="00ED5727">
        <w:rPr>
          <w:rFonts w:ascii="Simplified Arabic" w:hAnsi="Simplified Arabic" w:cs="Simplified Arabic" w:hint="cs"/>
          <w:sz w:val="24"/>
          <w:szCs w:val="24"/>
          <w:rtl/>
        </w:rPr>
        <w:t>ه</w:t>
      </w:r>
      <w:r w:rsidRPr="003A3CAE">
        <w:rPr>
          <w:rFonts w:ascii="Simplified Arabic" w:hAnsi="Simplified Arabic" w:cs="Simplified Arabic"/>
          <w:sz w:val="24"/>
          <w:szCs w:val="24"/>
          <w:rtl/>
        </w:rPr>
        <w:t xml:space="preserve"> من خلال الاستقصاء الإلكتروني لجمع البیانات من عینة الدراسة التي </w:t>
      </w:r>
      <w:r w:rsidR="001B10BB">
        <w:rPr>
          <w:rFonts w:ascii="Simplified Arabic" w:hAnsi="Simplified Arabic" w:cs="Simplified Arabic" w:hint="cs"/>
          <w:sz w:val="24"/>
          <w:szCs w:val="24"/>
          <w:rtl/>
        </w:rPr>
        <w:t>استهدفت</w:t>
      </w:r>
      <w:r w:rsidRPr="003A3CAE">
        <w:rPr>
          <w:rFonts w:ascii="Simplified Arabic" w:hAnsi="Simplified Arabic" w:cs="Simplified Arabic"/>
          <w:sz w:val="24"/>
          <w:szCs w:val="24"/>
          <w:rtl/>
        </w:rPr>
        <w:t xml:space="preserve"> أن یكون عددھا ما بین 200-250 شخصا، الذي یتناسب مع طبیعة الدراسة التي تنتمي إلى الدراسات المیدانیة، فھو الأداة المناسبة لجمع البیانات من عینة ذات حجم كبیر على عكس المقابلات التي تتناسب مع العینات الصغیرة</w:t>
      </w:r>
      <w:r w:rsidR="00BB1A1D">
        <w:rPr>
          <w:rFonts w:ascii="Simplified Arabic" w:hAnsi="Simplified Arabic" w:cs="Simplified Arabic" w:hint="cs"/>
          <w:sz w:val="24"/>
          <w:szCs w:val="24"/>
          <w:rtl/>
        </w:rPr>
        <w:t>.</w:t>
      </w:r>
    </w:p>
    <w:p w14:paraId="02CB9BA3" w14:textId="50C723C7" w:rsidR="004A0FC0" w:rsidRPr="00820A7E" w:rsidRDefault="003E059B" w:rsidP="00820A7E">
      <w:pPr>
        <w:bidi/>
        <w:spacing w:line="240" w:lineRule="auto"/>
        <w:jc w:val="both"/>
        <w:rPr>
          <w:rFonts w:ascii="Simplified Arabic" w:hAnsi="Simplified Arabic" w:cs="Simplified Arabic"/>
          <w:sz w:val="24"/>
          <w:szCs w:val="24"/>
          <w:rtl/>
        </w:rPr>
      </w:pPr>
      <w:r w:rsidRPr="003A3CAE">
        <w:rPr>
          <w:rFonts w:ascii="Simplified Arabic" w:hAnsi="Simplified Arabic" w:cs="Simplified Arabic"/>
          <w:sz w:val="24"/>
          <w:szCs w:val="24"/>
          <w:rtl/>
        </w:rPr>
        <w:t xml:space="preserve">وﻟﺤﺴﺎب </w:t>
      </w:r>
      <w:r w:rsidR="00BB1A1D">
        <w:rPr>
          <w:rFonts w:ascii="Simplified Arabic" w:hAnsi="Simplified Arabic" w:cs="Simplified Arabic" w:hint="cs"/>
          <w:sz w:val="24"/>
          <w:szCs w:val="24"/>
          <w:rtl/>
        </w:rPr>
        <w:t>صدق</w:t>
      </w:r>
      <w:r w:rsidRPr="003A3CAE">
        <w:rPr>
          <w:rFonts w:ascii="Simplified Arabic" w:hAnsi="Simplified Arabic" w:cs="Simplified Arabic"/>
          <w:sz w:val="24"/>
          <w:szCs w:val="24"/>
          <w:rtl/>
        </w:rPr>
        <w:t xml:space="preserve"> اﻻﺳﺘﺒﯿﺎن </w:t>
      </w:r>
      <w:r w:rsidR="00BB1A1D">
        <w:rPr>
          <w:rFonts w:ascii="Simplified Arabic" w:hAnsi="Simplified Arabic" w:cs="Simplified Arabic" w:hint="cs"/>
          <w:sz w:val="24"/>
          <w:szCs w:val="24"/>
          <w:rtl/>
        </w:rPr>
        <w:t>تم</w:t>
      </w:r>
      <w:r w:rsidRPr="003A3CAE">
        <w:rPr>
          <w:rFonts w:ascii="Simplified Arabic" w:hAnsi="Simplified Arabic" w:cs="Simplified Arabic"/>
          <w:sz w:val="24"/>
          <w:szCs w:val="24"/>
          <w:rtl/>
        </w:rPr>
        <w:t xml:space="preserve"> </w:t>
      </w:r>
      <w:r w:rsidR="00BB1A1D">
        <w:rPr>
          <w:rFonts w:ascii="Simplified Arabic" w:hAnsi="Simplified Arabic" w:cs="Simplified Arabic" w:hint="cs"/>
          <w:sz w:val="24"/>
          <w:szCs w:val="24"/>
          <w:rtl/>
        </w:rPr>
        <w:t>عرضه</w:t>
      </w:r>
      <w:r w:rsidRPr="003A3CAE">
        <w:rPr>
          <w:rFonts w:ascii="Simplified Arabic" w:hAnsi="Simplified Arabic" w:cs="Simplified Arabic"/>
          <w:sz w:val="24"/>
          <w:szCs w:val="24"/>
          <w:rtl/>
        </w:rPr>
        <w:t xml:space="preserve"> ﻋﻠﻰ </w:t>
      </w:r>
      <w:r w:rsidR="00BB1A1D">
        <w:rPr>
          <w:rFonts w:ascii="Simplified Arabic" w:hAnsi="Simplified Arabic" w:cs="Simplified Arabic" w:hint="cs"/>
          <w:sz w:val="24"/>
          <w:szCs w:val="24"/>
          <w:rtl/>
        </w:rPr>
        <w:t>مجموعة</w:t>
      </w:r>
      <w:r w:rsidRPr="003A3CAE">
        <w:rPr>
          <w:rFonts w:ascii="Simplified Arabic" w:hAnsi="Simplified Arabic" w:cs="Simplified Arabic"/>
          <w:sz w:val="24"/>
          <w:szCs w:val="24"/>
          <w:rtl/>
        </w:rPr>
        <w:t xml:space="preserve"> </w:t>
      </w:r>
      <w:r w:rsidR="00BB1A1D">
        <w:rPr>
          <w:rFonts w:ascii="Simplified Arabic" w:hAnsi="Simplified Arabic" w:cs="Simplified Arabic" w:hint="cs"/>
          <w:sz w:val="24"/>
          <w:szCs w:val="24"/>
          <w:rtl/>
        </w:rPr>
        <w:t>من</w:t>
      </w:r>
      <w:r w:rsidRPr="003A3CAE">
        <w:rPr>
          <w:rFonts w:ascii="Simplified Arabic" w:hAnsi="Simplified Arabic" w:cs="Simplified Arabic"/>
          <w:sz w:val="24"/>
          <w:szCs w:val="24"/>
          <w:rtl/>
        </w:rPr>
        <w:t xml:space="preserve"> </w:t>
      </w:r>
      <w:r w:rsidR="00BB1A1D">
        <w:rPr>
          <w:rFonts w:ascii="Simplified Arabic" w:hAnsi="Simplified Arabic" w:cs="Simplified Arabic" w:hint="cs"/>
          <w:sz w:val="24"/>
          <w:szCs w:val="24"/>
          <w:rtl/>
        </w:rPr>
        <w:t>المحكمين</w:t>
      </w:r>
      <w:r w:rsidRPr="003A3CAE">
        <w:rPr>
          <w:rFonts w:ascii="Simplified Arabic" w:hAnsi="Simplified Arabic" w:cs="Simplified Arabic"/>
          <w:sz w:val="24"/>
          <w:szCs w:val="24"/>
          <w:rtl/>
        </w:rPr>
        <w:t xml:space="preserve"> ذوي اﻟﺘﺨﺼﺼﺎت اﻟﻌﻠﻤﯿﺔ اﻟﻤﺨﺘﻠﻔﺔ ﻓﻲ ﻣﺠﺎل التسويق اﻟ</w:t>
      </w:r>
      <w:r w:rsidRPr="003A3CAE">
        <w:rPr>
          <w:rFonts w:ascii="Times New Roman" w:hAnsi="Times New Roman" w:cs="Times New Roman" w:hint="cs"/>
          <w:sz w:val="24"/>
          <w:szCs w:val="24"/>
          <w:rtl/>
        </w:rPr>
        <w:t>ﺮ</w:t>
      </w:r>
      <w:r w:rsidRPr="003A3CAE">
        <w:rPr>
          <w:rFonts w:ascii="Simplified Arabic" w:hAnsi="Simplified Arabic" w:cs="Simplified Arabic" w:hint="cs"/>
          <w:sz w:val="24"/>
          <w:szCs w:val="24"/>
          <w:rtl/>
        </w:rPr>
        <w:t>ﻗﻤﻲ</w:t>
      </w:r>
      <w:r w:rsidRPr="003A3CAE">
        <w:rPr>
          <w:rFonts w:ascii="Simplified Arabic" w:hAnsi="Simplified Arabic" w:cs="Simplified Arabic"/>
          <w:sz w:val="24"/>
          <w:szCs w:val="24"/>
          <w:rtl/>
        </w:rPr>
        <w:t xml:space="preserve"> </w:t>
      </w:r>
      <w:r w:rsidR="00BB1A1D">
        <w:rPr>
          <w:rFonts w:ascii="Simplified Arabic" w:hAnsi="Simplified Arabic" w:cs="Simplified Arabic" w:hint="cs"/>
          <w:sz w:val="24"/>
          <w:szCs w:val="24"/>
          <w:rtl/>
        </w:rPr>
        <w:t>ومناهج</w:t>
      </w:r>
      <w:r w:rsidRPr="003A3CAE">
        <w:rPr>
          <w:rFonts w:ascii="Simplified Arabic" w:hAnsi="Simplified Arabic" w:cs="Simplified Arabic"/>
          <w:sz w:val="24"/>
          <w:szCs w:val="24"/>
          <w:rtl/>
        </w:rPr>
        <w:t xml:space="preserve"> </w:t>
      </w:r>
      <w:r w:rsidR="00BB1A1D">
        <w:rPr>
          <w:rFonts w:ascii="Simplified Arabic" w:hAnsi="Simplified Arabic" w:cs="Simplified Arabic" w:hint="cs"/>
          <w:sz w:val="24"/>
          <w:szCs w:val="24"/>
          <w:rtl/>
        </w:rPr>
        <w:t>البحث</w:t>
      </w:r>
      <w:r w:rsidRPr="003A3CAE">
        <w:rPr>
          <w:rFonts w:ascii="Simplified Arabic" w:hAnsi="Simplified Arabic" w:cs="Simplified Arabic" w:hint="cs"/>
          <w:sz w:val="24"/>
          <w:szCs w:val="24"/>
          <w:rtl/>
        </w:rPr>
        <w:t>،</w:t>
      </w:r>
      <w:r w:rsidRPr="003A3CAE">
        <w:rPr>
          <w:rFonts w:ascii="Simplified Arabic" w:hAnsi="Simplified Arabic" w:cs="Simplified Arabic"/>
          <w:sz w:val="24"/>
          <w:szCs w:val="24"/>
          <w:rtl/>
        </w:rPr>
        <w:t xml:space="preserve"> وﻓﻲ ﺿ</w:t>
      </w:r>
      <w:r w:rsidRPr="003A3CAE">
        <w:rPr>
          <w:rFonts w:ascii="Times New Roman" w:hAnsi="Times New Roman" w:cs="Times New Roman" w:hint="cs"/>
          <w:sz w:val="24"/>
          <w:szCs w:val="24"/>
          <w:rtl/>
        </w:rPr>
        <w:t>ﻮ</w:t>
      </w:r>
      <w:r w:rsidRPr="003A3CAE">
        <w:rPr>
          <w:rFonts w:ascii="Simplified Arabic" w:hAnsi="Simplified Arabic" w:cs="Simplified Arabic" w:hint="cs"/>
          <w:sz w:val="24"/>
          <w:szCs w:val="24"/>
          <w:rtl/>
        </w:rPr>
        <w:t>ء</w:t>
      </w:r>
      <w:r w:rsidRPr="003A3CAE">
        <w:rPr>
          <w:rFonts w:ascii="Simplified Arabic" w:hAnsi="Simplified Arabic" w:cs="Simplified Arabic"/>
          <w:sz w:val="24"/>
          <w:szCs w:val="24"/>
          <w:rtl/>
        </w:rPr>
        <w:t xml:space="preserve"> </w:t>
      </w:r>
      <w:r w:rsidR="00BB1A1D">
        <w:rPr>
          <w:rFonts w:ascii="Simplified Arabic" w:hAnsi="Simplified Arabic" w:cs="Simplified Arabic" w:hint="cs"/>
          <w:sz w:val="24"/>
          <w:szCs w:val="24"/>
          <w:rtl/>
        </w:rPr>
        <w:t>الملاحظات</w:t>
      </w:r>
      <w:r w:rsidRPr="003A3CAE">
        <w:rPr>
          <w:rFonts w:ascii="Simplified Arabic" w:hAnsi="Simplified Arabic" w:cs="Simplified Arabic"/>
          <w:sz w:val="24"/>
          <w:szCs w:val="24"/>
          <w:rtl/>
        </w:rPr>
        <w:t xml:space="preserve"> اﻟﺘﻲ </w:t>
      </w:r>
      <w:r w:rsidR="00BB1A1D">
        <w:rPr>
          <w:rFonts w:ascii="Simplified Arabic" w:hAnsi="Simplified Arabic" w:cs="Simplified Arabic" w:hint="cs"/>
          <w:sz w:val="24"/>
          <w:szCs w:val="24"/>
          <w:rtl/>
        </w:rPr>
        <w:t>أبداها</w:t>
      </w:r>
      <w:r w:rsidRPr="003A3CAE">
        <w:rPr>
          <w:rFonts w:ascii="Simplified Arabic" w:hAnsi="Simplified Arabic" w:cs="Simplified Arabic"/>
          <w:sz w:val="24"/>
          <w:szCs w:val="24"/>
          <w:rtl/>
        </w:rPr>
        <w:t xml:space="preserve"> اﻟﺴﺎدة </w:t>
      </w:r>
      <w:r w:rsidR="00820A7E">
        <w:rPr>
          <w:rFonts w:ascii="Simplified Arabic" w:hAnsi="Simplified Arabic" w:cs="Simplified Arabic" w:hint="cs"/>
          <w:sz w:val="24"/>
          <w:szCs w:val="24"/>
          <w:rtl/>
        </w:rPr>
        <w:t>المحكمون</w:t>
      </w:r>
      <w:r w:rsidRPr="003A3CAE">
        <w:rPr>
          <w:rFonts w:ascii="Simplified Arabic" w:hAnsi="Simplified Arabic" w:cs="Simplified Arabic"/>
          <w:sz w:val="24"/>
          <w:szCs w:val="24"/>
          <w:rtl/>
        </w:rPr>
        <w:t xml:space="preserve"> </w:t>
      </w:r>
      <w:r w:rsidR="00BB1A1D">
        <w:rPr>
          <w:rFonts w:ascii="Simplified Arabic" w:hAnsi="Simplified Arabic" w:cs="Simplified Arabic" w:hint="cs"/>
          <w:sz w:val="24"/>
          <w:szCs w:val="24"/>
          <w:rtl/>
        </w:rPr>
        <w:t>تم</w:t>
      </w:r>
      <w:r w:rsidRPr="003A3CAE">
        <w:rPr>
          <w:rFonts w:ascii="Simplified Arabic" w:hAnsi="Simplified Arabic" w:cs="Simplified Arabic"/>
          <w:sz w:val="24"/>
          <w:szCs w:val="24"/>
          <w:rtl/>
        </w:rPr>
        <w:t xml:space="preserve"> </w:t>
      </w:r>
      <w:r w:rsidR="00BB1A1D">
        <w:rPr>
          <w:rFonts w:ascii="Simplified Arabic" w:hAnsi="Simplified Arabic" w:cs="Simplified Arabic" w:hint="cs"/>
          <w:sz w:val="24"/>
          <w:szCs w:val="24"/>
          <w:rtl/>
        </w:rPr>
        <w:t>تعديل</w:t>
      </w:r>
      <w:r w:rsidRPr="003A3CAE">
        <w:rPr>
          <w:rFonts w:ascii="Simplified Arabic" w:hAnsi="Simplified Arabic" w:cs="Simplified Arabic"/>
          <w:sz w:val="24"/>
          <w:szCs w:val="24"/>
          <w:rtl/>
        </w:rPr>
        <w:t xml:space="preserve"> وإﺿﺎﻓﺔ </w:t>
      </w:r>
      <w:r w:rsidR="00BB1A1D">
        <w:rPr>
          <w:rFonts w:ascii="Simplified Arabic" w:hAnsi="Simplified Arabic" w:cs="Simplified Arabic" w:hint="cs"/>
          <w:sz w:val="24"/>
          <w:szCs w:val="24"/>
          <w:rtl/>
        </w:rPr>
        <w:t>بعض</w:t>
      </w:r>
      <w:r w:rsidRPr="003A3CAE">
        <w:rPr>
          <w:rFonts w:ascii="Simplified Arabic" w:hAnsi="Simplified Arabic" w:cs="Simplified Arabic"/>
          <w:sz w:val="24"/>
          <w:szCs w:val="24"/>
          <w:rtl/>
        </w:rPr>
        <w:t xml:space="preserve"> اﺧﺘﯿﺎرات </w:t>
      </w:r>
      <w:r w:rsidR="00BB1A1D">
        <w:rPr>
          <w:rFonts w:ascii="Simplified Arabic" w:hAnsi="Simplified Arabic" w:cs="Simplified Arabic" w:hint="cs"/>
          <w:sz w:val="24"/>
          <w:szCs w:val="24"/>
          <w:rtl/>
        </w:rPr>
        <w:t>الأجوبة</w:t>
      </w:r>
      <w:r w:rsidRPr="003A3CAE">
        <w:rPr>
          <w:rFonts w:ascii="Simplified Arabic" w:hAnsi="Simplified Arabic" w:cs="Simplified Arabic"/>
          <w:sz w:val="24"/>
          <w:szCs w:val="24"/>
          <w:rtl/>
        </w:rPr>
        <w:t xml:space="preserve">. </w:t>
      </w:r>
    </w:p>
    <w:p w14:paraId="5DC037A7" w14:textId="1A0311B9" w:rsidR="003E059B" w:rsidRPr="003A3CAE" w:rsidRDefault="003E059B" w:rsidP="004A0FC0">
      <w:pPr>
        <w:bidi/>
        <w:spacing w:line="240" w:lineRule="auto"/>
        <w:jc w:val="both"/>
        <w:rPr>
          <w:rFonts w:ascii="Simplified Arabic" w:hAnsi="Simplified Arabic" w:cs="Simplified Arabic"/>
          <w:b/>
          <w:bCs/>
          <w:sz w:val="28"/>
          <w:szCs w:val="28"/>
          <w:rtl/>
        </w:rPr>
      </w:pPr>
      <w:r w:rsidRPr="003A3CAE">
        <w:rPr>
          <w:rFonts w:ascii="Simplified Arabic" w:hAnsi="Simplified Arabic" w:cs="Simplified Arabic"/>
          <w:b/>
          <w:bCs/>
          <w:sz w:val="28"/>
          <w:szCs w:val="28"/>
          <w:rtl/>
        </w:rPr>
        <w:t>مجالات الدراسة:</w:t>
      </w:r>
    </w:p>
    <w:p w14:paraId="2A1FDBB7" w14:textId="47A54FCD" w:rsidR="003E059B" w:rsidRPr="003A3CAE" w:rsidRDefault="003E059B" w:rsidP="00A756B5">
      <w:pPr>
        <w:bidi/>
        <w:spacing w:line="240" w:lineRule="auto"/>
        <w:jc w:val="both"/>
        <w:rPr>
          <w:rFonts w:ascii="Simplified Arabic" w:hAnsi="Simplified Arabic" w:cs="Simplified Arabic"/>
          <w:sz w:val="24"/>
          <w:szCs w:val="24"/>
          <w:rtl/>
        </w:rPr>
      </w:pPr>
      <w:r w:rsidRPr="003A3CAE">
        <w:rPr>
          <w:rFonts w:ascii="Simplified Arabic" w:hAnsi="Simplified Arabic" w:cs="Simplified Arabic"/>
          <w:sz w:val="24"/>
          <w:szCs w:val="24"/>
          <w:rtl/>
        </w:rPr>
        <w:t>تم التطبيق على عدد من المستهلكين البيئيين في المملكة العربية السعودية وخارجها الذين تعرضوا لمبادرة السعودية الخضراء وذلك لقياس تأثير استراتيجيات التسويق الرقمي لمبادرة السعودية الخضراء وفق رؤية 2030 وطريقة تشكيل اتجاهات المستهلكين نحو الاستدامة البيئية.</w:t>
      </w:r>
    </w:p>
    <w:p w14:paraId="43E5D2D5" w14:textId="33A8CE2B" w:rsidR="003E059B" w:rsidRPr="003A3CAE" w:rsidRDefault="000D2B71" w:rsidP="00A756B5">
      <w:pPr>
        <w:bidi/>
        <w:spacing w:line="240" w:lineRule="auto"/>
        <w:jc w:val="both"/>
        <w:rPr>
          <w:rFonts w:ascii="Simplified Arabic" w:hAnsi="Simplified Arabic" w:cs="Simplified Arabic"/>
          <w:b/>
          <w:bCs/>
          <w:sz w:val="28"/>
          <w:szCs w:val="28"/>
          <w:rtl/>
        </w:rPr>
      </w:pPr>
      <w:bookmarkStart w:id="5" w:name="_Hlk185038811"/>
      <w:r>
        <w:rPr>
          <w:rFonts w:ascii="Simplified Arabic" w:hAnsi="Simplified Arabic" w:cs="Simplified Arabic" w:hint="cs"/>
          <w:b/>
          <w:bCs/>
          <w:sz w:val="28"/>
          <w:szCs w:val="28"/>
          <w:rtl/>
        </w:rPr>
        <w:t xml:space="preserve">مقاييس واختبارات </w:t>
      </w:r>
      <w:r w:rsidR="003E059B" w:rsidRPr="003A3CAE">
        <w:rPr>
          <w:rFonts w:ascii="Simplified Arabic" w:hAnsi="Simplified Arabic" w:cs="Simplified Arabic"/>
          <w:b/>
          <w:bCs/>
          <w:sz w:val="28"/>
          <w:szCs w:val="28"/>
          <w:rtl/>
        </w:rPr>
        <w:t>ال</w:t>
      </w:r>
      <w:r w:rsidR="002133CF" w:rsidRPr="003A3CAE">
        <w:rPr>
          <w:rFonts w:ascii="Simplified Arabic" w:hAnsi="Simplified Arabic" w:cs="Simplified Arabic"/>
          <w:b/>
          <w:bCs/>
          <w:sz w:val="28"/>
          <w:szCs w:val="28"/>
          <w:rtl/>
        </w:rPr>
        <w:t xml:space="preserve">تحليل </w:t>
      </w:r>
      <w:r w:rsidR="00266CAD">
        <w:rPr>
          <w:rFonts w:ascii="Simplified Arabic" w:hAnsi="Simplified Arabic" w:cs="Simplified Arabic" w:hint="cs"/>
          <w:b/>
          <w:bCs/>
          <w:sz w:val="28"/>
          <w:szCs w:val="28"/>
          <w:rtl/>
        </w:rPr>
        <w:t>الإحصائي</w:t>
      </w:r>
      <w:r w:rsidR="003E059B" w:rsidRPr="003A3CAE">
        <w:rPr>
          <w:rFonts w:ascii="Simplified Arabic" w:hAnsi="Simplified Arabic" w:cs="Simplified Arabic"/>
          <w:b/>
          <w:bCs/>
          <w:sz w:val="28"/>
          <w:szCs w:val="28"/>
          <w:rtl/>
        </w:rPr>
        <w:t>:</w:t>
      </w:r>
    </w:p>
    <w:p w14:paraId="3065B756" w14:textId="4F338C71" w:rsidR="00D725F1" w:rsidRPr="003A3CAE" w:rsidRDefault="00BB1A1D" w:rsidP="00D725F1">
      <w:pPr>
        <w:bidi/>
        <w:spacing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بعد</w:t>
      </w:r>
      <w:r w:rsidR="007274EE" w:rsidRPr="003A3CAE">
        <w:rPr>
          <w:rFonts w:ascii="Simplified Arabic" w:hAnsi="Simplified Arabic" w:cs="Simplified Arabic"/>
          <w:sz w:val="24"/>
          <w:szCs w:val="24"/>
          <w:rtl/>
        </w:rPr>
        <w:t xml:space="preserve"> الإنتهاء ﻣ</w:t>
      </w:r>
      <w:r w:rsidR="007274EE" w:rsidRPr="003A3CAE">
        <w:rPr>
          <w:rFonts w:ascii="Times New Roman" w:hAnsi="Times New Roman" w:cs="Times New Roman" w:hint="cs"/>
          <w:sz w:val="24"/>
          <w:szCs w:val="24"/>
          <w:rtl/>
        </w:rPr>
        <w:t>ﻦ</w:t>
      </w:r>
      <w:r w:rsidR="007274EE" w:rsidRPr="003A3CAE">
        <w:rPr>
          <w:rFonts w:ascii="Simplified Arabic" w:hAnsi="Simplified Arabic" w:cs="Simplified Arabic"/>
          <w:sz w:val="24"/>
          <w:szCs w:val="24"/>
          <w:rtl/>
        </w:rPr>
        <w:t xml:space="preserve"> ﺟﻤﻊ ﺑﯿﺎﻧﺎت </w:t>
      </w:r>
      <w:r>
        <w:rPr>
          <w:rFonts w:ascii="Simplified Arabic" w:hAnsi="Simplified Arabic" w:cs="Simplified Arabic" w:hint="cs"/>
          <w:sz w:val="24"/>
          <w:szCs w:val="24"/>
          <w:rtl/>
        </w:rPr>
        <w:t>الدراسة</w:t>
      </w:r>
      <w:r w:rsidR="007274EE" w:rsidRPr="003A3CAE">
        <w:rPr>
          <w:rFonts w:ascii="Simplified Arabic" w:hAnsi="Simplified Arabic" w:cs="Simplified Arabic" w:hint="cs"/>
          <w:sz w:val="24"/>
          <w:szCs w:val="24"/>
          <w:rtl/>
        </w:rPr>
        <w:t>،</w:t>
      </w:r>
      <w:r w:rsidR="007274EE" w:rsidRPr="003A3CAE">
        <w:rPr>
          <w:rFonts w:ascii="Simplified Arabic" w:hAnsi="Simplified Arabic" w:cs="Simplified Arabic"/>
          <w:sz w:val="24"/>
          <w:szCs w:val="24"/>
          <w:rtl/>
        </w:rPr>
        <w:t xml:space="preserve"> </w:t>
      </w:r>
      <w:r>
        <w:rPr>
          <w:rFonts w:ascii="Simplified Arabic" w:hAnsi="Simplified Arabic" w:cs="Simplified Arabic" w:hint="cs"/>
          <w:sz w:val="24"/>
          <w:szCs w:val="24"/>
          <w:rtl/>
        </w:rPr>
        <w:t>تم</w:t>
      </w:r>
      <w:r w:rsidR="007274EE" w:rsidRPr="003A3CAE">
        <w:rPr>
          <w:rFonts w:ascii="Simplified Arabic" w:hAnsi="Simplified Arabic" w:cs="Simplified Arabic"/>
          <w:sz w:val="24"/>
          <w:szCs w:val="24"/>
          <w:rtl/>
        </w:rPr>
        <w:t xml:space="preserve"> إدخالها إﻟﻰ </w:t>
      </w:r>
      <w:r>
        <w:rPr>
          <w:rFonts w:ascii="Simplified Arabic" w:hAnsi="Simplified Arabic" w:cs="Simplified Arabic" w:hint="cs"/>
          <w:sz w:val="24"/>
          <w:szCs w:val="24"/>
          <w:rtl/>
        </w:rPr>
        <w:t>الحاسب</w:t>
      </w:r>
      <w:r w:rsidR="007274EE" w:rsidRPr="003A3CAE">
        <w:rPr>
          <w:rFonts w:ascii="Simplified Arabic" w:hAnsi="Simplified Arabic" w:cs="Simplified Arabic"/>
          <w:sz w:val="24"/>
          <w:szCs w:val="24"/>
          <w:rtl/>
        </w:rPr>
        <w:t xml:space="preserve"> اﻵﻟﻲ، </w:t>
      </w:r>
      <w:r>
        <w:rPr>
          <w:rFonts w:ascii="Simplified Arabic" w:hAnsi="Simplified Arabic" w:cs="Simplified Arabic" w:hint="cs"/>
          <w:sz w:val="24"/>
          <w:szCs w:val="24"/>
          <w:rtl/>
        </w:rPr>
        <w:t>ثم</w:t>
      </w:r>
      <w:r w:rsidR="007274EE" w:rsidRPr="003A3CAE">
        <w:rPr>
          <w:rFonts w:ascii="Simplified Arabic" w:hAnsi="Simplified Arabic" w:cs="Simplified Arabic"/>
          <w:sz w:val="24"/>
          <w:szCs w:val="24"/>
          <w:rtl/>
        </w:rPr>
        <w:t xml:space="preserve"> ﺟ</w:t>
      </w:r>
      <w:r w:rsidR="007274EE" w:rsidRPr="003A3CAE">
        <w:rPr>
          <w:rFonts w:ascii="Times New Roman" w:hAnsi="Times New Roman" w:cs="Times New Roman" w:hint="cs"/>
          <w:sz w:val="24"/>
          <w:szCs w:val="24"/>
          <w:rtl/>
        </w:rPr>
        <w:t>ﺮ</w:t>
      </w:r>
      <w:r w:rsidR="007274EE" w:rsidRPr="003A3CAE">
        <w:rPr>
          <w:rFonts w:ascii="Simplified Arabic" w:hAnsi="Simplified Arabic" w:cs="Simplified Arabic" w:hint="cs"/>
          <w:sz w:val="24"/>
          <w:szCs w:val="24"/>
          <w:rtl/>
        </w:rPr>
        <w:t>ت</w:t>
      </w:r>
      <w:r w:rsidR="007274EE" w:rsidRPr="003A3CAE">
        <w:rPr>
          <w:rFonts w:ascii="Simplified Arabic" w:hAnsi="Simplified Arabic" w:cs="Simplified Arabic"/>
          <w:sz w:val="24"/>
          <w:szCs w:val="24"/>
          <w:rtl/>
        </w:rPr>
        <w:t xml:space="preserve"> معالجتها وتحليلها واﺳﺘﺨ</w:t>
      </w:r>
      <w:r w:rsidR="007274EE" w:rsidRPr="003A3CAE">
        <w:rPr>
          <w:rFonts w:ascii="Times New Roman" w:hAnsi="Times New Roman" w:cs="Times New Roman" w:hint="cs"/>
          <w:sz w:val="24"/>
          <w:szCs w:val="24"/>
          <w:rtl/>
        </w:rPr>
        <w:t>ﺮ</w:t>
      </w:r>
      <w:r w:rsidR="007274EE" w:rsidRPr="003A3CAE">
        <w:rPr>
          <w:rFonts w:ascii="Simplified Arabic" w:hAnsi="Simplified Arabic" w:cs="Simplified Arabic" w:hint="cs"/>
          <w:sz w:val="24"/>
          <w:szCs w:val="24"/>
          <w:rtl/>
        </w:rPr>
        <w:t>اج</w:t>
      </w:r>
      <w:r w:rsidR="007274EE" w:rsidRPr="003A3CAE">
        <w:rPr>
          <w:rFonts w:ascii="Simplified Arabic" w:hAnsi="Simplified Arabic" w:cs="Simplified Arabic"/>
          <w:sz w:val="24"/>
          <w:szCs w:val="24"/>
          <w:rtl/>
        </w:rPr>
        <w:t xml:space="preserve"> اﻟﻨﺘﺎﺋﺞ اﻹﺣﺼﺎﺋﯿﺔ </w:t>
      </w:r>
      <w:r>
        <w:rPr>
          <w:rFonts w:ascii="Simplified Arabic" w:hAnsi="Simplified Arabic" w:cs="Simplified Arabic" w:hint="cs"/>
          <w:sz w:val="24"/>
          <w:szCs w:val="24"/>
          <w:rtl/>
        </w:rPr>
        <w:t>بإستخدام</w:t>
      </w:r>
      <w:r w:rsidR="007274EE" w:rsidRPr="003A3CAE">
        <w:rPr>
          <w:rFonts w:ascii="Simplified Arabic" w:hAnsi="Simplified Arabic" w:cs="Simplified Arabic"/>
          <w:sz w:val="24"/>
          <w:szCs w:val="24"/>
          <w:rtl/>
        </w:rPr>
        <w:t xml:space="preserve"> ﺑ</w:t>
      </w:r>
      <w:r w:rsidR="007274EE" w:rsidRPr="003A3CAE">
        <w:rPr>
          <w:rFonts w:ascii="Times New Roman" w:hAnsi="Times New Roman" w:cs="Times New Roman" w:hint="cs"/>
          <w:sz w:val="24"/>
          <w:szCs w:val="24"/>
          <w:rtl/>
        </w:rPr>
        <w:t>ﺮ</w:t>
      </w:r>
      <w:r w:rsidR="007274EE" w:rsidRPr="003A3CAE">
        <w:rPr>
          <w:rFonts w:ascii="Simplified Arabic" w:hAnsi="Simplified Arabic" w:cs="Simplified Arabic" w:hint="cs"/>
          <w:sz w:val="24"/>
          <w:szCs w:val="24"/>
          <w:rtl/>
        </w:rPr>
        <w:t>ﻧﺎﻣﺞ</w:t>
      </w:r>
      <w:r w:rsidR="007274EE" w:rsidRPr="003A3CAE">
        <w:rPr>
          <w:rFonts w:ascii="Simplified Arabic" w:hAnsi="Simplified Arabic" w:cs="Simplified Arabic"/>
          <w:sz w:val="24"/>
          <w:szCs w:val="24"/>
          <w:rtl/>
        </w:rPr>
        <w:t xml:space="preserve"> اﻟﺤ</w:t>
      </w:r>
      <w:r w:rsidR="007274EE" w:rsidRPr="003A3CAE">
        <w:rPr>
          <w:rFonts w:ascii="Times New Roman" w:hAnsi="Times New Roman" w:cs="Times New Roman" w:hint="cs"/>
          <w:sz w:val="24"/>
          <w:szCs w:val="24"/>
          <w:rtl/>
        </w:rPr>
        <w:t>ﺰ</w:t>
      </w:r>
      <w:r w:rsidR="007274EE" w:rsidRPr="003A3CAE">
        <w:rPr>
          <w:rFonts w:ascii="Simplified Arabic" w:hAnsi="Simplified Arabic" w:cs="Simplified Arabic" w:hint="cs"/>
          <w:sz w:val="24"/>
          <w:szCs w:val="24"/>
          <w:rtl/>
        </w:rPr>
        <w:t>ﻣﺔ</w:t>
      </w:r>
      <w:r w:rsidR="007274EE" w:rsidRPr="003A3CAE">
        <w:rPr>
          <w:rFonts w:ascii="Simplified Arabic" w:hAnsi="Simplified Arabic" w:cs="Simplified Arabic"/>
          <w:sz w:val="24"/>
          <w:szCs w:val="24"/>
          <w:rtl/>
        </w:rPr>
        <w:t xml:space="preserve"> اﻹﺣﺼﺎﺋﯿﺔ </w:t>
      </w:r>
      <w:r>
        <w:rPr>
          <w:rFonts w:ascii="Simplified Arabic" w:hAnsi="Simplified Arabic" w:cs="Simplified Arabic" w:hint="cs"/>
          <w:sz w:val="24"/>
          <w:szCs w:val="24"/>
          <w:rtl/>
        </w:rPr>
        <w:t xml:space="preserve">للعلوم </w:t>
      </w:r>
      <w:r w:rsidR="007274EE" w:rsidRPr="003A3CAE">
        <w:rPr>
          <w:rFonts w:ascii="Simplified Arabic" w:hAnsi="Simplified Arabic" w:cs="Simplified Arabic"/>
          <w:sz w:val="24"/>
          <w:szCs w:val="24"/>
          <w:rtl/>
        </w:rPr>
        <w:t xml:space="preserve">اﻻﺟﺘﻤﺎﻋﯿﺔ </w:t>
      </w:r>
      <w:r w:rsidR="007274EE" w:rsidRPr="00BB1A1D">
        <w:rPr>
          <w:rFonts w:asciiTheme="majorBidi" w:hAnsiTheme="majorBidi" w:cstheme="majorBidi"/>
          <w:sz w:val="24"/>
          <w:szCs w:val="24"/>
        </w:rPr>
        <w:t>Statistical Package for the Social Sciences</w:t>
      </w:r>
      <w:r w:rsidR="007274EE" w:rsidRPr="003A3CAE">
        <w:rPr>
          <w:rFonts w:ascii="Simplified Arabic" w:hAnsi="Simplified Arabic" w:cs="Simplified Arabic"/>
          <w:sz w:val="24"/>
          <w:szCs w:val="24"/>
          <w:rtl/>
        </w:rPr>
        <w:t xml:space="preserve"> </w:t>
      </w:r>
      <w:r>
        <w:rPr>
          <w:rFonts w:ascii="Simplified Arabic" w:hAnsi="Simplified Arabic" w:cs="Simplified Arabic" w:hint="cs"/>
          <w:sz w:val="24"/>
          <w:szCs w:val="24"/>
          <w:rtl/>
        </w:rPr>
        <w:t>والمعروف</w:t>
      </w:r>
      <w:r w:rsidR="007274EE" w:rsidRPr="003A3CAE">
        <w:rPr>
          <w:rFonts w:ascii="Simplified Arabic" w:hAnsi="Simplified Arabic" w:cs="Simplified Arabic"/>
          <w:sz w:val="24"/>
          <w:szCs w:val="24"/>
          <w:rtl/>
        </w:rPr>
        <w:t xml:space="preserve"> </w:t>
      </w:r>
      <w:r>
        <w:rPr>
          <w:rFonts w:ascii="Simplified Arabic" w:hAnsi="Simplified Arabic" w:cs="Simplified Arabic" w:hint="cs"/>
          <w:sz w:val="24"/>
          <w:szCs w:val="24"/>
          <w:rtl/>
        </w:rPr>
        <w:t>بإسم</w:t>
      </w:r>
      <w:r w:rsidR="007274EE" w:rsidRPr="003A3CAE">
        <w:rPr>
          <w:rFonts w:ascii="Simplified Arabic" w:hAnsi="Simplified Arabic" w:cs="Simplified Arabic"/>
          <w:sz w:val="24"/>
          <w:szCs w:val="24"/>
          <w:rtl/>
        </w:rPr>
        <w:t xml:space="preserve"> </w:t>
      </w:r>
      <w:r w:rsidR="007274EE" w:rsidRPr="00BB1A1D">
        <w:rPr>
          <w:rFonts w:asciiTheme="majorBidi" w:hAnsiTheme="majorBidi" w:cstheme="majorBidi"/>
          <w:sz w:val="24"/>
          <w:szCs w:val="24"/>
        </w:rPr>
        <w:t>SPSS</w:t>
      </w:r>
      <w:r w:rsidR="007274EE" w:rsidRPr="003A3CAE">
        <w:rPr>
          <w:rFonts w:ascii="Simplified Arabic" w:hAnsi="Simplified Arabic" w:cs="Simplified Arabic"/>
          <w:sz w:val="24"/>
          <w:szCs w:val="24"/>
          <w:rtl/>
        </w:rPr>
        <w:t xml:space="preserve"> اﺧﺘﺼﺎر، </w:t>
      </w:r>
      <w:r w:rsidR="00C42F61">
        <w:rPr>
          <w:rFonts w:ascii="Simplified Arabic" w:hAnsi="Simplified Arabic" w:cs="Simplified Arabic" w:hint="cs"/>
          <w:sz w:val="24"/>
          <w:szCs w:val="24"/>
          <w:rtl/>
        </w:rPr>
        <w:t>وذلك</w:t>
      </w:r>
      <w:r w:rsidR="007274EE" w:rsidRPr="003A3CAE">
        <w:rPr>
          <w:rFonts w:ascii="Simplified Arabic" w:hAnsi="Simplified Arabic" w:cs="Simplified Arabic"/>
          <w:sz w:val="24"/>
          <w:szCs w:val="24"/>
          <w:rtl/>
        </w:rPr>
        <w:t xml:space="preserve"> </w:t>
      </w:r>
      <w:r w:rsidR="00C42F61">
        <w:rPr>
          <w:rFonts w:ascii="Simplified Arabic" w:hAnsi="Simplified Arabic" w:cs="Simplified Arabic" w:hint="cs"/>
          <w:sz w:val="24"/>
          <w:szCs w:val="24"/>
          <w:rtl/>
        </w:rPr>
        <w:t>باللجوء</w:t>
      </w:r>
      <w:r w:rsidR="007274EE" w:rsidRPr="003A3CAE">
        <w:rPr>
          <w:rFonts w:ascii="Simplified Arabic" w:hAnsi="Simplified Arabic" w:cs="Simplified Arabic"/>
          <w:sz w:val="24"/>
          <w:szCs w:val="24"/>
          <w:rtl/>
        </w:rPr>
        <w:t xml:space="preserve"> إﻟﻰ ال</w:t>
      </w:r>
      <w:r w:rsidR="000D2B71">
        <w:rPr>
          <w:rFonts w:ascii="Simplified Arabic" w:hAnsi="Simplified Arabic" w:cs="Simplified Arabic" w:hint="cs"/>
          <w:sz w:val="24"/>
          <w:szCs w:val="24"/>
          <w:rtl/>
        </w:rPr>
        <w:t>معاملات والإختبارات الإحصائية مثل: التكرارات والنسب المئوية</w:t>
      </w:r>
      <w:r w:rsidR="00D725F1">
        <w:rPr>
          <w:rFonts w:ascii="Simplified Arabic" w:hAnsi="Simplified Arabic" w:cs="Simplified Arabic" w:hint="cs"/>
          <w:sz w:val="24"/>
          <w:szCs w:val="24"/>
          <w:rtl/>
        </w:rPr>
        <w:t>، كما تم قياس الصدق والثبات من خلال عرضه على المحكمين ذوي التخصصات العلمية في مجال التسويق الرقمي.</w:t>
      </w:r>
    </w:p>
    <w:p w14:paraId="734D7E36" w14:textId="4750019E" w:rsidR="004B1D98" w:rsidRPr="003A3CAE" w:rsidRDefault="004B1D98" w:rsidP="00A756B5">
      <w:pPr>
        <w:bidi/>
        <w:spacing w:line="240" w:lineRule="auto"/>
        <w:jc w:val="both"/>
        <w:rPr>
          <w:rFonts w:ascii="Simplified Arabic" w:hAnsi="Simplified Arabic" w:cs="Simplified Arabic"/>
          <w:b/>
          <w:bCs/>
          <w:sz w:val="28"/>
          <w:szCs w:val="28"/>
          <w:rtl/>
        </w:rPr>
      </w:pPr>
      <w:r w:rsidRPr="003A3CAE">
        <w:rPr>
          <w:rFonts w:ascii="Simplified Arabic" w:hAnsi="Simplified Arabic" w:cs="Simplified Arabic"/>
          <w:b/>
          <w:bCs/>
          <w:sz w:val="28"/>
          <w:szCs w:val="28"/>
          <w:rtl/>
        </w:rPr>
        <w:t>النتائج العامة للدراسة الميدانية:</w:t>
      </w:r>
    </w:p>
    <w:p w14:paraId="3EE4E286" w14:textId="1DE9DB92" w:rsidR="007D6C5A" w:rsidRDefault="004B1D98" w:rsidP="002E64BC">
      <w:pPr>
        <w:bidi/>
        <w:spacing w:line="240" w:lineRule="auto"/>
        <w:jc w:val="both"/>
        <w:rPr>
          <w:rFonts w:ascii="Simplified Arabic" w:hAnsi="Simplified Arabic" w:cs="Simplified Arabic"/>
          <w:sz w:val="24"/>
          <w:szCs w:val="24"/>
          <w:rtl/>
        </w:rPr>
      </w:pPr>
      <w:r w:rsidRPr="003A3CAE">
        <w:rPr>
          <w:rFonts w:ascii="Simplified Arabic" w:hAnsi="Simplified Arabic" w:cs="Simplified Arabic"/>
          <w:sz w:val="24"/>
          <w:szCs w:val="24"/>
          <w:rtl/>
        </w:rPr>
        <w:t>أهم النتائج التي خرجت بها الدراسة وهي كالتالي:</w:t>
      </w:r>
    </w:p>
    <w:bookmarkEnd w:id="5"/>
    <w:p w14:paraId="6DD30A77" w14:textId="77777777" w:rsidR="007D6C5A" w:rsidRPr="007015A0" w:rsidRDefault="007D6C5A" w:rsidP="00A756B5">
      <w:pPr>
        <w:pStyle w:val="NoSpacing"/>
        <w:bidi/>
        <w:rPr>
          <w:rFonts w:ascii="Simplified Arabic" w:hAnsi="Simplified Arabic" w:cs="Simplified Arabic"/>
          <w:b/>
          <w:bCs/>
          <w:sz w:val="24"/>
          <w:szCs w:val="24"/>
          <w:rtl/>
          <w:lang w:val="en-US"/>
        </w:rPr>
      </w:pPr>
      <w:r>
        <w:rPr>
          <w:rFonts w:ascii="Simplified Arabic" w:hAnsi="Simplified Arabic" w:cs="Simplified Arabic" w:hint="cs"/>
          <w:b/>
          <w:bCs/>
          <w:sz w:val="24"/>
          <w:szCs w:val="24"/>
          <w:rtl/>
          <w:lang w:val="en-US"/>
        </w:rPr>
        <w:t>1</w:t>
      </w:r>
      <w:r w:rsidRPr="007015A0">
        <w:rPr>
          <w:rFonts w:ascii="Simplified Arabic" w:hAnsi="Simplified Arabic" w:cs="Simplified Arabic"/>
          <w:b/>
          <w:bCs/>
          <w:sz w:val="24"/>
          <w:szCs w:val="24"/>
          <w:rtl/>
          <w:lang w:val="en-US"/>
        </w:rPr>
        <w:t>/ القسم الأول ويشمل الخصائص الديموغرافية</w:t>
      </w:r>
    </w:p>
    <w:p w14:paraId="05322F76" w14:textId="581E5CE2" w:rsidR="007D6C5A" w:rsidRPr="004A0FC0" w:rsidRDefault="007D6C5A" w:rsidP="004A0FC0">
      <w:pPr>
        <w:pStyle w:val="NoSpacing"/>
        <w:bidi/>
        <w:rPr>
          <w:rFonts w:ascii="Simplified Arabic" w:hAnsi="Simplified Arabic" w:cs="Simplified Arabic"/>
          <w:sz w:val="24"/>
          <w:szCs w:val="24"/>
          <w:rtl/>
          <w:lang w:val="en-US"/>
        </w:rPr>
      </w:pPr>
      <w:r w:rsidRPr="007015A0">
        <w:rPr>
          <w:rFonts w:ascii="Simplified Arabic" w:hAnsi="Simplified Arabic" w:cs="Simplified Arabic"/>
          <w:sz w:val="24"/>
          <w:szCs w:val="24"/>
          <w:rtl/>
          <w:lang w:val="en-US"/>
        </w:rPr>
        <w:t>تشمل العمر ,الجنس , المستوى التعليمي , المنطقة , المهنة , الجهة التابع لها عدد سنوات الخبرة</w:t>
      </w:r>
      <w:r w:rsidRPr="007015A0">
        <w:rPr>
          <w:rFonts w:ascii="Simplified Arabic" w:hAnsi="Simplified Arabic" w:cs="Simplified Arabic" w:hint="cs"/>
          <w:sz w:val="24"/>
          <w:szCs w:val="24"/>
          <w:rtl/>
          <w:lang w:val="en-US"/>
        </w:rPr>
        <w:t>.</w:t>
      </w:r>
    </w:p>
    <w:p w14:paraId="71537378" w14:textId="77777777" w:rsidR="007D6C5A" w:rsidRPr="007015A0" w:rsidRDefault="007D6C5A" w:rsidP="00A756B5">
      <w:pPr>
        <w:pStyle w:val="NoSpacing"/>
        <w:bidi/>
        <w:rPr>
          <w:rFonts w:ascii="Simplified Arabic" w:hAnsi="Simplified Arabic" w:cs="Simplified Arabic"/>
          <w:b/>
          <w:bCs/>
          <w:sz w:val="24"/>
          <w:szCs w:val="24"/>
          <w:rtl/>
          <w:lang w:val="en-US"/>
        </w:rPr>
      </w:pPr>
      <w:r w:rsidRPr="007015A0">
        <w:rPr>
          <w:rFonts w:ascii="Simplified Arabic" w:hAnsi="Simplified Arabic" w:cs="Simplified Arabic"/>
          <w:b/>
          <w:bCs/>
          <w:sz w:val="24"/>
          <w:szCs w:val="24"/>
          <w:rtl/>
          <w:lang w:val="en-US"/>
        </w:rPr>
        <w:t>2/ القسم الثاني : يحتوي على ثلاثة محاور :</w:t>
      </w:r>
    </w:p>
    <w:p w14:paraId="2981A5E0" w14:textId="77777777" w:rsidR="007D6C5A" w:rsidRPr="007015A0" w:rsidRDefault="007D6C5A" w:rsidP="00A756B5">
      <w:pPr>
        <w:pStyle w:val="a"/>
        <w:ind w:left="0"/>
        <w:rPr>
          <w:rFonts w:ascii="Simplified Arabic" w:hAnsi="Simplified Arabic" w:cs="Simplified Arabic"/>
          <w:b/>
          <w:bCs/>
          <w:rtl/>
        </w:rPr>
      </w:pPr>
      <w:r w:rsidRPr="007015A0">
        <w:rPr>
          <w:rFonts w:ascii="Simplified Arabic" w:hAnsi="Simplified Arabic" w:cs="Simplified Arabic"/>
          <w:b/>
          <w:bCs/>
          <w:rtl/>
        </w:rPr>
        <w:t>المحور الأول استراتيجيات التسويق الرقمي</w:t>
      </w:r>
      <w:r w:rsidRPr="007015A0">
        <w:rPr>
          <w:rFonts w:ascii="Simplified Arabic" w:hAnsi="Simplified Arabic" w:cs="Simplified Arabic"/>
          <w:b/>
          <w:bCs/>
        </w:rPr>
        <w:t>:</w:t>
      </w:r>
    </w:p>
    <w:p w14:paraId="6DC54FC6" w14:textId="77777777" w:rsidR="007D6C5A" w:rsidRPr="007015A0" w:rsidRDefault="007D6C5A" w:rsidP="00A756B5">
      <w:pPr>
        <w:pStyle w:val="a"/>
        <w:numPr>
          <w:ilvl w:val="0"/>
          <w:numId w:val="43"/>
        </w:numPr>
        <w:ind w:left="360" w:hanging="270"/>
        <w:rPr>
          <w:rFonts w:ascii="Simplified Arabic" w:hAnsi="Simplified Arabic" w:cs="Simplified Arabic"/>
          <w:b/>
          <w:bCs/>
          <w:rtl/>
        </w:rPr>
      </w:pPr>
      <w:r w:rsidRPr="007015A0">
        <w:rPr>
          <w:rFonts w:ascii="Simplified Arabic" w:hAnsi="Simplified Arabic" w:cs="Simplified Arabic"/>
          <w:rtl/>
        </w:rPr>
        <w:t>البعد الأول  : هل استراتيجيات التسويق الرقمي لمبادرة السعودية الخضراء فعالة في الوصول إلى الجمهور.</w:t>
      </w:r>
    </w:p>
    <w:p w14:paraId="4592511F" w14:textId="77777777" w:rsidR="007D6C5A" w:rsidRPr="007015A0" w:rsidRDefault="007D6C5A" w:rsidP="00A756B5">
      <w:pPr>
        <w:pStyle w:val="ListParagraph"/>
        <w:numPr>
          <w:ilvl w:val="0"/>
          <w:numId w:val="43"/>
        </w:numPr>
        <w:bidi/>
        <w:spacing w:after="0" w:line="240" w:lineRule="auto"/>
        <w:ind w:left="360" w:hanging="270"/>
        <w:jc w:val="both"/>
        <w:rPr>
          <w:rFonts w:ascii="Simplified Arabic" w:hAnsi="Simplified Arabic" w:cs="Simplified Arabic"/>
          <w:sz w:val="24"/>
          <w:szCs w:val="24"/>
          <w:rtl/>
        </w:rPr>
      </w:pPr>
      <w:r w:rsidRPr="007015A0">
        <w:rPr>
          <w:rFonts w:ascii="Simplified Arabic" w:hAnsi="Simplified Arabic" w:cs="Simplified Arabic"/>
          <w:color w:val="000000" w:themeColor="text1"/>
          <w:sz w:val="24"/>
          <w:szCs w:val="24"/>
          <w:rtl/>
        </w:rPr>
        <w:t xml:space="preserve">البعد الثاني : </w:t>
      </w:r>
      <w:r w:rsidRPr="007015A0">
        <w:rPr>
          <w:rFonts w:ascii="Simplified Arabic" w:hAnsi="Simplified Arabic" w:cs="Simplified Arabic"/>
          <w:sz w:val="24"/>
          <w:szCs w:val="24"/>
          <w:rtl/>
        </w:rPr>
        <w:t>ما هي الاستراتيجيات التي تعتقد أنها ساهمت في نجاح التسويق الرقمي لمبادرة السعودية الخضراء.</w:t>
      </w:r>
    </w:p>
    <w:p w14:paraId="193EE536" w14:textId="77777777" w:rsidR="007D6C5A" w:rsidRPr="007015A0" w:rsidRDefault="007D6C5A" w:rsidP="00A756B5">
      <w:pPr>
        <w:pStyle w:val="ListParagraph"/>
        <w:numPr>
          <w:ilvl w:val="0"/>
          <w:numId w:val="43"/>
        </w:numPr>
        <w:bidi/>
        <w:spacing w:after="0" w:line="240" w:lineRule="auto"/>
        <w:ind w:left="360" w:hanging="270"/>
        <w:jc w:val="both"/>
        <w:rPr>
          <w:rFonts w:ascii="Simplified Arabic" w:hAnsi="Simplified Arabic" w:cs="Simplified Arabic"/>
          <w:sz w:val="24"/>
          <w:szCs w:val="24"/>
          <w:rtl/>
        </w:rPr>
      </w:pPr>
      <w:r w:rsidRPr="007015A0">
        <w:rPr>
          <w:rFonts w:ascii="Simplified Arabic" w:hAnsi="Simplified Arabic" w:cs="Simplified Arabic"/>
          <w:sz w:val="24"/>
          <w:szCs w:val="24"/>
          <w:rtl/>
        </w:rPr>
        <w:t>البعد الثالث : ما هي الأسباب التي تعتقد أنها تجعل التسويق الرقمي لمبادرة السعودية الخضراء فعالاً.</w:t>
      </w:r>
    </w:p>
    <w:p w14:paraId="1CEBFF05" w14:textId="77777777" w:rsidR="007D6C5A" w:rsidRPr="007015A0" w:rsidRDefault="007D6C5A" w:rsidP="00A756B5">
      <w:pPr>
        <w:pStyle w:val="ListParagraph"/>
        <w:numPr>
          <w:ilvl w:val="0"/>
          <w:numId w:val="43"/>
        </w:numPr>
        <w:bidi/>
        <w:spacing w:after="0" w:line="240" w:lineRule="auto"/>
        <w:ind w:left="360" w:hanging="270"/>
        <w:jc w:val="both"/>
        <w:rPr>
          <w:rFonts w:ascii="Simplified Arabic" w:hAnsi="Simplified Arabic" w:cs="Simplified Arabic"/>
          <w:sz w:val="24"/>
          <w:szCs w:val="24"/>
          <w:rtl/>
        </w:rPr>
      </w:pPr>
      <w:r w:rsidRPr="007015A0">
        <w:rPr>
          <w:rFonts w:ascii="Simplified Arabic" w:hAnsi="Simplified Arabic" w:cs="Simplified Arabic"/>
          <w:sz w:val="24"/>
          <w:szCs w:val="24"/>
          <w:rtl/>
        </w:rPr>
        <w:t>البعد الرابع : هل تعتقد أن التسويق الرقمي لمبادرة السعودية الخضراء يمكن أن يساعد في تغيير السلوك البيئي للمستهلكين.</w:t>
      </w:r>
    </w:p>
    <w:p w14:paraId="24A31159" w14:textId="77777777" w:rsidR="007D6C5A" w:rsidRPr="007015A0" w:rsidRDefault="007D6C5A" w:rsidP="00A756B5">
      <w:pPr>
        <w:pStyle w:val="ListParagraph"/>
        <w:numPr>
          <w:ilvl w:val="0"/>
          <w:numId w:val="43"/>
        </w:numPr>
        <w:bidi/>
        <w:spacing w:after="0" w:line="240" w:lineRule="auto"/>
        <w:ind w:left="360" w:hanging="270"/>
        <w:jc w:val="both"/>
        <w:rPr>
          <w:rFonts w:ascii="Simplified Arabic" w:hAnsi="Simplified Arabic" w:cs="Simplified Arabic"/>
          <w:b/>
          <w:bCs/>
          <w:sz w:val="24"/>
          <w:szCs w:val="24"/>
          <w:rtl/>
        </w:rPr>
      </w:pPr>
      <w:r w:rsidRPr="007015A0">
        <w:rPr>
          <w:rFonts w:ascii="Simplified Arabic" w:hAnsi="Simplified Arabic" w:cs="Simplified Arabic"/>
          <w:sz w:val="24"/>
          <w:szCs w:val="24"/>
          <w:rtl/>
        </w:rPr>
        <w:t>البعد الخامس : ماهي أساليب التسويق الرقمي لمبادرة السعودية الخضراء التي أدت إلى معرفتك بمبادرة السعودية الخضراء</w:t>
      </w:r>
      <w:r w:rsidRPr="007015A0">
        <w:rPr>
          <w:rFonts w:ascii="Simplified Arabic" w:hAnsi="Simplified Arabic" w:cs="Simplified Arabic"/>
          <w:b/>
          <w:bCs/>
          <w:sz w:val="24"/>
          <w:szCs w:val="24"/>
          <w:rtl/>
        </w:rPr>
        <w:t>.</w:t>
      </w:r>
    </w:p>
    <w:p w14:paraId="1EDD5575" w14:textId="77777777" w:rsidR="007D6C5A" w:rsidRPr="007015A0" w:rsidRDefault="007D6C5A" w:rsidP="00A756B5">
      <w:pPr>
        <w:bidi/>
        <w:spacing w:after="0" w:line="240" w:lineRule="auto"/>
        <w:jc w:val="both"/>
        <w:rPr>
          <w:rFonts w:ascii="Simplified Arabic" w:hAnsi="Simplified Arabic" w:cs="Simplified Arabic"/>
          <w:b/>
          <w:bCs/>
          <w:sz w:val="24"/>
          <w:szCs w:val="24"/>
          <w:rtl/>
        </w:rPr>
      </w:pPr>
    </w:p>
    <w:p w14:paraId="2C241FFA" w14:textId="77777777" w:rsidR="007D6C5A" w:rsidRPr="007015A0" w:rsidRDefault="007D6C5A" w:rsidP="00A756B5">
      <w:pPr>
        <w:pStyle w:val="NoSpacing"/>
        <w:bidi/>
        <w:rPr>
          <w:rFonts w:ascii="Simplified Arabic" w:hAnsi="Simplified Arabic" w:cs="Simplified Arabic"/>
          <w:b/>
          <w:bCs/>
          <w:color w:val="3A7C22" w:themeColor="accent6" w:themeShade="BF"/>
          <w:sz w:val="24"/>
          <w:szCs w:val="24"/>
          <w:rtl/>
        </w:rPr>
      </w:pPr>
      <w:r w:rsidRPr="007015A0">
        <w:rPr>
          <w:rFonts w:ascii="Simplified Arabic" w:hAnsi="Simplified Arabic" w:cs="Simplified Arabic"/>
          <w:b/>
          <w:bCs/>
          <w:sz w:val="24"/>
          <w:szCs w:val="24"/>
          <w:rtl/>
        </w:rPr>
        <w:lastRenderedPageBreak/>
        <w:t>المحور الثاني تأثير التسويق الرقمي على مبادرة السعودية الخضراء:</w:t>
      </w:r>
    </w:p>
    <w:p w14:paraId="00EB95B0" w14:textId="77777777" w:rsidR="007D6C5A" w:rsidRPr="007015A0" w:rsidRDefault="007D6C5A" w:rsidP="00A756B5">
      <w:pPr>
        <w:pStyle w:val="a"/>
        <w:numPr>
          <w:ilvl w:val="0"/>
          <w:numId w:val="43"/>
        </w:numPr>
        <w:ind w:left="360" w:hanging="270"/>
        <w:rPr>
          <w:rFonts w:ascii="Simplified Arabic" w:hAnsi="Simplified Arabic" w:cs="Simplified Arabic"/>
          <w:rtl/>
        </w:rPr>
      </w:pPr>
      <w:r w:rsidRPr="007015A0">
        <w:rPr>
          <w:rFonts w:ascii="Simplified Arabic" w:hAnsi="Simplified Arabic" w:cs="Simplified Arabic"/>
          <w:rtl/>
        </w:rPr>
        <w:t>البعد الأول : كيف أثر التسويق الرقمي لمبادرة السعودية الخضراء على سلوكك البيئي كمستهلك.</w:t>
      </w:r>
    </w:p>
    <w:p w14:paraId="68DA2893" w14:textId="77777777" w:rsidR="007D6C5A" w:rsidRPr="007015A0" w:rsidRDefault="007D6C5A" w:rsidP="00A756B5">
      <w:pPr>
        <w:pStyle w:val="a"/>
        <w:numPr>
          <w:ilvl w:val="0"/>
          <w:numId w:val="43"/>
        </w:numPr>
        <w:ind w:left="360" w:hanging="270"/>
        <w:rPr>
          <w:rFonts w:ascii="Simplified Arabic" w:hAnsi="Simplified Arabic" w:cs="Simplified Arabic"/>
          <w:rtl/>
        </w:rPr>
      </w:pPr>
      <w:r w:rsidRPr="007015A0">
        <w:rPr>
          <w:rFonts w:ascii="Simplified Arabic" w:hAnsi="Simplified Arabic" w:cs="Simplified Arabic"/>
          <w:rtl/>
        </w:rPr>
        <w:t>البعد الثاني : هل تعتقد أن التسويق الرقمي لمبادرة السعودية الخضراء قد ساهم في تعزيز مشاركة فئات المجتمع في القضايا البيئية حسب رؤية 2030.</w:t>
      </w:r>
    </w:p>
    <w:p w14:paraId="14536C9E" w14:textId="77777777" w:rsidR="007D6C5A" w:rsidRPr="007015A0" w:rsidRDefault="007D6C5A" w:rsidP="00A756B5">
      <w:pPr>
        <w:pStyle w:val="a"/>
        <w:numPr>
          <w:ilvl w:val="0"/>
          <w:numId w:val="43"/>
        </w:numPr>
        <w:ind w:left="360" w:hanging="270"/>
        <w:rPr>
          <w:rFonts w:ascii="Simplified Arabic" w:hAnsi="Simplified Arabic" w:cs="Simplified Arabic"/>
          <w:rtl/>
        </w:rPr>
      </w:pPr>
      <w:r w:rsidRPr="007015A0">
        <w:rPr>
          <w:rFonts w:ascii="Simplified Arabic" w:hAnsi="Simplified Arabic" w:cs="Simplified Arabic"/>
          <w:rtl/>
        </w:rPr>
        <w:t>البعد الثالث : ما هي العوامل التي تعتقد أنها أدت إلى تغيير  سلوكك البيئي كمستهلك نتيجة للتسويق الرقمي لمبادرة السعودية الخضراء.</w:t>
      </w:r>
    </w:p>
    <w:p w14:paraId="5F7AA6D7" w14:textId="77777777" w:rsidR="007D6C5A" w:rsidRPr="007015A0" w:rsidRDefault="007D6C5A" w:rsidP="00A756B5">
      <w:pPr>
        <w:pStyle w:val="a"/>
        <w:numPr>
          <w:ilvl w:val="0"/>
          <w:numId w:val="43"/>
        </w:numPr>
        <w:ind w:left="360" w:hanging="270"/>
        <w:rPr>
          <w:rFonts w:ascii="Simplified Arabic" w:hAnsi="Simplified Arabic" w:cs="Simplified Arabic"/>
        </w:rPr>
      </w:pPr>
      <w:r w:rsidRPr="007015A0">
        <w:rPr>
          <w:rFonts w:ascii="Simplified Arabic" w:hAnsi="Simplified Arabic" w:cs="Simplified Arabic"/>
          <w:rtl/>
        </w:rPr>
        <w:t>البعد الرابع  : هل تعتقد أن التسويق الرقمي لمبادرة السعودية الخضراء يرفع من الوعي البيئي للجمهور نحو السلوكيات البيئية.</w:t>
      </w:r>
    </w:p>
    <w:p w14:paraId="7F5F5DD8" w14:textId="77777777" w:rsidR="007D6C5A" w:rsidRPr="007015A0" w:rsidRDefault="007D6C5A" w:rsidP="00167626">
      <w:pPr>
        <w:pStyle w:val="a"/>
        <w:ind w:left="90"/>
        <w:rPr>
          <w:rFonts w:ascii="Simplified Arabic" w:hAnsi="Simplified Arabic" w:cs="Simplified Arabic"/>
          <w:rtl/>
        </w:rPr>
      </w:pPr>
    </w:p>
    <w:p w14:paraId="08A01C36" w14:textId="77777777" w:rsidR="007D6C5A" w:rsidRPr="007015A0" w:rsidRDefault="007D6C5A" w:rsidP="00A756B5">
      <w:pPr>
        <w:pStyle w:val="NoSpacing"/>
        <w:bidi/>
        <w:rPr>
          <w:rFonts w:ascii="Simplified Arabic" w:hAnsi="Simplified Arabic" w:cs="Simplified Arabic"/>
          <w:b/>
          <w:bCs/>
          <w:sz w:val="24"/>
          <w:szCs w:val="24"/>
          <w:rtl/>
        </w:rPr>
      </w:pPr>
      <w:r w:rsidRPr="007015A0">
        <w:rPr>
          <w:rFonts w:ascii="Simplified Arabic" w:hAnsi="Simplified Arabic" w:cs="Simplified Arabic"/>
          <w:b/>
          <w:bCs/>
          <w:sz w:val="24"/>
          <w:szCs w:val="24"/>
          <w:rtl/>
        </w:rPr>
        <w:t>المحور الثالث الاستراتيجيات المستخدمة في التسويق الرقمي لمبادرة السعودية الخضراء وانعكاسها على سلوك المستهلك</w:t>
      </w:r>
      <w:r>
        <w:rPr>
          <w:rFonts w:ascii="Simplified Arabic" w:hAnsi="Simplified Arabic" w:cs="Simplified Arabic"/>
          <w:b/>
          <w:bCs/>
          <w:sz w:val="24"/>
          <w:szCs w:val="24"/>
        </w:rPr>
        <w:t>:</w:t>
      </w:r>
    </w:p>
    <w:p w14:paraId="0166F719" w14:textId="77777777" w:rsidR="007D6C5A" w:rsidRPr="007015A0" w:rsidRDefault="007D6C5A" w:rsidP="00A756B5">
      <w:pPr>
        <w:pStyle w:val="a"/>
        <w:numPr>
          <w:ilvl w:val="0"/>
          <w:numId w:val="43"/>
        </w:numPr>
        <w:ind w:left="360" w:hanging="270"/>
        <w:rPr>
          <w:rFonts w:ascii="Simplified Arabic" w:hAnsi="Simplified Arabic" w:cs="Simplified Arabic"/>
          <w:rtl/>
        </w:rPr>
      </w:pPr>
      <w:r w:rsidRPr="007015A0">
        <w:rPr>
          <w:rFonts w:ascii="Simplified Arabic" w:hAnsi="Simplified Arabic" w:cs="Simplified Arabic"/>
          <w:rtl/>
        </w:rPr>
        <w:t>البعد الأول :</w:t>
      </w:r>
      <w:r w:rsidRPr="007015A0">
        <w:rPr>
          <w:rFonts w:ascii="Simplified Arabic" w:hAnsi="Simplified Arabic" w:cs="Simplified Arabic"/>
        </w:rPr>
        <w:t xml:space="preserve"> </w:t>
      </w:r>
      <w:r w:rsidRPr="007015A0">
        <w:rPr>
          <w:rFonts w:ascii="Simplified Arabic" w:hAnsi="Simplified Arabic" w:cs="Simplified Arabic"/>
          <w:rtl/>
        </w:rPr>
        <w:t>هل التسويق الرقمي لمبادرة السعودية الخضراء أثر على قراراتك الشرائية للمنتجات الصديقة للبيئة.</w:t>
      </w:r>
    </w:p>
    <w:p w14:paraId="66222563" w14:textId="77777777" w:rsidR="007D6C5A" w:rsidRPr="007015A0" w:rsidRDefault="007D6C5A" w:rsidP="00A756B5">
      <w:pPr>
        <w:pStyle w:val="a"/>
        <w:numPr>
          <w:ilvl w:val="0"/>
          <w:numId w:val="43"/>
        </w:numPr>
        <w:ind w:left="360" w:hanging="270"/>
        <w:rPr>
          <w:rFonts w:ascii="Simplified Arabic" w:hAnsi="Simplified Arabic" w:cs="Simplified Arabic"/>
          <w:rtl/>
        </w:rPr>
      </w:pPr>
      <w:r w:rsidRPr="007015A0">
        <w:rPr>
          <w:rFonts w:ascii="Simplified Arabic" w:hAnsi="Simplified Arabic" w:cs="Simplified Arabic"/>
          <w:rtl/>
        </w:rPr>
        <w:t>البعد التاني : هل تفضل شراء المنتجات البيئية نتيجة لمبادرات التسويق الرقمي التي تقوم بها مبادرة السعودية الخضراء وفق رؤية 2030.</w:t>
      </w:r>
    </w:p>
    <w:p w14:paraId="470146B8" w14:textId="77777777" w:rsidR="007D6C5A" w:rsidRPr="007015A0" w:rsidRDefault="007D6C5A" w:rsidP="00A756B5">
      <w:pPr>
        <w:pStyle w:val="a"/>
        <w:numPr>
          <w:ilvl w:val="0"/>
          <w:numId w:val="43"/>
        </w:numPr>
        <w:ind w:left="360" w:hanging="270"/>
        <w:rPr>
          <w:rFonts w:ascii="Simplified Arabic" w:hAnsi="Simplified Arabic" w:cs="Simplified Arabic"/>
          <w:rtl/>
        </w:rPr>
      </w:pPr>
      <w:r w:rsidRPr="007015A0">
        <w:rPr>
          <w:rFonts w:ascii="Simplified Arabic" w:hAnsi="Simplified Arabic" w:cs="Simplified Arabic"/>
          <w:rtl/>
        </w:rPr>
        <w:t>البعد الثالث : ما هي استراتيجيات التسويق الرقمي لمبادرة السعودية الخضراء التي ساهمت في تغيير سلوكك كمستهلك نحو المنتجات البيئية.</w:t>
      </w:r>
    </w:p>
    <w:p w14:paraId="1702DA89" w14:textId="77777777" w:rsidR="007D6C5A" w:rsidRPr="007015A0" w:rsidRDefault="007D6C5A" w:rsidP="00A756B5">
      <w:pPr>
        <w:pStyle w:val="a"/>
        <w:numPr>
          <w:ilvl w:val="0"/>
          <w:numId w:val="43"/>
        </w:numPr>
        <w:ind w:left="360" w:hanging="270"/>
        <w:rPr>
          <w:rFonts w:ascii="Simplified Arabic" w:hAnsi="Simplified Arabic" w:cs="Simplified Arabic"/>
          <w:rtl/>
        </w:rPr>
      </w:pPr>
      <w:r w:rsidRPr="007015A0">
        <w:rPr>
          <w:rFonts w:ascii="Simplified Arabic" w:hAnsi="Simplified Arabic" w:cs="Simplified Arabic"/>
          <w:rtl/>
        </w:rPr>
        <w:t>البعد الرابع : ما هي السلوكيات البيئية التي تعتقد انها انعكست على سلوكك كمتسهلك بيئي وفق استراتيجيات التسويق الرقمي لمبادرة السعودية الخضراء.</w:t>
      </w:r>
    </w:p>
    <w:p w14:paraId="63867D81" w14:textId="77777777" w:rsidR="007D6C5A" w:rsidRPr="007015A0" w:rsidRDefault="007D6C5A" w:rsidP="00A756B5">
      <w:pPr>
        <w:pStyle w:val="a"/>
        <w:numPr>
          <w:ilvl w:val="0"/>
          <w:numId w:val="43"/>
        </w:numPr>
        <w:ind w:left="360" w:hanging="270"/>
        <w:rPr>
          <w:rFonts w:ascii="Simplified Arabic" w:hAnsi="Simplified Arabic" w:cs="Simplified Arabic"/>
          <w:rtl/>
        </w:rPr>
      </w:pPr>
      <w:r w:rsidRPr="007015A0">
        <w:rPr>
          <w:rFonts w:ascii="Simplified Arabic" w:hAnsi="Simplified Arabic" w:cs="Simplified Arabic"/>
          <w:rtl/>
        </w:rPr>
        <w:t>البعد الخامس : هل يمكن تؤثر رسائل مبادرة السعودية الخضراء المقدمة عبر وسائل التسويق الرقمي على قراراتك الشرائية نحو ممارسات الإنتاج الأخضر  والإستدامة.</w:t>
      </w:r>
    </w:p>
    <w:p w14:paraId="6FB8989C" w14:textId="773EB46C" w:rsidR="009272EE" w:rsidRDefault="007D6C5A" w:rsidP="00012C04">
      <w:pPr>
        <w:pStyle w:val="a"/>
        <w:numPr>
          <w:ilvl w:val="0"/>
          <w:numId w:val="43"/>
        </w:numPr>
        <w:ind w:left="360" w:hanging="270"/>
        <w:rPr>
          <w:rFonts w:ascii="Simplified Arabic" w:hAnsi="Simplified Arabic" w:cs="Simplified Arabic"/>
          <w:rtl/>
        </w:rPr>
      </w:pPr>
      <w:r w:rsidRPr="007015A0">
        <w:rPr>
          <w:rFonts w:ascii="Simplified Arabic" w:hAnsi="Simplified Arabic" w:cs="Simplified Arabic"/>
          <w:rtl/>
        </w:rPr>
        <w:t>البعد السادس : ماهي إقتراحاتك لتحسين استراتيجيات التسويق الرقمي للمبادرات الخضراء الصديقة للبيئة.</w:t>
      </w:r>
    </w:p>
    <w:p w14:paraId="3B9C9130" w14:textId="77777777" w:rsidR="009272EE" w:rsidRDefault="009272EE">
      <w:pPr>
        <w:rPr>
          <w:rFonts w:ascii="Simplified Arabic" w:eastAsia="Times New Roman" w:hAnsi="Simplified Arabic" w:cs="Simplified Arabic"/>
          <w:kern w:val="0"/>
          <w:sz w:val="24"/>
          <w:szCs w:val="24"/>
          <w:rtl/>
          <w14:ligatures w14:val="none"/>
        </w:rPr>
      </w:pPr>
      <w:r>
        <w:rPr>
          <w:rFonts w:ascii="Simplified Arabic" w:hAnsi="Simplified Arabic" w:cs="Simplified Arabic"/>
          <w:rtl/>
        </w:rPr>
        <w:br w:type="page"/>
      </w:r>
    </w:p>
    <w:p w14:paraId="17C391D5" w14:textId="77777777" w:rsidR="007D6C5A" w:rsidRPr="001A7E47" w:rsidRDefault="007D6C5A" w:rsidP="009272EE">
      <w:pPr>
        <w:bidi/>
        <w:spacing w:line="240" w:lineRule="auto"/>
        <w:jc w:val="center"/>
        <w:rPr>
          <w:rFonts w:ascii="Simplified Arabic" w:hAnsi="Simplified Arabic" w:cs="Simplified Arabic"/>
          <w:b/>
          <w:bCs/>
          <w:sz w:val="20"/>
          <w:szCs w:val="20"/>
          <w:rtl/>
          <w:lang w:bidi="ar-LB"/>
        </w:rPr>
      </w:pPr>
      <w:r w:rsidRPr="001A7E47">
        <w:rPr>
          <w:rFonts w:ascii="Simplified Arabic" w:hAnsi="Simplified Arabic" w:cs="Simplified Arabic"/>
          <w:b/>
          <w:bCs/>
          <w:sz w:val="20"/>
          <w:szCs w:val="20"/>
          <w:rtl/>
        </w:rPr>
        <w:lastRenderedPageBreak/>
        <w:t xml:space="preserve">جدول رقم (1) : </w:t>
      </w:r>
      <w:r w:rsidRPr="001A7E47">
        <w:rPr>
          <w:rFonts w:ascii="Simplified Arabic" w:hAnsi="Simplified Arabic" w:cs="Simplified Arabic" w:hint="cs"/>
          <w:b/>
          <w:bCs/>
          <w:sz w:val="20"/>
          <w:szCs w:val="20"/>
          <w:rtl/>
        </w:rPr>
        <w:t>ا</w:t>
      </w:r>
      <w:r w:rsidRPr="001A7E47">
        <w:rPr>
          <w:rFonts w:ascii="Simplified Arabic" w:hAnsi="Simplified Arabic" w:cs="Simplified Arabic"/>
          <w:b/>
          <w:bCs/>
          <w:sz w:val="20"/>
          <w:szCs w:val="20"/>
          <w:rtl/>
        </w:rPr>
        <w:t>لتكرارات والنسب المئوية</w:t>
      </w:r>
      <w:r w:rsidRPr="001A7E47">
        <w:rPr>
          <w:rFonts w:ascii="Simplified Arabic" w:hAnsi="Simplified Arabic" w:cs="Simplified Arabic"/>
          <w:b/>
          <w:bCs/>
          <w:sz w:val="20"/>
          <w:szCs w:val="20"/>
          <w:rtl/>
          <w:lang w:bidi="ar-LB"/>
        </w:rPr>
        <w:t xml:space="preserve"> </w:t>
      </w:r>
      <w:r w:rsidRPr="001A7E47">
        <w:rPr>
          <w:rFonts w:ascii="Simplified Arabic" w:hAnsi="Simplified Arabic" w:cs="Simplified Arabic"/>
          <w:b/>
          <w:bCs/>
          <w:sz w:val="20"/>
          <w:szCs w:val="20"/>
          <w:rtl/>
        </w:rPr>
        <w:t xml:space="preserve">حسب </w:t>
      </w:r>
      <w:r w:rsidRPr="001A7E47">
        <w:rPr>
          <w:rFonts w:ascii="Simplified Arabic" w:hAnsi="Simplified Arabic" w:cs="Simplified Arabic"/>
          <w:b/>
          <w:bCs/>
          <w:sz w:val="20"/>
          <w:szCs w:val="20"/>
          <w:rtl/>
          <w:lang w:bidi="ar-LB"/>
        </w:rPr>
        <w:t xml:space="preserve">متغير </w:t>
      </w:r>
      <w:r w:rsidRPr="001A7E47">
        <w:rPr>
          <w:rFonts w:ascii="Simplified Arabic" w:eastAsia="SimSun" w:hAnsi="Simplified Arabic" w:cs="Simplified Arabic"/>
          <w:b/>
          <w:bCs/>
          <w:sz w:val="20"/>
          <w:szCs w:val="20"/>
          <w:rtl/>
        </w:rPr>
        <w:t>العمر</w:t>
      </w:r>
    </w:p>
    <w:tbl>
      <w:tblPr>
        <w:bidiVisual/>
        <w:tblW w:w="4989"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60"/>
        <w:gridCol w:w="2425"/>
        <w:gridCol w:w="2424"/>
      </w:tblGrid>
      <w:tr w:rsidR="007D6C5A" w:rsidRPr="001A7E47" w14:paraId="59C37917" w14:textId="77777777" w:rsidTr="009272EE">
        <w:tc>
          <w:tcPr>
            <w:tcW w:w="2395" w:type="pct"/>
            <w:tcBorders>
              <w:top w:val="single" w:sz="12" w:space="0" w:color="auto"/>
              <w:left w:val="single" w:sz="12" w:space="0" w:color="auto"/>
              <w:bottom w:val="single" w:sz="12" w:space="0" w:color="auto"/>
            </w:tcBorders>
            <w:shd w:val="clear" w:color="auto" w:fill="auto"/>
            <w:vAlign w:val="center"/>
          </w:tcPr>
          <w:p w14:paraId="44BE6747" w14:textId="77777777" w:rsidR="007D6C5A" w:rsidRPr="001A7E47" w:rsidRDefault="007D6C5A" w:rsidP="00A756B5">
            <w:pPr>
              <w:spacing w:line="240" w:lineRule="auto"/>
              <w:jc w:val="center"/>
              <w:rPr>
                <w:rFonts w:ascii="Simplified Arabic" w:eastAsia="SimSun" w:hAnsi="Simplified Arabic" w:cs="Simplified Arabic"/>
                <w:b/>
                <w:bCs/>
                <w:sz w:val="20"/>
                <w:szCs w:val="20"/>
                <w:rtl/>
                <w:lang w:bidi="ar-JO"/>
              </w:rPr>
            </w:pPr>
            <w:r w:rsidRPr="001A7E47">
              <w:rPr>
                <w:rFonts w:ascii="Simplified Arabic" w:eastAsia="SimSun" w:hAnsi="Simplified Arabic" w:cs="Simplified Arabic"/>
                <w:b/>
                <w:bCs/>
                <w:sz w:val="20"/>
                <w:szCs w:val="20"/>
                <w:rtl/>
              </w:rPr>
              <w:t>الفئات</w:t>
            </w:r>
          </w:p>
        </w:tc>
        <w:tc>
          <w:tcPr>
            <w:tcW w:w="1302" w:type="pct"/>
            <w:tcBorders>
              <w:top w:val="single" w:sz="12" w:space="0" w:color="auto"/>
              <w:bottom w:val="single" w:sz="12" w:space="0" w:color="auto"/>
            </w:tcBorders>
            <w:shd w:val="clear" w:color="auto" w:fill="auto"/>
            <w:vAlign w:val="center"/>
          </w:tcPr>
          <w:p w14:paraId="578CF2E5" w14:textId="77777777" w:rsidR="007D6C5A" w:rsidRPr="001A7E47" w:rsidRDefault="007D6C5A" w:rsidP="00A756B5">
            <w:pPr>
              <w:spacing w:line="240" w:lineRule="auto"/>
              <w:jc w:val="center"/>
              <w:rPr>
                <w:rFonts w:ascii="Simplified Arabic" w:eastAsia="SimSun" w:hAnsi="Simplified Arabic" w:cs="Simplified Arabic"/>
                <w:b/>
                <w:bCs/>
                <w:sz w:val="20"/>
                <w:szCs w:val="20"/>
              </w:rPr>
            </w:pPr>
            <w:r w:rsidRPr="001A7E47">
              <w:rPr>
                <w:rFonts w:ascii="Simplified Arabic" w:eastAsia="SimSun" w:hAnsi="Simplified Arabic" w:cs="Simplified Arabic"/>
                <w:b/>
                <w:bCs/>
                <w:sz w:val="20"/>
                <w:szCs w:val="20"/>
                <w:rtl/>
              </w:rPr>
              <w:t>التكرار</w:t>
            </w:r>
          </w:p>
        </w:tc>
        <w:tc>
          <w:tcPr>
            <w:tcW w:w="1302" w:type="pct"/>
            <w:tcBorders>
              <w:top w:val="single" w:sz="12" w:space="0" w:color="auto"/>
              <w:bottom w:val="single" w:sz="12" w:space="0" w:color="auto"/>
              <w:right w:val="single" w:sz="12" w:space="0" w:color="auto"/>
            </w:tcBorders>
            <w:shd w:val="clear" w:color="auto" w:fill="auto"/>
            <w:vAlign w:val="center"/>
          </w:tcPr>
          <w:p w14:paraId="554F2ECE" w14:textId="77777777" w:rsidR="007D6C5A" w:rsidRPr="001A7E47" w:rsidRDefault="007D6C5A" w:rsidP="00A756B5">
            <w:pPr>
              <w:spacing w:line="240" w:lineRule="auto"/>
              <w:jc w:val="center"/>
              <w:rPr>
                <w:rFonts w:ascii="Simplified Arabic" w:eastAsia="SimSun" w:hAnsi="Simplified Arabic" w:cs="Simplified Arabic"/>
                <w:b/>
                <w:bCs/>
                <w:sz w:val="20"/>
                <w:szCs w:val="20"/>
              </w:rPr>
            </w:pPr>
            <w:r w:rsidRPr="001A7E47">
              <w:rPr>
                <w:rFonts w:ascii="Simplified Arabic" w:eastAsia="SimSun" w:hAnsi="Simplified Arabic" w:cs="Simplified Arabic"/>
                <w:b/>
                <w:bCs/>
                <w:sz w:val="20"/>
                <w:szCs w:val="20"/>
                <w:rtl/>
              </w:rPr>
              <w:t>النسبة</w:t>
            </w:r>
          </w:p>
        </w:tc>
      </w:tr>
      <w:tr w:rsidR="007D6C5A" w:rsidRPr="001A7E47" w14:paraId="07DE354E" w14:textId="77777777" w:rsidTr="009272EE">
        <w:tc>
          <w:tcPr>
            <w:tcW w:w="2395" w:type="pct"/>
            <w:tcBorders>
              <w:top w:val="single" w:sz="12" w:space="0" w:color="auto"/>
              <w:left w:val="single" w:sz="12" w:space="0" w:color="auto"/>
              <w:bottom w:val="single" w:sz="4" w:space="0" w:color="auto"/>
            </w:tcBorders>
            <w:shd w:val="clear" w:color="auto" w:fill="auto"/>
          </w:tcPr>
          <w:p w14:paraId="3B09428B" w14:textId="77777777" w:rsidR="007D6C5A" w:rsidRPr="001A7E47" w:rsidRDefault="007D6C5A" w:rsidP="00A756B5">
            <w:pPr>
              <w:bidi/>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tl/>
              </w:rPr>
              <w:t>أقل</w:t>
            </w:r>
            <w:r w:rsidRPr="001A7E47">
              <w:rPr>
                <w:rFonts w:ascii="Simplified Arabic" w:eastAsia="SimSun" w:hAnsi="Simplified Arabic" w:cs="Simplified Arabic"/>
                <w:sz w:val="20"/>
                <w:szCs w:val="20"/>
              </w:rPr>
              <w:t xml:space="preserve"> </w:t>
            </w:r>
            <w:r w:rsidRPr="001A7E47">
              <w:rPr>
                <w:rFonts w:ascii="Simplified Arabic" w:eastAsia="SimSun" w:hAnsi="Simplified Arabic" w:cs="Simplified Arabic"/>
                <w:sz w:val="20"/>
                <w:szCs w:val="20"/>
                <w:rtl/>
              </w:rPr>
              <w:t>من</w:t>
            </w:r>
            <w:r w:rsidRPr="001A7E47">
              <w:rPr>
                <w:rFonts w:ascii="Simplified Arabic" w:eastAsia="SimSun" w:hAnsi="Simplified Arabic" w:cs="Simplified Arabic"/>
                <w:sz w:val="20"/>
                <w:szCs w:val="20"/>
              </w:rPr>
              <w:t xml:space="preserve"> 18 </w:t>
            </w:r>
            <w:r w:rsidRPr="001A7E47">
              <w:rPr>
                <w:rFonts w:ascii="Simplified Arabic" w:eastAsia="SimSun" w:hAnsi="Simplified Arabic" w:cs="Simplified Arabic"/>
                <w:sz w:val="20"/>
                <w:szCs w:val="20"/>
                <w:rtl/>
              </w:rPr>
              <w:t>سنة</w:t>
            </w:r>
          </w:p>
        </w:tc>
        <w:tc>
          <w:tcPr>
            <w:tcW w:w="1302" w:type="pct"/>
            <w:tcBorders>
              <w:top w:val="single" w:sz="12" w:space="0" w:color="auto"/>
              <w:bottom w:val="single" w:sz="4" w:space="0" w:color="auto"/>
            </w:tcBorders>
            <w:shd w:val="clear" w:color="auto" w:fill="auto"/>
            <w:vAlign w:val="center"/>
          </w:tcPr>
          <w:p w14:paraId="6D4AAA81" w14:textId="77777777" w:rsidR="007D6C5A" w:rsidRPr="001A7E47" w:rsidRDefault="007D6C5A" w:rsidP="00A756B5">
            <w:pPr>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15</w:t>
            </w:r>
          </w:p>
        </w:tc>
        <w:tc>
          <w:tcPr>
            <w:tcW w:w="1302" w:type="pct"/>
            <w:tcBorders>
              <w:top w:val="single" w:sz="12" w:space="0" w:color="auto"/>
              <w:bottom w:val="single" w:sz="4" w:space="0" w:color="auto"/>
              <w:right w:val="single" w:sz="12" w:space="0" w:color="auto"/>
            </w:tcBorders>
            <w:shd w:val="clear" w:color="auto" w:fill="auto"/>
            <w:vAlign w:val="center"/>
          </w:tcPr>
          <w:p w14:paraId="647C1929" w14:textId="77777777" w:rsidR="007D6C5A" w:rsidRPr="001A7E47" w:rsidRDefault="007D6C5A" w:rsidP="00A756B5">
            <w:pPr>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7.4</w:t>
            </w:r>
          </w:p>
        </w:tc>
      </w:tr>
      <w:tr w:rsidR="007D6C5A" w:rsidRPr="001A7E47" w14:paraId="758ED45C" w14:textId="77777777" w:rsidTr="009272EE">
        <w:tc>
          <w:tcPr>
            <w:tcW w:w="2395" w:type="pct"/>
            <w:tcBorders>
              <w:top w:val="single" w:sz="4" w:space="0" w:color="auto"/>
              <w:left w:val="single" w:sz="12" w:space="0" w:color="auto"/>
              <w:bottom w:val="single" w:sz="4" w:space="0" w:color="auto"/>
            </w:tcBorders>
            <w:shd w:val="clear" w:color="auto" w:fill="auto"/>
          </w:tcPr>
          <w:p w14:paraId="72AFAB07" w14:textId="77777777" w:rsidR="007D6C5A" w:rsidRPr="001A7E47" w:rsidRDefault="007D6C5A" w:rsidP="00A756B5">
            <w:pPr>
              <w:bidi/>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tl/>
              </w:rPr>
              <w:t>18 – 25 سنة</w:t>
            </w:r>
          </w:p>
        </w:tc>
        <w:tc>
          <w:tcPr>
            <w:tcW w:w="1302" w:type="pct"/>
            <w:tcBorders>
              <w:top w:val="single" w:sz="4" w:space="0" w:color="auto"/>
              <w:bottom w:val="single" w:sz="4" w:space="0" w:color="auto"/>
            </w:tcBorders>
            <w:shd w:val="clear" w:color="auto" w:fill="auto"/>
            <w:vAlign w:val="center"/>
          </w:tcPr>
          <w:p w14:paraId="58412680" w14:textId="77777777" w:rsidR="007D6C5A" w:rsidRPr="001A7E47" w:rsidRDefault="007D6C5A" w:rsidP="00A756B5">
            <w:pPr>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19</w:t>
            </w:r>
          </w:p>
        </w:tc>
        <w:tc>
          <w:tcPr>
            <w:tcW w:w="1302" w:type="pct"/>
            <w:tcBorders>
              <w:top w:val="single" w:sz="4" w:space="0" w:color="auto"/>
              <w:bottom w:val="single" w:sz="4" w:space="0" w:color="auto"/>
              <w:right w:val="single" w:sz="12" w:space="0" w:color="auto"/>
            </w:tcBorders>
            <w:shd w:val="clear" w:color="auto" w:fill="auto"/>
            <w:vAlign w:val="center"/>
          </w:tcPr>
          <w:p w14:paraId="566ED92F" w14:textId="77777777" w:rsidR="007D6C5A" w:rsidRPr="001A7E47" w:rsidRDefault="007D6C5A" w:rsidP="00A756B5">
            <w:pPr>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9.4</w:t>
            </w:r>
          </w:p>
        </w:tc>
      </w:tr>
      <w:tr w:rsidR="007D6C5A" w:rsidRPr="001A7E47" w14:paraId="3AF69FE2" w14:textId="77777777" w:rsidTr="009272EE">
        <w:tc>
          <w:tcPr>
            <w:tcW w:w="2395" w:type="pct"/>
            <w:tcBorders>
              <w:top w:val="single" w:sz="4" w:space="0" w:color="auto"/>
              <w:left w:val="single" w:sz="12" w:space="0" w:color="auto"/>
              <w:bottom w:val="single" w:sz="4" w:space="0" w:color="auto"/>
            </w:tcBorders>
            <w:shd w:val="clear" w:color="auto" w:fill="auto"/>
          </w:tcPr>
          <w:p w14:paraId="0375CA08" w14:textId="77777777" w:rsidR="007D6C5A" w:rsidRPr="001A7E47" w:rsidRDefault="007D6C5A" w:rsidP="00A756B5">
            <w:pPr>
              <w:bidi/>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tl/>
              </w:rPr>
              <w:t>26 – 35 سنة</w:t>
            </w:r>
          </w:p>
        </w:tc>
        <w:tc>
          <w:tcPr>
            <w:tcW w:w="1302" w:type="pct"/>
            <w:tcBorders>
              <w:top w:val="single" w:sz="4" w:space="0" w:color="auto"/>
              <w:bottom w:val="single" w:sz="4" w:space="0" w:color="auto"/>
            </w:tcBorders>
            <w:shd w:val="clear" w:color="auto" w:fill="auto"/>
            <w:vAlign w:val="center"/>
          </w:tcPr>
          <w:p w14:paraId="58D44B14" w14:textId="77777777" w:rsidR="007D6C5A" w:rsidRPr="001A7E47" w:rsidRDefault="007D6C5A" w:rsidP="00A756B5">
            <w:pPr>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64</w:t>
            </w:r>
          </w:p>
        </w:tc>
        <w:tc>
          <w:tcPr>
            <w:tcW w:w="1302" w:type="pct"/>
            <w:tcBorders>
              <w:top w:val="single" w:sz="4" w:space="0" w:color="auto"/>
              <w:bottom w:val="single" w:sz="4" w:space="0" w:color="auto"/>
              <w:right w:val="single" w:sz="12" w:space="0" w:color="auto"/>
            </w:tcBorders>
            <w:shd w:val="clear" w:color="auto" w:fill="auto"/>
            <w:vAlign w:val="center"/>
          </w:tcPr>
          <w:p w14:paraId="6351249E" w14:textId="77777777" w:rsidR="007D6C5A" w:rsidRPr="001A7E47" w:rsidRDefault="007D6C5A" w:rsidP="00A756B5">
            <w:pPr>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31.5</w:t>
            </w:r>
          </w:p>
        </w:tc>
      </w:tr>
      <w:tr w:rsidR="007D6C5A" w:rsidRPr="001A7E47" w14:paraId="5532BF60" w14:textId="77777777" w:rsidTr="009272EE">
        <w:tc>
          <w:tcPr>
            <w:tcW w:w="2395" w:type="pct"/>
            <w:tcBorders>
              <w:top w:val="single" w:sz="4" w:space="0" w:color="auto"/>
              <w:left w:val="single" w:sz="12" w:space="0" w:color="auto"/>
              <w:bottom w:val="single" w:sz="4" w:space="0" w:color="auto"/>
            </w:tcBorders>
            <w:shd w:val="clear" w:color="auto" w:fill="auto"/>
          </w:tcPr>
          <w:p w14:paraId="22607CD1" w14:textId="77777777" w:rsidR="007D6C5A" w:rsidRPr="001A7E47" w:rsidRDefault="007D6C5A" w:rsidP="00A756B5">
            <w:pPr>
              <w:bidi/>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tl/>
              </w:rPr>
              <w:t>36 – 45 سنة</w:t>
            </w:r>
          </w:p>
        </w:tc>
        <w:tc>
          <w:tcPr>
            <w:tcW w:w="1302" w:type="pct"/>
            <w:tcBorders>
              <w:top w:val="single" w:sz="4" w:space="0" w:color="auto"/>
              <w:bottom w:val="single" w:sz="4" w:space="0" w:color="auto"/>
            </w:tcBorders>
            <w:shd w:val="clear" w:color="auto" w:fill="auto"/>
            <w:vAlign w:val="center"/>
          </w:tcPr>
          <w:p w14:paraId="6AA11DFD" w14:textId="77777777" w:rsidR="007D6C5A" w:rsidRPr="001A7E47" w:rsidRDefault="007D6C5A" w:rsidP="00A756B5">
            <w:pPr>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76</w:t>
            </w:r>
          </w:p>
        </w:tc>
        <w:tc>
          <w:tcPr>
            <w:tcW w:w="1302" w:type="pct"/>
            <w:tcBorders>
              <w:top w:val="single" w:sz="4" w:space="0" w:color="auto"/>
              <w:bottom w:val="single" w:sz="4" w:space="0" w:color="auto"/>
              <w:right w:val="single" w:sz="12" w:space="0" w:color="auto"/>
            </w:tcBorders>
            <w:shd w:val="clear" w:color="auto" w:fill="auto"/>
            <w:vAlign w:val="center"/>
          </w:tcPr>
          <w:p w14:paraId="4208585D" w14:textId="77777777" w:rsidR="007D6C5A" w:rsidRPr="001A7E47" w:rsidRDefault="007D6C5A" w:rsidP="00A756B5">
            <w:pPr>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37.4</w:t>
            </w:r>
          </w:p>
        </w:tc>
      </w:tr>
      <w:tr w:rsidR="007D6C5A" w:rsidRPr="001A7E47" w14:paraId="57D28540" w14:textId="77777777" w:rsidTr="009272EE">
        <w:tc>
          <w:tcPr>
            <w:tcW w:w="2395" w:type="pct"/>
            <w:tcBorders>
              <w:top w:val="single" w:sz="4" w:space="0" w:color="auto"/>
              <w:left w:val="single" w:sz="12" w:space="0" w:color="auto"/>
              <w:bottom w:val="single" w:sz="4" w:space="0" w:color="auto"/>
            </w:tcBorders>
            <w:shd w:val="clear" w:color="auto" w:fill="auto"/>
          </w:tcPr>
          <w:p w14:paraId="16E4ACAE" w14:textId="77777777" w:rsidR="007D6C5A" w:rsidRPr="001A7E47" w:rsidRDefault="007D6C5A" w:rsidP="00A756B5">
            <w:pPr>
              <w:bidi/>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tl/>
              </w:rPr>
              <w:t>أكثر</w:t>
            </w:r>
            <w:r w:rsidRPr="001A7E47">
              <w:rPr>
                <w:rFonts w:ascii="Simplified Arabic" w:eastAsia="SimSun" w:hAnsi="Simplified Arabic" w:cs="Simplified Arabic"/>
                <w:sz w:val="20"/>
                <w:szCs w:val="20"/>
              </w:rPr>
              <w:t xml:space="preserve"> </w:t>
            </w:r>
            <w:r w:rsidRPr="001A7E47">
              <w:rPr>
                <w:rFonts w:ascii="Simplified Arabic" w:eastAsia="SimSun" w:hAnsi="Simplified Arabic" w:cs="Simplified Arabic"/>
                <w:sz w:val="20"/>
                <w:szCs w:val="20"/>
                <w:rtl/>
              </w:rPr>
              <w:t>من</w:t>
            </w:r>
            <w:r w:rsidRPr="001A7E47">
              <w:rPr>
                <w:rFonts w:ascii="Simplified Arabic" w:eastAsia="SimSun" w:hAnsi="Simplified Arabic" w:cs="Simplified Arabic"/>
                <w:sz w:val="20"/>
                <w:szCs w:val="20"/>
              </w:rPr>
              <w:t xml:space="preserve"> 45 </w:t>
            </w:r>
            <w:r w:rsidRPr="001A7E47">
              <w:rPr>
                <w:rFonts w:ascii="Simplified Arabic" w:eastAsia="SimSun" w:hAnsi="Simplified Arabic" w:cs="Simplified Arabic"/>
                <w:sz w:val="20"/>
                <w:szCs w:val="20"/>
                <w:rtl/>
              </w:rPr>
              <w:t>سنة</w:t>
            </w:r>
          </w:p>
        </w:tc>
        <w:tc>
          <w:tcPr>
            <w:tcW w:w="1302" w:type="pct"/>
            <w:tcBorders>
              <w:top w:val="single" w:sz="4" w:space="0" w:color="auto"/>
              <w:bottom w:val="single" w:sz="4" w:space="0" w:color="auto"/>
            </w:tcBorders>
            <w:shd w:val="clear" w:color="auto" w:fill="auto"/>
            <w:vAlign w:val="center"/>
          </w:tcPr>
          <w:p w14:paraId="5DC14AC7" w14:textId="77777777" w:rsidR="007D6C5A" w:rsidRPr="001A7E47" w:rsidRDefault="007D6C5A" w:rsidP="00A756B5">
            <w:pPr>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29</w:t>
            </w:r>
          </w:p>
        </w:tc>
        <w:tc>
          <w:tcPr>
            <w:tcW w:w="1302" w:type="pct"/>
            <w:tcBorders>
              <w:top w:val="single" w:sz="4" w:space="0" w:color="auto"/>
              <w:bottom w:val="single" w:sz="4" w:space="0" w:color="auto"/>
              <w:right w:val="single" w:sz="12" w:space="0" w:color="auto"/>
            </w:tcBorders>
            <w:shd w:val="clear" w:color="auto" w:fill="auto"/>
            <w:vAlign w:val="center"/>
          </w:tcPr>
          <w:p w14:paraId="5B5E9DA4" w14:textId="77777777" w:rsidR="007D6C5A" w:rsidRPr="001A7E47" w:rsidRDefault="007D6C5A" w:rsidP="00A756B5">
            <w:pPr>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14.3</w:t>
            </w:r>
          </w:p>
        </w:tc>
      </w:tr>
      <w:tr w:rsidR="007D6C5A" w:rsidRPr="001A7E47" w14:paraId="2C129C1E" w14:textId="77777777" w:rsidTr="009272EE">
        <w:tc>
          <w:tcPr>
            <w:tcW w:w="2395" w:type="pct"/>
            <w:tcBorders>
              <w:top w:val="single" w:sz="12" w:space="0" w:color="auto"/>
              <w:left w:val="single" w:sz="12" w:space="0" w:color="auto"/>
              <w:bottom w:val="single" w:sz="12" w:space="0" w:color="auto"/>
            </w:tcBorders>
            <w:shd w:val="clear" w:color="auto" w:fill="auto"/>
          </w:tcPr>
          <w:p w14:paraId="424EDEF0" w14:textId="77777777" w:rsidR="007D6C5A" w:rsidRPr="001A7E47" w:rsidRDefault="007D6C5A" w:rsidP="00A756B5">
            <w:pPr>
              <w:spacing w:line="240" w:lineRule="auto"/>
              <w:jc w:val="center"/>
              <w:rPr>
                <w:rFonts w:ascii="Simplified Arabic" w:eastAsia="SimSun" w:hAnsi="Simplified Arabic" w:cs="Simplified Arabic"/>
                <w:b/>
                <w:bCs/>
                <w:sz w:val="20"/>
                <w:szCs w:val="20"/>
              </w:rPr>
            </w:pPr>
            <w:r w:rsidRPr="001A7E47">
              <w:rPr>
                <w:rFonts w:ascii="Simplified Arabic" w:eastAsia="SimSun" w:hAnsi="Simplified Arabic" w:cs="Simplified Arabic"/>
                <w:b/>
                <w:bCs/>
                <w:sz w:val="20"/>
                <w:szCs w:val="20"/>
                <w:rtl/>
              </w:rPr>
              <w:t>المجموع</w:t>
            </w:r>
          </w:p>
        </w:tc>
        <w:tc>
          <w:tcPr>
            <w:tcW w:w="1302" w:type="pct"/>
            <w:tcBorders>
              <w:top w:val="single" w:sz="12" w:space="0" w:color="auto"/>
              <w:bottom w:val="single" w:sz="12" w:space="0" w:color="auto"/>
            </w:tcBorders>
            <w:shd w:val="clear" w:color="auto" w:fill="auto"/>
            <w:vAlign w:val="center"/>
          </w:tcPr>
          <w:p w14:paraId="66CB6C3C" w14:textId="77777777" w:rsidR="007D6C5A" w:rsidRPr="001A7E47" w:rsidRDefault="007D6C5A" w:rsidP="00A756B5">
            <w:pPr>
              <w:spacing w:line="240" w:lineRule="auto"/>
              <w:jc w:val="center"/>
              <w:rPr>
                <w:rFonts w:ascii="Simplified Arabic" w:eastAsia="SimSun" w:hAnsi="Simplified Arabic" w:cs="Simplified Arabic"/>
                <w:b/>
                <w:bCs/>
                <w:sz w:val="20"/>
                <w:szCs w:val="20"/>
              </w:rPr>
            </w:pPr>
            <w:r w:rsidRPr="001A7E47">
              <w:rPr>
                <w:rFonts w:ascii="Simplified Arabic" w:eastAsia="SimSun" w:hAnsi="Simplified Arabic" w:cs="Simplified Arabic"/>
                <w:b/>
                <w:bCs/>
                <w:sz w:val="20"/>
                <w:szCs w:val="20"/>
              </w:rPr>
              <w:t>203</w:t>
            </w:r>
          </w:p>
        </w:tc>
        <w:tc>
          <w:tcPr>
            <w:tcW w:w="1302" w:type="pct"/>
            <w:tcBorders>
              <w:top w:val="single" w:sz="12" w:space="0" w:color="auto"/>
              <w:bottom w:val="single" w:sz="12" w:space="0" w:color="auto"/>
              <w:right w:val="single" w:sz="12" w:space="0" w:color="auto"/>
            </w:tcBorders>
            <w:shd w:val="clear" w:color="auto" w:fill="auto"/>
            <w:vAlign w:val="center"/>
          </w:tcPr>
          <w:p w14:paraId="25042BD7" w14:textId="77777777" w:rsidR="007D6C5A" w:rsidRPr="001A7E47" w:rsidRDefault="007D6C5A" w:rsidP="00A756B5">
            <w:pPr>
              <w:spacing w:line="240" w:lineRule="auto"/>
              <w:jc w:val="center"/>
              <w:rPr>
                <w:rFonts w:ascii="Simplified Arabic" w:eastAsia="SimSun" w:hAnsi="Simplified Arabic" w:cs="Simplified Arabic"/>
                <w:b/>
                <w:bCs/>
                <w:sz w:val="20"/>
                <w:szCs w:val="20"/>
              </w:rPr>
            </w:pPr>
            <w:r w:rsidRPr="001A7E47">
              <w:rPr>
                <w:rFonts w:ascii="Simplified Arabic" w:eastAsia="SimSun" w:hAnsi="Simplified Arabic" w:cs="Simplified Arabic"/>
                <w:b/>
                <w:bCs/>
                <w:sz w:val="20"/>
                <w:szCs w:val="20"/>
              </w:rPr>
              <w:t>100.0</w:t>
            </w:r>
          </w:p>
        </w:tc>
      </w:tr>
    </w:tbl>
    <w:p w14:paraId="1C2CB91B" w14:textId="77777777" w:rsidR="009272EE" w:rsidRDefault="009272EE" w:rsidP="009272EE">
      <w:pPr>
        <w:bidi/>
        <w:spacing w:line="240" w:lineRule="auto"/>
        <w:jc w:val="both"/>
        <w:rPr>
          <w:rFonts w:ascii="Simplified Arabic" w:eastAsia="SimSun" w:hAnsi="Simplified Arabic" w:cs="Simplified Arabic"/>
          <w:sz w:val="24"/>
          <w:szCs w:val="24"/>
          <w:rtl/>
          <w:lang w:bidi="ar-LB"/>
        </w:rPr>
      </w:pPr>
      <w:r w:rsidRPr="009272EE">
        <w:rPr>
          <w:rFonts w:ascii="Simplified Arabic" w:eastAsia="SimSun" w:hAnsi="Simplified Arabic" w:cs="Simplified Arabic" w:hint="cs"/>
          <w:sz w:val="24"/>
          <w:szCs w:val="24"/>
          <w:rtl/>
          <w:lang w:bidi="ar-LB"/>
        </w:rPr>
        <w:t>يظهر</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الجدول</w:t>
      </w:r>
      <w:r w:rsidRPr="009272EE">
        <w:rPr>
          <w:rFonts w:ascii="Simplified Arabic" w:eastAsia="SimSun" w:hAnsi="Simplified Arabic" w:cs="Simplified Arabic"/>
          <w:sz w:val="24"/>
          <w:szCs w:val="24"/>
          <w:rtl/>
          <w:lang w:bidi="ar-LB"/>
        </w:rPr>
        <w:t xml:space="preserve"> (1) </w:t>
      </w:r>
      <w:r w:rsidRPr="009272EE">
        <w:rPr>
          <w:rFonts w:ascii="Simplified Arabic" w:eastAsia="SimSun" w:hAnsi="Simplified Arabic" w:cs="Simplified Arabic" w:hint="cs"/>
          <w:sz w:val="24"/>
          <w:szCs w:val="24"/>
          <w:rtl/>
          <w:lang w:bidi="ar-LB"/>
        </w:rPr>
        <w:t>التكرارات</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والنسب</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المئوية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لأفراد</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العينة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تبعا</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لمتغير</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العمر،</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حيث</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يظهر</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الجدول</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أن</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فئة</w:t>
      </w:r>
      <w:r w:rsidRPr="009272EE">
        <w:rPr>
          <w:rFonts w:ascii="Simplified Arabic" w:eastAsia="SimSun" w:hAnsi="Simplified Arabic" w:cs="Simplified Arabic"/>
          <w:sz w:val="24"/>
          <w:szCs w:val="24"/>
          <w:rtl/>
          <w:lang w:bidi="ar-LB"/>
        </w:rPr>
        <w:t xml:space="preserve"> 36 – 45 </w:t>
      </w:r>
      <w:r w:rsidRPr="009272EE">
        <w:rPr>
          <w:rFonts w:ascii="Simplified Arabic" w:eastAsia="SimSun" w:hAnsi="Simplified Arabic" w:cs="Simplified Arabic" w:hint="cs"/>
          <w:sz w:val="24"/>
          <w:szCs w:val="24"/>
          <w:rtl/>
          <w:lang w:bidi="ar-LB"/>
        </w:rPr>
        <w:t>سنة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كانت</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الأكثر</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تكرارا</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حيث</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بلغت</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نسبتها</w:t>
      </w:r>
      <w:r w:rsidRPr="009272EE">
        <w:rPr>
          <w:rFonts w:ascii="Simplified Arabic" w:eastAsia="SimSun" w:hAnsi="Simplified Arabic" w:cs="Simplified Arabic"/>
          <w:sz w:val="24"/>
          <w:szCs w:val="24"/>
          <w:rtl/>
          <w:lang w:bidi="ar-LB"/>
        </w:rPr>
        <w:t xml:space="preserve">  (%37.4) </w:t>
      </w:r>
      <w:r w:rsidRPr="009272EE">
        <w:rPr>
          <w:rFonts w:ascii="Simplified Arabic" w:eastAsia="SimSun" w:hAnsi="Simplified Arabic" w:cs="Simplified Arabic" w:hint="cs"/>
          <w:sz w:val="24"/>
          <w:szCs w:val="24"/>
          <w:rtl/>
          <w:lang w:bidi="ar-LB"/>
        </w:rPr>
        <w:t>و</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فئة</w:t>
      </w:r>
      <w:r w:rsidRPr="009272EE">
        <w:rPr>
          <w:rFonts w:ascii="Simplified Arabic" w:eastAsia="SimSun" w:hAnsi="Simplified Arabic" w:cs="Simplified Arabic"/>
          <w:sz w:val="24"/>
          <w:szCs w:val="24"/>
          <w:rtl/>
          <w:lang w:bidi="ar-LB"/>
        </w:rPr>
        <w:t xml:space="preserve"> 26-35 </w:t>
      </w:r>
      <w:r w:rsidRPr="009272EE">
        <w:rPr>
          <w:rFonts w:ascii="Simplified Arabic" w:eastAsia="SimSun" w:hAnsi="Simplified Arabic" w:cs="Simplified Arabic" w:hint="cs"/>
          <w:sz w:val="24"/>
          <w:szCs w:val="24"/>
          <w:rtl/>
          <w:lang w:bidi="ar-LB"/>
        </w:rPr>
        <w:t>سنة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بلغت</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نسبتها</w:t>
      </w:r>
      <w:r w:rsidRPr="009272EE">
        <w:rPr>
          <w:rFonts w:ascii="Simplified Arabic" w:eastAsia="SimSun" w:hAnsi="Simplified Arabic" w:cs="Simplified Arabic"/>
          <w:sz w:val="24"/>
          <w:szCs w:val="24"/>
          <w:rtl/>
          <w:lang w:bidi="ar-LB"/>
        </w:rPr>
        <w:t xml:space="preserve"> (31.5%) </w:t>
      </w:r>
      <w:r w:rsidRPr="009272EE">
        <w:rPr>
          <w:rFonts w:ascii="Simplified Arabic" w:eastAsia="SimSun" w:hAnsi="Simplified Arabic" w:cs="Simplified Arabic" w:hint="cs"/>
          <w:sz w:val="24"/>
          <w:szCs w:val="24"/>
          <w:rtl/>
          <w:lang w:bidi="ar-LB"/>
        </w:rPr>
        <w:t>ايضاً</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فئة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أكثر</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من</w:t>
      </w:r>
      <w:r w:rsidRPr="009272EE">
        <w:rPr>
          <w:rFonts w:ascii="Simplified Arabic" w:eastAsia="SimSun" w:hAnsi="Simplified Arabic" w:cs="Simplified Arabic"/>
          <w:sz w:val="24"/>
          <w:szCs w:val="24"/>
          <w:rtl/>
          <w:lang w:bidi="ar-LB"/>
        </w:rPr>
        <w:t xml:space="preserve"> 45 </w:t>
      </w:r>
      <w:r w:rsidRPr="009272EE">
        <w:rPr>
          <w:rFonts w:ascii="Simplified Arabic" w:eastAsia="SimSun" w:hAnsi="Simplified Arabic" w:cs="Simplified Arabic" w:hint="cs"/>
          <w:sz w:val="24"/>
          <w:szCs w:val="24"/>
          <w:rtl/>
          <w:lang w:bidi="ar-LB"/>
        </w:rPr>
        <w:t>سنة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بلغت</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نسبتها</w:t>
      </w:r>
      <w:r w:rsidRPr="009272EE">
        <w:rPr>
          <w:rFonts w:ascii="Simplified Arabic" w:eastAsia="SimSun" w:hAnsi="Simplified Arabic" w:cs="Simplified Arabic"/>
          <w:sz w:val="24"/>
          <w:szCs w:val="24"/>
          <w:rtl/>
          <w:lang w:bidi="ar-LB"/>
        </w:rPr>
        <w:t xml:space="preserve"> (14.3%) </w:t>
      </w:r>
      <w:r w:rsidRPr="009272EE">
        <w:rPr>
          <w:rFonts w:ascii="Simplified Arabic" w:eastAsia="SimSun" w:hAnsi="Simplified Arabic" w:cs="Simplified Arabic" w:hint="cs"/>
          <w:sz w:val="24"/>
          <w:szCs w:val="24"/>
          <w:rtl/>
          <w:lang w:bidi="ar-LB"/>
        </w:rPr>
        <w:t>وفئة</w:t>
      </w:r>
      <w:r w:rsidRPr="009272EE">
        <w:rPr>
          <w:rFonts w:ascii="Simplified Arabic" w:eastAsia="SimSun" w:hAnsi="Simplified Arabic" w:cs="Simplified Arabic"/>
          <w:sz w:val="24"/>
          <w:szCs w:val="24"/>
          <w:rtl/>
          <w:lang w:bidi="ar-LB"/>
        </w:rPr>
        <w:t xml:space="preserve"> 18-28 </w:t>
      </w:r>
      <w:r w:rsidRPr="009272EE">
        <w:rPr>
          <w:rFonts w:ascii="Simplified Arabic" w:eastAsia="SimSun" w:hAnsi="Simplified Arabic" w:cs="Simplified Arabic" w:hint="cs"/>
          <w:sz w:val="24"/>
          <w:szCs w:val="24"/>
          <w:rtl/>
          <w:lang w:bidi="ar-LB"/>
        </w:rPr>
        <w:t>سنة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بلغت</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نسبتها</w:t>
      </w:r>
      <w:r w:rsidRPr="009272EE">
        <w:rPr>
          <w:rFonts w:ascii="Simplified Arabic" w:eastAsia="SimSun" w:hAnsi="Simplified Arabic" w:cs="Simplified Arabic"/>
          <w:sz w:val="24"/>
          <w:szCs w:val="24"/>
          <w:rtl/>
          <w:lang w:bidi="ar-LB"/>
        </w:rPr>
        <w:t xml:space="preserve"> (9.4%)  </w:t>
      </w:r>
      <w:r w:rsidRPr="009272EE">
        <w:rPr>
          <w:rFonts w:ascii="Simplified Arabic" w:eastAsia="SimSun" w:hAnsi="Simplified Arabic" w:cs="Simplified Arabic" w:hint="cs"/>
          <w:sz w:val="24"/>
          <w:szCs w:val="24"/>
          <w:rtl/>
          <w:lang w:bidi="ar-LB"/>
        </w:rPr>
        <w:t>بينما</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جاءت</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فئة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أقل</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من</w:t>
      </w:r>
      <w:r w:rsidRPr="009272EE">
        <w:rPr>
          <w:rFonts w:ascii="Simplified Arabic" w:eastAsia="SimSun" w:hAnsi="Simplified Arabic" w:cs="Simplified Arabic"/>
          <w:sz w:val="24"/>
          <w:szCs w:val="24"/>
          <w:rtl/>
          <w:lang w:bidi="ar-LB"/>
        </w:rPr>
        <w:t xml:space="preserve"> 18 </w:t>
      </w:r>
      <w:r w:rsidRPr="009272EE">
        <w:rPr>
          <w:rFonts w:ascii="Simplified Arabic" w:eastAsia="SimSun" w:hAnsi="Simplified Arabic" w:cs="Simplified Arabic" w:hint="cs"/>
          <w:sz w:val="24"/>
          <w:szCs w:val="24"/>
          <w:rtl/>
          <w:lang w:bidi="ar-LB"/>
        </w:rPr>
        <w:t>سنة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بأقل</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تكرار</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وبنسبة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بلغت</w:t>
      </w:r>
      <w:r w:rsidRPr="009272EE">
        <w:rPr>
          <w:rFonts w:ascii="Simplified Arabic" w:eastAsia="SimSun" w:hAnsi="Simplified Arabic" w:cs="Simplified Arabic"/>
          <w:sz w:val="24"/>
          <w:szCs w:val="24"/>
          <w:rtl/>
          <w:lang w:bidi="ar-LB"/>
        </w:rPr>
        <w:t xml:space="preserve"> </w:t>
      </w:r>
    </w:p>
    <w:p w14:paraId="3B3B2747" w14:textId="53250205" w:rsidR="007D6C5A" w:rsidRPr="007015A0" w:rsidRDefault="009272EE" w:rsidP="009272EE">
      <w:pPr>
        <w:bidi/>
        <w:spacing w:line="240" w:lineRule="auto"/>
        <w:jc w:val="both"/>
        <w:rPr>
          <w:rFonts w:ascii="Simplified Arabic" w:hAnsi="Simplified Arabic" w:cs="Simplified Arabic"/>
          <w:b/>
          <w:bCs/>
          <w:sz w:val="24"/>
          <w:szCs w:val="24"/>
        </w:rPr>
      </w:pPr>
      <w:r w:rsidRPr="009272EE">
        <w:rPr>
          <w:rFonts w:ascii="Simplified Arabic" w:eastAsia="SimSun" w:hAnsi="Simplified Arabic" w:cs="Simplified Arabic"/>
          <w:sz w:val="24"/>
          <w:szCs w:val="24"/>
          <w:rtl/>
          <w:lang w:bidi="ar-LB"/>
        </w:rPr>
        <w:t>(%7.4).</w:t>
      </w:r>
    </w:p>
    <w:p w14:paraId="2CEDDBC5" w14:textId="4DCB571A" w:rsidR="009272EE" w:rsidRDefault="009272EE">
      <w:pPr>
        <w:rPr>
          <w:rFonts w:ascii="Simplified Arabic" w:hAnsi="Simplified Arabic" w:cs="Simplified Arabic"/>
          <w:b/>
          <w:bCs/>
          <w:sz w:val="20"/>
          <w:szCs w:val="20"/>
          <w:rtl/>
        </w:rPr>
      </w:pPr>
      <w:r w:rsidRPr="007015A0">
        <w:rPr>
          <w:rFonts w:ascii="Simplified Arabic" w:hAnsi="Simplified Arabic" w:cs="Simplified Arabic"/>
          <w:noProof/>
          <w:rtl/>
          <w:lang w:val="en-GB" w:eastAsia="en-GB"/>
        </w:rPr>
        <w:drawing>
          <wp:anchor distT="0" distB="0" distL="114300" distR="114300" simplePos="0" relativeHeight="251672576" behindDoc="0" locked="0" layoutInCell="1" allowOverlap="1" wp14:anchorId="1CFCBF23" wp14:editId="0CD95FC2">
            <wp:simplePos x="0" y="0"/>
            <wp:positionH relativeFrom="margin">
              <wp:align>center</wp:align>
            </wp:positionH>
            <wp:positionV relativeFrom="paragraph">
              <wp:posOffset>391795</wp:posOffset>
            </wp:positionV>
            <wp:extent cx="2743200" cy="1828800"/>
            <wp:effectExtent l="0" t="0" r="0" b="0"/>
            <wp:wrapSquare wrapText="bothSides"/>
            <wp:docPr id="16" name="Chart 1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Pr>
          <w:rFonts w:ascii="Simplified Arabic" w:hAnsi="Simplified Arabic" w:cs="Simplified Arabic"/>
          <w:b/>
          <w:bCs/>
          <w:sz w:val="20"/>
          <w:szCs w:val="20"/>
          <w:rtl/>
        </w:rPr>
        <w:br w:type="page"/>
      </w:r>
    </w:p>
    <w:p w14:paraId="675EA7F5" w14:textId="2410A099" w:rsidR="007D6C5A" w:rsidRPr="00333839" w:rsidRDefault="007D6C5A" w:rsidP="009272EE">
      <w:pPr>
        <w:bidi/>
        <w:spacing w:line="240" w:lineRule="auto"/>
        <w:jc w:val="center"/>
        <w:rPr>
          <w:rFonts w:ascii="Simplified Arabic" w:eastAsiaTheme="minorEastAsia" w:hAnsi="Simplified Arabic" w:cs="Simplified Arabic"/>
          <w:b/>
          <w:bCs/>
          <w:sz w:val="20"/>
          <w:szCs w:val="20"/>
          <w:rtl/>
          <w:lang w:val="en-GB"/>
        </w:rPr>
      </w:pPr>
      <w:r w:rsidRPr="00333839">
        <w:rPr>
          <w:rFonts w:ascii="Simplified Arabic" w:hAnsi="Simplified Arabic" w:cs="Simplified Arabic"/>
          <w:b/>
          <w:bCs/>
          <w:sz w:val="20"/>
          <w:szCs w:val="20"/>
          <w:rtl/>
        </w:rPr>
        <w:lastRenderedPageBreak/>
        <w:t>جدول رقم (2) : التكرارات والنسب المئوية</w:t>
      </w:r>
      <w:r w:rsidRPr="00333839">
        <w:rPr>
          <w:rFonts w:ascii="Simplified Arabic" w:hAnsi="Simplified Arabic" w:cs="Simplified Arabic"/>
          <w:b/>
          <w:bCs/>
          <w:sz w:val="20"/>
          <w:szCs w:val="20"/>
          <w:rtl/>
          <w:lang w:bidi="ar-LB"/>
        </w:rPr>
        <w:t xml:space="preserve"> </w:t>
      </w:r>
      <w:r w:rsidRPr="00333839">
        <w:rPr>
          <w:rFonts w:ascii="Simplified Arabic" w:hAnsi="Simplified Arabic" w:cs="Simplified Arabic"/>
          <w:b/>
          <w:bCs/>
          <w:sz w:val="20"/>
          <w:szCs w:val="20"/>
          <w:rtl/>
        </w:rPr>
        <w:t xml:space="preserve">حسب </w:t>
      </w:r>
      <w:r w:rsidRPr="00333839">
        <w:rPr>
          <w:rFonts w:ascii="Simplified Arabic" w:hAnsi="Simplified Arabic" w:cs="Simplified Arabic"/>
          <w:b/>
          <w:bCs/>
          <w:sz w:val="20"/>
          <w:szCs w:val="20"/>
          <w:rtl/>
          <w:lang w:bidi="ar-LB"/>
        </w:rPr>
        <w:t xml:space="preserve">متغير </w:t>
      </w:r>
      <w:r w:rsidRPr="00333839">
        <w:rPr>
          <w:rFonts w:ascii="Simplified Arabic" w:eastAsia="SimSun" w:hAnsi="Simplified Arabic" w:cs="Simplified Arabic"/>
          <w:b/>
          <w:bCs/>
          <w:sz w:val="20"/>
          <w:szCs w:val="20"/>
          <w:rtl/>
        </w:rPr>
        <w:t>الجنس</w:t>
      </w:r>
    </w:p>
    <w:tbl>
      <w:tblPr>
        <w:bidiVisual/>
        <w:tblW w:w="4989"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61"/>
        <w:gridCol w:w="2424"/>
        <w:gridCol w:w="2424"/>
      </w:tblGrid>
      <w:tr w:rsidR="007D6C5A" w:rsidRPr="00333839" w14:paraId="740D96B5" w14:textId="77777777" w:rsidTr="00532BB4">
        <w:tc>
          <w:tcPr>
            <w:tcW w:w="2396" w:type="pct"/>
            <w:tcBorders>
              <w:top w:val="single" w:sz="12" w:space="0" w:color="auto"/>
              <w:left w:val="single" w:sz="12" w:space="0" w:color="auto"/>
              <w:bottom w:val="single" w:sz="12" w:space="0" w:color="auto"/>
            </w:tcBorders>
            <w:shd w:val="clear" w:color="auto" w:fill="auto"/>
            <w:vAlign w:val="center"/>
          </w:tcPr>
          <w:p w14:paraId="355E41B0" w14:textId="77777777" w:rsidR="007D6C5A" w:rsidRPr="00333839" w:rsidRDefault="007D6C5A" w:rsidP="00A756B5">
            <w:pPr>
              <w:bidi/>
              <w:spacing w:line="240" w:lineRule="auto"/>
              <w:jc w:val="center"/>
              <w:rPr>
                <w:rFonts w:ascii="Simplified Arabic" w:eastAsia="SimSun" w:hAnsi="Simplified Arabic" w:cs="Simplified Arabic"/>
                <w:b/>
                <w:bCs/>
                <w:sz w:val="20"/>
                <w:szCs w:val="20"/>
                <w:rtl/>
                <w:lang w:bidi="ar-JO"/>
              </w:rPr>
            </w:pPr>
            <w:r w:rsidRPr="00333839">
              <w:rPr>
                <w:rFonts w:ascii="Simplified Arabic" w:eastAsia="SimSun" w:hAnsi="Simplified Arabic" w:cs="Simplified Arabic"/>
                <w:b/>
                <w:bCs/>
                <w:sz w:val="20"/>
                <w:szCs w:val="20"/>
                <w:rtl/>
              </w:rPr>
              <w:t>الفئات</w:t>
            </w:r>
          </w:p>
        </w:tc>
        <w:tc>
          <w:tcPr>
            <w:tcW w:w="1302" w:type="pct"/>
            <w:tcBorders>
              <w:top w:val="single" w:sz="12" w:space="0" w:color="auto"/>
              <w:bottom w:val="single" w:sz="12" w:space="0" w:color="auto"/>
            </w:tcBorders>
            <w:shd w:val="clear" w:color="auto" w:fill="auto"/>
            <w:vAlign w:val="center"/>
          </w:tcPr>
          <w:p w14:paraId="7C0AD50D"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التكرار</w:t>
            </w:r>
          </w:p>
        </w:tc>
        <w:tc>
          <w:tcPr>
            <w:tcW w:w="1302" w:type="pct"/>
            <w:tcBorders>
              <w:top w:val="single" w:sz="12" w:space="0" w:color="auto"/>
              <w:bottom w:val="single" w:sz="12" w:space="0" w:color="auto"/>
              <w:right w:val="single" w:sz="12" w:space="0" w:color="auto"/>
            </w:tcBorders>
            <w:shd w:val="clear" w:color="auto" w:fill="auto"/>
            <w:vAlign w:val="center"/>
          </w:tcPr>
          <w:p w14:paraId="469C44F0"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النسبة</w:t>
            </w:r>
          </w:p>
        </w:tc>
      </w:tr>
      <w:tr w:rsidR="007D6C5A" w:rsidRPr="00333839" w14:paraId="1517196E" w14:textId="77777777" w:rsidTr="00532BB4">
        <w:tc>
          <w:tcPr>
            <w:tcW w:w="2396" w:type="pct"/>
            <w:tcBorders>
              <w:top w:val="single" w:sz="12" w:space="0" w:color="auto"/>
              <w:left w:val="single" w:sz="12" w:space="0" w:color="auto"/>
              <w:bottom w:val="single" w:sz="4" w:space="0" w:color="auto"/>
            </w:tcBorders>
            <w:shd w:val="clear" w:color="auto" w:fill="auto"/>
          </w:tcPr>
          <w:p w14:paraId="485B90B2"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ذكر</w:t>
            </w:r>
          </w:p>
        </w:tc>
        <w:tc>
          <w:tcPr>
            <w:tcW w:w="1302" w:type="pct"/>
            <w:tcBorders>
              <w:top w:val="single" w:sz="12" w:space="0" w:color="auto"/>
              <w:bottom w:val="single" w:sz="4" w:space="0" w:color="auto"/>
            </w:tcBorders>
            <w:shd w:val="clear" w:color="auto" w:fill="auto"/>
            <w:vAlign w:val="center"/>
          </w:tcPr>
          <w:p w14:paraId="7BCAC8B7"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99</w:t>
            </w:r>
          </w:p>
        </w:tc>
        <w:tc>
          <w:tcPr>
            <w:tcW w:w="1302" w:type="pct"/>
            <w:tcBorders>
              <w:top w:val="single" w:sz="12" w:space="0" w:color="auto"/>
              <w:bottom w:val="single" w:sz="4" w:space="0" w:color="auto"/>
              <w:right w:val="single" w:sz="12" w:space="0" w:color="auto"/>
            </w:tcBorders>
            <w:shd w:val="clear" w:color="auto" w:fill="auto"/>
            <w:vAlign w:val="center"/>
          </w:tcPr>
          <w:p w14:paraId="2D82FC55"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48.8</w:t>
            </w:r>
          </w:p>
        </w:tc>
      </w:tr>
      <w:tr w:rsidR="007D6C5A" w:rsidRPr="00333839" w14:paraId="64475D29" w14:textId="77777777" w:rsidTr="00532BB4">
        <w:tc>
          <w:tcPr>
            <w:tcW w:w="2396" w:type="pct"/>
            <w:tcBorders>
              <w:top w:val="single" w:sz="4" w:space="0" w:color="auto"/>
              <w:left w:val="single" w:sz="12" w:space="0" w:color="auto"/>
              <w:bottom w:val="single" w:sz="4" w:space="0" w:color="auto"/>
            </w:tcBorders>
            <w:shd w:val="clear" w:color="auto" w:fill="auto"/>
          </w:tcPr>
          <w:p w14:paraId="32374E8E"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أنثى</w:t>
            </w:r>
          </w:p>
        </w:tc>
        <w:tc>
          <w:tcPr>
            <w:tcW w:w="1302" w:type="pct"/>
            <w:tcBorders>
              <w:top w:val="single" w:sz="4" w:space="0" w:color="auto"/>
              <w:bottom w:val="single" w:sz="4" w:space="0" w:color="auto"/>
            </w:tcBorders>
            <w:shd w:val="clear" w:color="auto" w:fill="auto"/>
            <w:vAlign w:val="center"/>
          </w:tcPr>
          <w:p w14:paraId="0ECD5CE7"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104</w:t>
            </w:r>
          </w:p>
        </w:tc>
        <w:tc>
          <w:tcPr>
            <w:tcW w:w="1302" w:type="pct"/>
            <w:tcBorders>
              <w:top w:val="single" w:sz="4" w:space="0" w:color="auto"/>
              <w:bottom w:val="single" w:sz="4" w:space="0" w:color="auto"/>
              <w:right w:val="single" w:sz="12" w:space="0" w:color="auto"/>
            </w:tcBorders>
            <w:shd w:val="clear" w:color="auto" w:fill="auto"/>
            <w:vAlign w:val="center"/>
          </w:tcPr>
          <w:p w14:paraId="7771D00C"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51.2</w:t>
            </w:r>
          </w:p>
        </w:tc>
      </w:tr>
      <w:tr w:rsidR="007D6C5A" w:rsidRPr="00333839" w14:paraId="4727DB6A" w14:textId="77777777" w:rsidTr="00532BB4">
        <w:tc>
          <w:tcPr>
            <w:tcW w:w="2396" w:type="pct"/>
            <w:tcBorders>
              <w:top w:val="single" w:sz="12" w:space="0" w:color="auto"/>
              <w:left w:val="single" w:sz="12" w:space="0" w:color="auto"/>
              <w:bottom w:val="single" w:sz="12" w:space="0" w:color="auto"/>
            </w:tcBorders>
            <w:shd w:val="clear" w:color="auto" w:fill="auto"/>
          </w:tcPr>
          <w:p w14:paraId="20CDD107"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المجموع</w:t>
            </w:r>
          </w:p>
        </w:tc>
        <w:tc>
          <w:tcPr>
            <w:tcW w:w="1302" w:type="pct"/>
            <w:tcBorders>
              <w:top w:val="single" w:sz="12" w:space="0" w:color="auto"/>
              <w:bottom w:val="single" w:sz="12" w:space="0" w:color="auto"/>
            </w:tcBorders>
            <w:shd w:val="clear" w:color="auto" w:fill="auto"/>
            <w:vAlign w:val="center"/>
          </w:tcPr>
          <w:p w14:paraId="12D8B8EF"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203</w:t>
            </w:r>
          </w:p>
        </w:tc>
        <w:tc>
          <w:tcPr>
            <w:tcW w:w="1302" w:type="pct"/>
            <w:tcBorders>
              <w:top w:val="single" w:sz="12" w:space="0" w:color="auto"/>
              <w:bottom w:val="single" w:sz="12" w:space="0" w:color="auto"/>
              <w:right w:val="single" w:sz="12" w:space="0" w:color="auto"/>
            </w:tcBorders>
            <w:shd w:val="clear" w:color="auto" w:fill="auto"/>
            <w:vAlign w:val="center"/>
          </w:tcPr>
          <w:p w14:paraId="1F3B75EE"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100.0</w:t>
            </w:r>
          </w:p>
        </w:tc>
      </w:tr>
    </w:tbl>
    <w:p w14:paraId="5F1954F0" w14:textId="12825DF3" w:rsidR="007D6C5A" w:rsidRPr="007015A0" w:rsidRDefault="00820A7E" w:rsidP="00820A7E">
      <w:pPr>
        <w:bidi/>
        <w:spacing w:line="240" w:lineRule="auto"/>
        <w:jc w:val="both"/>
        <w:rPr>
          <w:rFonts w:ascii="Simplified Arabic" w:eastAsia="SimSun" w:hAnsi="Simplified Arabic" w:cs="Simplified Arabic"/>
          <w:sz w:val="24"/>
          <w:szCs w:val="24"/>
          <w:rtl/>
        </w:rPr>
      </w:pPr>
      <w:r w:rsidRPr="007015A0">
        <w:rPr>
          <w:rFonts w:ascii="Simplified Arabic" w:hAnsi="Simplified Arabic" w:cs="Simplified Arabic"/>
          <w:noProof/>
          <w:rtl/>
          <w:lang w:val="en-GB" w:eastAsia="en-GB"/>
        </w:rPr>
        <w:drawing>
          <wp:anchor distT="0" distB="0" distL="114300" distR="114300" simplePos="0" relativeHeight="251660288" behindDoc="0" locked="0" layoutInCell="1" allowOverlap="1" wp14:anchorId="79F6A812" wp14:editId="07CAEDB4">
            <wp:simplePos x="0" y="0"/>
            <wp:positionH relativeFrom="margin">
              <wp:posOffset>7620</wp:posOffset>
            </wp:positionH>
            <wp:positionV relativeFrom="paragraph">
              <wp:posOffset>104775</wp:posOffset>
            </wp:positionV>
            <wp:extent cx="1958975" cy="1305560"/>
            <wp:effectExtent l="0" t="0" r="0" b="0"/>
            <wp:wrapSquare wrapText="bothSides"/>
            <wp:docPr id="15" name="Chart 1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7D6C5A" w:rsidRPr="007015A0">
        <w:rPr>
          <w:rFonts w:ascii="Simplified Arabic" w:eastAsia="SimSun" w:hAnsi="Simplified Arabic" w:cs="Simplified Arabic"/>
          <w:sz w:val="24"/>
          <w:szCs w:val="24"/>
          <w:rtl/>
          <w:lang w:bidi="ar-LB"/>
        </w:rPr>
        <w:t>يظهر الجدول (</w:t>
      </w:r>
      <w:r w:rsidR="007D6C5A" w:rsidRPr="007015A0">
        <w:rPr>
          <w:rFonts w:ascii="Simplified Arabic" w:eastAsia="SimSun" w:hAnsi="Simplified Arabic" w:cs="Simplified Arabic"/>
          <w:sz w:val="24"/>
          <w:szCs w:val="24"/>
          <w:lang w:bidi="ar-LB"/>
        </w:rPr>
        <w:t>2</w:t>
      </w:r>
      <w:r w:rsidR="007D6C5A" w:rsidRPr="007015A0">
        <w:rPr>
          <w:rFonts w:ascii="Simplified Arabic" w:eastAsia="SimSun" w:hAnsi="Simplified Arabic" w:cs="Simplified Arabic"/>
          <w:sz w:val="24"/>
          <w:szCs w:val="24"/>
          <w:rtl/>
          <w:lang w:bidi="ar-LB"/>
        </w:rPr>
        <w:t xml:space="preserve">) التكرارات والنسب المئوية لأفراد العينة </w:t>
      </w:r>
      <w:r w:rsidR="007D6C5A">
        <w:rPr>
          <w:rFonts w:ascii="Simplified Arabic" w:eastAsia="SimSun" w:hAnsi="Simplified Arabic" w:cs="Simplified Arabic" w:hint="cs"/>
          <w:sz w:val="24"/>
          <w:szCs w:val="24"/>
          <w:rtl/>
          <w:lang w:bidi="ar-LB"/>
        </w:rPr>
        <w:t>طبقاً</w:t>
      </w:r>
      <w:r w:rsidR="007D6C5A" w:rsidRPr="007015A0">
        <w:rPr>
          <w:rFonts w:ascii="Simplified Arabic" w:eastAsia="SimSun" w:hAnsi="Simplified Arabic" w:cs="Simplified Arabic"/>
          <w:sz w:val="24"/>
          <w:szCs w:val="24"/>
          <w:rtl/>
          <w:lang w:bidi="ar-LB"/>
        </w:rPr>
        <w:t xml:space="preserve"> لمتغير </w:t>
      </w:r>
      <w:r w:rsidR="007D6C5A" w:rsidRPr="007015A0">
        <w:rPr>
          <w:rFonts w:ascii="Simplified Arabic" w:eastAsia="SimSun" w:hAnsi="Simplified Arabic" w:cs="Simplified Arabic"/>
          <w:sz w:val="24"/>
          <w:szCs w:val="24"/>
          <w:rtl/>
        </w:rPr>
        <w:t>الجنس</w:t>
      </w:r>
      <w:r w:rsidR="007D6C5A" w:rsidRPr="007015A0">
        <w:rPr>
          <w:rFonts w:ascii="Simplified Arabic" w:eastAsia="SimSun" w:hAnsi="Simplified Arabic" w:cs="Simplified Arabic"/>
          <w:sz w:val="24"/>
          <w:szCs w:val="24"/>
          <w:rtl/>
          <w:lang w:bidi="ar-LB"/>
        </w:rPr>
        <w:t>، حيث يظهر الجدول أن فئة الإناث كانت الأكثر تكرارا حيث بلغت نسبتها (51.2%)، بينما جاءت فئة الذكور بأقل تكرار وبنسبة بلغت (48.8%).</w:t>
      </w:r>
    </w:p>
    <w:p w14:paraId="69DC5673" w14:textId="706FF7CD" w:rsidR="007D6C5A" w:rsidRDefault="007D6C5A" w:rsidP="00A756B5">
      <w:pPr>
        <w:spacing w:line="240" w:lineRule="auto"/>
        <w:jc w:val="center"/>
        <w:rPr>
          <w:rFonts w:ascii="Simplified Arabic" w:hAnsi="Simplified Arabic" w:cs="Simplified Arabic"/>
          <w:rtl/>
          <w:lang w:bidi="ar-LB"/>
        </w:rPr>
      </w:pPr>
    </w:p>
    <w:p w14:paraId="1E20C7B6" w14:textId="0B661CA3" w:rsidR="007D6C5A" w:rsidRPr="000468ED" w:rsidRDefault="007D6C5A" w:rsidP="009272EE">
      <w:pPr>
        <w:rPr>
          <w:rFonts w:ascii="Simplified Arabic" w:hAnsi="Simplified Arabic" w:cs="Simplified Arabic"/>
          <w:rtl/>
          <w:lang w:bidi="ar-LB"/>
        </w:rPr>
      </w:pPr>
      <w:r w:rsidRPr="00333839">
        <w:rPr>
          <w:rFonts w:ascii="Simplified Arabic" w:hAnsi="Simplified Arabic" w:cs="Simplified Arabic"/>
          <w:b/>
          <w:bCs/>
          <w:sz w:val="20"/>
          <w:szCs w:val="20"/>
          <w:rtl/>
        </w:rPr>
        <w:t>جدول (3): التكرارات والنسب المئوية</w:t>
      </w:r>
      <w:r w:rsidRPr="00333839">
        <w:rPr>
          <w:rFonts w:ascii="Simplified Arabic" w:hAnsi="Simplified Arabic" w:cs="Simplified Arabic"/>
          <w:b/>
          <w:bCs/>
          <w:sz w:val="20"/>
          <w:szCs w:val="20"/>
          <w:rtl/>
          <w:lang w:bidi="ar-LB"/>
        </w:rPr>
        <w:t xml:space="preserve"> </w:t>
      </w:r>
      <w:r w:rsidRPr="00333839">
        <w:rPr>
          <w:rFonts w:ascii="Simplified Arabic" w:hAnsi="Simplified Arabic" w:cs="Simplified Arabic"/>
          <w:b/>
          <w:bCs/>
          <w:sz w:val="20"/>
          <w:szCs w:val="20"/>
          <w:rtl/>
        </w:rPr>
        <w:t xml:space="preserve">حسب </w:t>
      </w:r>
      <w:r w:rsidRPr="00333839">
        <w:rPr>
          <w:rFonts w:ascii="Simplified Arabic" w:hAnsi="Simplified Arabic" w:cs="Simplified Arabic"/>
          <w:b/>
          <w:bCs/>
          <w:sz w:val="20"/>
          <w:szCs w:val="20"/>
          <w:rtl/>
          <w:lang w:bidi="ar-LB"/>
        </w:rPr>
        <w:t xml:space="preserve">متغير </w:t>
      </w:r>
      <w:r w:rsidRPr="00333839">
        <w:rPr>
          <w:rFonts w:ascii="Simplified Arabic" w:eastAsia="SimSun" w:hAnsi="Simplified Arabic" w:cs="Simplified Arabic"/>
          <w:b/>
          <w:bCs/>
          <w:sz w:val="20"/>
          <w:szCs w:val="20"/>
          <w:rtl/>
        </w:rPr>
        <w:t>المستوى</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التعليمي</w:t>
      </w:r>
    </w:p>
    <w:tbl>
      <w:tblPr>
        <w:bidiVisual/>
        <w:tblW w:w="4978"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51"/>
        <w:gridCol w:w="2419"/>
        <w:gridCol w:w="2419"/>
      </w:tblGrid>
      <w:tr w:rsidR="007D6C5A" w:rsidRPr="00333839" w14:paraId="59597E54" w14:textId="77777777" w:rsidTr="00532BB4">
        <w:tc>
          <w:tcPr>
            <w:tcW w:w="2396" w:type="pct"/>
            <w:tcBorders>
              <w:top w:val="single" w:sz="12" w:space="0" w:color="auto"/>
              <w:left w:val="single" w:sz="12" w:space="0" w:color="auto"/>
              <w:bottom w:val="single" w:sz="12" w:space="0" w:color="auto"/>
            </w:tcBorders>
            <w:shd w:val="clear" w:color="auto" w:fill="auto"/>
            <w:vAlign w:val="center"/>
          </w:tcPr>
          <w:p w14:paraId="6A9A48F0" w14:textId="77777777" w:rsidR="007D6C5A" w:rsidRPr="00333839" w:rsidRDefault="007D6C5A" w:rsidP="00A756B5">
            <w:pPr>
              <w:bidi/>
              <w:spacing w:line="240" w:lineRule="auto"/>
              <w:jc w:val="center"/>
              <w:rPr>
                <w:rFonts w:ascii="Simplified Arabic" w:eastAsia="SimSun" w:hAnsi="Simplified Arabic" w:cs="Simplified Arabic"/>
                <w:b/>
                <w:bCs/>
                <w:sz w:val="20"/>
                <w:szCs w:val="20"/>
                <w:rtl/>
                <w:lang w:bidi="ar-JO"/>
              </w:rPr>
            </w:pPr>
            <w:r w:rsidRPr="00333839">
              <w:rPr>
                <w:rFonts w:ascii="Simplified Arabic" w:eastAsia="SimSun" w:hAnsi="Simplified Arabic" w:cs="Simplified Arabic"/>
                <w:b/>
                <w:bCs/>
                <w:sz w:val="20"/>
                <w:szCs w:val="20"/>
                <w:rtl/>
              </w:rPr>
              <w:t>الفئات</w:t>
            </w:r>
          </w:p>
        </w:tc>
        <w:tc>
          <w:tcPr>
            <w:tcW w:w="1302" w:type="pct"/>
            <w:tcBorders>
              <w:top w:val="single" w:sz="12" w:space="0" w:color="auto"/>
              <w:bottom w:val="single" w:sz="12" w:space="0" w:color="auto"/>
            </w:tcBorders>
            <w:shd w:val="clear" w:color="auto" w:fill="auto"/>
            <w:vAlign w:val="center"/>
          </w:tcPr>
          <w:p w14:paraId="3BED0564"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التكرار</w:t>
            </w:r>
          </w:p>
        </w:tc>
        <w:tc>
          <w:tcPr>
            <w:tcW w:w="1302" w:type="pct"/>
            <w:tcBorders>
              <w:top w:val="single" w:sz="12" w:space="0" w:color="auto"/>
              <w:bottom w:val="single" w:sz="12" w:space="0" w:color="auto"/>
              <w:right w:val="single" w:sz="12" w:space="0" w:color="auto"/>
            </w:tcBorders>
            <w:shd w:val="clear" w:color="auto" w:fill="auto"/>
            <w:vAlign w:val="center"/>
          </w:tcPr>
          <w:p w14:paraId="0EF49DE1"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النسبة</w:t>
            </w:r>
          </w:p>
        </w:tc>
      </w:tr>
      <w:tr w:rsidR="007D6C5A" w:rsidRPr="00333839" w14:paraId="594FE37D" w14:textId="77777777" w:rsidTr="00532BB4">
        <w:tc>
          <w:tcPr>
            <w:tcW w:w="2396" w:type="pct"/>
            <w:tcBorders>
              <w:top w:val="single" w:sz="12" w:space="0" w:color="auto"/>
              <w:left w:val="single" w:sz="12" w:space="0" w:color="auto"/>
              <w:bottom w:val="single" w:sz="4" w:space="0" w:color="auto"/>
            </w:tcBorders>
            <w:shd w:val="clear" w:color="auto" w:fill="auto"/>
          </w:tcPr>
          <w:p w14:paraId="59504231"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ثانوية</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عامة</w:t>
            </w:r>
          </w:p>
        </w:tc>
        <w:tc>
          <w:tcPr>
            <w:tcW w:w="1302" w:type="pct"/>
            <w:tcBorders>
              <w:top w:val="single" w:sz="12" w:space="0" w:color="auto"/>
              <w:bottom w:val="single" w:sz="4" w:space="0" w:color="auto"/>
            </w:tcBorders>
            <w:shd w:val="clear" w:color="auto" w:fill="auto"/>
            <w:vAlign w:val="center"/>
          </w:tcPr>
          <w:p w14:paraId="77083E4B"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16</w:t>
            </w:r>
          </w:p>
        </w:tc>
        <w:tc>
          <w:tcPr>
            <w:tcW w:w="1302" w:type="pct"/>
            <w:tcBorders>
              <w:top w:val="single" w:sz="12" w:space="0" w:color="auto"/>
              <w:bottom w:val="single" w:sz="4" w:space="0" w:color="auto"/>
              <w:right w:val="single" w:sz="12" w:space="0" w:color="auto"/>
            </w:tcBorders>
            <w:shd w:val="clear" w:color="auto" w:fill="auto"/>
            <w:vAlign w:val="center"/>
          </w:tcPr>
          <w:p w14:paraId="124AC40D"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7.9</w:t>
            </w:r>
          </w:p>
        </w:tc>
      </w:tr>
      <w:tr w:rsidR="007D6C5A" w:rsidRPr="00333839" w14:paraId="09184918" w14:textId="77777777" w:rsidTr="00532BB4">
        <w:tc>
          <w:tcPr>
            <w:tcW w:w="2396" w:type="pct"/>
            <w:tcBorders>
              <w:top w:val="single" w:sz="4" w:space="0" w:color="auto"/>
              <w:left w:val="single" w:sz="12" w:space="0" w:color="auto"/>
              <w:bottom w:val="single" w:sz="4" w:space="0" w:color="auto"/>
            </w:tcBorders>
            <w:shd w:val="clear" w:color="auto" w:fill="auto"/>
          </w:tcPr>
          <w:p w14:paraId="68D71829"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بكالوريوس</w:t>
            </w:r>
          </w:p>
        </w:tc>
        <w:tc>
          <w:tcPr>
            <w:tcW w:w="1302" w:type="pct"/>
            <w:tcBorders>
              <w:top w:val="single" w:sz="4" w:space="0" w:color="auto"/>
              <w:bottom w:val="single" w:sz="4" w:space="0" w:color="auto"/>
            </w:tcBorders>
            <w:shd w:val="clear" w:color="auto" w:fill="auto"/>
            <w:vAlign w:val="center"/>
          </w:tcPr>
          <w:p w14:paraId="1EC6D05D"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112</w:t>
            </w:r>
          </w:p>
        </w:tc>
        <w:tc>
          <w:tcPr>
            <w:tcW w:w="1302" w:type="pct"/>
            <w:tcBorders>
              <w:top w:val="single" w:sz="4" w:space="0" w:color="auto"/>
              <w:bottom w:val="single" w:sz="4" w:space="0" w:color="auto"/>
              <w:right w:val="single" w:sz="12" w:space="0" w:color="auto"/>
            </w:tcBorders>
            <w:shd w:val="clear" w:color="auto" w:fill="auto"/>
            <w:vAlign w:val="center"/>
          </w:tcPr>
          <w:p w14:paraId="4C342FBD"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55.2</w:t>
            </w:r>
          </w:p>
        </w:tc>
      </w:tr>
      <w:tr w:rsidR="007D6C5A" w:rsidRPr="00333839" w14:paraId="4F18556E" w14:textId="77777777" w:rsidTr="00532BB4">
        <w:tc>
          <w:tcPr>
            <w:tcW w:w="2396" w:type="pct"/>
            <w:tcBorders>
              <w:top w:val="single" w:sz="4" w:space="0" w:color="auto"/>
              <w:left w:val="single" w:sz="12" w:space="0" w:color="auto"/>
              <w:bottom w:val="single" w:sz="4" w:space="0" w:color="auto"/>
            </w:tcBorders>
            <w:shd w:val="clear" w:color="auto" w:fill="auto"/>
          </w:tcPr>
          <w:p w14:paraId="03B8D29F"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ماجستير</w:t>
            </w:r>
          </w:p>
        </w:tc>
        <w:tc>
          <w:tcPr>
            <w:tcW w:w="1302" w:type="pct"/>
            <w:tcBorders>
              <w:top w:val="single" w:sz="4" w:space="0" w:color="auto"/>
              <w:bottom w:val="single" w:sz="4" w:space="0" w:color="auto"/>
            </w:tcBorders>
            <w:shd w:val="clear" w:color="auto" w:fill="auto"/>
            <w:vAlign w:val="center"/>
          </w:tcPr>
          <w:p w14:paraId="6474DA60"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48</w:t>
            </w:r>
          </w:p>
        </w:tc>
        <w:tc>
          <w:tcPr>
            <w:tcW w:w="1302" w:type="pct"/>
            <w:tcBorders>
              <w:top w:val="single" w:sz="4" w:space="0" w:color="auto"/>
              <w:bottom w:val="single" w:sz="4" w:space="0" w:color="auto"/>
              <w:right w:val="single" w:sz="12" w:space="0" w:color="auto"/>
            </w:tcBorders>
            <w:shd w:val="clear" w:color="auto" w:fill="auto"/>
            <w:vAlign w:val="center"/>
          </w:tcPr>
          <w:p w14:paraId="71EA930D"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23.6</w:t>
            </w:r>
          </w:p>
        </w:tc>
      </w:tr>
      <w:tr w:rsidR="007D6C5A" w:rsidRPr="00333839" w14:paraId="6123A9FD" w14:textId="77777777" w:rsidTr="00532BB4">
        <w:tc>
          <w:tcPr>
            <w:tcW w:w="2396" w:type="pct"/>
            <w:tcBorders>
              <w:top w:val="single" w:sz="4" w:space="0" w:color="auto"/>
              <w:left w:val="single" w:sz="12" w:space="0" w:color="auto"/>
              <w:bottom w:val="single" w:sz="4" w:space="0" w:color="auto"/>
            </w:tcBorders>
            <w:shd w:val="clear" w:color="auto" w:fill="auto"/>
          </w:tcPr>
          <w:p w14:paraId="7392329A"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دكتوراه</w:t>
            </w:r>
          </w:p>
        </w:tc>
        <w:tc>
          <w:tcPr>
            <w:tcW w:w="1302" w:type="pct"/>
            <w:tcBorders>
              <w:top w:val="single" w:sz="4" w:space="0" w:color="auto"/>
              <w:bottom w:val="single" w:sz="4" w:space="0" w:color="auto"/>
            </w:tcBorders>
            <w:shd w:val="clear" w:color="auto" w:fill="auto"/>
            <w:vAlign w:val="center"/>
          </w:tcPr>
          <w:p w14:paraId="4AAC2F63"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27</w:t>
            </w:r>
          </w:p>
        </w:tc>
        <w:tc>
          <w:tcPr>
            <w:tcW w:w="1302" w:type="pct"/>
            <w:tcBorders>
              <w:top w:val="single" w:sz="4" w:space="0" w:color="auto"/>
              <w:bottom w:val="single" w:sz="4" w:space="0" w:color="auto"/>
              <w:right w:val="single" w:sz="12" w:space="0" w:color="auto"/>
            </w:tcBorders>
            <w:shd w:val="clear" w:color="auto" w:fill="auto"/>
            <w:vAlign w:val="center"/>
          </w:tcPr>
          <w:p w14:paraId="4AA2C31A"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13.3</w:t>
            </w:r>
          </w:p>
        </w:tc>
      </w:tr>
      <w:tr w:rsidR="007D6C5A" w:rsidRPr="00333839" w14:paraId="54B6A157" w14:textId="77777777" w:rsidTr="00532BB4">
        <w:tc>
          <w:tcPr>
            <w:tcW w:w="2396" w:type="pct"/>
            <w:tcBorders>
              <w:top w:val="single" w:sz="12" w:space="0" w:color="auto"/>
              <w:left w:val="single" w:sz="12" w:space="0" w:color="auto"/>
              <w:bottom w:val="single" w:sz="12" w:space="0" w:color="auto"/>
            </w:tcBorders>
            <w:shd w:val="clear" w:color="auto" w:fill="auto"/>
          </w:tcPr>
          <w:p w14:paraId="303D3E2E"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المجموع</w:t>
            </w:r>
          </w:p>
        </w:tc>
        <w:tc>
          <w:tcPr>
            <w:tcW w:w="1302" w:type="pct"/>
            <w:tcBorders>
              <w:top w:val="single" w:sz="12" w:space="0" w:color="auto"/>
              <w:bottom w:val="single" w:sz="12" w:space="0" w:color="auto"/>
            </w:tcBorders>
            <w:shd w:val="clear" w:color="auto" w:fill="auto"/>
            <w:vAlign w:val="center"/>
          </w:tcPr>
          <w:p w14:paraId="38873A6F"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203</w:t>
            </w:r>
          </w:p>
        </w:tc>
        <w:tc>
          <w:tcPr>
            <w:tcW w:w="1302" w:type="pct"/>
            <w:tcBorders>
              <w:top w:val="single" w:sz="12" w:space="0" w:color="auto"/>
              <w:bottom w:val="single" w:sz="12" w:space="0" w:color="auto"/>
              <w:right w:val="single" w:sz="12" w:space="0" w:color="auto"/>
            </w:tcBorders>
            <w:shd w:val="clear" w:color="auto" w:fill="auto"/>
            <w:vAlign w:val="center"/>
          </w:tcPr>
          <w:p w14:paraId="36D9985B"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100.0</w:t>
            </w:r>
          </w:p>
        </w:tc>
      </w:tr>
    </w:tbl>
    <w:p w14:paraId="7252BDE0" w14:textId="42CF103B" w:rsidR="009272EE" w:rsidRDefault="00820A7E" w:rsidP="009272EE">
      <w:pPr>
        <w:bidi/>
        <w:spacing w:line="240" w:lineRule="auto"/>
        <w:jc w:val="both"/>
        <w:rPr>
          <w:rFonts w:ascii="Simplified Arabic" w:hAnsi="Simplified Arabic" w:cs="Simplified Arabic"/>
          <w:noProof/>
          <w:sz w:val="24"/>
          <w:szCs w:val="24"/>
          <w:rtl/>
          <w:lang w:val="en-GB" w:eastAsia="en-GB"/>
        </w:rPr>
      </w:pPr>
      <w:r w:rsidRPr="009272EE">
        <w:rPr>
          <w:rFonts w:ascii="Simplified Arabic" w:hAnsi="Simplified Arabic" w:cs="Simplified Arabic"/>
          <w:noProof/>
          <w:sz w:val="24"/>
          <w:szCs w:val="24"/>
          <w:rtl/>
          <w:lang w:val="en-GB" w:eastAsia="en-GB"/>
        </w:rPr>
        <w:drawing>
          <wp:anchor distT="0" distB="0" distL="114300" distR="114300" simplePos="0" relativeHeight="251661312" behindDoc="0" locked="0" layoutInCell="1" allowOverlap="1" wp14:anchorId="759C8391" wp14:editId="69050333">
            <wp:simplePos x="0" y="0"/>
            <wp:positionH relativeFrom="margin">
              <wp:align>left</wp:align>
            </wp:positionH>
            <wp:positionV relativeFrom="paragraph">
              <wp:posOffset>68580</wp:posOffset>
            </wp:positionV>
            <wp:extent cx="2969260" cy="1979295"/>
            <wp:effectExtent l="0" t="0" r="0" b="0"/>
            <wp:wrapSquare wrapText="bothSides"/>
            <wp:docPr id="14" name="Chart 1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9272EE" w:rsidRPr="009272EE">
        <w:rPr>
          <w:rFonts w:hint="cs"/>
          <w:sz w:val="24"/>
          <w:szCs w:val="24"/>
          <w:rtl/>
        </w:rPr>
        <w:t xml:space="preserve"> </w:t>
      </w:r>
      <w:r w:rsidR="009272EE" w:rsidRPr="009272EE">
        <w:rPr>
          <w:rFonts w:ascii="Simplified Arabic" w:hAnsi="Simplified Arabic" w:cs="Simplified Arabic" w:hint="cs"/>
          <w:noProof/>
          <w:sz w:val="24"/>
          <w:szCs w:val="24"/>
          <w:rtl/>
          <w:lang w:val="en-GB" w:eastAsia="en-GB"/>
        </w:rPr>
        <w:t>يظهر</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الجدول</w:t>
      </w:r>
      <w:r w:rsidR="009272EE" w:rsidRPr="009272EE">
        <w:rPr>
          <w:rFonts w:ascii="Simplified Arabic" w:hAnsi="Simplified Arabic" w:cs="Simplified Arabic"/>
          <w:noProof/>
          <w:sz w:val="24"/>
          <w:szCs w:val="24"/>
          <w:rtl/>
          <w:lang w:val="en-GB" w:eastAsia="en-GB"/>
        </w:rPr>
        <w:t xml:space="preserve"> (3) </w:t>
      </w:r>
      <w:r w:rsidR="009272EE" w:rsidRPr="009272EE">
        <w:rPr>
          <w:rFonts w:ascii="Simplified Arabic" w:hAnsi="Simplified Arabic" w:cs="Simplified Arabic" w:hint="cs"/>
          <w:noProof/>
          <w:sz w:val="24"/>
          <w:szCs w:val="24"/>
          <w:rtl/>
          <w:lang w:val="en-GB" w:eastAsia="en-GB"/>
        </w:rPr>
        <w:t>التكرارات</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والنسب</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المئوية</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لأفراد</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العينة</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تبعا</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لمتغير</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المستوى</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التعليمي،</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حيث</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يظهر</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الجدول</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أن</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فئة</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البكالوريوس</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كانت</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الأكثر</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تكرارا</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حيث</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بلغت</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نسبتها</w:t>
      </w:r>
      <w:r w:rsidR="009272EE" w:rsidRPr="009272EE">
        <w:rPr>
          <w:rFonts w:ascii="Simplified Arabic" w:hAnsi="Simplified Arabic" w:cs="Simplified Arabic"/>
          <w:noProof/>
          <w:sz w:val="24"/>
          <w:szCs w:val="24"/>
          <w:rtl/>
          <w:lang w:val="en-GB" w:eastAsia="en-GB"/>
        </w:rPr>
        <w:t xml:space="preserve"> (55.2%) </w:t>
      </w:r>
      <w:r w:rsidR="009272EE" w:rsidRPr="009272EE">
        <w:rPr>
          <w:rFonts w:ascii="Simplified Arabic" w:hAnsi="Simplified Arabic" w:cs="Simplified Arabic" w:hint="cs"/>
          <w:noProof/>
          <w:sz w:val="24"/>
          <w:szCs w:val="24"/>
          <w:rtl/>
          <w:lang w:val="en-GB" w:eastAsia="en-GB"/>
        </w:rPr>
        <w:t>وفئة</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الماجستير</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بالنسبة</w:t>
      </w:r>
      <w:r w:rsidR="009272EE" w:rsidRPr="009272EE">
        <w:rPr>
          <w:rFonts w:ascii="Simplified Arabic" w:hAnsi="Simplified Arabic" w:cs="Simplified Arabic"/>
          <w:noProof/>
          <w:sz w:val="24"/>
          <w:szCs w:val="24"/>
          <w:rtl/>
          <w:lang w:val="en-GB" w:eastAsia="en-GB"/>
        </w:rPr>
        <w:t xml:space="preserve"> (23.6%) </w:t>
      </w:r>
      <w:r w:rsidR="009272EE" w:rsidRPr="009272EE">
        <w:rPr>
          <w:rFonts w:ascii="Simplified Arabic" w:hAnsi="Simplified Arabic" w:cs="Simplified Arabic" w:hint="cs"/>
          <w:noProof/>
          <w:sz w:val="24"/>
          <w:szCs w:val="24"/>
          <w:rtl/>
          <w:lang w:val="en-GB" w:eastAsia="en-GB"/>
        </w:rPr>
        <w:t>و</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فئة</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الدكتوراه</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بالنسبة</w:t>
      </w:r>
      <w:r w:rsidR="009272EE" w:rsidRPr="009272EE">
        <w:rPr>
          <w:rFonts w:ascii="Simplified Arabic" w:hAnsi="Simplified Arabic" w:cs="Simplified Arabic"/>
          <w:noProof/>
          <w:sz w:val="24"/>
          <w:szCs w:val="24"/>
          <w:rtl/>
          <w:lang w:val="en-GB" w:eastAsia="en-GB"/>
        </w:rPr>
        <w:t xml:space="preserve"> (13.3) </w:t>
      </w:r>
      <w:r w:rsidR="009272EE" w:rsidRPr="009272EE">
        <w:rPr>
          <w:rFonts w:ascii="Simplified Arabic" w:hAnsi="Simplified Arabic" w:cs="Simplified Arabic" w:hint="cs"/>
          <w:noProof/>
          <w:sz w:val="24"/>
          <w:szCs w:val="24"/>
          <w:rtl/>
          <w:lang w:val="en-GB" w:eastAsia="en-GB"/>
        </w:rPr>
        <w:t>بينما</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جاءت</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فئة</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الثانوية</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العامة</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بأقل</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تكرار</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وبنسبة</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بلغت</w:t>
      </w:r>
      <w:r w:rsidR="009272EE" w:rsidRPr="009272EE">
        <w:rPr>
          <w:rFonts w:ascii="Simplified Arabic" w:hAnsi="Simplified Arabic" w:cs="Simplified Arabic"/>
          <w:noProof/>
          <w:sz w:val="24"/>
          <w:szCs w:val="24"/>
          <w:rtl/>
          <w:lang w:val="en-GB" w:eastAsia="en-GB"/>
        </w:rPr>
        <w:t xml:space="preserve"> (7.9%).</w:t>
      </w:r>
    </w:p>
    <w:p w14:paraId="2BFBAA65" w14:textId="34C8991A" w:rsidR="007D6C5A" w:rsidRPr="009272EE" w:rsidRDefault="009272EE" w:rsidP="009272EE">
      <w:pPr>
        <w:bidi/>
        <w:jc w:val="center"/>
        <w:rPr>
          <w:rFonts w:ascii="Simplified Arabic" w:hAnsi="Simplified Arabic" w:cs="Simplified Arabic"/>
          <w:noProof/>
          <w:sz w:val="24"/>
          <w:szCs w:val="24"/>
          <w:rtl/>
          <w:lang w:val="en-GB" w:eastAsia="en-GB"/>
        </w:rPr>
      </w:pPr>
      <w:r>
        <w:rPr>
          <w:rFonts w:ascii="Simplified Arabic" w:hAnsi="Simplified Arabic" w:cs="Simplified Arabic"/>
          <w:noProof/>
          <w:sz w:val="24"/>
          <w:szCs w:val="24"/>
          <w:rtl/>
          <w:lang w:val="en-GB" w:eastAsia="en-GB"/>
        </w:rPr>
        <w:br w:type="page"/>
      </w:r>
      <w:r w:rsidR="007D6C5A" w:rsidRPr="00333839">
        <w:rPr>
          <w:rFonts w:ascii="Simplified Arabic" w:hAnsi="Simplified Arabic" w:cs="Simplified Arabic"/>
          <w:b/>
          <w:bCs/>
          <w:sz w:val="20"/>
          <w:szCs w:val="20"/>
          <w:rtl/>
        </w:rPr>
        <w:lastRenderedPageBreak/>
        <w:t>جدول (4): التكرارات والنسب المئوية</w:t>
      </w:r>
      <w:r w:rsidR="007D6C5A" w:rsidRPr="00333839">
        <w:rPr>
          <w:rFonts w:ascii="Simplified Arabic" w:hAnsi="Simplified Arabic" w:cs="Simplified Arabic"/>
          <w:b/>
          <w:bCs/>
          <w:sz w:val="20"/>
          <w:szCs w:val="20"/>
          <w:rtl/>
          <w:lang w:bidi="ar-LB"/>
        </w:rPr>
        <w:t xml:space="preserve"> </w:t>
      </w:r>
      <w:r w:rsidR="007D6C5A" w:rsidRPr="00333839">
        <w:rPr>
          <w:rFonts w:ascii="Simplified Arabic" w:hAnsi="Simplified Arabic" w:cs="Simplified Arabic"/>
          <w:b/>
          <w:bCs/>
          <w:sz w:val="20"/>
          <w:szCs w:val="20"/>
          <w:rtl/>
        </w:rPr>
        <w:t xml:space="preserve">حسب </w:t>
      </w:r>
      <w:r w:rsidR="007D6C5A" w:rsidRPr="00333839">
        <w:rPr>
          <w:rFonts w:ascii="Simplified Arabic" w:hAnsi="Simplified Arabic" w:cs="Simplified Arabic"/>
          <w:b/>
          <w:bCs/>
          <w:sz w:val="20"/>
          <w:szCs w:val="20"/>
          <w:rtl/>
          <w:lang w:bidi="ar-LB"/>
        </w:rPr>
        <w:t xml:space="preserve">متغير </w:t>
      </w:r>
      <w:r w:rsidR="007D6C5A" w:rsidRPr="00333839">
        <w:rPr>
          <w:rFonts w:ascii="Simplified Arabic" w:eastAsia="SimSun" w:hAnsi="Simplified Arabic" w:cs="Simplified Arabic"/>
          <w:b/>
          <w:bCs/>
          <w:sz w:val="20"/>
          <w:szCs w:val="20"/>
          <w:rtl/>
        </w:rPr>
        <w:t>المنطقة</w:t>
      </w:r>
    </w:p>
    <w:tbl>
      <w:tblPr>
        <w:bidiVisual/>
        <w:tblW w:w="4978"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51"/>
        <w:gridCol w:w="2419"/>
        <w:gridCol w:w="2419"/>
      </w:tblGrid>
      <w:tr w:rsidR="007D6C5A" w:rsidRPr="00333839" w14:paraId="03B9FEBA" w14:textId="77777777" w:rsidTr="009272EE">
        <w:tc>
          <w:tcPr>
            <w:tcW w:w="2396" w:type="pct"/>
            <w:tcBorders>
              <w:top w:val="single" w:sz="12" w:space="0" w:color="auto"/>
              <w:left w:val="single" w:sz="12" w:space="0" w:color="auto"/>
              <w:bottom w:val="single" w:sz="12" w:space="0" w:color="auto"/>
            </w:tcBorders>
            <w:shd w:val="clear" w:color="auto" w:fill="auto"/>
            <w:vAlign w:val="center"/>
          </w:tcPr>
          <w:p w14:paraId="70C4B157" w14:textId="77777777" w:rsidR="007D6C5A" w:rsidRPr="00333839" w:rsidRDefault="007D6C5A" w:rsidP="00A756B5">
            <w:pPr>
              <w:bidi/>
              <w:spacing w:line="240" w:lineRule="auto"/>
              <w:jc w:val="center"/>
              <w:rPr>
                <w:rFonts w:ascii="Simplified Arabic" w:eastAsia="SimSun" w:hAnsi="Simplified Arabic" w:cs="Simplified Arabic"/>
                <w:b/>
                <w:bCs/>
                <w:sz w:val="20"/>
                <w:szCs w:val="20"/>
                <w:rtl/>
                <w:lang w:bidi="ar-JO"/>
              </w:rPr>
            </w:pPr>
            <w:r w:rsidRPr="00333839">
              <w:rPr>
                <w:rFonts w:ascii="Simplified Arabic" w:eastAsia="SimSun" w:hAnsi="Simplified Arabic" w:cs="Simplified Arabic"/>
                <w:b/>
                <w:bCs/>
                <w:sz w:val="20"/>
                <w:szCs w:val="20"/>
                <w:rtl/>
              </w:rPr>
              <w:t>الفئات</w:t>
            </w:r>
          </w:p>
        </w:tc>
        <w:tc>
          <w:tcPr>
            <w:tcW w:w="1302" w:type="pct"/>
            <w:tcBorders>
              <w:top w:val="single" w:sz="12" w:space="0" w:color="auto"/>
              <w:bottom w:val="single" w:sz="12" w:space="0" w:color="auto"/>
            </w:tcBorders>
            <w:shd w:val="clear" w:color="auto" w:fill="auto"/>
            <w:vAlign w:val="center"/>
          </w:tcPr>
          <w:p w14:paraId="44D45B57"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التكرار</w:t>
            </w:r>
          </w:p>
        </w:tc>
        <w:tc>
          <w:tcPr>
            <w:tcW w:w="1302" w:type="pct"/>
            <w:tcBorders>
              <w:top w:val="single" w:sz="12" w:space="0" w:color="auto"/>
              <w:bottom w:val="single" w:sz="12" w:space="0" w:color="auto"/>
              <w:right w:val="single" w:sz="12" w:space="0" w:color="auto"/>
            </w:tcBorders>
            <w:shd w:val="clear" w:color="auto" w:fill="auto"/>
            <w:vAlign w:val="center"/>
          </w:tcPr>
          <w:p w14:paraId="21C0FD16"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النسبة</w:t>
            </w:r>
          </w:p>
        </w:tc>
      </w:tr>
      <w:tr w:rsidR="007D6C5A" w:rsidRPr="00333839" w14:paraId="333D3D42" w14:textId="77777777" w:rsidTr="009272EE">
        <w:tc>
          <w:tcPr>
            <w:tcW w:w="2396" w:type="pct"/>
            <w:tcBorders>
              <w:top w:val="single" w:sz="12" w:space="0" w:color="auto"/>
              <w:left w:val="single" w:sz="12" w:space="0" w:color="auto"/>
              <w:bottom w:val="single" w:sz="4" w:space="0" w:color="auto"/>
            </w:tcBorders>
            <w:shd w:val="clear" w:color="auto" w:fill="auto"/>
          </w:tcPr>
          <w:p w14:paraId="116DCEDC"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الجنوبية</w:t>
            </w:r>
          </w:p>
        </w:tc>
        <w:tc>
          <w:tcPr>
            <w:tcW w:w="1302" w:type="pct"/>
            <w:tcBorders>
              <w:top w:val="single" w:sz="12" w:space="0" w:color="auto"/>
              <w:bottom w:val="single" w:sz="4" w:space="0" w:color="auto"/>
            </w:tcBorders>
            <w:shd w:val="clear" w:color="auto" w:fill="auto"/>
            <w:vAlign w:val="center"/>
          </w:tcPr>
          <w:p w14:paraId="3CA5849F"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35</w:t>
            </w:r>
          </w:p>
        </w:tc>
        <w:tc>
          <w:tcPr>
            <w:tcW w:w="1302" w:type="pct"/>
            <w:tcBorders>
              <w:top w:val="single" w:sz="12" w:space="0" w:color="auto"/>
              <w:bottom w:val="single" w:sz="4" w:space="0" w:color="auto"/>
              <w:right w:val="single" w:sz="12" w:space="0" w:color="auto"/>
            </w:tcBorders>
            <w:shd w:val="clear" w:color="auto" w:fill="auto"/>
            <w:vAlign w:val="center"/>
          </w:tcPr>
          <w:p w14:paraId="34DD922B"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17.2</w:t>
            </w:r>
          </w:p>
        </w:tc>
      </w:tr>
      <w:tr w:rsidR="007D6C5A" w:rsidRPr="00333839" w14:paraId="3F99D1D9" w14:textId="77777777" w:rsidTr="009272EE">
        <w:tc>
          <w:tcPr>
            <w:tcW w:w="2396" w:type="pct"/>
            <w:tcBorders>
              <w:top w:val="single" w:sz="4" w:space="0" w:color="auto"/>
              <w:left w:val="single" w:sz="12" w:space="0" w:color="auto"/>
              <w:bottom w:val="single" w:sz="4" w:space="0" w:color="auto"/>
            </w:tcBorders>
            <w:shd w:val="clear" w:color="auto" w:fill="auto"/>
          </w:tcPr>
          <w:p w14:paraId="4F63EB50"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الشرقية</w:t>
            </w:r>
          </w:p>
        </w:tc>
        <w:tc>
          <w:tcPr>
            <w:tcW w:w="1302" w:type="pct"/>
            <w:tcBorders>
              <w:top w:val="single" w:sz="4" w:space="0" w:color="auto"/>
              <w:bottom w:val="single" w:sz="4" w:space="0" w:color="auto"/>
            </w:tcBorders>
            <w:shd w:val="clear" w:color="auto" w:fill="auto"/>
            <w:vAlign w:val="center"/>
          </w:tcPr>
          <w:p w14:paraId="474729D7"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12</w:t>
            </w:r>
          </w:p>
        </w:tc>
        <w:tc>
          <w:tcPr>
            <w:tcW w:w="1302" w:type="pct"/>
            <w:tcBorders>
              <w:top w:val="single" w:sz="4" w:space="0" w:color="auto"/>
              <w:bottom w:val="single" w:sz="4" w:space="0" w:color="auto"/>
              <w:right w:val="single" w:sz="12" w:space="0" w:color="auto"/>
            </w:tcBorders>
            <w:shd w:val="clear" w:color="auto" w:fill="auto"/>
            <w:vAlign w:val="center"/>
          </w:tcPr>
          <w:p w14:paraId="101CE56A"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5.9</w:t>
            </w:r>
          </w:p>
        </w:tc>
      </w:tr>
      <w:tr w:rsidR="007D6C5A" w:rsidRPr="00333839" w14:paraId="2A8922F0" w14:textId="77777777" w:rsidTr="009272EE">
        <w:tc>
          <w:tcPr>
            <w:tcW w:w="2396" w:type="pct"/>
            <w:tcBorders>
              <w:top w:val="single" w:sz="4" w:space="0" w:color="auto"/>
              <w:left w:val="single" w:sz="12" w:space="0" w:color="auto"/>
              <w:bottom w:val="single" w:sz="4" w:space="0" w:color="auto"/>
            </w:tcBorders>
            <w:shd w:val="clear" w:color="auto" w:fill="auto"/>
          </w:tcPr>
          <w:p w14:paraId="0B145078"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الشمالية</w:t>
            </w:r>
          </w:p>
        </w:tc>
        <w:tc>
          <w:tcPr>
            <w:tcW w:w="1302" w:type="pct"/>
            <w:tcBorders>
              <w:top w:val="single" w:sz="4" w:space="0" w:color="auto"/>
              <w:bottom w:val="single" w:sz="4" w:space="0" w:color="auto"/>
            </w:tcBorders>
            <w:shd w:val="clear" w:color="auto" w:fill="auto"/>
            <w:vAlign w:val="center"/>
          </w:tcPr>
          <w:p w14:paraId="255FCEE2"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14</w:t>
            </w:r>
          </w:p>
        </w:tc>
        <w:tc>
          <w:tcPr>
            <w:tcW w:w="1302" w:type="pct"/>
            <w:tcBorders>
              <w:top w:val="single" w:sz="4" w:space="0" w:color="auto"/>
              <w:bottom w:val="single" w:sz="4" w:space="0" w:color="auto"/>
              <w:right w:val="single" w:sz="12" w:space="0" w:color="auto"/>
            </w:tcBorders>
            <w:shd w:val="clear" w:color="auto" w:fill="auto"/>
            <w:vAlign w:val="center"/>
          </w:tcPr>
          <w:p w14:paraId="67906BEC"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6.9</w:t>
            </w:r>
          </w:p>
        </w:tc>
      </w:tr>
      <w:tr w:rsidR="007D6C5A" w:rsidRPr="00333839" w14:paraId="2BDFB198" w14:textId="77777777" w:rsidTr="009272EE">
        <w:tc>
          <w:tcPr>
            <w:tcW w:w="2396" w:type="pct"/>
            <w:tcBorders>
              <w:top w:val="single" w:sz="4" w:space="0" w:color="auto"/>
              <w:left w:val="single" w:sz="12" w:space="0" w:color="auto"/>
              <w:bottom w:val="single" w:sz="4" w:space="0" w:color="auto"/>
            </w:tcBorders>
            <w:shd w:val="clear" w:color="auto" w:fill="auto"/>
          </w:tcPr>
          <w:p w14:paraId="6A0E21BC"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الغربية</w:t>
            </w:r>
          </w:p>
        </w:tc>
        <w:tc>
          <w:tcPr>
            <w:tcW w:w="1302" w:type="pct"/>
            <w:tcBorders>
              <w:top w:val="single" w:sz="4" w:space="0" w:color="auto"/>
              <w:bottom w:val="single" w:sz="4" w:space="0" w:color="auto"/>
            </w:tcBorders>
            <w:shd w:val="clear" w:color="auto" w:fill="auto"/>
            <w:vAlign w:val="center"/>
          </w:tcPr>
          <w:p w14:paraId="3B310D40"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53</w:t>
            </w:r>
          </w:p>
        </w:tc>
        <w:tc>
          <w:tcPr>
            <w:tcW w:w="1302" w:type="pct"/>
            <w:tcBorders>
              <w:top w:val="single" w:sz="4" w:space="0" w:color="auto"/>
              <w:bottom w:val="single" w:sz="4" w:space="0" w:color="auto"/>
              <w:right w:val="single" w:sz="12" w:space="0" w:color="auto"/>
            </w:tcBorders>
            <w:shd w:val="clear" w:color="auto" w:fill="auto"/>
            <w:vAlign w:val="center"/>
          </w:tcPr>
          <w:p w14:paraId="63D635ED"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26.1</w:t>
            </w:r>
          </w:p>
        </w:tc>
      </w:tr>
      <w:tr w:rsidR="007D6C5A" w:rsidRPr="00333839" w14:paraId="33491B84" w14:textId="77777777" w:rsidTr="009272EE">
        <w:tc>
          <w:tcPr>
            <w:tcW w:w="2396" w:type="pct"/>
            <w:tcBorders>
              <w:top w:val="single" w:sz="4" w:space="0" w:color="auto"/>
              <w:left w:val="single" w:sz="12" w:space="0" w:color="auto"/>
              <w:bottom w:val="single" w:sz="4" w:space="0" w:color="auto"/>
            </w:tcBorders>
            <w:shd w:val="clear" w:color="auto" w:fill="auto"/>
          </w:tcPr>
          <w:p w14:paraId="3FACEEA8"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الوسطى</w:t>
            </w:r>
          </w:p>
        </w:tc>
        <w:tc>
          <w:tcPr>
            <w:tcW w:w="1302" w:type="pct"/>
            <w:tcBorders>
              <w:top w:val="single" w:sz="4" w:space="0" w:color="auto"/>
              <w:bottom w:val="single" w:sz="4" w:space="0" w:color="auto"/>
            </w:tcBorders>
            <w:shd w:val="clear" w:color="auto" w:fill="auto"/>
            <w:vAlign w:val="center"/>
          </w:tcPr>
          <w:p w14:paraId="684C8616"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64</w:t>
            </w:r>
          </w:p>
        </w:tc>
        <w:tc>
          <w:tcPr>
            <w:tcW w:w="1302" w:type="pct"/>
            <w:tcBorders>
              <w:top w:val="single" w:sz="4" w:space="0" w:color="auto"/>
              <w:bottom w:val="single" w:sz="4" w:space="0" w:color="auto"/>
              <w:right w:val="single" w:sz="12" w:space="0" w:color="auto"/>
            </w:tcBorders>
            <w:shd w:val="clear" w:color="auto" w:fill="auto"/>
            <w:vAlign w:val="center"/>
          </w:tcPr>
          <w:p w14:paraId="5AC0D8C6"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31.5</w:t>
            </w:r>
          </w:p>
        </w:tc>
      </w:tr>
      <w:tr w:rsidR="007D6C5A" w:rsidRPr="00333839" w14:paraId="3793BD06" w14:textId="77777777" w:rsidTr="009272EE">
        <w:tc>
          <w:tcPr>
            <w:tcW w:w="2396" w:type="pct"/>
            <w:tcBorders>
              <w:top w:val="single" w:sz="4" w:space="0" w:color="auto"/>
              <w:left w:val="single" w:sz="12" w:space="0" w:color="auto"/>
              <w:bottom w:val="single" w:sz="4" w:space="0" w:color="auto"/>
            </w:tcBorders>
            <w:shd w:val="clear" w:color="auto" w:fill="auto"/>
          </w:tcPr>
          <w:p w14:paraId="16B16CE6"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خارج</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المملكة</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العربية</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السعودية</w:t>
            </w:r>
          </w:p>
        </w:tc>
        <w:tc>
          <w:tcPr>
            <w:tcW w:w="1302" w:type="pct"/>
            <w:tcBorders>
              <w:top w:val="single" w:sz="4" w:space="0" w:color="auto"/>
              <w:bottom w:val="single" w:sz="4" w:space="0" w:color="auto"/>
            </w:tcBorders>
            <w:shd w:val="clear" w:color="auto" w:fill="auto"/>
            <w:vAlign w:val="center"/>
          </w:tcPr>
          <w:p w14:paraId="2FAB7425"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25</w:t>
            </w:r>
          </w:p>
        </w:tc>
        <w:tc>
          <w:tcPr>
            <w:tcW w:w="1302" w:type="pct"/>
            <w:tcBorders>
              <w:top w:val="single" w:sz="4" w:space="0" w:color="auto"/>
              <w:bottom w:val="single" w:sz="4" w:space="0" w:color="auto"/>
              <w:right w:val="single" w:sz="12" w:space="0" w:color="auto"/>
            </w:tcBorders>
            <w:shd w:val="clear" w:color="auto" w:fill="auto"/>
            <w:vAlign w:val="center"/>
          </w:tcPr>
          <w:p w14:paraId="5F9378F2"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12.3</w:t>
            </w:r>
          </w:p>
        </w:tc>
      </w:tr>
      <w:tr w:rsidR="007D6C5A" w:rsidRPr="00333839" w14:paraId="219DF30F" w14:textId="77777777" w:rsidTr="009272EE">
        <w:tc>
          <w:tcPr>
            <w:tcW w:w="2396" w:type="pct"/>
            <w:tcBorders>
              <w:top w:val="single" w:sz="12" w:space="0" w:color="auto"/>
              <w:left w:val="single" w:sz="12" w:space="0" w:color="auto"/>
              <w:bottom w:val="single" w:sz="12" w:space="0" w:color="auto"/>
            </w:tcBorders>
            <w:shd w:val="clear" w:color="auto" w:fill="auto"/>
          </w:tcPr>
          <w:p w14:paraId="39C7523E"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المجموع</w:t>
            </w:r>
          </w:p>
        </w:tc>
        <w:tc>
          <w:tcPr>
            <w:tcW w:w="1302" w:type="pct"/>
            <w:tcBorders>
              <w:top w:val="single" w:sz="12" w:space="0" w:color="auto"/>
              <w:bottom w:val="single" w:sz="12" w:space="0" w:color="auto"/>
            </w:tcBorders>
            <w:shd w:val="clear" w:color="auto" w:fill="auto"/>
            <w:vAlign w:val="center"/>
          </w:tcPr>
          <w:p w14:paraId="2EAADDCE"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203</w:t>
            </w:r>
          </w:p>
        </w:tc>
        <w:tc>
          <w:tcPr>
            <w:tcW w:w="1302" w:type="pct"/>
            <w:tcBorders>
              <w:top w:val="single" w:sz="12" w:space="0" w:color="auto"/>
              <w:bottom w:val="single" w:sz="12" w:space="0" w:color="auto"/>
              <w:right w:val="single" w:sz="12" w:space="0" w:color="auto"/>
            </w:tcBorders>
            <w:shd w:val="clear" w:color="auto" w:fill="auto"/>
            <w:vAlign w:val="center"/>
          </w:tcPr>
          <w:p w14:paraId="6C0BF409"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100.0</w:t>
            </w:r>
          </w:p>
        </w:tc>
      </w:tr>
    </w:tbl>
    <w:p w14:paraId="790E6713" w14:textId="05F3234C" w:rsidR="007D6C5A" w:rsidRPr="007015A0" w:rsidRDefault="009272EE" w:rsidP="009272EE">
      <w:pPr>
        <w:bidi/>
        <w:spacing w:line="240" w:lineRule="auto"/>
        <w:jc w:val="both"/>
        <w:rPr>
          <w:rFonts w:ascii="Simplified Arabic" w:hAnsi="Simplified Arabic" w:cs="Simplified Arabic"/>
          <w:rtl/>
          <w:lang w:bidi="ar-LB"/>
        </w:rPr>
      </w:pPr>
      <w:r w:rsidRPr="009272EE">
        <w:rPr>
          <w:rFonts w:ascii="Simplified Arabic" w:eastAsia="SimSun" w:hAnsi="Simplified Arabic" w:cs="Simplified Arabic" w:hint="cs"/>
          <w:sz w:val="24"/>
          <w:szCs w:val="24"/>
          <w:rtl/>
          <w:lang w:bidi="ar-LB"/>
        </w:rPr>
        <w:t>يظهر</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الجدول</w:t>
      </w:r>
      <w:r w:rsidRPr="009272EE">
        <w:rPr>
          <w:rFonts w:ascii="Simplified Arabic" w:eastAsia="SimSun" w:hAnsi="Simplified Arabic" w:cs="Simplified Arabic"/>
          <w:sz w:val="24"/>
          <w:szCs w:val="24"/>
          <w:rtl/>
          <w:lang w:bidi="ar-LB"/>
        </w:rPr>
        <w:t xml:space="preserve"> (4) </w:t>
      </w:r>
      <w:r w:rsidRPr="009272EE">
        <w:rPr>
          <w:rFonts w:ascii="Simplified Arabic" w:eastAsia="SimSun" w:hAnsi="Simplified Arabic" w:cs="Simplified Arabic" w:hint="cs"/>
          <w:sz w:val="24"/>
          <w:szCs w:val="24"/>
          <w:rtl/>
          <w:lang w:bidi="ar-LB"/>
        </w:rPr>
        <w:t>التكرارات</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والنسب</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المئوية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لأفراد</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العينة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تبعا</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لمتغير</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المنطقة،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حيث</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يظهر</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الجدول</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أن</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فئة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المنطقة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الوسطى</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بالمملكة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العربية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السعودية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كانت</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الأكثر</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تكرارا</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حيث</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بلغت</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نسبتها</w:t>
      </w:r>
      <w:r w:rsidRPr="009272EE">
        <w:rPr>
          <w:rFonts w:ascii="Simplified Arabic" w:eastAsia="SimSun" w:hAnsi="Simplified Arabic" w:cs="Simplified Arabic"/>
          <w:sz w:val="24"/>
          <w:szCs w:val="24"/>
          <w:rtl/>
          <w:lang w:bidi="ar-LB"/>
        </w:rPr>
        <w:t xml:space="preserve"> (31.5%) </w:t>
      </w:r>
      <w:r w:rsidRPr="009272EE">
        <w:rPr>
          <w:rFonts w:ascii="Simplified Arabic" w:eastAsia="SimSun" w:hAnsi="Simplified Arabic" w:cs="Simplified Arabic" w:hint="cs"/>
          <w:sz w:val="24"/>
          <w:szCs w:val="24"/>
          <w:rtl/>
          <w:lang w:bidi="ar-LB"/>
        </w:rPr>
        <w:t>وفئة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الغربية</w:t>
      </w:r>
      <w:r w:rsidRPr="009272EE">
        <w:rPr>
          <w:rFonts w:ascii="Simplified Arabic" w:eastAsia="SimSun" w:hAnsi="Simplified Arabic" w:cs="Simplified Arabic"/>
          <w:sz w:val="24"/>
          <w:szCs w:val="24"/>
          <w:rtl/>
          <w:lang w:bidi="ar-LB"/>
        </w:rPr>
        <w:t xml:space="preserve"> (26.1%) </w:t>
      </w:r>
      <w:r w:rsidRPr="009272EE">
        <w:rPr>
          <w:rFonts w:ascii="Simplified Arabic" w:eastAsia="SimSun" w:hAnsi="Simplified Arabic" w:cs="Simplified Arabic" w:hint="cs"/>
          <w:sz w:val="24"/>
          <w:szCs w:val="24"/>
          <w:rtl/>
          <w:lang w:bidi="ar-LB"/>
        </w:rPr>
        <w:t>و</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ايضاً</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فئة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الجنوبية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بالنسبة</w:t>
      </w:r>
      <w:r w:rsidRPr="009272EE">
        <w:rPr>
          <w:rFonts w:ascii="Simplified Arabic" w:eastAsia="SimSun" w:hAnsi="Simplified Arabic" w:cs="Simplified Arabic"/>
          <w:sz w:val="24"/>
          <w:szCs w:val="24"/>
          <w:rtl/>
          <w:lang w:bidi="ar-LB"/>
        </w:rPr>
        <w:t xml:space="preserve"> (17.2%) </w:t>
      </w:r>
      <w:r w:rsidRPr="009272EE">
        <w:rPr>
          <w:rFonts w:ascii="Simplified Arabic" w:eastAsia="SimSun" w:hAnsi="Simplified Arabic" w:cs="Simplified Arabic" w:hint="cs"/>
          <w:sz w:val="24"/>
          <w:szCs w:val="24"/>
          <w:rtl/>
          <w:lang w:bidi="ar-LB"/>
        </w:rPr>
        <w:t>و</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فئة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خارج</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المملكه</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العربية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السعودية</w:t>
      </w:r>
      <w:r w:rsidRPr="009272EE">
        <w:rPr>
          <w:rFonts w:ascii="Simplified Arabic" w:eastAsia="SimSun" w:hAnsi="Simplified Arabic" w:cs="Simplified Arabic"/>
          <w:sz w:val="24"/>
          <w:szCs w:val="24"/>
          <w:rtl/>
          <w:lang w:bidi="ar-LB"/>
        </w:rPr>
        <w:t xml:space="preserve"> (12.3%) </w:t>
      </w:r>
      <w:r w:rsidRPr="009272EE">
        <w:rPr>
          <w:rFonts w:ascii="Simplified Arabic" w:eastAsia="SimSun" w:hAnsi="Simplified Arabic" w:cs="Simplified Arabic" w:hint="cs"/>
          <w:sz w:val="24"/>
          <w:szCs w:val="24"/>
          <w:rtl/>
          <w:lang w:bidi="ar-LB"/>
        </w:rPr>
        <w:t>وفئة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الشمالية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بالنسبة</w:t>
      </w:r>
      <w:r w:rsidRPr="009272EE">
        <w:rPr>
          <w:rFonts w:ascii="Simplified Arabic" w:eastAsia="SimSun" w:hAnsi="Simplified Arabic" w:cs="Simplified Arabic"/>
          <w:sz w:val="24"/>
          <w:szCs w:val="24"/>
          <w:rtl/>
          <w:lang w:bidi="ar-LB"/>
        </w:rPr>
        <w:t xml:space="preserve"> (6.9%) </w:t>
      </w:r>
      <w:r w:rsidRPr="009272EE">
        <w:rPr>
          <w:rFonts w:ascii="Simplified Arabic" w:eastAsia="SimSun" w:hAnsi="Simplified Arabic" w:cs="Simplified Arabic" w:hint="cs"/>
          <w:sz w:val="24"/>
          <w:szCs w:val="24"/>
          <w:rtl/>
          <w:lang w:bidi="ar-LB"/>
        </w:rPr>
        <w:t>بينما</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جاءت</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فئة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المنطقة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الشرقية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بالمملكة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العربية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السعودية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بأقل</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تكرار</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وبنسبة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بلغت</w:t>
      </w:r>
      <w:r w:rsidRPr="009272EE">
        <w:rPr>
          <w:rFonts w:ascii="Simplified Arabic" w:eastAsia="SimSun" w:hAnsi="Simplified Arabic" w:cs="Simplified Arabic"/>
          <w:sz w:val="24"/>
          <w:szCs w:val="24"/>
          <w:lang w:bidi="ar-LB"/>
        </w:rPr>
        <w:t xml:space="preserve"> (5.9%).</w:t>
      </w:r>
    </w:p>
    <w:p w14:paraId="4D96FD44" w14:textId="37BC31EC" w:rsidR="007D6C5A" w:rsidRDefault="007D6C5A" w:rsidP="00A756B5">
      <w:pPr>
        <w:bidi/>
        <w:spacing w:line="240" w:lineRule="auto"/>
        <w:rPr>
          <w:rFonts w:ascii="Simplified Arabic" w:hAnsi="Simplified Arabic" w:cs="Simplified Arabic"/>
          <w:b/>
          <w:bCs/>
          <w:sz w:val="24"/>
          <w:szCs w:val="24"/>
          <w:rtl/>
        </w:rPr>
      </w:pPr>
    </w:p>
    <w:p w14:paraId="347F05E7" w14:textId="49D3F00B" w:rsidR="007D6C5A" w:rsidRDefault="009272EE" w:rsidP="00A756B5">
      <w:pPr>
        <w:bidi/>
        <w:spacing w:line="240" w:lineRule="auto"/>
        <w:rPr>
          <w:rFonts w:ascii="Simplified Arabic" w:hAnsi="Simplified Arabic" w:cs="Simplified Arabic"/>
          <w:b/>
          <w:bCs/>
          <w:sz w:val="24"/>
          <w:szCs w:val="24"/>
          <w:rtl/>
        </w:rPr>
      </w:pPr>
      <w:r w:rsidRPr="007015A0">
        <w:rPr>
          <w:rFonts w:ascii="Simplified Arabic" w:hAnsi="Simplified Arabic" w:cs="Simplified Arabic"/>
          <w:noProof/>
          <w:rtl/>
          <w:lang w:val="en-GB" w:eastAsia="en-GB"/>
        </w:rPr>
        <w:drawing>
          <wp:anchor distT="0" distB="0" distL="114300" distR="114300" simplePos="0" relativeHeight="251659264" behindDoc="0" locked="0" layoutInCell="1" allowOverlap="1" wp14:anchorId="3C89BE86" wp14:editId="62ACB082">
            <wp:simplePos x="0" y="0"/>
            <wp:positionH relativeFrom="margin">
              <wp:align>center</wp:align>
            </wp:positionH>
            <wp:positionV relativeFrom="paragraph">
              <wp:posOffset>8890</wp:posOffset>
            </wp:positionV>
            <wp:extent cx="3440430" cy="2293620"/>
            <wp:effectExtent l="0" t="0" r="0" b="0"/>
            <wp:wrapSquare wrapText="bothSides"/>
            <wp:docPr id="13" name="Chart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0EFBC0DB" w14:textId="77777777" w:rsidR="00820A7E" w:rsidRDefault="00820A7E" w:rsidP="00527867">
      <w:pPr>
        <w:bidi/>
        <w:spacing w:line="240" w:lineRule="auto"/>
        <w:rPr>
          <w:rFonts w:ascii="Simplified Arabic" w:hAnsi="Simplified Arabic" w:cs="Simplified Arabic"/>
          <w:b/>
          <w:bCs/>
          <w:sz w:val="20"/>
          <w:szCs w:val="20"/>
          <w:rtl/>
        </w:rPr>
      </w:pPr>
    </w:p>
    <w:p w14:paraId="59E3A1B9" w14:textId="77777777" w:rsidR="00820A7E" w:rsidRDefault="00820A7E" w:rsidP="00820A7E">
      <w:pPr>
        <w:bidi/>
        <w:spacing w:line="240" w:lineRule="auto"/>
        <w:jc w:val="center"/>
        <w:rPr>
          <w:rFonts w:ascii="Simplified Arabic" w:hAnsi="Simplified Arabic" w:cs="Simplified Arabic"/>
          <w:b/>
          <w:bCs/>
          <w:sz w:val="20"/>
          <w:szCs w:val="20"/>
          <w:rtl/>
        </w:rPr>
      </w:pPr>
    </w:p>
    <w:p w14:paraId="75C63736" w14:textId="77777777" w:rsidR="000468ED" w:rsidRDefault="000468ED" w:rsidP="00B207B0">
      <w:pPr>
        <w:bidi/>
        <w:spacing w:line="240" w:lineRule="auto"/>
        <w:rPr>
          <w:rFonts w:ascii="Simplified Arabic" w:hAnsi="Simplified Arabic" w:cs="Simplified Arabic"/>
          <w:b/>
          <w:bCs/>
          <w:sz w:val="20"/>
          <w:szCs w:val="20"/>
          <w:rtl/>
        </w:rPr>
      </w:pPr>
    </w:p>
    <w:p w14:paraId="0C68C163" w14:textId="205789E0" w:rsidR="000468ED" w:rsidRDefault="009272EE" w:rsidP="009272EE">
      <w:pPr>
        <w:bidi/>
        <w:rPr>
          <w:rFonts w:ascii="Simplified Arabic" w:hAnsi="Simplified Arabic" w:cs="Simplified Arabic"/>
          <w:b/>
          <w:bCs/>
          <w:sz w:val="20"/>
          <w:szCs w:val="20"/>
          <w:rtl/>
        </w:rPr>
      </w:pPr>
      <w:r>
        <w:rPr>
          <w:rFonts w:ascii="Simplified Arabic" w:hAnsi="Simplified Arabic" w:cs="Simplified Arabic"/>
          <w:b/>
          <w:bCs/>
          <w:sz w:val="20"/>
          <w:szCs w:val="20"/>
          <w:rtl/>
        </w:rPr>
        <w:br w:type="page"/>
      </w:r>
    </w:p>
    <w:p w14:paraId="6FBBA592" w14:textId="5041185D" w:rsidR="00527867" w:rsidRPr="00527867" w:rsidRDefault="007D6C5A" w:rsidP="000468ED">
      <w:pPr>
        <w:bidi/>
        <w:spacing w:line="240" w:lineRule="auto"/>
        <w:jc w:val="center"/>
        <w:rPr>
          <w:rFonts w:ascii="Simplified Arabic" w:eastAsia="SimSun" w:hAnsi="Simplified Arabic" w:cs="Simplified Arabic"/>
          <w:b/>
          <w:bCs/>
          <w:sz w:val="20"/>
          <w:szCs w:val="20"/>
          <w:rtl/>
        </w:rPr>
      </w:pPr>
      <w:r w:rsidRPr="00333839">
        <w:rPr>
          <w:rFonts w:ascii="Simplified Arabic" w:hAnsi="Simplified Arabic" w:cs="Simplified Arabic"/>
          <w:b/>
          <w:bCs/>
          <w:sz w:val="20"/>
          <w:szCs w:val="20"/>
          <w:rtl/>
        </w:rPr>
        <w:lastRenderedPageBreak/>
        <w:t>جدول (5): التكرارات والنسب المئوية</w:t>
      </w:r>
      <w:r w:rsidRPr="00333839">
        <w:rPr>
          <w:rFonts w:ascii="Simplified Arabic" w:hAnsi="Simplified Arabic" w:cs="Simplified Arabic"/>
          <w:b/>
          <w:bCs/>
          <w:sz w:val="20"/>
          <w:szCs w:val="20"/>
          <w:rtl/>
          <w:lang w:bidi="ar-LB"/>
        </w:rPr>
        <w:t xml:space="preserve"> </w:t>
      </w:r>
      <w:r w:rsidRPr="00333839">
        <w:rPr>
          <w:rFonts w:ascii="Simplified Arabic" w:hAnsi="Simplified Arabic" w:cs="Simplified Arabic"/>
          <w:b/>
          <w:bCs/>
          <w:sz w:val="20"/>
          <w:szCs w:val="20"/>
          <w:rtl/>
        </w:rPr>
        <w:t xml:space="preserve">حسب </w:t>
      </w:r>
      <w:r w:rsidRPr="00333839">
        <w:rPr>
          <w:rFonts w:ascii="Simplified Arabic" w:hAnsi="Simplified Arabic" w:cs="Simplified Arabic"/>
          <w:b/>
          <w:bCs/>
          <w:sz w:val="20"/>
          <w:szCs w:val="20"/>
          <w:rtl/>
          <w:lang w:bidi="ar-LB"/>
        </w:rPr>
        <w:t xml:space="preserve">متغير </w:t>
      </w:r>
      <w:r w:rsidRPr="00333839">
        <w:rPr>
          <w:rFonts w:ascii="Simplified Arabic" w:eastAsia="SimSun" w:hAnsi="Simplified Arabic" w:cs="Simplified Arabic"/>
          <w:b/>
          <w:bCs/>
          <w:sz w:val="20"/>
          <w:szCs w:val="20"/>
          <w:rtl/>
        </w:rPr>
        <w:t>المهنة</w:t>
      </w:r>
    </w:p>
    <w:tbl>
      <w:tblPr>
        <w:bidiVisual/>
        <w:tblW w:w="4967"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2"/>
        <w:gridCol w:w="2413"/>
        <w:gridCol w:w="2413"/>
      </w:tblGrid>
      <w:tr w:rsidR="007D6C5A" w:rsidRPr="00333839" w14:paraId="38D2FDE8" w14:textId="77777777" w:rsidTr="009272EE">
        <w:tc>
          <w:tcPr>
            <w:tcW w:w="2396" w:type="pct"/>
            <w:tcBorders>
              <w:top w:val="single" w:sz="12" w:space="0" w:color="auto"/>
              <w:left w:val="single" w:sz="12" w:space="0" w:color="auto"/>
              <w:bottom w:val="single" w:sz="12" w:space="0" w:color="auto"/>
            </w:tcBorders>
            <w:shd w:val="clear" w:color="auto" w:fill="auto"/>
            <w:vAlign w:val="center"/>
          </w:tcPr>
          <w:p w14:paraId="14497807" w14:textId="77777777" w:rsidR="007D6C5A" w:rsidRPr="00333839" w:rsidRDefault="007D6C5A" w:rsidP="00A756B5">
            <w:pPr>
              <w:bidi/>
              <w:spacing w:line="240" w:lineRule="auto"/>
              <w:jc w:val="center"/>
              <w:rPr>
                <w:rFonts w:ascii="Simplified Arabic" w:eastAsia="SimSun" w:hAnsi="Simplified Arabic" w:cs="Simplified Arabic"/>
                <w:b/>
                <w:bCs/>
                <w:sz w:val="20"/>
                <w:szCs w:val="20"/>
                <w:rtl/>
                <w:lang w:bidi="ar-JO"/>
              </w:rPr>
            </w:pPr>
            <w:r w:rsidRPr="00333839">
              <w:rPr>
                <w:rFonts w:ascii="Simplified Arabic" w:eastAsia="SimSun" w:hAnsi="Simplified Arabic" w:cs="Simplified Arabic"/>
                <w:b/>
                <w:bCs/>
                <w:sz w:val="20"/>
                <w:szCs w:val="20"/>
                <w:rtl/>
              </w:rPr>
              <w:t>الفئات</w:t>
            </w:r>
          </w:p>
        </w:tc>
        <w:tc>
          <w:tcPr>
            <w:tcW w:w="1302" w:type="pct"/>
            <w:tcBorders>
              <w:top w:val="single" w:sz="12" w:space="0" w:color="auto"/>
              <w:bottom w:val="single" w:sz="12" w:space="0" w:color="auto"/>
            </w:tcBorders>
            <w:shd w:val="clear" w:color="auto" w:fill="auto"/>
            <w:vAlign w:val="center"/>
          </w:tcPr>
          <w:p w14:paraId="618E4E5A"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التكرار</w:t>
            </w:r>
          </w:p>
        </w:tc>
        <w:tc>
          <w:tcPr>
            <w:tcW w:w="1302" w:type="pct"/>
            <w:tcBorders>
              <w:top w:val="single" w:sz="12" w:space="0" w:color="auto"/>
              <w:bottom w:val="single" w:sz="12" w:space="0" w:color="auto"/>
              <w:right w:val="single" w:sz="12" w:space="0" w:color="auto"/>
            </w:tcBorders>
            <w:shd w:val="clear" w:color="auto" w:fill="auto"/>
            <w:vAlign w:val="center"/>
          </w:tcPr>
          <w:p w14:paraId="2B60BA2C"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النسبة</w:t>
            </w:r>
          </w:p>
        </w:tc>
      </w:tr>
      <w:tr w:rsidR="007D6C5A" w:rsidRPr="00333839" w14:paraId="0B61DCD0" w14:textId="77777777" w:rsidTr="009272EE">
        <w:tc>
          <w:tcPr>
            <w:tcW w:w="2396" w:type="pct"/>
            <w:tcBorders>
              <w:top w:val="single" w:sz="12" w:space="0" w:color="auto"/>
              <w:left w:val="single" w:sz="12" w:space="0" w:color="auto"/>
              <w:bottom w:val="single" w:sz="4" w:space="0" w:color="auto"/>
            </w:tcBorders>
            <w:shd w:val="clear" w:color="auto" w:fill="auto"/>
          </w:tcPr>
          <w:p w14:paraId="1163718B"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موظف</w:t>
            </w:r>
          </w:p>
        </w:tc>
        <w:tc>
          <w:tcPr>
            <w:tcW w:w="1302" w:type="pct"/>
            <w:tcBorders>
              <w:top w:val="single" w:sz="12" w:space="0" w:color="auto"/>
              <w:bottom w:val="single" w:sz="4" w:space="0" w:color="auto"/>
            </w:tcBorders>
            <w:shd w:val="clear" w:color="auto" w:fill="auto"/>
            <w:vAlign w:val="center"/>
          </w:tcPr>
          <w:p w14:paraId="2F07A72E"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6</w:t>
            </w:r>
          </w:p>
        </w:tc>
        <w:tc>
          <w:tcPr>
            <w:tcW w:w="1302" w:type="pct"/>
            <w:tcBorders>
              <w:top w:val="single" w:sz="12" w:space="0" w:color="auto"/>
              <w:bottom w:val="single" w:sz="4" w:space="0" w:color="auto"/>
              <w:right w:val="single" w:sz="12" w:space="0" w:color="auto"/>
            </w:tcBorders>
            <w:shd w:val="clear" w:color="auto" w:fill="auto"/>
            <w:vAlign w:val="center"/>
          </w:tcPr>
          <w:p w14:paraId="53A566B4"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3.0</w:t>
            </w:r>
          </w:p>
        </w:tc>
      </w:tr>
      <w:tr w:rsidR="007D6C5A" w:rsidRPr="00333839" w14:paraId="12AA4A19" w14:textId="77777777" w:rsidTr="009272EE">
        <w:tc>
          <w:tcPr>
            <w:tcW w:w="2396" w:type="pct"/>
            <w:tcBorders>
              <w:top w:val="single" w:sz="4" w:space="0" w:color="auto"/>
              <w:left w:val="single" w:sz="12" w:space="0" w:color="auto"/>
              <w:bottom w:val="single" w:sz="4" w:space="0" w:color="auto"/>
            </w:tcBorders>
            <w:shd w:val="clear" w:color="auto" w:fill="auto"/>
          </w:tcPr>
          <w:p w14:paraId="4460CDBC"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مدير</w:t>
            </w:r>
          </w:p>
        </w:tc>
        <w:tc>
          <w:tcPr>
            <w:tcW w:w="1302" w:type="pct"/>
            <w:tcBorders>
              <w:top w:val="single" w:sz="4" w:space="0" w:color="auto"/>
              <w:bottom w:val="single" w:sz="4" w:space="0" w:color="auto"/>
            </w:tcBorders>
            <w:shd w:val="clear" w:color="auto" w:fill="auto"/>
            <w:vAlign w:val="center"/>
          </w:tcPr>
          <w:p w14:paraId="50C18BA6"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15</w:t>
            </w:r>
          </w:p>
        </w:tc>
        <w:tc>
          <w:tcPr>
            <w:tcW w:w="1302" w:type="pct"/>
            <w:tcBorders>
              <w:top w:val="single" w:sz="4" w:space="0" w:color="auto"/>
              <w:bottom w:val="single" w:sz="4" w:space="0" w:color="auto"/>
              <w:right w:val="single" w:sz="12" w:space="0" w:color="auto"/>
            </w:tcBorders>
            <w:shd w:val="clear" w:color="auto" w:fill="auto"/>
            <w:vAlign w:val="center"/>
          </w:tcPr>
          <w:p w14:paraId="2C173DCA"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7.4</w:t>
            </w:r>
          </w:p>
        </w:tc>
      </w:tr>
      <w:tr w:rsidR="007D6C5A" w:rsidRPr="00333839" w14:paraId="01BD3C89" w14:textId="77777777" w:rsidTr="009272EE">
        <w:tc>
          <w:tcPr>
            <w:tcW w:w="2396" w:type="pct"/>
            <w:tcBorders>
              <w:top w:val="single" w:sz="4" w:space="0" w:color="auto"/>
              <w:left w:val="single" w:sz="12" w:space="0" w:color="auto"/>
              <w:bottom w:val="single" w:sz="4" w:space="0" w:color="auto"/>
            </w:tcBorders>
            <w:shd w:val="clear" w:color="auto" w:fill="auto"/>
          </w:tcPr>
          <w:p w14:paraId="29E96126"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قيادي</w:t>
            </w:r>
          </w:p>
        </w:tc>
        <w:tc>
          <w:tcPr>
            <w:tcW w:w="1302" w:type="pct"/>
            <w:tcBorders>
              <w:top w:val="single" w:sz="4" w:space="0" w:color="auto"/>
              <w:bottom w:val="single" w:sz="4" w:space="0" w:color="auto"/>
            </w:tcBorders>
            <w:shd w:val="clear" w:color="auto" w:fill="auto"/>
            <w:vAlign w:val="center"/>
          </w:tcPr>
          <w:p w14:paraId="7940ADE4"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w:t>
            </w:r>
          </w:p>
        </w:tc>
        <w:tc>
          <w:tcPr>
            <w:tcW w:w="1302" w:type="pct"/>
            <w:tcBorders>
              <w:top w:val="single" w:sz="4" w:space="0" w:color="auto"/>
              <w:bottom w:val="single" w:sz="4" w:space="0" w:color="auto"/>
              <w:right w:val="single" w:sz="12" w:space="0" w:color="auto"/>
            </w:tcBorders>
            <w:shd w:val="clear" w:color="auto" w:fill="auto"/>
            <w:vAlign w:val="center"/>
          </w:tcPr>
          <w:p w14:paraId="415C01C8"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.5</w:t>
            </w:r>
          </w:p>
        </w:tc>
      </w:tr>
      <w:tr w:rsidR="007D6C5A" w:rsidRPr="00333839" w14:paraId="460908E2" w14:textId="77777777" w:rsidTr="009272EE">
        <w:tc>
          <w:tcPr>
            <w:tcW w:w="2396" w:type="pct"/>
            <w:tcBorders>
              <w:top w:val="single" w:sz="4" w:space="0" w:color="auto"/>
              <w:left w:val="single" w:sz="12" w:space="0" w:color="auto"/>
              <w:bottom w:val="single" w:sz="4" w:space="0" w:color="auto"/>
            </w:tcBorders>
            <w:shd w:val="clear" w:color="auto" w:fill="auto"/>
          </w:tcPr>
          <w:p w14:paraId="53C8164E"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لم</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يحدد</w:t>
            </w:r>
          </w:p>
        </w:tc>
        <w:tc>
          <w:tcPr>
            <w:tcW w:w="1302" w:type="pct"/>
            <w:tcBorders>
              <w:top w:val="single" w:sz="4" w:space="0" w:color="auto"/>
              <w:bottom w:val="single" w:sz="4" w:space="0" w:color="auto"/>
            </w:tcBorders>
            <w:shd w:val="clear" w:color="auto" w:fill="auto"/>
            <w:vAlign w:val="center"/>
          </w:tcPr>
          <w:p w14:paraId="3E0C9391"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15</w:t>
            </w:r>
          </w:p>
        </w:tc>
        <w:tc>
          <w:tcPr>
            <w:tcW w:w="1302" w:type="pct"/>
            <w:tcBorders>
              <w:top w:val="single" w:sz="4" w:space="0" w:color="auto"/>
              <w:bottom w:val="single" w:sz="4" w:space="0" w:color="auto"/>
              <w:right w:val="single" w:sz="12" w:space="0" w:color="auto"/>
            </w:tcBorders>
            <w:shd w:val="clear" w:color="auto" w:fill="auto"/>
            <w:vAlign w:val="center"/>
          </w:tcPr>
          <w:p w14:paraId="0385FB5E"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7.4</w:t>
            </w:r>
          </w:p>
        </w:tc>
      </w:tr>
      <w:tr w:rsidR="007D6C5A" w:rsidRPr="00333839" w14:paraId="6C063864" w14:textId="77777777" w:rsidTr="009272EE">
        <w:tc>
          <w:tcPr>
            <w:tcW w:w="2396" w:type="pct"/>
            <w:tcBorders>
              <w:top w:val="single" w:sz="4" w:space="0" w:color="auto"/>
              <w:left w:val="single" w:sz="12" w:space="0" w:color="auto"/>
              <w:bottom w:val="single" w:sz="4" w:space="0" w:color="auto"/>
            </w:tcBorders>
            <w:shd w:val="clear" w:color="auto" w:fill="auto"/>
          </w:tcPr>
          <w:p w14:paraId="63A6A7BB"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اخرى</w:t>
            </w:r>
          </w:p>
        </w:tc>
        <w:tc>
          <w:tcPr>
            <w:tcW w:w="1302" w:type="pct"/>
            <w:tcBorders>
              <w:top w:val="single" w:sz="4" w:space="0" w:color="auto"/>
              <w:bottom w:val="single" w:sz="4" w:space="0" w:color="auto"/>
            </w:tcBorders>
            <w:shd w:val="clear" w:color="auto" w:fill="auto"/>
            <w:vAlign w:val="center"/>
          </w:tcPr>
          <w:p w14:paraId="0B7DA4C7"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166</w:t>
            </w:r>
          </w:p>
        </w:tc>
        <w:tc>
          <w:tcPr>
            <w:tcW w:w="1302" w:type="pct"/>
            <w:tcBorders>
              <w:top w:val="single" w:sz="4" w:space="0" w:color="auto"/>
              <w:bottom w:val="single" w:sz="4" w:space="0" w:color="auto"/>
              <w:right w:val="single" w:sz="12" w:space="0" w:color="auto"/>
            </w:tcBorders>
            <w:shd w:val="clear" w:color="auto" w:fill="auto"/>
            <w:vAlign w:val="center"/>
          </w:tcPr>
          <w:p w14:paraId="6E2712B9"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81.8</w:t>
            </w:r>
          </w:p>
        </w:tc>
      </w:tr>
      <w:tr w:rsidR="007D6C5A" w:rsidRPr="00333839" w14:paraId="701B5511" w14:textId="77777777" w:rsidTr="009272EE">
        <w:tc>
          <w:tcPr>
            <w:tcW w:w="2396" w:type="pct"/>
            <w:tcBorders>
              <w:top w:val="single" w:sz="12" w:space="0" w:color="auto"/>
              <w:left w:val="single" w:sz="12" w:space="0" w:color="auto"/>
              <w:bottom w:val="single" w:sz="12" w:space="0" w:color="auto"/>
            </w:tcBorders>
            <w:shd w:val="clear" w:color="auto" w:fill="auto"/>
          </w:tcPr>
          <w:p w14:paraId="45AE57D4"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المجموع</w:t>
            </w:r>
          </w:p>
        </w:tc>
        <w:tc>
          <w:tcPr>
            <w:tcW w:w="1302" w:type="pct"/>
            <w:tcBorders>
              <w:top w:val="single" w:sz="12" w:space="0" w:color="auto"/>
              <w:bottom w:val="single" w:sz="12" w:space="0" w:color="auto"/>
            </w:tcBorders>
            <w:shd w:val="clear" w:color="auto" w:fill="auto"/>
            <w:vAlign w:val="center"/>
          </w:tcPr>
          <w:p w14:paraId="4C6C3176"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203</w:t>
            </w:r>
          </w:p>
        </w:tc>
        <w:tc>
          <w:tcPr>
            <w:tcW w:w="1302" w:type="pct"/>
            <w:tcBorders>
              <w:top w:val="single" w:sz="12" w:space="0" w:color="auto"/>
              <w:bottom w:val="single" w:sz="12" w:space="0" w:color="auto"/>
              <w:right w:val="single" w:sz="12" w:space="0" w:color="auto"/>
            </w:tcBorders>
            <w:shd w:val="clear" w:color="auto" w:fill="auto"/>
            <w:vAlign w:val="center"/>
          </w:tcPr>
          <w:p w14:paraId="6DB266B6"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100.0</w:t>
            </w:r>
          </w:p>
        </w:tc>
      </w:tr>
    </w:tbl>
    <w:p w14:paraId="5A7B4E1C" w14:textId="44DC6253" w:rsidR="007D6C5A" w:rsidRPr="007015A0" w:rsidRDefault="009272EE" w:rsidP="009272EE">
      <w:pPr>
        <w:bidi/>
        <w:spacing w:line="240" w:lineRule="auto"/>
        <w:jc w:val="both"/>
        <w:rPr>
          <w:rFonts w:ascii="Simplified Arabic" w:hAnsi="Simplified Arabic" w:cs="Simplified Arabic"/>
          <w:b/>
          <w:bCs/>
          <w:rtl/>
          <w:lang w:bidi="ar-LB"/>
        </w:rPr>
      </w:pPr>
      <w:r w:rsidRPr="007015A0">
        <w:rPr>
          <w:rFonts w:ascii="Simplified Arabic" w:hAnsi="Simplified Arabic" w:cs="Simplified Arabic"/>
          <w:noProof/>
          <w:rtl/>
          <w:lang w:val="en-GB" w:eastAsia="en-GB"/>
        </w:rPr>
        <w:drawing>
          <wp:anchor distT="0" distB="0" distL="114300" distR="114300" simplePos="0" relativeHeight="251662336" behindDoc="0" locked="0" layoutInCell="1" allowOverlap="1" wp14:anchorId="5239A21F" wp14:editId="3EDDD270">
            <wp:simplePos x="0" y="0"/>
            <wp:positionH relativeFrom="margin">
              <wp:posOffset>6985</wp:posOffset>
            </wp:positionH>
            <wp:positionV relativeFrom="paragraph">
              <wp:posOffset>15240</wp:posOffset>
            </wp:positionV>
            <wp:extent cx="2577465" cy="1718310"/>
            <wp:effectExtent l="0" t="0" r="0" b="0"/>
            <wp:wrapSquare wrapText="bothSides"/>
            <wp:docPr id="12" name="Chart 1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Pr="009272EE">
        <w:rPr>
          <w:rFonts w:ascii="Simplified Arabic" w:eastAsia="SimSun" w:hAnsi="Simplified Arabic" w:cs="Simplified Arabic" w:hint="cs"/>
          <w:sz w:val="24"/>
          <w:szCs w:val="24"/>
          <w:rtl/>
          <w:lang w:bidi="ar-LB"/>
        </w:rPr>
        <w:t>يظهر</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الجدول</w:t>
      </w:r>
      <w:r w:rsidRPr="009272EE">
        <w:rPr>
          <w:rFonts w:ascii="Simplified Arabic" w:eastAsia="SimSun" w:hAnsi="Simplified Arabic" w:cs="Simplified Arabic"/>
          <w:sz w:val="24"/>
          <w:szCs w:val="24"/>
          <w:rtl/>
          <w:lang w:bidi="ar-LB"/>
        </w:rPr>
        <w:t xml:space="preserve"> (5) </w:t>
      </w:r>
      <w:r w:rsidRPr="009272EE">
        <w:rPr>
          <w:rFonts w:ascii="Simplified Arabic" w:eastAsia="SimSun" w:hAnsi="Simplified Arabic" w:cs="Simplified Arabic" w:hint="cs"/>
          <w:sz w:val="24"/>
          <w:szCs w:val="24"/>
          <w:rtl/>
          <w:lang w:bidi="ar-LB"/>
        </w:rPr>
        <w:t>التكرارات</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والنسب</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المئوية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لأفراد</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العينة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تبعا</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لمتغير</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المهنة،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حيث</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يظهر</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الجدول</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أن</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فئة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أخرى</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كانت</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الأكثر</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تكرارا</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حيث</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بلغت</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نسبتها</w:t>
      </w:r>
      <w:r w:rsidRPr="009272EE">
        <w:rPr>
          <w:rFonts w:ascii="Simplified Arabic" w:eastAsia="SimSun" w:hAnsi="Simplified Arabic" w:cs="Simplified Arabic"/>
          <w:sz w:val="24"/>
          <w:szCs w:val="24"/>
          <w:rtl/>
          <w:lang w:bidi="ar-LB"/>
        </w:rPr>
        <w:t xml:space="preserve"> (166%) </w:t>
      </w:r>
      <w:r w:rsidRPr="009272EE">
        <w:rPr>
          <w:rFonts w:ascii="Simplified Arabic" w:eastAsia="SimSun" w:hAnsi="Simplified Arabic" w:cs="Simplified Arabic" w:hint="cs"/>
          <w:sz w:val="24"/>
          <w:szCs w:val="24"/>
          <w:rtl/>
          <w:lang w:bidi="ar-LB"/>
        </w:rPr>
        <w:t>و</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فئة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لم</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يحدد</w:t>
      </w:r>
      <w:r w:rsidRPr="009272EE">
        <w:rPr>
          <w:rFonts w:ascii="Simplified Arabic" w:eastAsia="SimSun" w:hAnsi="Simplified Arabic" w:cs="Simplified Arabic"/>
          <w:sz w:val="24"/>
          <w:szCs w:val="24"/>
          <w:rtl/>
          <w:lang w:bidi="ar-LB"/>
        </w:rPr>
        <w:t xml:space="preserve"> (7.4%)</w:t>
      </w:r>
      <w:r w:rsidRPr="009272EE">
        <w:rPr>
          <w:rFonts w:ascii="Simplified Arabic" w:eastAsia="SimSun" w:hAnsi="Simplified Arabic" w:cs="Simplified Arabic" w:hint="cs"/>
          <w:sz w:val="24"/>
          <w:szCs w:val="24"/>
          <w:rtl/>
          <w:lang w:bidi="ar-LB"/>
        </w:rPr>
        <w:t>و</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ايضاً</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فئة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مدير</w:t>
      </w:r>
      <w:r w:rsidRPr="009272EE">
        <w:rPr>
          <w:rFonts w:ascii="Simplified Arabic" w:eastAsia="SimSun" w:hAnsi="Simplified Arabic" w:cs="Simplified Arabic"/>
          <w:sz w:val="24"/>
          <w:szCs w:val="24"/>
          <w:rtl/>
          <w:lang w:bidi="ar-LB"/>
        </w:rPr>
        <w:t xml:space="preserve"> (70.4%)</w:t>
      </w:r>
      <w:r>
        <w:rPr>
          <w:rFonts w:ascii="Simplified Arabic" w:eastAsia="SimSun" w:hAnsi="Simplified Arabic" w:cs="Simplified Arabic" w:hint="cs"/>
          <w:sz w:val="24"/>
          <w:szCs w:val="24"/>
          <w:rtl/>
          <w:lang w:bidi="ar-LB"/>
        </w:rPr>
        <w:t xml:space="preserve"> </w:t>
      </w:r>
      <w:r w:rsidRPr="009272EE">
        <w:rPr>
          <w:rFonts w:ascii="Simplified Arabic" w:eastAsia="SimSun" w:hAnsi="Simplified Arabic" w:cs="Simplified Arabic" w:hint="cs"/>
          <w:sz w:val="24"/>
          <w:szCs w:val="24"/>
          <w:rtl/>
          <w:lang w:bidi="ar-LB"/>
        </w:rPr>
        <w:t>وفئة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موظف</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بالنسبة</w:t>
      </w:r>
      <w:r w:rsidRPr="009272EE">
        <w:rPr>
          <w:rFonts w:ascii="Simplified Arabic" w:eastAsia="SimSun" w:hAnsi="Simplified Arabic" w:cs="Simplified Arabic"/>
          <w:sz w:val="24"/>
          <w:szCs w:val="24"/>
          <w:rtl/>
          <w:lang w:bidi="ar-LB"/>
        </w:rPr>
        <w:t xml:space="preserve"> (3.0%) </w:t>
      </w:r>
      <w:r w:rsidRPr="009272EE">
        <w:rPr>
          <w:rFonts w:ascii="Simplified Arabic" w:eastAsia="SimSun" w:hAnsi="Simplified Arabic" w:cs="Simplified Arabic" w:hint="cs"/>
          <w:sz w:val="24"/>
          <w:szCs w:val="24"/>
          <w:rtl/>
          <w:lang w:bidi="ar-LB"/>
        </w:rPr>
        <w:t>بينما</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جاءت</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فئة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قيادي</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بأقل</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تكرار</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وبنسبة</w:t>
      </w:r>
      <w:r w:rsidRPr="009272EE">
        <w:rPr>
          <w:rFonts w:ascii="Simplified Arabic" w:eastAsia="SimSun" w:hAnsi="Simplified Arabic" w:cs="Simplified Arabic"/>
          <w:sz w:val="24"/>
          <w:szCs w:val="24"/>
          <w:rtl/>
          <w:lang w:bidi="ar-LB"/>
        </w:rPr>
        <w:t xml:space="preserve"> </w:t>
      </w:r>
      <w:r w:rsidRPr="009272EE">
        <w:rPr>
          <w:rFonts w:ascii="Simplified Arabic" w:eastAsia="SimSun" w:hAnsi="Simplified Arabic" w:cs="Simplified Arabic" w:hint="cs"/>
          <w:sz w:val="24"/>
          <w:szCs w:val="24"/>
          <w:rtl/>
          <w:lang w:bidi="ar-LB"/>
        </w:rPr>
        <w:t>بلغت</w:t>
      </w:r>
      <w:r w:rsidRPr="009272EE">
        <w:rPr>
          <w:rFonts w:ascii="Simplified Arabic" w:eastAsia="SimSun" w:hAnsi="Simplified Arabic" w:cs="Simplified Arabic"/>
          <w:sz w:val="24"/>
          <w:szCs w:val="24"/>
          <w:lang w:bidi="ar-LB"/>
        </w:rPr>
        <w:t xml:space="preserve"> (0.5%).</w:t>
      </w:r>
    </w:p>
    <w:p w14:paraId="47028EC5" w14:textId="77A1F588" w:rsidR="00B207B0" w:rsidRDefault="00B207B0">
      <w:pPr>
        <w:rPr>
          <w:rFonts w:ascii="Simplified Arabic" w:hAnsi="Simplified Arabic" w:cs="Simplified Arabic"/>
          <w:b/>
          <w:bCs/>
          <w:sz w:val="20"/>
          <w:szCs w:val="20"/>
          <w:rtl/>
        </w:rPr>
      </w:pPr>
    </w:p>
    <w:p w14:paraId="3CAC476D" w14:textId="1AA1A9FA" w:rsidR="007D6C5A" w:rsidRPr="00333839" w:rsidRDefault="007D6C5A" w:rsidP="009272EE">
      <w:pPr>
        <w:bidi/>
        <w:spacing w:line="240" w:lineRule="auto"/>
        <w:rPr>
          <w:rFonts w:ascii="Simplified Arabic" w:hAnsi="Simplified Arabic" w:cs="Simplified Arabic"/>
          <w:b/>
          <w:bCs/>
          <w:sz w:val="20"/>
          <w:szCs w:val="20"/>
          <w:rtl/>
          <w:lang w:bidi="ar-LB"/>
        </w:rPr>
      </w:pPr>
      <w:r w:rsidRPr="00333839">
        <w:rPr>
          <w:rFonts w:ascii="Simplified Arabic" w:hAnsi="Simplified Arabic" w:cs="Simplified Arabic"/>
          <w:b/>
          <w:bCs/>
          <w:sz w:val="20"/>
          <w:szCs w:val="20"/>
          <w:rtl/>
        </w:rPr>
        <w:t>جدول (6): التكرارات والنسب المئوية</w:t>
      </w:r>
      <w:r w:rsidRPr="00333839">
        <w:rPr>
          <w:rFonts w:ascii="Simplified Arabic" w:hAnsi="Simplified Arabic" w:cs="Simplified Arabic"/>
          <w:b/>
          <w:bCs/>
          <w:sz w:val="20"/>
          <w:szCs w:val="20"/>
          <w:rtl/>
          <w:lang w:bidi="ar-LB"/>
        </w:rPr>
        <w:t xml:space="preserve"> </w:t>
      </w:r>
      <w:r w:rsidRPr="00333839">
        <w:rPr>
          <w:rFonts w:ascii="Simplified Arabic" w:hAnsi="Simplified Arabic" w:cs="Simplified Arabic"/>
          <w:b/>
          <w:bCs/>
          <w:sz w:val="20"/>
          <w:szCs w:val="20"/>
          <w:rtl/>
        </w:rPr>
        <w:t xml:space="preserve">حسب </w:t>
      </w:r>
      <w:r w:rsidRPr="00333839">
        <w:rPr>
          <w:rFonts w:ascii="Simplified Arabic" w:hAnsi="Simplified Arabic" w:cs="Simplified Arabic"/>
          <w:b/>
          <w:bCs/>
          <w:sz w:val="20"/>
          <w:szCs w:val="20"/>
          <w:rtl/>
          <w:lang w:bidi="ar-LB"/>
        </w:rPr>
        <w:t xml:space="preserve">متغير </w:t>
      </w:r>
      <w:r w:rsidRPr="00333839">
        <w:rPr>
          <w:rFonts w:ascii="Simplified Arabic" w:eastAsia="SimSun" w:hAnsi="Simplified Arabic" w:cs="Simplified Arabic"/>
          <w:b/>
          <w:bCs/>
          <w:sz w:val="20"/>
          <w:szCs w:val="20"/>
          <w:rtl/>
        </w:rPr>
        <w:t>الجهة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التابع</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لها</w:t>
      </w:r>
    </w:p>
    <w:tbl>
      <w:tblPr>
        <w:bidiVisual/>
        <w:tblW w:w="4978"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51"/>
        <w:gridCol w:w="2419"/>
        <w:gridCol w:w="2419"/>
      </w:tblGrid>
      <w:tr w:rsidR="007D6C5A" w:rsidRPr="00333839" w14:paraId="76A7630C" w14:textId="77777777" w:rsidTr="00532BB4">
        <w:tc>
          <w:tcPr>
            <w:tcW w:w="2396" w:type="pct"/>
            <w:tcBorders>
              <w:top w:val="single" w:sz="12" w:space="0" w:color="auto"/>
              <w:left w:val="single" w:sz="12" w:space="0" w:color="auto"/>
              <w:bottom w:val="single" w:sz="12" w:space="0" w:color="auto"/>
            </w:tcBorders>
            <w:shd w:val="clear" w:color="auto" w:fill="auto"/>
            <w:vAlign w:val="center"/>
          </w:tcPr>
          <w:p w14:paraId="383D018E" w14:textId="77777777" w:rsidR="007D6C5A" w:rsidRPr="00333839" w:rsidRDefault="007D6C5A" w:rsidP="00A756B5">
            <w:pPr>
              <w:bidi/>
              <w:spacing w:line="240" w:lineRule="auto"/>
              <w:jc w:val="center"/>
              <w:rPr>
                <w:rFonts w:ascii="Simplified Arabic" w:eastAsia="SimSun" w:hAnsi="Simplified Arabic" w:cs="Simplified Arabic"/>
                <w:b/>
                <w:bCs/>
                <w:sz w:val="20"/>
                <w:szCs w:val="20"/>
                <w:rtl/>
                <w:lang w:bidi="ar-JO"/>
              </w:rPr>
            </w:pPr>
            <w:r w:rsidRPr="00333839">
              <w:rPr>
                <w:rFonts w:ascii="Simplified Arabic" w:eastAsia="SimSun" w:hAnsi="Simplified Arabic" w:cs="Simplified Arabic"/>
                <w:b/>
                <w:bCs/>
                <w:sz w:val="20"/>
                <w:szCs w:val="20"/>
                <w:rtl/>
              </w:rPr>
              <w:t>الفئات</w:t>
            </w:r>
          </w:p>
        </w:tc>
        <w:tc>
          <w:tcPr>
            <w:tcW w:w="1302" w:type="pct"/>
            <w:tcBorders>
              <w:top w:val="single" w:sz="12" w:space="0" w:color="auto"/>
              <w:bottom w:val="single" w:sz="12" w:space="0" w:color="auto"/>
            </w:tcBorders>
            <w:shd w:val="clear" w:color="auto" w:fill="auto"/>
            <w:vAlign w:val="center"/>
          </w:tcPr>
          <w:p w14:paraId="17718014"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التكرار</w:t>
            </w:r>
          </w:p>
        </w:tc>
        <w:tc>
          <w:tcPr>
            <w:tcW w:w="1302" w:type="pct"/>
            <w:tcBorders>
              <w:top w:val="single" w:sz="12" w:space="0" w:color="auto"/>
              <w:bottom w:val="single" w:sz="12" w:space="0" w:color="auto"/>
              <w:right w:val="single" w:sz="12" w:space="0" w:color="auto"/>
            </w:tcBorders>
            <w:shd w:val="clear" w:color="auto" w:fill="auto"/>
            <w:vAlign w:val="center"/>
          </w:tcPr>
          <w:p w14:paraId="784B2A6C" w14:textId="6731100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النسبة</w:t>
            </w:r>
          </w:p>
        </w:tc>
      </w:tr>
      <w:tr w:rsidR="007D6C5A" w:rsidRPr="00333839" w14:paraId="3C9D2E62" w14:textId="77777777" w:rsidTr="00532BB4">
        <w:tc>
          <w:tcPr>
            <w:tcW w:w="2396" w:type="pct"/>
            <w:tcBorders>
              <w:top w:val="single" w:sz="12" w:space="0" w:color="auto"/>
              <w:left w:val="single" w:sz="12" w:space="0" w:color="auto"/>
              <w:bottom w:val="single" w:sz="4" w:space="0" w:color="auto"/>
            </w:tcBorders>
            <w:shd w:val="clear" w:color="auto" w:fill="auto"/>
          </w:tcPr>
          <w:p w14:paraId="0E8FC045"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قطاع</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حكومي</w:t>
            </w:r>
          </w:p>
        </w:tc>
        <w:tc>
          <w:tcPr>
            <w:tcW w:w="1302" w:type="pct"/>
            <w:tcBorders>
              <w:top w:val="single" w:sz="12" w:space="0" w:color="auto"/>
              <w:bottom w:val="single" w:sz="4" w:space="0" w:color="auto"/>
            </w:tcBorders>
            <w:shd w:val="clear" w:color="auto" w:fill="auto"/>
            <w:vAlign w:val="center"/>
          </w:tcPr>
          <w:p w14:paraId="3BCFC2C0"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5</w:t>
            </w:r>
          </w:p>
        </w:tc>
        <w:tc>
          <w:tcPr>
            <w:tcW w:w="1302" w:type="pct"/>
            <w:tcBorders>
              <w:top w:val="single" w:sz="12" w:space="0" w:color="auto"/>
              <w:bottom w:val="single" w:sz="4" w:space="0" w:color="auto"/>
              <w:right w:val="single" w:sz="12" w:space="0" w:color="auto"/>
            </w:tcBorders>
            <w:shd w:val="clear" w:color="auto" w:fill="auto"/>
            <w:vAlign w:val="center"/>
          </w:tcPr>
          <w:p w14:paraId="2C6F159F" w14:textId="218914C2"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2.5</w:t>
            </w:r>
          </w:p>
        </w:tc>
      </w:tr>
      <w:tr w:rsidR="007D6C5A" w:rsidRPr="00333839" w14:paraId="557A8FB3" w14:textId="77777777" w:rsidTr="00532BB4">
        <w:tc>
          <w:tcPr>
            <w:tcW w:w="2396" w:type="pct"/>
            <w:tcBorders>
              <w:top w:val="single" w:sz="4" w:space="0" w:color="auto"/>
              <w:left w:val="single" w:sz="12" w:space="0" w:color="auto"/>
              <w:bottom w:val="single" w:sz="4" w:space="0" w:color="auto"/>
            </w:tcBorders>
            <w:shd w:val="clear" w:color="auto" w:fill="auto"/>
          </w:tcPr>
          <w:p w14:paraId="75093339"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قطاع</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خاص</w:t>
            </w:r>
          </w:p>
        </w:tc>
        <w:tc>
          <w:tcPr>
            <w:tcW w:w="1302" w:type="pct"/>
            <w:tcBorders>
              <w:top w:val="single" w:sz="4" w:space="0" w:color="auto"/>
              <w:bottom w:val="single" w:sz="4" w:space="0" w:color="auto"/>
            </w:tcBorders>
            <w:shd w:val="clear" w:color="auto" w:fill="auto"/>
            <w:vAlign w:val="center"/>
          </w:tcPr>
          <w:p w14:paraId="7CFF18CD"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9</w:t>
            </w:r>
          </w:p>
        </w:tc>
        <w:tc>
          <w:tcPr>
            <w:tcW w:w="1302" w:type="pct"/>
            <w:tcBorders>
              <w:top w:val="single" w:sz="4" w:space="0" w:color="auto"/>
              <w:bottom w:val="single" w:sz="4" w:space="0" w:color="auto"/>
              <w:right w:val="single" w:sz="12" w:space="0" w:color="auto"/>
            </w:tcBorders>
            <w:shd w:val="clear" w:color="auto" w:fill="auto"/>
            <w:vAlign w:val="center"/>
          </w:tcPr>
          <w:p w14:paraId="61675D7E"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4.4</w:t>
            </w:r>
          </w:p>
        </w:tc>
      </w:tr>
      <w:tr w:rsidR="007D6C5A" w:rsidRPr="00333839" w14:paraId="23D2407D" w14:textId="77777777" w:rsidTr="00532BB4">
        <w:tc>
          <w:tcPr>
            <w:tcW w:w="2396" w:type="pct"/>
            <w:tcBorders>
              <w:top w:val="single" w:sz="4" w:space="0" w:color="auto"/>
              <w:left w:val="single" w:sz="12" w:space="0" w:color="auto"/>
              <w:bottom w:val="single" w:sz="4" w:space="0" w:color="auto"/>
            </w:tcBorders>
            <w:shd w:val="clear" w:color="auto" w:fill="auto"/>
          </w:tcPr>
          <w:p w14:paraId="59E7B991"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لم</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يحدد</w:t>
            </w:r>
          </w:p>
        </w:tc>
        <w:tc>
          <w:tcPr>
            <w:tcW w:w="1302" w:type="pct"/>
            <w:tcBorders>
              <w:top w:val="single" w:sz="4" w:space="0" w:color="auto"/>
              <w:bottom w:val="single" w:sz="4" w:space="0" w:color="auto"/>
            </w:tcBorders>
            <w:shd w:val="clear" w:color="auto" w:fill="auto"/>
            <w:vAlign w:val="center"/>
          </w:tcPr>
          <w:p w14:paraId="29C6CCF7"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178</w:t>
            </w:r>
          </w:p>
        </w:tc>
        <w:tc>
          <w:tcPr>
            <w:tcW w:w="1302" w:type="pct"/>
            <w:tcBorders>
              <w:top w:val="single" w:sz="4" w:space="0" w:color="auto"/>
              <w:bottom w:val="single" w:sz="4" w:space="0" w:color="auto"/>
              <w:right w:val="single" w:sz="12" w:space="0" w:color="auto"/>
            </w:tcBorders>
            <w:shd w:val="clear" w:color="auto" w:fill="auto"/>
            <w:vAlign w:val="center"/>
          </w:tcPr>
          <w:p w14:paraId="4AB1D8AD" w14:textId="0258F05C"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87.7</w:t>
            </w:r>
          </w:p>
        </w:tc>
      </w:tr>
      <w:tr w:rsidR="007D6C5A" w:rsidRPr="00333839" w14:paraId="43467D3E" w14:textId="77777777" w:rsidTr="00532BB4">
        <w:tc>
          <w:tcPr>
            <w:tcW w:w="2396" w:type="pct"/>
            <w:tcBorders>
              <w:top w:val="single" w:sz="4" w:space="0" w:color="auto"/>
              <w:left w:val="single" w:sz="12" w:space="0" w:color="auto"/>
              <w:bottom w:val="single" w:sz="4" w:space="0" w:color="auto"/>
            </w:tcBorders>
            <w:shd w:val="clear" w:color="auto" w:fill="auto"/>
          </w:tcPr>
          <w:p w14:paraId="5400B481"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أخرى</w:t>
            </w:r>
          </w:p>
        </w:tc>
        <w:tc>
          <w:tcPr>
            <w:tcW w:w="1302" w:type="pct"/>
            <w:tcBorders>
              <w:top w:val="single" w:sz="4" w:space="0" w:color="auto"/>
              <w:bottom w:val="single" w:sz="4" w:space="0" w:color="auto"/>
            </w:tcBorders>
            <w:shd w:val="clear" w:color="auto" w:fill="auto"/>
            <w:vAlign w:val="center"/>
          </w:tcPr>
          <w:p w14:paraId="3A19A270"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11</w:t>
            </w:r>
          </w:p>
        </w:tc>
        <w:tc>
          <w:tcPr>
            <w:tcW w:w="1302" w:type="pct"/>
            <w:tcBorders>
              <w:top w:val="single" w:sz="4" w:space="0" w:color="auto"/>
              <w:bottom w:val="single" w:sz="4" w:space="0" w:color="auto"/>
              <w:right w:val="single" w:sz="12" w:space="0" w:color="auto"/>
            </w:tcBorders>
            <w:shd w:val="clear" w:color="auto" w:fill="auto"/>
            <w:vAlign w:val="center"/>
          </w:tcPr>
          <w:p w14:paraId="047979E8" w14:textId="67B90D66"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5.4</w:t>
            </w:r>
          </w:p>
        </w:tc>
      </w:tr>
      <w:tr w:rsidR="007D6C5A" w:rsidRPr="00333839" w14:paraId="3E0E5343" w14:textId="77777777" w:rsidTr="00532BB4">
        <w:tc>
          <w:tcPr>
            <w:tcW w:w="2396" w:type="pct"/>
            <w:tcBorders>
              <w:top w:val="single" w:sz="12" w:space="0" w:color="auto"/>
              <w:left w:val="single" w:sz="12" w:space="0" w:color="auto"/>
              <w:bottom w:val="single" w:sz="12" w:space="0" w:color="auto"/>
            </w:tcBorders>
            <w:shd w:val="clear" w:color="auto" w:fill="auto"/>
          </w:tcPr>
          <w:p w14:paraId="023F83B3"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المجموع</w:t>
            </w:r>
          </w:p>
        </w:tc>
        <w:tc>
          <w:tcPr>
            <w:tcW w:w="1302" w:type="pct"/>
            <w:tcBorders>
              <w:top w:val="single" w:sz="12" w:space="0" w:color="auto"/>
              <w:bottom w:val="single" w:sz="12" w:space="0" w:color="auto"/>
            </w:tcBorders>
            <w:shd w:val="clear" w:color="auto" w:fill="auto"/>
            <w:vAlign w:val="center"/>
          </w:tcPr>
          <w:p w14:paraId="59AC2B24"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203</w:t>
            </w:r>
          </w:p>
        </w:tc>
        <w:tc>
          <w:tcPr>
            <w:tcW w:w="1302" w:type="pct"/>
            <w:tcBorders>
              <w:top w:val="single" w:sz="12" w:space="0" w:color="auto"/>
              <w:bottom w:val="single" w:sz="12" w:space="0" w:color="auto"/>
              <w:right w:val="single" w:sz="12" w:space="0" w:color="auto"/>
            </w:tcBorders>
            <w:shd w:val="clear" w:color="auto" w:fill="auto"/>
            <w:vAlign w:val="center"/>
          </w:tcPr>
          <w:p w14:paraId="3CFFD800" w14:textId="719A4130"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100.0</w:t>
            </w:r>
          </w:p>
        </w:tc>
      </w:tr>
    </w:tbl>
    <w:p w14:paraId="33C338E4" w14:textId="307BD0F8" w:rsidR="007D6C5A" w:rsidRPr="009272EE" w:rsidRDefault="00820A7E" w:rsidP="00820A7E">
      <w:pPr>
        <w:bidi/>
        <w:spacing w:line="240" w:lineRule="auto"/>
        <w:jc w:val="both"/>
        <w:rPr>
          <w:rFonts w:ascii="Simplified Arabic" w:eastAsia="SimSun" w:hAnsi="Simplified Arabic" w:cs="Simplified Arabic"/>
          <w:sz w:val="24"/>
          <w:szCs w:val="24"/>
          <w:rtl/>
          <w:lang w:bidi="ar-LB"/>
        </w:rPr>
      </w:pPr>
      <w:r w:rsidRPr="009272EE">
        <w:rPr>
          <w:rFonts w:ascii="Simplified Arabic" w:hAnsi="Simplified Arabic" w:cs="Simplified Arabic"/>
          <w:noProof/>
          <w:sz w:val="24"/>
          <w:szCs w:val="24"/>
          <w:rtl/>
          <w:lang w:val="en-GB" w:eastAsia="en-GB"/>
        </w:rPr>
        <w:drawing>
          <wp:anchor distT="0" distB="0" distL="114300" distR="114300" simplePos="0" relativeHeight="251663360" behindDoc="0" locked="0" layoutInCell="1" allowOverlap="1" wp14:anchorId="0339EAF5" wp14:editId="4FD282DE">
            <wp:simplePos x="0" y="0"/>
            <wp:positionH relativeFrom="margin">
              <wp:posOffset>10795</wp:posOffset>
            </wp:positionH>
            <wp:positionV relativeFrom="paragraph">
              <wp:posOffset>5715</wp:posOffset>
            </wp:positionV>
            <wp:extent cx="2081530" cy="1459230"/>
            <wp:effectExtent l="0" t="0" r="0" b="0"/>
            <wp:wrapSquare wrapText="bothSides"/>
            <wp:docPr id="11" name="Chart 1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9272EE" w:rsidRPr="009272EE">
        <w:rPr>
          <w:rFonts w:hint="cs"/>
          <w:sz w:val="24"/>
          <w:szCs w:val="24"/>
          <w:rtl/>
        </w:rPr>
        <w:t xml:space="preserve"> </w:t>
      </w:r>
      <w:r w:rsidR="009272EE" w:rsidRPr="009272EE">
        <w:rPr>
          <w:rFonts w:ascii="Simplified Arabic" w:hAnsi="Simplified Arabic" w:cs="Simplified Arabic" w:hint="cs"/>
          <w:noProof/>
          <w:sz w:val="24"/>
          <w:szCs w:val="24"/>
          <w:rtl/>
          <w:lang w:val="en-GB" w:eastAsia="en-GB"/>
        </w:rPr>
        <w:t>يظهر</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الجدول</w:t>
      </w:r>
      <w:r w:rsidR="009272EE" w:rsidRPr="009272EE">
        <w:rPr>
          <w:rFonts w:ascii="Simplified Arabic" w:hAnsi="Simplified Arabic" w:cs="Simplified Arabic"/>
          <w:noProof/>
          <w:sz w:val="24"/>
          <w:szCs w:val="24"/>
          <w:rtl/>
          <w:lang w:val="en-GB" w:eastAsia="en-GB"/>
        </w:rPr>
        <w:t xml:space="preserve"> (6) </w:t>
      </w:r>
      <w:r w:rsidR="009272EE" w:rsidRPr="009272EE">
        <w:rPr>
          <w:rFonts w:ascii="Simplified Arabic" w:hAnsi="Simplified Arabic" w:cs="Simplified Arabic" w:hint="cs"/>
          <w:noProof/>
          <w:sz w:val="24"/>
          <w:szCs w:val="24"/>
          <w:rtl/>
          <w:lang w:val="en-GB" w:eastAsia="en-GB"/>
        </w:rPr>
        <w:t>التكرارات</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والنسب</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المئوية</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لأفراد</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العينة</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تبعا</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لمتغير</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الجهة</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التابع</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لها،</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حيث</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يظهر</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الجدول</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أن</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فئة</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لم</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يحدد</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كانت</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الأكثر</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تكرارا</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حيث</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بلغت</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نسبتها</w:t>
      </w:r>
      <w:r w:rsidR="009272EE" w:rsidRPr="009272EE">
        <w:rPr>
          <w:rFonts w:ascii="Simplified Arabic" w:hAnsi="Simplified Arabic" w:cs="Simplified Arabic"/>
          <w:noProof/>
          <w:sz w:val="24"/>
          <w:szCs w:val="24"/>
          <w:rtl/>
          <w:lang w:val="en-GB" w:eastAsia="en-GB"/>
        </w:rPr>
        <w:t xml:space="preserve"> (87.7%) </w:t>
      </w:r>
      <w:r w:rsidR="009272EE" w:rsidRPr="009272EE">
        <w:rPr>
          <w:rFonts w:ascii="Simplified Arabic" w:hAnsi="Simplified Arabic" w:cs="Simplified Arabic" w:hint="cs"/>
          <w:noProof/>
          <w:sz w:val="24"/>
          <w:szCs w:val="24"/>
          <w:rtl/>
          <w:lang w:val="en-GB" w:eastAsia="en-GB"/>
        </w:rPr>
        <w:t>وفئة</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أخرى</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بالنسبة</w:t>
      </w:r>
      <w:r w:rsidR="009272EE" w:rsidRPr="009272EE">
        <w:rPr>
          <w:rFonts w:ascii="Simplified Arabic" w:hAnsi="Simplified Arabic" w:cs="Simplified Arabic"/>
          <w:noProof/>
          <w:sz w:val="24"/>
          <w:szCs w:val="24"/>
          <w:rtl/>
          <w:lang w:val="en-GB" w:eastAsia="en-GB"/>
        </w:rPr>
        <w:t xml:space="preserve"> (5.4%) </w:t>
      </w:r>
      <w:r w:rsidR="009272EE" w:rsidRPr="009272EE">
        <w:rPr>
          <w:rFonts w:ascii="Simplified Arabic" w:hAnsi="Simplified Arabic" w:cs="Simplified Arabic" w:hint="cs"/>
          <w:noProof/>
          <w:sz w:val="24"/>
          <w:szCs w:val="24"/>
          <w:rtl/>
          <w:lang w:val="en-GB" w:eastAsia="en-GB"/>
        </w:rPr>
        <w:t>وايضاً</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فئة</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قطاع</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خاص</w:t>
      </w:r>
      <w:r w:rsidR="009272EE" w:rsidRPr="009272EE">
        <w:rPr>
          <w:rFonts w:ascii="Simplified Arabic" w:hAnsi="Simplified Arabic" w:cs="Simplified Arabic"/>
          <w:noProof/>
          <w:sz w:val="24"/>
          <w:szCs w:val="24"/>
          <w:rtl/>
          <w:lang w:val="en-GB" w:eastAsia="en-GB"/>
        </w:rPr>
        <w:t xml:space="preserve"> (4.4%) </w:t>
      </w:r>
      <w:r w:rsidR="009272EE" w:rsidRPr="009272EE">
        <w:rPr>
          <w:rFonts w:ascii="Simplified Arabic" w:hAnsi="Simplified Arabic" w:cs="Simplified Arabic" w:hint="cs"/>
          <w:noProof/>
          <w:sz w:val="24"/>
          <w:szCs w:val="24"/>
          <w:rtl/>
          <w:lang w:val="en-GB" w:eastAsia="en-GB"/>
        </w:rPr>
        <w:t>بينما</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جاءت</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فئة</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موظف</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بالقطاع</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الحكومي</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بأقل</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تكرار</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وبنسبة</w:t>
      </w:r>
      <w:r w:rsidR="009272EE" w:rsidRPr="009272EE">
        <w:rPr>
          <w:rFonts w:ascii="Simplified Arabic" w:hAnsi="Simplified Arabic" w:cs="Simplified Arabic"/>
          <w:noProof/>
          <w:sz w:val="24"/>
          <w:szCs w:val="24"/>
          <w:rtl/>
          <w:lang w:val="en-GB" w:eastAsia="en-GB"/>
        </w:rPr>
        <w:t xml:space="preserve"> </w:t>
      </w:r>
      <w:r w:rsidR="009272EE" w:rsidRPr="009272EE">
        <w:rPr>
          <w:rFonts w:ascii="Simplified Arabic" w:hAnsi="Simplified Arabic" w:cs="Simplified Arabic" w:hint="cs"/>
          <w:noProof/>
          <w:sz w:val="24"/>
          <w:szCs w:val="24"/>
          <w:rtl/>
          <w:lang w:val="en-GB" w:eastAsia="en-GB"/>
        </w:rPr>
        <w:t>بلغت</w:t>
      </w:r>
      <w:r w:rsidR="009272EE" w:rsidRPr="009272EE">
        <w:rPr>
          <w:rFonts w:ascii="Simplified Arabic" w:hAnsi="Simplified Arabic" w:cs="Simplified Arabic"/>
          <w:noProof/>
          <w:sz w:val="24"/>
          <w:szCs w:val="24"/>
          <w:rtl/>
          <w:lang w:val="en-GB" w:eastAsia="en-GB"/>
        </w:rPr>
        <w:t xml:space="preserve"> (2.5%).</w:t>
      </w:r>
    </w:p>
    <w:p w14:paraId="54A75C8E" w14:textId="77777777" w:rsidR="00820A7E" w:rsidRDefault="00820A7E" w:rsidP="009272EE">
      <w:pPr>
        <w:bidi/>
        <w:spacing w:line="240" w:lineRule="auto"/>
        <w:rPr>
          <w:rFonts w:ascii="Simplified Arabic" w:eastAsia="SimSun" w:hAnsi="Simplified Arabic" w:cs="Simplified Arabic"/>
          <w:b/>
          <w:bCs/>
          <w:rtl/>
          <w:lang w:bidi="ar-LB"/>
        </w:rPr>
      </w:pPr>
    </w:p>
    <w:p w14:paraId="0EFA7CC1" w14:textId="7FD61FC3" w:rsidR="007D6C5A" w:rsidRPr="00527867" w:rsidRDefault="007D6C5A" w:rsidP="00820A7E">
      <w:pPr>
        <w:bidi/>
        <w:spacing w:line="240" w:lineRule="auto"/>
        <w:jc w:val="center"/>
        <w:rPr>
          <w:rFonts w:ascii="Simplified Arabic" w:eastAsia="SimSun" w:hAnsi="Simplified Arabic" w:cs="Simplified Arabic"/>
          <w:b/>
          <w:bCs/>
          <w:sz w:val="24"/>
          <w:szCs w:val="24"/>
          <w:rtl/>
        </w:rPr>
      </w:pPr>
      <w:r w:rsidRPr="00333839">
        <w:rPr>
          <w:rFonts w:ascii="Simplified Arabic" w:eastAsia="SimSun" w:hAnsi="Simplified Arabic" w:cs="Simplified Arabic"/>
          <w:b/>
          <w:bCs/>
          <w:sz w:val="20"/>
          <w:szCs w:val="20"/>
          <w:rtl/>
        </w:rPr>
        <w:lastRenderedPageBreak/>
        <w:t>جدول (7): التكرارات والنسب المئوية</w:t>
      </w:r>
      <w:r w:rsidRPr="00333839">
        <w:rPr>
          <w:rFonts w:ascii="Simplified Arabic" w:eastAsia="SimSun" w:hAnsi="Simplified Arabic" w:cs="Simplified Arabic"/>
          <w:b/>
          <w:bCs/>
          <w:sz w:val="20"/>
          <w:szCs w:val="20"/>
          <w:rtl/>
          <w:lang w:bidi="ar-LB"/>
        </w:rPr>
        <w:t xml:space="preserve"> </w:t>
      </w:r>
      <w:r w:rsidRPr="00333839">
        <w:rPr>
          <w:rFonts w:ascii="Simplified Arabic" w:eastAsia="SimSun" w:hAnsi="Simplified Arabic" w:cs="Simplified Arabic"/>
          <w:b/>
          <w:bCs/>
          <w:sz w:val="20"/>
          <w:szCs w:val="20"/>
          <w:rtl/>
        </w:rPr>
        <w:t xml:space="preserve">حسب </w:t>
      </w:r>
      <w:r w:rsidRPr="00333839">
        <w:rPr>
          <w:rFonts w:ascii="Simplified Arabic" w:eastAsia="SimSun" w:hAnsi="Simplified Arabic" w:cs="Simplified Arabic"/>
          <w:b/>
          <w:bCs/>
          <w:sz w:val="20"/>
          <w:szCs w:val="20"/>
          <w:rtl/>
          <w:lang w:bidi="ar-LB"/>
        </w:rPr>
        <w:t xml:space="preserve">متغير </w:t>
      </w:r>
      <w:r w:rsidRPr="00333839">
        <w:rPr>
          <w:rFonts w:ascii="Simplified Arabic" w:eastAsia="SimSun" w:hAnsi="Simplified Arabic" w:cs="Simplified Arabic"/>
          <w:b/>
          <w:bCs/>
          <w:sz w:val="20"/>
          <w:szCs w:val="20"/>
          <w:rtl/>
        </w:rPr>
        <w:t>عدد</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سنوات</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الخبرة</w:t>
      </w:r>
    </w:p>
    <w:tbl>
      <w:tblPr>
        <w:bidiVisual/>
        <w:tblW w:w="4989"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61"/>
        <w:gridCol w:w="2424"/>
        <w:gridCol w:w="2424"/>
      </w:tblGrid>
      <w:tr w:rsidR="007D6C5A" w:rsidRPr="00333839" w14:paraId="3290981D" w14:textId="77777777" w:rsidTr="00532BB4">
        <w:tc>
          <w:tcPr>
            <w:tcW w:w="2396" w:type="pct"/>
            <w:tcBorders>
              <w:top w:val="single" w:sz="12" w:space="0" w:color="auto"/>
              <w:left w:val="single" w:sz="12" w:space="0" w:color="auto"/>
              <w:bottom w:val="single" w:sz="12" w:space="0" w:color="auto"/>
            </w:tcBorders>
            <w:shd w:val="clear" w:color="auto" w:fill="auto"/>
            <w:vAlign w:val="center"/>
          </w:tcPr>
          <w:p w14:paraId="3A90B568" w14:textId="77777777" w:rsidR="007D6C5A" w:rsidRPr="00333839" w:rsidRDefault="007D6C5A" w:rsidP="00A756B5">
            <w:pPr>
              <w:bidi/>
              <w:spacing w:line="240" w:lineRule="auto"/>
              <w:jc w:val="center"/>
              <w:rPr>
                <w:rFonts w:ascii="Simplified Arabic" w:eastAsia="SimSun" w:hAnsi="Simplified Arabic" w:cs="Simplified Arabic"/>
                <w:sz w:val="20"/>
                <w:szCs w:val="20"/>
                <w:rtl/>
                <w:lang w:bidi="ar-JO"/>
              </w:rPr>
            </w:pPr>
            <w:r w:rsidRPr="00333839">
              <w:rPr>
                <w:rFonts w:ascii="Simplified Arabic" w:eastAsia="SimSun" w:hAnsi="Simplified Arabic" w:cs="Simplified Arabic"/>
                <w:sz w:val="20"/>
                <w:szCs w:val="20"/>
                <w:rtl/>
              </w:rPr>
              <w:t>الفئات</w:t>
            </w:r>
          </w:p>
        </w:tc>
        <w:tc>
          <w:tcPr>
            <w:tcW w:w="1302" w:type="pct"/>
            <w:tcBorders>
              <w:top w:val="single" w:sz="12" w:space="0" w:color="auto"/>
              <w:bottom w:val="single" w:sz="12" w:space="0" w:color="auto"/>
            </w:tcBorders>
            <w:shd w:val="clear" w:color="auto" w:fill="auto"/>
            <w:vAlign w:val="center"/>
          </w:tcPr>
          <w:p w14:paraId="5C8C2096"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التكرار</w:t>
            </w:r>
          </w:p>
        </w:tc>
        <w:tc>
          <w:tcPr>
            <w:tcW w:w="1302" w:type="pct"/>
            <w:tcBorders>
              <w:top w:val="single" w:sz="12" w:space="0" w:color="auto"/>
              <w:bottom w:val="single" w:sz="12" w:space="0" w:color="auto"/>
              <w:right w:val="single" w:sz="12" w:space="0" w:color="auto"/>
            </w:tcBorders>
            <w:shd w:val="clear" w:color="auto" w:fill="auto"/>
            <w:vAlign w:val="center"/>
          </w:tcPr>
          <w:p w14:paraId="06CAF11D"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النسبة</w:t>
            </w:r>
          </w:p>
        </w:tc>
      </w:tr>
      <w:tr w:rsidR="007D6C5A" w:rsidRPr="00333839" w14:paraId="304A3697" w14:textId="77777777" w:rsidTr="00532BB4">
        <w:tc>
          <w:tcPr>
            <w:tcW w:w="2396" w:type="pct"/>
            <w:tcBorders>
              <w:top w:val="single" w:sz="12" w:space="0" w:color="auto"/>
              <w:left w:val="single" w:sz="12" w:space="0" w:color="auto"/>
              <w:bottom w:val="single" w:sz="4" w:space="0" w:color="auto"/>
            </w:tcBorders>
            <w:shd w:val="clear" w:color="auto" w:fill="auto"/>
          </w:tcPr>
          <w:p w14:paraId="70285B50"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من 1 – 5 سنوات</w:t>
            </w:r>
          </w:p>
        </w:tc>
        <w:tc>
          <w:tcPr>
            <w:tcW w:w="1302" w:type="pct"/>
            <w:tcBorders>
              <w:top w:val="single" w:sz="12" w:space="0" w:color="auto"/>
              <w:bottom w:val="single" w:sz="4" w:space="0" w:color="auto"/>
            </w:tcBorders>
            <w:shd w:val="clear" w:color="auto" w:fill="auto"/>
            <w:vAlign w:val="center"/>
          </w:tcPr>
          <w:p w14:paraId="5743F08A"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49</w:t>
            </w:r>
          </w:p>
        </w:tc>
        <w:tc>
          <w:tcPr>
            <w:tcW w:w="1302" w:type="pct"/>
            <w:tcBorders>
              <w:top w:val="single" w:sz="12" w:space="0" w:color="auto"/>
              <w:bottom w:val="single" w:sz="4" w:space="0" w:color="auto"/>
              <w:right w:val="single" w:sz="12" w:space="0" w:color="auto"/>
            </w:tcBorders>
            <w:shd w:val="clear" w:color="auto" w:fill="auto"/>
            <w:vAlign w:val="center"/>
          </w:tcPr>
          <w:p w14:paraId="646FCE4C"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24.1</w:t>
            </w:r>
          </w:p>
        </w:tc>
      </w:tr>
      <w:tr w:rsidR="007D6C5A" w:rsidRPr="00333839" w14:paraId="6F2C04A4" w14:textId="77777777" w:rsidTr="00532BB4">
        <w:tc>
          <w:tcPr>
            <w:tcW w:w="2396" w:type="pct"/>
            <w:tcBorders>
              <w:top w:val="single" w:sz="4" w:space="0" w:color="auto"/>
              <w:left w:val="single" w:sz="12" w:space="0" w:color="auto"/>
              <w:bottom w:val="single" w:sz="4" w:space="0" w:color="auto"/>
            </w:tcBorders>
            <w:shd w:val="clear" w:color="auto" w:fill="auto"/>
          </w:tcPr>
          <w:p w14:paraId="2A1D17CC"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من 5 – 10 سنوات</w:t>
            </w:r>
          </w:p>
        </w:tc>
        <w:tc>
          <w:tcPr>
            <w:tcW w:w="1302" w:type="pct"/>
            <w:tcBorders>
              <w:top w:val="single" w:sz="4" w:space="0" w:color="auto"/>
              <w:bottom w:val="single" w:sz="4" w:space="0" w:color="auto"/>
            </w:tcBorders>
            <w:shd w:val="clear" w:color="auto" w:fill="auto"/>
            <w:vAlign w:val="center"/>
          </w:tcPr>
          <w:p w14:paraId="3926B7E3"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43</w:t>
            </w:r>
          </w:p>
        </w:tc>
        <w:tc>
          <w:tcPr>
            <w:tcW w:w="1302" w:type="pct"/>
            <w:tcBorders>
              <w:top w:val="single" w:sz="4" w:space="0" w:color="auto"/>
              <w:bottom w:val="single" w:sz="4" w:space="0" w:color="auto"/>
              <w:right w:val="single" w:sz="12" w:space="0" w:color="auto"/>
            </w:tcBorders>
            <w:shd w:val="clear" w:color="auto" w:fill="auto"/>
            <w:vAlign w:val="center"/>
          </w:tcPr>
          <w:p w14:paraId="1D6963F2"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21.2</w:t>
            </w:r>
          </w:p>
        </w:tc>
      </w:tr>
      <w:tr w:rsidR="007D6C5A" w:rsidRPr="00333839" w14:paraId="0D7C70D3" w14:textId="77777777" w:rsidTr="00532BB4">
        <w:tc>
          <w:tcPr>
            <w:tcW w:w="2396" w:type="pct"/>
            <w:tcBorders>
              <w:top w:val="single" w:sz="4" w:space="0" w:color="auto"/>
              <w:left w:val="single" w:sz="12" w:space="0" w:color="auto"/>
              <w:bottom w:val="single" w:sz="4" w:space="0" w:color="auto"/>
            </w:tcBorders>
            <w:shd w:val="clear" w:color="auto" w:fill="auto"/>
          </w:tcPr>
          <w:p w14:paraId="06BAFD98"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من 10 – 15 سنة</w:t>
            </w:r>
          </w:p>
        </w:tc>
        <w:tc>
          <w:tcPr>
            <w:tcW w:w="1302" w:type="pct"/>
            <w:tcBorders>
              <w:top w:val="single" w:sz="4" w:space="0" w:color="auto"/>
              <w:bottom w:val="single" w:sz="4" w:space="0" w:color="auto"/>
            </w:tcBorders>
            <w:shd w:val="clear" w:color="auto" w:fill="auto"/>
            <w:vAlign w:val="center"/>
          </w:tcPr>
          <w:p w14:paraId="4E9F66FE"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36</w:t>
            </w:r>
          </w:p>
        </w:tc>
        <w:tc>
          <w:tcPr>
            <w:tcW w:w="1302" w:type="pct"/>
            <w:tcBorders>
              <w:top w:val="single" w:sz="4" w:space="0" w:color="auto"/>
              <w:bottom w:val="single" w:sz="4" w:space="0" w:color="auto"/>
              <w:right w:val="single" w:sz="12" w:space="0" w:color="auto"/>
            </w:tcBorders>
            <w:shd w:val="clear" w:color="auto" w:fill="auto"/>
            <w:vAlign w:val="center"/>
          </w:tcPr>
          <w:p w14:paraId="543EEFA5"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17.7</w:t>
            </w:r>
          </w:p>
        </w:tc>
      </w:tr>
      <w:tr w:rsidR="007D6C5A" w:rsidRPr="00333839" w14:paraId="25724B4C" w14:textId="77777777" w:rsidTr="00532BB4">
        <w:tc>
          <w:tcPr>
            <w:tcW w:w="2396" w:type="pct"/>
            <w:tcBorders>
              <w:top w:val="single" w:sz="4" w:space="0" w:color="auto"/>
              <w:left w:val="single" w:sz="12" w:space="0" w:color="auto"/>
              <w:bottom w:val="single" w:sz="12" w:space="0" w:color="auto"/>
            </w:tcBorders>
            <w:shd w:val="clear" w:color="auto" w:fill="auto"/>
          </w:tcPr>
          <w:p w14:paraId="7A0106FF"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15 سنة وأكثر</w:t>
            </w:r>
          </w:p>
        </w:tc>
        <w:tc>
          <w:tcPr>
            <w:tcW w:w="1302" w:type="pct"/>
            <w:tcBorders>
              <w:top w:val="single" w:sz="4" w:space="0" w:color="auto"/>
              <w:bottom w:val="single" w:sz="12" w:space="0" w:color="auto"/>
            </w:tcBorders>
            <w:shd w:val="clear" w:color="auto" w:fill="auto"/>
            <w:vAlign w:val="center"/>
          </w:tcPr>
          <w:p w14:paraId="14765542"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75</w:t>
            </w:r>
          </w:p>
        </w:tc>
        <w:tc>
          <w:tcPr>
            <w:tcW w:w="1302" w:type="pct"/>
            <w:tcBorders>
              <w:top w:val="single" w:sz="4" w:space="0" w:color="auto"/>
              <w:bottom w:val="single" w:sz="12" w:space="0" w:color="auto"/>
              <w:right w:val="single" w:sz="12" w:space="0" w:color="auto"/>
            </w:tcBorders>
            <w:shd w:val="clear" w:color="auto" w:fill="auto"/>
            <w:vAlign w:val="center"/>
          </w:tcPr>
          <w:p w14:paraId="1AB178C1"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36.9</w:t>
            </w:r>
          </w:p>
        </w:tc>
      </w:tr>
      <w:tr w:rsidR="007D6C5A" w:rsidRPr="00333839" w14:paraId="5C8EB405" w14:textId="77777777" w:rsidTr="00532BB4">
        <w:tc>
          <w:tcPr>
            <w:tcW w:w="2396" w:type="pct"/>
            <w:tcBorders>
              <w:top w:val="single" w:sz="12" w:space="0" w:color="auto"/>
              <w:left w:val="single" w:sz="12" w:space="0" w:color="auto"/>
              <w:bottom w:val="single" w:sz="12" w:space="0" w:color="auto"/>
            </w:tcBorders>
            <w:shd w:val="clear" w:color="auto" w:fill="auto"/>
          </w:tcPr>
          <w:p w14:paraId="2CBF6B84"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المجموع</w:t>
            </w:r>
          </w:p>
        </w:tc>
        <w:tc>
          <w:tcPr>
            <w:tcW w:w="1302" w:type="pct"/>
            <w:tcBorders>
              <w:top w:val="single" w:sz="12" w:space="0" w:color="auto"/>
              <w:bottom w:val="single" w:sz="12" w:space="0" w:color="auto"/>
            </w:tcBorders>
            <w:shd w:val="clear" w:color="auto" w:fill="auto"/>
            <w:vAlign w:val="center"/>
          </w:tcPr>
          <w:p w14:paraId="468C76AD"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203</w:t>
            </w:r>
          </w:p>
        </w:tc>
        <w:tc>
          <w:tcPr>
            <w:tcW w:w="1302" w:type="pct"/>
            <w:tcBorders>
              <w:top w:val="single" w:sz="12" w:space="0" w:color="auto"/>
              <w:bottom w:val="single" w:sz="12" w:space="0" w:color="auto"/>
              <w:right w:val="single" w:sz="12" w:space="0" w:color="auto"/>
            </w:tcBorders>
            <w:shd w:val="clear" w:color="auto" w:fill="auto"/>
            <w:vAlign w:val="center"/>
          </w:tcPr>
          <w:p w14:paraId="15B1AEE1"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100.0</w:t>
            </w:r>
          </w:p>
        </w:tc>
      </w:tr>
    </w:tbl>
    <w:p w14:paraId="699D0C30" w14:textId="00F9F66D" w:rsidR="007D6C5A" w:rsidRPr="009272EE" w:rsidRDefault="009272EE" w:rsidP="00A756B5">
      <w:pPr>
        <w:bidi/>
        <w:spacing w:line="240" w:lineRule="auto"/>
        <w:jc w:val="both"/>
        <w:rPr>
          <w:rFonts w:ascii="Simplified Arabic" w:eastAsia="SimSun" w:hAnsi="Simplified Arabic" w:cs="Simplified Arabic"/>
          <w:sz w:val="24"/>
          <w:szCs w:val="24"/>
          <w:rtl/>
          <w:lang w:bidi="ar-LB"/>
        </w:rPr>
      </w:pP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يظهر</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الجدول</w:t>
      </w:r>
      <w:r w:rsidRPr="009272EE">
        <w:rPr>
          <w:rFonts w:ascii="Simplified Arabic" w:hAnsi="Simplified Arabic" w:cs="Simplified Arabic"/>
          <w:noProof/>
          <w:sz w:val="24"/>
          <w:szCs w:val="24"/>
          <w:rtl/>
          <w:lang w:val="en-GB" w:eastAsia="en-GB"/>
        </w:rPr>
        <w:t xml:space="preserve"> (7) </w:t>
      </w:r>
      <w:r w:rsidRPr="009272EE">
        <w:rPr>
          <w:rFonts w:ascii="Simplified Arabic" w:hAnsi="Simplified Arabic" w:cs="Simplified Arabic" w:hint="cs"/>
          <w:noProof/>
          <w:sz w:val="24"/>
          <w:szCs w:val="24"/>
          <w:rtl/>
          <w:lang w:val="en-GB" w:eastAsia="en-GB"/>
        </w:rPr>
        <w:t>التكرارات</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والنسب</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المئوية</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لأفراد</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العينة</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تبعا</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لمتغير</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عدد</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سنوات</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الخبرة،</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حيث</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يظهر</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الجدول</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أن</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فئة</w:t>
      </w:r>
      <w:r w:rsidRPr="009272EE">
        <w:rPr>
          <w:rFonts w:ascii="Simplified Arabic" w:hAnsi="Simplified Arabic" w:cs="Simplified Arabic"/>
          <w:noProof/>
          <w:sz w:val="24"/>
          <w:szCs w:val="24"/>
          <w:rtl/>
          <w:lang w:val="en-GB" w:eastAsia="en-GB"/>
        </w:rPr>
        <w:t xml:space="preserve"> 15 </w:t>
      </w:r>
      <w:r w:rsidRPr="009272EE">
        <w:rPr>
          <w:rFonts w:ascii="Simplified Arabic" w:hAnsi="Simplified Arabic" w:cs="Simplified Arabic" w:hint="cs"/>
          <w:noProof/>
          <w:sz w:val="24"/>
          <w:szCs w:val="24"/>
          <w:rtl/>
          <w:lang w:val="en-GB" w:eastAsia="en-GB"/>
        </w:rPr>
        <w:t>سنة</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وأكثر</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كانت</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الأكثر</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تكرارا</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حيث</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بلغت</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نسبتها</w:t>
      </w:r>
      <w:r w:rsidRPr="009272EE">
        <w:rPr>
          <w:rFonts w:ascii="Simplified Arabic" w:hAnsi="Simplified Arabic" w:cs="Simplified Arabic"/>
          <w:noProof/>
          <w:sz w:val="24"/>
          <w:szCs w:val="24"/>
          <w:rtl/>
          <w:lang w:val="en-GB" w:eastAsia="en-GB"/>
        </w:rPr>
        <w:t xml:space="preserve"> (36.9%) </w:t>
      </w:r>
      <w:r w:rsidRPr="009272EE">
        <w:rPr>
          <w:rFonts w:ascii="Simplified Arabic" w:hAnsi="Simplified Arabic" w:cs="Simplified Arabic" w:hint="cs"/>
          <w:noProof/>
          <w:sz w:val="24"/>
          <w:szCs w:val="24"/>
          <w:rtl/>
          <w:lang w:val="en-GB" w:eastAsia="en-GB"/>
        </w:rPr>
        <w:t>وفئة</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من</w:t>
      </w:r>
      <w:r w:rsidRPr="009272EE">
        <w:rPr>
          <w:rFonts w:ascii="Simplified Arabic" w:hAnsi="Simplified Arabic" w:cs="Simplified Arabic"/>
          <w:noProof/>
          <w:sz w:val="24"/>
          <w:szCs w:val="24"/>
          <w:rtl/>
          <w:lang w:val="en-GB" w:eastAsia="en-GB"/>
        </w:rPr>
        <w:t xml:space="preserve"> 1-5 </w:t>
      </w:r>
      <w:r w:rsidRPr="009272EE">
        <w:rPr>
          <w:rFonts w:ascii="Simplified Arabic" w:hAnsi="Simplified Arabic" w:cs="Simplified Arabic" w:hint="cs"/>
          <w:noProof/>
          <w:sz w:val="24"/>
          <w:szCs w:val="24"/>
          <w:rtl/>
          <w:lang w:val="en-GB" w:eastAsia="en-GB"/>
        </w:rPr>
        <w:t>سنوات</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بالنسبة</w:t>
      </w:r>
      <w:r w:rsidRPr="009272EE">
        <w:rPr>
          <w:rFonts w:ascii="Simplified Arabic" w:hAnsi="Simplified Arabic" w:cs="Simplified Arabic"/>
          <w:noProof/>
          <w:sz w:val="24"/>
          <w:szCs w:val="24"/>
          <w:rtl/>
          <w:lang w:val="en-GB" w:eastAsia="en-GB"/>
        </w:rPr>
        <w:t xml:space="preserve"> (24.1% ) </w:t>
      </w:r>
      <w:r w:rsidRPr="009272EE">
        <w:rPr>
          <w:rFonts w:ascii="Simplified Arabic" w:hAnsi="Simplified Arabic" w:cs="Simplified Arabic" w:hint="cs"/>
          <w:noProof/>
          <w:sz w:val="24"/>
          <w:szCs w:val="24"/>
          <w:rtl/>
          <w:lang w:val="en-GB" w:eastAsia="en-GB"/>
        </w:rPr>
        <w:t>وايضاً</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فئة</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من</w:t>
      </w:r>
      <w:r w:rsidRPr="009272EE">
        <w:rPr>
          <w:rFonts w:ascii="Simplified Arabic" w:hAnsi="Simplified Arabic" w:cs="Simplified Arabic"/>
          <w:noProof/>
          <w:sz w:val="24"/>
          <w:szCs w:val="24"/>
          <w:rtl/>
          <w:lang w:val="en-GB" w:eastAsia="en-GB"/>
        </w:rPr>
        <w:t xml:space="preserve"> 5-10 </w:t>
      </w:r>
      <w:r w:rsidRPr="009272EE">
        <w:rPr>
          <w:rFonts w:ascii="Simplified Arabic" w:hAnsi="Simplified Arabic" w:cs="Simplified Arabic" w:hint="cs"/>
          <w:noProof/>
          <w:sz w:val="24"/>
          <w:szCs w:val="24"/>
          <w:rtl/>
          <w:lang w:val="en-GB" w:eastAsia="en-GB"/>
        </w:rPr>
        <w:t>سنوات</w:t>
      </w:r>
      <w:r w:rsidRPr="009272EE">
        <w:rPr>
          <w:rFonts w:ascii="Simplified Arabic" w:hAnsi="Simplified Arabic" w:cs="Simplified Arabic"/>
          <w:noProof/>
          <w:sz w:val="24"/>
          <w:szCs w:val="24"/>
          <w:rtl/>
          <w:lang w:val="en-GB" w:eastAsia="en-GB"/>
        </w:rPr>
        <w:t xml:space="preserve"> (21.2%) </w:t>
      </w:r>
      <w:r w:rsidRPr="009272EE">
        <w:rPr>
          <w:rFonts w:ascii="Simplified Arabic" w:hAnsi="Simplified Arabic" w:cs="Simplified Arabic" w:hint="cs"/>
          <w:noProof/>
          <w:sz w:val="24"/>
          <w:szCs w:val="24"/>
          <w:rtl/>
          <w:lang w:val="en-GB" w:eastAsia="en-GB"/>
        </w:rPr>
        <w:t>بينما</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جاءت</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فئة</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من</w:t>
      </w:r>
      <w:r w:rsidRPr="009272EE">
        <w:rPr>
          <w:rFonts w:ascii="Simplified Arabic" w:hAnsi="Simplified Arabic" w:cs="Simplified Arabic"/>
          <w:noProof/>
          <w:sz w:val="24"/>
          <w:szCs w:val="24"/>
          <w:rtl/>
          <w:lang w:val="en-GB" w:eastAsia="en-GB"/>
        </w:rPr>
        <w:t xml:space="preserve">  10 – 15 </w:t>
      </w:r>
      <w:r w:rsidRPr="009272EE">
        <w:rPr>
          <w:rFonts w:ascii="Simplified Arabic" w:hAnsi="Simplified Arabic" w:cs="Simplified Arabic" w:hint="cs"/>
          <w:noProof/>
          <w:sz w:val="24"/>
          <w:szCs w:val="24"/>
          <w:rtl/>
          <w:lang w:val="en-GB" w:eastAsia="en-GB"/>
        </w:rPr>
        <w:t>سنة</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بأقل</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تكرار</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وبنسبة</w:t>
      </w:r>
      <w:r w:rsidRPr="009272EE">
        <w:rPr>
          <w:rFonts w:ascii="Simplified Arabic" w:hAnsi="Simplified Arabic" w:cs="Simplified Arabic"/>
          <w:noProof/>
          <w:sz w:val="24"/>
          <w:szCs w:val="24"/>
          <w:rtl/>
          <w:lang w:val="en-GB" w:eastAsia="en-GB"/>
        </w:rPr>
        <w:t xml:space="preserve"> </w:t>
      </w:r>
      <w:r w:rsidRPr="009272EE">
        <w:rPr>
          <w:rFonts w:ascii="Simplified Arabic" w:hAnsi="Simplified Arabic" w:cs="Simplified Arabic" w:hint="cs"/>
          <w:noProof/>
          <w:sz w:val="24"/>
          <w:szCs w:val="24"/>
          <w:rtl/>
          <w:lang w:val="en-GB" w:eastAsia="en-GB"/>
        </w:rPr>
        <w:t>بلغت</w:t>
      </w:r>
      <w:r w:rsidRPr="009272EE">
        <w:rPr>
          <w:rFonts w:ascii="Simplified Arabic" w:hAnsi="Simplified Arabic" w:cs="Simplified Arabic"/>
          <w:noProof/>
          <w:sz w:val="24"/>
          <w:szCs w:val="24"/>
          <w:rtl/>
          <w:lang w:val="en-GB" w:eastAsia="en-GB"/>
        </w:rPr>
        <w:t xml:space="preserve"> (17.7%).</w:t>
      </w:r>
    </w:p>
    <w:p w14:paraId="48E98E9D" w14:textId="106F5877" w:rsidR="007D6C5A" w:rsidRPr="007015A0" w:rsidRDefault="009272EE" w:rsidP="00A756B5">
      <w:pPr>
        <w:spacing w:line="240" w:lineRule="auto"/>
        <w:jc w:val="center"/>
        <w:rPr>
          <w:rFonts w:ascii="Simplified Arabic" w:hAnsi="Simplified Arabic" w:cs="Simplified Arabic"/>
          <w:rtl/>
          <w:lang w:bidi="ar-LB"/>
        </w:rPr>
      </w:pPr>
      <w:r w:rsidRPr="009272EE">
        <w:rPr>
          <w:rFonts w:ascii="Simplified Arabic" w:hAnsi="Simplified Arabic" w:cs="Simplified Arabic"/>
          <w:noProof/>
          <w:sz w:val="24"/>
          <w:szCs w:val="24"/>
          <w:rtl/>
          <w:lang w:val="en-GB" w:eastAsia="en-GB"/>
        </w:rPr>
        <w:drawing>
          <wp:anchor distT="0" distB="0" distL="114300" distR="114300" simplePos="0" relativeHeight="251664384" behindDoc="0" locked="0" layoutInCell="1" allowOverlap="1" wp14:anchorId="32291AF0" wp14:editId="1AA18ECC">
            <wp:simplePos x="0" y="0"/>
            <wp:positionH relativeFrom="margin">
              <wp:align>center</wp:align>
            </wp:positionH>
            <wp:positionV relativeFrom="paragraph">
              <wp:posOffset>99695</wp:posOffset>
            </wp:positionV>
            <wp:extent cx="3388360" cy="2258695"/>
            <wp:effectExtent l="0" t="0" r="0" b="0"/>
            <wp:wrapSquare wrapText="bothSides"/>
            <wp:docPr id="10" name="Chart 1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4310FC92" w14:textId="7D803D3C" w:rsidR="007D6C5A" w:rsidRPr="007015A0" w:rsidRDefault="007D6C5A" w:rsidP="00A756B5">
      <w:pPr>
        <w:spacing w:line="240" w:lineRule="auto"/>
        <w:jc w:val="center"/>
        <w:rPr>
          <w:rFonts w:ascii="Simplified Arabic" w:hAnsi="Simplified Arabic" w:cs="Simplified Arabic"/>
          <w:rtl/>
        </w:rPr>
      </w:pPr>
    </w:p>
    <w:p w14:paraId="4EF10438" w14:textId="77777777" w:rsidR="00527867" w:rsidRDefault="00527867" w:rsidP="00527867">
      <w:pPr>
        <w:bidi/>
        <w:spacing w:line="240" w:lineRule="auto"/>
        <w:rPr>
          <w:rFonts w:ascii="Simplified Arabic" w:eastAsia="SimSun" w:hAnsi="Simplified Arabic" w:cs="Simplified Arabic"/>
          <w:b/>
          <w:bCs/>
          <w:sz w:val="28"/>
          <w:szCs w:val="28"/>
          <w:rtl/>
        </w:rPr>
      </w:pPr>
    </w:p>
    <w:p w14:paraId="030C85C6" w14:textId="77777777" w:rsidR="00527867" w:rsidRDefault="00527867" w:rsidP="00527867">
      <w:pPr>
        <w:bidi/>
        <w:spacing w:line="240" w:lineRule="auto"/>
        <w:rPr>
          <w:rFonts w:ascii="Simplified Arabic" w:eastAsia="SimSun" w:hAnsi="Simplified Arabic" w:cs="Simplified Arabic"/>
          <w:b/>
          <w:bCs/>
          <w:sz w:val="28"/>
          <w:szCs w:val="28"/>
          <w:rtl/>
        </w:rPr>
      </w:pPr>
    </w:p>
    <w:p w14:paraId="1F4D523A" w14:textId="77777777" w:rsidR="00527867" w:rsidRDefault="00527867" w:rsidP="00527867">
      <w:pPr>
        <w:bidi/>
        <w:spacing w:line="240" w:lineRule="auto"/>
        <w:rPr>
          <w:rFonts w:ascii="Simplified Arabic" w:eastAsia="SimSun" w:hAnsi="Simplified Arabic" w:cs="Simplified Arabic"/>
          <w:b/>
          <w:bCs/>
          <w:sz w:val="28"/>
          <w:szCs w:val="28"/>
          <w:rtl/>
        </w:rPr>
      </w:pPr>
    </w:p>
    <w:p w14:paraId="100117D0" w14:textId="77777777" w:rsidR="00527867" w:rsidRDefault="00527867" w:rsidP="00527867">
      <w:pPr>
        <w:bidi/>
        <w:spacing w:line="240" w:lineRule="auto"/>
        <w:rPr>
          <w:rFonts w:ascii="Simplified Arabic" w:eastAsia="SimSun" w:hAnsi="Simplified Arabic" w:cs="Simplified Arabic"/>
          <w:b/>
          <w:bCs/>
          <w:sz w:val="28"/>
          <w:szCs w:val="28"/>
          <w:rtl/>
        </w:rPr>
      </w:pPr>
    </w:p>
    <w:p w14:paraId="4CBF7BD3" w14:textId="77777777" w:rsidR="00527867" w:rsidRDefault="00527867">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52713270" w14:textId="34DF7596" w:rsidR="007D6C5A" w:rsidRPr="00527867" w:rsidRDefault="002636CD" w:rsidP="00527867">
      <w:pPr>
        <w:bidi/>
        <w:spacing w:line="240" w:lineRule="auto"/>
        <w:rPr>
          <w:rFonts w:ascii="Simplified Arabic" w:eastAsia="SimSun" w:hAnsi="Simplified Arabic" w:cs="Simplified Arabic"/>
          <w:b/>
          <w:bCs/>
          <w:sz w:val="28"/>
          <w:szCs w:val="28"/>
          <w:rtl/>
        </w:rPr>
      </w:pPr>
      <w:r>
        <w:rPr>
          <w:rFonts w:ascii="Simplified Arabic" w:hAnsi="Simplified Arabic" w:cs="Simplified Arabic" w:hint="cs"/>
          <w:b/>
          <w:bCs/>
          <w:sz w:val="28"/>
          <w:szCs w:val="28"/>
          <w:rtl/>
        </w:rPr>
        <w:lastRenderedPageBreak/>
        <w:t>تساؤلات الدراسة</w:t>
      </w:r>
      <w:r w:rsidR="007D6C5A" w:rsidRPr="00561B06">
        <w:rPr>
          <w:rFonts w:ascii="Simplified Arabic" w:hAnsi="Simplified Arabic" w:cs="Simplified Arabic"/>
          <w:b/>
          <w:bCs/>
          <w:sz w:val="28"/>
          <w:szCs w:val="28"/>
          <w:rtl/>
        </w:rPr>
        <w:t>:</w:t>
      </w:r>
    </w:p>
    <w:p w14:paraId="5BA8DD75" w14:textId="77777777" w:rsidR="007D6C5A" w:rsidRPr="00561B06" w:rsidRDefault="007D6C5A" w:rsidP="00A756B5">
      <w:pPr>
        <w:bidi/>
        <w:spacing w:line="240" w:lineRule="auto"/>
        <w:jc w:val="both"/>
        <w:rPr>
          <w:rFonts w:ascii="Simplified Arabic" w:eastAsia="Times New Roman" w:hAnsi="Simplified Arabic" w:cs="Simplified Arabic"/>
          <w:b/>
          <w:bCs/>
          <w:sz w:val="24"/>
          <w:szCs w:val="24"/>
          <w:shd w:val="clear" w:color="auto" w:fill="FFFFFF"/>
          <w:rtl/>
          <w:lang w:eastAsia="en-GB"/>
        </w:rPr>
      </w:pPr>
      <w:r w:rsidRPr="00561B06">
        <w:rPr>
          <w:rFonts w:ascii="Simplified Arabic" w:eastAsia="SimSun" w:hAnsi="Simplified Arabic" w:cs="Simplified Arabic"/>
          <w:b/>
          <w:bCs/>
          <w:sz w:val="24"/>
          <w:szCs w:val="24"/>
          <w:rtl/>
        </w:rPr>
        <w:t>الفرضية الأول</w:t>
      </w:r>
      <w:r w:rsidRPr="00561B06">
        <w:rPr>
          <w:rFonts w:ascii="Simplified Arabic" w:eastAsia="SimSun" w:hAnsi="Simplified Arabic" w:cs="Simplified Arabic" w:hint="cs"/>
          <w:b/>
          <w:bCs/>
          <w:sz w:val="24"/>
          <w:szCs w:val="24"/>
          <w:rtl/>
        </w:rPr>
        <w:t>ى</w:t>
      </w:r>
      <w:r w:rsidRPr="00561B06">
        <w:rPr>
          <w:rFonts w:ascii="Simplified Arabic" w:eastAsia="SimSun" w:hAnsi="Simplified Arabic" w:cs="Simplified Arabic"/>
          <w:b/>
          <w:bCs/>
          <w:sz w:val="24"/>
          <w:szCs w:val="24"/>
          <w:rtl/>
        </w:rPr>
        <w:t xml:space="preserve">: </w:t>
      </w:r>
      <w:r w:rsidRPr="00561B06">
        <w:rPr>
          <w:rFonts w:ascii="Simplified Arabic" w:eastAsia="Times New Roman" w:hAnsi="Simplified Arabic" w:cs="Simplified Arabic"/>
          <w:b/>
          <w:bCs/>
          <w:sz w:val="24"/>
          <w:szCs w:val="24"/>
          <w:shd w:val="clear" w:color="auto" w:fill="FFFFFF"/>
          <w:rtl/>
          <w:lang w:eastAsia="en-GB"/>
        </w:rPr>
        <w:t>العلاقة بين استراتيجيات التسويق الرقمي والوعي البيئي وسلوك الشراء</w:t>
      </w:r>
      <w:r>
        <w:rPr>
          <w:rFonts w:ascii="Simplified Arabic" w:eastAsia="Times New Roman" w:hAnsi="Simplified Arabic" w:cs="Simplified Arabic" w:hint="cs"/>
          <w:b/>
          <w:bCs/>
          <w:sz w:val="24"/>
          <w:szCs w:val="24"/>
          <w:shd w:val="clear" w:color="auto" w:fill="FFFFFF"/>
          <w:rtl/>
          <w:lang w:eastAsia="en-GB"/>
        </w:rPr>
        <w:t xml:space="preserve">: </w:t>
      </w:r>
      <w:r w:rsidRPr="007015A0">
        <w:rPr>
          <w:rFonts w:ascii="Simplified Arabic" w:eastAsia="Times New Roman" w:hAnsi="Simplified Arabic" w:cs="Simplified Arabic"/>
          <w:b/>
          <w:bCs/>
          <w:color w:val="222222"/>
          <w:sz w:val="24"/>
          <w:szCs w:val="24"/>
          <w:rtl/>
          <w:lang w:eastAsia="en-GB"/>
        </w:rPr>
        <w:t>هل هناك علاقة بين استراتيجيات التسويق الرقمي والوعي البيئي وسلوك الشراء؟</w:t>
      </w:r>
    </w:p>
    <w:p w14:paraId="7844CB7C" w14:textId="77777777" w:rsidR="007D6C5A" w:rsidRPr="00561B06" w:rsidRDefault="007D6C5A" w:rsidP="00A756B5">
      <w:pPr>
        <w:bidi/>
        <w:spacing w:line="240" w:lineRule="auto"/>
        <w:jc w:val="both"/>
        <w:rPr>
          <w:rFonts w:ascii="Simplified Arabic" w:eastAsia="Times New Roman" w:hAnsi="Simplified Arabic" w:cs="Simplified Arabic"/>
          <w:sz w:val="24"/>
          <w:szCs w:val="24"/>
          <w:lang w:eastAsia="en-GB"/>
        </w:rPr>
      </w:pPr>
      <w:r w:rsidRPr="00561B06">
        <w:rPr>
          <w:rFonts w:ascii="Simplified Arabic" w:eastAsia="Times New Roman" w:hAnsi="Simplified Arabic" w:cs="Simplified Arabic"/>
          <w:sz w:val="24"/>
          <w:szCs w:val="24"/>
          <w:rtl/>
          <w:lang w:eastAsia="en-GB"/>
        </w:rPr>
        <w:t>مع استعراض لأسئلة الاستبيان ذات الصلة بهذه الفرضية</w:t>
      </w:r>
      <w:r w:rsidRPr="00561B06">
        <w:rPr>
          <w:rFonts w:ascii="Simplified Arabic" w:eastAsia="Times New Roman" w:hAnsi="Simplified Arabic" w:cs="Simplified Arabic"/>
          <w:sz w:val="24"/>
          <w:szCs w:val="24"/>
          <w:lang w:eastAsia="en-GB"/>
        </w:rPr>
        <w:t xml:space="preserve"> </w:t>
      </w:r>
      <w:r w:rsidRPr="00561B06">
        <w:rPr>
          <w:rFonts w:ascii="Simplified Arabic" w:eastAsia="Times New Roman" w:hAnsi="Simplified Arabic" w:cs="Simplified Arabic"/>
          <w:sz w:val="24"/>
          <w:szCs w:val="24"/>
          <w:rtl/>
          <w:lang w:eastAsia="en-GB"/>
        </w:rPr>
        <w:t>مع تحليل الإجابة عليها وهي كالتالي:</w:t>
      </w:r>
    </w:p>
    <w:p w14:paraId="023F492A" w14:textId="77777777" w:rsidR="007D6C5A" w:rsidRPr="00561B06" w:rsidRDefault="007D6C5A" w:rsidP="00A756B5">
      <w:pPr>
        <w:spacing w:line="240" w:lineRule="auto"/>
        <w:jc w:val="right"/>
        <w:rPr>
          <w:rFonts w:ascii="Simplified Arabic" w:eastAsia="SimSun" w:hAnsi="Simplified Arabic" w:cs="Simplified Arabic"/>
          <w:sz w:val="24"/>
          <w:szCs w:val="24"/>
          <w:rtl/>
        </w:rPr>
      </w:pPr>
      <w:bookmarkStart w:id="6" w:name="_Hlk184526305"/>
      <w:r w:rsidRPr="00561B06">
        <w:rPr>
          <w:rFonts w:ascii="Simplified Arabic" w:eastAsia="Times New Roman" w:hAnsi="Simplified Arabic" w:cs="Simplified Arabic"/>
          <w:sz w:val="24"/>
          <w:szCs w:val="24"/>
          <w:rtl/>
          <w:lang w:eastAsia="en-GB"/>
        </w:rPr>
        <w:t>1-1: هل استراتيجيات التسويق الرقمي لمبادرة السعودية الخضراء فعالة في الوصول إلى الجمهور</w:t>
      </w:r>
    </w:p>
    <w:bookmarkEnd w:id="6"/>
    <w:p w14:paraId="50E68023" w14:textId="77777777" w:rsidR="007D6C5A" w:rsidRPr="00333839" w:rsidRDefault="007D6C5A" w:rsidP="00A756B5">
      <w:pPr>
        <w:bidi/>
        <w:spacing w:line="240" w:lineRule="auto"/>
        <w:jc w:val="center"/>
        <w:rPr>
          <w:rFonts w:ascii="Simplified Arabic" w:eastAsia="SimSun" w:hAnsi="Simplified Arabic" w:cs="Simplified Arabic"/>
          <w:b/>
          <w:bCs/>
          <w:sz w:val="20"/>
          <w:szCs w:val="20"/>
          <w:rtl/>
        </w:rPr>
      </w:pPr>
      <w:r w:rsidRPr="00333839">
        <w:rPr>
          <w:rFonts w:ascii="Simplified Arabic" w:eastAsia="SimSun" w:hAnsi="Simplified Arabic" w:cs="Simplified Arabic"/>
          <w:b/>
          <w:bCs/>
          <w:sz w:val="20"/>
          <w:szCs w:val="20"/>
          <w:rtl/>
        </w:rPr>
        <w:t>جدول رقم (8): التكرارات والنسب والمئوية لمدى فاعلية استراتيجيات</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التسويق</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الرقمي</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لمبادرة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السعودية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الخضراء</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في</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الوصول</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إلى</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الجمهور</w:t>
      </w:r>
    </w:p>
    <w:tbl>
      <w:tblPr>
        <w:bidiVisual/>
        <w:tblW w:w="8612"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43"/>
        <w:gridCol w:w="2243"/>
      </w:tblGrid>
      <w:tr w:rsidR="007D6C5A" w:rsidRPr="00333839" w14:paraId="614F19E7" w14:textId="77777777" w:rsidTr="00532BB4">
        <w:tc>
          <w:tcPr>
            <w:tcW w:w="4126" w:type="dxa"/>
            <w:tcBorders>
              <w:top w:val="single" w:sz="12" w:space="0" w:color="auto"/>
              <w:left w:val="single" w:sz="12" w:space="0" w:color="auto"/>
              <w:bottom w:val="single" w:sz="12" w:space="0" w:color="auto"/>
            </w:tcBorders>
            <w:shd w:val="clear" w:color="auto" w:fill="auto"/>
            <w:vAlign w:val="center"/>
          </w:tcPr>
          <w:p w14:paraId="35CE9B2E" w14:textId="77777777" w:rsidR="007D6C5A" w:rsidRPr="00333839" w:rsidRDefault="007D6C5A" w:rsidP="00A756B5">
            <w:pPr>
              <w:spacing w:line="240" w:lineRule="auto"/>
              <w:jc w:val="center"/>
              <w:rPr>
                <w:rFonts w:ascii="Simplified Arabic" w:eastAsia="SimSun" w:hAnsi="Simplified Arabic" w:cs="Simplified Arabic"/>
                <w:b/>
                <w:bCs/>
                <w:sz w:val="20"/>
                <w:szCs w:val="20"/>
                <w:rtl/>
                <w:lang w:bidi="ar-JO"/>
              </w:rPr>
            </w:pPr>
            <w:r w:rsidRPr="00333839">
              <w:rPr>
                <w:rFonts w:ascii="Simplified Arabic" w:eastAsia="SimSun" w:hAnsi="Simplified Arabic" w:cs="Simplified Arabic"/>
                <w:b/>
                <w:bCs/>
                <w:sz w:val="20"/>
                <w:szCs w:val="20"/>
                <w:rtl/>
              </w:rPr>
              <w:t>الفئات</w:t>
            </w:r>
          </w:p>
        </w:tc>
        <w:tc>
          <w:tcPr>
            <w:tcW w:w="2243" w:type="dxa"/>
            <w:tcBorders>
              <w:top w:val="single" w:sz="12" w:space="0" w:color="auto"/>
              <w:bottom w:val="single" w:sz="12" w:space="0" w:color="auto"/>
            </w:tcBorders>
            <w:shd w:val="clear" w:color="auto" w:fill="auto"/>
            <w:vAlign w:val="center"/>
          </w:tcPr>
          <w:p w14:paraId="522403BC" w14:textId="77777777" w:rsidR="007D6C5A" w:rsidRPr="00333839" w:rsidRDefault="007D6C5A" w:rsidP="00A756B5">
            <w:pPr>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التكرار</w:t>
            </w:r>
          </w:p>
        </w:tc>
        <w:tc>
          <w:tcPr>
            <w:tcW w:w="2243" w:type="dxa"/>
            <w:tcBorders>
              <w:top w:val="single" w:sz="12" w:space="0" w:color="auto"/>
              <w:bottom w:val="single" w:sz="12" w:space="0" w:color="auto"/>
              <w:right w:val="single" w:sz="12" w:space="0" w:color="auto"/>
            </w:tcBorders>
            <w:shd w:val="clear" w:color="auto" w:fill="auto"/>
            <w:vAlign w:val="center"/>
          </w:tcPr>
          <w:p w14:paraId="4AB01CD6" w14:textId="77777777" w:rsidR="007D6C5A" w:rsidRPr="00333839" w:rsidRDefault="007D6C5A" w:rsidP="00A756B5">
            <w:pPr>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النسبة</w:t>
            </w:r>
          </w:p>
        </w:tc>
      </w:tr>
      <w:tr w:rsidR="007D6C5A" w:rsidRPr="00333839" w14:paraId="66FD96DB" w14:textId="77777777" w:rsidTr="00532BB4">
        <w:tc>
          <w:tcPr>
            <w:tcW w:w="4126" w:type="dxa"/>
            <w:tcBorders>
              <w:top w:val="single" w:sz="12" w:space="0" w:color="auto"/>
              <w:left w:val="single" w:sz="12" w:space="0" w:color="auto"/>
              <w:bottom w:val="single" w:sz="4" w:space="0" w:color="auto"/>
            </w:tcBorders>
            <w:shd w:val="clear" w:color="auto" w:fill="auto"/>
          </w:tcPr>
          <w:p w14:paraId="32A19CCB"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tl/>
              </w:rPr>
              <w:t>غير</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فعالة</w:t>
            </w:r>
          </w:p>
        </w:tc>
        <w:tc>
          <w:tcPr>
            <w:tcW w:w="2243" w:type="dxa"/>
            <w:tcBorders>
              <w:top w:val="single" w:sz="12" w:space="0" w:color="auto"/>
              <w:bottom w:val="single" w:sz="4" w:space="0" w:color="auto"/>
            </w:tcBorders>
            <w:shd w:val="clear" w:color="auto" w:fill="auto"/>
            <w:vAlign w:val="center"/>
          </w:tcPr>
          <w:p w14:paraId="7D08E478"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13</w:t>
            </w:r>
          </w:p>
        </w:tc>
        <w:tc>
          <w:tcPr>
            <w:tcW w:w="2243" w:type="dxa"/>
            <w:tcBorders>
              <w:top w:val="single" w:sz="12" w:space="0" w:color="auto"/>
              <w:bottom w:val="single" w:sz="4" w:space="0" w:color="auto"/>
              <w:right w:val="single" w:sz="12" w:space="0" w:color="auto"/>
            </w:tcBorders>
            <w:shd w:val="clear" w:color="auto" w:fill="auto"/>
            <w:vAlign w:val="center"/>
          </w:tcPr>
          <w:p w14:paraId="5931CFCB"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6.4</w:t>
            </w:r>
          </w:p>
        </w:tc>
      </w:tr>
      <w:tr w:rsidR="007D6C5A" w:rsidRPr="00333839" w14:paraId="145BFC3C" w14:textId="77777777" w:rsidTr="00532BB4">
        <w:tc>
          <w:tcPr>
            <w:tcW w:w="4126" w:type="dxa"/>
            <w:tcBorders>
              <w:top w:val="single" w:sz="4" w:space="0" w:color="auto"/>
              <w:left w:val="single" w:sz="12" w:space="0" w:color="auto"/>
              <w:bottom w:val="single" w:sz="4" w:space="0" w:color="auto"/>
            </w:tcBorders>
            <w:shd w:val="clear" w:color="auto" w:fill="auto"/>
          </w:tcPr>
          <w:p w14:paraId="29912FEB"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tl/>
              </w:rPr>
              <w:t>فعالة</w:t>
            </w:r>
          </w:p>
        </w:tc>
        <w:tc>
          <w:tcPr>
            <w:tcW w:w="2243" w:type="dxa"/>
            <w:tcBorders>
              <w:top w:val="single" w:sz="4" w:space="0" w:color="auto"/>
              <w:bottom w:val="single" w:sz="4" w:space="0" w:color="auto"/>
            </w:tcBorders>
            <w:shd w:val="clear" w:color="auto" w:fill="auto"/>
            <w:vAlign w:val="center"/>
          </w:tcPr>
          <w:p w14:paraId="41E8147A"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118</w:t>
            </w:r>
          </w:p>
        </w:tc>
        <w:tc>
          <w:tcPr>
            <w:tcW w:w="2243" w:type="dxa"/>
            <w:tcBorders>
              <w:top w:val="single" w:sz="4" w:space="0" w:color="auto"/>
              <w:bottom w:val="single" w:sz="4" w:space="0" w:color="auto"/>
              <w:right w:val="single" w:sz="12" w:space="0" w:color="auto"/>
            </w:tcBorders>
            <w:shd w:val="clear" w:color="auto" w:fill="auto"/>
            <w:vAlign w:val="center"/>
          </w:tcPr>
          <w:p w14:paraId="7F665872"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58.1</w:t>
            </w:r>
          </w:p>
        </w:tc>
      </w:tr>
      <w:tr w:rsidR="007D6C5A" w:rsidRPr="00333839" w14:paraId="1D3F214A" w14:textId="77777777" w:rsidTr="00532BB4">
        <w:tc>
          <w:tcPr>
            <w:tcW w:w="4126" w:type="dxa"/>
            <w:tcBorders>
              <w:top w:val="single" w:sz="4" w:space="0" w:color="auto"/>
              <w:left w:val="single" w:sz="12" w:space="0" w:color="auto"/>
              <w:bottom w:val="single" w:sz="4" w:space="0" w:color="auto"/>
            </w:tcBorders>
            <w:shd w:val="clear" w:color="auto" w:fill="auto"/>
          </w:tcPr>
          <w:p w14:paraId="27E85627"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tl/>
              </w:rPr>
              <w:t>فعالة</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إلى</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حد</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ما</w:t>
            </w:r>
          </w:p>
        </w:tc>
        <w:tc>
          <w:tcPr>
            <w:tcW w:w="2243" w:type="dxa"/>
            <w:tcBorders>
              <w:top w:val="single" w:sz="4" w:space="0" w:color="auto"/>
              <w:bottom w:val="single" w:sz="4" w:space="0" w:color="auto"/>
            </w:tcBorders>
            <w:shd w:val="clear" w:color="auto" w:fill="auto"/>
            <w:vAlign w:val="center"/>
          </w:tcPr>
          <w:p w14:paraId="173DCD2B"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72</w:t>
            </w:r>
          </w:p>
        </w:tc>
        <w:tc>
          <w:tcPr>
            <w:tcW w:w="2243" w:type="dxa"/>
            <w:tcBorders>
              <w:top w:val="single" w:sz="4" w:space="0" w:color="auto"/>
              <w:bottom w:val="single" w:sz="4" w:space="0" w:color="auto"/>
              <w:right w:val="single" w:sz="12" w:space="0" w:color="auto"/>
            </w:tcBorders>
            <w:shd w:val="clear" w:color="auto" w:fill="auto"/>
            <w:vAlign w:val="center"/>
          </w:tcPr>
          <w:p w14:paraId="38F4AA89"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35.5</w:t>
            </w:r>
          </w:p>
        </w:tc>
      </w:tr>
      <w:tr w:rsidR="007D6C5A" w:rsidRPr="00333839" w14:paraId="7C3A109D" w14:textId="77777777" w:rsidTr="00532BB4">
        <w:tc>
          <w:tcPr>
            <w:tcW w:w="4126" w:type="dxa"/>
            <w:tcBorders>
              <w:top w:val="single" w:sz="4" w:space="0" w:color="auto"/>
              <w:left w:val="single" w:sz="12" w:space="0" w:color="auto"/>
              <w:bottom w:val="single" w:sz="12" w:space="0" w:color="auto"/>
            </w:tcBorders>
            <w:shd w:val="clear" w:color="auto" w:fill="auto"/>
          </w:tcPr>
          <w:p w14:paraId="19ECCD5B" w14:textId="77777777" w:rsidR="007D6C5A" w:rsidRPr="00333839" w:rsidRDefault="007D6C5A" w:rsidP="00A756B5">
            <w:pPr>
              <w:bidi/>
              <w:spacing w:line="240" w:lineRule="auto"/>
              <w:jc w:val="center"/>
              <w:rPr>
                <w:rFonts w:ascii="Simplified Arabic" w:hAnsi="Simplified Arabic" w:cs="Simplified Arabic"/>
                <w:b/>
                <w:bCs/>
                <w:sz w:val="20"/>
                <w:szCs w:val="20"/>
              </w:rPr>
            </w:pPr>
            <w:r w:rsidRPr="00333839">
              <w:rPr>
                <w:rFonts w:ascii="Simplified Arabic" w:hAnsi="Simplified Arabic" w:cs="Simplified Arabic"/>
                <w:b/>
                <w:bCs/>
                <w:sz w:val="20"/>
                <w:szCs w:val="20"/>
                <w:rtl/>
              </w:rPr>
              <w:t>المجموع</w:t>
            </w:r>
          </w:p>
        </w:tc>
        <w:tc>
          <w:tcPr>
            <w:tcW w:w="2243" w:type="dxa"/>
            <w:tcBorders>
              <w:top w:val="single" w:sz="4" w:space="0" w:color="auto"/>
              <w:bottom w:val="single" w:sz="12" w:space="0" w:color="auto"/>
            </w:tcBorders>
            <w:shd w:val="clear" w:color="auto" w:fill="auto"/>
            <w:vAlign w:val="center"/>
          </w:tcPr>
          <w:p w14:paraId="2C8EDBC0" w14:textId="77777777" w:rsidR="007D6C5A" w:rsidRPr="00333839" w:rsidRDefault="007D6C5A" w:rsidP="00A756B5">
            <w:pPr>
              <w:spacing w:line="240" w:lineRule="auto"/>
              <w:jc w:val="center"/>
              <w:rPr>
                <w:rFonts w:ascii="Simplified Arabic" w:hAnsi="Simplified Arabic" w:cs="Simplified Arabic"/>
                <w:b/>
                <w:bCs/>
                <w:sz w:val="20"/>
                <w:szCs w:val="20"/>
              </w:rPr>
            </w:pPr>
            <w:r w:rsidRPr="00333839">
              <w:rPr>
                <w:rFonts w:ascii="Simplified Arabic" w:hAnsi="Simplified Arabic" w:cs="Simplified Arabic"/>
                <w:b/>
                <w:bCs/>
                <w:sz w:val="20"/>
                <w:szCs w:val="20"/>
              </w:rPr>
              <w:t>203</w:t>
            </w:r>
          </w:p>
        </w:tc>
        <w:tc>
          <w:tcPr>
            <w:tcW w:w="2243" w:type="dxa"/>
            <w:tcBorders>
              <w:top w:val="single" w:sz="4" w:space="0" w:color="auto"/>
              <w:bottom w:val="single" w:sz="12" w:space="0" w:color="auto"/>
              <w:right w:val="single" w:sz="12" w:space="0" w:color="auto"/>
            </w:tcBorders>
            <w:shd w:val="clear" w:color="auto" w:fill="auto"/>
            <w:vAlign w:val="center"/>
          </w:tcPr>
          <w:p w14:paraId="7F91175C" w14:textId="77777777" w:rsidR="007D6C5A" w:rsidRPr="00333839" w:rsidRDefault="007D6C5A" w:rsidP="00A756B5">
            <w:pPr>
              <w:spacing w:line="240" w:lineRule="auto"/>
              <w:jc w:val="center"/>
              <w:rPr>
                <w:rFonts w:ascii="Simplified Arabic" w:hAnsi="Simplified Arabic" w:cs="Simplified Arabic"/>
                <w:b/>
                <w:bCs/>
                <w:sz w:val="20"/>
                <w:szCs w:val="20"/>
              </w:rPr>
            </w:pPr>
            <w:r w:rsidRPr="00333839">
              <w:rPr>
                <w:rFonts w:ascii="Simplified Arabic" w:hAnsi="Simplified Arabic" w:cs="Simplified Arabic"/>
                <w:b/>
                <w:bCs/>
                <w:sz w:val="20"/>
                <w:szCs w:val="20"/>
              </w:rPr>
              <w:t>100.0</w:t>
            </w:r>
          </w:p>
        </w:tc>
      </w:tr>
    </w:tbl>
    <w:p w14:paraId="32E9EFDA" w14:textId="53A33B7C" w:rsidR="000468ED" w:rsidRPr="000468ED" w:rsidRDefault="007D6C5A" w:rsidP="000468ED">
      <w:pPr>
        <w:bidi/>
        <w:spacing w:line="240" w:lineRule="auto"/>
        <w:jc w:val="both"/>
        <w:rPr>
          <w:rFonts w:ascii="Simplified Arabic" w:eastAsia="SimSun" w:hAnsi="Simplified Arabic" w:cs="Simplified Arabic"/>
          <w:sz w:val="24"/>
          <w:szCs w:val="24"/>
          <w:rtl/>
          <w:lang w:bidi="ar-LB"/>
        </w:rPr>
      </w:pPr>
      <w:r w:rsidRPr="007015A0">
        <w:rPr>
          <w:rFonts w:ascii="Simplified Arabic" w:eastAsia="SimSun" w:hAnsi="Simplified Arabic" w:cs="Simplified Arabic"/>
          <w:sz w:val="24"/>
          <w:szCs w:val="24"/>
          <w:rtl/>
          <w:lang w:bidi="ar-LB"/>
        </w:rPr>
        <w:t xml:space="preserve">يظهر الجدول (8) </w:t>
      </w:r>
      <w:r w:rsidRPr="007015A0">
        <w:rPr>
          <w:rFonts w:ascii="Simplified Arabic" w:eastAsia="SimSun" w:hAnsi="Simplified Arabic" w:cs="Simplified Arabic"/>
          <w:sz w:val="24"/>
          <w:szCs w:val="24"/>
          <w:rtl/>
        </w:rPr>
        <w:t>لمدى فاعلية استراتيجيات</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التسويق</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الرقمي</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لمبادرة</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السعودية</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الخضراء</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في</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الوصول</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إلى</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الجمهور</w:t>
      </w:r>
      <w:r w:rsidRPr="007015A0">
        <w:rPr>
          <w:rFonts w:ascii="Simplified Arabic" w:eastAsia="SimSun" w:hAnsi="Simplified Arabic" w:cs="Simplified Arabic"/>
          <w:sz w:val="24"/>
          <w:szCs w:val="24"/>
          <w:rtl/>
          <w:lang w:bidi="ar-LB"/>
        </w:rPr>
        <w:t xml:space="preserve">، حيث يظهر الجدول أن فئة </w:t>
      </w:r>
      <w:r w:rsidRPr="007015A0">
        <w:rPr>
          <w:rFonts w:ascii="Simplified Arabic" w:eastAsia="SimSun" w:hAnsi="Simplified Arabic" w:cs="Simplified Arabic"/>
          <w:sz w:val="24"/>
          <w:szCs w:val="24"/>
          <w:rtl/>
        </w:rPr>
        <w:t>فعالة</w:t>
      </w:r>
      <w:r w:rsidRPr="007015A0">
        <w:rPr>
          <w:rFonts w:ascii="Simplified Arabic" w:eastAsia="SimSun" w:hAnsi="Simplified Arabic" w:cs="Simplified Arabic"/>
          <w:sz w:val="24"/>
          <w:szCs w:val="24"/>
          <w:rtl/>
          <w:lang w:bidi="ar-LB"/>
        </w:rPr>
        <w:t xml:space="preserve"> كانت الأكثر تكرارا حيث بلغت نسبتها (58.1%)، بينما جاءت فئة </w:t>
      </w:r>
      <w:r w:rsidR="00532BB4">
        <w:rPr>
          <w:rFonts w:ascii="Simplified Arabic" w:eastAsia="SimSun" w:hAnsi="Simplified Arabic" w:cs="Simplified Arabic" w:hint="cs"/>
          <w:sz w:val="24"/>
          <w:szCs w:val="24"/>
          <w:rtl/>
          <w:lang w:bidi="ar-LB"/>
        </w:rPr>
        <w:t xml:space="preserve">فعالة الى حد ما (35.5%) و </w:t>
      </w:r>
      <w:r w:rsidRPr="007015A0">
        <w:rPr>
          <w:rFonts w:ascii="Simplified Arabic" w:eastAsia="SimSun" w:hAnsi="Simplified Arabic" w:cs="Simplified Arabic"/>
          <w:sz w:val="24"/>
          <w:szCs w:val="24"/>
          <w:rtl/>
        </w:rPr>
        <w:t>غير الفعالة</w:t>
      </w:r>
      <w:r w:rsidRPr="007015A0">
        <w:rPr>
          <w:rFonts w:ascii="Simplified Arabic" w:eastAsia="SimSun" w:hAnsi="Simplified Arabic" w:cs="Simplified Arabic"/>
          <w:sz w:val="24"/>
          <w:szCs w:val="24"/>
          <w:rtl/>
          <w:lang w:bidi="ar-LB"/>
        </w:rPr>
        <w:t xml:space="preserve"> بأقل تكرار وبنسبة بلغت (6.4%).</w:t>
      </w:r>
    </w:p>
    <w:p w14:paraId="3A61E9DF" w14:textId="77777777" w:rsidR="007D6C5A" w:rsidRPr="00B767C0" w:rsidRDefault="007D6C5A" w:rsidP="00A756B5">
      <w:pPr>
        <w:bidi/>
        <w:spacing w:line="240" w:lineRule="auto"/>
        <w:rPr>
          <w:rFonts w:ascii="Simplified Arabic" w:eastAsia="SimSun" w:hAnsi="Simplified Arabic" w:cs="Simplified Arabic"/>
          <w:sz w:val="24"/>
          <w:szCs w:val="24"/>
          <w:rtl/>
        </w:rPr>
      </w:pPr>
      <w:r w:rsidRPr="00B767C0">
        <w:rPr>
          <w:rFonts w:ascii="Simplified Arabic" w:eastAsia="Times New Roman" w:hAnsi="Simplified Arabic" w:cs="Simplified Arabic"/>
          <w:sz w:val="24"/>
          <w:szCs w:val="24"/>
          <w:rtl/>
          <w:lang w:eastAsia="en-GB"/>
        </w:rPr>
        <w:t xml:space="preserve">4-1: هل تعتقد أن التسويق الرقمي لمبادرة السعودية الخضراء </w:t>
      </w:r>
      <w:bookmarkStart w:id="7" w:name="_Hlk184526380"/>
      <w:r w:rsidRPr="00B767C0">
        <w:rPr>
          <w:rFonts w:ascii="Simplified Arabic" w:eastAsia="Times New Roman" w:hAnsi="Simplified Arabic" w:cs="Simplified Arabic"/>
          <w:sz w:val="24"/>
          <w:szCs w:val="24"/>
          <w:rtl/>
          <w:lang w:eastAsia="en-GB"/>
        </w:rPr>
        <w:t>يمكن أن يساعد في تغيير السلوك البيئي للمستهلكين</w:t>
      </w:r>
      <w:bookmarkEnd w:id="7"/>
      <w:r w:rsidRPr="00B767C0">
        <w:rPr>
          <w:rFonts w:ascii="Simplified Arabic" w:eastAsia="Times New Roman" w:hAnsi="Simplified Arabic" w:cs="Simplified Arabic"/>
          <w:sz w:val="24"/>
          <w:szCs w:val="24"/>
          <w:rtl/>
          <w:lang w:eastAsia="en-GB"/>
        </w:rPr>
        <w:t xml:space="preserve">؟ </w:t>
      </w:r>
    </w:p>
    <w:p w14:paraId="5955E0DC" w14:textId="77777777" w:rsidR="007D6C5A" w:rsidRPr="00333839" w:rsidRDefault="007D6C5A" w:rsidP="00A756B5">
      <w:pPr>
        <w:bidi/>
        <w:spacing w:line="240" w:lineRule="auto"/>
        <w:jc w:val="center"/>
        <w:rPr>
          <w:rFonts w:ascii="Simplified Arabic" w:eastAsia="SimSun" w:hAnsi="Simplified Arabic" w:cs="Simplified Arabic"/>
          <w:b/>
          <w:bCs/>
          <w:sz w:val="20"/>
          <w:szCs w:val="20"/>
          <w:rtl/>
        </w:rPr>
      </w:pPr>
      <w:r w:rsidRPr="00333839">
        <w:rPr>
          <w:rFonts w:ascii="Simplified Arabic" w:eastAsia="SimSun" w:hAnsi="Simplified Arabic" w:cs="Simplified Arabic"/>
          <w:b/>
          <w:bCs/>
          <w:sz w:val="20"/>
          <w:szCs w:val="20"/>
          <w:rtl/>
        </w:rPr>
        <w:t>جدول رقم</w:t>
      </w:r>
      <w:r w:rsidRPr="00333839">
        <w:rPr>
          <w:rFonts w:ascii="Simplified Arabic" w:eastAsia="SimSun" w:hAnsi="Simplified Arabic" w:cs="Simplified Arabic" w:hint="cs"/>
          <w:b/>
          <w:bCs/>
          <w:sz w:val="20"/>
          <w:szCs w:val="20"/>
          <w:rtl/>
        </w:rPr>
        <w:t xml:space="preserve"> </w:t>
      </w:r>
      <w:r w:rsidRPr="00333839">
        <w:rPr>
          <w:rFonts w:ascii="Simplified Arabic" w:eastAsia="SimSun" w:hAnsi="Simplified Arabic" w:cs="Simplified Arabic"/>
          <w:b/>
          <w:bCs/>
          <w:sz w:val="20"/>
          <w:szCs w:val="20"/>
          <w:rtl/>
        </w:rPr>
        <w:t>(9) التكرارات والنسب والمئوية حسب مدى مساعدة التسويق</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الرقمي</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لمبادرة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السعودية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الخضراء</w:t>
      </w:r>
    </w:p>
    <w:p w14:paraId="4EA03163"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في</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تغيير</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السلوك</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البيئي</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للمستهلكين</w:t>
      </w:r>
    </w:p>
    <w:tbl>
      <w:tblPr>
        <w:bidiVisual/>
        <w:tblW w:w="861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43"/>
        <w:gridCol w:w="2243"/>
      </w:tblGrid>
      <w:tr w:rsidR="007D6C5A" w:rsidRPr="00333839" w14:paraId="05DE2F0E" w14:textId="77777777" w:rsidTr="00532BB4">
        <w:tc>
          <w:tcPr>
            <w:tcW w:w="4126" w:type="dxa"/>
            <w:tcBorders>
              <w:top w:val="single" w:sz="12" w:space="0" w:color="auto"/>
              <w:left w:val="single" w:sz="12" w:space="0" w:color="auto"/>
              <w:bottom w:val="single" w:sz="12" w:space="0" w:color="auto"/>
            </w:tcBorders>
            <w:shd w:val="clear" w:color="auto" w:fill="auto"/>
            <w:vAlign w:val="center"/>
          </w:tcPr>
          <w:p w14:paraId="72937828" w14:textId="77777777" w:rsidR="007D6C5A" w:rsidRPr="00333839" w:rsidRDefault="007D6C5A" w:rsidP="00A756B5">
            <w:pPr>
              <w:spacing w:line="240" w:lineRule="auto"/>
              <w:jc w:val="center"/>
              <w:rPr>
                <w:rFonts w:ascii="Simplified Arabic" w:eastAsia="SimSun" w:hAnsi="Simplified Arabic" w:cs="Simplified Arabic"/>
                <w:b/>
                <w:bCs/>
                <w:sz w:val="20"/>
                <w:szCs w:val="20"/>
                <w:rtl/>
                <w:lang w:bidi="ar-JO"/>
              </w:rPr>
            </w:pPr>
            <w:r w:rsidRPr="00333839">
              <w:rPr>
                <w:rFonts w:ascii="Simplified Arabic" w:eastAsia="SimSun" w:hAnsi="Simplified Arabic" w:cs="Simplified Arabic"/>
                <w:b/>
                <w:bCs/>
                <w:sz w:val="20"/>
                <w:szCs w:val="20"/>
                <w:rtl/>
              </w:rPr>
              <w:t>الفئات</w:t>
            </w:r>
          </w:p>
        </w:tc>
        <w:tc>
          <w:tcPr>
            <w:tcW w:w="2243" w:type="dxa"/>
            <w:tcBorders>
              <w:top w:val="single" w:sz="12" w:space="0" w:color="auto"/>
              <w:bottom w:val="single" w:sz="12" w:space="0" w:color="auto"/>
            </w:tcBorders>
            <w:shd w:val="clear" w:color="auto" w:fill="auto"/>
            <w:vAlign w:val="center"/>
          </w:tcPr>
          <w:p w14:paraId="1E758487" w14:textId="77777777" w:rsidR="007D6C5A" w:rsidRPr="00333839" w:rsidRDefault="007D6C5A" w:rsidP="00A756B5">
            <w:pPr>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التكرار</w:t>
            </w:r>
          </w:p>
        </w:tc>
        <w:tc>
          <w:tcPr>
            <w:tcW w:w="2243" w:type="dxa"/>
            <w:tcBorders>
              <w:top w:val="single" w:sz="12" w:space="0" w:color="auto"/>
              <w:bottom w:val="single" w:sz="12" w:space="0" w:color="auto"/>
              <w:right w:val="single" w:sz="12" w:space="0" w:color="auto"/>
            </w:tcBorders>
            <w:shd w:val="clear" w:color="auto" w:fill="auto"/>
            <w:vAlign w:val="center"/>
          </w:tcPr>
          <w:p w14:paraId="1D69FB66" w14:textId="77777777" w:rsidR="007D6C5A" w:rsidRPr="00333839" w:rsidRDefault="007D6C5A" w:rsidP="00A756B5">
            <w:pPr>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النسبة</w:t>
            </w:r>
          </w:p>
        </w:tc>
      </w:tr>
      <w:tr w:rsidR="007D6C5A" w:rsidRPr="00333839" w14:paraId="7AC11B12" w14:textId="77777777" w:rsidTr="00532BB4">
        <w:tc>
          <w:tcPr>
            <w:tcW w:w="4126" w:type="dxa"/>
            <w:tcBorders>
              <w:top w:val="single" w:sz="12" w:space="0" w:color="auto"/>
              <w:left w:val="single" w:sz="12" w:space="0" w:color="auto"/>
              <w:bottom w:val="single" w:sz="4" w:space="0" w:color="auto"/>
            </w:tcBorders>
            <w:shd w:val="clear" w:color="auto" w:fill="auto"/>
          </w:tcPr>
          <w:p w14:paraId="37BFEC00"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tl/>
              </w:rPr>
              <w:t>معارض</w:t>
            </w:r>
          </w:p>
        </w:tc>
        <w:tc>
          <w:tcPr>
            <w:tcW w:w="2243" w:type="dxa"/>
            <w:tcBorders>
              <w:top w:val="single" w:sz="12" w:space="0" w:color="auto"/>
              <w:bottom w:val="single" w:sz="4" w:space="0" w:color="auto"/>
            </w:tcBorders>
            <w:shd w:val="clear" w:color="auto" w:fill="auto"/>
            <w:vAlign w:val="center"/>
          </w:tcPr>
          <w:p w14:paraId="58CD9384"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3</w:t>
            </w:r>
          </w:p>
        </w:tc>
        <w:tc>
          <w:tcPr>
            <w:tcW w:w="2243" w:type="dxa"/>
            <w:tcBorders>
              <w:top w:val="single" w:sz="12" w:space="0" w:color="auto"/>
              <w:bottom w:val="single" w:sz="4" w:space="0" w:color="auto"/>
              <w:right w:val="single" w:sz="12" w:space="0" w:color="auto"/>
            </w:tcBorders>
            <w:shd w:val="clear" w:color="auto" w:fill="auto"/>
            <w:vAlign w:val="center"/>
          </w:tcPr>
          <w:p w14:paraId="61A10EC9"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1.5</w:t>
            </w:r>
          </w:p>
        </w:tc>
      </w:tr>
      <w:tr w:rsidR="007D6C5A" w:rsidRPr="00333839" w14:paraId="151B7F59" w14:textId="77777777" w:rsidTr="00532BB4">
        <w:tc>
          <w:tcPr>
            <w:tcW w:w="4126" w:type="dxa"/>
            <w:tcBorders>
              <w:top w:val="single" w:sz="4" w:space="0" w:color="auto"/>
              <w:left w:val="single" w:sz="12" w:space="0" w:color="auto"/>
              <w:bottom w:val="single" w:sz="4" w:space="0" w:color="auto"/>
            </w:tcBorders>
            <w:shd w:val="clear" w:color="auto" w:fill="auto"/>
          </w:tcPr>
          <w:p w14:paraId="5D386A83"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tl/>
              </w:rPr>
              <w:t>محايد</w:t>
            </w:r>
          </w:p>
        </w:tc>
        <w:tc>
          <w:tcPr>
            <w:tcW w:w="2243" w:type="dxa"/>
            <w:tcBorders>
              <w:top w:val="single" w:sz="4" w:space="0" w:color="auto"/>
              <w:bottom w:val="single" w:sz="4" w:space="0" w:color="auto"/>
            </w:tcBorders>
            <w:shd w:val="clear" w:color="auto" w:fill="auto"/>
            <w:vAlign w:val="center"/>
          </w:tcPr>
          <w:p w14:paraId="585B0FDC"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19</w:t>
            </w:r>
          </w:p>
        </w:tc>
        <w:tc>
          <w:tcPr>
            <w:tcW w:w="2243" w:type="dxa"/>
            <w:tcBorders>
              <w:top w:val="single" w:sz="4" w:space="0" w:color="auto"/>
              <w:bottom w:val="single" w:sz="4" w:space="0" w:color="auto"/>
              <w:right w:val="single" w:sz="12" w:space="0" w:color="auto"/>
            </w:tcBorders>
            <w:shd w:val="clear" w:color="auto" w:fill="auto"/>
            <w:vAlign w:val="center"/>
          </w:tcPr>
          <w:p w14:paraId="387C56D2"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9.4</w:t>
            </w:r>
          </w:p>
        </w:tc>
      </w:tr>
      <w:tr w:rsidR="007D6C5A" w:rsidRPr="00333839" w14:paraId="52B5CDFC" w14:textId="77777777" w:rsidTr="00532BB4">
        <w:tc>
          <w:tcPr>
            <w:tcW w:w="4126" w:type="dxa"/>
            <w:tcBorders>
              <w:top w:val="single" w:sz="4" w:space="0" w:color="auto"/>
              <w:left w:val="single" w:sz="12" w:space="0" w:color="auto"/>
              <w:bottom w:val="single" w:sz="4" w:space="0" w:color="auto"/>
            </w:tcBorders>
            <w:shd w:val="clear" w:color="auto" w:fill="auto"/>
          </w:tcPr>
          <w:p w14:paraId="5AF130A1"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tl/>
              </w:rPr>
              <w:t>موافق</w:t>
            </w:r>
          </w:p>
        </w:tc>
        <w:tc>
          <w:tcPr>
            <w:tcW w:w="2243" w:type="dxa"/>
            <w:tcBorders>
              <w:top w:val="single" w:sz="4" w:space="0" w:color="auto"/>
              <w:bottom w:val="single" w:sz="4" w:space="0" w:color="auto"/>
            </w:tcBorders>
            <w:shd w:val="clear" w:color="auto" w:fill="auto"/>
            <w:vAlign w:val="center"/>
          </w:tcPr>
          <w:p w14:paraId="71E36C46"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181</w:t>
            </w:r>
          </w:p>
        </w:tc>
        <w:tc>
          <w:tcPr>
            <w:tcW w:w="2243" w:type="dxa"/>
            <w:tcBorders>
              <w:top w:val="single" w:sz="4" w:space="0" w:color="auto"/>
              <w:bottom w:val="single" w:sz="4" w:space="0" w:color="auto"/>
              <w:right w:val="single" w:sz="12" w:space="0" w:color="auto"/>
            </w:tcBorders>
            <w:shd w:val="clear" w:color="auto" w:fill="auto"/>
            <w:vAlign w:val="center"/>
          </w:tcPr>
          <w:p w14:paraId="3CBDA6D3"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89.2</w:t>
            </w:r>
          </w:p>
        </w:tc>
      </w:tr>
      <w:tr w:rsidR="007D6C5A" w:rsidRPr="00333839" w14:paraId="3F2C2E77" w14:textId="77777777" w:rsidTr="00532BB4">
        <w:tc>
          <w:tcPr>
            <w:tcW w:w="4126" w:type="dxa"/>
            <w:tcBorders>
              <w:top w:val="single" w:sz="4" w:space="0" w:color="auto"/>
              <w:left w:val="single" w:sz="12" w:space="0" w:color="auto"/>
              <w:bottom w:val="single" w:sz="12" w:space="0" w:color="auto"/>
            </w:tcBorders>
            <w:shd w:val="clear" w:color="auto" w:fill="auto"/>
          </w:tcPr>
          <w:p w14:paraId="23AC1484" w14:textId="77777777" w:rsidR="007D6C5A" w:rsidRPr="00333839" w:rsidRDefault="007D6C5A" w:rsidP="00A756B5">
            <w:pPr>
              <w:spacing w:line="240" w:lineRule="auto"/>
              <w:jc w:val="center"/>
              <w:rPr>
                <w:rFonts w:ascii="Simplified Arabic" w:hAnsi="Simplified Arabic" w:cs="Simplified Arabic"/>
                <w:b/>
                <w:bCs/>
                <w:sz w:val="20"/>
                <w:szCs w:val="20"/>
              </w:rPr>
            </w:pPr>
            <w:r w:rsidRPr="00333839">
              <w:rPr>
                <w:rFonts w:ascii="Simplified Arabic" w:hAnsi="Simplified Arabic" w:cs="Simplified Arabic"/>
                <w:b/>
                <w:bCs/>
                <w:sz w:val="20"/>
                <w:szCs w:val="20"/>
                <w:rtl/>
              </w:rPr>
              <w:t>المجموع</w:t>
            </w:r>
          </w:p>
        </w:tc>
        <w:tc>
          <w:tcPr>
            <w:tcW w:w="2243" w:type="dxa"/>
            <w:tcBorders>
              <w:top w:val="single" w:sz="4" w:space="0" w:color="auto"/>
              <w:bottom w:val="single" w:sz="12" w:space="0" w:color="auto"/>
            </w:tcBorders>
            <w:shd w:val="clear" w:color="auto" w:fill="auto"/>
            <w:vAlign w:val="center"/>
          </w:tcPr>
          <w:p w14:paraId="1B9BC8DF" w14:textId="77777777" w:rsidR="007D6C5A" w:rsidRPr="00333839" w:rsidRDefault="007D6C5A" w:rsidP="00A756B5">
            <w:pPr>
              <w:spacing w:line="240" w:lineRule="auto"/>
              <w:jc w:val="center"/>
              <w:rPr>
                <w:rFonts w:ascii="Simplified Arabic" w:hAnsi="Simplified Arabic" w:cs="Simplified Arabic"/>
                <w:b/>
                <w:bCs/>
                <w:sz w:val="20"/>
                <w:szCs w:val="20"/>
              </w:rPr>
            </w:pPr>
            <w:r w:rsidRPr="00333839">
              <w:rPr>
                <w:rFonts w:ascii="Simplified Arabic" w:hAnsi="Simplified Arabic" w:cs="Simplified Arabic"/>
                <w:b/>
                <w:bCs/>
                <w:sz w:val="20"/>
                <w:szCs w:val="20"/>
              </w:rPr>
              <w:t>203</w:t>
            </w:r>
          </w:p>
        </w:tc>
        <w:tc>
          <w:tcPr>
            <w:tcW w:w="2243" w:type="dxa"/>
            <w:tcBorders>
              <w:top w:val="single" w:sz="4" w:space="0" w:color="auto"/>
              <w:bottom w:val="single" w:sz="12" w:space="0" w:color="auto"/>
              <w:right w:val="single" w:sz="12" w:space="0" w:color="auto"/>
            </w:tcBorders>
            <w:shd w:val="clear" w:color="auto" w:fill="auto"/>
            <w:vAlign w:val="center"/>
          </w:tcPr>
          <w:p w14:paraId="4275E057" w14:textId="77777777" w:rsidR="007D6C5A" w:rsidRPr="00333839" w:rsidRDefault="007D6C5A" w:rsidP="00A756B5">
            <w:pPr>
              <w:spacing w:line="240" w:lineRule="auto"/>
              <w:jc w:val="center"/>
              <w:rPr>
                <w:rFonts w:ascii="Simplified Arabic" w:hAnsi="Simplified Arabic" w:cs="Simplified Arabic"/>
                <w:b/>
                <w:bCs/>
                <w:sz w:val="20"/>
                <w:szCs w:val="20"/>
              </w:rPr>
            </w:pPr>
            <w:r w:rsidRPr="00333839">
              <w:rPr>
                <w:rFonts w:ascii="Simplified Arabic" w:hAnsi="Simplified Arabic" w:cs="Simplified Arabic"/>
                <w:b/>
                <w:bCs/>
                <w:sz w:val="20"/>
                <w:szCs w:val="20"/>
              </w:rPr>
              <w:t>100.0</w:t>
            </w:r>
          </w:p>
        </w:tc>
      </w:tr>
    </w:tbl>
    <w:p w14:paraId="0C6ADA00" w14:textId="382DF437" w:rsidR="007D6C5A" w:rsidRPr="000468ED" w:rsidRDefault="007D6C5A" w:rsidP="000468ED">
      <w:pPr>
        <w:bidi/>
        <w:spacing w:line="240" w:lineRule="auto"/>
        <w:jc w:val="both"/>
        <w:rPr>
          <w:rFonts w:ascii="Simplified Arabic" w:eastAsia="SimSun" w:hAnsi="Simplified Arabic" w:cs="Simplified Arabic"/>
          <w:sz w:val="24"/>
          <w:szCs w:val="24"/>
          <w:lang w:bidi="ar-LB"/>
        </w:rPr>
      </w:pPr>
      <w:r w:rsidRPr="007015A0">
        <w:rPr>
          <w:rFonts w:ascii="Simplified Arabic" w:eastAsia="SimSun" w:hAnsi="Simplified Arabic" w:cs="Simplified Arabic"/>
          <w:sz w:val="24"/>
          <w:szCs w:val="24"/>
          <w:rtl/>
          <w:lang w:bidi="ar-LB"/>
        </w:rPr>
        <w:t xml:space="preserve">يظهر الجدول (9) لمتغير </w:t>
      </w:r>
      <w:r w:rsidRPr="007015A0">
        <w:rPr>
          <w:rFonts w:ascii="Simplified Arabic" w:eastAsia="SimSun" w:hAnsi="Simplified Arabic" w:cs="Simplified Arabic"/>
          <w:sz w:val="24"/>
          <w:szCs w:val="24"/>
          <w:rtl/>
        </w:rPr>
        <w:t>مدى مساعدة التسويق</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الرقمي</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لمبادرة</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السعودية</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الخضراء</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في</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تغيير</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السلوك</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البيئي</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للمستهلكين</w:t>
      </w:r>
      <w:r w:rsidRPr="007015A0">
        <w:rPr>
          <w:rFonts w:ascii="Simplified Arabic" w:eastAsia="SimSun" w:hAnsi="Simplified Arabic" w:cs="Simplified Arabic"/>
          <w:sz w:val="24"/>
          <w:szCs w:val="24"/>
          <w:rtl/>
          <w:lang w:bidi="ar-LB"/>
        </w:rPr>
        <w:t>، حيث يظهر الجدول أن فئة الموافقين كانت الأكثر</w:t>
      </w:r>
      <w:r w:rsidR="00274B30">
        <w:rPr>
          <w:rFonts w:ascii="Simplified Arabic" w:eastAsia="SimSun" w:hAnsi="Simplified Arabic" w:cs="Simplified Arabic" w:hint="cs"/>
          <w:sz w:val="24"/>
          <w:szCs w:val="24"/>
          <w:rtl/>
          <w:lang w:bidi="ar-LB"/>
        </w:rPr>
        <w:t xml:space="preserve"> </w:t>
      </w:r>
      <w:r w:rsidRPr="007015A0">
        <w:rPr>
          <w:rFonts w:ascii="Simplified Arabic" w:eastAsia="SimSun" w:hAnsi="Simplified Arabic" w:cs="Simplified Arabic"/>
          <w:sz w:val="24"/>
          <w:szCs w:val="24"/>
          <w:rtl/>
          <w:lang w:bidi="ar-LB"/>
        </w:rPr>
        <w:t>تكرارا حيث بلغت نسبتها (89.2%)، بينما جاءت فئة</w:t>
      </w:r>
      <w:r w:rsidR="00274B30">
        <w:rPr>
          <w:rFonts w:ascii="Simplified Arabic" w:eastAsia="SimSun" w:hAnsi="Simplified Arabic" w:cs="Simplified Arabic" w:hint="cs"/>
          <w:sz w:val="24"/>
          <w:szCs w:val="24"/>
          <w:rtl/>
          <w:lang w:bidi="ar-LB"/>
        </w:rPr>
        <w:t xml:space="preserve"> محايد (9.4%)</w:t>
      </w:r>
      <w:r w:rsidRPr="007015A0">
        <w:rPr>
          <w:rFonts w:ascii="Simplified Arabic" w:eastAsia="SimSun" w:hAnsi="Simplified Arabic" w:cs="Simplified Arabic"/>
          <w:sz w:val="24"/>
          <w:szCs w:val="24"/>
          <w:rtl/>
          <w:lang w:bidi="ar-LB"/>
        </w:rPr>
        <w:t xml:space="preserve"> </w:t>
      </w:r>
      <w:r w:rsidR="00274B30">
        <w:rPr>
          <w:rFonts w:ascii="Simplified Arabic" w:eastAsia="SimSun" w:hAnsi="Simplified Arabic" w:cs="Simplified Arabic" w:hint="cs"/>
          <w:sz w:val="24"/>
          <w:szCs w:val="24"/>
          <w:rtl/>
          <w:lang w:bidi="ar-LB"/>
        </w:rPr>
        <w:t xml:space="preserve">وتبين </w:t>
      </w:r>
      <w:r w:rsidRPr="007015A0">
        <w:rPr>
          <w:rFonts w:ascii="Simplified Arabic" w:eastAsia="SimSun" w:hAnsi="Simplified Arabic" w:cs="Simplified Arabic"/>
          <w:sz w:val="24"/>
          <w:szCs w:val="24"/>
          <w:rtl/>
          <w:lang w:bidi="ar-LB"/>
        </w:rPr>
        <w:t>المعارضين بأقل تكرار وبنسبة بلغت (1.5%).</w:t>
      </w:r>
    </w:p>
    <w:p w14:paraId="7A39E40D" w14:textId="77777777" w:rsidR="007D6C5A" w:rsidRPr="00B767C0" w:rsidRDefault="007D6C5A" w:rsidP="00A756B5">
      <w:pPr>
        <w:bidi/>
        <w:spacing w:line="240" w:lineRule="auto"/>
        <w:rPr>
          <w:rFonts w:ascii="Simplified Arabic" w:hAnsi="Simplified Arabic" w:cs="Simplified Arabic"/>
          <w:sz w:val="24"/>
          <w:szCs w:val="24"/>
          <w:shd w:val="clear" w:color="auto" w:fill="FFFFFF"/>
          <w:rtl/>
        </w:rPr>
      </w:pPr>
      <w:r w:rsidRPr="00B767C0">
        <w:rPr>
          <w:rFonts w:ascii="Simplified Arabic" w:eastAsia="Times New Roman" w:hAnsi="Simplified Arabic" w:cs="Simplified Arabic"/>
          <w:sz w:val="24"/>
          <w:szCs w:val="24"/>
          <w:rtl/>
          <w:lang w:eastAsia="en-GB"/>
        </w:rPr>
        <w:lastRenderedPageBreak/>
        <w:t xml:space="preserve"> 3-1: هل التسويق الرقمي لمبادرة السعودية الخضراء أثر على قراراتك الشرائية للمنتجات الصديقة للبيئة؟</w:t>
      </w:r>
    </w:p>
    <w:p w14:paraId="19EEAD74" w14:textId="77777777" w:rsidR="007D6C5A" w:rsidRPr="00333839" w:rsidRDefault="007D6C5A" w:rsidP="00A756B5">
      <w:pPr>
        <w:bidi/>
        <w:spacing w:line="240" w:lineRule="auto"/>
        <w:jc w:val="center"/>
        <w:rPr>
          <w:rFonts w:ascii="Simplified Arabic" w:eastAsia="SimSun" w:hAnsi="Simplified Arabic" w:cs="Simplified Arabic"/>
          <w:b/>
          <w:bCs/>
          <w:sz w:val="20"/>
          <w:szCs w:val="20"/>
          <w:rtl/>
        </w:rPr>
      </w:pPr>
      <w:r w:rsidRPr="00333839">
        <w:rPr>
          <w:rFonts w:ascii="Simplified Arabic" w:eastAsia="SimSun" w:hAnsi="Simplified Arabic" w:cs="Simplified Arabic"/>
          <w:b/>
          <w:bCs/>
          <w:sz w:val="20"/>
          <w:szCs w:val="20"/>
          <w:rtl/>
        </w:rPr>
        <w:t>جدول رقم (10) :التكرارات والنسب والمئوية حسب</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لتأثير</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التسويق</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الرقمي</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بمبادرة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السعودية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الخضراء</w:t>
      </w:r>
    </w:p>
    <w:p w14:paraId="7480EFD0"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على</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السلوك</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البيئي</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كمستهلك</w:t>
      </w:r>
    </w:p>
    <w:tbl>
      <w:tblPr>
        <w:bidiVisual/>
        <w:tblW w:w="8612"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43"/>
        <w:gridCol w:w="2243"/>
      </w:tblGrid>
      <w:tr w:rsidR="007D6C5A" w:rsidRPr="00333839" w14:paraId="56F2F960" w14:textId="77777777" w:rsidTr="00532BB4">
        <w:tc>
          <w:tcPr>
            <w:tcW w:w="4126" w:type="dxa"/>
            <w:tcBorders>
              <w:top w:val="single" w:sz="12" w:space="0" w:color="auto"/>
              <w:left w:val="single" w:sz="12" w:space="0" w:color="auto"/>
              <w:bottom w:val="single" w:sz="12" w:space="0" w:color="auto"/>
            </w:tcBorders>
            <w:shd w:val="clear" w:color="auto" w:fill="auto"/>
            <w:vAlign w:val="center"/>
          </w:tcPr>
          <w:p w14:paraId="117CF301" w14:textId="77777777" w:rsidR="007D6C5A" w:rsidRPr="00333839" w:rsidRDefault="007D6C5A" w:rsidP="00A756B5">
            <w:pPr>
              <w:bidi/>
              <w:spacing w:line="240" w:lineRule="auto"/>
              <w:jc w:val="center"/>
              <w:rPr>
                <w:rFonts w:ascii="Simplified Arabic" w:eastAsia="SimSun" w:hAnsi="Simplified Arabic" w:cs="Simplified Arabic"/>
                <w:b/>
                <w:bCs/>
                <w:sz w:val="20"/>
                <w:szCs w:val="20"/>
                <w:rtl/>
                <w:lang w:bidi="ar-JO"/>
              </w:rPr>
            </w:pPr>
            <w:r w:rsidRPr="00333839">
              <w:rPr>
                <w:rFonts w:ascii="Simplified Arabic" w:eastAsia="SimSun" w:hAnsi="Simplified Arabic" w:cs="Simplified Arabic"/>
                <w:b/>
                <w:bCs/>
                <w:sz w:val="20"/>
                <w:szCs w:val="20"/>
                <w:rtl/>
              </w:rPr>
              <w:t>الفئات</w:t>
            </w:r>
          </w:p>
        </w:tc>
        <w:tc>
          <w:tcPr>
            <w:tcW w:w="2243" w:type="dxa"/>
            <w:tcBorders>
              <w:top w:val="single" w:sz="12" w:space="0" w:color="auto"/>
              <w:bottom w:val="single" w:sz="12" w:space="0" w:color="auto"/>
            </w:tcBorders>
            <w:shd w:val="clear" w:color="auto" w:fill="auto"/>
            <w:vAlign w:val="center"/>
          </w:tcPr>
          <w:p w14:paraId="01832B55"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التكرار</w:t>
            </w:r>
          </w:p>
        </w:tc>
        <w:tc>
          <w:tcPr>
            <w:tcW w:w="2243" w:type="dxa"/>
            <w:tcBorders>
              <w:top w:val="single" w:sz="12" w:space="0" w:color="auto"/>
              <w:bottom w:val="single" w:sz="12" w:space="0" w:color="auto"/>
              <w:right w:val="single" w:sz="12" w:space="0" w:color="auto"/>
            </w:tcBorders>
            <w:shd w:val="clear" w:color="auto" w:fill="auto"/>
            <w:vAlign w:val="center"/>
          </w:tcPr>
          <w:p w14:paraId="202217AD"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النسبة</w:t>
            </w:r>
          </w:p>
        </w:tc>
      </w:tr>
      <w:tr w:rsidR="007D6C5A" w:rsidRPr="00333839" w14:paraId="127AE51F" w14:textId="77777777" w:rsidTr="00532BB4">
        <w:tc>
          <w:tcPr>
            <w:tcW w:w="4126" w:type="dxa"/>
            <w:tcBorders>
              <w:top w:val="single" w:sz="12" w:space="0" w:color="auto"/>
              <w:left w:val="single" w:sz="12" w:space="0" w:color="auto"/>
              <w:bottom w:val="single" w:sz="4" w:space="0" w:color="auto"/>
            </w:tcBorders>
            <w:shd w:val="clear" w:color="auto" w:fill="auto"/>
          </w:tcPr>
          <w:p w14:paraId="4255BFB0"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tl/>
              </w:rPr>
              <w:t>أثر</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بشكل</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كبير</w:t>
            </w:r>
          </w:p>
        </w:tc>
        <w:tc>
          <w:tcPr>
            <w:tcW w:w="2243" w:type="dxa"/>
            <w:tcBorders>
              <w:top w:val="single" w:sz="12" w:space="0" w:color="auto"/>
              <w:bottom w:val="single" w:sz="4" w:space="0" w:color="auto"/>
            </w:tcBorders>
            <w:shd w:val="clear" w:color="auto" w:fill="auto"/>
            <w:vAlign w:val="center"/>
          </w:tcPr>
          <w:p w14:paraId="6EA7A2FE"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79</w:t>
            </w:r>
          </w:p>
        </w:tc>
        <w:tc>
          <w:tcPr>
            <w:tcW w:w="2243" w:type="dxa"/>
            <w:tcBorders>
              <w:top w:val="single" w:sz="12" w:space="0" w:color="auto"/>
              <w:bottom w:val="single" w:sz="4" w:space="0" w:color="auto"/>
              <w:right w:val="single" w:sz="12" w:space="0" w:color="auto"/>
            </w:tcBorders>
            <w:shd w:val="clear" w:color="auto" w:fill="auto"/>
            <w:vAlign w:val="center"/>
          </w:tcPr>
          <w:p w14:paraId="3024E53B"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38.9</w:t>
            </w:r>
          </w:p>
        </w:tc>
      </w:tr>
      <w:tr w:rsidR="007D6C5A" w:rsidRPr="00333839" w14:paraId="1F512BDF" w14:textId="77777777" w:rsidTr="00532BB4">
        <w:tc>
          <w:tcPr>
            <w:tcW w:w="4126" w:type="dxa"/>
            <w:tcBorders>
              <w:top w:val="single" w:sz="4" w:space="0" w:color="auto"/>
              <w:left w:val="single" w:sz="12" w:space="0" w:color="auto"/>
              <w:bottom w:val="single" w:sz="4" w:space="0" w:color="auto"/>
            </w:tcBorders>
            <w:shd w:val="clear" w:color="auto" w:fill="auto"/>
          </w:tcPr>
          <w:p w14:paraId="0FB4A431"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tl/>
              </w:rPr>
              <w:t>أثر</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إلى</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حد</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ما</w:t>
            </w:r>
          </w:p>
        </w:tc>
        <w:tc>
          <w:tcPr>
            <w:tcW w:w="2243" w:type="dxa"/>
            <w:tcBorders>
              <w:top w:val="single" w:sz="4" w:space="0" w:color="auto"/>
              <w:bottom w:val="single" w:sz="4" w:space="0" w:color="auto"/>
            </w:tcBorders>
            <w:shd w:val="clear" w:color="auto" w:fill="auto"/>
            <w:vAlign w:val="center"/>
          </w:tcPr>
          <w:p w14:paraId="200B9BAF"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89</w:t>
            </w:r>
          </w:p>
        </w:tc>
        <w:tc>
          <w:tcPr>
            <w:tcW w:w="2243" w:type="dxa"/>
            <w:tcBorders>
              <w:top w:val="single" w:sz="4" w:space="0" w:color="auto"/>
              <w:bottom w:val="single" w:sz="4" w:space="0" w:color="auto"/>
              <w:right w:val="single" w:sz="12" w:space="0" w:color="auto"/>
            </w:tcBorders>
            <w:shd w:val="clear" w:color="auto" w:fill="auto"/>
            <w:vAlign w:val="center"/>
          </w:tcPr>
          <w:p w14:paraId="78603EAB"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43.8</w:t>
            </w:r>
          </w:p>
        </w:tc>
      </w:tr>
      <w:tr w:rsidR="007D6C5A" w:rsidRPr="00333839" w14:paraId="01AA8F0C" w14:textId="77777777" w:rsidTr="00532BB4">
        <w:tc>
          <w:tcPr>
            <w:tcW w:w="4126" w:type="dxa"/>
            <w:tcBorders>
              <w:top w:val="single" w:sz="4" w:space="0" w:color="auto"/>
              <w:left w:val="single" w:sz="12" w:space="0" w:color="auto"/>
              <w:bottom w:val="single" w:sz="4" w:space="0" w:color="auto"/>
            </w:tcBorders>
            <w:shd w:val="clear" w:color="auto" w:fill="auto"/>
          </w:tcPr>
          <w:p w14:paraId="080CC655"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tl/>
              </w:rPr>
              <w:t>أثر</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سلباً</w:t>
            </w:r>
          </w:p>
        </w:tc>
        <w:tc>
          <w:tcPr>
            <w:tcW w:w="2243" w:type="dxa"/>
            <w:tcBorders>
              <w:top w:val="single" w:sz="4" w:space="0" w:color="auto"/>
              <w:bottom w:val="single" w:sz="4" w:space="0" w:color="auto"/>
            </w:tcBorders>
            <w:shd w:val="clear" w:color="auto" w:fill="auto"/>
            <w:vAlign w:val="center"/>
          </w:tcPr>
          <w:p w14:paraId="6D2166D2"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2</w:t>
            </w:r>
          </w:p>
        </w:tc>
        <w:tc>
          <w:tcPr>
            <w:tcW w:w="2243" w:type="dxa"/>
            <w:tcBorders>
              <w:top w:val="single" w:sz="4" w:space="0" w:color="auto"/>
              <w:bottom w:val="single" w:sz="4" w:space="0" w:color="auto"/>
              <w:right w:val="single" w:sz="12" w:space="0" w:color="auto"/>
            </w:tcBorders>
            <w:shd w:val="clear" w:color="auto" w:fill="auto"/>
            <w:vAlign w:val="center"/>
          </w:tcPr>
          <w:p w14:paraId="35726C1E"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1.0</w:t>
            </w:r>
          </w:p>
        </w:tc>
      </w:tr>
      <w:tr w:rsidR="007D6C5A" w:rsidRPr="00333839" w14:paraId="5841F445" w14:textId="77777777" w:rsidTr="00532BB4">
        <w:tc>
          <w:tcPr>
            <w:tcW w:w="4126" w:type="dxa"/>
            <w:tcBorders>
              <w:top w:val="single" w:sz="4" w:space="0" w:color="auto"/>
              <w:left w:val="single" w:sz="12" w:space="0" w:color="auto"/>
              <w:bottom w:val="single" w:sz="4" w:space="0" w:color="auto"/>
            </w:tcBorders>
            <w:shd w:val="clear" w:color="auto" w:fill="auto"/>
          </w:tcPr>
          <w:p w14:paraId="073E722A"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tl/>
              </w:rPr>
              <w:t>لم</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يؤثر</w:t>
            </w:r>
          </w:p>
        </w:tc>
        <w:tc>
          <w:tcPr>
            <w:tcW w:w="2243" w:type="dxa"/>
            <w:tcBorders>
              <w:top w:val="single" w:sz="4" w:space="0" w:color="auto"/>
              <w:bottom w:val="single" w:sz="4" w:space="0" w:color="auto"/>
            </w:tcBorders>
            <w:shd w:val="clear" w:color="auto" w:fill="auto"/>
            <w:vAlign w:val="center"/>
          </w:tcPr>
          <w:p w14:paraId="01AE6E96"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33</w:t>
            </w:r>
          </w:p>
        </w:tc>
        <w:tc>
          <w:tcPr>
            <w:tcW w:w="2243" w:type="dxa"/>
            <w:tcBorders>
              <w:top w:val="single" w:sz="4" w:space="0" w:color="auto"/>
              <w:bottom w:val="single" w:sz="4" w:space="0" w:color="auto"/>
              <w:right w:val="single" w:sz="12" w:space="0" w:color="auto"/>
            </w:tcBorders>
            <w:shd w:val="clear" w:color="auto" w:fill="auto"/>
            <w:vAlign w:val="center"/>
          </w:tcPr>
          <w:p w14:paraId="1BD512E1"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16.3</w:t>
            </w:r>
          </w:p>
        </w:tc>
      </w:tr>
      <w:tr w:rsidR="007D6C5A" w:rsidRPr="00333839" w14:paraId="337B7AA9" w14:textId="77777777" w:rsidTr="00532BB4">
        <w:trPr>
          <w:trHeight w:val="107"/>
        </w:trPr>
        <w:tc>
          <w:tcPr>
            <w:tcW w:w="4126" w:type="dxa"/>
            <w:tcBorders>
              <w:top w:val="single" w:sz="4" w:space="0" w:color="auto"/>
              <w:left w:val="single" w:sz="12" w:space="0" w:color="auto"/>
              <w:bottom w:val="single" w:sz="12" w:space="0" w:color="auto"/>
            </w:tcBorders>
            <w:shd w:val="clear" w:color="auto" w:fill="auto"/>
          </w:tcPr>
          <w:p w14:paraId="7544DD4B" w14:textId="77777777" w:rsidR="007D6C5A" w:rsidRPr="00333839" w:rsidRDefault="007D6C5A" w:rsidP="00A756B5">
            <w:pPr>
              <w:bidi/>
              <w:spacing w:line="240" w:lineRule="auto"/>
              <w:jc w:val="center"/>
              <w:rPr>
                <w:rFonts w:ascii="Simplified Arabic" w:hAnsi="Simplified Arabic" w:cs="Simplified Arabic"/>
                <w:b/>
                <w:bCs/>
                <w:sz w:val="20"/>
                <w:szCs w:val="20"/>
              </w:rPr>
            </w:pPr>
            <w:r w:rsidRPr="00333839">
              <w:rPr>
                <w:rFonts w:ascii="Simplified Arabic" w:hAnsi="Simplified Arabic" w:cs="Simplified Arabic"/>
                <w:b/>
                <w:bCs/>
                <w:sz w:val="20"/>
                <w:szCs w:val="20"/>
                <w:rtl/>
              </w:rPr>
              <w:t>المجموع</w:t>
            </w:r>
          </w:p>
        </w:tc>
        <w:tc>
          <w:tcPr>
            <w:tcW w:w="2243" w:type="dxa"/>
            <w:tcBorders>
              <w:top w:val="single" w:sz="4" w:space="0" w:color="auto"/>
              <w:bottom w:val="single" w:sz="12" w:space="0" w:color="auto"/>
            </w:tcBorders>
            <w:shd w:val="clear" w:color="auto" w:fill="auto"/>
            <w:vAlign w:val="center"/>
          </w:tcPr>
          <w:p w14:paraId="6DEA8B77" w14:textId="77777777" w:rsidR="007D6C5A" w:rsidRPr="00333839" w:rsidRDefault="007D6C5A" w:rsidP="00A756B5">
            <w:pPr>
              <w:bidi/>
              <w:spacing w:line="240" w:lineRule="auto"/>
              <w:jc w:val="center"/>
              <w:rPr>
                <w:rFonts w:ascii="Simplified Arabic" w:hAnsi="Simplified Arabic" w:cs="Simplified Arabic"/>
                <w:b/>
                <w:bCs/>
                <w:sz w:val="20"/>
                <w:szCs w:val="20"/>
              </w:rPr>
            </w:pPr>
            <w:r w:rsidRPr="00333839">
              <w:rPr>
                <w:rFonts w:ascii="Simplified Arabic" w:hAnsi="Simplified Arabic" w:cs="Simplified Arabic"/>
                <w:b/>
                <w:bCs/>
                <w:sz w:val="20"/>
                <w:szCs w:val="20"/>
              </w:rPr>
              <w:t>203</w:t>
            </w:r>
          </w:p>
        </w:tc>
        <w:tc>
          <w:tcPr>
            <w:tcW w:w="2243" w:type="dxa"/>
            <w:tcBorders>
              <w:top w:val="single" w:sz="4" w:space="0" w:color="auto"/>
              <w:bottom w:val="single" w:sz="12" w:space="0" w:color="auto"/>
              <w:right w:val="single" w:sz="12" w:space="0" w:color="auto"/>
            </w:tcBorders>
            <w:shd w:val="clear" w:color="auto" w:fill="auto"/>
            <w:vAlign w:val="center"/>
          </w:tcPr>
          <w:p w14:paraId="59F552EF" w14:textId="77777777" w:rsidR="007D6C5A" w:rsidRPr="00333839" w:rsidRDefault="007D6C5A" w:rsidP="00A756B5">
            <w:pPr>
              <w:bidi/>
              <w:spacing w:line="240" w:lineRule="auto"/>
              <w:jc w:val="center"/>
              <w:rPr>
                <w:rFonts w:ascii="Simplified Arabic" w:hAnsi="Simplified Arabic" w:cs="Simplified Arabic"/>
                <w:b/>
                <w:bCs/>
                <w:sz w:val="20"/>
                <w:szCs w:val="20"/>
              </w:rPr>
            </w:pPr>
            <w:r w:rsidRPr="00333839">
              <w:rPr>
                <w:rFonts w:ascii="Simplified Arabic" w:hAnsi="Simplified Arabic" w:cs="Simplified Arabic"/>
                <w:b/>
                <w:bCs/>
                <w:sz w:val="20"/>
                <w:szCs w:val="20"/>
              </w:rPr>
              <w:t>100.0</w:t>
            </w:r>
          </w:p>
        </w:tc>
      </w:tr>
    </w:tbl>
    <w:p w14:paraId="215A4576" w14:textId="1F277DFC" w:rsidR="000468ED" w:rsidRDefault="007D6C5A" w:rsidP="000468ED">
      <w:pPr>
        <w:bidi/>
        <w:spacing w:line="240" w:lineRule="auto"/>
        <w:jc w:val="both"/>
        <w:rPr>
          <w:rFonts w:ascii="Simplified Arabic" w:eastAsia="SimSun" w:hAnsi="Simplified Arabic" w:cs="Simplified Arabic"/>
          <w:sz w:val="24"/>
          <w:szCs w:val="24"/>
          <w:rtl/>
        </w:rPr>
      </w:pPr>
      <w:r w:rsidRPr="007015A0">
        <w:rPr>
          <w:rFonts w:ascii="Simplified Arabic" w:eastAsia="SimSun" w:hAnsi="Simplified Arabic" w:cs="Simplified Arabic"/>
          <w:sz w:val="24"/>
          <w:szCs w:val="24"/>
          <w:rtl/>
          <w:lang w:bidi="ar-LB"/>
        </w:rPr>
        <w:t xml:space="preserve">يظهر الجدول (10) التكرارات والنسب المئوية لأفراد العينة </w:t>
      </w:r>
      <w:r w:rsidRPr="007015A0">
        <w:rPr>
          <w:rFonts w:ascii="Simplified Arabic" w:eastAsia="SimSun" w:hAnsi="Simplified Arabic" w:cs="Simplified Arabic"/>
          <w:sz w:val="24"/>
          <w:szCs w:val="24"/>
          <w:rtl/>
        </w:rPr>
        <w:t>لتأثير</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التسويق</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الرقمي</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بمبادرة</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السعودية</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الخضراء</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على</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سلوكهم</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البيئي</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كمستهلكين</w:t>
      </w:r>
      <w:r w:rsidRPr="007015A0">
        <w:rPr>
          <w:rFonts w:ascii="Simplified Arabic" w:eastAsia="SimSun" w:hAnsi="Simplified Arabic" w:cs="Simplified Arabic"/>
          <w:sz w:val="24"/>
          <w:szCs w:val="24"/>
          <w:rtl/>
          <w:lang w:bidi="ar-LB"/>
        </w:rPr>
        <w:t xml:space="preserve">، حيث يظهر الجدول أن فئة </w:t>
      </w:r>
      <w:r w:rsidRPr="007015A0">
        <w:rPr>
          <w:rFonts w:ascii="Simplified Arabic" w:hAnsi="Simplified Arabic" w:cs="Simplified Arabic"/>
          <w:sz w:val="24"/>
          <w:szCs w:val="24"/>
          <w:rtl/>
        </w:rPr>
        <w:t>التأثير</w:t>
      </w:r>
      <w:r w:rsidRPr="007015A0">
        <w:rPr>
          <w:rFonts w:ascii="Simplified Arabic" w:hAnsi="Simplified Arabic" w:cs="Simplified Arabic"/>
          <w:sz w:val="24"/>
          <w:szCs w:val="24"/>
        </w:rPr>
        <w:t xml:space="preserve"> </w:t>
      </w:r>
      <w:r w:rsidRPr="007015A0">
        <w:rPr>
          <w:rFonts w:ascii="Simplified Arabic" w:hAnsi="Simplified Arabic" w:cs="Simplified Arabic"/>
          <w:sz w:val="24"/>
          <w:szCs w:val="24"/>
          <w:rtl/>
        </w:rPr>
        <w:t>إلى</w:t>
      </w:r>
      <w:r w:rsidRPr="007015A0">
        <w:rPr>
          <w:rFonts w:ascii="Simplified Arabic" w:hAnsi="Simplified Arabic" w:cs="Simplified Arabic"/>
          <w:sz w:val="24"/>
          <w:szCs w:val="24"/>
        </w:rPr>
        <w:t xml:space="preserve"> </w:t>
      </w:r>
      <w:r w:rsidRPr="007015A0">
        <w:rPr>
          <w:rFonts w:ascii="Simplified Arabic" w:hAnsi="Simplified Arabic" w:cs="Simplified Arabic"/>
          <w:sz w:val="24"/>
          <w:szCs w:val="24"/>
          <w:rtl/>
        </w:rPr>
        <w:t>حد</w:t>
      </w:r>
      <w:r w:rsidRPr="007015A0">
        <w:rPr>
          <w:rFonts w:ascii="Simplified Arabic" w:hAnsi="Simplified Arabic" w:cs="Simplified Arabic"/>
          <w:sz w:val="24"/>
          <w:szCs w:val="24"/>
        </w:rPr>
        <w:t xml:space="preserve"> </w:t>
      </w:r>
      <w:r w:rsidRPr="007015A0">
        <w:rPr>
          <w:rFonts w:ascii="Simplified Arabic" w:hAnsi="Simplified Arabic" w:cs="Simplified Arabic"/>
          <w:sz w:val="24"/>
          <w:szCs w:val="24"/>
          <w:rtl/>
        </w:rPr>
        <w:t>ما</w:t>
      </w:r>
      <w:r w:rsidRPr="007015A0">
        <w:rPr>
          <w:rFonts w:ascii="Simplified Arabic" w:eastAsia="SimSun" w:hAnsi="Simplified Arabic" w:cs="Simplified Arabic"/>
          <w:sz w:val="24"/>
          <w:szCs w:val="24"/>
          <w:rtl/>
          <w:lang w:bidi="ar-LB"/>
        </w:rPr>
        <w:t xml:space="preserve"> كانت الأكثر تكرارا حيث بلغت نسبتها (43.8%)، بينما جاءت فئة </w:t>
      </w:r>
      <w:r w:rsidR="00274B30" w:rsidRPr="00580621">
        <w:rPr>
          <w:rFonts w:ascii="Simplified Arabic" w:hAnsi="Simplified Arabic" w:cs="Simplified Arabic"/>
          <w:sz w:val="24"/>
          <w:szCs w:val="24"/>
          <w:rtl/>
        </w:rPr>
        <w:t>أثر</w:t>
      </w:r>
      <w:r w:rsidR="00274B30" w:rsidRPr="00580621">
        <w:rPr>
          <w:rFonts w:ascii="Simplified Arabic" w:hAnsi="Simplified Arabic" w:cs="Simplified Arabic"/>
          <w:sz w:val="24"/>
          <w:szCs w:val="24"/>
        </w:rPr>
        <w:t xml:space="preserve"> </w:t>
      </w:r>
      <w:r w:rsidR="00274B30" w:rsidRPr="00580621">
        <w:rPr>
          <w:rFonts w:ascii="Simplified Arabic" w:hAnsi="Simplified Arabic" w:cs="Simplified Arabic"/>
          <w:sz w:val="24"/>
          <w:szCs w:val="24"/>
          <w:rtl/>
        </w:rPr>
        <w:t>بشكل</w:t>
      </w:r>
      <w:r w:rsidR="00274B30" w:rsidRPr="00580621">
        <w:rPr>
          <w:rFonts w:ascii="Simplified Arabic" w:hAnsi="Simplified Arabic" w:cs="Simplified Arabic"/>
          <w:sz w:val="24"/>
          <w:szCs w:val="24"/>
        </w:rPr>
        <w:t xml:space="preserve"> </w:t>
      </w:r>
      <w:r w:rsidR="00274B30" w:rsidRPr="00580621">
        <w:rPr>
          <w:rFonts w:ascii="Simplified Arabic" w:hAnsi="Simplified Arabic" w:cs="Simplified Arabic"/>
          <w:sz w:val="24"/>
          <w:szCs w:val="24"/>
          <w:rtl/>
        </w:rPr>
        <w:t>كبير</w:t>
      </w:r>
      <w:r w:rsidR="00274B30" w:rsidRPr="007015A0">
        <w:rPr>
          <w:rFonts w:ascii="Simplified Arabic" w:eastAsia="SimSun" w:hAnsi="Simplified Arabic" w:cs="Simplified Arabic"/>
          <w:sz w:val="24"/>
          <w:szCs w:val="24"/>
          <w:rtl/>
          <w:lang w:bidi="ar-LB"/>
        </w:rPr>
        <w:t xml:space="preserve"> </w:t>
      </w:r>
      <w:r w:rsidR="00274B30">
        <w:rPr>
          <w:rFonts w:ascii="Simplified Arabic" w:eastAsia="SimSun" w:hAnsi="Simplified Arabic" w:cs="Simplified Arabic" w:hint="cs"/>
          <w:sz w:val="24"/>
          <w:szCs w:val="24"/>
          <w:rtl/>
          <w:lang w:bidi="ar-LB"/>
        </w:rPr>
        <w:t>(38.9%)  وفئة لم يؤثر (16.3%) وفي حين</w:t>
      </w:r>
      <w:r w:rsidRPr="007015A0">
        <w:rPr>
          <w:rFonts w:ascii="Simplified Arabic" w:hAnsi="Simplified Arabic" w:cs="Simplified Arabic"/>
          <w:sz w:val="24"/>
          <w:szCs w:val="24"/>
        </w:rPr>
        <w:t xml:space="preserve"> </w:t>
      </w:r>
      <w:r w:rsidR="00274B30">
        <w:rPr>
          <w:rFonts w:ascii="Simplified Arabic" w:hAnsi="Simplified Arabic" w:cs="Simplified Arabic" w:hint="cs"/>
          <w:sz w:val="24"/>
          <w:szCs w:val="24"/>
          <w:rtl/>
        </w:rPr>
        <w:t xml:space="preserve">أثر </w:t>
      </w:r>
      <w:r w:rsidRPr="007015A0">
        <w:rPr>
          <w:rFonts w:ascii="Simplified Arabic" w:hAnsi="Simplified Arabic" w:cs="Simplified Arabic"/>
          <w:sz w:val="24"/>
          <w:szCs w:val="24"/>
          <w:rtl/>
        </w:rPr>
        <w:t>سلباً</w:t>
      </w:r>
      <w:r w:rsidR="00580621">
        <w:rPr>
          <w:rFonts w:ascii="Simplified Arabic" w:eastAsia="SimSun" w:hAnsi="Simplified Arabic" w:cs="Simplified Arabic" w:hint="cs"/>
          <w:sz w:val="24"/>
          <w:szCs w:val="24"/>
          <w:rtl/>
          <w:lang w:bidi="ar-LB"/>
        </w:rPr>
        <w:t xml:space="preserve"> </w:t>
      </w:r>
      <w:r w:rsidRPr="007015A0">
        <w:rPr>
          <w:rFonts w:ascii="Simplified Arabic" w:eastAsia="SimSun" w:hAnsi="Simplified Arabic" w:cs="Simplified Arabic"/>
          <w:sz w:val="24"/>
          <w:szCs w:val="24"/>
          <w:rtl/>
          <w:lang w:bidi="ar-LB"/>
        </w:rPr>
        <w:t>بأقل تكرار وبنسبة بلغت (1%).</w:t>
      </w:r>
    </w:p>
    <w:p w14:paraId="40924102" w14:textId="77777777" w:rsidR="007D6C5A" w:rsidRPr="00B767C0" w:rsidRDefault="007D6C5A" w:rsidP="00A756B5">
      <w:pPr>
        <w:bidi/>
        <w:spacing w:line="240" w:lineRule="auto"/>
        <w:rPr>
          <w:rFonts w:ascii="Simplified Arabic" w:eastAsia="Times New Roman" w:hAnsi="Simplified Arabic" w:cs="Simplified Arabic"/>
          <w:b/>
          <w:bCs/>
          <w:sz w:val="24"/>
          <w:szCs w:val="24"/>
          <w:rtl/>
          <w:lang w:eastAsia="en-GB"/>
        </w:rPr>
      </w:pPr>
      <w:r w:rsidRPr="00B767C0">
        <w:rPr>
          <w:rFonts w:ascii="Simplified Arabic" w:eastAsia="SimSun" w:hAnsi="Simplified Arabic" w:cs="Simplified Arabic"/>
          <w:b/>
          <w:bCs/>
          <w:sz w:val="24"/>
          <w:szCs w:val="24"/>
          <w:rtl/>
        </w:rPr>
        <w:t>الفرضية الثانية</w:t>
      </w:r>
      <w:r w:rsidRPr="00B767C0">
        <w:rPr>
          <w:rFonts w:ascii="Simplified Arabic" w:eastAsia="SimSun" w:hAnsi="Simplified Arabic" w:cs="Simplified Arabic"/>
          <w:b/>
          <w:bCs/>
          <w:sz w:val="24"/>
          <w:szCs w:val="24"/>
        </w:rPr>
        <w:t>:</w:t>
      </w:r>
      <w:r w:rsidRPr="00B767C0">
        <w:rPr>
          <w:rFonts w:ascii="Simplified Arabic" w:eastAsia="SimSun" w:hAnsi="Simplified Arabic" w:cs="Simplified Arabic"/>
          <w:b/>
          <w:bCs/>
          <w:sz w:val="24"/>
          <w:szCs w:val="24"/>
          <w:rtl/>
        </w:rPr>
        <w:t xml:space="preserve"> </w:t>
      </w:r>
      <w:r w:rsidRPr="00B767C0">
        <w:rPr>
          <w:rFonts w:ascii="Simplified Arabic" w:eastAsia="Times New Roman" w:hAnsi="Simplified Arabic" w:cs="Simplified Arabic"/>
          <w:b/>
          <w:bCs/>
          <w:sz w:val="24"/>
          <w:szCs w:val="24"/>
          <w:rtl/>
          <w:lang w:eastAsia="en-GB"/>
        </w:rPr>
        <w:t>فعالية استراتيجيات التسويق الرقمي في تعزيز الوعي البيئي.</w:t>
      </w:r>
    </w:p>
    <w:p w14:paraId="45D4B6FA" w14:textId="77777777" w:rsidR="007D6C5A" w:rsidRPr="00B767C0" w:rsidRDefault="007D6C5A" w:rsidP="00A756B5">
      <w:pPr>
        <w:bidi/>
        <w:spacing w:line="240" w:lineRule="auto"/>
        <w:rPr>
          <w:rFonts w:ascii="Simplified Arabic" w:eastAsia="Times New Roman" w:hAnsi="Simplified Arabic" w:cs="Simplified Arabic"/>
          <w:color w:val="222222"/>
          <w:sz w:val="24"/>
          <w:szCs w:val="24"/>
          <w:lang w:eastAsia="en-GB"/>
        </w:rPr>
      </w:pPr>
      <w:r w:rsidRPr="00B767C0">
        <w:rPr>
          <w:rFonts w:ascii="Simplified Arabic" w:eastAsia="Times New Roman" w:hAnsi="Simplified Arabic" w:cs="Simplified Arabic"/>
          <w:color w:val="222222"/>
          <w:sz w:val="24"/>
          <w:szCs w:val="24"/>
          <w:rtl/>
          <w:lang w:eastAsia="en-GB"/>
        </w:rPr>
        <w:t xml:space="preserve">ما مدى فعالية استراتيجيات التسويق الرقمي في رفع مستوى الوعي البيئي لدى المستهلكين؟ </w:t>
      </w:r>
    </w:p>
    <w:p w14:paraId="0C7C7914" w14:textId="77777777" w:rsidR="007D6C5A" w:rsidRPr="00B767C0" w:rsidRDefault="007D6C5A" w:rsidP="00A756B5">
      <w:pPr>
        <w:bidi/>
        <w:spacing w:line="240" w:lineRule="auto"/>
        <w:jc w:val="both"/>
        <w:rPr>
          <w:rFonts w:ascii="Simplified Arabic" w:eastAsia="Times New Roman" w:hAnsi="Simplified Arabic" w:cs="Simplified Arabic"/>
          <w:sz w:val="24"/>
          <w:szCs w:val="24"/>
          <w:lang w:eastAsia="en-GB"/>
        </w:rPr>
      </w:pPr>
      <w:r w:rsidRPr="00B767C0">
        <w:rPr>
          <w:rFonts w:ascii="Simplified Arabic" w:eastAsia="Times New Roman" w:hAnsi="Simplified Arabic" w:cs="Simplified Arabic"/>
          <w:sz w:val="24"/>
          <w:szCs w:val="24"/>
          <w:rtl/>
          <w:lang w:eastAsia="en-GB"/>
        </w:rPr>
        <w:t>مع استعراض لأسئلة الاستبيان ذات الصلة بهذه الفرضية</w:t>
      </w:r>
      <w:r w:rsidRPr="00B767C0">
        <w:rPr>
          <w:rFonts w:ascii="Simplified Arabic" w:eastAsia="Times New Roman" w:hAnsi="Simplified Arabic" w:cs="Simplified Arabic"/>
          <w:sz w:val="24"/>
          <w:szCs w:val="24"/>
          <w:lang w:eastAsia="en-GB"/>
        </w:rPr>
        <w:t xml:space="preserve"> </w:t>
      </w:r>
      <w:r w:rsidRPr="00B767C0">
        <w:rPr>
          <w:rFonts w:ascii="Simplified Arabic" w:eastAsia="Times New Roman" w:hAnsi="Simplified Arabic" w:cs="Simplified Arabic"/>
          <w:sz w:val="24"/>
          <w:szCs w:val="24"/>
          <w:rtl/>
          <w:lang w:eastAsia="en-GB"/>
        </w:rPr>
        <w:t>مع تحليل الإجابة عليها وهي كالتالي:</w:t>
      </w:r>
    </w:p>
    <w:p w14:paraId="1E3DA918" w14:textId="77777777" w:rsidR="007D6C5A" w:rsidRPr="00B767C0" w:rsidRDefault="007D6C5A" w:rsidP="00A756B5">
      <w:pPr>
        <w:bidi/>
        <w:spacing w:line="240" w:lineRule="auto"/>
        <w:rPr>
          <w:rFonts w:ascii="Simplified Arabic" w:eastAsia="Times New Roman" w:hAnsi="Simplified Arabic" w:cs="Simplified Arabic"/>
          <w:sz w:val="24"/>
          <w:szCs w:val="24"/>
          <w:rtl/>
          <w:lang w:eastAsia="en-GB"/>
        </w:rPr>
      </w:pPr>
      <w:r w:rsidRPr="00B767C0">
        <w:rPr>
          <w:rFonts w:ascii="Simplified Arabic" w:eastAsia="Times New Roman" w:hAnsi="Simplified Arabic" w:cs="Simplified Arabic"/>
          <w:sz w:val="24"/>
          <w:szCs w:val="24"/>
          <w:rtl/>
          <w:lang w:eastAsia="en-GB"/>
        </w:rPr>
        <w:t xml:space="preserve">2-4 :هل تعتقد </w:t>
      </w:r>
      <w:bookmarkStart w:id="8" w:name="_Hlk184526732"/>
      <w:r w:rsidRPr="00B767C0">
        <w:rPr>
          <w:rFonts w:ascii="Simplified Arabic" w:eastAsia="Times New Roman" w:hAnsi="Simplified Arabic" w:cs="Simplified Arabic"/>
          <w:sz w:val="24"/>
          <w:szCs w:val="24"/>
          <w:rtl/>
          <w:lang w:eastAsia="en-GB"/>
        </w:rPr>
        <w:t>أن التسويق الرقمي لمبادرة السعودية الخضراء يرفع من الوعي البيئي للجمهور نحو السلوكيات البيئية</w:t>
      </w:r>
      <w:bookmarkEnd w:id="8"/>
      <w:r w:rsidRPr="00B767C0">
        <w:rPr>
          <w:rFonts w:ascii="Simplified Arabic" w:eastAsia="Times New Roman" w:hAnsi="Simplified Arabic" w:cs="Simplified Arabic"/>
          <w:sz w:val="24"/>
          <w:szCs w:val="24"/>
          <w:rtl/>
          <w:lang w:eastAsia="en-GB"/>
        </w:rPr>
        <w:t>؟</w:t>
      </w:r>
    </w:p>
    <w:p w14:paraId="3E8CB35E" w14:textId="77777777" w:rsidR="007D6C5A" w:rsidRPr="00333839" w:rsidRDefault="007D6C5A" w:rsidP="00A756B5">
      <w:pPr>
        <w:bidi/>
        <w:spacing w:line="240" w:lineRule="auto"/>
        <w:jc w:val="center"/>
        <w:rPr>
          <w:rFonts w:ascii="Simplified Arabic" w:eastAsia="SimSun" w:hAnsi="Simplified Arabic" w:cs="Simplified Arabic"/>
          <w:b/>
          <w:bCs/>
          <w:sz w:val="20"/>
          <w:szCs w:val="20"/>
          <w:rtl/>
        </w:rPr>
      </w:pPr>
      <w:r w:rsidRPr="00333839">
        <w:rPr>
          <w:rFonts w:ascii="Simplified Arabic" w:eastAsia="SimSun" w:hAnsi="Simplified Arabic" w:cs="Simplified Arabic"/>
          <w:b/>
          <w:bCs/>
          <w:sz w:val="20"/>
          <w:szCs w:val="20"/>
          <w:rtl/>
        </w:rPr>
        <w:t xml:space="preserve">جدول رقم </w:t>
      </w:r>
      <w:r w:rsidRPr="00333839">
        <w:rPr>
          <w:rFonts w:ascii="Simplified Arabic" w:eastAsia="SimSun" w:hAnsi="Simplified Arabic" w:cs="Simplified Arabic"/>
          <w:b/>
          <w:bCs/>
          <w:sz w:val="20"/>
          <w:szCs w:val="20"/>
        </w:rPr>
        <w:t>11)</w:t>
      </w:r>
      <w:r w:rsidRPr="00333839">
        <w:rPr>
          <w:rFonts w:ascii="Simplified Arabic" w:eastAsia="SimSun" w:hAnsi="Simplified Arabic" w:cs="Simplified Arabic"/>
          <w:b/>
          <w:bCs/>
          <w:sz w:val="20"/>
          <w:szCs w:val="20"/>
          <w:rtl/>
        </w:rPr>
        <w:t>): التكرارات والنسب والمئوية حسب مدى رفع الوعي</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البيئي</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للجمهور</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نحو</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السلوكيات</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 xml:space="preserve">البيئية </w:t>
      </w:r>
    </w:p>
    <w:p w14:paraId="36C9F916"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للتسويق</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الرقمي لمبادرة السعودية الخضراء</w:t>
      </w:r>
    </w:p>
    <w:tbl>
      <w:tblPr>
        <w:bidiVisual/>
        <w:tblW w:w="8612"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43"/>
        <w:gridCol w:w="2243"/>
      </w:tblGrid>
      <w:tr w:rsidR="007D6C5A" w:rsidRPr="00333839" w14:paraId="6D512C73" w14:textId="77777777" w:rsidTr="00532BB4">
        <w:tc>
          <w:tcPr>
            <w:tcW w:w="4126" w:type="dxa"/>
            <w:tcBorders>
              <w:top w:val="single" w:sz="12" w:space="0" w:color="auto"/>
              <w:left w:val="single" w:sz="12" w:space="0" w:color="auto"/>
              <w:bottom w:val="single" w:sz="12" w:space="0" w:color="auto"/>
            </w:tcBorders>
            <w:shd w:val="clear" w:color="auto" w:fill="auto"/>
            <w:vAlign w:val="center"/>
          </w:tcPr>
          <w:p w14:paraId="7D6595F5" w14:textId="77777777" w:rsidR="007D6C5A" w:rsidRPr="00333839" w:rsidRDefault="007D6C5A" w:rsidP="00A756B5">
            <w:pPr>
              <w:bidi/>
              <w:spacing w:line="240" w:lineRule="auto"/>
              <w:jc w:val="center"/>
              <w:rPr>
                <w:rFonts w:ascii="Simplified Arabic" w:eastAsia="SimSun" w:hAnsi="Simplified Arabic" w:cs="Simplified Arabic"/>
                <w:b/>
                <w:bCs/>
                <w:sz w:val="20"/>
                <w:szCs w:val="20"/>
                <w:rtl/>
                <w:lang w:bidi="ar-JO"/>
              </w:rPr>
            </w:pPr>
            <w:r w:rsidRPr="00333839">
              <w:rPr>
                <w:rFonts w:ascii="Simplified Arabic" w:eastAsia="SimSun" w:hAnsi="Simplified Arabic" w:cs="Simplified Arabic"/>
                <w:b/>
                <w:bCs/>
                <w:sz w:val="20"/>
                <w:szCs w:val="20"/>
                <w:rtl/>
              </w:rPr>
              <w:t>الفئات</w:t>
            </w:r>
          </w:p>
        </w:tc>
        <w:tc>
          <w:tcPr>
            <w:tcW w:w="2243" w:type="dxa"/>
            <w:tcBorders>
              <w:top w:val="single" w:sz="12" w:space="0" w:color="auto"/>
              <w:bottom w:val="single" w:sz="12" w:space="0" w:color="auto"/>
            </w:tcBorders>
            <w:shd w:val="clear" w:color="auto" w:fill="auto"/>
            <w:vAlign w:val="center"/>
          </w:tcPr>
          <w:p w14:paraId="3D36D775"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التكرار</w:t>
            </w:r>
          </w:p>
        </w:tc>
        <w:tc>
          <w:tcPr>
            <w:tcW w:w="2243" w:type="dxa"/>
            <w:tcBorders>
              <w:top w:val="single" w:sz="12" w:space="0" w:color="auto"/>
              <w:bottom w:val="single" w:sz="12" w:space="0" w:color="auto"/>
              <w:right w:val="single" w:sz="12" w:space="0" w:color="auto"/>
            </w:tcBorders>
            <w:shd w:val="clear" w:color="auto" w:fill="auto"/>
            <w:vAlign w:val="center"/>
          </w:tcPr>
          <w:p w14:paraId="7BF47C4A"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النسبة</w:t>
            </w:r>
          </w:p>
        </w:tc>
      </w:tr>
      <w:tr w:rsidR="007D6C5A" w:rsidRPr="00333839" w14:paraId="2D3F60AD" w14:textId="77777777" w:rsidTr="00532BB4">
        <w:tc>
          <w:tcPr>
            <w:tcW w:w="4126" w:type="dxa"/>
            <w:tcBorders>
              <w:top w:val="single" w:sz="12" w:space="0" w:color="auto"/>
              <w:left w:val="single" w:sz="12" w:space="0" w:color="auto"/>
              <w:bottom w:val="single" w:sz="4" w:space="0" w:color="auto"/>
            </w:tcBorders>
            <w:shd w:val="clear" w:color="auto" w:fill="auto"/>
          </w:tcPr>
          <w:p w14:paraId="5E23247F"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غير</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موافق</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بشدة</w:t>
            </w:r>
          </w:p>
        </w:tc>
        <w:tc>
          <w:tcPr>
            <w:tcW w:w="2243" w:type="dxa"/>
            <w:tcBorders>
              <w:top w:val="single" w:sz="12" w:space="0" w:color="auto"/>
              <w:bottom w:val="single" w:sz="4" w:space="0" w:color="auto"/>
            </w:tcBorders>
            <w:shd w:val="clear" w:color="auto" w:fill="auto"/>
            <w:vAlign w:val="center"/>
          </w:tcPr>
          <w:p w14:paraId="053C0B8F"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w:t>
            </w:r>
          </w:p>
        </w:tc>
        <w:tc>
          <w:tcPr>
            <w:tcW w:w="2243" w:type="dxa"/>
            <w:tcBorders>
              <w:top w:val="single" w:sz="12" w:space="0" w:color="auto"/>
              <w:bottom w:val="single" w:sz="4" w:space="0" w:color="auto"/>
              <w:right w:val="single" w:sz="12" w:space="0" w:color="auto"/>
            </w:tcBorders>
            <w:shd w:val="clear" w:color="auto" w:fill="auto"/>
            <w:vAlign w:val="center"/>
          </w:tcPr>
          <w:p w14:paraId="6B94243E" w14:textId="4567C233"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.5</w:t>
            </w:r>
            <w:r w:rsidR="008D1494">
              <w:rPr>
                <w:rFonts w:ascii="Simplified Arabic" w:eastAsia="SimSun" w:hAnsi="Simplified Arabic" w:cs="Simplified Arabic" w:hint="cs"/>
                <w:sz w:val="20"/>
                <w:szCs w:val="20"/>
                <w:rtl/>
              </w:rPr>
              <w:t>0</w:t>
            </w:r>
          </w:p>
        </w:tc>
      </w:tr>
      <w:tr w:rsidR="007D6C5A" w:rsidRPr="00333839" w14:paraId="640FAA58" w14:textId="77777777" w:rsidTr="00532BB4">
        <w:tc>
          <w:tcPr>
            <w:tcW w:w="4126" w:type="dxa"/>
            <w:tcBorders>
              <w:top w:val="single" w:sz="4" w:space="0" w:color="auto"/>
              <w:left w:val="single" w:sz="12" w:space="0" w:color="auto"/>
              <w:bottom w:val="single" w:sz="4" w:space="0" w:color="auto"/>
            </w:tcBorders>
            <w:shd w:val="clear" w:color="auto" w:fill="auto"/>
          </w:tcPr>
          <w:p w14:paraId="736C93F4"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غير</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موافق</w:t>
            </w:r>
          </w:p>
        </w:tc>
        <w:tc>
          <w:tcPr>
            <w:tcW w:w="2243" w:type="dxa"/>
            <w:tcBorders>
              <w:top w:val="single" w:sz="4" w:space="0" w:color="auto"/>
              <w:bottom w:val="single" w:sz="4" w:space="0" w:color="auto"/>
            </w:tcBorders>
            <w:shd w:val="clear" w:color="auto" w:fill="auto"/>
            <w:vAlign w:val="center"/>
          </w:tcPr>
          <w:p w14:paraId="2774DFF1"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9</w:t>
            </w:r>
          </w:p>
        </w:tc>
        <w:tc>
          <w:tcPr>
            <w:tcW w:w="2243" w:type="dxa"/>
            <w:tcBorders>
              <w:top w:val="single" w:sz="4" w:space="0" w:color="auto"/>
              <w:bottom w:val="single" w:sz="4" w:space="0" w:color="auto"/>
              <w:right w:val="single" w:sz="12" w:space="0" w:color="auto"/>
            </w:tcBorders>
            <w:shd w:val="clear" w:color="auto" w:fill="auto"/>
            <w:vAlign w:val="center"/>
          </w:tcPr>
          <w:p w14:paraId="49BFF465"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4.4</w:t>
            </w:r>
          </w:p>
        </w:tc>
      </w:tr>
      <w:tr w:rsidR="007D6C5A" w:rsidRPr="00333839" w14:paraId="13FB4B12" w14:textId="77777777" w:rsidTr="00532BB4">
        <w:tc>
          <w:tcPr>
            <w:tcW w:w="4126" w:type="dxa"/>
            <w:tcBorders>
              <w:top w:val="single" w:sz="4" w:space="0" w:color="auto"/>
              <w:left w:val="single" w:sz="12" w:space="0" w:color="auto"/>
              <w:bottom w:val="single" w:sz="4" w:space="0" w:color="auto"/>
            </w:tcBorders>
            <w:shd w:val="clear" w:color="auto" w:fill="auto"/>
          </w:tcPr>
          <w:p w14:paraId="4806E223"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محايد</w:t>
            </w:r>
          </w:p>
        </w:tc>
        <w:tc>
          <w:tcPr>
            <w:tcW w:w="2243" w:type="dxa"/>
            <w:tcBorders>
              <w:top w:val="single" w:sz="4" w:space="0" w:color="auto"/>
              <w:bottom w:val="single" w:sz="4" w:space="0" w:color="auto"/>
            </w:tcBorders>
            <w:shd w:val="clear" w:color="auto" w:fill="auto"/>
            <w:vAlign w:val="center"/>
          </w:tcPr>
          <w:p w14:paraId="4B1E2F55"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16</w:t>
            </w:r>
          </w:p>
        </w:tc>
        <w:tc>
          <w:tcPr>
            <w:tcW w:w="2243" w:type="dxa"/>
            <w:tcBorders>
              <w:top w:val="single" w:sz="4" w:space="0" w:color="auto"/>
              <w:bottom w:val="single" w:sz="4" w:space="0" w:color="auto"/>
              <w:right w:val="single" w:sz="12" w:space="0" w:color="auto"/>
            </w:tcBorders>
            <w:shd w:val="clear" w:color="auto" w:fill="auto"/>
            <w:vAlign w:val="center"/>
          </w:tcPr>
          <w:p w14:paraId="600AA8D1"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7.9</w:t>
            </w:r>
          </w:p>
        </w:tc>
      </w:tr>
      <w:tr w:rsidR="007D6C5A" w:rsidRPr="00333839" w14:paraId="4A231179" w14:textId="77777777" w:rsidTr="00532BB4">
        <w:tc>
          <w:tcPr>
            <w:tcW w:w="4126" w:type="dxa"/>
            <w:tcBorders>
              <w:top w:val="single" w:sz="4" w:space="0" w:color="auto"/>
              <w:left w:val="single" w:sz="12" w:space="0" w:color="auto"/>
              <w:bottom w:val="single" w:sz="4" w:space="0" w:color="auto"/>
            </w:tcBorders>
            <w:shd w:val="clear" w:color="auto" w:fill="auto"/>
          </w:tcPr>
          <w:p w14:paraId="2A7BAFA8"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موافق</w:t>
            </w:r>
          </w:p>
        </w:tc>
        <w:tc>
          <w:tcPr>
            <w:tcW w:w="2243" w:type="dxa"/>
            <w:tcBorders>
              <w:top w:val="single" w:sz="4" w:space="0" w:color="auto"/>
              <w:bottom w:val="single" w:sz="4" w:space="0" w:color="auto"/>
            </w:tcBorders>
            <w:shd w:val="clear" w:color="auto" w:fill="auto"/>
            <w:vAlign w:val="center"/>
          </w:tcPr>
          <w:p w14:paraId="660E89C2"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95</w:t>
            </w:r>
          </w:p>
        </w:tc>
        <w:tc>
          <w:tcPr>
            <w:tcW w:w="2243" w:type="dxa"/>
            <w:tcBorders>
              <w:top w:val="single" w:sz="4" w:space="0" w:color="auto"/>
              <w:bottom w:val="single" w:sz="4" w:space="0" w:color="auto"/>
              <w:right w:val="single" w:sz="12" w:space="0" w:color="auto"/>
            </w:tcBorders>
            <w:shd w:val="clear" w:color="auto" w:fill="auto"/>
            <w:vAlign w:val="center"/>
          </w:tcPr>
          <w:p w14:paraId="56C7CD7D"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46.8</w:t>
            </w:r>
          </w:p>
        </w:tc>
      </w:tr>
      <w:tr w:rsidR="007D6C5A" w:rsidRPr="00333839" w14:paraId="46B2DDD1" w14:textId="77777777" w:rsidTr="00532BB4">
        <w:tc>
          <w:tcPr>
            <w:tcW w:w="4126" w:type="dxa"/>
            <w:tcBorders>
              <w:top w:val="single" w:sz="4" w:space="0" w:color="auto"/>
              <w:left w:val="single" w:sz="12" w:space="0" w:color="auto"/>
              <w:bottom w:val="single" w:sz="4" w:space="0" w:color="auto"/>
            </w:tcBorders>
            <w:shd w:val="clear" w:color="auto" w:fill="auto"/>
          </w:tcPr>
          <w:p w14:paraId="3E62195C"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موافق</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بشدة</w:t>
            </w:r>
          </w:p>
        </w:tc>
        <w:tc>
          <w:tcPr>
            <w:tcW w:w="2243" w:type="dxa"/>
            <w:tcBorders>
              <w:top w:val="single" w:sz="4" w:space="0" w:color="auto"/>
              <w:bottom w:val="single" w:sz="4" w:space="0" w:color="auto"/>
            </w:tcBorders>
            <w:shd w:val="clear" w:color="auto" w:fill="auto"/>
            <w:vAlign w:val="center"/>
          </w:tcPr>
          <w:p w14:paraId="5473C66C"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82</w:t>
            </w:r>
          </w:p>
        </w:tc>
        <w:tc>
          <w:tcPr>
            <w:tcW w:w="2243" w:type="dxa"/>
            <w:tcBorders>
              <w:top w:val="single" w:sz="4" w:space="0" w:color="auto"/>
              <w:bottom w:val="single" w:sz="4" w:space="0" w:color="auto"/>
              <w:right w:val="single" w:sz="12" w:space="0" w:color="auto"/>
            </w:tcBorders>
            <w:shd w:val="clear" w:color="auto" w:fill="auto"/>
            <w:vAlign w:val="center"/>
          </w:tcPr>
          <w:p w14:paraId="788FFB91"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40.4</w:t>
            </w:r>
          </w:p>
        </w:tc>
      </w:tr>
      <w:tr w:rsidR="007D6C5A" w:rsidRPr="00333839" w14:paraId="748FF475" w14:textId="77777777" w:rsidTr="00532BB4">
        <w:tc>
          <w:tcPr>
            <w:tcW w:w="4126" w:type="dxa"/>
            <w:tcBorders>
              <w:top w:val="single" w:sz="4" w:space="0" w:color="auto"/>
              <w:left w:val="single" w:sz="12" w:space="0" w:color="auto"/>
              <w:bottom w:val="single" w:sz="12" w:space="0" w:color="auto"/>
            </w:tcBorders>
            <w:shd w:val="clear" w:color="auto" w:fill="auto"/>
          </w:tcPr>
          <w:p w14:paraId="56F46361"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المجموع</w:t>
            </w:r>
          </w:p>
        </w:tc>
        <w:tc>
          <w:tcPr>
            <w:tcW w:w="2243" w:type="dxa"/>
            <w:tcBorders>
              <w:top w:val="single" w:sz="4" w:space="0" w:color="auto"/>
              <w:bottom w:val="single" w:sz="12" w:space="0" w:color="auto"/>
            </w:tcBorders>
            <w:shd w:val="clear" w:color="auto" w:fill="auto"/>
            <w:vAlign w:val="center"/>
          </w:tcPr>
          <w:p w14:paraId="789572E0"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203</w:t>
            </w:r>
          </w:p>
        </w:tc>
        <w:tc>
          <w:tcPr>
            <w:tcW w:w="2243" w:type="dxa"/>
            <w:tcBorders>
              <w:top w:val="single" w:sz="4" w:space="0" w:color="auto"/>
              <w:bottom w:val="single" w:sz="12" w:space="0" w:color="auto"/>
              <w:right w:val="single" w:sz="12" w:space="0" w:color="auto"/>
            </w:tcBorders>
            <w:shd w:val="clear" w:color="auto" w:fill="auto"/>
            <w:vAlign w:val="center"/>
          </w:tcPr>
          <w:p w14:paraId="1864F822"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100.0</w:t>
            </w:r>
          </w:p>
        </w:tc>
      </w:tr>
    </w:tbl>
    <w:p w14:paraId="49EBB91D" w14:textId="3685D1D1" w:rsidR="000468ED" w:rsidRPr="000468ED" w:rsidRDefault="007D6C5A" w:rsidP="00EE2EEE">
      <w:pPr>
        <w:bidi/>
        <w:spacing w:line="240" w:lineRule="auto"/>
        <w:jc w:val="both"/>
        <w:rPr>
          <w:rFonts w:ascii="Simplified Arabic" w:eastAsia="SimSun" w:hAnsi="Simplified Arabic" w:cs="Simplified Arabic"/>
          <w:sz w:val="24"/>
          <w:szCs w:val="24"/>
          <w:rtl/>
          <w:lang w:bidi="ar-LB"/>
        </w:rPr>
      </w:pPr>
      <w:r w:rsidRPr="007015A0">
        <w:rPr>
          <w:rFonts w:ascii="Simplified Arabic" w:eastAsia="SimSun" w:hAnsi="Simplified Arabic" w:cs="Simplified Arabic"/>
          <w:sz w:val="24"/>
          <w:szCs w:val="24"/>
          <w:rtl/>
          <w:lang w:bidi="ar-LB"/>
        </w:rPr>
        <w:lastRenderedPageBreak/>
        <w:t xml:space="preserve">يظهر الجدول </w:t>
      </w:r>
      <w:r w:rsidRPr="007015A0">
        <w:rPr>
          <w:rFonts w:ascii="Simplified Arabic" w:eastAsia="SimSun" w:hAnsi="Simplified Arabic" w:cs="Simplified Arabic"/>
          <w:sz w:val="24"/>
          <w:szCs w:val="24"/>
          <w:lang w:bidi="ar-LB"/>
        </w:rPr>
        <w:t>(11)</w:t>
      </w:r>
      <w:r w:rsidRPr="007015A0">
        <w:rPr>
          <w:rFonts w:ascii="Simplified Arabic" w:eastAsia="SimSun" w:hAnsi="Simplified Arabic" w:cs="Simplified Arabic"/>
          <w:sz w:val="24"/>
          <w:szCs w:val="24"/>
          <w:rtl/>
          <w:lang w:bidi="ar-LB"/>
        </w:rPr>
        <w:t xml:space="preserve"> ل</w:t>
      </w:r>
      <w:r w:rsidRPr="007015A0">
        <w:rPr>
          <w:rFonts w:ascii="Simplified Arabic" w:eastAsia="SimSun" w:hAnsi="Simplified Arabic" w:cs="Simplified Arabic"/>
          <w:sz w:val="24"/>
          <w:szCs w:val="24"/>
          <w:rtl/>
        </w:rPr>
        <w:t>مدى رفع الوعي</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البيئي</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للجمهور</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نحو</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السلوكيات</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البيئية للتسويق</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الرقمي لمبادرة السعودية الخضراء</w:t>
      </w:r>
      <w:r w:rsidRPr="007015A0">
        <w:rPr>
          <w:rFonts w:ascii="Simplified Arabic" w:eastAsia="SimSun" w:hAnsi="Simplified Arabic" w:cs="Simplified Arabic"/>
          <w:sz w:val="24"/>
          <w:szCs w:val="24"/>
          <w:rtl/>
          <w:lang w:bidi="ar-LB"/>
        </w:rPr>
        <w:t>، حيث يظهر الجدول أن فئة الموافقين كانت الأكثر تكرارا حيث بلغت نسبتها (46.8%)، بينما جاءت فئة</w:t>
      </w:r>
      <w:r w:rsidR="008D1494">
        <w:rPr>
          <w:rFonts w:ascii="Simplified Arabic" w:eastAsia="SimSun" w:hAnsi="Simplified Arabic" w:cs="Simplified Arabic" w:hint="cs"/>
          <w:sz w:val="24"/>
          <w:szCs w:val="24"/>
          <w:rtl/>
          <w:lang w:bidi="ar-LB"/>
        </w:rPr>
        <w:t xml:space="preserve"> موافق بشدة (40.4%) وفئه غير موافق (4.4</w:t>
      </w:r>
      <w:r w:rsidR="00720202">
        <w:rPr>
          <w:rFonts w:ascii="Simplified Arabic" w:eastAsia="SimSun" w:hAnsi="Simplified Arabic" w:cs="Simplified Arabic" w:hint="cs"/>
          <w:sz w:val="24"/>
          <w:szCs w:val="24"/>
          <w:rtl/>
          <w:lang w:bidi="ar-LB"/>
        </w:rPr>
        <w:t>%</w:t>
      </w:r>
      <w:r w:rsidR="008D1494">
        <w:rPr>
          <w:rFonts w:ascii="Simplified Arabic" w:eastAsia="SimSun" w:hAnsi="Simplified Arabic" w:cs="Simplified Arabic" w:hint="cs"/>
          <w:sz w:val="24"/>
          <w:szCs w:val="24"/>
          <w:rtl/>
          <w:lang w:bidi="ar-LB"/>
        </w:rPr>
        <w:t>)</w:t>
      </w:r>
      <w:r w:rsidR="008D1494">
        <w:rPr>
          <w:rFonts w:ascii="Simplified Arabic" w:eastAsia="SimSun" w:hAnsi="Simplified Arabic" w:cs="Simplified Arabic"/>
          <w:sz w:val="24"/>
          <w:szCs w:val="24"/>
          <w:rtl/>
          <w:lang w:bidi="ar-LB"/>
        </w:rPr>
        <w:t xml:space="preserve"> </w:t>
      </w:r>
      <w:r w:rsidR="008D1494">
        <w:rPr>
          <w:rFonts w:ascii="Simplified Arabic" w:eastAsia="SimSun" w:hAnsi="Simplified Arabic" w:cs="Simplified Arabic" w:hint="cs"/>
          <w:sz w:val="24"/>
          <w:szCs w:val="24"/>
          <w:rtl/>
          <w:lang w:bidi="ar-LB"/>
        </w:rPr>
        <w:t>و</w:t>
      </w:r>
      <w:r w:rsidR="008D1494">
        <w:rPr>
          <w:rFonts w:ascii="Simplified Arabic" w:eastAsia="SimSun" w:hAnsi="Simplified Arabic" w:cs="Simplified Arabic" w:hint="cs"/>
          <w:sz w:val="24"/>
          <w:szCs w:val="24"/>
          <w:rtl/>
        </w:rPr>
        <w:t xml:space="preserve">ايضاً محايد (7.9%) و </w:t>
      </w:r>
      <w:r w:rsidRPr="007015A0">
        <w:rPr>
          <w:rFonts w:ascii="Simplified Arabic" w:eastAsia="SimSun" w:hAnsi="Simplified Arabic" w:cs="Simplified Arabic"/>
          <w:sz w:val="24"/>
          <w:szCs w:val="24"/>
          <w:rtl/>
        </w:rPr>
        <w:t>غير الموافقين</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بشدة</w:t>
      </w:r>
      <w:r w:rsidRPr="007015A0">
        <w:rPr>
          <w:rFonts w:ascii="Simplified Arabic" w:eastAsia="SimSun" w:hAnsi="Simplified Arabic" w:cs="Simplified Arabic"/>
          <w:sz w:val="24"/>
          <w:szCs w:val="24"/>
          <w:rtl/>
          <w:lang w:bidi="ar-LB"/>
        </w:rPr>
        <w:t xml:space="preserve"> " بأقل تكرار وبنسبة بلغت (0.5%).</w:t>
      </w:r>
    </w:p>
    <w:p w14:paraId="46A43EBA" w14:textId="77777777" w:rsidR="007D6C5A" w:rsidRPr="00B767C0" w:rsidRDefault="007D6C5A" w:rsidP="00A756B5">
      <w:pPr>
        <w:widowControl w:val="0"/>
        <w:tabs>
          <w:tab w:val="center" w:pos="2865"/>
        </w:tabs>
        <w:autoSpaceDE w:val="0"/>
        <w:autoSpaceDN w:val="0"/>
        <w:adjustRightInd w:val="0"/>
        <w:spacing w:line="240" w:lineRule="auto"/>
        <w:jc w:val="right"/>
        <w:rPr>
          <w:rFonts w:ascii="Simplified Arabic" w:eastAsia="Times New Roman" w:hAnsi="Simplified Arabic" w:cs="Simplified Arabic"/>
          <w:sz w:val="24"/>
          <w:szCs w:val="24"/>
          <w:rtl/>
          <w:lang w:eastAsia="en-GB"/>
        </w:rPr>
      </w:pPr>
      <w:r w:rsidRPr="00B767C0">
        <w:rPr>
          <w:rFonts w:ascii="Simplified Arabic" w:eastAsia="Times New Roman" w:hAnsi="Simplified Arabic" w:cs="Simplified Arabic"/>
          <w:sz w:val="24"/>
          <w:szCs w:val="24"/>
          <w:rtl/>
          <w:lang w:eastAsia="en-GB"/>
        </w:rPr>
        <w:t xml:space="preserve">1-3: ما هي الأسباب التي تعتقد أنها تجعل </w:t>
      </w:r>
      <w:bookmarkStart w:id="9" w:name="_Hlk184526898"/>
      <w:r w:rsidRPr="00B767C0">
        <w:rPr>
          <w:rFonts w:ascii="Simplified Arabic" w:eastAsia="Times New Roman" w:hAnsi="Simplified Arabic" w:cs="Simplified Arabic"/>
          <w:sz w:val="24"/>
          <w:szCs w:val="24"/>
          <w:rtl/>
          <w:lang w:eastAsia="en-GB"/>
        </w:rPr>
        <w:t>التسويق الرقمي لمبادرة السعودية الخضراء فعالاً</w:t>
      </w:r>
      <w:bookmarkEnd w:id="9"/>
      <w:r w:rsidRPr="00B767C0">
        <w:rPr>
          <w:rFonts w:ascii="Simplified Arabic" w:eastAsia="Times New Roman" w:hAnsi="Simplified Arabic" w:cs="Simplified Arabic"/>
          <w:sz w:val="24"/>
          <w:szCs w:val="24"/>
          <w:rtl/>
          <w:lang w:eastAsia="en-GB"/>
        </w:rPr>
        <w:t xml:space="preserve">؟ </w:t>
      </w:r>
    </w:p>
    <w:p w14:paraId="260733E0" w14:textId="77777777" w:rsidR="007D6C5A" w:rsidRPr="00333839" w:rsidRDefault="007D6C5A" w:rsidP="00A756B5">
      <w:pPr>
        <w:widowControl w:val="0"/>
        <w:tabs>
          <w:tab w:val="center" w:pos="2865"/>
        </w:tabs>
        <w:autoSpaceDE w:val="0"/>
        <w:autoSpaceDN w:val="0"/>
        <w:bidi/>
        <w:adjustRightInd w:val="0"/>
        <w:spacing w:line="240" w:lineRule="auto"/>
        <w:jc w:val="center"/>
        <w:rPr>
          <w:rFonts w:ascii="Simplified Arabic" w:eastAsia="SimSun" w:hAnsi="Simplified Arabic" w:cs="Simplified Arabic"/>
          <w:b/>
          <w:bCs/>
          <w:sz w:val="20"/>
          <w:szCs w:val="20"/>
          <w:rtl/>
        </w:rPr>
      </w:pPr>
      <w:r w:rsidRPr="00333839">
        <w:rPr>
          <w:rFonts w:ascii="Simplified Arabic" w:eastAsia="SimSun" w:hAnsi="Simplified Arabic" w:cs="Simplified Arabic"/>
          <w:b/>
          <w:bCs/>
          <w:sz w:val="20"/>
          <w:szCs w:val="20"/>
          <w:rtl/>
        </w:rPr>
        <w:t>جدول رقم  (12): التكرارات والنسب والمئوية لأسباب فاعلية التسويق الرقمي لمبادرة السعودية الخضراء</w:t>
      </w:r>
    </w:p>
    <w:tbl>
      <w:tblPr>
        <w:tblStyle w:val="TableGrid"/>
        <w:bidiVisual/>
        <w:tblW w:w="0" w:type="auto"/>
        <w:tblLook w:val="01E0" w:firstRow="1" w:lastRow="1" w:firstColumn="1" w:lastColumn="1" w:noHBand="0" w:noVBand="0"/>
      </w:tblPr>
      <w:tblGrid>
        <w:gridCol w:w="2179"/>
        <w:gridCol w:w="2180"/>
        <w:gridCol w:w="2180"/>
        <w:gridCol w:w="2180"/>
      </w:tblGrid>
      <w:tr w:rsidR="007D6C5A" w:rsidRPr="00333839" w14:paraId="0CDFCA67" w14:textId="77777777" w:rsidTr="00532BB4">
        <w:tc>
          <w:tcPr>
            <w:tcW w:w="2179" w:type="dxa"/>
            <w:vMerge w:val="restart"/>
            <w:vAlign w:val="center"/>
          </w:tcPr>
          <w:p w14:paraId="7D5DD31E" w14:textId="77777777" w:rsidR="007D6C5A" w:rsidRPr="00333839"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rPr>
            </w:pPr>
            <w:r w:rsidRPr="00333839">
              <w:rPr>
                <w:rFonts w:ascii="Simplified Arabic" w:hAnsi="Simplified Arabic" w:cs="Simplified Arabic" w:hint="cs"/>
                <w:bCs/>
                <w:color w:val="000000"/>
                <w:sz w:val="20"/>
                <w:szCs w:val="20"/>
                <w:rtl/>
              </w:rPr>
              <w:t>الأسباب</w:t>
            </w:r>
          </w:p>
        </w:tc>
        <w:tc>
          <w:tcPr>
            <w:tcW w:w="4360" w:type="dxa"/>
            <w:gridSpan w:val="2"/>
          </w:tcPr>
          <w:p w14:paraId="13790F53" w14:textId="77777777" w:rsidR="007D6C5A" w:rsidRPr="00333839"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rPr>
            </w:pPr>
            <w:r w:rsidRPr="00333839">
              <w:rPr>
                <w:rFonts w:ascii="Simplified Arabic" w:hAnsi="Simplified Arabic" w:cs="Simplified Arabic"/>
                <w:bCs/>
                <w:color w:val="000000"/>
                <w:sz w:val="20"/>
                <w:szCs w:val="20"/>
                <w:rtl/>
                <w:lang w:bidi="ar-JO"/>
              </w:rPr>
              <w:t>الاجابات</w:t>
            </w:r>
          </w:p>
        </w:tc>
        <w:tc>
          <w:tcPr>
            <w:tcW w:w="2180" w:type="dxa"/>
            <w:vMerge w:val="restart"/>
            <w:vAlign w:val="center"/>
          </w:tcPr>
          <w:p w14:paraId="264DAC82" w14:textId="77777777" w:rsidR="007D6C5A" w:rsidRPr="00333839"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lang w:bidi="ar-JO"/>
              </w:rPr>
            </w:pPr>
            <w:r w:rsidRPr="00333839">
              <w:rPr>
                <w:rFonts w:ascii="Simplified Arabic" w:hAnsi="Simplified Arabic" w:cs="Simplified Arabic"/>
                <w:bCs/>
                <w:color w:val="000000"/>
                <w:sz w:val="20"/>
                <w:szCs w:val="20"/>
                <w:rtl/>
                <w:lang w:bidi="ar-JO"/>
              </w:rPr>
              <w:t>النسبة من العينة</w:t>
            </w:r>
          </w:p>
        </w:tc>
      </w:tr>
      <w:tr w:rsidR="007D6C5A" w:rsidRPr="00333839" w14:paraId="6741A23D" w14:textId="77777777" w:rsidTr="00532BB4">
        <w:tc>
          <w:tcPr>
            <w:tcW w:w="2179" w:type="dxa"/>
            <w:vMerge/>
          </w:tcPr>
          <w:p w14:paraId="0064765D" w14:textId="77777777" w:rsidR="007D6C5A" w:rsidRPr="00333839" w:rsidRDefault="007D6C5A" w:rsidP="00A756B5">
            <w:pPr>
              <w:widowControl w:val="0"/>
              <w:tabs>
                <w:tab w:val="center" w:pos="2865"/>
              </w:tabs>
              <w:autoSpaceDE w:val="0"/>
              <w:autoSpaceDN w:val="0"/>
              <w:bidi/>
              <w:adjustRightInd w:val="0"/>
              <w:rPr>
                <w:rFonts w:ascii="Simplified Arabic" w:hAnsi="Simplified Arabic" w:cs="Simplified Arabic"/>
                <w:b/>
                <w:color w:val="000000"/>
                <w:sz w:val="20"/>
                <w:szCs w:val="20"/>
                <w:rtl/>
              </w:rPr>
            </w:pPr>
          </w:p>
        </w:tc>
        <w:tc>
          <w:tcPr>
            <w:tcW w:w="2180" w:type="dxa"/>
          </w:tcPr>
          <w:p w14:paraId="291D6FF4" w14:textId="77777777" w:rsidR="007D6C5A" w:rsidRPr="00333839"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lang w:bidi="ar-JO"/>
              </w:rPr>
            </w:pPr>
            <w:r w:rsidRPr="00333839">
              <w:rPr>
                <w:rFonts w:ascii="Simplified Arabic" w:hAnsi="Simplified Arabic" w:cs="Simplified Arabic"/>
                <w:bCs/>
                <w:color w:val="000000"/>
                <w:sz w:val="20"/>
                <w:szCs w:val="20"/>
                <w:rtl/>
                <w:lang w:bidi="ar-JO"/>
              </w:rPr>
              <w:t>التكرار</w:t>
            </w:r>
          </w:p>
        </w:tc>
        <w:tc>
          <w:tcPr>
            <w:tcW w:w="2180" w:type="dxa"/>
          </w:tcPr>
          <w:p w14:paraId="695CB6E3" w14:textId="77777777" w:rsidR="007D6C5A" w:rsidRPr="00333839"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lang w:bidi="ar-JO"/>
              </w:rPr>
            </w:pPr>
            <w:r w:rsidRPr="00333839">
              <w:rPr>
                <w:rFonts w:ascii="Simplified Arabic" w:hAnsi="Simplified Arabic" w:cs="Simplified Arabic"/>
                <w:bCs/>
                <w:color w:val="000000"/>
                <w:sz w:val="20"/>
                <w:szCs w:val="20"/>
                <w:rtl/>
                <w:lang w:bidi="ar-JO"/>
              </w:rPr>
              <w:t>النسبة</w:t>
            </w:r>
          </w:p>
        </w:tc>
        <w:tc>
          <w:tcPr>
            <w:tcW w:w="2180" w:type="dxa"/>
            <w:vMerge/>
          </w:tcPr>
          <w:p w14:paraId="24E10320" w14:textId="77777777" w:rsidR="007D6C5A" w:rsidRPr="00333839" w:rsidRDefault="007D6C5A" w:rsidP="00A756B5">
            <w:pPr>
              <w:widowControl w:val="0"/>
              <w:tabs>
                <w:tab w:val="center" w:pos="2865"/>
              </w:tabs>
              <w:autoSpaceDE w:val="0"/>
              <w:autoSpaceDN w:val="0"/>
              <w:bidi/>
              <w:adjustRightInd w:val="0"/>
              <w:rPr>
                <w:rFonts w:ascii="Simplified Arabic" w:hAnsi="Simplified Arabic" w:cs="Simplified Arabic"/>
                <w:b/>
                <w:color w:val="000000"/>
                <w:sz w:val="20"/>
                <w:szCs w:val="20"/>
                <w:rtl/>
              </w:rPr>
            </w:pPr>
          </w:p>
        </w:tc>
      </w:tr>
      <w:tr w:rsidR="007D6C5A" w:rsidRPr="00333839" w14:paraId="0FB159EC" w14:textId="77777777" w:rsidTr="00532BB4">
        <w:tc>
          <w:tcPr>
            <w:tcW w:w="2179" w:type="dxa"/>
          </w:tcPr>
          <w:p w14:paraId="5BF9E02A" w14:textId="77777777" w:rsidR="007D6C5A" w:rsidRPr="00333839" w:rsidRDefault="007D6C5A" w:rsidP="00A756B5">
            <w:pPr>
              <w:bidi/>
              <w:rPr>
                <w:rFonts w:ascii="Simplified Arabic" w:hAnsi="Simplified Arabic" w:cs="Simplified Arabic"/>
                <w:sz w:val="20"/>
                <w:szCs w:val="20"/>
              </w:rPr>
            </w:pPr>
            <w:bookmarkStart w:id="10" w:name="_Hlk184526798"/>
            <w:r w:rsidRPr="00333839">
              <w:rPr>
                <w:rFonts w:ascii="Simplified Arabic" w:hAnsi="Simplified Arabic" w:cs="Simplified Arabic"/>
                <w:sz w:val="20"/>
                <w:szCs w:val="20"/>
                <w:rtl/>
              </w:rPr>
              <w:t>وضوح</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الرسالة</w:t>
            </w:r>
          </w:p>
        </w:tc>
        <w:tc>
          <w:tcPr>
            <w:tcW w:w="2180" w:type="dxa"/>
            <w:vAlign w:val="center"/>
          </w:tcPr>
          <w:p w14:paraId="1C199B94"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123</w:t>
            </w:r>
          </w:p>
        </w:tc>
        <w:tc>
          <w:tcPr>
            <w:tcW w:w="2180" w:type="dxa"/>
            <w:vAlign w:val="center"/>
          </w:tcPr>
          <w:p w14:paraId="1D723AF5"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20.0%</w:t>
            </w:r>
          </w:p>
        </w:tc>
        <w:tc>
          <w:tcPr>
            <w:tcW w:w="2180" w:type="dxa"/>
            <w:vAlign w:val="center"/>
          </w:tcPr>
          <w:p w14:paraId="424C99B4"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60.6%</w:t>
            </w:r>
          </w:p>
        </w:tc>
      </w:tr>
      <w:tr w:rsidR="007D6C5A" w:rsidRPr="00333839" w14:paraId="7BF2DC7E" w14:textId="77777777" w:rsidTr="00532BB4">
        <w:tc>
          <w:tcPr>
            <w:tcW w:w="2179" w:type="dxa"/>
          </w:tcPr>
          <w:p w14:paraId="21D369CF" w14:textId="77777777" w:rsidR="007D6C5A" w:rsidRPr="00333839" w:rsidRDefault="007D6C5A" w:rsidP="00A756B5">
            <w:pPr>
              <w:bidi/>
              <w:rPr>
                <w:rFonts w:ascii="Simplified Arabic" w:hAnsi="Simplified Arabic" w:cs="Simplified Arabic"/>
                <w:sz w:val="20"/>
                <w:szCs w:val="20"/>
              </w:rPr>
            </w:pPr>
            <w:bookmarkStart w:id="11" w:name="_Hlk184526831"/>
            <w:bookmarkEnd w:id="10"/>
            <w:r w:rsidRPr="00333839">
              <w:rPr>
                <w:rFonts w:ascii="Simplified Arabic" w:hAnsi="Simplified Arabic" w:cs="Simplified Arabic"/>
                <w:sz w:val="20"/>
                <w:szCs w:val="20"/>
                <w:rtl/>
              </w:rPr>
              <w:t>تحفيز</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السلوكيات</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الإيجابية</w:t>
            </w:r>
          </w:p>
        </w:tc>
        <w:tc>
          <w:tcPr>
            <w:tcW w:w="2180" w:type="dxa"/>
            <w:vAlign w:val="center"/>
          </w:tcPr>
          <w:p w14:paraId="468EF115"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107</w:t>
            </w:r>
          </w:p>
        </w:tc>
        <w:tc>
          <w:tcPr>
            <w:tcW w:w="2180" w:type="dxa"/>
            <w:vAlign w:val="center"/>
          </w:tcPr>
          <w:p w14:paraId="74C38605"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17.4%</w:t>
            </w:r>
          </w:p>
        </w:tc>
        <w:tc>
          <w:tcPr>
            <w:tcW w:w="2180" w:type="dxa"/>
            <w:vAlign w:val="center"/>
          </w:tcPr>
          <w:p w14:paraId="0BF97464"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52.7%</w:t>
            </w:r>
          </w:p>
        </w:tc>
      </w:tr>
      <w:bookmarkEnd w:id="11"/>
      <w:tr w:rsidR="007D6C5A" w:rsidRPr="00333839" w14:paraId="09AE0403" w14:textId="77777777" w:rsidTr="00532BB4">
        <w:tc>
          <w:tcPr>
            <w:tcW w:w="2179" w:type="dxa"/>
          </w:tcPr>
          <w:p w14:paraId="2F01C882" w14:textId="77777777" w:rsidR="007D6C5A" w:rsidRPr="00333839" w:rsidRDefault="007D6C5A" w:rsidP="00A756B5">
            <w:pPr>
              <w:bidi/>
              <w:rPr>
                <w:rFonts w:ascii="Simplified Arabic" w:hAnsi="Simplified Arabic" w:cs="Simplified Arabic"/>
                <w:sz w:val="20"/>
                <w:szCs w:val="20"/>
              </w:rPr>
            </w:pPr>
            <w:r w:rsidRPr="00333839">
              <w:rPr>
                <w:rFonts w:ascii="Simplified Arabic" w:hAnsi="Simplified Arabic" w:cs="Simplified Arabic"/>
                <w:sz w:val="20"/>
                <w:szCs w:val="20"/>
                <w:rtl/>
              </w:rPr>
              <w:t>استخدام</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المؤثرين</w:t>
            </w:r>
          </w:p>
        </w:tc>
        <w:tc>
          <w:tcPr>
            <w:tcW w:w="2180" w:type="dxa"/>
            <w:vAlign w:val="center"/>
          </w:tcPr>
          <w:p w14:paraId="7275EB14"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94</w:t>
            </w:r>
          </w:p>
        </w:tc>
        <w:tc>
          <w:tcPr>
            <w:tcW w:w="2180" w:type="dxa"/>
            <w:vAlign w:val="center"/>
          </w:tcPr>
          <w:p w14:paraId="30C865E3"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15.3%</w:t>
            </w:r>
          </w:p>
        </w:tc>
        <w:tc>
          <w:tcPr>
            <w:tcW w:w="2180" w:type="dxa"/>
            <w:vAlign w:val="center"/>
          </w:tcPr>
          <w:p w14:paraId="12F9869E"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46.3%</w:t>
            </w:r>
          </w:p>
        </w:tc>
      </w:tr>
      <w:tr w:rsidR="007D6C5A" w:rsidRPr="00333839" w14:paraId="20C334D2" w14:textId="77777777" w:rsidTr="00532BB4">
        <w:tc>
          <w:tcPr>
            <w:tcW w:w="2179" w:type="dxa"/>
          </w:tcPr>
          <w:p w14:paraId="73DCABCC" w14:textId="77777777" w:rsidR="007D6C5A" w:rsidRPr="00333839" w:rsidRDefault="007D6C5A" w:rsidP="00A756B5">
            <w:pPr>
              <w:bidi/>
              <w:rPr>
                <w:rFonts w:ascii="Simplified Arabic" w:hAnsi="Simplified Arabic" w:cs="Simplified Arabic"/>
                <w:sz w:val="20"/>
                <w:szCs w:val="20"/>
              </w:rPr>
            </w:pPr>
            <w:r w:rsidRPr="00333839">
              <w:rPr>
                <w:rFonts w:ascii="Simplified Arabic" w:hAnsi="Simplified Arabic" w:cs="Simplified Arabic"/>
                <w:sz w:val="20"/>
                <w:szCs w:val="20"/>
                <w:rtl/>
              </w:rPr>
              <w:t>التعليم</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والتوعية</w:t>
            </w:r>
          </w:p>
        </w:tc>
        <w:tc>
          <w:tcPr>
            <w:tcW w:w="2180" w:type="dxa"/>
            <w:vAlign w:val="center"/>
          </w:tcPr>
          <w:p w14:paraId="73B7A09A"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107</w:t>
            </w:r>
          </w:p>
        </w:tc>
        <w:tc>
          <w:tcPr>
            <w:tcW w:w="2180" w:type="dxa"/>
            <w:vAlign w:val="center"/>
          </w:tcPr>
          <w:p w14:paraId="66991892"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17.4%</w:t>
            </w:r>
          </w:p>
        </w:tc>
        <w:tc>
          <w:tcPr>
            <w:tcW w:w="2180" w:type="dxa"/>
            <w:vAlign w:val="center"/>
          </w:tcPr>
          <w:p w14:paraId="1A509725"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52.7%</w:t>
            </w:r>
          </w:p>
        </w:tc>
      </w:tr>
      <w:tr w:rsidR="007D6C5A" w:rsidRPr="00333839" w14:paraId="49255AFA" w14:textId="77777777" w:rsidTr="00532BB4">
        <w:tc>
          <w:tcPr>
            <w:tcW w:w="2179" w:type="dxa"/>
          </w:tcPr>
          <w:p w14:paraId="7BCE0F9D" w14:textId="77777777" w:rsidR="007D6C5A" w:rsidRPr="00333839" w:rsidRDefault="007D6C5A" w:rsidP="00A756B5">
            <w:pPr>
              <w:bidi/>
              <w:rPr>
                <w:rFonts w:ascii="Simplified Arabic" w:hAnsi="Simplified Arabic" w:cs="Simplified Arabic"/>
                <w:sz w:val="20"/>
                <w:szCs w:val="20"/>
              </w:rPr>
            </w:pPr>
            <w:r w:rsidRPr="00333839">
              <w:rPr>
                <w:rFonts w:ascii="Simplified Arabic" w:hAnsi="Simplified Arabic" w:cs="Simplified Arabic"/>
                <w:sz w:val="20"/>
                <w:szCs w:val="20"/>
                <w:rtl/>
              </w:rPr>
              <w:t>جاذبية</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المحتوى</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الرقمي</w:t>
            </w:r>
          </w:p>
        </w:tc>
        <w:tc>
          <w:tcPr>
            <w:tcW w:w="2180" w:type="dxa"/>
            <w:vAlign w:val="center"/>
          </w:tcPr>
          <w:p w14:paraId="2B39E423"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97</w:t>
            </w:r>
          </w:p>
        </w:tc>
        <w:tc>
          <w:tcPr>
            <w:tcW w:w="2180" w:type="dxa"/>
            <w:vAlign w:val="center"/>
          </w:tcPr>
          <w:p w14:paraId="66F1CDFB"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15.7%</w:t>
            </w:r>
          </w:p>
        </w:tc>
        <w:tc>
          <w:tcPr>
            <w:tcW w:w="2180" w:type="dxa"/>
            <w:vAlign w:val="center"/>
          </w:tcPr>
          <w:p w14:paraId="65780A05"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47.8%</w:t>
            </w:r>
          </w:p>
        </w:tc>
      </w:tr>
      <w:tr w:rsidR="007D6C5A" w:rsidRPr="00333839" w14:paraId="57CCCE6D" w14:textId="77777777" w:rsidTr="00532BB4">
        <w:tc>
          <w:tcPr>
            <w:tcW w:w="2179" w:type="dxa"/>
          </w:tcPr>
          <w:p w14:paraId="391FF7A5" w14:textId="77777777" w:rsidR="007D6C5A" w:rsidRPr="00333839" w:rsidRDefault="007D6C5A" w:rsidP="00A756B5">
            <w:pPr>
              <w:bidi/>
              <w:rPr>
                <w:rFonts w:ascii="Simplified Arabic" w:hAnsi="Simplified Arabic" w:cs="Simplified Arabic"/>
                <w:sz w:val="20"/>
                <w:szCs w:val="20"/>
              </w:rPr>
            </w:pPr>
            <w:r w:rsidRPr="00333839">
              <w:rPr>
                <w:rFonts w:ascii="Simplified Arabic" w:hAnsi="Simplified Arabic" w:cs="Simplified Arabic"/>
                <w:sz w:val="20"/>
                <w:szCs w:val="20"/>
                <w:rtl/>
              </w:rPr>
              <w:t>التفاعل</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مع</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المتابعين</w:t>
            </w:r>
          </w:p>
        </w:tc>
        <w:tc>
          <w:tcPr>
            <w:tcW w:w="2180" w:type="dxa"/>
            <w:vAlign w:val="center"/>
          </w:tcPr>
          <w:p w14:paraId="1A6C5214"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78</w:t>
            </w:r>
          </w:p>
        </w:tc>
        <w:tc>
          <w:tcPr>
            <w:tcW w:w="2180" w:type="dxa"/>
            <w:vAlign w:val="center"/>
          </w:tcPr>
          <w:p w14:paraId="48959AA3"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12.7%</w:t>
            </w:r>
          </w:p>
        </w:tc>
        <w:tc>
          <w:tcPr>
            <w:tcW w:w="2180" w:type="dxa"/>
            <w:vAlign w:val="center"/>
          </w:tcPr>
          <w:p w14:paraId="2E5A4318"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38.4%</w:t>
            </w:r>
          </w:p>
        </w:tc>
      </w:tr>
      <w:tr w:rsidR="007D6C5A" w:rsidRPr="00333839" w14:paraId="3A208F50" w14:textId="77777777" w:rsidTr="00532BB4">
        <w:tc>
          <w:tcPr>
            <w:tcW w:w="2179" w:type="dxa"/>
          </w:tcPr>
          <w:p w14:paraId="67181C36" w14:textId="77777777" w:rsidR="007D6C5A" w:rsidRPr="00333839" w:rsidRDefault="007D6C5A" w:rsidP="00A756B5">
            <w:pPr>
              <w:bidi/>
              <w:rPr>
                <w:rFonts w:ascii="Simplified Arabic" w:hAnsi="Simplified Arabic" w:cs="Simplified Arabic"/>
                <w:sz w:val="20"/>
                <w:szCs w:val="20"/>
              </w:rPr>
            </w:pPr>
            <w:r w:rsidRPr="00333839">
              <w:rPr>
                <w:rFonts w:ascii="Simplified Arabic" w:hAnsi="Simplified Arabic" w:cs="Simplified Arabic"/>
                <w:sz w:val="20"/>
                <w:szCs w:val="20"/>
                <w:rtl/>
              </w:rPr>
              <w:t>غير</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ذلك</w:t>
            </w:r>
          </w:p>
        </w:tc>
        <w:tc>
          <w:tcPr>
            <w:tcW w:w="2180" w:type="dxa"/>
            <w:vAlign w:val="center"/>
          </w:tcPr>
          <w:p w14:paraId="22FF440C"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10</w:t>
            </w:r>
          </w:p>
        </w:tc>
        <w:tc>
          <w:tcPr>
            <w:tcW w:w="2180" w:type="dxa"/>
            <w:vAlign w:val="center"/>
          </w:tcPr>
          <w:p w14:paraId="35E24093"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1.6%</w:t>
            </w:r>
          </w:p>
        </w:tc>
        <w:tc>
          <w:tcPr>
            <w:tcW w:w="2180" w:type="dxa"/>
            <w:vAlign w:val="center"/>
          </w:tcPr>
          <w:p w14:paraId="43D4146E" w14:textId="77777777" w:rsidR="007D6C5A" w:rsidRPr="00333839" w:rsidRDefault="007D6C5A" w:rsidP="00A756B5">
            <w:pPr>
              <w:bidi/>
              <w:jc w:val="center"/>
              <w:rPr>
                <w:rFonts w:ascii="Simplified Arabic" w:hAnsi="Simplified Arabic" w:cs="Simplified Arabic"/>
                <w:sz w:val="20"/>
                <w:szCs w:val="20"/>
              </w:rPr>
            </w:pPr>
            <w:r w:rsidRPr="00333839">
              <w:rPr>
                <w:rFonts w:ascii="Simplified Arabic" w:hAnsi="Simplified Arabic" w:cs="Simplified Arabic"/>
                <w:sz w:val="20"/>
                <w:szCs w:val="20"/>
              </w:rPr>
              <w:t>4.9%</w:t>
            </w:r>
          </w:p>
        </w:tc>
      </w:tr>
      <w:tr w:rsidR="007D6C5A" w:rsidRPr="00333839" w14:paraId="1CE64CE5" w14:textId="77777777" w:rsidTr="00532BB4">
        <w:tc>
          <w:tcPr>
            <w:tcW w:w="2179" w:type="dxa"/>
          </w:tcPr>
          <w:p w14:paraId="0E26B141" w14:textId="77777777" w:rsidR="007D6C5A" w:rsidRPr="00333839" w:rsidRDefault="007D6C5A" w:rsidP="00A756B5">
            <w:pPr>
              <w:bidi/>
              <w:rPr>
                <w:rFonts w:ascii="Simplified Arabic" w:hAnsi="Simplified Arabic" w:cs="Simplified Arabic"/>
                <w:b/>
                <w:bCs/>
                <w:sz w:val="20"/>
                <w:szCs w:val="20"/>
              </w:rPr>
            </w:pPr>
            <w:r w:rsidRPr="00333839">
              <w:rPr>
                <w:rFonts w:ascii="Simplified Arabic" w:hAnsi="Simplified Arabic" w:cs="Simplified Arabic"/>
                <w:b/>
                <w:bCs/>
                <w:sz w:val="20"/>
                <w:szCs w:val="20"/>
                <w:rtl/>
              </w:rPr>
              <w:t>المجموع</w:t>
            </w:r>
          </w:p>
        </w:tc>
        <w:tc>
          <w:tcPr>
            <w:tcW w:w="2180" w:type="dxa"/>
            <w:vAlign w:val="center"/>
          </w:tcPr>
          <w:p w14:paraId="7D6ABF22" w14:textId="77777777" w:rsidR="007D6C5A" w:rsidRPr="00333839" w:rsidRDefault="007D6C5A" w:rsidP="00A756B5">
            <w:pPr>
              <w:bidi/>
              <w:jc w:val="center"/>
              <w:rPr>
                <w:rFonts w:ascii="Simplified Arabic" w:hAnsi="Simplified Arabic" w:cs="Simplified Arabic"/>
                <w:b/>
                <w:bCs/>
                <w:sz w:val="20"/>
                <w:szCs w:val="20"/>
              </w:rPr>
            </w:pPr>
            <w:r w:rsidRPr="00333839">
              <w:rPr>
                <w:rFonts w:ascii="Simplified Arabic" w:hAnsi="Simplified Arabic" w:cs="Simplified Arabic"/>
                <w:b/>
                <w:bCs/>
                <w:sz w:val="20"/>
                <w:szCs w:val="20"/>
              </w:rPr>
              <w:t>616</w:t>
            </w:r>
          </w:p>
        </w:tc>
        <w:tc>
          <w:tcPr>
            <w:tcW w:w="2180" w:type="dxa"/>
            <w:vAlign w:val="center"/>
          </w:tcPr>
          <w:p w14:paraId="03338839" w14:textId="77777777" w:rsidR="007D6C5A" w:rsidRPr="00333839" w:rsidRDefault="007D6C5A" w:rsidP="00A756B5">
            <w:pPr>
              <w:bidi/>
              <w:jc w:val="center"/>
              <w:rPr>
                <w:rFonts w:ascii="Simplified Arabic" w:hAnsi="Simplified Arabic" w:cs="Simplified Arabic"/>
                <w:b/>
                <w:bCs/>
                <w:sz w:val="20"/>
                <w:szCs w:val="20"/>
              </w:rPr>
            </w:pPr>
            <w:r w:rsidRPr="00333839">
              <w:rPr>
                <w:rFonts w:ascii="Simplified Arabic" w:hAnsi="Simplified Arabic" w:cs="Simplified Arabic"/>
                <w:b/>
                <w:bCs/>
                <w:sz w:val="20"/>
                <w:szCs w:val="20"/>
              </w:rPr>
              <w:t>100.0%</w:t>
            </w:r>
          </w:p>
        </w:tc>
        <w:tc>
          <w:tcPr>
            <w:tcW w:w="2180" w:type="dxa"/>
            <w:vAlign w:val="center"/>
          </w:tcPr>
          <w:p w14:paraId="6AFD9266" w14:textId="77777777" w:rsidR="007D6C5A" w:rsidRPr="00333839" w:rsidRDefault="007D6C5A" w:rsidP="00A756B5">
            <w:pPr>
              <w:bidi/>
              <w:jc w:val="center"/>
              <w:rPr>
                <w:rFonts w:ascii="Simplified Arabic" w:hAnsi="Simplified Arabic" w:cs="Simplified Arabic"/>
                <w:b/>
                <w:bCs/>
                <w:sz w:val="20"/>
                <w:szCs w:val="20"/>
              </w:rPr>
            </w:pPr>
            <w:r w:rsidRPr="00333839">
              <w:rPr>
                <w:rFonts w:ascii="Simplified Arabic" w:hAnsi="Simplified Arabic" w:cs="Simplified Arabic"/>
                <w:b/>
                <w:bCs/>
                <w:sz w:val="20"/>
                <w:szCs w:val="20"/>
              </w:rPr>
              <w:t>303.4%</w:t>
            </w:r>
          </w:p>
        </w:tc>
      </w:tr>
    </w:tbl>
    <w:p w14:paraId="03991BFD" w14:textId="139AD90F" w:rsidR="000468ED" w:rsidRPr="00EE2EEE" w:rsidRDefault="007D6C5A" w:rsidP="00EE2EEE">
      <w:pPr>
        <w:bidi/>
        <w:spacing w:line="240" w:lineRule="auto"/>
        <w:jc w:val="both"/>
        <w:rPr>
          <w:rFonts w:ascii="Simplified Arabic" w:eastAsia="SimSun" w:hAnsi="Simplified Arabic" w:cs="Simplified Arabic"/>
          <w:sz w:val="24"/>
          <w:szCs w:val="24"/>
          <w:rtl/>
          <w:lang w:bidi="ar-LB"/>
        </w:rPr>
      </w:pPr>
      <w:r w:rsidRPr="008D1494">
        <w:rPr>
          <w:rFonts w:ascii="Simplified Arabic" w:eastAsia="SimSun" w:hAnsi="Simplified Arabic" w:cs="Simplified Arabic"/>
          <w:sz w:val="24"/>
          <w:szCs w:val="24"/>
          <w:rtl/>
          <w:lang w:bidi="ar-LB"/>
        </w:rPr>
        <w:t xml:space="preserve">يظهر الجدول (12) </w:t>
      </w:r>
      <w:r w:rsidRPr="008D1494">
        <w:rPr>
          <w:rFonts w:ascii="Simplified Arabic" w:eastAsia="SimSun" w:hAnsi="Simplified Arabic" w:cs="Simplified Arabic"/>
          <w:sz w:val="24"/>
          <w:szCs w:val="24"/>
          <w:rtl/>
        </w:rPr>
        <w:t>للأسباب التي تعتقد أنها تجعل التسويق الرقمي لمبادرة السعودية الخضراء فعالاً</w:t>
      </w:r>
      <w:r w:rsidRPr="008D1494">
        <w:rPr>
          <w:rFonts w:ascii="Simplified Arabic" w:eastAsia="SimSun" w:hAnsi="Simplified Arabic" w:cs="Simplified Arabic"/>
          <w:sz w:val="24"/>
          <w:szCs w:val="24"/>
          <w:rtl/>
          <w:lang w:bidi="ar-LB"/>
        </w:rPr>
        <w:t xml:space="preserve"> حيث يظهر الجدول كانت </w:t>
      </w:r>
      <w:r w:rsidRPr="008D1494">
        <w:rPr>
          <w:rFonts w:ascii="Simplified Arabic" w:hAnsi="Simplified Arabic" w:cs="Simplified Arabic"/>
          <w:sz w:val="24"/>
          <w:szCs w:val="24"/>
          <w:rtl/>
        </w:rPr>
        <w:t>وضوح</w:t>
      </w:r>
      <w:r w:rsidRPr="008D1494">
        <w:rPr>
          <w:rFonts w:ascii="Simplified Arabic" w:hAnsi="Simplified Arabic" w:cs="Simplified Arabic"/>
          <w:sz w:val="24"/>
          <w:szCs w:val="24"/>
        </w:rPr>
        <w:t xml:space="preserve"> </w:t>
      </w:r>
      <w:r w:rsidRPr="008D1494">
        <w:rPr>
          <w:rFonts w:ascii="Simplified Arabic" w:hAnsi="Simplified Arabic" w:cs="Simplified Arabic"/>
          <w:sz w:val="24"/>
          <w:szCs w:val="24"/>
          <w:rtl/>
        </w:rPr>
        <w:t>الرسالة</w:t>
      </w:r>
      <w:r w:rsidRPr="008D1494">
        <w:rPr>
          <w:rFonts w:ascii="Simplified Arabic" w:eastAsia="SimSun" w:hAnsi="Simplified Arabic" w:cs="Simplified Arabic"/>
          <w:sz w:val="24"/>
          <w:szCs w:val="24"/>
          <w:rtl/>
          <w:lang w:bidi="ar-LB"/>
        </w:rPr>
        <w:t xml:space="preserve"> الأكثر تكرارا حيث بلغت نسبتها (</w:t>
      </w:r>
      <w:r w:rsidRPr="008D1494">
        <w:rPr>
          <w:rFonts w:ascii="Simplified Arabic" w:hAnsi="Simplified Arabic" w:cs="Simplified Arabic"/>
          <w:sz w:val="24"/>
          <w:szCs w:val="24"/>
        </w:rPr>
        <w:t>60.6</w:t>
      </w:r>
      <w:r w:rsidR="00720202">
        <w:rPr>
          <w:rFonts w:ascii="Simplified Arabic" w:hAnsi="Simplified Arabic" w:cs="Simplified Arabic" w:hint="cs"/>
          <w:sz w:val="24"/>
          <w:szCs w:val="24"/>
          <w:rtl/>
        </w:rPr>
        <w:t>%</w:t>
      </w:r>
      <w:r w:rsidRPr="008D1494">
        <w:rPr>
          <w:rFonts w:ascii="Simplified Arabic" w:eastAsia="SimSun" w:hAnsi="Simplified Arabic" w:cs="Simplified Arabic"/>
          <w:sz w:val="24"/>
          <w:szCs w:val="24"/>
          <w:rtl/>
          <w:lang w:bidi="ar-LB"/>
        </w:rPr>
        <w:t xml:space="preserve">)، بينما جاءت فئة </w:t>
      </w:r>
      <w:r w:rsidR="008D1494" w:rsidRPr="008D1494">
        <w:rPr>
          <w:rFonts w:ascii="Simplified Arabic" w:hAnsi="Simplified Arabic" w:cs="Simplified Arabic"/>
          <w:sz w:val="24"/>
          <w:szCs w:val="24"/>
          <w:rtl/>
        </w:rPr>
        <w:t>تحفيز</w:t>
      </w:r>
      <w:r w:rsidR="008D1494" w:rsidRPr="008D1494">
        <w:rPr>
          <w:rFonts w:ascii="Simplified Arabic" w:hAnsi="Simplified Arabic" w:cs="Simplified Arabic"/>
          <w:sz w:val="24"/>
          <w:szCs w:val="24"/>
        </w:rPr>
        <w:t xml:space="preserve"> </w:t>
      </w:r>
      <w:r w:rsidR="008D1494" w:rsidRPr="008D1494">
        <w:rPr>
          <w:rFonts w:ascii="Simplified Arabic" w:hAnsi="Simplified Arabic" w:cs="Simplified Arabic"/>
          <w:sz w:val="24"/>
          <w:szCs w:val="24"/>
          <w:rtl/>
        </w:rPr>
        <w:t>السلوكيات</w:t>
      </w:r>
      <w:r w:rsidR="008D1494" w:rsidRPr="008D1494">
        <w:rPr>
          <w:rFonts w:ascii="Simplified Arabic" w:hAnsi="Simplified Arabic" w:cs="Simplified Arabic"/>
          <w:sz w:val="24"/>
          <w:szCs w:val="24"/>
        </w:rPr>
        <w:t xml:space="preserve"> </w:t>
      </w:r>
      <w:r w:rsidR="008D1494" w:rsidRPr="008D1494">
        <w:rPr>
          <w:rFonts w:ascii="Simplified Arabic" w:hAnsi="Simplified Arabic" w:cs="Simplified Arabic"/>
          <w:sz w:val="24"/>
          <w:szCs w:val="24"/>
          <w:rtl/>
        </w:rPr>
        <w:t xml:space="preserve">الإيجابية </w:t>
      </w:r>
      <w:r w:rsidR="008D1494" w:rsidRPr="008D1494">
        <w:rPr>
          <w:rFonts w:ascii="Simplified Arabic" w:hAnsi="Simplified Arabic" w:cs="Simplified Arabic" w:hint="cs"/>
          <w:sz w:val="24"/>
          <w:szCs w:val="24"/>
          <w:rtl/>
        </w:rPr>
        <w:t xml:space="preserve">(52.7%) وفئة استخدام المؤثرين (46.3%) و جاءت فئة </w:t>
      </w:r>
      <w:r w:rsidR="008D1494" w:rsidRPr="008D1494">
        <w:rPr>
          <w:rFonts w:ascii="Simplified Arabic" w:hAnsi="Simplified Arabic" w:cs="Simplified Arabic"/>
          <w:sz w:val="24"/>
          <w:szCs w:val="24"/>
          <w:rtl/>
        </w:rPr>
        <w:t>جاذبية</w:t>
      </w:r>
      <w:r w:rsidR="008D1494" w:rsidRPr="008D1494">
        <w:rPr>
          <w:rFonts w:ascii="Simplified Arabic" w:hAnsi="Simplified Arabic" w:cs="Simplified Arabic"/>
          <w:sz w:val="24"/>
          <w:szCs w:val="24"/>
        </w:rPr>
        <w:t xml:space="preserve"> </w:t>
      </w:r>
      <w:r w:rsidR="008D1494" w:rsidRPr="008D1494">
        <w:rPr>
          <w:rFonts w:ascii="Simplified Arabic" w:hAnsi="Simplified Arabic" w:cs="Simplified Arabic"/>
          <w:sz w:val="24"/>
          <w:szCs w:val="24"/>
          <w:rtl/>
        </w:rPr>
        <w:t>المحتوى</w:t>
      </w:r>
      <w:r w:rsidR="008D1494" w:rsidRPr="008D1494">
        <w:rPr>
          <w:rFonts w:ascii="Simplified Arabic" w:hAnsi="Simplified Arabic" w:cs="Simplified Arabic"/>
          <w:sz w:val="24"/>
          <w:szCs w:val="24"/>
        </w:rPr>
        <w:t xml:space="preserve"> </w:t>
      </w:r>
      <w:r w:rsidR="008D1494" w:rsidRPr="008D1494">
        <w:rPr>
          <w:rFonts w:ascii="Simplified Arabic" w:hAnsi="Simplified Arabic" w:cs="Simplified Arabic"/>
          <w:sz w:val="24"/>
          <w:szCs w:val="24"/>
          <w:rtl/>
        </w:rPr>
        <w:t>الرقمي</w:t>
      </w:r>
      <w:r w:rsidR="008D1494" w:rsidRPr="008D1494">
        <w:rPr>
          <w:rFonts w:ascii="Simplified Arabic" w:hAnsi="Simplified Arabic" w:cs="Simplified Arabic" w:hint="cs"/>
          <w:sz w:val="24"/>
          <w:szCs w:val="24"/>
          <w:rtl/>
        </w:rPr>
        <w:t xml:space="preserve"> (74.8%) وفئة التفاعل مع المتابعين (38.4%) وفئة </w:t>
      </w:r>
      <w:r w:rsidRPr="008D1494">
        <w:rPr>
          <w:rFonts w:ascii="Simplified Arabic" w:hAnsi="Simplified Arabic" w:cs="Simplified Arabic"/>
          <w:sz w:val="24"/>
          <w:szCs w:val="24"/>
          <w:rtl/>
        </w:rPr>
        <w:t>غير</w:t>
      </w:r>
      <w:r w:rsidRPr="008D1494">
        <w:rPr>
          <w:rFonts w:ascii="Simplified Arabic" w:hAnsi="Simplified Arabic" w:cs="Simplified Arabic"/>
          <w:sz w:val="24"/>
          <w:szCs w:val="24"/>
        </w:rPr>
        <w:t xml:space="preserve"> </w:t>
      </w:r>
      <w:r w:rsidRPr="008D1494">
        <w:rPr>
          <w:rFonts w:ascii="Simplified Arabic" w:hAnsi="Simplified Arabic" w:cs="Simplified Arabic"/>
          <w:sz w:val="24"/>
          <w:szCs w:val="24"/>
          <w:rtl/>
        </w:rPr>
        <w:t>ذلك</w:t>
      </w:r>
      <w:r w:rsidRPr="008D1494">
        <w:rPr>
          <w:rFonts w:ascii="Simplified Arabic" w:eastAsia="SimSun" w:hAnsi="Simplified Arabic" w:cs="Simplified Arabic"/>
          <w:sz w:val="24"/>
          <w:szCs w:val="24"/>
          <w:rtl/>
          <w:lang w:bidi="ar-LB"/>
        </w:rPr>
        <w:t xml:space="preserve"> بأقل تكرار وبنسبة بلغت</w:t>
      </w:r>
      <w:r w:rsidR="00720202">
        <w:rPr>
          <w:rFonts w:ascii="Simplified Arabic" w:eastAsia="SimSun" w:hAnsi="Simplified Arabic" w:cs="Simplified Arabic" w:hint="cs"/>
          <w:sz w:val="24"/>
          <w:szCs w:val="24"/>
          <w:rtl/>
          <w:lang w:bidi="ar-LB"/>
        </w:rPr>
        <w:t xml:space="preserve"> </w:t>
      </w:r>
      <w:r w:rsidRPr="008D1494">
        <w:rPr>
          <w:rFonts w:ascii="Simplified Arabic" w:eastAsia="SimSun" w:hAnsi="Simplified Arabic" w:cs="Simplified Arabic"/>
          <w:sz w:val="24"/>
          <w:szCs w:val="24"/>
          <w:rtl/>
          <w:lang w:bidi="ar-LB"/>
        </w:rPr>
        <w:t>(</w:t>
      </w:r>
      <w:r w:rsidR="00720202">
        <w:rPr>
          <w:rFonts w:ascii="Simplified Arabic" w:hAnsi="Simplified Arabic" w:cs="Simplified Arabic" w:hint="cs"/>
          <w:sz w:val="24"/>
          <w:szCs w:val="24"/>
          <w:rtl/>
        </w:rPr>
        <w:t>4.9%</w:t>
      </w:r>
      <w:r w:rsidRPr="008D1494">
        <w:rPr>
          <w:rFonts w:ascii="Simplified Arabic" w:eastAsia="SimSun" w:hAnsi="Simplified Arabic" w:cs="Simplified Arabic"/>
          <w:sz w:val="24"/>
          <w:szCs w:val="24"/>
          <w:rtl/>
          <w:lang w:bidi="ar-LB"/>
        </w:rPr>
        <w:t>)</w:t>
      </w:r>
      <w:r w:rsidR="000468ED">
        <w:rPr>
          <w:rFonts w:ascii="Simplified Arabic" w:eastAsia="SimSun" w:hAnsi="Simplified Arabic" w:cs="Simplified Arabic" w:hint="cs"/>
          <w:sz w:val="24"/>
          <w:szCs w:val="24"/>
          <w:rtl/>
          <w:lang w:bidi="ar-LB"/>
        </w:rPr>
        <w:t>.</w:t>
      </w:r>
    </w:p>
    <w:p w14:paraId="109A1887" w14:textId="77777777" w:rsidR="00EE2EEE" w:rsidRDefault="00EE2EEE">
      <w:pPr>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237F30FB" w14:textId="46CF0FB3" w:rsidR="007D6C5A" w:rsidRPr="000468ED" w:rsidRDefault="007D6C5A" w:rsidP="000468ED">
      <w:pPr>
        <w:bidi/>
        <w:spacing w:line="240" w:lineRule="auto"/>
        <w:rPr>
          <w:rFonts w:ascii="Simplified Arabic" w:hAnsi="Simplified Arabic" w:cs="Simplified Arabic"/>
          <w:b/>
          <w:bCs/>
          <w:sz w:val="24"/>
          <w:szCs w:val="24"/>
          <w:rtl/>
        </w:rPr>
      </w:pPr>
      <w:r w:rsidRPr="00706D6E">
        <w:rPr>
          <w:rFonts w:ascii="Simplified Arabic" w:hAnsi="Simplified Arabic" w:cs="Simplified Arabic"/>
          <w:b/>
          <w:bCs/>
          <w:sz w:val="24"/>
          <w:szCs w:val="24"/>
          <w:rtl/>
        </w:rPr>
        <w:lastRenderedPageBreak/>
        <w:t>الفرضية الثالثة</w:t>
      </w:r>
      <w:r w:rsidRPr="00706D6E">
        <w:rPr>
          <w:rFonts w:ascii="Simplified Arabic" w:eastAsia="Times New Roman" w:hAnsi="Simplified Arabic" w:cs="Simplified Arabic"/>
          <w:b/>
          <w:bCs/>
          <w:sz w:val="24"/>
          <w:szCs w:val="24"/>
          <w:lang w:eastAsia="en-GB"/>
        </w:rPr>
        <w:t>:</w:t>
      </w:r>
      <w:r w:rsidRPr="00706D6E">
        <w:rPr>
          <w:rFonts w:ascii="Simplified Arabic" w:eastAsia="Times New Roman" w:hAnsi="Simplified Arabic" w:cs="Simplified Arabic"/>
          <w:b/>
          <w:bCs/>
          <w:sz w:val="24"/>
          <w:szCs w:val="24"/>
          <w:rtl/>
          <w:lang w:eastAsia="en-GB"/>
        </w:rPr>
        <w:t xml:space="preserve"> تأثير التسويق الرقمي على سلوك المستهلك تجاه المنتجات المستدامة.</w:t>
      </w:r>
    </w:p>
    <w:p w14:paraId="6186D1AB" w14:textId="77777777" w:rsidR="007D6C5A" w:rsidRPr="00706D6E" w:rsidRDefault="007D6C5A" w:rsidP="00A756B5">
      <w:pPr>
        <w:bidi/>
        <w:spacing w:line="240" w:lineRule="auto"/>
        <w:rPr>
          <w:rFonts w:ascii="Simplified Arabic" w:eastAsia="Times New Roman" w:hAnsi="Simplified Arabic" w:cs="Simplified Arabic"/>
          <w:sz w:val="24"/>
          <w:szCs w:val="24"/>
          <w:lang w:eastAsia="en-GB"/>
        </w:rPr>
      </w:pPr>
      <w:r w:rsidRPr="00706D6E">
        <w:rPr>
          <w:rFonts w:ascii="Simplified Arabic" w:eastAsia="Times New Roman" w:hAnsi="Simplified Arabic" w:cs="Simplified Arabic"/>
          <w:sz w:val="24"/>
          <w:szCs w:val="24"/>
          <w:rtl/>
          <w:lang w:eastAsia="en-GB"/>
        </w:rPr>
        <w:t xml:space="preserve">كيف يؤثر التسويق الرقمي لمبادرة السعودية الخضراء على سلوك المستهلك تجاه المنتجات المستدامة؟ </w:t>
      </w:r>
    </w:p>
    <w:p w14:paraId="0C2667B6" w14:textId="77777777" w:rsidR="007D6C5A" w:rsidRPr="00706D6E" w:rsidRDefault="007D6C5A" w:rsidP="00A756B5">
      <w:pPr>
        <w:bidi/>
        <w:spacing w:line="240" w:lineRule="auto"/>
        <w:jc w:val="both"/>
        <w:rPr>
          <w:rFonts w:ascii="Simplified Arabic" w:eastAsia="Times New Roman" w:hAnsi="Simplified Arabic" w:cs="Simplified Arabic"/>
          <w:sz w:val="24"/>
          <w:szCs w:val="24"/>
          <w:lang w:eastAsia="en-GB"/>
        </w:rPr>
      </w:pPr>
      <w:r w:rsidRPr="00706D6E">
        <w:rPr>
          <w:rFonts w:ascii="Simplified Arabic" w:eastAsia="Times New Roman" w:hAnsi="Simplified Arabic" w:cs="Simplified Arabic"/>
          <w:sz w:val="24"/>
          <w:szCs w:val="24"/>
          <w:rtl/>
          <w:lang w:eastAsia="en-GB"/>
        </w:rPr>
        <w:t>مع استعراض لأسئلة الاستبيان ذات الصلة بهذه الفرضية</w:t>
      </w:r>
      <w:r w:rsidRPr="00706D6E">
        <w:rPr>
          <w:rFonts w:ascii="Simplified Arabic" w:eastAsia="Times New Roman" w:hAnsi="Simplified Arabic" w:cs="Simplified Arabic"/>
          <w:sz w:val="24"/>
          <w:szCs w:val="24"/>
          <w:lang w:eastAsia="en-GB"/>
        </w:rPr>
        <w:t xml:space="preserve"> </w:t>
      </w:r>
      <w:r w:rsidRPr="00706D6E">
        <w:rPr>
          <w:rFonts w:ascii="Simplified Arabic" w:eastAsia="Times New Roman" w:hAnsi="Simplified Arabic" w:cs="Simplified Arabic"/>
          <w:sz w:val="24"/>
          <w:szCs w:val="24"/>
          <w:rtl/>
          <w:lang w:eastAsia="en-GB"/>
        </w:rPr>
        <w:t>مع تحليل الإجابة عليها وهي كالتالي:</w:t>
      </w:r>
    </w:p>
    <w:p w14:paraId="38657BBF" w14:textId="77777777" w:rsidR="007D6C5A" w:rsidRPr="00706D6E" w:rsidRDefault="007D6C5A" w:rsidP="00A756B5">
      <w:pPr>
        <w:bidi/>
        <w:spacing w:line="240" w:lineRule="auto"/>
        <w:rPr>
          <w:rFonts w:ascii="Simplified Arabic" w:eastAsia="SimSun" w:hAnsi="Simplified Arabic" w:cs="Simplified Arabic"/>
          <w:sz w:val="24"/>
          <w:szCs w:val="24"/>
          <w:rtl/>
        </w:rPr>
      </w:pPr>
      <w:r w:rsidRPr="00706D6E">
        <w:rPr>
          <w:rFonts w:ascii="Simplified Arabic" w:eastAsia="Times New Roman" w:hAnsi="Simplified Arabic" w:cs="Simplified Arabic"/>
          <w:sz w:val="24"/>
          <w:szCs w:val="24"/>
          <w:rtl/>
          <w:lang w:eastAsia="en-GB"/>
        </w:rPr>
        <w:t xml:space="preserve"> </w:t>
      </w:r>
      <w:r w:rsidRPr="00706D6E">
        <w:rPr>
          <w:rFonts w:ascii="Simplified Arabic" w:eastAsia="SimSun" w:hAnsi="Simplified Arabic" w:cs="Simplified Arabic"/>
          <w:sz w:val="24"/>
          <w:szCs w:val="24"/>
          <w:rtl/>
        </w:rPr>
        <w:t>3-1: هل</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التسويق</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الرقمي</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لمبادرة</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السعودية</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الخضراء</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أثر على</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قراراتك</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الشرائية</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للمنتجات</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الصديقة</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للبيئة؟</w:t>
      </w:r>
    </w:p>
    <w:p w14:paraId="284924EE" w14:textId="77777777" w:rsidR="007D6C5A" w:rsidRPr="00333839" w:rsidRDefault="007D6C5A" w:rsidP="00A756B5">
      <w:pPr>
        <w:bidi/>
        <w:spacing w:line="240" w:lineRule="auto"/>
        <w:jc w:val="center"/>
        <w:rPr>
          <w:rFonts w:ascii="Simplified Arabic" w:eastAsia="SimSun" w:hAnsi="Simplified Arabic" w:cs="Simplified Arabic"/>
          <w:b/>
          <w:bCs/>
          <w:sz w:val="20"/>
          <w:szCs w:val="20"/>
          <w:rtl/>
        </w:rPr>
      </w:pPr>
      <w:r w:rsidRPr="00333839">
        <w:rPr>
          <w:rFonts w:ascii="Simplified Arabic" w:eastAsia="SimSun" w:hAnsi="Simplified Arabic" w:cs="Simplified Arabic"/>
          <w:b/>
          <w:bCs/>
          <w:sz w:val="20"/>
          <w:szCs w:val="20"/>
          <w:rtl/>
        </w:rPr>
        <w:t>جدول رقم  (13) :التكرارات والنسب والمئوية لأثر التسويق</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الرقمي</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لمبادرة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السعودية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الخضرا</w:t>
      </w:r>
      <w:r w:rsidRPr="00333839">
        <w:rPr>
          <w:rFonts w:ascii="Simplified Arabic" w:eastAsia="SimSun" w:hAnsi="Simplified Arabic" w:cs="Simplified Arabic" w:hint="cs"/>
          <w:b/>
          <w:bCs/>
          <w:sz w:val="20"/>
          <w:szCs w:val="20"/>
          <w:rtl/>
        </w:rPr>
        <w:t>ء</w:t>
      </w:r>
    </w:p>
    <w:p w14:paraId="191A906F"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عل</w:t>
      </w:r>
      <w:r w:rsidRPr="00333839">
        <w:rPr>
          <w:rFonts w:ascii="Simplified Arabic" w:eastAsia="SimSun" w:hAnsi="Simplified Arabic" w:cs="Simplified Arabic" w:hint="cs"/>
          <w:b/>
          <w:bCs/>
          <w:sz w:val="20"/>
          <w:szCs w:val="20"/>
          <w:rtl/>
        </w:rPr>
        <w:t>ى</w:t>
      </w:r>
      <w:r w:rsidRPr="00333839">
        <w:rPr>
          <w:rFonts w:ascii="Simplified Arabic" w:eastAsia="SimSun" w:hAnsi="Simplified Arabic" w:cs="Simplified Arabic"/>
          <w:b/>
          <w:bCs/>
          <w:sz w:val="20"/>
          <w:szCs w:val="20"/>
          <w:rtl/>
        </w:rPr>
        <w:t xml:space="preserve"> القرارات</w:t>
      </w:r>
      <w:r w:rsidRPr="00333839">
        <w:rPr>
          <w:rFonts w:ascii="Simplified Arabic" w:eastAsia="SimSun" w:hAnsi="Simplified Arabic" w:cs="Simplified Arabic" w:hint="cs"/>
          <w:b/>
          <w:bCs/>
          <w:sz w:val="20"/>
          <w:szCs w:val="20"/>
          <w:rtl/>
        </w:rPr>
        <w:t xml:space="preserve"> </w:t>
      </w:r>
      <w:r w:rsidRPr="00333839">
        <w:rPr>
          <w:rFonts w:ascii="Simplified Arabic" w:eastAsia="SimSun" w:hAnsi="Simplified Arabic" w:cs="Simplified Arabic"/>
          <w:b/>
          <w:bCs/>
          <w:sz w:val="20"/>
          <w:szCs w:val="20"/>
          <w:rtl/>
        </w:rPr>
        <w:t>الشرائية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للمنتجات</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الصديقة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للبيئة</w:t>
      </w:r>
    </w:p>
    <w:tbl>
      <w:tblPr>
        <w:bidiVisual/>
        <w:tblW w:w="861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43"/>
        <w:gridCol w:w="2243"/>
      </w:tblGrid>
      <w:tr w:rsidR="007D6C5A" w:rsidRPr="00333839" w14:paraId="02794AD2" w14:textId="77777777" w:rsidTr="00532BB4">
        <w:tc>
          <w:tcPr>
            <w:tcW w:w="4126" w:type="dxa"/>
            <w:tcBorders>
              <w:top w:val="single" w:sz="12" w:space="0" w:color="auto"/>
              <w:left w:val="single" w:sz="12" w:space="0" w:color="auto"/>
              <w:bottom w:val="single" w:sz="12" w:space="0" w:color="auto"/>
            </w:tcBorders>
            <w:shd w:val="clear" w:color="auto" w:fill="auto"/>
            <w:vAlign w:val="center"/>
          </w:tcPr>
          <w:p w14:paraId="2B23C13A" w14:textId="77777777" w:rsidR="007D6C5A" w:rsidRPr="00333839" w:rsidRDefault="007D6C5A" w:rsidP="00A756B5">
            <w:pPr>
              <w:bidi/>
              <w:spacing w:line="240" w:lineRule="auto"/>
              <w:jc w:val="center"/>
              <w:rPr>
                <w:rFonts w:ascii="Simplified Arabic" w:eastAsia="SimSun" w:hAnsi="Simplified Arabic" w:cs="Simplified Arabic"/>
                <w:b/>
                <w:bCs/>
                <w:sz w:val="20"/>
                <w:szCs w:val="20"/>
                <w:rtl/>
                <w:lang w:bidi="ar-JO"/>
              </w:rPr>
            </w:pPr>
            <w:r w:rsidRPr="00333839">
              <w:rPr>
                <w:rFonts w:ascii="Simplified Arabic" w:eastAsia="SimSun" w:hAnsi="Simplified Arabic" w:cs="Simplified Arabic"/>
                <w:b/>
                <w:bCs/>
                <w:sz w:val="20"/>
                <w:szCs w:val="20"/>
                <w:rtl/>
              </w:rPr>
              <w:t>الفئات</w:t>
            </w:r>
          </w:p>
        </w:tc>
        <w:tc>
          <w:tcPr>
            <w:tcW w:w="2243" w:type="dxa"/>
            <w:tcBorders>
              <w:top w:val="single" w:sz="12" w:space="0" w:color="auto"/>
              <w:bottom w:val="single" w:sz="12" w:space="0" w:color="auto"/>
            </w:tcBorders>
            <w:shd w:val="clear" w:color="auto" w:fill="auto"/>
            <w:vAlign w:val="center"/>
          </w:tcPr>
          <w:p w14:paraId="15B88BD0"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التكرار</w:t>
            </w:r>
          </w:p>
        </w:tc>
        <w:tc>
          <w:tcPr>
            <w:tcW w:w="2243" w:type="dxa"/>
            <w:tcBorders>
              <w:top w:val="single" w:sz="12" w:space="0" w:color="auto"/>
              <w:bottom w:val="single" w:sz="12" w:space="0" w:color="auto"/>
              <w:right w:val="single" w:sz="12" w:space="0" w:color="auto"/>
            </w:tcBorders>
            <w:shd w:val="clear" w:color="auto" w:fill="auto"/>
            <w:vAlign w:val="center"/>
          </w:tcPr>
          <w:p w14:paraId="63D877D0"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النسبة</w:t>
            </w:r>
          </w:p>
        </w:tc>
      </w:tr>
      <w:tr w:rsidR="007D6C5A" w:rsidRPr="00333839" w14:paraId="73628E5E" w14:textId="77777777" w:rsidTr="00532BB4">
        <w:tc>
          <w:tcPr>
            <w:tcW w:w="4126" w:type="dxa"/>
            <w:tcBorders>
              <w:top w:val="single" w:sz="12" w:space="0" w:color="auto"/>
              <w:left w:val="single" w:sz="12" w:space="0" w:color="auto"/>
              <w:bottom w:val="single" w:sz="4" w:space="0" w:color="auto"/>
            </w:tcBorders>
            <w:shd w:val="clear" w:color="auto" w:fill="auto"/>
          </w:tcPr>
          <w:p w14:paraId="02380F1E"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أثر</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إيجاباً</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بشكل</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كبير</w:t>
            </w:r>
          </w:p>
        </w:tc>
        <w:tc>
          <w:tcPr>
            <w:tcW w:w="2243" w:type="dxa"/>
            <w:tcBorders>
              <w:top w:val="single" w:sz="12" w:space="0" w:color="auto"/>
              <w:bottom w:val="single" w:sz="4" w:space="0" w:color="auto"/>
            </w:tcBorders>
            <w:shd w:val="clear" w:color="auto" w:fill="auto"/>
            <w:vAlign w:val="center"/>
          </w:tcPr>
          <w:p w14:paraId="3BA8A78D"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67</w:t>
            </w:r>
          </w:p>
        </w:tc>
        <w:tc>
          <w:tcPr>
            <w:tcW w:w="2243" w:type="dxa"/>
            <w:tcBorders>
              <w:top w:val="single" w:sz="12" w:space="0" w:color="auto"/>
              <w:bottom w:val="single" w:sz="4" w:space="0" w:color="auto"/>
              <w:right w:val="single" w:sz="12" w:space="0" w:color="auto"/>
            </w:tcBorders>
            <w:shd w:val="clear" w:color="auto" w:fill="auto"/>
            <w:vAlign w:val="center"/>
          </w:tcPr>
          <w:p w14:paraId="503098CB"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33.0</w:t>
            </w:r>
          </w:p>
        </w:tc>
      </w:tr>
      <w:tr w:rsidR="007D6C5A" w:rsidRPr="00333839" w14:paraId="2B4D7699" w14:textId="77777777" w:rsidTr="00532BB4">
        <w:tc>
          <w:tcPr>
            <w:tcW w:w="4126" w:type="dxa"/>
            <w:tcBorders>
              <w:top w:val="single" w:sz="4" w:space="0" w:color="auto"/>
              <w:left w:val="single" w:sz="12" w:space="0" w:color="auto"/>
              <w:bottom w:val="single" w:sz="4" w:space="0" w:color="auto"/>
            </w:tcBorders>
            <w:shd w:val="clear" w:color="auto" w:fill="auto"/>
          </w:tcPr>
          <w:p w14:paraId="26FC9832"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أثر</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إلى</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حد</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ما</w:t>
            </w:r>
          </w:p>
        </w:tc>
        <w:tc>
          <w:tcPr>
            <w:tcW w:w="2243" w:type="dxa"/>
            <w:tcBorders>
              <w:top w:val="single" w:sz="4" w:space="0" w:color="auto"/>
              <w:bottom w:val="single" w:sz="4" w:space="0" w:color="auto"/>
            </w:tcBorders>
            <w:shd w:val="clear" w:color="auto" w:fill="auto"/>
            <w:vAlign w:val="center"/>
          </w:tcPr>
          <w:p w14:paraId="43678D4E"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89</w:t>
            </w:r>
          </w:p>
        </w:tc>
        <w:tc>
          <w:tcPr>
            <w:tcW w:w="2243" w:type="dxa"/>
            <w:tcBorders>
              <w:top w:val="single" w:sz="4" w:space="0" w:color="auto"/>
              <w:bottom w:val="single" w:sz="4" w:space="0" w:color="auto"/>
              <w:right w:val="single" w:sz="12" w:space="0" w:color="auto"/>
            </w:tcBorders>
            <w:shd w:val="clear" w:color="auto" w:fill="auto"/>
            <w:vAlign w:val="center"/>
          </w:tcPr>
          <w:p w14:paraId="76A4CCB0"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43.8</w:t>
            </w:r>
          </w:p>
        </w:tc>
      </w:tr>
      <w:tr w:rsidR="007D6C5A" w:rsidRPr="00333839" w14:paraId="36D73310" w14:textId="77777777" w:rsidTr="00532BB4">
        <w:tc>
          <w:tcPr>
            <w:tcW w:w="4126" w:type="dxa"/>
            <w:tcBorders>
              <w:top w:val="single" w:sz="4" w:space="0" w:color="auto"/>
              <w:left w:val="single" w:sz="12" w:space="0" w:color="auto"/>
              <w:bottom w:val="single" w:sz="4" w:space="0" w:color="auto"/>
            </w:tcBorders>
            <w:shd w:val="clear" w:color="auto" w:fill="auto"/>
          </w:tcPr>
          <w:p w14:paraId="55CB8C65"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لم</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يؤثر</w:t>
            </w:r>
          </w:p>
        </w:tc>
        <w:tc>
          <w:tcPr>
            <w:tcW w:w="2243" w:type="dxa"/>
            <w:tcBorders>
              <w:top w:val="single" w:sz="4" w:space="0" w:color="auto"/>
              <w:bottom w:val="single" w:sz="4" w:space="0" w:color="auto"/>
            </w:tcBorders>
            <w:shd w:val="clear" w:color="auto" w:fill="auto"/>
            <w:vAlign w:val="center"/>
          </w:tcPr>
          <w:p w14:paraId="7CD5DD19"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47</w:t>
            </w:r>
          </w:p>
        </w:tc>
        <w:tc>
          <w:tcPr>
            <w:tcW w:w="2243" w:type="dxa"/>
            <w:tcBorders>
              <w:top w:val="single" w:sz="4" w:space="0" w:color="auto"/>
              <w:bottom w:val="single" w:sz="4" w:space="0" w:color="auto"/>
              <w:right w:val="single" w:sz="12" w:space="0" w:color="auto"/>
            </w:tcBorders>
            <w:shd w:val="clear" w:color="auto" w:fill="auto"/>
            <w:vAlign w:val="center"/>
          </w:tcPr>
          <w:p w14:paraId="33900331"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23.2</w:t>
            </w:r>
          </w:p>
        </w:tc>
      </w:tr>
      <w:tr w:rsidR="007D6C5A" w:rsidRPr="00333839" w14:paraId="55E12E30" w14:textId="77777777" w:rsidTr="00532BB4">
        <w:tc>
          <w:tcPr>
            <w:tcW w:w="4126" w:type="dxa"/>
            <w:tcBorders>
              <w:top w:val="single" w:sz="4" w:space="0" w:color="auto"/>
              <w:left w:val="single" w:sz="12" w:space="0" w:color="auto"/>
              <w:bottom w:val="single" w:sz="12" w:space="0" w:color="auto"/>
            </w:tcBorders>
            <w:shd w:val="clear" w:color="auto" w:fill="auto"/>
          </w:tcPr>
          <w:p w14:paraId="78CEB27E"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المجموع</w:t>
            </w:r>
          </w:p>
        </w:tc>
        <w:tc>
          <w:tcPr>
            <w:tcW w:w="2243" w:type="dxa"/>
            <w:tcBorders>
              <w:top w:val="single" w:sz="4" w:space="0" w:color="auto"/>
              <w:bottom w:val="single" w:sz="12" w:space="0" w:color="auto"/>
            </w:tcBorders>
            <w:shd w:val="clear" w:color="auto" w:fill="auto"/>
            <w:vAlign w:val="center"/>
          </w:tcPr>
          <w:p w14:paraId="2CA28921"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203</w:t>
            </w:r>
          </w:p>
        </w:tc>
        <w:tc>
          <w:tcPr>
            <w:tcW w:w="2243" w:type="dxa"/>
            <w:tcBorders>
              <w:top w:val="single" w:sz="4" w:space="0" w:color="auto"/>
              <w:bottom w:val="single" w:sz="12" w:space="0" w:color="auto"/>
              <w:right w:val="single" w:sz="12" w:space="0" w:color="auto"/>
            </w:tcBorders>
            <w:shd w:val="clear" w:color="auto" w:fill="auto"/>
            <w:vAlign w:val="center"/>
          </w:tcPr>
          <w:p w14:paraId="72738C7B"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100.0</w:t>
            </w:r>
          </w:p>
        </w:tc>
      </w:tr>
    </w:tbl>
    <w:p w14:paraId="3AB5C9AB" w14:textId="2C58D165" w:rsidR="007D6C5A" w:rsidRPr="00706D6E" w:rsidRDefault="007D6C5A" w:rsidP="005D41AB">
      <w:pPr>
        <w:bidi/>
        <w:spacing w:line="240" w:lineRule="auto"/>
        <w:jc w:val="both"/>
        <w:rPr>
          <w:rFonts w:ascii="Simplified Arabic" w:eastAsia="SimSun" w:hAnsi="Simplified Arabic" w:cs="Simplified Arabic"/>
          <w:rtl/>
          <w:lang w:bidi="ar-LB"/>
        </w:rPr>
      </w:pPr>
      <w:r w:rsidRPr="00706D6E">
        <w:rPr>
          <w:rFonts w:ascii="Simplified Arabic" w:eastAsia="SimSun" w:hAnsi="Simplified Arabic" w:cs="Simplified Arabic"/>
          <w:sz w:val="24"/>
          <w:szCs w:val="24"/>
          <w:rtl/>
          <w:lang w:bidi="ar-LB"/>
        </w:rPr>
        <w:t>يظهر الجدول (13) ل</w:t>
      </w:r>
      <w:r w:rsidRPr="00706D6E">
        <w:rPr>
          <w:rFonts w:ascii="Simplified Arabic" w:eastAsia="SimSun" w:hAnsi="Simplified Arabic" w:cs="Simplified Arabic"/>
          <w:sz w:val="24"/>
          <w:szCs w:val="24"/>
          <w:rtl/>
        </w:rPr>
        <w:t>أثر التسويق</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الرقمي</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لمبادرة</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السعودية</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الخضراء</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عل القرارات</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الشرائية</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للمنتجات</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الصديقة</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للبيئة</w:t>
      </w:r>
      <w:r w:rsidRPr="00706D6E">
        <w:rPr>
          <w:rFonts w:ascii="Simplified Arabic" w:eastAsia="SimSun" w:hAnsi="Simplified Arabic" w:cs="Simplified Arabic"/>
          <w:sz w:val="24"/>
          <w:szCs w:val="24"/>
          <w:rtl/>
          <w:lang w:bidi="ar-LB"/>
        </w:rPr>
        <w:t xml:space="preserve">، حيث يظهر الجدول أن فئة </w:t>
      </w:r>
      <w:r w:rsidRPr="00706D6E">
        <w:rPr>
          <w:rFonts w:ascii="Simplified Arabic" w:eastAsia="SimSun" w:hAnsi="Simplified Arabic" w:cs="Simplified Arabic"/>
          <w:sz w:val="24"/>
          <w:szCs w:val="24"/>
          <w:rtl/>
        </w:rPr>
        <w:t>التأثير</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إلى</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حد</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ما</w:t>
      </w:r>
      <w:r w:rsidRPr="00706D6E">
        <w:rPr>
          <w:rFonts w:ascii="Simplified Arabic" w:eastAsia="SimSun" w:hAnsi="Simplified Arabic" w:cs="Simplified Arabic"/>
          <w:sz w:val="24"/>
          <w:szCs w:val="24"/>
          <w:rtl/>
          <w:lang w:bidi="ar-LB"/>
        </w:rPr>
        <w:t xml:space="preserve"> كانت الأكثر</w:t>
      </w:r>
      <w:r w:rsidR="008D1494">
        <w:rPr>
          <w:rFonts w:ascii="Simplified Arabic" w:eastAsia="SimSun" w:hAnsi="Simplified Arabic" w:cs="Simplified Arabic"/>
          <w:sz w:val="24"/>
          <w:szCs w:val="24"/>
          <w:rtl/>
          <w:lang w:bidi="ar-LB"/>
        </w:rPr>
        <w:t xml:space="preserve"> تكرارا حيث بلغت نسبتها (43.8%)</w:t>
      </w:r>
      <w:r w:rsidR="00720202">
        <w:rPr>
          <w:rFonts w:ascii="Simplified Arabic" w:eastAsia="SimSun" w:hAnsi="Simplified Arabic" w:cs="Simplified Arabic" w:hint="cs"/>
          <w:sz w:val="24"/>
          <w:szCs w:val="24"/>
          <w:rtl/>
          <w:lang w:bidi="ar-LB"/>
        </w:rPr>
        <w:t xml:space="preserve"> </w:t>
      </w:r>
      <w:r w:rsidR="008D1494">
        <w:rPr>
          <w:rFonts w:ascii="Simplified Arabic" w:eastAsia="SimSun" w:hAnsi="Simplified Arabic" w:cs="Simplified Arabic" w:hint="cs"/>
          <w:sz w:val="24"/>
          <w:szCs w:val="24"/>
          <w:rtl/>
          <w:lang w:bidi="ar-LB"/>
        </w:rPr>
        <w:t xml:space="preserve">وفئة </w:t>
      </w:r>
      <w:r w:rsidRPr="00706D6E">
        <w:rPr>
          <w:rFonts w:ascii="Simplified Arabic" w:eastAsia="SimSun" w:hAnsi="Simplified Arabic" w:cs="Simplified Arabic"/>
          <w:sz w:val="24"/>
          <w:szCs w:val="24"/>
          <w:rtl/>
          <w:lang w:bidi="ar-LB"/>
        </w:rPr>
        <w:t xml:space="preserve"> </w:t>
      </w:r>
      <w:r w:rsidR="00720202" w:rsidRPr="00720202">
        <w:rPr>
          <w:rFonts w:ascii="Simplified Arabic" w:eastAsia="SimSun" w:hAnsi="Simplified Arabic" w:cs="Simplified Arabic"/>
          <w:sz w:val="24"/>
          <w:szCs w:val="24"/>
          <w:rtl/>
        </w:rPr>
        <w:t>أثر</w:t>
      </w:r>
      <w:r w:rsidR="00720202" w:rsidRPr="00720202">
        <w:rPr>
          <w:rFonts w:ascii="Simplified Arabic" w:eastAsia="SimSun" w:hAnsi="Simplified Arabic" w:cs="Simplified Arabic"/>
          <w:sz w:val="24"/>
          <w:szCs w:val="24"/>
        </w:rPr>
        <w:t xml:space="preserve"> </w:t>
      </w:r>
      <w:r w:rsidR="00720202" w:rsidRPr="00720202">
        <w:rPr>
          <w:rFonts w:ascii="Simplified Arabic" w:eastAsia="SimSun" w:hAnsi="Simplified Arabic" w:cs="Simplified Arabic"/>
          <w:sz w:val="24"/>
          <w:szCs w:val="24"/>
          <w:rtl/>
        </w:rPr>
        <w:t>إيجاباً</w:t>
      </w:r>
      <w:r w:rsidR="00720202" w:rsidRPr="00720202">
        <w:rPr>
          <w:rFonts w:ascii="Simplified Arabic" w:eastAsia="SimSun" w:hAnsi="Simplified Arabic" w:cs="Simplified Arabic"/>
          <w:sz w:val="24"/>
          <w:szCs w:val="24"/>
        </w:rPr>
        <w:t xml:space="preserve"> </w:t>
      </w:r>
      <w:r w:rsidR="00720202" w:rsidRPr="00720202">
        <w:rPr>
          <w:rFonts w:ascii="Simplified Arabic" w:eastAsia="SimSun" w:hAnsi="Simplified Arabic" w:cs="Simplified Arabic"/>
          <w:sz w:val="24"/>
          <w:szCs w:val="24"/>
          <w:rtl/>
        </w:rPr>
        <w:t>بشكل</w:t>
      </w:r>
      <w:r w:rsidR="00720202" w:rsidRPr="00720202">
        <w:rPr>
          <w:rFonts w:ascii="Simplified Arabic" w:eastAsia="SimSun" w:hAnsi="Simplified Arabic" w:cs="Simplified Arabic"/>
          <w:sz w:val="24"/>
          <w:szCs w:val="24"/>
        </w:rPr>
        <w:t xml:space="preserve"> </w:t>
      </w:r>
      <w:r w:rsidR="00720202" w:rsidRPr="00720202">
        <w:rPr>
          <w:rFonts w:ascii="Simplified Arabic" w:eastAsia="SimSun" w:hAnsi="Simplified Arabic" w:cs="Simplified Arabic"/>
          <w:sz w:val="24"/>
          <w:szCs w:val="24"/>
          <w:rtl/>
        </w:rPr>
        <w:t>كبير</w:t>
      </w:r>
      <w:r w:rsidR="00720202" w:rsidRPr="00706D6E">
        <w:rPr>
          <w:rFonts w:ascii="Simplified Arabic" w:eastAsia="SimSun" w:hAnsi="Simplified Arabic" w:cs="Simplified Arabic"/>
          <w:sz w:val="24"/>
          <w:szCs w:val="24"/>
          <w:rtl/>
          <w:lang w:bidi="ar-LB"/>
        </w:rPr>
        <w:t xml:space="preserve"> </w:t>
      </w:r>
      <w:r w:rsidR="00720202">
        <w:rPr>
          <w:rFonts w:ascii="Simplified Arabic" w:eastAsia="SimSun" w:hAnsi="Simplified Arabic" w:cs="Simplified Arabic" w:hint="cs"/>
          <w:sz w:val="24"/>
          <w:szCs w:val="24"/>
          <w:rtl/>
          <w:lang w:bidi="ar-LB"/>
        </w:rPr>
        <w:t xml:space="preserve">(43.8%) </w:t>
      </w:r>
      <w:r w:rsidRPr="00706D6E">
        <w:rPr>
          <w:rFonts w:ascii="Simplified Arabic" w:eastAsia="SimSun" w:hAnsi="Simplified Arabic" w:cs="Simplified Arabic"/>
          <w:sz w:val="24"/>
          <w:szCs w:val="24"/>
          <w:rtl/>
          <w:lang w:bidi="ar-LB"/>
        </w:rPr>
        <w:t xml:space="preserve">بينما جاءت فئة </w:t>
      </w:r>
      <w:r w:rsidRPr="00706D6E">
        <w:rPr>
          <w:rFonts w:ascii="Simplified Arabic" w:eastAsia="SimSun" w:hAnsi="Simplified Arabic" w:cs="Simplified Arabic"/>
          <w:sz w:val="24"/>
          <w:szCs w:val="24"/>
          <w:rtl/>
        </w:rPr>
        <w:t>لم</w:t>
      </w:r>
      <w:r w:rsidRPr="00706D6E">
        <w:rPr>
          <w:rFonts w:ascii="Simplified Arabic" w:eastAsia="SimSun" w:hAnsi="Simplified Arabic" w:cs="Simplified Arabic"/>
          <w:sz w:val="24"/>
          <w:szCs w:val="24"/>
        </w:rPr>
        <w:t xml:space="preserve"> </w:t>
      </w:r>
      <w:r w:rsidRPr="00706D6E">
        <w:rPr>
          <w:rFonts w:ascii="Simplified Arabic" w:eastAsia="SimSun" w:hAnsi="Simplified Arabic" w:cs="Simplified Arabic"/>
          <w:sz w:val="24"/>
          <w:szCs w:val="24"/>
          <w:rtl/>
        </w:rPr>
        <w:t>يؤثر</w:t>
      </w:r>
      <w:r w:rsidRPr="00706D6E">
        <w:rPr>
          <w:rFonts w:ascii="Simplified Arabic" w:eastAsia="SimSun" w:hAnsi="Simplified Arabic" w:cs="Simplified Arabic"/>
          <w:sz w:val="24"/>
          <w:szCs w:val="24"/>
          <w:rtl/>
          <w:lang w:bidi="ar-LB"/>
        </w:rPr>
        <w:t xml:space="preserve"> بأقل تكرار وبنسبة بلغت (23.2%).</w:t>
      </w:r>
    </w:p>
    <w:p w14:paraId="6B0683FA" w14:textId="135F54C5" w:rsidR="007D6C5A" w:rsidRPr="007015A0" w:rsidRDefault="007D6C5A" w:rsidP="00A756B5">
      <w:pPr>
        <w:bidi/>
        <w:spacing w:line="240" w:lineRule="auto"/>
        <w:jc w:val="center"/>
        <w:rPr>
          <w:rFonts w:ascii="Simplified Arabic" w:eastAsia="SimSun" w:hAnsi="Simplified Arabic" w:cs="Simplified Arabic"/>
          <w:b/>
          <w:bCs/>
          <w:rtl/>
        </w:rPr>
      </w:pPr>
    </w:p>
    <w:p w14:paraId="74020C5F" w14:textId="77777777" w:rsidR="007D6C5A" w:rsidRPr="007015A0" w:rsidRDefault="007D6C5A" w:rsidP="00A756B5">
      <w:pPr>
        <w:bidi/>
        <w:spacing w:line="240" w:lineRule="auto"/>
        <w:rPr>
          <w:rFonts w:ascii="Simplified Arabic" w:eastAsia="SimSun" w:hAnsi="Simplified Arabic" w:cs="Simplified Arabic"/>
          <w:b/>
          <w:bCs/>
          <w:rtl/>
        </w:rPr>
      </w:pPr>
    </w:p>
    <w:p w14:paraId="0DA190C6" w14:textId="77777777" w:rsidR="007D6C5A" w:rsidRPr="007015A0" w:rsidRDefault="007D6C5A" w:rsidP="00A756B5">
      <w:pPr>
        <w:bidi/>
        <w:spacing w:line="240" w:lineRule="auto"/>
        <w:rPr>
          <w:rFonts w:ascii="Simplified Arabic" w:eastAsia="SimSun" w:hAnsi="Simplified Arabic" w:cs="Simplified Arabic"/>
          <w:b/>
          <w:bCs/>
          <w:rtl/>
        </w:rPr>
      </w:pPr>
    </w:p>
    <w:p w14:paraId="0A3BC3F0" w14:textId="77777777" w:rsidR="007D6C5A" w:rsidRPr="007015A0" w:rsidRDefault="007D6C5A" w:rsidP="00A756B5">
      <w:pPr>
        <w:bidi/>
        <w:spacing w:line="240" w:lineRule="auto"/>
        <w:rPr>
          <w:rFonts w:ascii="Simplified Arabic" w:eastAsia="SimSun" w:hAnsi="Simplified Arabic" w:cs="Simplified Arabic"/>
          <w:b/>
          <w:bCs/>
          <w:rtl/>
        </w:rPr>
      </w:pPr>
    </w:p>
    <w:p w14:paraId="31D89705" w14:textId="77777777" w:rsidR="007D6C5A" w:rsidRPr="007015A0" w:rsidRDefault="007D6C5A" w:rsidP="00A756B5">
      <w:pPr>
        <w:bidi/>
        <w:spacing w:line="240" w:lineRule="auto"/>
        <w:rPr>
          <w:rFonts w:ascii="Simplified Arabic" w:eastAsia="SimSun" w:hAnsi="Simplified Arabic" w:cs="Simplified Arabic"/>
          <w:b/>
          <w:bCs/>
          <w:rtl/>
        </w:rPr>
      </w:pPr>
    </w:p>
    <w:p w14:paraId="5D266392" w14:textId="77777777" w:rsidR="007D6C5A" w:rsidRPr="007015A0" w:rsidRDefault="007D6C5A" w:rsidP="00A756B5">
      <w:pPr>
        <w:bidi/>
        <w:spacing w:line="240" w:lineRule="auto"/>
        <w:rPr>
          <w:rFonts w:ascii="Simplified Arabic" w:eastAsia="SimSun" w:hAnsi="Simplified Arabic" w:cs="Simplified Arabic"/>
          <w:b/>
          <w:bCs/>
          <w:rtl/>
        </w:rPr>
      </w:pPr>
    </w:p>
    <w:p w14:paraId="24C6C031" w14:textId="77777777" w:rsidR="007D6C5A" w:rsidRDefault="007D6C5A" w:rsidP="00A756B5">
      <w:pPr>
        <w:spacing w:line="240" w:lineRule="auto"/>
        <w:rPr>
          <w:rFonts w:ascii="Simplified Arabic" w:eastAsia="Times New Roman" w:hAnsi="Simplified Arabic" w:cs="Simplified Arabic"/>
          <w:b/>
          <w:bCs/>
          <w:color w:val="C00000"/>
          <w:sz w:val="24"/>
          <w:szCs w:val="24"/>
          <w:rtl/>
          <w:lang w:eastAsia="en-GB"/>
        </w:rPr>
      </w:pPr>
      <w:r>
        <w:rPr>
          <w:rFonts w:ascii="Simplified Arabic" w:eastAsia="Times New Roman" w:hAnsi="Simplified Arabic" w:cs="Simplified Arabic"/>
          <w:b/>
          <w:bCs/>
          <w:color w:val="C00000"/>
          <w:sz w:val="24"/>
          <w:szCs w:val="24"/>
          <w:rtl/>
          <w:lang w:eastAsia="en-GB"/>
        </w:rPr>
        <w:br w:type="page"/>
      </w:r>
    </w:p>
    <w:p w14:paraId="77C7DDB5" w14:textId="77777777" w:rsidR="007D6C5A" w:rsidRPr="00706D6E" w:rsidRDefault="007D6C5A" w:rsidP="00A756B5">
      <w:pPr>
        <w:bidi/>
        <w:spacing w:line="240" w:lineRule="auto"/>
        <w:jc w:val="both"/>
        <w:rPr>
          <w:rFonts w:ascii="Simplified Arabic" w:eastAsia="Times New Roman" w:hAnsi="Simplified Arabic" w:cs="Simplified Arabic"/>
          <w:b/>
          <w:bCs/>
          <w:sz w:val="24"/>
          <w:szCs w:val="24"/>
          <w:rtl/>
          <w:lang w:eastAsia="en-GB"/>
        </w:rPr>
      </w:pPr>
      <w:r w:rsidRPr="00706D6E">
        <w:rPr>
          <w:rFonts w:ascii="Simplified Arabic" w:eastAsia="Times New Roman" w:hAnsi="Simplified Arabic" w:cs="Simplified Arabic"/>
          <w:b/>
          <w:bCs/>
          <w:sz w:val="24"/>
          <w:szCs w:val="24"/>
          <w:rtl/>
          <w:lang w:eastAsia="en-GB"/>
        </w:rPr>
        <w:lastRenderedPageBreak/>
        <w:t>الفرضية الرابعة</w:t>
      </w:r>
      <w:r w:rsidRPr="00706D6E">
        <w:rPr>
          <w:rFonts w:ascii="Simplified Arabic" w:eastAsia="Times New Roman" w:hAnsi="Simplified Arabic" w:cs="Simplified Arabic"/>
          <w:b/>
          <w:bCs/>
          <w:sz w:val="24"/>
          <w:szCs w:val="24"/>
          <w:lang w:eastAsia="en-GB"/>
        </w:rPr>
        <w:t>:</w:t>
      </w:r>
      <w:r w:rsidRPr="00706D6E">
        <w:rPr>
          <w:rFonts w:ascii="Simplified Arabic" w:eastAsia="Times New Roman" w:hAnsi="Simplified Arabic" w:cs="Simplified Arabic"/>
          <w:b/>
          <w:bCs/>
          <w:sz w:val="24"/>
          <w:szCs w:val="24"/>
          <w:rtl/>
          <w:lang w:eastAsia="en-GB"/>
        </w:rPr>
        <w:t xml:space="preserve"> العلاقة بين الوعي البيئي والمشاركة المجتمعية.</w:t>
      </w:r>
    </w:p>
    <w:p w14:paraId="499154A6" w14:textId="77777777" w:rsidR="007D6C5A" w:rsidRPr="00706D6E" w:rsidRDefault="007D6C5A" w:rsidP="00A756B5">
      <w:pPr>
        <w:bidi/>
        <w:spacing w:line="240" w:lineRule="auto"/>
        <w:rPr>
          <w:rFonts w:ascii="Simplified Arabic" w:eastAsia="Times New Roman" w:hAnsi="Simplified Arabic" w:cs="Simplified Arabic"/>
          <w:color w:val="222222"/>
          <w:sz w:val="24"/>
          <w:szCs w:val="24"/>
          <w:lang w:eastAsia="en-GB"/>
        </w:rPr>
      </w:pPr>
      <w:r w:rsidRPr="00706D6E">
        <w:rPr>
          <w:rFonts w:ascii="Simplified Arabic" w:eastAsia="Times New Roman" w:hAnsi="Simplified Arabic" w:cs="Simplified Arabic"/>
          <w:color w:val="222222"/>
          <w:sz w:val="24"/>
          <w:szCs w:val="24"/>
          <w:rtl/>
          <w:lang w:eastAsia="en-GB"/>
        </w:rPr>
        <w:t xml:space="preserve"> هل هناك علاقة بين الوعي البيئي الناتج عن التسويق الرقمي والمشاركة الفعالة للمجتمع في القضايا البيئية؟ </w:t>
      </w:r>
    </w:p>
    <w:p w14:paraId="676953B9" w14:textId="77777777" w:rsidR="007D6C5A" w:rsidRPr="00706D6E" w:rsidRDefault="007D6C5A" w:rsidP="00A756B5">
      <w:pPr>
        <w:bidi/>
        <w:spacing w:line="240" w:lineRule="auto"/>
        <w:jc w:val="both"/>
        <w:rPr>
          <w:rFonts w:ascii="Simplified Arabic" w:eastAsia="Times New Roman" w:hAnsi="Simplified Arabic" w:cs="Simplified Arabic"/>
          <w:sz w:val="24"/>
          <w:szCs w:val="24"/>
          <w:rtl/>
          <w:lang w:eastAsia="en-GB"/>
        </w:rPr>
      </w:pPr>
      <w:r w:rsidRPr="00706D6E">
        <w:rPr>
          <w:rFonts w:ascii="Simplified Arabic" w:eastAsia="Times New Roman" w:hAnsi="Simplified Arabic" w:cs="Simplified Arabic"/>
          <w:sz w:val="24"/>
          <w:szCs w:val="24"/>
          <w:rtl/>
          <w:lang w:eastAsia="en-GB"/>
        </w:rPr>
        <w:t>مع استعراض لأسئلة الاستبيان ذات الصلة بهذه الفرضية</w:t>
      </w:r>
      <w:r w:rsidRPr="00706D6E">
        <w:rPr>
          <w:rFonts w:ascii="Simplified Arabic" w:eastAsia="Times New Roman" w:hAnsi="Simplified Arabic" w:cs="Simplified Arabic"/>
          <w:sz w:val="24"/>
          <w:szCs w:val="24"/>
          <w:lang w:eastAsia="en-GB"/>
        </w:rPr>
        <w:t xml:space="preserve"> </w:t>
      </w:r>
      <w:r w:rsidRPr="00706D6E">
        <w:rPr>
          <w:rFonts w:ascii="Simplified Arabic" w:eastAsia="Times New Roman" w:hAnsi="Simplified Arabic" w:cs="Simplified Arabic"/>
          <w:sz w:val="24"/>
          <w:szCs w:val="24"/>
          <w:rtl/>
          <w:lang w:eastAsia="en-GB"/>
        </w:rPr>
        <w:t>مع تحليل الإجابة عليها وهي كالتالي:</w:t>
      </w:r>
    </w:p>
    <w:p w14:paraId="4EBDBDDE" w14:textId="77777777" w:rsidR="007D6C5A" w:rsidRPr="008440AA" w:rsidRDefault="007D6C5A" w:rsidP="00A756B5">
      <w:pPr>
        <w:bidi/>
        <w:spacing w:line="240" w:lineRule="auto"/>
        <w:jc w:val="both"/>
        <w:rPr>
          <w:rFonts w:ascii="Simplified Arabic" w:eastAsia="Times New Roman" w:hAnsi="Simplified Arabic" w:cs="Simplified Arabic"/>
          <w:sz w:val="24"/>
          <w:szCs w:val="24"/>
          <w:lang w:eastAsia="en-GB"/>
        </w:rPr>
      </w:pPr>
      <w:r w:rsidRPr="008440AA">
        <w:rPr>
          <w:rFonts w:ascii="Simplified Arabic" w:eastAsia="Times New Roman" w:hAnsi="Simplified Arabic" w:cs="Simplified Arabic"/>
          <w:sz w:val="24"/>
          <w:szCs w:val="24"/>
          <w:rtl/>
          <w:lang w:eastAsia="en-GB"/>
        </w:rPr>
        <w:t xml:space="preserve">2-2: هل تعتقد أن التسويق الرقمي لمبادرة السعودية الخضراء قد ساهم في تعزيز مشاركة فئات المجتمع في القضايا البيئية </w:t>
      </w:r>
    </w:p>
    <w:p w14:paraId="6029C96F" w14:textId="77777777" w:rsidR="007D6C5A" w:rsidRDefault="007D6C5A" w:rsidP="00A756B5">
      <w:pPr>
        <w:bidi/>
        <w:spacing w:line="240" w:lineRule="auto"/>
        <w:jc w:val="center"/>
        <w:rPr>
          <w:rFonts w:ascii="Simplified Arabic" w:eastAsia="SimSun" w:hAnsi="Simplified Arabic" w:cs="Simplified Arabic"/>
          <w:b/>
          <w:bCs/>
          <w:sz w:val="20"/>
          <w:szCs w:val="20"/>
          <w:rtl/>
        </w:rPr>
      </w:pPr>
      <w:r w:rsidRPr="00333839">
        <w:rPr>
          <w:rFonts w:ascii="Simplified Arabic" w:eastAsia="SimSun" w:hAnsi="Simplified Arabic" w:cs="Simplified Arabic"/>
          <w:b/>
          <w:bCs/>
          <w:sz w:val="20"/>
          <w:szCs w:val="20"/>
          <w:rtl/>
        </w:rPr>
        <w:t>جدول رقم(14) :التكرارات والنسب والمئوية حسب مساهمة التسويق</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الرقمي</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لمبادرة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السعودية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الخضراء</w:t>
      </w:r>
    </w:p>
    <w:p w14:paraId="3E2194B8"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في</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تعزيز</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مشاركة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فئات</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المجتمع</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في</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القضايا</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البيئية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حسب</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رؤية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hint="cs"/>
          <w:b/>
          <w:bCs/>
          <w:sz w:val="20"/>
          <w:szCs w:val="20"/>
          <w:rtl/>
        </w:rPr>
        <w:t xml:space="preserve"> 2030</w:t>
      </w:r>
    </w:p>
    <w:tbl>
      <w:tblPr>
        <w:bidiVisual/>
        <w:tblW w:w="861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43"/>
        <w:gridCol w:w="2243"/>
      </w:tblGrid>
      <w:tr w:rsidR="007D6C5A" w:rsidRPr="00333839" w14:paraId="40E23B5F" w14:textId="77777777" w:rsidTr="00532BB4">
        <w:tc>
          <w:tcPr>
            <w:tcW w:w="4126" w:type="dxa"/>
            <w:tcBorders>
              <w:top w:val="single" w:sz="12" w:space="0" w:color="auto"/>
              <w:left w:val="single" w:sz="12" w:space="0" w:color="auto"/>
              <w:bottom w:val="single" w:sz="12" w:space="0" w:color="auto"/>
            </w:tcBorders>
            <w:shd w:val="clear" w:color="auto" w:fill="auto"/>
            <w:vAlign w:val="center"/>
          </w:tcPr>
          <w:p w14:paraId="2953382D" w14:textId="77777777" w:rsidR="007D6C5A" w:rsidRPr="00333839" w:rsidRDefault="007D6C5A" w:rsidP="00A756B5">
            <w:pPr>
              <w:spacing w:line="240" w:lineRule="auto"/>
              <w:jc w:val="center"/>
              <w:rPr>
                <w:rFonts w:ascii="Simplified Arabic" w:eastAsia="SimSun" w:hAnsi="Simplified Arabic" w:cs="Simplified Arabic"/>
                <w:b/>
                <w:bCs/>
                <w:sz w:val="20"/>
                <w:szCs w:val="20"/>
                <w:rtl/>
                <w:lang w:bidi="ar-JO"/>
              </w:rPr>
            </w:pPr>
            <w:r w:rsidRPr="00333839">
              <w:rPr>
                <w:rFonts w:ascii="Simplified Arabic" w:eastAsia="SimSun" w:hAnsi="Simplified Arabic" w:cs="Simplified Arabic"/>
                <w:b/>
                <w:bCs/>
                <w:sz w:val="20"/>
                <w:szCs w:val="20"/>
                <w:rtl/>
              </w:rPr>
              <w:t>الفئات</w:t>
            </w:r>
          </w:p>
        </w:tc>
        <w:tc>
          <w:tcPr>
            <w:tcW w:w="2243" w:type="dxa"/>
            <w:tcBorders>
              <w:top w:val="single" w:sz="12" w:space="0" w:color="auto"/>
              <w:bottom w:val="single" w:sz="12" w:space="0" w:color="auto"/>
            </w:tcBorders>
            <w:shd w:val="clear" w:color="auto" w:fill="auto"/>
            <w:vAlign w:val="center"/>
          </w:tcPr>
          <w:p w14:paraId="789EEE4F" w14:textId="77777777" w:rsidR="007D6C5A" w:rsidRPr="00333839" w:rsidRDefault="007D6C5A" w:rsidP="00A756B5">
            <w:pPr>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التكرار</w:t>
            </w:r>
          </w:p>
        </w:tc>
        <w:tc>
          <w:tcPr>
            <w:tcW w:w="2243" w:type="dxa"/>
            <w:tcBorders>
              <w:top w:val="single" w:sz="12" w:space="0" w:color="auto"/>
              <w:bottom w:val="single" w:sz="12" w:space="0" w:color="auto"/>
              <w:right w:val="single" w:sz="12" w:space="0" w:color="auto"/>
            </w:tcBorders>
            <w:shd w:val="clear" w:color="auto" w:fill="auto"/>
            <w:vAlign w:val="center"/>
          </w:tcPr>
          <w:p w14:paraId="04295659" w14:textId="77777777" w:rsidR="007D6C5A" w:rsidRPr="00333839" w:rsidRDefault="007D6C5A" w:rsidP="00A756B5">
            <w:pPr>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النسبة</w:t>
            </w:r>
          </w:p>
        </w:tc>
      </w:tr>
      <w:tr w:rsidR="007D6C5A" w:rsidRPr="00333839" w14:paraId="21099098" w14:textId="77777777" w:rsidTr="00532BB4">
        <w:tc>
          <w:tcPr>
            <w:tcW w:w="4126" w:type="dxa"/>
            <w:tcBorders>
              <w:top w:val="single" w:sz="12" w:space="0" w:color="auto"/>
              <w:left w:val="single" w:sz="12" w:space="0" w:color="auto"/>
              <w:bottom w:val="single" w:sz="4" w:space="0" w:color="auto"/>
            </w:tcBorders>
            <w:shd w:val="clear" w:color="auto" w:fill="auto"/>
          </w:tcPr>
          <w:p w14:paraId="420C7757"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غير</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موافق</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بشدة</w:t>
            </w:r>
          </w:p>
        </w:tc>
        <w:tc>
          <w:tcPr>
            <w:tcW w:w="2243" w:type="dxa"/>
            <w:tcBorders>
              <w:top w:val="single" w:sz="12" w:space="0" w:color="auto"/>
              <w:bottom w:val="single" w:sz="4" w:space="0" w:color="auto"/>
            </w:tcBorders>
            <w:shd w:val="clear" w:color="auto" w:fill="auto"/>
            <w:vAlign w:val="center"/>
          </w:tcPr>
          <w:p w14:paraId="734B178C" w14:textId="77777777" w:rsidR="007D6C5A" w:rsidRPr="00333839" w:rsidRDefault="007D6C5A" w:rsidP="00A756B5">
            <w:pPr>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3</w:t>
            </w:r>
          </w:p>
        </w:tc>
        <w:tc>
          <w:tcPr>
            <w:tcW w:w="2243" w:type="dxa"/>
            <w:tcBorders>
              <w:top w:val="single" w:sz="12" w:space="0" w:color="auto"/>
              <w:bottom w:val="single" w:sz="4" w:space="0" w:color="auto"/>
              <w:right w:val="single" w:sz="12" w:space="0" w:color="auto"/>
            </w:tcBorders>
            <w:shd w:val="clear" w:color="auto" w:fill="auto"/>
            <w:vAlign w:val="center"/>
          </w:tcPr>
          <w:p w14:paraId="22D358FC" w14:textId="77777777" w:rsidR="007D6C5A" w:rsidRPr="00333839" w:rsidRDefault="007D6C5A" w:rsidP="00A756B5">
            <w:pPr>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1.5</w:t>
            </w:r>
          </w:p>
        </w:tc>
      </w:tr>
      <w:tr w:rsidR="007D6C5A" w:rsidRPr="00333839" w14:paraId="71EC41E7" w14:textId="77777777" w:rsidTr="00532BB4">
        <w:tc>
          <w:tcPr>
            <w:tcW w:w="4126" w:type="dxa"/>
            <w:tcBorders>
              <w:top w:val="single" w:sz="4" w:space="0" w:color="auto"/>
              <w:left w:val="single" w:sz="12" w:space="0" w:color="auto"/>
              <w:bottom w:val="single" w:sz="4" w:space="0" w:color="auto"/>
            </w:tcBorders>
            <w:shd w:val="clear" w:color="auto" w:fill="auto"/>
          </w:tcPr>
          <w:p w14:paraId="06FCD0EB"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غير</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موافق</w:t>
            </w:r>
          </w:p>
        </w:tc>
        <w:tc>
          <w:tcPr>
            <w:tcW w:w="2243" w:type="dxa"/>
            <w:tcBorders>
              <w:top w:val="single" w:sz="4" w:space="0" w:color="auto"/>
              <w:bottom w:val="single" w:sz="4" w:space="0" w:color="auto"/>
            </w:tcBorders>
            <w:shd w:val="clear" w:color="auto" w:fill="auto"/>
            <w:vAlign w:val="center"/>
          </w:tcPr>
          <w:p w14:paraId="2BE7759A" w14:textId="77777777" w:rsidR="007D6C5A" w:rsidRPr="00333839" w:rsidRDefault="007D6C5A" w:rsidP="00A756B5">
            <w:pPr>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11</w:t>
            </w:r>
          </w:p>
        </w:tc>
        <w:tc>
          <w:tcPr>
            <w:tcW w:w="2243" w:type="dxa"/>
            <w:tcBorders>
              <w:top w:val="single" w:sz="4" w:space="0" w:color="auto"/>
              <w:bottom w:val="single" w:sz="4" w:space="0" w:color="auto"/>
              <w:right w:val="single" w:sz="12" w:space="0" w:color="auto"/>
            </w:tcBorders>
            <w:shd w:val="clear" w:color="auto" w:fill="auto"/>
            <w:vAlign w:val="center"/>
          </w:tcPr>
          <w:p w14:paraId="6997718E" w14:textId="77777777" w:rsidR="007D6C5A" w:rsidRPr="00333839" w:rsidRDefault="007D6C5A" w:rsidP="00A756B5">
            <w:pPr>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5.4</w:t>
            </w:r>
          </w:p>
        </w:tc>
      </w:tr>
      <w:tr w:rsidR="007D6C5A" w:rsidRPr="00333839" w14:paraId="7CDBA067" w14:textId="77777777" w:rsidTr="00532BB4">
        <w:tc>
          <w:tcPr>
            <w:tcW w:w="4126" w:type="dxa"/>
            <w:tcBorders>
              <w:top w:val="single" w:sz="4" w:space="0" w:color="auto"/>
              <w:left w:val="single" w:sz="12" w:space="0" w:color="auto"/>
              <w:bottom w:val="single" w:sz="4" w:space="0" w:color="auto"/>
            </w:tcBorders>
            <w:shd w:val="clear" w:color="auto" w:fill="auto"/>
          </w:tcPr>
          <w:p w14:paraId="0FA93BA6"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محايد</w:t>
            </w:r>
          </w:p>
        </w:tc>
        <w:tc>
          <w:tcPr>
            <w:tcW w:w="2243" w:type="dxa"/>
            <w:tcBorders>
              <w:top w:val="single" w:sz="4" w:space="0" w:color="auto"/>
              <w:bottom w:val="single" w:sz="4" w:space="0" w:color="auto"/>
            </w:tcBorders>
            <w:shd w:val="clear" w:color="auto" w:fill="auto"/>
            <w:vAlign w:val="center"/>
          </w:tcPr>
          <w:p w14:paraId="6A62052D" w14:textId="77777777" w:rsidR="007D6C5A" w:rsidRPr="00333839" w:rsidRDefault="007D6C5A" w:rsidP="00A756B5">
            <w:pPr>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20</w:t>
            </w:r>
          </w:p>
        </w:tc>
        <w:tc>
          <w:tcPr>
            <w:tcW w:w="2243" w:type="dxa"/>
            <w:tcBorders>
              <w:top w:val="single" w:sz="4" w:space="0" w:color="auto"/>
              <w:bottom w:val="single" w:sz="4" w:space="0" w:color="auto"/>
              <w:right w:val="single" w:sz="12" w:space="0" w:color="auto"/>
            </w:tcBorders>
            <w:shd w:val="clear" w:color="auto" w:fill="auto"/>
            <w:vAlign w:val="center"/>
          </w:tcPr>
          <w:p w14:paraId="4D6D8030" w14:textId="77777777" w:rsidR="007D6C5A" w:rsidRPr="00333839" w:rsidRDefault="007D6C5A" w:rsidP="00A756B5">
            <w:pPr>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9.9</w:t>
            </w:r>
          </w:p>
        </w:tc>
      </w:tr>
      <w:tr w:rsidR="007D6C5A" w:rsidRPr="00333839" w14:paraId="6627D2B8" w14:textId="77777777" w:rsidTr="00532BB4">
        <w:tc>
          <w:tcPr>
            <w:tcW w:w="4126" w:type="dxa"/>
            <w:tcBorders>
              <w:top w:val="single" w:sz="4" w:space="0" w:color="auto"/>
              <w:left w:val="single" w:sz="12" w:space="0" w:color="auto"/>
              <w:bottom w:val="single" w:sz="4" w:space="0" w:color="auto"/>
            </w:tcBorders>
            <w:shd w:val="clear" w:color="auto" w:fill="auto"/>
          </w:tcPr>
          <w:p w14:paraId="10A59000"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موافق</w:t>
            </w:r>
          </w:p>
        </w:tc>
        <w:tc>
          <w:tcPr>
            <w:tcW w:w="2243" w:type="dxa"/>
            <w:tcBorders>
              <w:top w:val="single" w:sz="4" w:space="0" w:color="auto"/>
              <w:bottom w:val="single" w:sz="4" w:space="0" w:color="auto"/>
            </w:tcBorders>
            <w:shd w:val="clear" w:color="auto" w:fill="auto"/>
            <w:vAlign w:val="center"/>
          </w:tcPr>
          <w:p w14:paraId="3A91F7CA" w14:textId="77777777" w:rsidR="007D6C5A" w:rsidRPr="00333839" w:rsidRDefault="007D6C5A" w:rsidP="00A756B5">
            <w:pPr>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91</w:t>
            </w:r>
          </w:p>
        </w:tc>
        <w:tc>
          <w:tcPr>
            <w:tcW w:w="2243" w:type="dxa"/>
            <w:tcBorders>
              <w:top w:val="single" w:sz="4" w:space="0" w:color="auto"/>
              <w:bottom w:val="single" w:sz="4" w:space="0" w:color="auto"/>
              <w:right w:val="single" w:sz="12" w:space="0" w:color="auto"/>
            </w:tcBorders>
            <w:shd w:val="clear" w:color="auto" w:fill="auto"/>
            <w:vAlign w:val="center"/>
          </w:tcPr>
          <w:p w14:paraId="0CDBC52C" w14:textId="77777777" w:rsidR="007D6C5A" w:rsidRPr="00333839" w:rsidRDefault="007D6C5A" w:rsidP="00A756B5">
            <w:pPr>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44.8</w:t>
            </w:r>
          </w:p>
        </w:tc>
      </w:tr>
      <w:tr w:rsidR="007D6C5A" w:rsidRPr="00333839" w14:paraId="0CA56711" w14:textId="77777777" w:rsidTr="00532BB4">
        <w:tc>
          <w:tcPr>
            <w:tcW w:w="4126" w:type="dxa"/>
            <w:tcBorders>
              <w:top w:val="single" w:sz="4" w:space="0" w:color="auto"/>
              <w:left w:val="single" w:sz="12" w:space="0" w:color="auto"/>
              <w:bottom w:val="single" w:sz="4" w:space="0" w:color="auto"/>
            </w:tcBorders>
            <w:shd w:val="clear" w:color="auto" w:fill="auto"/>
          </w:tcPr>
          <w:p w14:paraId="20CBBD5B" w14:textId="77777777" w:rsidR="007D6C5A" w:rsidRPr="00333839" w:rsidRDefault="007D6C5A" w:rsidP="00A756B5">
            <w:pPr>
              <w:bidi/>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tl/>
              </w:rPr>
              <w:t>موافق</w:t>
            </w:r>
            <w:r w:rsidRPr="00333839">
              <w:rPr>
                <w:rFonts w:ascii="Simplified Arabic" w:eastAsia="SimSun" w:hAnsi="Simplified Arabic" w:cs="Simplified Arabic"/>
                <w:sz w:val="20"/>
                <w:szCs w:val="20"/>
              </w:rPr>
              <w:t xml:space="preserve"> </w:t>
            </w:r>
            <w:r w:rsidRPr="00333839">
              <w:rPr>
                <w:rFonts w:ascii="Simplified Arabic" w:eastAsia="SimSun" w:hAnsi="Simplified Arabic" w:cs="Simplified Arabic"/>
                <w:sz w:val="20"/>
                <w:szCs w:val="20"/>
                <w:rtl/>
              </w:rPr>
              <w:t>بشدة</w:t>
            </w:r>
          </w:p>
        </w:tc>
        <w:tc>
          <w:tcPr>
            <w:tcW w:w="2243" w:type="dxa"/>
            <w:tcBorders>
              <w:top w:val="single" w:sz="4" w:space="0" w:color="auto"/>
              <w:bottom w:val="single" w:sz="4" w:space="0" w:color="auto"/>
            </w:tcBorders>
            <w:shd w:val="clear" w:color="auto" w:fill="auto"/>
            <w:vAlign w:val="center"/>
          </w:tcPr>
          <w:p w14:paraId="432BFDBC" w14:textId="77777777" w:rsidR="007D6C5A" w:rsidRPr="00333839" w:rsidRDefault="007D6C5A" w:rsidP="00A756B5">
            <w:pPr>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78</w:t>
            </w:r>
          </w:p>
        </w:tc>
        <w:tc>
          <w:tcPr>
            <w:tcW w:w="2243" w:type="dxa"/>
            <w:tcBorders>
              <w:top w:val="single" w:sz="4" w:space="0" w:color="auto"/>
              <w:bottom w:val="single" w:sz="4" w:space="0" w:color="auto"/>
              <w:right w:val="single" w:sz="12" w:space="0" w:color="auto"/>
            </w:tcBorders>
            <w:shd w:val="clear" w:color="auto" w:fill="auto"/>
            <w:vAlign w:val="center"/>
          </w:tcPr>
          <w:p w14:paraId="09B1FF8D" w14:textId="77777777" w:rsidR="007D6C5A" w:rsidRPr="00333839" w:rsidRDefault="007D6C5A" w:rsidP="00A756B5">
            <w:pPr>
              <w:spacing w:line="240" w:lineRule="auto"/>
              <w:jc w:val="center"/>
              <w:rPr>
                <w:rFonts w:ascii="Simplified Arabic" w:eastAsia="SimSun" w:hAnsi="Simplified Arabic" w:cs="Simplified Arabic"/>
                <w:sz w:val="20"/>
                <w:szCs w:val="20"/>
              </w:rPr>
            </w:pPr>
            <w:r w:rsidRPr="00333839">
              <w:rPr>
                <w:rFonts w:ascii="Simplified Arabic" w:eastAsia="SimSun" w:hAnsi="Simplified Arabic" w:cs="Simplified Arabic"/>
                <w:sz w:val="20"/>
                <w:szCs w:val="20"/>
              </w:rPr>
              <w:t>38.4</w:t>
            </w:r>
          </w:p>
        </w:tc>
      </w:tr>
      <w:tr w:rsidR="007D6C5A" w:rsidRPr="00333839" w14:paraId="5EF948EA" w14:textId="77777777" w:rsidTr="00532BB4">
        <w:tc>
          <w:tcPr>
            <w:tcW w:w="4126" w:type="dxa"/>
            <w:tcBorders>
              <w:top w:val="single" w:sz="4" w:space="0" w:color="auto"/>
              <w:left w:val="single" w:sz="12" w:space="0" w:color="auto"/>
              <w:bottom w:val="single" w:sz="12" w:space="0" w:color="auto"/>
            </w:tcBorders>
            <w:shd w:val="clear" w:color="auto" w:fill="auto"/>
          </w:tcPr>
          <w:p w14:paraId="406FBC69"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المجموع</w:t>
            </w:r>
          </w:p>
        </w:tc>
        <w:tc>
          <w:tcPr>
            <w:tcW w:w="2243" w:type="dxa"/>
            <w:tcBorders>
              <w:top w:val="single" w:sz="4" w:space="0" w:color="auto"/>
              <w:bottom w:val="single" w:sz="12" w:space="0" w:color="auto"/>
            </w:tcBorders>
            <w:shd w:val="clear" w:color="auto" w:fill="auto"/>
            <w:vAlign w:val="center"/>
          </w:tcPr>
          <w:p w14:paraId="199BDBB1" w14:textId="77777777" w:rsidR="007D6C5A" w:rsidRPr="00333839" w:rsidRDefault="007D6C5A" w:rsidP="00A756B5">
            <w:pPr>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203</w:t>
            </w:r>
          </w:p>
        </w:tc>
        <w:tc>
          <w:tcPr>
            <w:tcW w:w="2243" w:type="dxa"/>
            <w:tcBorders>
              <w:top w:val="single" w:sz="4" w:space="0" w:color="auto"/>
              <w:bottom w:val="single" w:sz="12" w:space="0" w:color="auto"/>
              <w:right w:val="single" w:sz="12" w:space="0" w:color="auto"/>
            </w:tcBorders>
            <w:shd w:val="clear" w:color="auto" w:fill="auto"/>
            <w:vAlign w:val="center"/>
          </w:tcPr>
          <w:p w14:paraId="0B47DD16" w14:textId="77777777" w:rsidR="007D6C5A" w:rsidRPr="00333839" w:rsidRDefault="007D6C5A" w:rsidP="00A756B5">
            <w:pPr>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Pr>
              <w:t>100.0</w:t>
            </w:r>
          </w:p>
        </w:tc>
      </w:tr>
    </w:tbl>
    <w:p w14:paraId="1C6F347E" w14:textId="670419AC" w:rsidR="007D6C5A" w:rsidRPr="00720202" w:rsidRDefault="007D6C5A" w:rsidP="00720202">
      <w:pPr>
        <w:bidi/>
        <w:spacing w:line="240" w:lineRule="auto"/>
        <w:jc w:val="both"/>
        <w:rPr>
          <w:rFonts w:ascii="Simplified Arabic" w:eastAsia="SimSun" w:hAnsi="Simplified Arabic" w:cs="Simplified Arabic"/>
          <w:sz w:val="24"/>
          <w:szCs w:val="24"/>
          <w:rtl/>
          <w:lang w:bidi="ar-LB"/>
        </w:rPr>
      </w:pPr>
      <w:r w:rsidRPr="00720202">
        <w:rPr>
          <w:rFonts w:ascii="Simplified Arabic" w:eastAsia="SimSun" w:hAnsi="Simplified Arabic" w:cs="Simplified Arabic"/>
          <w:sz w:val="24"/>
          <w:szCs w:val="24"/>
          <w:rtl/>
          <w:lang w:bidi="ar-LB"/>
        </w:rPr>
        <w:t>يظهر الجدول (14) التكرارات والنسب المئوية لأفراد العينة ل</w:t>
      </w:r>
      <w:r w:rsidRPr="00720202">
        <w:rPr>
          <w:rFonts w:ascii="Simplified Arabic" w:eastAsia="SimSun" w:hAnsi="Simplified Arabic" w:cs="Simplified Arabic"/>
          <w:sz w:val="24"/>
          <w:szCs w:val="24"/>
          <w:rtl/>
        </w:rPr>
        <w:t xml:space="preserve">مساهمة </w:t>
      </w:r>
      <w:bookmarkStart w:id="12" w:name="_Hlk184527704"/>
      <w:r w:rsidRPr="00720202">
        <w:rPr>
          <w:rFonts w:ascii="Simplified Arabic" w:eastAsia="SimSun" w:hAnsi="Simplified Arabic" w:cs="Simplified Arabic"/>
          <w:sz w:val="24"/>
          <w:szCs w:val="24"/>
          <w:rtl/>
        </w:rPr>
        <w:t>التسويق</w:t>
      </w:r>
      <w:r w:rsidRPr="00720202">
        <w:rPr>
          <w:rFonts w:ascii="Simplified Arabic" w:eastAsia="SimSun" w:hAnsi="Simplified Arabic" w:cs="Simplified Arabic"/>
          <w:sz w:val="24"/>
          <w:szCs w:val="24"/>
        </w:rPr>
        <w:t xml:space="preserve"> </w:t>
      </w:r>
      <w:r w:rsidRPr="00720202">
        <w:rPr>
          <w:rFonts w:ascii="Simplified Arabic" w:eastAsia="SimSun" w:hAnsi="Simplified Arabic" w:cs="Simplified Arabic"/>
          <w:sz w:val="24"/>
          <w:szCs w:val="24"/>
          <w:rtl/>
        </w:rPr>
        <w:t>الرقمي</w:t>
      </w:r>
      <w:r w:rsidRPr="00720202">
        <w:rPr>
          <w:rFonts w:ascii="Simplified Arabic" w:eastAsia="SimSun" w:hAnsi="Simplified Arabic" w:cs="Simplified Arabic"/>
          <w:sz w:val="24"/>
          <w:szCs w:val="24"/>
        </w:rPr>
        <w:t xml:space="preserve"> </w:t>
      </w:r>
      <w:r w:rsidRPr="00720202">
        <w:rPr>
          <w:rFonts w:ascii="Simplified Arabic" w:eastAsia="SimSun" w:hAnsi="Simplified Arabic" w:cs="Simplified Arabic"/>
          <w:sz w:val="24"/>
          <w:szCs w:val="24"/>
          <w:rtl/>
        </w:rPr>
        <w:t>لمبادرة</w:t>
      </w:r>
      <w:r w:rsidRPr="00720202">
        <w:rPr>
          <w:rFonts w:ascii="Simplified Arabic" w:eastAsia="SimSun" w:hAnsi="Simplified Arabic" w:cs="Simplified Arabic"/>
          <w:sz w:val="24"/>
          <w:szCs w:val="24"/>
        </w:rPr>
        <w:t xml:space="preserve"> </w:t>
      </w:r>
      <w:r w:rsidRPr="00720202">
        <w:rPr>
          <w:rFonts w:ascii="Simplified Arabic" w:eastAsia="SimSun" w:hAnsi="Simplified Arabic" w:cs="Simplified Arabic"/>
          <w:sz w:val="24"/>
          <w:szCs w:val="24"/>
          <w:rtl/>
        </w:rPr>
        <w:t>السعودية</w:t>
      </w:r>
      <w:r w:rsidRPr="00720202">
        <w:rPr>
          <w:rFonts w:ascii="Simplified Arabic" w:eastAsia="SimSun" w:hAnsi="Simplified Arabic" w:cs="Simplified Arabic"/>
          <w:sz w:val="24"/>
          <w:szCs w:val="24"/>
        </w:rPr>
        <w:t xml:space="preserve"> </w:t>
      </w:r>
      <w:r w:rsidRPr="00720202">
        <w:rPr>
          <w:rFonts w:ascii="Simplified Arabic" w:eastAsia="SimSun" w:hAnsi="Simplified Arabic" w:cs="Simplified Arabic"/>
          <w:sz w:val="24"/>
          <w:szCs w:val="24"/>
          <w:rtl/>
        </w:rPr>
        <w:t>الخضراء</w:t>
      </w:r>
      <w:r w:rsidRPr="00720202">
        <w:rPr>
          <w:rFonts w:ascii="Simplified Arabic" w:eastAsia="SimSun" w:hAnsi="Simplified Arabic" w:cs="Simplified Arabic"/>
          <w:sz w:val="24"/>
          <w:szCs w:val="24"/>
        </w:rPr>
        <w:t xml:space="preserve"> </w:t>
      </w:r>
      <w:r w:rsidRPr="00720202">
        <w:rPr>
          <w:rFonts w:ascii="Simplified Arabic" w:eastAsia="SimSun" w:hAnsi="Simplified Arabic" w:cs="Simplified Arabic"/>
          <w:sz w:val="24"/>
          <w:szCs w:val="24"/>
          <w:rtl/>
        </w:rPr>
        <w:t>في</w:t>
      </w:r>
      <w:r w:rsidRPr="00720202">
        <w:rPr>
          <w:rFonts w:ascii="Simplified Arabic" w:eastAsia="SimSun" w:hAnsi="Simplified Arabic" w:cs="Simplified Arabic"/>
          <w:sz w:val="24"/>
          <w:szCs w:val="24"/>
        </w:rPr>
        <w:t xml:space="preserve"> </w:t>
      </w:r>
      <w:r w:rsidRPr="00720202">
        <w:rPr>
          <w:rFonts w:ascii="Simplified Arabic" w:eastAsia="SimSun" w:hAnsi="Simplified Arabic" w:cs="Simplified Arabic"/>
          <w:sz w:val="24"/>
          <w:szCs w:val="24"/>
          <w:rtl/>
        </w:rPr>
        <w:t>تعزيز</w:t>
      </w:r>
      <w:r w:rsidRPr="00720202">
        <w:rPr>
          <w:rFonts w:ascii="Simplified Arabic" w:eastAsia="SimSun" w:hAnsi="Simplified Arabic" w:cs="Simplified Arabic"/>
          <w:sz w:val="24"/>
          <w:szCs w:val="24"/>
        </w:rPr>
        <w:t xml:space="preserve"> </w:t>
      </w:r>
      <w:r w:rsidRPr="00720202">
        <w:rPr>
          <w:rFonts w:ascii="Simplified Arabic" w:eastAsia="SimSun" w:hAnsi="Simplified Arabic" w:cs="Simplified Arabic"/>
          <w:sz w:val="24"/>
          <w:szCs w:val="24"/>
          <w:rtl/>
        </w:rPr>
        <w:t>مشاركة</w:t>
      </w:r>
      <w:r w:rsidRPr="00720202">
        <w:rPr>
          <w:rFonts w:ascii="Simplified Arabic" w:eastAsia="SimSun" w:hAnsi="Simplified Arabic" w:cs="Simplified Arabic"/>
          <w:sz w:val="24"/>
          <w:szCs w:val="24"/>
        </w:rPr>
        <w:t xml:space="preserve"> </w:t>
      </w:r>
      <w:r w:rsidRPr="00720202">
        <w:rPr>
          <w:rFonts w:ascii="Simplified Arabic" w:eastAsia="SimSun" w:hAnsi="Simplified Arabic" w:cs="Simplified Arabic"/>
          <w:sz w:val="24"/>
          <w:szCs w:val="24"/>
          <w:rtl/>
        </w:rPr>
        <w:t>فئات</w:t>
      </w:r>
      <w:r w:rsidRPr="00720202">
        <w:rPr>
          <w:rFonts w:ascii="Simplified Arabic" w:eastAsia="SimSun" w:hAnsi="Simplified Arabic" w:cs="Simplified Arabic"/>
          <w:sz w:val="24"/>
          <w:szCs w:val="24"/>
        </w:rPr>
        <w:t xml:space="preserve"> </w:t>
      </w:r>
      <w:r w:rsidRPr="00720202">
        <w:rPr>
          <w:rFonts w:ascii="Simplified Arabic" w:eastAsia="SimSun" w:hAnsi="Simplified Arabic" w:cs="Simplified Arabic"/>
          <w:sz w:val="24"/>
          <w:szCs w:val="24"/>
          <w:rtl/>
        </w:rPr>
        <w:t>المجتمع</w:t>
      </w:r>
      <w:r w:rsidRPr="00720202">
        <w:rPr>
          <w:rFonts w:ascii="Simplified Arabic" w:eastAsia="SimSun" w:hAnsi="Simplified Arabic" w:cs="Simplified Arabic"/>
          <w:sz w:val="24"/>
          <w:szCs w:val="24"/>
        </w:rPr>
        <w:t xml:space="preserve"> </w:t>
      </w:r>
      <w:r w:rsidRPr="00720202">
        <w:rPr>
          <w:rFonts w:ascii="Simplified Arabic" w:eastAsia="SimSun" w:hAnsi="Simplified Arabic" w:cs="Simplified Arabic"/>
          <w:sz w:val="24"/>
          <w:szCs w:val="24"/>
          <w:rtl/>
        </w:rPr>
        <w:t>في</w:t>
      </w:r>
      <w:r w:rsidRPr="00720202">
        <w:rPr>
          <w:rFonts w:ascii="Simplified Arabic" w:eastAsia="SimSun" w:hAnsi="Simplified Arabic" w:cs="Simplified Arabic"/>
          <w:sz w:val="24"/>
          <w:szCs w:val="24"/>
        </w:rPr>
        <w:t xml:space="preserve"> </w:t>
      </w:r>
      <w:r w:rsidRPr="00720202">
        <w:rPr>
          <w:rFonts w:ascii="Simplified Arabic" w:eastAsia="SimSun" w:hAnsi="Simplified Arabic" w:cs="Simplified Arabic"/>
          <w:sz w:val="24"/>
          <w:szCs w:val="24"/>
          <w:rtl/>
        </w:rPr>
        <w:t>القضايا</w:t>
      </w:r>
      <w:r w:rsidRPr="00720202">
        <w:rPr>
          <w:rFonts w:ascii="Simplified Arabic" w:eastAsia="SimSun" w:hAnsi="Simplified Arabic" w:cs="Simplified Arabic"/>
          <w:sz w:val="24"/>
          <w:szCs w:val="24"/>
        </w:rPr>
        <w:t xml:space="preserve"> </w:t>
      </w:r>
      <w:r w:rsidRPr="00720202">
        <w:rPr>
          <w:rFonts w:ascii="Simplified Arabic" w:eastAsia="SimSun" w:hAnsi="Simplified Arabic" w:cs="Simplified Arabic"/>
          <w:sz w:val="24"/>
          <w:szCs w:val="24"/>
          <w:rtl/>
        </w:rPr>
        <w:t>البيئية</w:t>
      </w:r>
      <w:r w:rsidRPr="00720202">
        <w:rPr>
          <w:rFonts w:ascii="Simplified Arabic" w:eastAsia="SimSun" w:hAnsi="Simplified Arabic" w:cs="Simplified Arabic"/>
          <w:sz w:val="24"/>
          <w:szCs w:val="24"/>
        </w:rPr>
        <w:t xml:space="preserve"> </w:t>
      </w:r>
      <w:r w:rsidRPr="00720202">
        <w:rPr>
          <w:rFonts w:ascii="Simplified Arabic" w:eastAsia="SimSun" w:hAnsi="Simplified Arabic" w:cs="Simplified Arabic"/>
          <w:sz w:val="24"/>
          <w:szCs w:val="24"/>
          <w:rtl/>
        </w:rPr>
        <w:t>حسب</w:t>
      </w:r>
      <w:r w:rsidRPr="00720202">
        <w:rPr>
          <w:rFonts w:ascii="Simplified Arabic" w:eastAsia="SimSun" w:hAnsi="Simplified Arabic" w:cs="Simplified Arabic"/>
          <w:sz w:val="24"/>
          <w:szCs w:val="24"/>
        </w:rPr>
        <w:t xml:space="preserve"> </w:t>
      </w:r>
      <w:r w:rsidRPr="00720202">
        <w:rPr>
          <w:rFonts w:ascii="Simplified Arabic" w:eastAsia="SimSun" w:hAnsi="Simplified Arabic" w:cs="Simplified Arabic"/>
          <w:sz w:val="24"/>
          <w:szCs w:val="24"/>
          <w:rtl/>
        </w:rPr>
        <w:t>رؤية</w:t>
      </w:r>
      <w:r w:rsidRPr="00720202">
        <w:rPr>
          <w:rFonts w:ascii="Simplified Arabic" w:eastAsia="SimSun" w:hAnsi="Simplified Arabic" w:cs="Simplified Arabic"/>
          <w:sz w:val="24"/>
          <w:szCs w:val="24"/>
        </w:rPr>
        <w:t>2030</w:t>
      </w:r>
      <w:bookmarkEnd w:id="12"/>
      <w:r w:rsidRPr="00720202">
        <w:rPr>
          <w:rFonts w:ascii="Simplified Arabic" w:eastAsia="SimSun" w:hAnsi="Simplified Arabic" w:cs="Simplified Arabic"/>
          <w:sz w:val="24"/>
          <w:szCs w:val="24"/>
          <w:rtl/>
          <w:lang w:bidi="ar-LB"/>
        </w:rPr>
        <w:t>، حيث يظهر الجدول أن فئة الموافقين كانت الأكثر تكرارا حيث بلغت نسبتها (44.8%)، بينما جاءت فئة</w:t>
      </w:r>
      <w:r w:rsidR="00720202" w:rsidRPr="00720202">
        <w:rPr>
          <w:rFonts w:ascii="Simplified Arabic" w:eastAsia="SimSun" w:hAnsi="Simplified Arabic" w:cs="Simplified Arabic" w:hint="cs"/>
          <w:sz w:val="24"/>
          <w:szCs w:val="24"/>
          <w:rtl/>
          <w:lang w:bidi="ar-LB"/>
        </w:rPr>
        <w:t xml:space="preserve"> </w:t>
      </w:r>
      <w:r w:rsidR="00720202" w:rsidRPr="00720202">
        <w:rPr>
          <w:rFonts w:ascii="Simplified Arabic" w:eastAsia="SimSun" w:hAnsi="Simplified Arabic" w:cs="Simplified Arabic"/>
          <w:sz w:val="24"/>
          <w:szCs w:val="24"/>
          <w:rtl/>
        </w:rPr>
        <w:t>موافق</w:t>
      </w:r>
      <w:r w:rsidR="00720202" w:rsidRPr="00720202">
        <w:rPr>
          <w:rFonts w:ascii="Simplified Arabic" w:eastAsia="SimSun" w:hAnsi="Simplified Arabic" w:cs="Simplified Arabic"/>
          <w:sz w:val="24"/>
          <w:szCs w:val="24"/>
        </w:rPr>
        <w:t xml:space="preserve"> </w:t>
      </w:r>
      <w:r w:rsidR="00720202" w:rsidRPr="00720202">
        <w:rPr>
          <w:rFonts w:ascii="Simplified Arabic" w:eastAsia="SimSun" w:hAnsi="Simplified Arabic" w:cs="Simplified Arabic"/>
          <w:sz w:val="24"/>
          <w:szCs w:val="24"/>
          <w:rtl/>
        </w:rPr>
        <w:t>بشدة</w:t>
      </w:r>
      <w:r w:rsidR="00720202" w:rsidRPr="00720202">
        <w:rPr>
          <w:rFonts w:ascii="Simplified Arabic" w:eastAsia="SimSun" w:hAnsi="Simplified Arabic" w:cs="Simplified Arabic" w:hint="cs"/>
          <w:sz w:val="24"/>
          <w:szCs w:val="24"/>
          <w:rtl/>
        </w:rPr>
        <w:t xml:space="preserve"> (38.4</w:t>
      </w:r>
      <w:r w:rsidR="00720202">
        <w:rPr>
          <w:rFonts w:ascii="Simplified Arabic" w:eastAsia="SimSun" w:hAnsi="Simplified Arabic" w:cs="Simplified Arabic" w:hint="cs"/>
          <w:sz w:val="24"/>
          <w:szCs w:val="24"/>
          <w:rtl/>
        </w:rPr>
        <w:t>%</w:t>
      </w:r>
      <w:r w:rsidR="00720202" w:rsidRPr="00720202">
        <w:rPr>
          <w:rFonts w:ascii="Simplified Arabic" w:eastAsia="SimSun" w:hAnsi="Simplified Arabic" w:cs="Simplified Arabic" w:hint="cs"/>
          <w:sz w:val="24"/>
          <w:szCs w:val="24"/>
          <w:rtl/>
        </w:rPr>
        <w:t>)</w:t>
      </w:r>
      <w:r w:rsidRPr="00720202">
        <w:rPr>
          <w:rFonts w:ascii="Simplified Arabic" w:eastAsia="SimSun" w:hAnsi="Simplified Arabic" w:cs="Simplified Arabic"/>
          <w:sz w:val="24"/>
          <w:szCs w:val="24"/>
          <w:rtl/>
          <w:lang w:bidi="ar-LB"/>
        </w:rPr>
        <w:t xml:space="preserve"> </w:t>
      </w:r>
      <w:r w:rsidR="00720202" w:rsidRPr="00720202">
        <w:rPr>
          <w:rFonts w:ascii="Simplified Arabic" w:eastAsia="SimSun" w:hAnsi="Simplified Arabic" w:cs="Simplified Arabic" w:hint="cs"/>
          <w:sz w:val="24"/>
          <w:szCs w:val="24"/>
          <w:rtl/>
          <w:lang w:bidi="ar-LB"/>
        </w:rPr>
        <w:t xml:space="preserve">بينما جاءت فئة </w:t>
      </w:r>
      <w:r w:rsidR="00720202" w:rsidRPr="00720202">
        <w:rPr>
          <w:rFonts w:ascii="Simplified Arabic" w:eastAsia="SimSun" w:hAnsi="Simplified Arabic" w:cs="Simplified Arabic"/>
          <w:sz w:val="24"/>
          <w:szCs w:val="24"/>
          <w:rtl/>
        </w:rPr>
        <w:t>محايد</w:t>
      </w:r>
      <w:r w:rsidR="00720202" w:rsidRPr="00720202">
        <w:rPr>
          <w:rFonts w:ascii="Simplified Arabic" w:eastAsia="SimSun" w:hAnsi="Simplified Arabic" w:cs="Simplified Arabic"/>
          <w:sz w:val="24"/>
          <w:szCs w:val="24"/>
          <w:rtl/>
          <w:lang w:bidi="ar-LB"/>
        </w:rPr>
        <w:t xml:space="preserve"> </w:t>
      </w:r>
      <w:r w:rsidR="00720202" w:rsidRPr="00720202">
        <w:rPr>
          <w:rFonts w:ascii="Simplified Arabic" w:eastAsia="SimSun" w:hAnsi="Simplified Arabic" w:cs="Simplified Arabic" w:hint="cs"/>
          <w:sz w:val="24"/>
          <w:szCs w:val="24"/>
          <w:rtl/>
          <w:lang w:bidi="ar-LB"/>
        </w:rPr>
        <w:t>(9.9</w:t>
      </w:r>
      <w:r w:rsidR="00720202">
        <w:rPr>
          <w:rFonts w:ascii="Simplified Arabic" w:eastAsia="SimSun" w:hAnsi="Simplified Arabic" w:cs="Simplified Arabic" w:hint="cs"/>
          <w:sz w:val="24"/>
          <w:szCs w:val="24"/>
          <w:rtl/>
          <w:lang w:bidi="ar-LB"/>
        </w:rPr>
        <w:t>%</w:t>
      </w:r>
      <w:r w:rsidR="00720202" w:rsidRPr="00720202">
        <w:rPr>
          <w:rFonts w:ascii="Simplified Arabic" w:eastAsia="SimSun" w:hAnsi="Simplified Arabic" w:cs="Simplified Arabic" w:hint="cs"/>
          <w:sz w:val="24"/>
          <w:szCs w:val="24"/>
          <w:rtl/>
          <w:lang w:bidi="ar-LB"/>
        </w:rPr>
        <w:t xml:space="preserve">) وفئة </w:t>
      </w:r>
      <w:r w:rsidR="00720202" w:rsidRPr="00720202">
        <w:rPr>
          <w:rFonts w:ascii="Simplified Arabic" w:eastAsia="SimSun" w:hAnsi="Simplified Arabic" w:cs="Simplified Arabic"/>
          <w:sz w:val="24"/>
          <w:szCs w:val="24"/>
          <w:rtl/>
        </w:rPr>
        <w:t>غير</w:t>
      </w:r>
      <w:r w:rsidR="00720202" w:rsidRPr="00720202">
        <w:rPr>
          <w:rFonts w:ascii="Simplified Arabic" w:eastAsia="SimSun" w:hAnsi="Simplified Arabic" w:cs="Simplified Arabic"/>
          <w:sz w:val="24"/>
          <w:szCs w:val="24"/>
        </w:rPr>
        <w:t xml:space="preserve"> </w:t>
      </w:r>
      <w:r w:rsidR="00720202" w:rsidRPr="00720202">
        <w:rPr>
          <w:rFonts w:ascii="Simplified Arabic" w:eastAsia="SimSun" w:hAnsi="Simplified Arabic" w:cs="Simplified Arabic"/>
          <w:sz w:val="24"/>
          <w:szCs w:val="24"/>
          <w:rtl/>
        </w:rPr>
        <w:t>موافق</w:t>
      </w:r>
      <w:r w:rsidR="00720202" w:rsidRPr="00720202">
        <w:rPr>
          <w:rFonts w:ascii="Simplified Arabic" w:eastAsia="SimSun" w:hAnsi="Simplified Arabic" w:cs="Simplified Arabic" w:hint="cs"/>
          <w:sz w:val="24"/>
          <w:szCs w:val="24"/>
          <w:rtl/>
        </w:rPr>
        <w:t xml:space="preserve"> (5.4</w:t>
      </w:r>
      <w:r w:rsidR="00720202">
        <w:rPr>
          <w:rFonts w:ascii="Simplified Arabic" w:eastAsia="SimSun" w:hAnsi="Simplified Arabic" w:cs="Simplified Arabic" w:hint="cs"/>
          <w:sz w:val="24"/>
          <w:szCs w:val="24"/>
          <w:rtl/>
        </w:rPr>
        <w:t>%</w:t>
      </w:r>
      <w:r w:rsidR="00720202" w:rsidRPr="00720202">
        <w:rPr>
          <w:rFonts w:ascii="Simplified Arabic" w:eastAsia="SimSun" w:hAnsi="Simplified Arabic" w:cs="Simplified Arabic" w:hint="cs"/>
          <w:sz w:val="24"/>
          <w:szCs w:val="24"/>
          <w:rtl/>
        </w:rPr>
        <w:t>)</w:t>
      </w:r>
      <w:r w:rsidRPr="00720202">
        <w:rPr>
          <w:rFonts w:ascii="Simplified Arabic" w:eastAsia="SimSun" w:hAnsi="Simplified Arabic" w:cs="Simplified Arabic"/>
          <w:sz w:val="24"/>
          <w:szCs w:val="24"/>
          <w:rtl/>
        </w:rPr>
        <w:t xml:space="preserve"> </w:t>
      </w:r>
      <w:r w:rsidR="00720202" w:rsidRPr="00720202">
        <w:rPr>
          <w:rFonts w:ascii="Simplified Arabic" w:eastAsia="SimSun" w:hAnsi="Simplified Arabic" w:cs="Simplified Arabic" w:hint="cs"/>
          <w:sz w:val="24"/>
          <w:szCs w:val="24"/>
          <w:rtl/>
        </w:rPr>
        <w:t xml:space="preserve">وفئة </w:t>
      </w:r>
      <w:r w:rsidRPr="00720202">
        <w:rPr>
          <w:rFonts w:ascii="Simplified Arabic" w:eastAsia="SimSun" w:hAnsi="Simplified Arabic" w:cs="Simplified Arabic"/>
          <w:sz w:val="24"/>
          <w:szCs w:val="24"/>
          <w:rtl/>
        </w:rPr>
        <w:t>غير</w:t>
      </w:r>
      <w:r w:rsidRPr="00720202">
        <w:rPr>
          <w:rFonts w:ascii="Simplified Arabic" w:eastAsia="SimSun" w:hAnsi="Simplified Arabic" w:cs="Simplified Arabic"/>
          <w:sz w:val="24"/>
          <w:szCs w:val="24"/>
        </w:rPr>
        <w:t xml:space="preserve"> </w:t>
      </w:r>
      <w:r w:rsidRPr="00720202">
        <w:rPr>
          <w:rFonts w:ascii="Simplified Arabic" w:eastAsia="SimSun" w:hAnsi="Simplified Arabic" w:cs="Simplified Arabic"/>
          <w:sz w:val="24"/>
          <w:szCs w:val="24"/>
          <w:rtl/>
        </w:rPr>
        <w:t>موافق</w:t>
      </w:r>
      <w:r w:rsidRPr="00720202">
        <w:rPr>
          <w:rFonts w:ascii="Simplified Arabic" w:eastAsia="SimSun" w:hAnsi="Simplified Arabic" w:cs="Simplified Arabic"/>
          <w:sz w:val="24"/>
          <w:szCs w:val="24"/>
        </w:rPr>
        <w:t xml:space="preserve"> </w:t>
      </w:r>
      <w:r w:rsidRPr="00720202">
        <w:rPr>
          <w:rFonts w:ascii="Simplified Arabic" w:eastAsia="SimSun" w:hAnsi="Simplified Arabic" w:cs="Simplified Arabic"/>
          <w:sz w:val="24"/>
          <w:szCs w:val="24"/>
          <w:rtl/>
        </w:rPr>
        <w:t>بشدة</w:t>
      </w:r>
      <w:r w:rsidRPr="00720202">
        <w:rPr>
          <w:rFonts w:ascii="Simplified Arabic" w:eastAsia="SimSun" w:hAnsi="Simplified Arabic" w:cs="Simplified Arabic"/>
          <w:sz w:val="24"/>
          <w:szCs w:val="24"/>
          <w:rtl/>
          <w:lang w:bidi="ar-LB"/>
        </w:rPr>
        <w:t xml:space="preserve"> " بأقل تكرار وبنسبة بلغت (1.5%).</w:t>
      </w:r>
    </w:p>
    <w:p w14:paraId="713D866F" w14:textId="696A9439" w:rsidR="007D6C5A" w:rsidRPr="007015A0" w:rsidRDefault="007D6C5A" w:rsidP="00A756B5">
      <w:pPr>
        <w:bidi/>
        <w:spacing w:line="240" w:lineRule="auto"/>
        <w:jc w:val="center"/>
        <w:rPr>
          <w:rFonts w:ascii="Simplified Arabic" w:eastAsia="Times New Roman" w:hAnsi="Simplified Arabic" w:cs="Simplified Arabic"/>
          <w:color w:val="222222"/>
          <w:sz w:val="24"/>
          <w:szCs w:val="24"/>
          <w:rtl/>
          <w:lang w:eastAsia="en-GB" w:bidi="ar-LB"/>
        </w:rPr>
      </w:pPr>
    </w:p>
    <w:p w14:paraId="605B4729" w14:textId="77777777" w:rsidR="007D6C5A" w:rsidRPr="007015A0" w:rsidRDefault="007D6C5A" w:rsidP="00A756B5">
      <w:pPr>
        <w:bidi/>
        <w:spacing w:line="240" w:lineRule="auto"/>
        <w:rPr>
          <w:rFonts w:ascii="Simplified Arabic" w:eastAsia="Times New Roman" w:hAnsi="Simplified Arabic" w:cs="Simplified Arabic"/>
          <w:color w:val="222222"/>
          <w:sz w:val="24"/>
          <w:szCs w:val="24"/>
          <w:rtl/>
          <w:lang w:eastAsia="en-GB" w:bidi="ar-LB"/>
        </w:rPr>
      </w:pPr>
    </w:p>
    <w:p w14:paraId="28C5CD08" w14:textId="77777777" w:rsidR="007D6C5A" w:rsidRPr="007015A0" w:rsidRDefault="007D6C5A" w:rsidP="00A756B5">
      <w:pPr>
        <w:bidi/>
        <w:spacing w:line="240" w:lineRule="auto"/>
        <w:rPr>
          <w:rFonts w:ascii="Simplified Arabic" w:eastAsia="Times New Roman" w:hAnsi="Simplified Arabic" w:cs="Simplified Arabic"/>
          <w:color w:val="222222"/>
          <w:sz w:val="24"/>
          <w:szCs w:val="24"/>
          <w:rtl/>
          <w:lang w:eastAsia="en-GB" w:bidi="ar-LB"/>
        </w:rPr>
      </w:pPr>
    </w:p>
    <w:p w14:paraId="47577D47" w14:textId="77777777" w:rsidR="007D6C5A" w:rsidRPr="007015A0" w:rsidRDefault="007D6C5A" w:rsidP="00A756B5">
      <w:pPr>
        <w:bidi/>
        <w:spacing w:line="240" w:lineRule="auto"/>
        <w:rPr>
          <w:rFonts w:ascii="Simplified Arabic" w:eastAsia="Times New Roman" w:hAnsi="Simplified Arabic" w:cs="Simplified Arabic"/>
          <w:color w:val="222222"/>
          <w:sz w:val="24"/>
          <w:szCs w:val="24"/>
          <w:rtl/>
          <w:lang w:eastAsia="en-GB"/>
        </w:rPr>
      </w:pPr>
    </w:p>
    <w:p w14:paraId="026DF0AD" w14:textId="77777777" w:rsidR="007D6C5A" w:rsidRPr="007015A0" w:rsidRDefault="007D6C5A" w:rsidP="00A756B5">
      <w:pPr>
        <w:bidi/>
        <w:spacing w:line="240" w:lineRule="auto"/>
        <w:rPr>
          <w:rFonts w:ascii="Simplified Arabic" w:eastAsia="Times New Roman" w:hAnsi="Simplified Arabic" w:cs="Simplified Arabic"/>
          <w:color w:val="222222"/>
          <w:sz w:val="24"/>
          <w:szCs w:val="24"/>
          <w:rtl/>
          <w:lang w:eastAsia="en-GB"/>
        </w:rPr>
      </w:pPr>
    </w:p>
    <w:p w14:paraId="4EB6D531" w14:textId="77777777" w:rsidR="007D6C5A" w:rsidRPr="007015A0" w:rsidRDefault="007D6C5A" w:rsidP="00A756B5">
      <w:pPr>
        <w:bidi/>
        <w:spacing w:line="240" w:lineRule="auto"/>
        <w:rPr>
          <w:rFonts w:ascii="Simplified Arabic" w:eastAsia="Times New Roman" w:hAnsi="Simplified Arabic" w:cs="Simplified Arabic"/>
          <w:color w:val="222222"/>
          <w:sz w:val="24"/>
          <w:szCs w:val="24"/>
          <w:rtl/>
          <w:lang w:eastAsia="en-GB"/>
        </w:rPr>
      </w:pPr>
    </w:p>
    <w:p w14:paraId="571DA96B" w14:textId="77777777" w:rsidR="007D6C5A" w:rsidRPr="008440AA" w:rsidRDefault="007D6C5A" w:rsidP="00A756B5">
      <w:pPr>
        <w:bidi/>
        <w:spacing w:line="240" w:lineRule="auto"/>
        <w:rPr>
          <w:rFonts w:ascii="Simplified Arabic" w:eastAsia="Times New Roman" w:hAnsi="Simplified Arabic" w:cs="Simplified Arabic"/>
          <w:b/>
          <w:bCs/>
          <w:sz w:val="24"/>
          <w:szCs w:val="24"/>
          <w:rtl/>
          <w:lang w:eastAsia="en-GB" w:bidi="ar-LB"/>
        </w:rPr>
      </w:pPr>
      <w:r w:rsidRPr="008440AA">
        <w:rPr>
          <w:rFonts w:ascii="Simplified Arabic" w:eastAsia="Times New Roman" w:hAnsi="Simplified Arabic" w:cs="Simplified Arabic"/>
          <w:b/>
          <w:bCs/>
          <w:sz w:val="24"/>
          <w:szCs w:val="24"/>
          <w:rtl/>
          <w:lang w:eastAsia="en-GB" w:bidi="ar-LB"/>
        </w:rPr>
        <w:br w:type="page"/>
      </w:r>
      <w:r w:rsidRPr="008440AA">
        <w:rPr>
          <w:rFonts w:ascii="Simplified Arabic" w:eastAsia="Times New Roman" w:hAnsi="Simplified Arabic" w:cs="Simplified Arabic"/>
          <w:b/>
          <w:bCs/>
          <w:sz w:val="24"/>
          <w:szCs w:val="24"/>
          <w:rtl/>
          <w:lang w:eastAsia="en-GB" w:bidi="ar-LB"/>
        </w:rPr>
        <w:lastRenderedPageBreak/>
        <w:t>الفرضية الخامسة</w:t>
      </w:r>
      <w:r w:rsidRPr="008440AA">
        <w:rPr>
          <w:rFonts w:ascii="Simplified Arabic" w:eastAsia="Times New Roman" w:hAnsi="Simplified Arabic" w:cs="Simplified Arabic"/>
          <w:b/>
          <w:bCs/>
          <w:sz w:val="24"/>
          <w:szCs w:val="24"/>
          <w:lang w:eastAsia="en-GB" w:bidi="ar-LB"/>
        </w:rPr>
        <w:t>:</w:t>
      </w:r>
      <w:r w:rsidRPr="008440AA">
        <w:rPr>
          <w:rFonts w:ascii="Simplified Arabic" w:eastAsia="Times New Roman" w:hAnsi="Simplified Arabic" w:cs="Simplified Arabic"/>
          <w:b/>
          <w:bCs/>
          <w:sz w:val="24"/>
          <w:szCs w:val="24"/>
          <w:rtl/>
          <w:lang w:eastAsia="en-GB"/>
        </w:rPr>
        <w:t xml:space="preserve"> تأثير التسويق الرقمي على تغيير القيم الاستهلاكية.</w:t>
      </w:r>
    </w:p>
    <w:p w14:paraId="24BBFAB3" w14:textId="73349F9A" w:rsidR="007D6C5A" w:rsidRPr="008440AA" w:rsidRDefault="007D6C5A" w:rsidP="00EE2EEE">
      <w:pPr>
        <w:bidi/>
        <w:spacing w:line="240" w:lineRule="auto"/>
        <w:rPr>
          <w:rFonts w:ascii="Simplified Arabic" w:eastAsia="Times New Roman" w:hAnsi="Simplified Arabic" w:cs="Simplified Arabic"/>
          <w:sz w:val="24"/>
          <w:szCs w:val="24"/>
          <w:lang w:eastAsia="en-GB"/>
        </w:rPr>
      </w:pPr>
      <w:r w:rsidRPr="008440AA">
        <w:rPr>
          <w:rFonts w:ascii="Simplified Arabic" w:eastAsia="Times New Roman" w:hAnsi="Simplified Arabic" w:cs="Simplified Arabic"/>
          <w:sz w:val="24"/>
          <w:szCs w:val="24"/>
          <w:rtl/>
          <w:lang w:eastAsia="en-GB"/>
        </w:rPr>
        <w:t>هل يساهم التسويق الرقمي في تغيير القيم الاستهلاكية نحو الاستدامة والبيئة؟ مع استعراض لأسئلة الاستبيان ذات الصلة بهذه الفرضية</w:t>
      </w:r>
      <w:r w:rsidRPr="008440AA">
        <w:rPr>
          <w:rFonts w:ascii="Simplified Arabic" w:eastAsia="Times New Roman" w:hAnsi="Simplified Arabic" w:cs="Simplified Arabic"/>
          <w:sz w:val="24"/>
          <w:szCs w:val="24"/>
          <w:lang w:eastAsia="en-GB"/>
        </w:rPr>
        <w:t xml:space="preserve"> </w:t>
      </w:r>
      <w:r w:rsidRPr="008440AA">
        <w:rPr>
          <w:rFonts w:ascii="Simplified Arabic" w:eastAsia="Times New Roman" w:hAnsi="Simplified Arabic" w:cs="Simplified Arabic"/>
          <w:sz w:val="24"/>
          <w:szCs w:val="24"/>
          <w:rtl/>
          <w:lang w:eastAsia="en-GB"/>
        </w:rPr>
        <w:t>مع تحليل الإجابة عليها وهي كالتالي:</w:t>
      </w:r>
    </w:p>
    <w:p w14:paraId="1B94083B" w14:textId="77777777" w:rsidR="00EE2EEE" w:rsidRDefault="007D6C5A" w:rsidP="00EE2EEE">
      <w:pPr>
        <w:bidi/>
        <w:spacing w:line="240" w:lineRule="auto"/>
        <w:rPr>
          <w:rFonts w:ascii="Simplified Arabic" w:eastAsia="Times New Roman" w:hAnsi="Simplified Arabic" w:cs="Simplified Arabic"/>
          <w:sz w:val="24"/>
          <w:szCs w:val="24"/>
          <w:rtl/>
          <w:lang w:eastAsia="en-GB" w:bidi="ar-LB"/>
        </w:rPr>
      </w:pPr>
      <w:r w:rsidRPr="008440AA">
        <w:rPr>
          <w:rFonts w:ascii="Simplified Arabic" w:eastAsia="Times New Roman" w:hAnsi="Simplified Arabic" w:cs="Simplified Arabic"/>
          <w:sz w:val="24"/>
          <w:szCs w:val="24"/>
          <w:rtl/>
          <w:lang w:eastAsia="en-GB"/>
        </w:rPr>
        <w:t>3-2: هل تفضل شراء المنتجات البيئية نتيجة لمبادرات التسويق الرقمي التي تقوم بها مبادرة السعودية الخضراء وفق رؤية 2030؟</w:t>
      </w:r>
    </w:p>
    <w:p w14:paraId="7736E0AB" w14:textId="5EAE6910" w:rsidR="007D6C5A" w:rsidRPr="00EE2EEE" w:rsidRDefault="007D6C5A" w:rsidP="00EE2EEE">
      <w:pPr>
        <w:bidi/>
        <w:spacing w:line="240" w:lineRule="auto"/>
        <w:jc w:val="center"/>
        <w:rPr>
          <w:rFonts w:ascii="Simplified Arabic" w:eastAsia="Times New Roman" w:hAnsi="Simplified Arabic" w:cs="Simplified Arabic"/>
          <w:sz w:val="16"/>
          <w:szCs w:val="16"/>
          <w:lang w:eastAsia="en-GB" w:bidi="ar-LB"/>
        </w:rPr>
      </w:pPr>
      <w:r w:rsidRPr="00EE2EEE">
        <w:rPr>
          <w:rFonts w:ascii="Simplified Arabic" w:eastAsia="SimSun" w:hAnsi="Simplified Arabic" w:cs="Simplified Arabic"/>
          <w:b/>
          <w:bCs/>
          <w:sz w:val="16"/>
          <w:szCs w:val="16"/>
          <w:rtl/>
        </w:rPr>
        <w:t>جدول  رقم (15):  التكرارات والنسب والمئوية لمدى</w:t>
      </w:r>
      <w:r w:rsidRPr="00EE2EEE">
        <w:rPr>
          <w:rFonts w:ascii="Simplified Arabic" w:eastAsia="SimSun" w:hAnsi="Simplified Arabic" w:cs="Simplified Arabic"/>
          <w:b/>
          <w:bCs/>
          <w:sz w:val="16"/>
          <w:szCs w:val="16"/>
        </w:rPr>
        <w:t xml:space="preserve"> </w:t>
      </w:r>
      <w:r w:rsidRPr="00EE2EEE">
        <w:rPr>
          <w:rFonts w:ascii="Simplified Arabic" w:eastAsia="SimSun" w:hAnsi="Simplified Arabic" w:cs="Simplified Arabic"/>
          <w:b/>
          <w:bCs/>
          <w:sz w:val="16"/>
          <w:szCs w:val="16"/>
          <w:rtl/>
        </w:rPr>
        <w:t>تفضيل</w:t>
      </w:r>
      <w:r w:rsidRPr="00EE2EEE">
        <w:rPr>
          <w:rFonts w:ascii="Simplified Arabic" w:eastAsia="SimSun" w:hAnsi="Simplified Arabic" w:cs="Simplified Arabic"/>
          <w:b/>
          <w:bCs/>
          <w:sz w:val="16"/>
          <w:szCs w:val="16"/>
        </w:rPr>
        <w:t xml:space="preserve"> </w:t>
      </w:r>
      <w:r w:rsidRPr="00EE2EEE">
        <w:rPr>
          <w:rFonts w:ascii="Simplified Arabic" w:eastAsia="SimSun" w:hAnsi="Simplified Arabic" w:cs="Simplified Arabic"/>
          <w:b/>
          <w:bCs/>
          <w:sz w:val="16"/>
          <w:szCs w:val="16"/>
          <w:rtl/>
        </w:rPr>
        <w:t>شراء</w:t>
      </w:r>
      <w:r w:rsidRPr="00EE2EEE">
        <w:rPr>
          <w:rFonts w:ascii="Simplified Arabic" w:eastAsia="SimSun" w:hAnsi="Simplified Arabic" w:cs="Simplified Arabic"/>
          <w:b/>
          <w:bCs/>
          <w:sz w:val="16"/>
          <w:szCs w:val="16"/>
        </w:rPr>
        <w:t xml:space="preserve"> </w:t>
      </w:r>
      <w:r w:rsidRPr="00EE2EEE">
        <w:rPr>
          <w:rFonts w:ascii="Simplified Arabic" w:eastAsia="SimSun" w:hAnsi="Simplified Arabic" w:cs="Simplified Arabic"/>
          <w:b/>
          <w:bCs/>
          <w:sz w:val="16"/>
          <w:szCs w:val="16"/>
          <w:rtl/>
        </w:rPr>
        <w:t>منتجات</w:t>
      </w:r>
      <w:r w:rsidRPr="00EE2EEE">
        <w:rPr>
          <w:rFonts w:ascii="Simplified Arabic" w:eastAsia="SimSun" w:hAnsi="Simplified Arabic" w:cs="Simplified Arabic"/>
          <w:b/>
          <w:bCs/>
          <w:sz w:val="16"/>
          <w:szCs w:val="16"/>
        </w:rPr>
        <w:t xml:space="preserve"> </w:t>
      </w:r>
      <w:r w:rsidRPr="00EE2EEE">
        <w:rPr>
          <w:rFonts w:ascii="Simplified Arabic" w:eastAsia="SimSun" w:hAnsi="Simplified Arabic" w:cs="Simplified Arabic"/>
          <w:b/>
          <w:bCs/>
          <w:sz w:val="16"/>
          <w:szCs w:val="16"/>
          <w:rtl/>
        </w:rPr>
        <w:t>بيئية</w:t>
      </w:r>
      <w:r w:rsidRPr="00EE2EEE">
        <w:rPr>
          <w:rFonts w:ascii="Simplified Arabic" w:eastAsia="SimSun" w:hAnsi="Simplified Arabic" w:cs="Simplified Arabic"/>
          <w:b/>
          <w:bCs/>
          <w:sz w:val="16"/>
          <w:szCs w:val="16"/>
        </w:rPr>
        <w:t xml:space="preserve"> </w:t>
      </w:r>
      <w:r w:rsidRPr="00EE2EEE">
        <w:rPr>
          <w:rFonts w:ascii="Simplified Arabic" w:eastAsia="SimSun" w:hAnsi="Simplified Arabic" w:cs="Simplified Arabic"/>
          <w:b/>
          <w:bCs/>
          <w:sz w:val="16"/>
          <w:szCs w:val="16"/>
          <w:rtl/>
        </w:rPr>
        <w:t>نتيجة</w:t>
      </w:r>
      <w:r w:rsidRPr="00EE2EEE">
        <w:rPr>
          <w:rFonts w:ascii="Simplified Arabic" w:eastAsia="SimSun" w:hAnsi="Simplified Arabic" w:cs="Simplified Arabic"/>
          <w:b/>
          <w:bCs/>
          <w:sz w:val="16"/>
          <w:szCs w:val="16"/>
        </w:rPr>
        <w:t xml:space="preserve"> </w:t>
      </w:r>
      <w:r w:rsidRPr="00EE2EEE">
        <w:rPr>
          <w:rFonts w:ascii="Simplified Arabic" w:eastAsia="SimSun" w:hAnsi="Simplified Arabic" w:cs="Simplified Arabic"/>
          <w:b/>
          <w:bCs/>
          <w:sz w:val="16"/>
          <w:szCs w:val="16"/>
          <w:rtl/>
        </w:rPr>
        <w:t>لمبادرات</w:t>
      </w:r>
      <w:r w:rsidRPr="00EE2EEE">
        <w:rPr>
          <w:rFonts w:ascii="Simplified Arabic" w:eastAsia="SimSun" w:hAnsi="Simplified Arabic" w:cs="Simplified Arabic"/>
          <w:b/>
          <w:bCs/>
          <w:sz w:val="16"/>
          <w:szCs w:val="16"/>
        </w:rPr>
        <w:t xml:space="preserve"> </w:t>
      </w:r>
      <w:r w:rsidRPr="00EE2EEE">
        <w:rPr>
          <w:rFonts w:ascii="Simplified Arabic" w:eastAsia="SimSun" w:hAnsi="Simplified Arabic" w:cs="Simplified Arabic"/>
          <w:b/>
          <w:bCs/>
          <w:sz w:val="16"/>
          <w:szCs w:val="16"/>
          <w:rtl/>
        </w:rPr>
        <w:t>التسويق</w:t>
      </w:r>
      <w:r w:rsidRPr="00EE2EEE">
        <w:rPr>
          <w:rFonts w:ascii="Simplified Arabic" w:eastAsia="SimSun" w:hAnsi="Simplified Arabic" w:cs="Simplified Arabic"/>
          <w:b/>
          <w:bCs/>
          <w:sz w:val="16"/>
          <w:szCs w:val="16"/>
        </w:rPr>
        <w:t xml:space="preserve"> </w:t>
      </w:r>
      <w:r w:rsidRPr="00EE2EEE">
        <w:rPr>
          <w:rFonts w:ascii="Simplified Arabic" w:eastAsia="SimSun" w:hAnsi="Simplified Arabic" w:cs="Simplified Arabic"/>
          <w:b/>
          <w:bCs/>
          <w:sz w:val="16"/>
          <w:szCs w:val="16"/>
          <w:rtl/>
        </w:rPr>
        <w:t>الرقمي</w:t>
      </w:r>
      <w:r w:rsidR="00EE2EEE" w:rsidRPr="00EE2EEE">
        <w:rPr>
          <w:rFonts w:ascii="Simplified Arabic" w:eastAsia="Times New Roman" w:hAnsi="Simplified Arabic" w:cs="Simplified Arabic" w:hint="cs"/>
          <w:sz w:val="16"/>
          <w:szCs w:val="16"/>
          <w:rtl/>
          <w:lang w:eastAsia="en-GB" w:bidi="ar-LB"/>
        </w:rPr>
        <w:t xml:space="preserve"> </w:t>
      </w:r>
      <w:r w:rsidRPr="00EE2EEE">
        <w:rPr>
          <w:rFonts w:ascii="Simplified Arabic" w:eastAsia="SimSun" w:hAnsi="Simplified Arabic" w:cs="Simplified Arabic"/>
          <w:b/>
          <w:bCs/>
          <w:sz w:val="16"/>
          <w:szCs w:val="16"/>
          <w:rtl/>
        </w:rPr>
        <w:t>التي</w:t>
      </w:r>
      <w:r w:rsidRPr="00EE2EEE">
        <w:rPr>
          <w:rFonts w:ascii="Simplified Arabic" w:eastAsia="SimSun" w:hAnsi="Simplified Arabic" w:cs="Simplified Arabic"/>
          <w:b/>
          <w:bCs/>
          <w:sz w:val="16"/>
          <w:szCs w:val="16"/>
        </w:rPr>
        <w:t xml:space="preserve"> </w:t>
      </w:r>
      <w:r w:rsidRPr="00EE2EEE">
        <w:rPr>
          <w:rFonts w:ascii="Simplified Arabic" w:eastAsia="SimSun" w:hAnsi="Simplified Arabic" w:cs="Simplified Arabic"/>
          <w:b/>
          <w:bCs/>
          <w:sz w:val="16"/>
          <w:szCs w:val="16"/>
          <w:rtl/>
        </w:rPr>
        <w:t>تقوم</w:t>
      </w:r>
      <w:r w:rsidRPr="00EE2EEE">
        <w:rPr>
          <w:rFonts w:ascii="Simplified Arabic" w:eastAsia="SimSun" w:hAnsi="Simplified Arabic" w:cs="Simplified Arabic"/>
          <w:b/>
          <w:bCs/>
          <w:sz w:val="16"/>
          <w:szCs w:val="16"/>
        </w:rPr>
        <w:t xml:space="preserve"> </w:t>
      </w:r>
      <w:r w:rsidRPr="00EE2EEE">
        <w:rPr>
          <w:rFonts w:ascii="Simplified Arabic" w:eastAsia="SimSun" w:hAnsi="Simplified Arabic" w:cs="Simplified Arabic"/>
          <w:b/>
          <w:bCs/>
          <w:sz w:val="16"/>
          <w:szCs w:val="16"/>
          <w:rtl/>
        </w:rPr>
        <w:t>بها</w:t>
      </w:r>
      <w:r w:rsidRPr="00EE2EEE">
        <w:rPr>
          <w:rFonts w:ascii="Simplified Arabic" w:eastAsia="SimSun" w:hAnsi="Simplified Arabic" w:cs="Simplified Arabic"/>
          <w:b/>
          <w:bCs/>
          <w:sz w:val="16"/>
          <w:szCs w:val="16"/>
        </w:rPr>
        <w:t xml:space="preserve"> </w:t>
      </w:r>
      <w:r w:rsidRPr="00EE2EEE">
        <w:rPr>
          <w:rFonts w:ascii="Simplified Arabic" w:eastAsia="SimSun" w:hAnsi="Simplified Arabic" w:cs="Simplified Arabic"/>
          <w:b/>
          <w:bCs/>
          <w:sz w:val="16"/>
          <w:szCs w:val="16"/>
          <w:rtl/>
        </w:rPr>
        <w:t>مبادرة</w:t>
      </w:r>
      <w:r w:rsidRPr="00EE2EEE">
        <w:rPr>
          <w:rFonts w:ascii="Simplified Arabic" w:eastAsia="SimSun" w:hAnsi="Simplified Arabic" w:cs="Simplified Arabic"/>
          <w:b/>
          <w:bCs/>
          <w:sz w:val="16"/>
          <w:szCs w:val="16"/>
        </w:rPr>
        <w:t xml:space="preserve"> </w:t>
      </w:r>
      <w:r w:rsidRPr="00EE2EEE">
        <w:rPr>
          <w:rFonts w:ascii="Simplified Arabic" w:eastAsia="SimSun" w:hAnsi="Simplified Arabic" w:cs="Simplified Arabic"/>
          <w:b/>
          <w:bCs/>
          <w:sz w:val="16"/>
          <w:szCs w:val="16"/>
          <w:rtl/>
        </w:rPr>
        <w:t>السعودية</w:t>
      </w:r>
      <w:r w:rsidRPr="00EE2EEE">
        <w:rPr>
          <w:rFonts w:ascii="Simplified Arabic" w:eastAsia="SimSun" w:hAnsi="Simplified Arabic" w:cs="Simplified Arabic"/>
          <w:b/>
          <w:bCs/>
          <w:sz w:val="16"/>
          <w:szCs w:val="16"/>
        </w:rPr>
        <w:t xml:space="preserve"> </w:t>
      </w:r>
      <w:r w:rsidRPr="00EE2EEE">
        <w:rPr>
          <w:rFonts w:ascii="Simplified Arabic" w:eastAsia="SimSun" w:hAnsi="Simplified Arabic" w:cs="Simplified Arabic"/>
          <w:b/>
          <w:bCs/>
          <w:sz w:val="16"/>
          <w:szCs w:val="16"/>
          <w:rtl/>
        </w:rPr>
        <w:t>الخضراء</w:t>
      </w:r>
      <w:r w:rsidRPr="00EE2EEE">
        <w:rPr>
          <w:rFonts w:ascii="Simplified Arabic" w:eastAsia="SimSun" w:hAnsi="Simplified Arabic" w:cs="Simplified Arabic"/>
          <w:b/>
          <w:bCs/>
          <w:sz w:val="16"/>
          <w:szCs w:val="16"/>
        </w:rPr>
        <w:t xml:space="preserve"> </w:t>
      </w:r>
      <w:r w:rsidRPr="00EE2EEE">
        <w:rPr>
          <w:rFonts w:ascii="Simplified Arabic" w:eastAsia="SimSun" w:hAnsi="Simplified Arabic" w:cs="Simplified Arabic"/>
          <w:b/>
          <w:bCs/>
          <w:sz w:val="16"/>
          <w:szCs w:val="16"/>
          <w:rtl/>
        </w:rPr>
        <w:t>وفق</w:t>
      </w:r>
      <w:r w:rsidRPr="00EE2EEE">
        <w:rPr>
          <w:rFonts w:ascii="Simplified Arabic" w:eastAsia="SimSun" w:hAnsi="Simplified Arabic" w:cs="Simplified Arabic"/>
          <w:b/>
          <w:bCs/>
          <w:sz w:val="16"/>
          <w:szCs w:val="16"/>
        </w:rPr>
        <w:t xml:space="preserve"> </w:t>
      </w:r>
      <w:r w:rsidRPr="00EE2EEE">
        <w:rPr>
          <w:rFonts w:ascii="Simplified Arabic" w:eastAsia="SimSun" w:hAnsi="Simplified Arabic" w:cs="Simplified Arabic"/>
          <w:b/>
          <w:bCs/>
          <w:sz w:val="16"/>
          <w:szCs w:val="16"/>
          <w:rtl/>
        </w:rPr>
        <w:t>رؤية</w:t>
      </w:r>
      <w:r w:rsidRPr="00EE2EEE">
        <w:rPr>
          <w:rFonts w:ascii="Simplified Arabic" w:eastAsia="SimSun" w:hAnsi="Simplified Arabic" w:cs="Simplified Arabic"/>
          <w:b/>
          <w:bCs/>
          <w:sz w:val="16"/>
          <w:szCs w:val="16"/>
        </w:rPr>
        <w:t xml:space="preserve"> </w:t>
      </w:r>
      <w:r w:rsidRPr="00EE2EEE">
        <w:rPr>
          <w:rFonts w:ascii="Simplified Arabic" w:eastAsia="SimSun" w:hAnsi="Simplified Arabic" w:cs="Simplified Arabic" w:hint="cs"/>
          <w:b/>
          <w:bCs/>
          <w:sz w:val="16"/>
          <w:szCs w:val="16"/>
          <w:rtl/>
        </w:rPr>
        <w:t>2030</w:t>
      </w:r>
    </w:p>
    <w:tbl>
      <w:tblPr>
        <w:bidiVisual/>
        <w:tblW w:w="861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43"/>
        <w:gridCol w:w="2243"/>
      </w:tblGrid>
      <w:tr w:rsidR="007D6C5A" w:rsidRPr="00333839" w14:paraId="50A96D4E" w14:textId="77777777" w:rsidTr="00532BB4">
        <w:tc>
          <w:tcPr>
            <w:tcW w:w="4126" w:type="dxa"/>
            <w:tcBorders>
              <w:top w:val="single" w:sz="12" w:space="0" w:color="auto"/>
              <w:left w:val="single" w:sz="12" w:space="0" w:color="auto"/>
              <w:bottom w:val="single" w:sz="12" w:space="0" w:color="auto"/>
            </w:tcBorders>
            <w:shd w:val="clear" w:color="auto" w:fill="auto"/>
            <w:vAlign w:val="center"/>
          </w:tcPr>
          <w:p w14:paraId="0F560592" w14:textId="77777777" w:rsidR="007D6C5A" w:rsidRPr="00333839" w:rsidRDefault="007D6C5A" w:rsidP="00A756B5">
            <w:pPr>
              <w:bidi/>
              <w:spacing w:line="240" w:lineRule="auto"/>
              <w:jc w:val="center"/>
              <w:rPr>
                <w:rFonts w:ascii="Simplified Arabic" w:eastAsia="SimSun" w:hAnsi="Simplified Arabic" w:cs="Simplified Arabic"/>
                <w:b/>
                <w:bCs/>
                <w:sz w:val="20"/>
                <w:szCs w:val="20"/>
                <w:rtl/>
                <w:lang w:bidi="ar-JO"/>
              </w:rPr>
            </w:pPr>
            <w:r w:rsidRPr="00333839">
              <w:rPr>
                <w:rFonts w:ascii="Simplified Arabic" w:eastAsia="SimSun" w:hAnsi="Simplified Arabic" w:cs="Simplified Arabic"/>
                <w:b/>
                <w:bCs/>
                <w:sz w:val="20"/>
                <w:szCs w:val="20"/>
                <w:rtl/>
              </w:rPr>
              <w:t>الفئات</w:t>
            </w:r>
          </w:p>
        </w:tc>
        <w:tc>
          <w:tcPr>
            <w:tcW w:w="2243" w:type="dxa"/>
            <w:tcBorders>
              <w:top w:val="single" w:sz="12" w:space="0" w:color="auto"/>
              <w:bottom w:val="single" w:sz="12" w:space="0" w:color="auto"/>
            </w:tcBorders>
            <w:shd w:val="clear" w:color="auto" w:fill="auto"/>
            <w:vAlign w:val="center"/>
          </w:tcPr>
          <w:p w14:paraId="722078D8"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التكرار</w:t>
            </w:r>
          </w:p>
        </w:tc>
        <w:tc>
          <w:tcPr>
            <w:tcW w:w="2243" w:type="dxa"/>
            <w:tcBorders>
              <w:top w:val="single" w:sz="12" w:space="0" w:color="auto"/>
              <w:bottom w:val="single" w:sz="12" w:space="0" w:color="auto"/>
              <w:right w:val="single" w:sz="12" w:space="0" w:color="auto"/>
            </w:tcBorders>
            <w:shd w:val="clear" w:color="auto" w:fill="auto"/>
            <w:vAlign w:val="center"/>
          </w:tcPr>
          <w:p w14:paraId="62C8E942"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النسبة</w:t>
            </w:r>
          </w:p>
        </w:tc>
      </w:tr>
      <w:tr w:rsidR="007D6C5A" w:rsidRPr="00333839" w14:paraId="1BF5D9FD" w14:textId="77777777" w:rsidTr="00532BB4">
        <w:tc>
          <w:tcPr>
            <w:tcW w:w="4126" w:type="dxa"/>
            <w:tcBorders>
              <w:top w:val="single" w:sz="12" w:space="0" w:color="auto"/>
              <w:left w:val="single" w:sz="12" w:space="0" w:color="auto"/>
              <w:bottom w:val="single" w:sz="4" w:space="0" w:color="auto"/>
            </w:tcBorders>
            <w:shd w:val="clear" w:color="auto" w:fill="auto"/>
          </w:tcPr>
          <w:p w14:paraId="0ED32B7F"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tl/>
              </w:rPr>
              <w:t>غير</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موافق</w:t>
            </w:r>
          </w:p>
        </w:tc>
        <w:tc>
          <w:tcPr>
            <w:tcW w:w="2243" w:type="dxa"/>
            <w:tcBorders>
              <w:top w:val="single" w:sz="12" w:space="0" w:color="auto"/>
              <w:bottom w:val="single" w:sz="4" w:space="0" w:color="auto"/>
            </w:tcBorders>
            <w:shd w:val="clear" w:color="auto" w:fill="auto"/>
            <w:vAlign w:val="center"/>
          </w:tcPr>
          <w:p w14:paraId="563858AA"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22</w:t>
            </w:r>
          </w:p>
        </w:tc>
        <w:tc>
          <w:tcPr>
            <w:tcW w:w="2243" w:type="dxa"/>
            <w:tcBorders>
              <w:top w:val="single" w:sz="12" w:space="0" w:color="auto"/>
              <w:bottom w:val="single" w:sz="4" w:space="0" w:color="auto"/>
              <w:right w:val="single" w:sz="12" w:space="0" w:color="auto"/>
            </w:tcBorders>
            <w:shd w:val="clear" w:color="auto" w:fill="auto"/>
            <w:vAlign w:val="center"/>
          </w:tcPr>
          <w:p w14:paraId="4AAE4E12"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10.8</w:t>
            </w:r>
          </w:p>
        </w:tc>
      </w:tr>
      <w:tr w:rsidR="007D6C5A" w:rsidRPr="00333839" w14:paraId="1068ED91" w14:textId="77777777" w:rsidTr="00532BB4">
        <w:tc>
          <w:tcPr>
            <w:tcW w:w="4126" w:type="dxa"/>
            <w:tcBorders>
              <w:top w:val="single" w:sz="4" w:space="0" w:color="auto"/>
              <w:left w:val="single" w:sz="12" w:space="0" w:color="auto"/>
              <w:bottom w:val="single" w:sz="4" w:space="0" w:color="auto"/>
            </w:tcBorders>
            <w:shd w:val="clear" w:color="auto" w:fill="auto"/>
          </w:tcPr>
          <w:p w14:paraId="41B88365"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tl/>
              </w:rPr>
              <w:t>محايد</w:t>
            </w:r>
          </w:p>
        </w:tc>
        <w:tc>
          <w:tcPr>
            <w:tcW w:w="2243" w:type="dxa"/>
            <w:tcBorders>
              <w:top w:val="single" w:sz="4" w:space="0" w:color="auto"/>
              <w:bottom w:val="single" w:sz="4" w:space="0" w:color="auto"/>
            </w:tcBorders>
            <w:shd w:val="clear" w:color="auto" w:fill="auto"/>
            <w:vAlign w:val="center"/>
          </w:tcPr>
          <w:p w14:paraId="5E959447"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43</w:t>
            </w:r>
          </w:p>
        </w:tc>
        <w:tc>
          <w:tcPr>
            <w:tcW w:w="2243" w:type="dxa"/>
            <w:tcBorders>
              <w:top w:val="single" w:sz="4" w:space="0" w:color="auto"/>
              <w:bottom w:val="single" w:sz="4" w:space="0" w:color="auto"/>
              <w:right w:val="single" w:sz="12" w:space="0" w:color="auto"/>
            </w:tcBorders>
            <w:shd w:val="clear" w:color="auto" w:fill="auto"/>
            <w:vAlign w:val="center"/>
          </w:tcPr>
          <w:p w14:paraId="2B6658C9"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21.2</w:t>
            </w:r>
          </w:p>
        </w:tc>
      </w:tr>
      <w:tr w:rsidR="007D6C5A" w:rsidRPr="00333839" w14:paraId="44C47212" w14:textId="77777777" w:rsidTr="00532BB4">
        <w:tc>
          <w:tcPr>
            <w:tcW w:w="4126" w:type="dxa"/>
            <w:tcBorders>
              <w:top w:val="single" w:sz="4" w:space="0" w:color="auto"/>
              <w:left w:val="single" w:sz="12" w:space="0" w:color="auto"/>
              <w:bottom w:val="single" w:sz="4" w:space="0" w:color="auto"/>
            </w:tcBorders>
            <w:shd w:val="clear" w:color="auto" w:fill="auto"/>
          </w:tcPr>
          <w:p w14:paraId="246E7F49"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tl/>
              </w:rPr>
              <w:t>موافق</w:t>
            </w:r>
          </w:p>
        </w:tc>
        <w:tc>
          <w:tcPr>
            <w:tcW w:w="2243" w:type="dxa"/>
            <w:tcBorders>
              <w:top w:val="single" w:sz="4" w:space="0" w:color="auto"/>
              <w:bottom w:val="single" w:sz="4" w:space="0" w:color="auto"/>
            </w:tcBorders>
            <w:shd w:val="clear" w:color="auto" w:fill="auto"/>
            <w:vAlign w:val="center"/>
          </w:tcPr>
          <w:p w14:paraId="3E15E26B"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138</w:t>
            </w:r>
          </w:p>
        </w:tc>
        <w:tc>
          <w:tcPr>
            <w:tcW w:w="2243" w:type="dxa"/>
            <w:tcBorders>
              <w:top w:val="single" w:sz="4" w:space="0" w:color="auto"/>
              <w:bottom w:val="single" w:sz="4" w:space="0" w:color="auto"/>
              <w:right w:val="single" w:sz="12" w:space="0" w:color="auto"/>
            </w:tcBorders>
            <w:shd w:val="clear" w:color="auto" w:fill="auto"/>
            <w:vAlign w:val="center"/>
          </w:tcPr>
          <w:p w14:paraId="689C06F9"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68.0</w:t>
            </w:r>
          </w:p>
        </w:tc>
      </w:tr>
      <w:tr w:rsidR="007D6C5A" w:rsidRPr="00333839" w14:paraId="7BC85FAD" w14:textId="77777777" w:rsidTr="00532BB4">
        <w:tc>
          <w:tcPr>
            <w:tcW w:w="4126" w:type="dxa"/>
            <w:tcBorders>
              <w:top w:val="single" w:sz="4" w:space="0" w:color="auto"/>
              <w:left w:val="single" w:sz="12" w:space="0" w:color="auto"/>
              <w:bottom w:val="single" w:sz="12" w:space="0" w:color="auto"/>
            </w:tcBorders>
            <w:shd w:val="clear" w:color="auto" w:fill="auto"/>
          </w:tcPr>
          <w:p w14:paraId="3F5900CB" w14:textId="77777777" w:rsidR="007D6C5A" w:rsidRPr="00333839" w:rsidRDefault="007D6C5A" w:rsidP="00A756B5">
            <w:pPr>
              <w:bidi/>
              <w:spacing w:line="240" w:lineRule="auto"/>
              <w:jc w:val="center"/>
              <w:rPr>
                <w:rFonts w:ascii="Simplified Arabic" w:hAnsi="Simplified Arabic" w:cs="Simplified Arabic"/>
                <w:b/>
                <w:bCs/>
                <w:sz w:val="20"/>
                <w:szCs w:val="20"/>
              </w:rPr>
            </w:pPr>
            <w:r w:rsidRPr="00333839">
              <w:rPr>
                <w:rFonts w:ascii="Simplified Arabic" w:hAnsi="Simplified Arabic" w:cs="Simplified Arabic"/>
                <w:b/>
                <w:bCs/>
                <w:sz w:val="20"/>
                <w:szCs w:val="20"/>
                <w:rtl/>
              </w:rPr>
              <w:t>المجموع</w:t>
            </w:r>
          </w:p>
        </w:tc>
        <w:tc>
          <w:tcPr>
            <w:tcW w:w="2243" w:type="dxa"/>
            <w:tcBorders>
              <w:top w:val="single" w:sz="4" w:space="0" w:color="auto"/>
              <w:bottom w:val="single" w:sz="12" w:space="0" w:color="auto"/>
            </w:tcBorders>
            <w:shd w:val="clear" w:color="auto" w:fill="auto"/>
            <w:vAlign w:val="center"/>
          </w:tcPr>
          <w:p w14:paraId="548046EF" w14:textId="77777777" w:rsidR="007D6C5A" w:rsidRPr="00333839" w:rsidRDefault="007D6C5A" w:rsidP="00A756B5">
            <w:pPr>
              <w:bidi/>
              <w:spacing w:line="240" w:lineRule="auto"/>
              <w:jc w:val="center"/>
              <w:rPr>
                <w:rFonts w:ascii="Simplified Arabic" w:hAnsi="Simplified Arabic" w:cs="Simplified Arabic"/>
                <w:b/>
                <w:bCs/>
                <w:sz w:val="20"/>
                <w:szCs w:val="20"/>
              </w:rPr>
            </w:pPr>
            <w:r w:rsidRPr="00333839">
              <w:rPr>
                <w:rFonts w:ascii="Simplified Arabic" w:hAnsi="Simplified Arabic" w:cs="Simplified Arabic"/>
                <w:b/>
                <w:bCs/>
                <w:sz w:val="20"/>
                <w:szCs w:val="20"/>
              </w:rPr>
              <w:t>203</w:t>
            </w:r>
          </w:p>
        </w:tc>
        <w:tc>
          <w:tcPr>
            <w:tcW w:w="2243" w:type="dxa"/>
            <w:tcBorders>
              <w:top w:val="single" w:sz="4" w:space="0" w:color="auto"/>
              <w:bottom w:val="single" w:sz="12" w:space="0" w:color="auto"/>
              <w:right w:val="single" w:sz="12" w:space="0" w:color="auto"/>
            </w:tcBorders>
            <w:shd w:val="clear" w:color="auto" w:fill="auto"/>
            <w:vAlign w:val="center"/>
          </w:tcPr>
          <w:p w14:paraId="582E1AD6" w14:textId="77777777" w:rsidR="007D6C5A" w:rsidRPr="00333839" w:rsidRDefault="007D6C5A" w:rsidP="00A756B5">
            <w:pPr>
              <w:bidi/>
              <w:spacing w:line="240" w:lineRule="auto"/>
              <w:jc w:val="center"/>
              <w:rPr>
                <w:rFonts w:ascii="Simplified Arabic" w:hAnsi="Simplified Arabic" w:cs="Simplified Arabic"/>
                <w:b/>
                <w:bCs/>
                <w:sz w:val="20"/>
                <w:szCs w:val="20"/>
              </w:rPr>
            </w:pPr>
            <w:r w:rsidRPr="00333839">
              <w:rPr>
                <w:rFonts w:ascii="Simplified Arabic" w:hAnsi="Simplified Arabic" w:cs="Simplified Arabic"/>
                <w:b/>
                <w:bCs/>
                <w:sz w:val="20"/>
                <w:szCs w:val="20"/>
              </w:rPr>
              <w:t>100.0</w:t>
            </w:r>
          </w:p>
        </w:tc>
      </w:tr>
    </w:tbl>
    <w:p w14:paraId="5E222CD1" w14:textId="0CFD79C1" w:rsidR="007D6C5A" w:rsidRPr="000468ED" w:rsidRDefault="007D6C5A" w:rsidP="00EE2EEE">
      <w:pPr>
        <w:bidi/>
        <w:spacing w:line="240" w:lineRule="auto"/>
        <w:jc w:val="both"/>
        <w:rPr>
          <w:rFonts w:ascii="Simplified Arabic" w:eastAsia="SimSun" w:hAnsi="Simplified Arabic" w:cs="Simplified Arabic"/>
          <w:sz w:val="24"/>
          <w:szCs w:val="24"/>
          <w:rtl/>
        </w:rPr>
      </w:pPr>
      <w:r w:rsidRPr="007015A0">
        <w:rPr>
          <w:rFonts w:ascii="Simplified Arabic" w:eastAsia="SimSun" w:hAnsi="Simplified Arabic" w:cs="Simplified Arabic"/>
          <w:sz w:val="24"/>
          <w:szCs w:val="24"/>
          <w:rtl/>
          <w:lang w:bidi="ar-LB"/>
        </w:rPr>
        <w:t xml:space="preserve">يظهر الجدول (15) </w:t>
      </w:r>
      <w:r w:rsidRPr="007015A0">
        <w:rPr>
          <w:rFonts w:ascii="Simplified Arabic" w:eastAsia="SimSun" w:hAnsi="Simplified Arabic" w:cs="Simplified Arabic"/>
          <w:sz w:val="24"/>
          <w:szCs w:val="24"/>
          <w:rtl/>
        </w:rPr>
        <w:t>مدى</w:t>
      </w:r>
      <w:r w:rsidRPr="007015A0">
        <w:rPr>
          <w:rFonts w:ascii="Simplified Arabic" w:eastAsia="SimSun" w:hAnsi="Simplified Arabic" w:cs="Simplified Arabic"/>
          <w:sz w:val="24"/>
          <w:szCs w:val="24"/>
        </w:rPr>
        <w:t xml:space="preserve"> </w:t>
      </w:r>
      <w:bookmarkStart w:id="13" w:name="_Hlk184527992"/>
      <w:r w:rsidRPr="007015A0">
        <w:rPr>
          <w:rFonts w:ascii="Simplified Arabic" w:eastAsia="SimSun" w:hAnsi="Simplified Arabic" w:cs="Simplified Arabic"/>
          <w:sz w:val="24"/>
          <w:szCs w:val="24"/>
          <w:rtl/>
        </w:rPr>
        <w:t>تفضيل</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شراء</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منتجات</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بيئية</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نتيجة</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لمبادرات</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التسويق</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الرقمي</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التي</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تقوم</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بها</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مبادرة</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السعودية</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الخضراء</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وفق</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رؤية</w:t>
      </w:r>
      <w:r w:rsidRPr="007015A0">
        <w:rPr>
          <w:rFonts w:ascii="Simplified Arabic" w:eastAsia="SimSun" w:hAnsi="Simplified Arabic" w:cs="Simplified Arabic"/>
          <w:sz w:val="24"/>
          <w:szCs w:val="24"/>
        </w:rPr>
        <w:t xml:space="preserve"> 2030</w:t>
      </w:r>
      <w:bookmarkEnd w:id="13"/>
      <w:r w:rsidRPr="007015A0">
        <w:rPr>
          <w:rFonts w:ascii="Simplified Arabic" w:eastAsia="SimSun" w:hAnsi="Simplified Arabic" w:cs="Simplified Arabic"/>
          <w:sz w:val="24"/>
          <w:szCs w:val="24"/>
          <w:rtl/>
          <w:lang w:bidi="ar-LB"/>
        </w:rPr>
        <w:t>، حيث يظهر الجدول أن فئة الموافقين كانت الأك</w:t>
      </w:r>
      <w:r w:rsidR="00720202">
        <w:rPr>
          <w:rFonts w:ascii="Simplified Arabic" w:eastAsia="SimSun" w:hAnsi="Simplified Arabic" w:cs="Simplified Arabic"/>
          <w:sz w:val="24"/>
          <w:szCs w:val="24"/>
          <w:rtl/>
          <w:lang w:bidi="ar-LB"/>
        </w:rPr>
        <w:t>ثر تكرارا حيث بلغت نسبتها (68%)</w:t>
      </w:r>
      <w:r w:rsidR="00720202">
        <w:rPr>
          <w:rFonts w:ascii="Simplified Arabic" w:eastAsia="SimSun" w:hAnsi="Simplified Arabic" w:cs="Simplified Arabic" w:hint="cs"/>
          <w:sz w:val="24"/>
          <w:szCs w:val="24"/>
          <w:rtl/>
          <w:lang w:bidi="ar-LB"/>
        </w:rPr>
        <w:t xml:space="preserve"> وفئة محايد (21.2%) بي</w:t>
      </w:r>
      <w:r w:rsidRPr="007015A0">
        <w:rPr>
          <w:rFonts w:ascii="Simplified Arabic" w:eastAsia="SimSun" w:hAnsi="Simplified Arabic" w:cs="Simplified Arabic"/>
          <w:sz w:val="24"/>
          <w:szCs w:val="24"/>
          <w:rtl/>
          <w:lang w:bidi="ar-LB"/>
        </w:rPr>
        <w:t>نما جاءت فئة غير الموافقين بأقل تكرار وبنسبة بلغت (10.8%).</w:t>
      </w:r>
    </w:p>
    <w:p w14:paraId="52085DCF" w14:textId="77777777" w:rsidR="007D6C5A" w:rsidRPr="008440AA" w:rsidRDefault="007D6C5A" w:rsidP="00A756B5">
      <w:pPr>
        <w:bidi/>
        <w:spacing w:line="240" w:lineRule="auto"/>
        <w:rPr>
          <w:rFonts w:ascii="Simplified Arabic" w:eastAsia="Times New Roman" w:hAnsi="Simplified Arabic" w:cs="Simplified Arabic"/>
          <w:sz w:val="24"/>
          <w:szCs w:val="24"/>
          <w:rtl/>
          <w:lang w:eastAsia="en-GB" w:bidi="ar-LB"/>
        </w:rPr>
      </w:pPr>
      <w:r w:rsidRPr="008440AA">
        <w:rPr>
          <w:rFonts w:ascii="Simplified Arabic" w:eastAsia="Times New Roman" w:hAnsi="Simplified Arabic" w:cs="Simplified Arabic"/>
          <w:sz w:val="24"/>
          <w:szCs w:val="24"/>
          <w:rtl/>
          <w:lang w:eastAsia="en-GB"/>
        </w:rPr>
        <w:t xml:space="preserve">3-5 :هل </w:t>
      </w:r>
      <w:bookmarkStart w:id="14" w:name="_Hlk184528107"/>
      <w:r w:rsidRPr="008440AA">
        <w:rPr>
          <w:rFonts w:ascii="Simplified Arabic" w:eastAsia="Times New Roman" w:hAnsi="Simplified Arabic" w:cs="Simplified Arabic"/>
          <w:sz w:val="24"/>
          <w:szCs w:val="24"/>
          <w:rtl/>
          <w:lang w:eastAsia="en-GB"/>
        </w:rPr>
        <w:t>يمكن أن تؤثر رسائل مبادرة السعودية الخضراء المقدمة عبر وسائل التسويق الرقمي على قراراتك الشرائية نحو ممارسات الإنتاج الأخضر والاستدامة</w:t>
      </w:r>
      <w:bookmarkEnd w:id="14"/>
      <w:r w:rsidRPr="008440AA">
        <w:rPr>
          <w:rFonts w:ascii="Simplified Arabic" w:eastAsia="Times New Roman" w:hAnsi="Simplified Arabic" w:cs="Simplified Arabic"/>
          <w:sz w:val="24"/>
          <w:szCs w:val="24"/>
          <w:rtl/>
          <w:lang w:eastAsia="en-GB"/>
        </w:rPr>
        <w:t>؟</w:t>
      </w:r>
    </w:p>
    <w:p w14:paraId="2603BE4B" w14:textId="77777777" w:rsidR="007D6C5A" w:rsidRPr="00333839" w:rsidRDefault="007D6C5A" w:rsidP="00A756B5">
      <w:pPr>
        <w:bidi/>
        <w:spacing w:line="240" w:lineRule="auto"/>
        <w:jc w:val="center"/>
        <w:rPr>
          <w:rFonts w:ascii="Simplified Arabic" w:eastAsia="SimSun" w:hAnsi="Simplified Arabic" w:cs="Simplified Arabic"/>
          <w:b/>
          <w:bCs/>
          <w:sz w:val="20"/>
          <w:szCs w:val="20"/>
          <w:rtl/>
        </w:rPr>
      </w:pPr>
      <w:r w:rsidRPr="00333839">
        <w:rPr>
          <w:rFonts w:ascii="Simplified Arabic" w:eastAsia="SimSun" w:hAnsi="Simplified Arabic" w:cs="Simplified Arabic"/>
          <w:b/>
          <w:bCs/>
          <w:sz w:val="20"/>
          <w:szCs w:val="20"/>
          <w:rtl/>
        </w:rPr>
        <w:t>جدول رقم (16) : التكرارات والنسب والمئوية حسب تأثير</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رسائل</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مبادرة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السعودية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الخضراء</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المقدمة</w:t>
      </w:r>
      <w:r w:rsidRPr="00333839">
        <w:rPr>
          <w:rFonts w:ascii="Simplified Arabic" w:eastAsia="SimSun" w:hAnsi="Simplified Arabic" w:cs="Simplified Arabic"/>
          <w:b/>
          <w:bCs/>
          <w:sz w:val="20"/>
          <w:szCs w:val="20"/>
        </w:rPr>
        <w:t xml:space="preserve"> </w:t>
      </w:r>
    </w:p>
    <w:p w14:paraId="78A812E4" w14:textId="77777777" w:rsidR="007D6C5A" w:rsidRPr="00333839" w:rsidRDefault="007D6C5A" w:rsidP="00A756B5">
      <w:pPr>
        <w:bidi/>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عبر</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وسائل</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التسويق</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الرقمي</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على</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القرارات</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الشرائية</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نحو</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ممارسات</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الإنتاج</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الأخضر</w:t>
      </w:r>
      <w:r w:rsidRPr="00333839">
        <w:rPr>
          <w:rFonts w:ascii="Simplified Arabic" w:eastAsia="SimSun" w:hAnsi="Simplified Arabic" w:cs="Simplified Arabic"/>
          <w:b/>
          <w:bCs/>
          <w:sz w:val="20"/>
          <w:szCs w:val="20"/>
        </w:rPr>
        <w:t xml:space="preserve"> </w:t>
      </w:r>
      <w:r w:rsidRPr="00333839">
        <w:rPr>
          <w:rFonts w:ascii="Simplified Arabic" w:eastAsia="SimSun" w:hAnsi="Simplified Arabic" w:cs="Simplified Arabic"/>
          <w:b/>
          <w:bCs/>
          <w:sz w:val="20"/>
          <w:szCs w:val="20"/>
          <w:rtl/>
        </w:rPr>
        <w:t>والاستدامة</w:t>
      </w:r>
    </w:p>
    <w:tbl>
      <w:tblPr>
        <w:bidiVisual/>
        <w:tblW w:w="8612"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43"/>
        <w:gridCol w:w="2243"/>
      </w:tblGrid>
      <w:tr w:rsidR="007D6C5A" w:rsidRPr="00333839" w14:paraId="5A225141" w14:textId="77777777" w:rsidTr="00532BB4">
        <w:tc>
          <w:tcPr>
            <w:tcW w:w="4126" w:type="dxa"/>
            <w:tcBorders>
              <w:top w:val="single" w:sz="12" w:space="0" w:color="auto"/>
              <w:left w:val="single" w:sz="12" w:space="0" w:color="auto"/>
              <w:bottom w:val="single" w:sz="12" w:space="0" w:color="auto"/>
            </w:tcBorders>
            <w:shd w:val="clear" w:color="auto" w:fill="auto"/>
            <w:vAlign w:val="center"/>
          </w:tcPr>
          <w:p w14:paraId="62E9B840" w14:textId="77777777" w:rsidR="007D6C5A" w:rsidRPr="00333839" w:rsidRDefault="007D6C5A" w:rsidP="00A756B5">
            <w:pPr>
              <w:spacing w:line="240" w:lineRule="auto"/>
              <w:jc w:val="center"/>
              <w:rPr>
                <w:rFonts w:ascii="Simplified Arabic" w:eastAsia="SimSun" w:hAnsi="Simplified Arabic" w:cs="Simplified Arabic"/>
                <w:b/>
                <w:bCs/>
                <w:sz w:val="20"/>
                <w:szCs w:val="20"/>
                <w:rtl/>
                <w:lang w:bidi="ar-JO"/>
              </w:rPr>
            </w:pPr>
            <w:r w:rsidRPr="00333839">
              <w:rPr>
                <w:rFonts w:ascii="Simplified Arabic" w:eastAsia="SimSun" w:hAnsi="Simplified Arabic" w:cs="Simplified Arabic"/>
                <w:b/>
                <w:bCs/>
                <w:sz w:val="20"/>
                <w:szCs w:val="20"/>
                <w:rtl/>
              </w:rPr>
              <w:t>الفئات</w:t>
            </w:r>
          </w:p>
        </w:tc>
        <w:tc>
          <w:tcPr>
            <w:tcW w:w="2243" w:type="dxa"/>
            <w:tcBorders>
              <w:top w:val="single" w:sz="12" w:space="0" w:color="auto"/>
              <w:bottom w:val="single" w:sz="12" w:space="0" w:color="auto"/>
            </w:tcBorders>
            <w:shd w:val="clear" w:color="auto" w:fill="auto"/>
            <w:vAlign w:val="center"/>
          </w:tcPr>
          <w:p w14:paraId="3B4E602B" w14:textId="77777777" w:rsidR="007D6C5A" w:rsidRPr="00333839" w:rsidRDefault="007D6C5A" w:rsidP="00A756B5">
            <w:pPr>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التكرار</w:t>
            </w:r>
          </w:p>
        </w:tc>
        <w:tc>
          <w:tcPr>
            <w:tcW w:w="2243" w:type="dxa"/>
            <w:tcBorders>
              <w:top w:val="single" w:sz="12" w:space="0" w:color="auto"/>
              <w:bottom w:val="single" w:sz="12" w:space="0" w:color="auto"/>
              <w:right w:val="single" w:sz="12" w:space="0" w:color="auto"/>
            </w:tcBorders>
            <w:shd w:val="clear" w:color="auto" w:fill="auto"/>
            <w:vAlign w:val="center"/>
          </w:tcPr>
          <w:p w14:paraId="48CC2132" w14:textId="77777777" w:rsidR="007D6C5A" w:rsidRPr="00333839" w:rsidRDefault="007D6C5A" w:rsidP="00A756B5">
            <w:pPr>
              <w:spacing w:line="240" w:lineRule="auto"/>
              <w:jc w:val="center"/>
              <w:rPr>
                <w:rFonts w:ascii="Simplified Arabic" w:eastAsia="SimSun" w:hAnsi="Simplified Arabic" w:cs="Simplified Arabic"/>
                <w:b/>
                <w:bCs/>
                <w:sz w:val="20"/>
                <w:szCs w:val="20"/>
              </w:rPr>
            </w:pPr>
            <w:r w:rsidRPr="00333839">
              <w:rPr>
                <w:rFonts w:ascii="Simplified Arabic" w:eastAsia="SimSun" w:hAnsi="Simplified Arabic" w:cs="Simplified Arabic"/>
                <w:b/>
                <w:bCs/>
                <w:sz w:val="20"/>
                <w:szCs w:val="20"/>
                <w:rtl/>
              </w:rPr>
              <w:t>النسبة</w:t>
            </w:r>
          </w:p>
        </w:tc>
      </w:tr>
      <w:tr w:rsidR="007D6C5A" w:rsidRPr="00333839" w14:paraId="73C7EAEF" w14:textId="77777777" w:rsidTr="00532BB4">
        <w:tc>
          <w:tcPr>
            <w:tcW w:w="4126" w:type="dxa"/>
            <w:tcBorders>
              <w:top w:val="single" w:sz="12" w:space="0" w:color="auto"/>
              <w:left w:val="single" w:sz="12" w:space="0" w:color="auto"/>
              <w:bottom w:val="single" w:sz="4" w:space="0" w:color="auto"/>
            </w:tcBorders>
            <w:shd w:val="clear" w:color="auto" w:fill="auto"/>
          </w:tcPr>
          <w:p w14:paraId="71941F80"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tl/>
              </w:rPr>
              <w:t>غير</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موافق</w:t>
            </w:r>
          </w:p>
        </w:tc>
        <w:tc>
          <w:tcPr>
            <w:tcW w:w="2243" w:type="dxa"/>
            <w:tcBorders>
              <w:top w:val="single" w:sz="12" w:space="0" w:color="auto"/>
              <w:bottom w:val="single" w:sz="4" w:space="0" w:color="auto"/>
            </w:tcBorders>
            <w:shd w:val="clear" w:color="auto" w:fill="auto"/>
            <w:vAlign w:val="center"/>
          </w:tcPr>
          <w:p w14:paraId="5A895920"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7</w:t>
            </w:r>
          </w:p>
        </w:tc>
        <w:tc>
          <w:tcPr>
            <w:tcW w:w="2243" w:type="dxa"/>
            <w:tcBorders>
              <w:top w:val="single" w:sz="12" w:space="0" w:color="auto"/>
              <w:bottom w:val="single" w:sz="4" w:space="0" w:color="auto"/>
              <w:right w:val="single" w:sz="12" w:space="0" w:color="auto"/>
            </w:tcBorders>
            <w:shd w:val="clear" w:color="auto" w:fill="auto"/>
            <w:vAlign w:val="center"/>
          </w:tcPr>
          <w:p w14:paraId="622D028E"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3.4</w:t>
            </w:r>
          </w:p>
        </w:tc>
      </w:tr>
      <w:tr w:rsidR="007D6C5A" w:rsidRPr="00333839" w14:paraId="363BDCF6" w14:textId="77777777" w:rsidTr="00532BB4">
        <w:tc>
          <w:tcPr>
            <w:tcW w:w="4126" w:type="dxa"/>
            <w:tcBorders>
              <w:top w:val="single" w:sz="4" w:space="0" w:color="auto"/>
              <w:left w:val="single" w:sz="12" w:space="0" w:color="auto"/>
              <w:bottom w:val="single" w:sz="4" w:space="0" w:color="auto"/>
            </w:tcBorders>
            <w:shd w:val="clear" w:color="auto" w:fill="auto"/>
          </w:tcPr>
          <w:p w14:paraId="578CBB7F"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tl/>
              </w:rPr>
              <w:t>محايد</w:t>
            </w:r>
          </w:p>
        </w:tc>
        <w:tc>
          <w:tcPr>
            <w:tcW w:w="2243" w:type="dxa"/>
            <w:tcBorders>
              <w:top w:val="single" w:sz="4" w:space="0" w:color="auto"/>
              <w:bottom w:val="single" w:sz="4" w:space="0" w:color="auto"/>
            </w:tcBorders>
            <w:shd w:val="clear" w:color="auto" w:fill="auto"/>
            <w:vAlign w:val="center"/>
          </w:tcPr>
          <w:p w14:paraId="4D01EDE6"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25</w:t>
            </w:r>
          </w:p>
        </w:tc>
        <w:tc>
          <w:tcPr>
            <w:tcW w:w="2243" w:type="dxa"/>
            <w:tcBorders>
              <w:top w:val="single" w:sz="4" w:space="0" w:color="auto"/>
              <w:bottom w:val="single" w:sz="4" w:space="0" w:color="auto"/>
              <w:right w:val="single" w:sz="12" w:space="0" w:color="auto"/>
            </w:tcBorders>
            <w:shd w:val="clear" w:color="auto" w:fill="auto"/>
            <w:vAlign w:val="center"/>
          </w:tcPr>
          <w:p w14:paraId="5E106692"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12.3</w:t>
            </w:r>
          </w:p>
        </w:tc>
      </w:tr>
      <w:tr w:rsidR="007D6C5A" w:rsidRPr="00333839" w14:paraId="09F74C49" w14:textId="77777777" w:rsidTr="00532BB4">
        <w:tc>
          <w:tcPr>
            <w:tcW w:w="4126" w:type="dxa"/>
            <w:tcBorders>
              <w:top w:val="single" w:sz="4" w:space="0" w:color="auto"/>
              <w:left w:val="single" w:sz="12" w:space="0" w:color="auto"/>
              <w:bottom w:val="single" w:sz="4" w:space="0" w:color="auto"/>
            </w:tcBorders>
            <w:shd w:val="clear" w:color="auto" w:fill="auto"/>
          </w:tcPr>
          <w:p w14:paraId="31988EC1" w14:textId="77777777" w:rsidR="007D6C5A" w:rsidRPr="00333839" w:rsidRDefault="007D6C5A" w:rsidP="00A756B5">
            <w:pPr>
              <w:bidi/>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tl/>
              </w:rPr>
              <w:t>موافق</w:t>
            </w:r>
          </w:p>
        </w:tc>
        <w:tc>
          <w:tcPr>
            <w:tcW w:w="2243" w:type="dxa"/>
            <w:tcBorders>
              <w:top w:val="single" w:sz="4" w:space="0" w:color="auto"/>
              <w:bottom w:val="single" w:sz="4" w:space="0" w:color="auto"/>
            </w:tcBorders>
            <w:shd w:val="clear" w:color="auto" w:fill="auto"/>
            <w:vAlign w:val="center"/>
          </w:tcPr>
          <w:p w14:paraId="44A93D3B"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171</w:t>
            </w:r>
          </w:p>
        </w:tc>
        <w:tc>
          <w:tcPr>
            <w:tcW w:w="2243" w:type="dxa"/>
            <w:tcBorders>
              <w:top w:val="single" w:sz="4" w:space="0" w:color="auto"/>
              <w:bottom w:val="single" w:sz="4" w:space="0" w:color="auto"/>
              <w:right w:val="single" w:sz="12" w:space="0" w:color="auto"/>
            </w:tcBorders>
            <w:shd w:val="clear" w:color="auto" w:fill="auto"/>
            <w:vAlign w:val="center"/>
          </w:tcPr>
          <w:p w14:paraId="2B9EE656" w14:textId="77777777" w:rsidR="007D6C5A" w:rsidRPr="00333839" w:rsidRDefault="007D6C5A" w:rsidP="00A756B5">
            <w:pPr>
              <w:spacing w:line="240" w:lineRule="auto"/>
              <w:jc w:val="center"/>
              <w:rPr>
                <w:rFonts w:ascii="Simplified Arabic" w:hAnsi="Simplified Arabic" w:cs="Simplified Arabic"/>
                <w:sz w:val="20"/>
                <w:szCs w:val="20"/>
              </w:rPr>
            </w:pPr>
            <w:r w:rsidRPr="00333839">
              <w:rPr>
                <w:rFonts w:ascii="Simplified Arabic" w:hAnsi="Simplified Arabic" w:cs="Simplified Arabic"/>
                <w:sz w:val="20"/>
                <w:szCs w:val="20"/>
              </w:rPr>
              <w:t>84.2</w:t>
            </w:r>
          </w:p>
        </w:tc>
      </w:tr>
      <w:tr w:rsidR="007D6C5A" w:rsidRPr="00333839" w14:paraId="119E639F" w14:textId="77777777" w:rsidTr="00532BB4">
        <w:tc>
          <w:tcPr>
            <w:tcW w:w="4126" w:type="dxa"/>
            <w:tcBorders>
              <w:top w:val="single" w:sz="4" w:space="0" w:color="auto"/>
              <w:left w:val="single" w:sz="12" w:space="0" w:color="auto"/>
              <w:bottom w:val="single" w:sz="12" w:space="0" w:color="auto"/>
            </w:tcBorders>
            <w:shd w:val="clear" w:color="auto" w:fill="auto"/>
          </w:tcPr>
          <w:p w14:paraId="6F36343B" w14:textId="77777777" w:rsidR="007D6C5A" w:rsidRPr="00333839" w:rsidRDefault="007D6C5A" w:rsidP="00A756B5">
            <w:pPr>
              <w:bidi/>
              <w:spacing w:line="240" w:lineRule="auto"/>
              <w:jc w:val="center"/>
              <w:rPr>
                <w:rFonts w:ascii="Simplified Arabic" w:hAnsi="Simplified Arabic" w:cs="Simplified Arabic"/>
                <w:b/>
                <w:bCs/>
                <w:sz w:val="20"/>
                <w:szCs w:val="20"/>
              </w:rPr>
            </w:pPr>
            <w:r w:rsidRPr="00333839">
              <w:rPr>
                <w:rFonts w:ascii="Simplified Arabic" w:hAnsi="Simplified Arabic" w:cs="Simplified Arabic"/>
                <w:b/>
                <w:bCs/>
                <w:sz w:val="20"/>
                <w:szCs w:val="20"/>
                <w:rtl/>
              </w:rPr>
              <w:t>المجموع</w:t>
            </w:r>
          </w:p>
        </w:tc>
        <w:tc>
          <w:tcPr>
            <w:tcW w:w="2243" w:type="dxa"/>
            <w:tcBorders>
              <w:top w:val="single" w:sz="4" w:space="0" w:color="auto"/>
              <w:bottom w:val="single" w:sz="12" w:space="0" w:color="auto"/>
            </w:tcBorders>
            <w:shd w:val="clear" w:color="auto" w:fill="auto"/>
            <w:vAlign w:val="center"/>
          </w:tcPr>
          <w:p w14:paraId="0D7E9F9E" w14:textId="77777777" w:rsidR="007D6C5A" w:rsidRPr="00333839" w:rsidRDefault="007D6C5A" w:rsidP="00A756B5">
            <w:pPr>
              <w:spacing w:line="240" w:lineRule="auto"/>
              <w:jc w:val="center"/>
              <w:rPr>
                <w:rFonts w:ascii="Simplified Arabic" w:hAnsi="Simplified Arabic" w:cs="Simplified Arabic"/>
                <w:b/>
                <w:bCs/>
                <w:sz w:val="20"/>
                <w:szCs w:val="20"/>
              </w:rPr>
            </w:pPr>
            <w:r w:rsidRPr="00333839">
              <w:rPr>
                <w:rFonts w:ascii="Simplified Arabic" w:hAnsi="Simplified Arabic" w:cs="Simplified Arabic"/>
                <w:b/>
                <w:bCs/>
                <w:sz w:val="20"/>
                <w:szCs w:val="20"/>
              </w:rPr>
              <w:t>203</w:t>
            </w:r>
          </w:p>
        </w:tc>
        <w:tc>
          <w:tcPr>
            <w:tcW w:w="2243" w:type="dxa"/>
            <w:tcBorders>
              <w:top w:val="single" w:sz="4" w:space="0" w:color="auto"/>
              <w:bottom w:val="single" w:sz="12" w:space="0" w:color="auto"/>
              <w:right w:val="single" w:sz="12" w:space="0" w:color="auto"/>
            </w:tcBorders>
            <w:shd w:val="clear" w:color="auto" w:fill="auto"/>
            <w:vAlign w:val="center"/>
          </w:tcPr>
          <w:p w14:paraId="4DBE1E54" w14:textId="77777777" w:rsidR="007D6C5A" w:rsidRPr="00333839" w:rsidRDefault="007D6C5A" w:rsidP="00A756B5">
            <w:pPr>
              <w:spacing w:line="240" w:lineRule="auto"/>
              <w:jc w:val="center"/>
              <w:rPr>
                <w:rFonts w:ascii="Simplified Arabic" w:hAnsi="Simplified Arabic" w:cs="Simplified Arabic"/>
                <w:b/>
                <w:bCs/>
                <w:sz w:val="20"/>
                <w:szCs w:val="20"/>
              </w:rPr>
            </w:pPr>
            <w:r w:rsidRPr="00333839">
              <w:rPr>
                <w:rFonts w:ascii="Simplified Arabic" w:hAnsi="Simplified Arabic" w:cs="Simplified Arabic"/>
                <w:b/>
                <w:bCs/>
                <w:sz w:val="20"/>
                <w:szCs w:val="20"/>
              </w:rPr>
              <w:t>100.0</w:t>
            </w:r>
          </w:p>
        </w:tc>
      </w:tr>
    </w:tbl>
    <w:p w14:paraId="1A807745" w14:textId="296753D3" w:rsidR="007D6C5A" w:rsidRPr="00EE2EEE" w:rsidRDefault="007D6C5A" w:rsidP="00EE2EEE">
      <w:pPr>
        <w:bidi/>
        <w:spacing w:line="240" w:lineRule="auto"/>
        <w:jc w:val="both"/>
        <w:rPr>
          <w:rFonts w:ascii="Simplified Arabic" w:eastAsia="SimSun" w:hAnsi="Simplified Arabic" w:cs="Simplified Arabic"/>
          <w:sz w:val="24"/>
          <w:szCs w:val="24"/>
          <w:rtl/>
        </w:rPr>
      </w:pPr>
      <w:r w:rsidRPr="007015A0">
        <w:rPr>
          <w:rFonts w:ascii="Simplified Arabic" w:eastAsia="SimSun" w:hAnsi="Simplified Arabic" w:cs="Simplified Arabic"/>
          <w:sz w:val="24"/>
          <w:szCs w:val="24"/>
          <w:rtl/>
          <w:lang w:bidi="ar-LB"/>
        </w:rPr>
        <w:t xml:space="preserve">يظهر الجدول (16) التكرارات والنسب المئوية لأفراد العينة على </w:t>
      </w:r>
      <w:r w:rsidRPr="007015A0">
        <w:rPr>
          <w:rFonts w:ascii="Simplified Arabic" w:eastAsia="SimSun" w:hAnsi="Simplified Arabic" w:cs="Simplified Arabic"/>
          <w:sz w:val="24"/>
          <w:szCs w:val="24"/>
          <w:rtl/>
        </w:rPr>
        <w:t>تأثير</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رسائل</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مبادرة</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السعودية</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الخضراء</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المقدمة</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عبر</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وسائل</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التسويق</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الرقمي</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على</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القرارات</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الشرائية</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نحو</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ممارسات</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الإنتاج</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الأخضر</w:t>
      </w:r>
      <w:r w:rsidRPr="007015A0">
        <w:rPr>
          <w:rFonts w:ascii="Simplified Arabic" w:eastAsia="SimSun" w:hAnsi="Simplified Arabic" w:cs="Simplified Arabic"/>
          <w:sz w:val="24"/>
          <w:szCs w:val="24"/>
        </w:rPr>
        <w:t xml:space="preserve"> </w:t>
      </w:r>
      <w:r w:rsidRPr="007015A0">
        <w:rPr>
          <w:rFonts w:ascii="Simplified Arabic" w:eastAsia="SimSun" w:hAnsi="Simplified Arabic" w:cs="Simplified Arabic"/>
          <w:sz w:val="24"/>
          <w:szCs w:val="24"/>
          <w:rtl/>
        </w:rPr>
        <w:t>والاستدامة</w:t>
      </w:r>
      <w:r w:rsidRPr="007015A0">
        <w:rPr>
          <w:rFonts w:ascii="Simplified Arabic" w:eastAsia="SimSun" w:hAnsi="Simplified Arabic" w:cs="Simplified Arabic"/>
          <w:sz w:val="24"/>
          <w:szCs w:val="24"/>
          <w:rtl/>
          <w:lang w:bidi="ar-LB"/>
        </w:rPr>
        <w:t>، حيث يظهر الجدول أن فئة ال</w:t>
      </w:r>
      <w:r w:rsidRPr="007015A0">
        <w:rPr>
          <w:rFonts w:ascii="Simplified Arabic" w:eastAsia="SimSun" w:hAnsi="Simplified Arabic" w:cs="Simplified Arabic"/>
          <w:sz w:val="24"/>
          <w:szCs w:val="24"/>
          <w:rtl/>
        </w:rPr>
        <w:t>موافقين</w:t>
      </w:r>
      <w:r w:rsidRPr="007015A0">
        <w:rPr>
          <w:rFonts w:ascii="Simplified Arabic" w:eastAsia="SimSun" w:hAnsi="Simplified Arabic" w:cs="Simplified Arabic"/>
          <w:sz w:val="24"/>
          <w:szCs w:val="24"/>
          <w:rtl/>
          <w:lang w:bidi="ar-LB"/>
        </w:rPr>
        <w:t xml:space="preserve"> كانت الأكثر تكرارا حيث بلغت نسبتها (84.2%) </w:t>
      </w:r>
      <w:r w:rsidR="005D41AB">
        <w:rPr>
          <w:rFonts w:ascii="Simplified Arabic" w:eastAsia="SimSun" w:hAnsi="Simplified Arabic" w:cs="Simplified Arabic" w:hint="cs"/>
          <w:sz w:val="24"/>
          <w:szCs w:val="24"/>
          <w:rtl/>
          <w:lang w:bidi="ar-LB"/>
        </w:rPr>
        <w:t>و</w:t>
      </w:r>
      <w:r w:rsidRPr="007015A0">
        <w:rPr>
          <w:rFonts w:ascii="Simplified Arabic" w:eastAsia="SimSun" w:hAnsi="Simplified Arabic" w:cs="Simplified Arabic"/>
          <w:sz w:val="24"/>
          <w:szCs w:val="24"/>
          <w:rtl/>
          <w:lang w:bidi="ar-LB"/>
        </w:rPr>
        <w:t xml:space="preserve">فئة </w:t>
      </w:r>
      <w:r w:rsidR="005D41AB">
        <w:rPr>
          <w:rFonts w:ascii="Simplified Arabic" w:eastAsia="SimSun" w:hAnsi="Simplified Arabic" w:cs="Simplified Arabic" w:hint="cs"/>
          <w:sz w:val="24"/>
          <w:szCs w:val="24"/>
          <w:rtl/>
          <w:lang w:bidi="ar-LB"/>
        </w:rPr>
        <w:t>محايد (12.3%)</w:t>
      </w:r>
      <w:r w:rsidR="005D41AB" w:rsidRPr="005D41AB">
        <w:rPr>
          <w:rFonts w:ascii="Simplified Arabic" w:eastAsia="SimSun" w:hAnsi="Simplified Arabic" w:cs="Simplified Arabic"/>
          <w:sz w:val="24"/>
          <w:szCs w:val="24"/>
          <w:rtl/>
          <w:lang w:bidi="ar-LB"/>
        </w:rPr>
        <w:t xml:space="preserve"> </w:t>
      </w:r>
      <w:r w:rsidR="005D41AB" w:rsidRPr="007015A0">
        <w:rPr>
          <w:rFonts w:ascii="Simplified Arabic" w:eastAsia="SimSun" w:hAnsi="Simplified Arabic" w:cs="Simplified Arabic"/>
          <w:sz w:val="24"/>
          <w:szCs w:val="24"/>
          <w:rtl/>
          <w:lang w:bidi="ar-LB"/>
        </w:rPr>
        <w:t xml:space="preserve">بينما جاءت </w:t>
      </w:r>
      <w:r w:rsidR="005D41AB">
        <w:rPr>
          <w:rFonts w:ascii="Simplified Arabic" w:eastAsia="SimSun" w:hAnsi="Simplified Arabic" w:cs="Simplified Arabic" w:hint="cs"/>
          <w:sz w:val="24"/>
          <w:szCs w:val="24"/>
          <w:rtl/>
          <w:lang w:bidi="ar-LB"/>
        </w:rPr>
        <w:t xml:space="preserve">فئة </w:t>
      </w:r>
      <w:r w:rsidRPr="007015A0">
        <w:rPr>
          <w:rFonts w:ascii="Simplified Arabic" w:eastAsia="SimSun" w:hAnsi="Simplified Arabic" w:cs="Simplified Arabic"/>
          <w:sz w:val="24"/>
          <w:szCs w:val="24"/>
          <w:rtl/>
          <w:lang w:bidi="ar-LB"/>
        </w:rPr>
        <w:t>غير الموافقين بأقل تكرار وبنسبة بلغت (3.4%).</w:t>
      </w:r>
    </w:p>
    <w:p w14:paraId="4D6C544D" w14:textId="77777777" w:rsidR="007D6C5A" w:rsidRPr="008440AA" w:rsidRDefault="007D6C5A" w:rsidP="00A756B5">
      <w:pPr>
        <w:bidi/>
        <w:spacing w:line="240" w:lineRule="auto"/>
        <w:rPr>
          <w:rFonts w:ascii="Simplified Arabic" w:eastAsia="Times New Roman" w:hAnsi="Simplified Arabic" w:cs="Simplified Arabic"/>
          <w:b/>
          <w:bCs/>
          <w:sz w:val="24"/>
          <w:szCs w:val="24"/>
          <w:rtl/>
          <w:lang w:eastAsia="en-GB"/>
        </w:rPr>
      </w:pPr>
      <w:r w:rsidRPr="008440AA">
        <w:rPr>
          <w:rFonts w:ascii="Simplified Arabic" w:eastAsia="Times New Roman" w:hAnsi="Simplified Arabic" w:cs="Simplified Arabic"/>
          <w:b/>
          <w:bCs/>
          <w:sz w:val="24"/>
          <w:szCs w:val="24"/>
          <w:rtl/>
          <w:lang w:eastAsia="en-GB"/>
        </w:rPr>
        <w:lastRenderedPageBreak/>
        <w:t>الفرضية السادسة</w:t>
      </w:r>
      <w:r w:rsidRPr="008440AA">
        <w:rPr>
          <w:rFonts w:ascii="Simplified Arabic" w:eastAsia="Times New Roman" w:hAnsi="Simplified Arabic" w:cs="Simplified Arabic"/>
          <w:b/>
          <w:bCs/>
          <w:sz w:val="24"/>
          <w:szCs w:val="24"/>
          <w:lang w:eastAsia="en-GB"/>
        </w:rPr>
        <w:t>:</w:t>
      </w:r>
      <w:r w:rsidRPr="008440AA">
        <w:rPr>
          <w:rFonts w:ascii="Simplified Arabic" w:eastAsia="Times New Roman" w:hAnsi="Simplified Arabic" w:cs="Simplified Arabic"/>
          <w:b/>
          <w:bCs/>
          <w:sz w:val="24"/>
          <w:szCs w:val="24"/>
          <w:rtl/>
          <w:lang w:eastAsia="en-GB"/>
        </w:rPr>
        <w:t xml:space="preserve"> فعالية استخدام المؤثرين في التسويق الرقمي </w:t>
      </w:r>
    </w:p>
    <w:p w14:paraId="0513427A" w14:textId="4BC09378" w:rsidR="007D6C5A" w:rsidRPr="008440AA" w:rsidRDefault="007D6C5A" w:rsidP="00EE2EEE">
      <w:pPr>
        <w:bidi/>
        <w:spacing w:line="240" w:lineRule="auto"/>
        <w:rPr>
          <w:rFonts w:ascii="Simplified Arabic" w:eastAsia="Times New Roman" w:hAnsi="Simplified Arabic" w:cs="Simplified Arabic"/>
          <w:sz w:val="24"/>
          <w:szCs w:val="24"/>
          <w:lang w:eastAsia="en-GB"/>
        </w:rPr>
      </w:pPr>
      <w:r w:rsidRPr="008440AA">
        <w:rPr>
          <w:rFonts w:ascii="Simplified Arabic" w:eastAsia="Times New Roman" w:hAnsi="Simplified Arabic" w:cs="Simplified Arabic"/>
          <w:sz w:val="24"/>
          <w:szCs w:val="24"/>
          <w:rtl/>
          <w:lang w:eastAsia="en-GB"/>
        </w:rPr>
        <w:t>هل يمكن أن تكون الحملات التسويقية التي تستخدم مؤثرين أكثر فعالية في تعزيز الوعي البيئي؟مع استعراض لأسئلة الاستبيان ذات الصلة بهذه الفرضية</w:t>
      </w:r>
      <w:r w:rsidRPr="008440AA">
        <w:rPr>
          <w:rFonts w:ascii="Simplified Arabic" w:eastAsia="Times New Roman" w:hAnsi="Simplified Arabic" w:cs="Simplified Arabic"/>
          <w:sz w:val="24"/>
          <w:szCs w:val="24"/>
          <w:lang w:eastAsia="en-GB"/>
        </w:rPr>
        <w:t xml:space="preserve"> </w:t>
      </w:r>
      <w:r w:rsidRPr="008440AA">
        <w:rPr>
          <w:rFonts w:ascii="Simplified Arabic" w:eastAsia="Times New Roman" w:hAnsi="Simplified Arabic" w:cs="Simplified Arabic"/>
          <w:sz w:val="24"/>
          <w:szCs w:val="24"/>
          <w:rtl/>
          <w:lang w:eastAsia="en-GB"/>
        </w:rPr>
        <w:t>مع تحليل الإجابة عليها وهي كالتالي:</w:t>
      </w:r>
    </w:p>
    <w:p w14:paraId="7E59BDDE" w14:textId="7052CB1D" w:rsidR="007D6C5A" w:rsidRPr="002E64BC" w:rsidRDefault="007D6C5A" w:rsidP="002E64BC">
      <w:pPr>
        <w:bidi/>
        <w:spacing w:line="240" w:lineRule="auto"/>
        <w:rPr>
          <w:rFonts w:ascii="Simplified Arabic" w:eastAsia="Times New Roman" w:hAnsi="Simplified Arabic" w:cs="Simplified Arabic"/>
          <w:sz w:val="24"/>
          <w:szCs w:val="24"/>
          <w:rtl/>
          <w:lang w:eastAsia="en-GB"/>
        </w:rPr>
      </w:pPr>
      <w:r w:rsidRPr="008440AA">
        <w:rPr>
          <w:rFonts w:ascii="Simplified Arabic" w:eastAsia="Times New Roman" w:hAnsi="Simplified Arabic" w:cs="Simplified Arabic"/>
          <w:sz w:val="24"/>
          <w:szCs w:val="24"/>
          <w:rtl/>
          <w:lang w:eastAsia="en-GB"/>
        </w:rPr>
        <w:t>3-3: ما هي استراتيجيات التسويق الرقمي لمبادرة السعودية الخضراء التي ساهمت في تغيير سلوكك كمستهلك نحو المنتجات البيئية؟</w:t>
      </w:r>
    </w:p>
    <w:p w14:paraId="5015A152" w14:textId="7932F9F0" w:rsidR="007D6C5A" w:rsidRPr="00EE2EEE" w:rsidRDefault="007D6C5A" w:rsidP="00EE2EEE">
      <w:pPr>
        <w:widowControl w:val="0"/>
        <w:tabs>
          <w:tab w:val="center" w:pos="2865"/>
        </w:tabs>
        <w:autoSpaceDE w:val="0"/>
        <w:autoSpaceDN w:val="0"/>
        <w:bidi/>
        <w:adjustRightInd w:val="0"/>
        <w:spacing w:line="240" w:lineRule="auto"/>
        <w:jc w:val="center"/>
        <w:rPr>
          <w:rFonts w:ascii="Simplified Arabic" w:eastAsia="SimSun" w:hAnsi="Simplified Arabic" w:cs="Simplified Arabic"/>
          <w:b/>
          <w:bCs/>
          <w:sz w:val="16"/>
          <w:szCs w:val="16"/>
          <w:rtl/>
        </w:rPr>
      </w:pPr>
      <w:r w:rsidRPr="00EE2EEE">
        <w:rPr>
          <w:rFonts w:ascii="Simplified Arabic" w:hAnsi="Simplified Arabic" w:cs="Simplified Arabic"/>
          <w:b/>
          <w:bCs/>
          <w:sz w:val="16"/>
          <w:szCs w:val="16"/>
          <w:rtl/>
          <w:lang w:bidi="ar-JO"/>
        </w:rPr>
        <w:t xml:space="preserve">جدول رقم (17) : </w:t>
      </w:r>
      <w:r w:rsidRPr="00EE2EEE">
        <w:rPr>
          <w:rFonts w:ascii="Simplified Arabic" w:eastAsia="SimSun" w:hAnsi="Simplified Arabic" w:cs="Simplified Arabic"/>
          <w:b/>
          <w:bCs/>
          <w:sz w:val="16"/>
          <w:szCs w:val="16"/>
          <w:rtl/>
        </w:rPr>
        <w:t>التكرارات والنسب والمئوية لمدى مساهمة استراتيجيات التسويق الرقمي</w:t>
      </w:r>
      <w:r w:rsidR="002E64BC" w:rsidRPr="00EE2EEE">
        <w:rPr>
          <w:rFonts w:ascii="Simplified Arabic" w:eastAsia="SimSun" w:hAnsi="Simplified Arabic" w:cs="Simplified Arabic" w:hint="cs"/>
          <w:b/>
          <w:bCs/>
          <w:sz w:val="16"/>
          <w:szCs w:val="16"/>
          <w:rtl/>
        </w:rPr>
        <w:t xml:space="preserve"> </w:t>
      </w:r>
      <w:r w:rsidRPr="00EE2EEE">
        <w:rPr>
          <w:rFonts w:ascii="Simplified Arabic" w:eastAsia="SimSun" w:hAnsi="Simplified Arabic" w:cs="Simplified Arabic"/>
          <w:b/>
          <w:bCs/>
          <w:sz w:val="16"/>
          <w:szCs w:val="16"/>
          <w:rtl/>
        </w:rPr>
        <w:t xml:space="preserve">لمبادرة السعودية الخضراء </w:t>
      </w:r>
      <w:bookmarkStart w:id="15" w:name="_Hlk184528311"/>
      <w:r w:rsidRPr="00EE2EEE">
        <w:rPr>
          <w:rFonts w:ascii="Simplified Arabic" w:eastAsia="SimSun" w:hAnsi="Simplified Arabic" w:cs="Simplified Arabic"/>
          <w:b/>
          <w:bCs/>
          <w:sz w:val="16"/>
          <w:szCs w:val="16"/>
          <w:rtl/>
        </w:rPr>
        <w:t>في تغيير سلوك المستهلك نحو المنتجات البيئية</w:t>
      </w:r>
    </w:p>
    <w:tbl>
      <w:tblPr>
        <w:tblStyle w:val="TableGrid"/>
        <w:bidiVisual/>
        <w:tblW w:w="0" w:type="auto"/>
        <w:tblLook w:val="01E0" w:firstRow="1" w:lastRow="1" w:firstColumn="1" w:lastColumn="1" w:noHBand="0" w:noVBand="0"/>
      </w:tblPr>
      <w:tblGrid>
        <w:gridCol w:w="2491"/>
        <w:gridCol w:w="1868"/>
        <w:gridCol w:w="2180"/>
        <w:gridCol w:w="2180"/>
      </w:tblGrid>
      <w:tr w:rsidR="004160F9" w:rsidRPr="00333839" w14:paraId="3CBB176D" w14:textId="77777777" w:rsidTr="00532BB4">
        <w:tc>
          <w:tcPr>
            <w:tcW w:w="2491" w:type="dxa"/>
            <w:vMerge w:val="restart"/>
            <w:vAlign w:val="center"/>
          </w:tcPr>
          <w:bookmarkEnd w:id="15"/>
          <w:p w14:paraId="68DAB887" w14:textId="76259045" w:rsidR="004160F9" w:rsidRPr="00333839" w:rsidRDefault="004160F9" w:rsidP="007F477E">
            <w:pPr>
              <w:widowControl w:val="0"/>
              <w:tabs>
                <w:tab w:val="center" w:pos="2865"/>
              </w:tabs>
              <w:autoSpaceDE w:val="0"/>
              <w:autoSpaceDN w:val="0"/>
              <w:bidi/>
              <w:adjustRightInd w:val="0"/>
              <w:jc w:val="center"/>
              <w:rPr>
                <w:rFonts w:ascii="Simplified Arabic" w:hAnsi="Simplified Arabic" w:cs="Simplified Arabic"/>
                <w:b/>
                <w:color w:val="000000"/>
                <w:sz w:val="20"/>
                <w:szCs w:val="20"/>
                <w:rtl/>
              </w:rPr>
            </w:pPr>
            <w:r w:rsidRPr="001A7E47">
              <w:rPr>
                <w:rFonts w:ascii="Simplified Arabic" w:hAnsi="Simplified Arabic" w:cs="Simplified Arabic" w:hint="cs"/>
                <w:bCs/>
                <w:color w:val="000000"/>
                <w:sz w:val="20"/>
                <w:szCs w:val="20"/>
                <w:rtl/>
              </w:rPr>
              <w:t>الاستراتيجيات</w:t>
            </w:r>
          </w:p>
        </w:tc>
        <w:tc>
          <w:tcPr>
            <w:tcW w:w="4048" w:type="dxa"/>
            <w:gridSpan w:val="2"/>
            <w:vAlign w:val="center"/>
          </w:tcPr>
          <w:p w14:paraId="29E608E8" w14:textId="77777777" w:rsidR="004160F9" w:rsidRPr="00333839" w:rsidRDefault="004160F9" w:rsidP="004160F9">
            <w:pPr>
              <w:widowControl w:val="0"/>
              <w:tabs>
                <w:tab w:val="center" w:pos="2865"/>
              </w:tabs>
              <w:autoSpaceDE w:val="0"/>
              <w:autoSpaceDN w:val="0"/>
              <w:bidi/>
              <w:adjustRightInd w:val="0"/>
              <w:jc w:val="center"/>
              <w:rPr>
                <w:rFonts w:ascii="Simplified Arabic" w:hAnsi="Simplified Arabic" w:cs="Simplified Arabic"/>
                <w:bCs/>
                <w:color w:val="000000"/>
                <w:sz w:val="20"/>
                <w:szCs w:val="20"/>
                <w:rtl/>
              </w:rPr>
            </w:pPr>
            <w:r w:rsidRPr="00333839">
              <w:rPr>
                <w:rFonts w:ascii="Simplified Arabic" w:hAnsi="Simplified Arabic" w:cs="Simplified Arabic"/>
                <w:bCs/>
                <w:color w:val="000000"/>
                <w:sz w:val="20"/>
                <w:szCs w:val="20"/>
                <w:rtl/>
                <w:lang w:bidi="ar-JO"/>
              </w:rPr>
              <w:t>الإجابات</w:t>
            </w:r>
          </w:p>
        </w:tc>
        <w:tc>
          <w:tcPr>
            <w:tcW w:w="2180" w:type="dxa"/>
            <w:vMerge w:val="restart"/>
            <w:vAlign w:val="center"/>
          </w:tcPr>
          <w:p w14:paraId="78F07B67" w14:textId="77777777" w:rsidR="004160F9" w:rsidRPr="00333839" w:rsidRDefault="004160F9" w:rsidP="004160F9">
            <w:pPr>
              <w:widowControl w:val="0"/>
              <w:tabs>
                <w:tab w:val="center" w:pos="2865"/>
              </w:tabs>
              <w:autoSpaceDE w:val="0"/>
              <w:autoSpaceDN w:val="0"/>
              <w:bidi/>
              <w:adjustRightInd w:val="0"/>
              <w:jc w:val="center"/>
              <w:rPr>
                <w:rFonts w:ascii="Simplified Arabic" w:hAnsi="Simplified Arabic" w:cs="Simplified Arabic"/>
                <w:bCs/>
                <w:color w:val="000000"/>
                <w:sz w:val="20"/>
                <w:szCs w:val="20"/>
                <w:rtl/>
                <w:lang w:bidi="ar-JO"/>
              </w:rPr>
            </w:pPr>
            <w:r w:rsidRPr="00333839">
              <w:rPr>
                <w:rFonts w:ascii="Simplified Arabic" w:hAnsi="Simplified Arabic" w:cs="Simplified Arabic"/>
                <w:bCs/>
                <w:color w:val="000000"/>
                <w:sz w:val="20"/>
                <w:szCs w:val="20"/>
                <w:rtl/>
                <w:lang w:bidi="ar-JO"/>
              </w:rPr>
              <w:t>النسبة من العينة</w:t>
            </w:r>
          </w:p>
        </w:tc>
      </w:tr>
      <w:tr w:rsidR="004160F9" w:rsidRPr="00333839" w14:paraId="6CFAA655" w14:textId="77777777" w:rsidTr="00532BB4">
        <w:tc>
          <w:tcPr>
            <w:tcW w:w="2491" w:type="dxa"/>
            <w:vMerge/>
          </w:tcPr>
          <w:p w14:paraId="707E97EC" w14:textId="77777777" w:rsidR="004160F9" w:rsidRPr="00333839" w:rsidRDefault="004160F9" w:rsidP="004160F9">
            <w:pPr>
              <w:widowControl w:val="0"/>
              <w:tabs>
                <w:tab w:val="center" w:pos="2865"/>
              </w:tabs>
              <w:autoSpaceDE w:val="0"/>
              <w:autoSpaceDN w:val="0"/>
              <w:bidi/>
              <w:adjustRightInd w:val="0"/>
              <w:rPr>
                <w:rFonts w:ascii="Simplified Arabic" w:hAnsi="Simplified Arabic" w:cs="Simplified Arabic"/>
                <w:b/>
                <w:color w:val="000000"/>
                <w:sz w:val="20"/>
                <w:szCs w:val="20"/>
                <w:rtl/>
              </w:rPr>
            </w:pPr>
          </w:p>
        </w:tc>
        <w:tc>
          <w:tcPr>
            <w:tcW w:w="1868" w:type="dxa"/>
            <w:vAlign w:val="center"/>
          </w:tcPr>
          <w:p w14:paraId="43972515" w14:textId="77777777" w:rsidR="004160F9" w:rsidRPr="00333839" w:rsidRDefault="004160F9" w:rsidP="004160F9">
            <w:pPr>
              <w:widowControl w:val="0"/>
              <w:tabs>
                <w:tab w:val="center" w:pos="2865"/>
              </w:tabs>
              <w:autoSpaceDE w:val="0"/>
              <w:autoSpaceDN w:val="0"/>
              <w:bidi/>
              <w:adjustRightInd w:val="0"/>
              <w:jc w:val="center"/>
              <w:rPr>
                <w:rFonts w:ascii="Simplified Arabic" w:hAnsi="Simplified Arabic" w:cs="Simplified Arabic"/>
                <w:bCs/>
                <w:color w:val="000000"/>
                <w:sz w:val="20"/>
                <w:szCs w:val="20"/>
                <w:rtl/>
                <w:lang w:bidi="ar-JO"/>
              </w:rPr>
            </w:pPr>
            <w:r w:rsidRPr="00333839">
              <w:rPr>
                <w:rFonts w:ascii="Simplified Arabic" w:hAnsi="Simplified Arabic" w:cs="Simplified Arabic"/>
                <w:bCs/>
                <w:color w:val="000000"/>
                <w:sz w:val="20"/>
                <w:szCs w:val="20"/>
                <w:rtl/>
                <w:lang w:bidi="ar-JO"/>
              </w:rPr>
              <w:t>التكرار</w:t>
            </w:r>
          </w:p>
        </w:tc>
        <w:tc>
          <w:tcPr>
            <w:tcW w:w="2180" w:type="dxa"/>
            <w:vAlign w:val="center"/>
          </w:tcPr>
          <w:p w14:paraId="18766349" w14:textId="77777777" w:rsidR="004160F9" w:rsidRPr="00333839" w:rsidRDefault="004160F9" w:rsidP="004160F9">
            <w:pPr>
              <w:widowControl w:val="0"/>
              <w:tabs>
                <w:tab w:val="center" w:pos="2865"/>
              </w:tabs>
              <w:autoSpaceDE w:val="0"/>
              <w:autoSpaceDN w:val="0"/>
              <w:bidi/>
              <w:adjustRightInd w:val="0"/>
              <w:jc w:val="center"/>
              <w:rPr>
                <w:rFonts w:ascii="Simplified Arabic" w:hAnsi="Simplified Arabic" w:cs="Simplified Arabic"/>
                <w:bCs/>
                <w:color w:val="000000"/>
                <w:sz w:val="20"/>
                <w:szCs w:val="20"/>
                <w:rtl/>
                <w:lang w:bidi="ar-JO"/>
              </w:rPr>
            </w:pPr>
            <w:r w:rsidRPr="00333839">
              <w:rPr>
                <w:rFonts w:ascii="Simplified Arabic" w:hAnsi="Simplified Arabic" w:cs="Simplified Arabic"/>
                <w:bCs/>
                <w:color w:val="000000"/>
                <w:sz w:val="20"/>
                <w:szCs w:val="20"/>
                <w:rtl/>
                <w:lang w:bidi="ar-JO"/>
              </w:rPr>
              <w:t>النسبة</w:t>
            </w:r>
          </w:p>
        </w:tc>
        <w:tc>
          <w:tcPr>
            <w:tcW w:w="2180" w:type="dxa"/>
            <w:vMerge/>
            <w:vAlign w:val="center"/>
          </w:tcPr>
          <w:p w14:paraId="10CB9408" w14:textId="77777777" w:rsidR="004160F9" w:rsidRPr="00333839" w:rsidRDefault="004160F9" w:rsidP="004160F9">
            <w:pPr>
              <w:widowControl w:val="0"/>
              <w:tabs>
                <w:tab w:val="center" w:pos="2865"/>
              </w:tabs>
              <w:autoSpaceDE w:val="0"/>
              <w:autoSpaceDN w:val="0"/>
              <w:bidi/>
              <w:adjustRightInd w:val="0"/>
              <w:jc w:val="center"/>
              <w:rPr>
                <w:rFonts w:ascii="Simplified Arabic" w:hAnsi="Simplified Arabic" w:cs="Simplified Arabic"/>
                <w:b/>
                <w:color w:val="000000"/>
                <w:sz w:val="20"/>
                <w:szCs w:val="20"/>
                <w:rtl/>
              </w:rPr>
            </w:pPr>
          </w:p>
        </w:tc>
      </w:tr>
      <w:tr w:rsidR="004160F9" w:rsidRPr="00333839" w14:paraId="41958CC9" w14:textId="77777777" w:rsidTr="00532BB4">
        <w:tc>
          <w:tcPr>
            <w:tcW w:w="2491" w:type="dxa"/>
          </w:tcPr>
          <w:p w14:paraId="66CC0A41" w14:textId="77777777" w:rsidR="004160F9" w:rsidRPr="00333839" w:rsidRDefault="004160F9" w:rsidP="004160F9">
            <w:pPr>
              <w:bidi/>
              <w:rPr>
                <w:rFonts w:ascii="Simplified Arabic" w:hAnsi="Simplified Arabic" w:cs="Simplified Arabic"/>
                <w:sz w:val="20"/>
                <w:szCs w:val="20"/>
              </w:rPr>
            </w:pPr>
            <w:bookmarkStart w:id="16" w:name="_Hlk184528242"/>
            <w:r w:rsidRPr="00333839">
              <w:rPr>
                <w:rFonts w:ascii="Simplified Arabic" w:hAnsi="Simplified Arabic" w:cs="Simplified Arabic"/>
                <w:sz w:val="20"/>
                <w:szCs w:val="20"/>
                <w:rtl/>
              </w:rPr>
              <w:t>وضوح</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الرسالة</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والأهداف</w:t>
            </w:r>
          </w:p>
        </w:tc>
        <w:tc>
          <w:tcPr>
            <w:tcW w:w="1868" w:type="dxa"/>
            <w:vAlign w:val="center"/>
          </w:tcPr>
          <w:p w14:paraId="3CB257B9" w14:textId="77777777" w:rsidR="004160F9" w:rsidRPr="00333839" w:rsidRDefault="004160F9" w:rsidP="004160F9">
            <w:pPr>
              <w:bidi/>
              <w:jc w:val="center"/>
              <w:rPr>
                <w:rFonts w:ascii="Simplified Arabic" w:hAnsi="Simplified Arabic" w:cs="Simplified Arabic"/>
                <w:sz w:val="20"/>
                <w:szCs w:val="20"/>
              </w:rPr>
            </w:pPr>
            <w:r w:rsidRPr="00333839">
              <w:rPr>
                <w:rFonts w:ascii="Simplified Arabic" w:hAnsi="Simplified Arabic" w:cs="Simplified Arabic"/>
                <w:sz w:val="20"/>
                <w:szCs w:val="20"/>
              </w:rPr>
              <w:t>119</w:t>
            </w:r>
          </w:p>
        </w:tc>
        <w:tc>
          <w:tcPr>
            <w:tcW w:w="2180" w:type="dxa"/>
            <w:vAlign w:val="center"/>
          </w:tcPr>
          <w:p w14:paraId="20DC3491" w14:textId="77777777" w:rsidR="004160F9" w:rsidRPr="00333839" w:rsidRDefault="004160F9" w:rsidP="004160F9">
            <w:pPr>
              <w:bidi/>
              <w:jc w:val="center"/>
              <w:rPr>
                <w:rFonts w:ascii="Simplified Arabic" w:hAnsi="Simplified Arabic" w:cs="Simplified Arabic"/>
                <w:sz w:val="20"/>
                <w:szCs w:val="20"/>
              </w:rPr>
            </w:pPr>
            <w:r w:rsidRPr="00333839">
              <w:rPr>
                <w:rFonts w:ascii="Simplified Arabic" w:hAnsi="Simplified Arabic" w:cs="Simplified Arabic"/>
                <w:sz w:val="20"/>
                <w:szCs w:val="20"/>
              </w:rPr>
              <w:t>30.3%</w:t>
            </w:r>
          </w:p>
        </w:tc>
        <w:tc>
          <w:tcPr>
            <w:tcW w:w="2180" w:type="dxa"/>
            <w:vAlign w:val="center"/>
          </w:tcPr>
          <w:p w14:paraId="3AD968C8" w14:textId="77777777" w:rsidR="004160F9" w:rsidRPr="00333839" w:rsidRDefault="004160F9" w:rsidP="004160F9">
            <w:pPr>
              <w:bidi/>
              <w:jc w:val="center"/>
              <w:rPr>
                <w:rFonts w:ascii="Simplified Arabic" w:hAnsi="Simplified Arabic" w:cs="Simplified Arabic"/>
                <w:sz w:val="20"/>
                <w:szCs w:val="20"/>
              </w:rPr>
            </w:pPr>
            <w:r w:rsidRPr="00333839">
              <w:rPr>
                <w:rFonts w:ascii="Simplified Arabic" w:hAnsi="Simplified Arabic" w:cs="Simplified Arabic"/>
                <w:sz w:val="20"/>
                <w:szCs w:val="20"/>
              </w:rPr>
              <w:t>58.9%</w:t>
            </w:r>
          </w:p>
        </w:tc>
      </w:tr>
      <w:bookmarkEnd w:id="16"/>
      <w:tr w:rsidR="004160F9" w:rsidRPr="00333839" w14:paraId="72896CB3" w14:textId="77777777" w:rsidTr="00532BB4">
        <w:tc>
          <w:tcPr>
            <w:tcW w:w="2491" w:type="dxa"/>
          </w:tcPr>
          <w:p w14:paraId="2146C37A" w14:textId="77777777" w:rsidR="004160F9" w:rsidRPr="00333839" w:rsidRDefault="004160F9" w:rsidP="004160F9">
            <w:pPr>
              <w:bidi/>
              <w:rPr>
                <w:rFonts w:ascii="Simplified Arabic" w:hAnsi="Simplified Arabic" w:cs="Simplified Arabic"/>
                <w:sz w:val="20"/>
                <w:szCs w:val="20"/>
              </w:rPr>
            </w:pPr>
            <w:r w:rsidRPr="00333839">
              <w:rPr>
                <w:rFonts w:ascii="Simplified Arabic" w:hAnsi="Simplified Arabic" w:cs="Simplified Arabic"/>
                <w:sz w:val="20"/>
                <w:szCs w:val="20"/>
                <w:rtl/>
              </w:rPr>
              <w:t>الإعلانات</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الرقمية</w:t>
            </w:r>
          </w:p>
        </w:tc>
        <w:tc>
          <w:tcPr>
            <w:tcW w:w="1868" w:type="dxa"/>
            <w:vAlign w:val="center"/>
          </w:tcPr>
          <w:p w14:paraId="32C5EB99" w14:textId="77777777" w:rsidR="004160F9" w:rsidRPr="00333839" w:rsidRDefault="004160F9" w:rsidP="004160F9">
            <w:pPr>
              <w:bidi/>
              <w:jc w:val="center"/>
              <w:rPr>
                <w:rFonts w:ascii="Simplified Arabic" w:hAnsi="Simplified Arabic" w:cs="Simplified Arabic"/>
                <w:sz w:val="20"/>
                <w:szCs w:val="20"/>
              </w:rPr>
            </w:pPr>
            <w:r w:rsidRPr="00333839">
              <w:rPr>
                <w:rFonts w:ascii="Simplified Arabic" w:hAnsi="Simplified Arabic" w:cs="Simplified Arabic"/>
                <w:sz w:val="20"/>
                <w:szCs w:val="20"/>
              </w:rPr>
              <w:t>79</w:t>
            </w:r>
          </w:p>
        </w:tc>
        <w:tc>
          <w:tcPr>
            <w:tcW w:w="2180" w:type="dxa"/>
            <w:vAlign w:val="center"/>
          </w:tcPr>
          <w:p w14:paraId="6DEC22F9" w14:textId="77777777" w:rsidR="004160F9" w:rsidRPr="00333839" w:rsidRDefault="004160F9" w:rsidP="004160F9">
            <w:pPr>
              <w:bidi/>
              <w:jc w:val="center"/>
              <w:rPr>
                <w:rFonts w:ascii="Simplified Arabic" w:hAnsi="Simplified Arabic" w:cs="Simplified Arabic"/>
                <w:sz w:val="20"/>
                <w:szCs w:val="20"/>
              </w:rPr>
            </w:pPr>
            <w:r w:rsidRPr="00333839">
              <w:rPr>
                <w:rFonts w:ascii="Simplified Arabic" w:hAnsi="Simplified Arabic" w:cs="Simplified Arabic"/>
                <w:sz w:val="20"/>
                <w:szCs w:val="20"/>
              </w:rPr>
              <w:t>20.1%</w:t>
            </w:r>
          </w:p>
        </w:tc>
        <w:tc>
          <w:tcPr>
            <w:tcW w:w="2180" w:type="dxa"/>
            <w:vAlign w:val="center"/>
          </w:tcPr>
          <w:p w14:paraId="170694DC" w14:textId="77777777" w:rsidR="004160F9" w:rsidRPr="00333839" w:rsidRDefault="004160F9" w:rsidP="004160F9">
            <w:pPr>
              <w:bidi/>
              <w:jc w:val="center"/>
              <w:rPr>
                <w:rFonts w:ascii="Simplified Arabic" w:hAnsi="Simplified Arabic" w:cs="Simplified Arabic"/>
                <w:sz w:val="20"/>
                <w:szCs w:val="20"/>
              </w:rPr>
            </w:pPr>
            <w:r w:rsidRPr="00333839">
              <w:rPr>
                <w:rFonts w:ascii="Simplified Arabic" w:hAnsi="Simplified Arabic" w:cs="Simplified Arabic"/>
                <w:sz w:val="20"/>
                <w:szCs w:val="20"/>
              </w:rPr>
              <w:t>39.1%</w:t>
            </w:r>
          </w:p>
        </w:tc>
      </w:tr>
      <w:tr w:rsidR="004160F9" w:rsidRPr="00333839" w14:paraId="49F23635" w14:textId="77777777" w:rsidTr="00532BB4">
        <w:tc>
          <w:tcPr>
            <w:tcW w:w="2491" w:type="dxa"/>
          </w:tcPr>
          <w:p w14:paraId="1D1BF262" w14:textId="77777777" w:rsidR="004160F9" w:rsidRPr="00333839" w:rsidRDefault="004160F9" w:rsidP="004160F9">
            <w:pPr>
              <w:bidi/>
              <w:rPr>
                <w:rFonts w:ascii="Simplified Arabic" w:hAnsi="Simplified Arabic" w:cs="Simplified Arabic"/>
                <w:sz w:val="20"/>
                <w:szCs w:val="20"/>
              </w:rPr>
            </w:pPr>
            <w:r w:rsidRPr="00333839">
              <w:rPr>
                <w:rFonts w:ascii="Simplified Arabic" w:hAnsi="Simplified Arabic" w:cs="Simplified Arabic"/>
                <w:sz w:val="20"/>
                <w:szCs w:val="20"/>
                <w:rtl/>
              </w:rPr>
              <w:t>المشاركة</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المجتمعية</w:t>
            </w:r>
          </w:p>
        </w:tc>
        <w:tc>
          <w:tcPr>
            <w:tcW w:w="1868" w:type="dxa"/>
            <w:vAlign w:val="center"/>
          </w:tcPr>
          <w:p w14:paraId="542E6E0B" w14:textId="77777777" w:rsidR="004160F9" w:rsidRPr="00333839" w:rsidRDefault="004160F9" w:rsidP="004160F9">
            <w:pPr>
              <w:bidi/>
              <w:jc w:val="center"/>
              <w:rPr>
                <w:rFonts w:ascii="Simplified Arabic" w:hAnsi="Simplified Arabic" w:cs="Simplified Arabic"/>
                <w:sz w:val="20"/>
                <w:szCs w:val="20"/>
              </w:rPr>
            </w:pPr>
            <w:r w:rsidRPr="00333839">
              <w:rPr>
                <w:rFonts w:ascii="Simplified Arabic" w:hAnsi="Simplified Arabic" w:cs="Simplified Arabic"/>
                <w:sz w:val="20"/>
                <w:szCs w:val="20"/>
              </w:rPr>
              <w:t>87</w:t>
            </w:r>
          </w:p>
        </w:tc>
        <w:tc>
          <w:tcPr>
            <w:tcW w:w="2180" w:type="dxa"/>
            <w:vAlign w:val="center"/>
          </w:tcPr>
          <w:p w14:paraId="14409109" w14:textId="77777777" w:rsidR="004160F9" w:rsidRPr="00333839" w:rsidRDefault="004160F9" w:rsidP="004160F9">
            <w:pPr>
              <w:bidi/>
              <w:jc w:val="center"/>
              <w:rPr>
                <w:rFonts w:ascii="Simplified Arabic" w:hAnsi="Simplified Arabic" w:cs="Simplified Arabic"/>
                <w:sz w:val="20"/>
                <w:szCs w:val="20"/>
              </w:rPr>
            </w:pPr>
            <w:r w:rsidRPr="00333839">
              <w:rPr>
                <w:rFonts w:ascii="Simplified Arabic" w:hAnsi="Simplified Arabic" w:cs="Simplified Arabic"/>
                <w:sz w:val="20"/>
                <w:szCs w:val="20"/>
              </w:rPr>
              <w:t>22.1%</w:t>
            </w:r>
          </w:p>
        </w:tc>
        <w:tc>
          <w:tcPr>
            <w:tcW w:w="2180" w:type="dxa"/>
            <w:vAlign w:val="center"/>
          </w:tcPr>
          <w:p w14:paraId="0C08D579" w14:textId="77777777" w:rsidR="004160F9" w:rsidRPr="00333839" w:rsidRDefault="004160F9" w:rsidP="004160F9">
            <w:pPr>
              <w:bidi/>
              <w:jc w:val="center"/>
              <w:rPr>
                <w:rFonts w:ascii="Simplified Arabic" w:hAnsi="Simplified Arabic" w:cs="Simplified Arabic"/>
                <w:sz w:val="20"/>
                <w:szCs w:val="20"/>
              </w:rPr>
            </w:pPr>
            <w:r w:rsidRPr="00333839">
              <w:rPr>
                <w:rFonts w:ascii="Simplified Arabic" w:hAnsi="Simplified Arabic" w:cs="Simplified Arabic"/>
                <w:sz w:val="20"/>
                <w:szCs w:val="20"/>
              </w:rPr>
              <w:t>43.1%</w:t>
            </w:r>
          </w:p>
        </w:tc>
      </w:tr>
      <w:tr w:rsidR="004160F9" w:rsidRPr="00333839" w14:paraId="645DE8D4" w14:textId="77777777" w:rsidTr="00532BB4">
        <w:tc>
          <w:tcPr>
            <w:tcW w:w="2491" w:type="dxa"/>
          </w:tcPr>
          <w:p w14:paraId="6C167262" w14:textId="77777777" w:rsidR="004160F9" w:rsidRPr="00333839" w:rsidRDefault="004160F9" w:rsidP="004160F9">
            <w:pPr>
              <w:bidi/>
              <w:rPr>
                <w:rFonts w:ascii="Simplified Arabic" w:hAnsi="Simplified Arabic" w:cs="Simplified Arabic"/>
                <w:sz w:val="20"/>
                <w:szCs w:val="20"/>
              </w:rPr>
            </w:pPr>
            <w:r w:rsidRPr="00333839">
              <w:rPr>
                <w:rFonts w:ascii="Simplified Arabic" w:hAnsi="Simplified Arabic" w:cs="Simplified Arabic"/>
                <w:sz w:val="20"/>
                <w:szCs w:val="20"/>
                <w:rtl/>
              </w:rPr>
              <w:t>مزايا</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الحقبة</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الخضراء</w:t>
            </w:r>
          </w:p>
        </w:tc>
        <w:tc>
          <w:tcPr>
            <w:tcW w:w="1868" w:type="dxa"/>
            <w:vAlign w:val="center"/>
          </w:tcPr>
          <w:p w14:paraId="342EFF5B" w14:textId="77777777" w:rsidR="004160F9" w:rsidRPr="00333839" w:rsidRDefault="004160F9" w:rsidP="004160F9">
            <w:pPr>
              <w:bidi/>
              <w:jc w:val="center"/>
              <w:rPr>
                <w:rFonts w:ascii="Simplified Arabic" w:hAnsi="Simplified Arabic" w:cs="Simplified Arabic"/>
                <w:sz w:val="20"/>
                <w:szCs w:val="20"/>
              </w:rPr>
            </w:pPr>
            <w:r w:rsidRPr="00333839">
              <w:rPr>
                <w:rFonts w:ascii="Simplified Arabic" w:hAnsi="Simplified Arabic" w:cs="Simplified Arabic"/>
                <w:sz w:val="20"/>
                <w:szCs w:val="20"/>
              </w:rPr>
              <w:t>82</w:t>
            </w:r>
          </w:p>
        </w:tc>
        <w:tc>
          <w:tcPr>
            <w:tcW w:w="2180" w:type="dxa"/>
            <w:vAlign w:val="center"/>
          </w:tcPr>
          <w:p w14:paraId="0A071350" w14:textId="77777777" w:rsidR="004160F9" w:rsidRPr="00333839" w:rsidRDefault="004160F9" w:rsidP="004160F9">
            <w:pPr>
              <w:bidi/>
              <w:jc w:val="center"/>
              <w:rPr>
                <w:rFonts w:ascii="Simplified Arabic" w:hAnsi="Simplified Arabic" w:cs="Simplified Arabic"/>
                <w:sz w:val="20"/>
                <w:szCs w:val="20"/>
              </w:rPr>
            </w:pPr>
            <w:r w:rsidRPr="00333839">
              <w:rPr>
                <w:rFonts w:ascii="Simplified Arabic" w:hAnsi="Simplified Arabic" w:cs="Simplified Arabic"/>
                <w:sz w:val="20"/>
                <w:szCs w:val="20"/>
              </w:rPr>
              <w:t>20.9%</w:t>
            </w:r>
          </w:p>
        </w:tc>
        <w:tc>
          <w:tcPr>
            <w:tcW w:w="2180" w:type="dxa"/>
            <w:vAlign w:val="center"/>
          </w:tcPr>
          <w:p w14:paraId="4C7CA1F4" w14:textId="77777777" w:rsidR="004160F9" w:rsidRPr="00333839" w:rsidRDefault="004160F9" w:rsidP="004160F9">
            <w:pPr>
              <w:bidi/>
              <w:jc w:val="center"/>
              <w:rPr>
                <w:rFonts w:ascii="Simplified Arabic" w:hAnsi="Simplified Arabic" w:cs="Simplified Arabic"/>
                <w:sz w:val="20"/>
                <w:szCs w:val="20"/>
              </w:rPr>
            </w:pPr>
            <w:r w:rsidRPr="00333839">
              <w:rPr>
                <w:rFonts w:ascii="Simplified Arabic" w:hAnsi="Simplified Arabic" w:cs="Simplified Arabic"/>
                <w:sz w:val="20"/>
                <w:szCs w:val="20"/>
              </w:rPr>
              <w:t>40.6%</w:t>
            </w:r>
          </w:p>
        </w:tc>
      </w:tr>
      <w:tr w:rsidR="004160F9" w:rsidRPr="00333839" w14:paraId="6986C27D" w14:textId="77777777" w:rsidTr="00532BB4">
        <w:tc>
          <w:tcPr>
            <w:tcW w:w="2491" w:type="dxa"/>
          </w:tcPr>
          <w:p w14:paraId="01B9E908" w14:textId="77777777" w:rsidR="004160F9" w:rsidRPr="00333839" w:rsidRDefault="004160F9" w:rsidP="004160F9">
            <w:pPr>
              <w:bidi/>
              <w:rPr>
                <w:rFonts w:ascii="Simplified Arabic" w:hAnsi="Simplified Arabic" w:cs="Simplified Arabic"/>
                <w:sz w:val="20"/>
                <w:szCs w:val="20"/>
              </w:rPr>
            </w:pPr>
            <w:r w:rsidRPr="00333839">
              <w:rPr>
                <w:rFonts w:ascii="Simplified Arabic" w:hAnsi="Simplified Arabic" w:cs="Simplified Arabic"/>
                <w:sz w:val="20"/>
                <w:szCs w:val="20"/>
                <w:rtl/>
              </w:rPr>
              <w:t>غير</w:t>
            </w:r>
            <w:r w:rsidRPr="00333839">
              <w:rPr>
                <w:rFonts w:ascii="Simplified Arabic" w:hAnsi="Simplified Arabic" w:cs="Simplified Arabic"/>
                <w:sz w:val="20"/>
                <w:szCs w:val="20"/>
              </w:rPr>
              <w:t xml:space="preserve"> </w:t>
            </w:r>
            <w:r w:rsidRPr="00333839">
              <w:rPr>
                <w:rFonts w:ascii="Simplified Arabic" w:hAnsi="Simplified Arabic" w:cs="Simplified Arabic"/>
                <w:sz w:val="20"/>
                <w:szCs w:val="20"/>
                <w:rtl/>
              </w:rPr>
              <w:t>ذلك</w:t>
            </w:r>
          </w:p>
        </w:tc>
        <w:tc>
          <w:tcPr>
            <w:tcW w:w="1868" w:type="dxa"/>
            <w:vAlign w:val="center"/>
          </w:tcPr>
          <w:p w14:paraId="542D8D7B" w14:textId="77777777" w:rsidR="004160F9" w:rsidRPr="00333839" w:rsidRDefault="004160F9" w:rsidP="004160F9">
            <w:pPr>
              <w:bidi/>
              <w:jc w:val="center"/>
              <w:rPr>
                <w:rFonts w:ascii="Simplified Arabic" w:hAnsi="Simplified Arabic" w:cs="Simplified Arabic"/>
                <w:sz w:val="20"/>
                <w:szCs w:val="20"/>
              </w:rPr>
            </w:pPr>
            <w:r w:rsidRPr="00333839">
              <w:rPr>
                <w:rFonts w:ascii="Simplified Arabic" w:hAnsi="Simplified Arabic" w:cs="Simplified Arabic"/>
                <w:sz w:val="20"/>
                <w:szCs w:val="20"/>
              </w:rPr>
              <w:t>26</w:t>
            </w:r>
          </w:p>
        </w:tc>
        <w:tc>
          <w:tcPr>
            <w:tcW w:w="2180" w:type="dxa"/>
            <w:vAlign w:val="center"/>
          </w:tcPr>
          <w:p w14:paraId="72997CA7" w14:textId="77777777" w:rsidR="004160F9" w:rsidRPr="00333839" w:rsidRDefault="004160F9" w:rsidP="004160F9">
            <w:pPr>
              <w:bidi/>
              <w:jc w:val="center"/>
              <w:rPr>
                <w:rFonts w:ascii="Simplified Arabic" w:hAnsi="Simplified Arabic" w:cs="Simplified Arabic"/>
                <w:sz w:val="20"/>
                <w:szCs w:val="20"/>
              </w:rPr>
            </w:pPr>
            <w:r w:rsidRPr="00333839">
              <w:rPr>
                <w:rFonts w:ascii="Simplified Arabic" w:hAnsi="Simplified Arabic" w:cs="Simplified Arabic"/>
                <w:sz w:val="20"/>
                <w:szCs w:val="20"/>
              </w:rPr>
              <w:t>6.6%</w:t>
            </w:r>
          </w:p>
        </w:tc>
        <w:tc>
          <w:tcPr>
            <w:tcW w:w="2180" w:type="dxa"/>
            <w:vAlign w:val="center"/>
          </w:tcPr>
          <w:p w14:paraId="055002C4" w14:textId="77777777" w:rsidR="004160F9" w:rsidRPr="00333839" w:rsidRDefault="004160F9" w:rsidP="004160F9">
            <w:pPr>
              <w:bidi/>
              <w:jc w:val="center"/>
              <w:rPr>
                <w:rFonts w:ascii="Simplified Arabic" w:hAnsi="Simplified Arabic" w:cs="Simplified Arabic"/>
                <w:sz w:val="20"/>
                <w:szCs w:val="20"/>
              </w:rPr>
            </w:pPr>
            <w:r w:rsidRPr="00333839">
              <w:rPr>
                <w:rFonts w:ascii="Simplified Arabic" w:hAnsi="Simplified Arabic" w:cs="Simplified Arabic"/>
                <w:sz w:val="20"/>
                <w:szCs w:val="20"/>
              </w:rPr>
              <w:t>12.9%</w:t>
            </w:r>
          </w:p>
        </w:tc>
      </w:tr>
      <w:tr w:rsidR="004160F9" w:rsidRPr="00333839" w14:paraId="51AE18B4" w14:textId="77777777" w:rsidTr="00532BB4">
        <w:tc>
          <w:tcPr>
            <w:tcW w:w="2491" w:type="dxa"/>
          </w:tcPr>
          <w:p w14:paraId="71E01278" w14:textId="77777777" w:rsidR="004160F9" w:rsidRPr="00333839" w:rsidRDefault="004160F9" w:rsidP="004160F9">
            <w:pPr>
              <w:bidi/>
              <w:rPr>
                <w:rFonts w:ascii="Simplified Arabic" w:hAnsi="Simplified Arabic" w:cs="Simplified Arabic"/>
                <w:b/>
                <w:bCs/>
                <w:sz w:val="20"/>
                <w:szCs w:val="20"/>
              </w:rPr>
            </w:pPr>
            <w:r w:rsidRPr="00333839">
              <w:rPr>
                <w:rFonts w:ascii="Simplified Arabic" w:hAnsi="Simplified Arabic" w:cs="Simplified Arabic"/>
                <w:b/>
                <w:bCs/>
                <w:sz w:val="20"/>
                <w:szCs w:val="20"/>
                <w:rtl/>
              </w:rPr>
              <w:t>المجموع</w:t>
            </w:r>
          </w:p>
        </w:tc>
        <w:tc>
          <w:tcPr>
            <w:tcW w:w="1868" w:type="dxa"/>
            <w:vAlign w:val="center"/>
          </w:tcPr>
          <w:p w14:paraId="3C31765D" w14:textId="77777777" w:rsidR="004160F9" w:rsidRPr="00333839" w:rsidRDefault="004160F9" w:rsidP="004160F9">
            <w:pPr>
              <w:bidi/>
              <w:jc w:val="center"/>
              <w:rPr>
                <w:rFonts w:ascii="Simplified Arabic" w:hAnsi="Simplified Arabic" w:cs="Simplified Arabic"/>
                <w:b/>
                <w:bCs/>
                <w:sz w:val="20"/>
                <w:szCs w:val="20"/>
              </w:rPr>
            </w:pPr>
            <w:r w:rsidRPr="00333839">
              <w:rPr>
                <w:rFonts w:ascii="Simplified Arabic" w:hAnsi="Simplified Arabic" w:cs="Simplified Arabic"/>
                <w:b/>
                <w:bCs/>
                <w:sz w:val="20"/>
                <w:szCs w:val="20"/>
              </w:rPr>
              <w:t>393</w:t>
            </w:r>
          </w:p>
        </w:tc>
        <w:tc>
          <w:tcPr>
            <w:tcW w:w="2180" w:type="dxa"/>
            <w:vAlign w:val="center"/>
          </w:tcPr>
          <w:p w14:paraId="50968F7F" w14:textId="77777777" w:rsidR="004160F9" w:rsidRPr="00333839" w:rsidRDefault="004160F9" w:rsidP="004160F9">
            <w:pPr>
              <w:bidi/>
              <w:jc w:val="center"/>
              <w:rPr>
                <w:rFonts w:ascii="Simplified Arabic" w:hAnsi="Simplified Arabic" w:cs="Simplified Arabic"/>
                <w:b/>
                <w:bCs/>
                <w:sz w:val="20"/>
                <w:szCs w:val="20"/>
              </w:rPr>
            </w:pPr>
            <w:r w:rsidRPr="00333839">
              <w:rPr>
                <w:rFonts w:ascii="Simplified Arabic" w:hAnsi="Simplified Arabic" w:cs="Simplified Arabic"/>
                <w:b/>
                <w:bCs/>
                <w:sz w:val="20"/>
                <w:szCs w:val="20"/>
              </w:rPr>
              <w:t>100.0%</w:t>
            </w:r>
          </w:p>
        </w:tc>
        <w:tc>
          <w:tcPr>
            <w:tcW w:w="2180" w:type="dxa"/>
            <w:vAlign w:val="center"/>
          </w:tcPr>
          <w:p w14:paraId="3B0BE071" w14:textId="77777777" w:rsidR="004160F9" w:rsidRPr="00333839" w:rsidRDefault="004160F9" w:rsidP="004160F9">
            <w:pPr>
              <w:bidi/>
              <w:jc w:val="center"/>
              <w:rPr>
                <w:rFonts w:ascii="Simplified Arabic" w:hAnsi="Simplified Arabic" w:cs="Simplified Arabic"/>
                <w:b/>
                <w:bCs/>
                <w:sz w:val="20"/>
                <w:szCs w:val="20"/>
              </w:rPr>
            </w:pPr>
            <w:r w:rsidRPr="00333839">
              <w:rPr>
                <w:rFonts w:ascii="Simplified Arabic" w:hAnsi="Simplified Arabic" w:cs="Simplified Arabic"/>
                <w:b/>
                <w:bCs/>
                <w:sz w:val="20"/>
                <w:szCs w:val="20"/>
              </w:rPr>
              <w:t>194.6%</w:t>
            </w:r>
          </w:p>
        </w:tc>
      </w:tr>
    </w:tbl>
    <w:p w14:paraId="0C0296B2" w14:textId="50ED8857" w:rsidR="005D41AB" w:rsidRPr="005D41AB" w:rsidRDefault="007D6C5A" w:rsidP="005D41AB">
      <w:pPr>
        <w:bidi/>
        <w:jc w:val="both"/>
        <w:rPr>
          <w:rFonts w:ascii="Simplified Arabic" w:hAnsi="Simplified Arabic" w:cs="Simplified Arabic"/>
          <w:sz w:val="24"/>
          <w:szCs w:val="24"/>
        </w:rPr>
      </w:pPr>
      <w:r w:rsidRPr="005D41AB">
        <w:rPr>
          <w:rFonts w:ascii="Simplified Arabic" w:eastAsia="SimSun" w:hAnsi="Simplified Arabic" w:cs="Simplified Arabic"/>
          <w:sz w:val="24"/>
          <w:szCs w:val="24"/>
          <w:rtl/>
          <w:lang w:bidi="ar-LB"/>
        </w:rPr>
        <w:t xml:space="preserve">يظهر الجدول (17) مدى </w:t>
      </w:r>
      <w:r w:rsidRPr="005D41AB">
        <w:rPr>
          <w:rFonts w:ascii="Simplified Arabic" w:eastAsia="SimSun" w:hAnsi="Simplified Arabic" w:cs="Simplified Arabic"/>
          <w:sz w:val="24"/>
          <w:szCs w:val="24"/>
          <w:rtl/>
        </w:rPr>
        <w:t xml:space="preserve">مساهمة استراتيجيات التسويق الرقمي لمبادرة السعودية الخضراء في تغيير سلوك المستهلك نحو المنتجات البيئية </w:t>
      </w:r>
      <w:r w:rsidRPr="005D41AB">
        <w:rPr>
          <w:rFonts w:ascii="Simplified Arabic" w:eastAsia="SimSun" w:hAnsi="Simplified Arabic" w:cs="Simplified Arabic"/>
          <w:sz w:val="24"/>
          <w:szCs w:val="24"/>
          <w:rtl/>
          <w:lang w:bidi="ar-LB"/>
        </w:rPr>
        <w:t xml:space="preserve">حيث يظهر الجدول أن فئة </w:t>
      </w:r>
      <w:r w:rsidRPr="005D41AB">
        <w:rPr>
          <w:rFonts w:ascii="Simplified Arabic" w:hAnsi="Simplified Arabic" w:cs="Simplified Arabic"/>
          <w:sz w:val="24"/>
          <w:szCs w:val="24"/>
          <w:rtl/>
        </w:rPr>
        <w:t>وضوح</w:t>
      </w:r>
      <w:r w:rsidRPr="005D41AB">
        <w:rPr>
          <w:rFonts w:ascii="Simplified Arabic" w:hAnsi="Simplified Arabic" w:cs="Simplified Arabic"/>
          <w:sz w:val="24"/>
          <w:szCs w:val="24"/>
        </w:rPr>
        <w:t xml:space="preserve"> </w:t>
      </w:r>
      <w:r w:rsidRPr="005D41AB">
        <w:rPr>
          <w:rFonts w:ascii="Simplified Arabic" w:hAnsi="Simplified Arabic" w:cs="Simplified Arabic"/>
          <w:sz w:val="24"/>
          <w:szCs w:val="24"/>
          <w:rtl/>
        </w:rPr>
        <w:t>الرسالة</w:t>
      </w:r>
      <w:r w:rsidRPr="005D41AB">
        <w:rPr>
          <w:rFonts w:ascii="Simplified Arabic" w:hAnsi="Simplified Arabic" w:cs="Simplified Arabic"/>
          <w:sz w:val="24"/>
          <w:szCs w:val="24"/>
        </w:rPr>
        <w:t xml:space="preserve"> </w:t>
      </w:r>
      <w:r w:rsidRPr="005D41AB">
        <w:rPr>
          <w:rFonts w:ascii="Simplified Arabic" w:hAnsi="Simplified Arabic" w:cs="Simplified Arabic"/>
          <w:sz w:val="24"/>
          <w:szCs w:val="24"/>
          <w:rtl/>
        </w:rPr>
        <w:t>والأهداف</w:t>
      </w:r>
      <w:r w:rsidRPr="005D41AB">
        <w:rPr>
          <w:rFonts w:ascii="Simplified Arabic" w:eastAsia="SimSun" w:hAnsi="Simplified Arabic" w:cs="Simplified Arabic"/>
          <w:sz w:val="24"/>
          <w:szCs w:val="24"/>
          <w:rtl/>
          <w:lang w:bidi="ar-LB"/>
        </w:rPr>
        <w:t xml:space="preserve"> كانت الأكثر تكرارا حيث بلغت نسبتها (</w:t>
      </w:r>
      <w:r w:rsidR="005D41AB">
        <w:rPr>
          <w:rFonts w:ascii="Simplified Arabic" w:hAnsi="Simplified Arabic" w:cs="Simplified Arabic" w:hint="cs"/>
          <w:sz w:val="24"/>
          <w:szCs w:val="24"/>
          <w:rtl/>
        </w:rPr>
        <w:t xml:space="preserve">58.9%) </w:t>
      </w:r>
      <w:r w:rsidRPr="005D41AB">
        <w:rPr>
          <w:rFonts w:ascii="Simplified Arabic" w:eastAsia="SimSun" w:hAnsi="Simplified Arabic" w:cs="Simplified Arabic"/>
          <w:sz w:val="24"/>
          <w:szCs w:val="24"/>
          <w:rtl/>
          <w:lang w:bidi="ar-LB"/>
        </w:rPr>
        <w:t xml:space="preserve">بينما جاءت فئة </w:t>
      </w:r>
      <w:r w:rsidR="005D41AB" w:rsidRPr="005D41AB">
        <w:rPr>
          <w:rFonts w:ascii="Simplified Arabic" w:hAnsi="Simplified Arabic" w:cs="Simplified Arabic"/>
          <w:sz w:val="24"/>
          <w:szCs w:val="24"/>
          <w:rtl/>
        </w:rPr>
        <w:t>المشاركة</w:t>
      </w:r>
      <w:r w:rsidR="005D41AB" w:rsidRPr="005D41AB">
        <w:rPr>
          <w:rFonts w:ascii="Simplified Arabic" w:hAnsi="Simplified Arabic" w:cs="Simplified Arabic"/>
          <w:sz w:val="24"/>
          <w:szCs w:val="24"/>
        </w:rPr>
        <w:t xml:space="preserve"> </w:t>
      </w:r>
      <w:r w:rsidR="005D41AB" w:rsidRPr="005D41AB">
        <w:rPr>
          <w:rFonts w:ascii="Simplified Arabic" w:hAnsi="Simplified Arabic" w:cs="Simplified Arabic"/>
          <w:sz w:val="24"/>
          <w:szCs w:val="24"/>
          <w:rtl/>
        </w:rPr>
        <w:t xml:space="preserve">المجتمعية </w:t>
      </w:r>
      <w:r w:rsidR="005D41AB" w:rsidRPr="005D41AB">
        <w:rPr>
          <w:rFonts w:ascii="Simplified Arabic" w:hAnsi="Simplified Arabic" w:cs="Simplified Arabic" w:hint="cs"/>
          <w:sz w:val="24"/>
          <w:szCs w:val="24"/>
          <w:rtl/>
        </w:rPr>
        <w:t>(</w:t>
      </w:r>
      <w:r w:rsidR="005D41AB">
        <w:rPr>
          <w:rFonts w:ascii="Simplified Arabic" w:hAnsi="Simplified Arabic" w:cs="Simplified Arabic" w:hint="cs"/>
          <w:sz w:val="24"/>
          <w:szCs w:val="24"/>
          <w:rtl/>
        </w:rPr>
        <w:t>43.1</w:t>
      </w:r>
      <w:r w:rsidR="005D41AB" w:rsidRPr="005D41AB">
        <w:rPr>
          <w:rFonts w:ascii="Simplified Arabic" w:hAnsi="Simplified Arabic" w:cs="Simplified Arabic" w:hint="cs"/>
          <w:sz w:val="24"/>
          <w:szCs w:val="24"/>
          <w:rtl/>
        </w:rPr>
        <w:t xml:space="preserve">%) وفئة </w:t>
      </w:r>
      <w:r w:rsidR="005D41AB" w:rsidRPr="005D41AB">
        <w:rPr>
          <w:rFonts w:ascii="Simplified Arabic" w:hAnsi="Simplified Arabic" w:cs="Simplified Arabic"/>
          <w:sz w:val="24"/>
          <w:szCs w:val="24"/>
          <w:rtl/>
        </w:rPr>
        <w:t>مزايا</w:t>
      </w:r>
      <w:r w:rsidR="005D41AB" w:rsidRPr="005D41AB">
        <w:rPr>
          <w:rFonts w:ascii="Simplified Arabic" w:hAnsi="Simplified Arabic" w:cs="Simplified Arabic"/>
          <w:sz w:val="24"/>
          <w:szCs w:val="24"/>
        </w:rPr>
        <w:t xml:space="preserve"> </w:t>
      </w:r>
      <w:r w:rsidR="005D41AB" w:rsidRPr="005D41AB">
        <w:rPr>
          <w:rFonts w:ascii="Simplified Arabic" w:hAnsi="Simplified Arabic" w:cs="Simplified Arabic"/>
          <w:sz w:val="24"/>
          <w:szCs w:val="24"/>
          <w:rtl/>
        </w:rPr>
        <w:t>الحقبة</w:t>
      </w:r>
      <w:r w:rsidR="005D41AB" w:rsidRPr="005D41AB">
        <w:rPr>
          <w:rFonts w:ascii="Simplified Arabic" w:hAnsi="Simplified Arabic" w:cs="Simplified Arabic"/>
          <w:sz w:val="24"/>
          <w:szCs w:val="24"/>
        </w:rPr>
        <w:t xml:space="preserve"> </w:t>
      </w:r>
      <w:r w:rsidR="005D41AB" w:rsidRPr="005D41AB">
        <w:rPr>
          <w:rFonts w:ascii="Simplified Arabic" w:hAnsi="Simplified Arabic" w:cs="Simplified Arabic"/>
          <w:sz w:val="24"/>
          <w:szCs w:val="24"/>
          <w:rtl/>
        </w:rPr>
        <w:t>الخضراء</w:t>
      </w:r>
      <w:r w:rsidR="005D41AB" w:rsidRPr="005D41AB">
        <w:rPr>
          <w:rFonts w:ascii="Simplified Arabic" w:hAnsi="Simplified Arabic" w:cs="Simplified Arabic" w:hint="cs"/>
          <w:sz w:val="24"/>
          <w:szCs w:val="24"/>
          <w:rtl/>
        </w:rPr>
        <w:t>(</w:t>
      </w:r>
      <w:r w:rsidR="005D41AB">
        <w:rPr>
          <w:rFonts w:ascii="Simplified Arabic" w:hAnsi="Simplified Arabic" w:cs="Simplified Arabic" w:hint="cs"/>
          <w:sz w:val="24"/>
          <w:szCs w:val="24"/>
          <w:rtl/>
        </w:rPr>
        <w:t>40.6</w:t>
      </w:r>
      <w:r w:rsidR="005D41AB" w:rsidRPr="005D41AB">
        <w:rPr>
          <w:rFonts w:ascii="Simplified Arabic" w:hAnsi="Simplified Arabic" w:cs="Simplified Arabic" w:hint="cs"/>
          <w:sz w:val="24"/>
          <w:szCs w:val="24"/>
          <w:rtl/>
        </w:rPr>
        <w:t>%)</w:t>
      </w:r>
      <w:r w:rsidR="005D41AB" w:rsidRPr="005D41AB">
        <w:rPr>
          <w:rFonts w:ascii="Simplified Arabic" w:hAnsi="Simplified Arabic" w:cs="Simplified Arabic"/>
          <w:sz w:val="24"/>
          <w:szCs w:val="24"/>
          <w:rtl/>
        </w:rPr>
        <w:t xml:space="preserve"> </w:t>
      </w:r>
      <w:r w:rsidR="005D41AB" w:rsidRPr="005D41AB">
        <w:rPr>
          <w:rFonts w:ascii="Simplified Arabic" w:hAnsi="Simplified Arabic" w:cs="Simplified Arabic" w:hint="cs"/>
          <w:sz w:val="24"/>
          <w:szCs w:val="24"/>
          <w:rtl/>
        </w:rPr>
        <w:t xml:space="preserve">ايضاً فئة </w:t>
      </w:r>
      <w:r w:rsidR="005D41AB" w:rsidRPr="005D41AB">
        <w:rPr>
          <w:rFonts w:ascii="Simplified Arabic" w:hAnsi="Simplified Arabic" w:cs="Simplified Arabic"/>
          <w:sz w:val="24"/>
          <w:szCs w:val="24"/>
          <w:rtl/>
        </w:rPr>
        <w:t>الإعلانات</w:t>
      </w:r>
      <w:r w:rsidR="005D41AB" w:rsidRPr="005D41AB">
        <w:rPr>
          <w:rFonts w:ascii="Simplified Arabic" w:hAnsi="Simplified Arabic" w:cs="Simplified Arabic"/>
          <w:sz w:val="24"/>
          <w:szCs w:val="24"/>
        </w:rPr>
        <w:t xml:space="preserve"> </w:t>
      </w:r>
      <w:r w:rsidR="005D41AB" w:rsidRPr="005D41AB">
        <w:rPr>
          <w:rFonts w:ascii="Simplified Arabic" w:hAnsi="Simplified Arabic" w:cs="Simplified Arabic"/>
          <w:sz w:val="24"/>
          <w:szCs w:val="24"/>
          <w:rtl/>
        </w:rPr>
        <w:t>الرقمية</w:t>
      </w:r>
      <w:r w:rsidR="005D41AB" w:rsidRPr="005D41AB">
        <w:rPr>
          <w:rFonts w:ascii="Simplified Arabic" w:hAnsi="Simplified Arabic" w:cs="Simplified Arabic" w:hint="cs"/>
          <w:sz w:val="24"/>
          <w:szCs w:val="24"/>
          <w:rtl/>
        </w:rPr>
        <w:t xml:space="preserve"> (</w:t>
      </w:r>
      <w:r w:rsidR="005D41AB">
        <w:rPr>
          <w:rFonts w:ascii="Simplified Arabic" w:hAnsi="Simplified Arabic" w:cs="Simplified Arabic" w:hint="cs"/>
          <w:sz w:val="24"/>
          <w:szCs w:val="24"/>
          <w:rtl/>
        </w:rPr>
        <w:t>39</w:t>
      </w:r>
      <w:r w:rsidR="005D41AB" w:rsidRPr="005D41AB">
        <w:rPr>
          <w:rFonts w:ascii="Simplified Arabic" w:hAnsi="Simplified Arabic" w:cs="Simplified Arabic" w:hint="cs"/>
          <w:sz w:val="24"/>
          <w:szCs w:val="24"/>
          <w:rtl/>
        </w:rPr>
        <w:t xml:space="preserve">.1%) بينما جاءت فئة </w:t>
      </w:r>
      <w:r w:rsidR="005D41AB" w:rsidRPr="005D41AB">
        <w:rPr>
          <w:rFonts w:ascii="Simplified Arabic" w:hAnsi="Simplified Arabic" w:cs="Simplified Arabic"/>
          <w:sz w:val="24"/>
          <w:szCs w:val="24"/>
          <w:rtl/>
        </w:rPr>
        <w:t>غير</w:t>
      </w:r>
      <w:r w:rsidR="005D41AB" w:rsidRPr="005D41AB">
        <w:rPr>
          <w:rFonts w:ascii="Simplified Arabic" w:hAnsi="Simplified Arabic" w:cs="Simplified Arabic"/>
          <w:sz w:val="24"/>
          <w:szCs w:val="24"/>
        </w:rPr>
        <w:t xml:space="preserve"> </w:t>
      </w:r>
      <w:r w:rsidR="005D41AB" w:rsidRPr="005D41AB">
        <w:rPr>
          <w:rFonts w:ascii="Simplified Arabic" w:hAnsi="Simplified Arabic" w:cs="Simplified Arabic"/>
          <w:sz w:val="24"/>
          <w:szCs w:val="24"/>
          <w:rtl/>
        </w:rPr>
        <w:t>ذلك</w:t>
      </w:r>
      <w:r w:rsidR="005D41AB" w:rsidRPr="005D41AB">
        <w:rPr>
          <w:rFonts w:ascii="Simplified Arabic" w:eastAsia="SimSun" w:hAnsi="Simplified Arabic" w:cs="Simplified Arabic"/>
          <w:sz w:val="24"/>
          <w:szCs w:val="24"/>
          <w:rtl/>
          <w:lang w:bidi="ar-LB"/>
        </w:rPr>
        <w:t xml:space="preserve"> </w:t>
      </w:r>
      <w:r w:rsidR="005D41AB" w:rsidRPr="005D41AB">
        <w:rPr>
          <w:rFonts w:ascii="Simplified Arabic" w:eastAsia="SimSun" w:hAnsi="Simplified Arabic" w:cs="Simplified Arabic" w:hint="cs"/>
          <w:sz w:val="24"/>
          <w:szCs w:val="24"/>
          <w:rtl/>
          <w:lang w:bidi="ar-LB"/>
        </w:rPr>
        <w:t>ب</w:t>
      </w:r>
      <w:r w:rsidR="005D41AB" w:rsidRPr="005D41AB">
        <w:rPr>
          <w:rFonts w:ascii="Simplified Arabic" w:eastAsia="SimSun" w:hAnsi="Simplified Arabic" w:cs="Simplified Arabic"/>
          <w:sz w:val="24"/>
          <w:szCs w:val="24"/>
          <w:rtl/>
          <w:lang w:bidi="ar-LB"/>
        </w:rPr>
        <w:t>أقل تكرار وبنسبة بلغت (</w:t>
      </w:r>
      <w:r w:rsidR="005D41AB">
        <w:rPr>
          <w:rFonts w:ascii="Simplified Arabic" w:hAnsi="Simplified Arabic" w:cs="Simplified Arabic" w:hint="cs"/>
          <w:sz w:val="24"/>
          <w:szCs w:val="24"/>
          <w:rtl/>
        </w:rPr>
        <w:t>12.9%</w:t>
      </w:r>
      <w:r w:rsidR="005D41AB" w:rsidRPr="005D41AB">
        <w:rPr>
          <w:rFonts w:ascii="Simplified Arabic" w:eastAsia="SimSun" w:hAnsi="Simplified Arabic" w:cs="Simplified Arabic"/>
          <w:sz w:val="24"/>
          <w:szCs w:val="24"/>
          <w:rtl/>
          <w:lang w:bidi="ar-LB"/>
        </w:rPr>
        <w:t>).</w:t>
      </w:r>
    </w:p>
    <w:p w14:paraId="1A0E7C42" w14:textId="7C07A136" w:rsidR="007D6C5A" w:rsidRPr="00EE2EEE" w:rsidRDefault="005D41AB" w:rsidP="00EE2EEE">
      <w:pPr>
        <w:bidi/>
        <w:spacing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007D6C5A" w:rsidRPr="001A7E47">
        <w:rPr>
          <w:rFonts w:ascii="Simplified Arabic" w:eastAsia="SimSun" w:hAnsi="Simplified Arabic" w:cs="Simplified Arabic"/>
          <w:b/>
          <w:bCs/>
          <w:sz w:val="20"/>
          <w:szCs w:val="20"/>
          <w:rtl/>
        </w:rPr>
        <w:t>جدول رقم(18): التكرارات والنسب والمئوية للاستراتيجيات المساهمة في نجاح التسويق الرقمي لمبادرة السعودية الخضراء</w:t>
      </w:r>
    </w:p>
    <w:tbl>
      <w:tblPr>
        <w:tblStyle w:val="TableGrid"/>
        <w:bidiVisual/>
        <w:tblW w:w="0" w:type="auto"/>
        <w:tblLook w:val="01E0" w:firstRow="1" w:lastRow="1" w:firstColumn="1" w:lastColumn="1" w:noHBand="0" w:noVBand="0"/>
      </w:tblPr>
      <w:tblGrid>
        <w:gridCol w:w="2179"/>
        <w:gridCol w:w="2180"/>
        <w:gridCol w:w="2180"/>
        <w:gridCol w:w="2180"/>
      </w:tblGrid>
      <w:tr w:rsidR="007D6C5A" w:rsidRPr="001A7E47" w14:paraId="6C9DFCCB" w14:textId="77777777" w:rsidTr="00532BB4">
        <w:tc>
          <w:tcPr>
            <w:tcW w:w="2179" w:type="dxa"/>
            <w:vMerge w:val="restart"/>
            <w:vAlign w:val="center"/>
          </w:tcPr>
          <w:p w14:paraId="38C1B523" w14:textId="77777777" w:rsidR="007D6C5A" w:rsidRPr="001A7E47"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rPr>
            </w:pPr>
            <w:r w:rsidRPr="001A7E47">
              <w:rPr>
                <w:rFonts w:ascii="Simplified Arabic" w:hAnsi="Simplified Arabic" w:cs="Simplified Arabic" w:hint="cs"/>
                <w:bCs/>
                <w:color w:val="000000"/>
                <w:sz w:val="20"/>
                <w:szCs w:val="20"/>
                <w:rtl/>
              </w:rPr>
              <w:t>الاستراتيجيات</w:t>
            </w:r>
          </w:p>
        </w:tc>
        <w:tc>
          <w:tcPr>
            <w:tcW w:w="4360" w:type="dxa"/>
            <w:gridSpan w:val="2"/>
          </w:tcPr>
          <w:p w14:paraId="7A4ECC4A" w14:textId="77777777" w:rsidR="007D6C5A" w:rsidRPr="001A7E47"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rPr>
            </w:pPr>
            <w:r w:rsidRPr="001A7E47">
              <w:rPr>
                <w:rFonts w:ascii="Simplified Arabic" w:hAnsi="Simplified Arabic" w:cs="Simplified Arabic"/>
                <w:bCs/>
                <w:color w:val="000000"/>
                <w:sz w:val="20"/>
                <w:szCs w:val="20"/>
                <w:rtl/>
                <w:lang w:bidi="ar-JO"/>
              </w:rPr>
              <w:t>الاجابات</w:t>
            </w:r>
          </w:p>
        </w:tc>
        <w:tc>
          <w:tcPr>
            <w:tcW w:w="2180" w:type="dxa"/>
            <w:vMerge w:val="restart"/>
            <w:vAlign w:val="center"/>
          </w:tcPr>
          <w:p w14:paraId="3C002526" w14:textId="77777777" w:rsidR="007D6C5A" w:rsidRPr="001A7E47"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lang w:bidi="ar-JO"/>
              </w:rPr>
            </w:pPr>
            <w:r w:rsidRPr="001A7E47">
              <w:rPr>
                <w:rFonts w:ascii="Simplified Arabic" w:hAnsi="Simplified Arabic" w:cs="Simplified Arabic"/>
                <w:bCs/>
                <w:color w:val="000000"/>
                <w:sz w:val="20"/>
                <w:szCs w:val="20"/>
                <w:rtl/>
                <w:lang w:bidi="ar-JO"/>
              </w:rPr>
              <w:t>النسبة من العينة</w:t>
            </w:r>
          </w:p>
        </w:tc>
      </w:tr>
      <w:tr w:rsidR="007D6C5A" w:rsidRPr="001A7E47" w14:paraId="1F1A8B93" w14:textId="77777777" w:rsidTr="00532BB4">
        <w:tc>
          <w:tcPr>
            <w:tcW w:w="2179" w:type="dxa"/>
            <w:vMerge/>
          </w:tcPr>
          <w:p w14:paraId="03F7D75C" w14:textId="77777777" w:rsidR="007D6C5A" w:rsidRPr="001A7E47" w:rsidRDefault="007D6C5A" w:rsidP="00A756B5">
            <w:pPr>
              <w:widowControl w:val="0"/>
              <w:tabs>
                <w:tab w:val="center" w:pos="2865"/>
              </w:tabs>
              <w:autoSpaceDE w:val="0"/>
              <w:autoSpaceDN w:val="0"/>
              <w:bidi/>
              <w:adjustRightInd w:val="0"/>
              <w:rPr>
                <w:rFonts w:ascii="Simplified Arabic" w:hAnsi="Simplified Arabic" w:cs="Simplified Arabic"/>
                <w:bCs/>
                <w:color w:val="000000"/>
                <w:sz w:val="20"/>
                <w:szCs w:val="20"/>
                <w:rtl/>
              </w:rPr>
            </w:pPr>
          </w:p>
        </w:tc>
        <w:tc>
          <w:tcPr>
            <w:tcW w:w="2180" w:type="dxa"/>
          </w:tcPr>
          <w:p w14:paraId="560D8F34" w14:textId="77777777" w:rsidR="007D6C5A" w:rsidRPr="001A7E47"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lang w:bidi="ar-JO"/>
              </w:rPr>
            </w:pPr>
            <w:r w:rsidRPr="001A7E47">
              <w:rPr>
                <w:rFonts w:ascii="Simplified Arabic" w:hAnsi="Simplified Arabic" w:cs="Simplified Arabic"/>
                <w:bCs/>
                <w:color w:val="000000"/>
                <w:sz w:val="20"/>
                <w:szCs w:val="20"/>
                <w:rtl/>
                <w:lang w:bidi="ar-JO"/>
              </w:rPr>
              <w:t>التكرار</w:t>
            </w:r>
          </w:p>
        </w:tc>
        <w:tc>
          <w:tcPr>
            <w:tcW w:w="2180" w:type="dxa"/>
          </w:tcPr>
          <w:p w14:paraId="613BB33A" w14:textId="77777777" w:rsidR="007D6C5A" w:rsidRPr="001A7E47"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lang w:bidi="ar-JO"/>
              </w:rPr>
            </w:pPr>
            <w:r w:rsidRPr="001A7E47">
              <w:rPr>
                <w:rFonts w:ascii="Simplified Arabic" w:hAnsi="Simplified Arabic" w:cs="Simplified Arabic"/>
                <w:bCs/>
                <w:color w:val="000000"/>
                <w:sz w:val="20"/>
                <w:szCs w:val="20"/>
                <w:rtl/>
                <w:lang w:bidi="ar-JO"/>
              </w:rPr>
              <w:t>النسبة</w:t>
            </w:r>
          </w:p>
        </w:tc>
        <w:tc>
          <w:tcPr>
            <w:tcW w:w="2180" w:type="dxa"/>
            <w:vMerge/>
          </w:tcPr>
          <w:p w14:paraId="4A57A324" w14:textId="77777777" w:rsidR="007D6C5A" w:rsidRPr="001A7E47" w:rsidRDefault="007D6C5A" w:rsidP="00A756B5">
            <w:pPr>
              <w:widowControl w:val="0"/>
              <w:tabs>
                <w:tab w:val="center" w:pos="2865"/>
              </w:tabs>
              <w:autoSpaceDE w:val="0"/>
              <w:autoSpaceDN w:val="0"/>
              <w:bidi/>
              <w:adjustRightInd w:val="0"/>
              <w:rPr>
                <w:rFonts w:ascii="Simplified Arabic" w:hAnsi="Simplified Arabic" w:cs="Simplified Arabic"/>
                <w:b/>
                <w:color w:val="000000"/>
                <w:sz w:val="20"/>
                <w:szCs w:val="20"/>
                <w:rtl/>
              </w:rPr>
            </w:pPr>
          </w:p>
        </w:tc>
      </w:tr>
      <w:tr w:rsidR="007D6C5A" w:rsidRPr="001A7E47" w14:paraId="239F3B87" w14:textId="77777777" w:rsidTr="00532BB4">
        <w:tc>
          <w:tcPr>
            <w:tcW w:w="2179" w:type="dxa"/>
          </w:tcPr>
          <w:p w14:paraId="586944AB" w14:textId="77777777" w:rsidR="007D6C5A" w:rsidRPr="001A7E47" w:rsidRDefault="007D6C5A" w:rsidP="00A756B5">
            <w:pPr>
              <w:bidi/>
              <w:rPr>
                <w:rFonts w:ascii="Simplified Arabic" w:hAnsi="Simplified Arabic" w:cs="Simplified Arabic"/>
                <w:b/>
                <w:sz w:val="20"/>
                <w:szCs w:val="20"/>
              </w:rPr>
            </w:pPr>
            <w:r w:rsidRPr="001A7E47">
              <w:rPr>
                <w:rFonts w:ascii="Simplified Arabic" w:hAnsi="Simplified Arabic" w:cs="Simplified Arabic"/>
                <w:b/>
                <w:sz w:val="20"/>
                <w:szCs w:val="20"/>
                <w:rtl/>
              </w:rPr>
              <w:t>استخدام</w:t>
            </w:r>
            <w:r w:rsidRPr="001A7E47">
              <w:rPr>
                <w:rFonts w:ascii="Simplified Arabic" w:hAnsi="Simplified Arabic" w:cs="Simplified Arabic"/>
                <w:b/>
                <w:sz w:val="20"/>
                <w:szCs w:val="20"/>
              </w:rPr>
              <w:t xml:space="preserve"> </w:t>
            </w:r>
            <w:r w:rsidRPr="001A7E47">
              <w:rPr>
                <w:rFonts w:ascii="Simplified Arabic" w:hAnsi="Simplified Arabic" w:cs="Simplified Arabic"/>
                <w:b/>
                <w:sz w:val="20"/>
                <w:szCs w:val="20"/>
                <w:rtl/>
              </w:rPr>
              <w:t>شبكات</w:t>
            </w:r>
            <w:r w:rsidRPr="001A7E47">
              <w:rPr>
                <w:rFonts w:ascii="Simplified Arabic" w:hAnsi="Simplified Arabic" w:cs="Simplified Arabic"/>
                <w:b/>
                <w:sz w:val="20"/>
                <w:szCs w:val="20"/>
              </w:rPr>
              <w:t xml:space="preserve"> </w:t>
            </w:r>
            <w:r w:rsidRPr="001A7E47">
              <w:rPr>
                <w:rFonts w:ascii="Simplified Arabic" w:hAnsi="Simplified Arabic" w:cs="Simplified Arabic"/>
                <w:b/>
                <w:sz w:val="20"/>
                <w:szCs w:val="20"/>
                <w:rtl/>
              </w:rPr>
              <w:t>التواصل</w:t>
            </w:r>
            <w:r w:rsidRPr="001A7E47">
              <w:rPr>
                <w:rFonts w:ascii="Simplified Arabic" w:hAnsi="Simplified Arabic" w:cs="Simplified Arabic"/>
                <w:b/>
                <w:sz w:val="20"/>
                <w:szCs w:val="20"/>
              </w:rPr>
              <w:t xml:space="preserve"> </w:t>
            </w:r>
            <w:r w:rsidRPr="001A7E47">
              <w:rPr>
                <w:rFonts w:ascii="Simplified Arabic" w:hAnsi="Simplified Arabic" w:cs="Simplified Arabic"/>
                <w:b/>
                <w:sz w:val="20"/>
                <w:szCs w:val="20"/>
                <w:rtl/>
              </w:rPr>
              <w:t>الاجتماعي</w:t>
            </w:r>
          </w:p>
        </w:tc>
        <w:tc>
          <w:tcPr>
            <w:tcW w:w="2180" w:type="dxa"/>
            <w:vAlign w:val="center"/>
          </w:tcPr>
          <w:p w14:paraId="597C2BC9"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160</w:t>
            </w:r>
          </w:p>
        </w:tc>
        <w:tc>
          <w:tcPr>
            <w:tcW w:w="2180" w:type="dxa"/>
            <w:vAlign w:val="center"/>
          </w:tcPr>
          <w:p w14:paraId="0BA8ABCB"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41.7%</w:t>
            </w:r>
          </w:p>
        </w:tc>
        <w:tc>
          <w:tcPr>
            <w:tcW w:w="2180" w:type="dxa"/>
            <w:vAlign w:val="center"/>
          </w:tcPr>
          <w:p w14:paraId="60D34231"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78.8%</w:t>
            </w:r>
          </w:p>
        </w:tc>
      </w:tr>
      <w:tr w:rsidR="007D6C5A" w:rsidRPr="001A7E47" w14:paraId="7DEB33FF" w14:textId="77777777" w:rsidTr="00532BB4">
        <w:tc>
          <w:tcPr>
            <w:tcW w:w="2179" w:type="dxa"/>
          </w:tcPr>
          <w:p w14:paraId="2EBB68D6" w14:textId="77777777" w:rsidR="007D6C5A" w:rsidRPr="001A7E47" w:rsidRDefault="007D6C5A" w:rsidP="00A756B5">
            <w:pPr>
              <w:bidi/>
              <w:rPr>
                <w:rFonts w:ascii="Simplified Arabic" w:hAnsi="Simplified Arabic" w:cs="Simplified Arabic"/>
                <w:b/>
                <w:sz w:val="20"/>
                <w:szCs w:val="20"/>
              </w:rPr>
            </w:pPr>
            <w:r w:rsidRPr="001A7E47">
              <w:rPr>
                <w:rFonts w:ascii="Simplified Arabic" w:hAnsi="Simplified Arabic" w:cs="Simplified Arabic"/>
                <w:b/>
                <w:sz w:val="20"/>
                <w:szCs w:val="20"/>
                <w:rtl/>
              </w:rPr>
              <w:t>الإعلانات</w:t>
            </w:r>
            <w:r w:rsidRPr="001A7E47">
              <w:rPr>
                <w:rFonts w:ascii="Simplified Arabic" w:hAnsi="Simplified Arabic" w:cs="Simplified Arabic"/>
                <w:b/>
                <w:sz w:val="20"/>
                <w:szCs w:val="20"/>
              </w:rPr>
              <w:t xml:space="preserve"> </w:t>
            </w:r>
            <w:r w:rsidRPr="001A7E47">
              <w:rPr>
                <w:rFonts w:ascii="Simplified Arabic" w:hAnsi="Simplified Arabic" w:cs="Simplified Arabic"/>
                <w:b/>
                <w:sz w:val="20"/>
                <w:szCs w:val="20"/>
                <w:rtl/>
              </w:rPr>
              <w:t>عبر</w:t>
            </w:r>
            <w:r w:rsidRPr="001A7E47">
              <w:rPr>
                <w:rFonts w:ascii="Simplified Arabic" w:hAnsi="Simplified Arabic" w:cs="Simplified Arabic"/>
                <w:b/>
                <w:sz w:val="20"/>
                <w:szCs w:val="20"/>
              </w:rPr>
              <w:t xml:space="preserve"> </w:t>
            </w:r>
            <w:r w:rsidRPr="001A7E47">
              <w:rPr>
                <w:rFonts w:ascii="Simplified Arabic" w:hAnsi="Simplified Arabic" w:cs="Simplified Arabic"/>
                <w:b/>
                <w:sz w:val="20"/>
                <w:szCs w:val="20"/>
                <w:rtl/>
              </w:rPr>
              <w:t>الإنترنت</w:t>
            </w:r>
          </w:p>
        </w:tc>
        <w:tc>
          <w:tcPr>
            <w:tcW w:w="2180" w:type="dxa"/>
            <w:vAlign w:val="center"/>
          </w:tcPr>
          <w:p w14:paraId="66B19575"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77</w:t>
            </w:r>
          </w:p>
        </w:tc>
        <w:tc>
          <w:tcPr>
            <w:tcW w:w="2180" w:type="dxa"/>
            <w:vAlign w:val="center"/>
          </w:tcPr>
          <w:p w14:paraId="45BFA0CA"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20.1%</w:t>
            </w:r>
          </w:p>
        </w:tc>
        <w:tc>
          <w:tcPr>
            <w:tcW w:w="2180" w:type="dxa"/>
            <w:vAlign w:val="center"/>
          </w:tcPr>
          <w:p w14:paraId="638845D0"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37.9%</w:t>
            </w:r>
          </w:p>
        </w:tc>
      </w:tr>
      <w:tr w:rsidR="007D6C5A" w:rsidRPr="001A7E47" w14:paraId="2E8AE29C" w14:textId="77777777" w:rsidTr="00532BB4">
        <w:tc>
          <w:tcPr>
            <w:tcW w:w="2179" w:type="dxa"/>
          </w:tcPr>
          <w:p w14:paraId="4336AC02" w14:textId="77777777" w:rsidR="007D6C5A" w:rsidRPr="001A7E47" w:rsidRDefault="007D6C5A" w:rsidP="00A756B5">
            <w:pPr>
              <w:bidi/>
              <w:rPr>
                <w:rFonts w:ascii="Simplified Arabic" w:hAnsi="Simplified Arabic" w:cs="Simplified Arabic"/>
                <w:b/>
                <w:sz w:val="20"/>
                <w:szCs w:val="20"/>
              </w:rPr>
            </w:pPr>
            <w:r w:rsidRPr="001A7E47">
              <w:rPr>
                <w:rFonts w:ascii="Simplified Arabic" w:hAnsi="Simplified Arabic" w:cs="Simplified Arabic"/>
                <w:b/>
                <w:sz w:val="20"/>
                <w:szCs w:val="20"/>
                <w:rtl/>
              </w:rPr>
              <w:t>المحتوى</w:t>
            </w:r>
            <w:r w:rsidRPr="001A7E47">
              <w:rPr>
                <w:rFonts w:ascii="Simplified Arabic" w:hAnsi="Simplified Arabic" w:cs="Simplified Arabic"/>
                <w:b/>
                <w:sz w:val="20"/>
                <w:szCs w:val="20"/>
              </w:rPr>
              <w:t xml:space="preserve"> </w:t>
            </w:r>
            <w:r w:rsidRPr="001A7E47">
              <w:rPr>
                <w:rFonts w:ascii="Simplified Arabic" w:hAnsi="Simplified Arabic" w:cs="Simplified Arabic"/>
                <w:b/>
                <w:sz w:val="20"/>
                <w:szCs w:val="20"/>
                <w:rtl/>
              </w:rPr>
              <w:t>الإخباري</w:t>
            </w:r>
          </w:p>
        </w:tc>
        <w:tc>
          <w:tcPr>
            <w:tcW w:w="2180" w:type="dxa"/>
            <w:vAlign w:val="center"/>
          </w:tcPr>
          <w:p w14:paraId="237191A2"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68</w:t>
            </w:r>
          </w:p>
        </w:tc>
        <w:tc>
          <w:tcPr>
            <w:tcW w:w="2180" w:type="dxa"/>
            <w:vAlign w:val="center"/>
          </w:tcPr>
          <w:p w14:paraId="56ECC393"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17.7%</w:t>
            </w:r>
          </w:p>
        </w:tc>
        <w:tc>
          <w:tcPr>
            <w:tcW w:w="2180" w:type="dxa"/>
            <w:vAlign w:val="center"/>
          </w:tcPr>
          <w:p w14:paraId="5417C26E"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33.5%</w:t>
            </w:r>
          </w:p>
        </w:tc>
      </w:tr>
      <w:tr w:rsidR="007D6C5A" w:rsidRPr="001A7E47" w14:paraId="2B127B4F" w14:textId="77777777" w:rsidTr="00532BB4">
        <w:tc>
          <w:tcPr>
            <w:tcW w:w="2179" w:type="dxa"/>
          </w:tcPr>
          <w:p w14:paraId="21243CB0" w14:textId="77777777" w:rsidR="007D6C5A" w:rsidRPr="001A7E47" w:rsidRDefault="007D6C5A" w:rsidP="00A756B5">
            <w:pPr>
              <w:bidi/>
              <w:rPr>
                <w:rFonts w:ascii="Simplified Arabic" w:hAnsi="Simplified Arabic" w:cs="Simplified Arabic"/>
                <w:b/>
                <w:sz w:val="20"/>
                <w:szCs w:val="20"/>
                <w:lang w:val="en-US"/>
              </w:rPr>
            </w:pPr>
            <w:r w:rsidRPr="001A7E47">
              <w:rPr>
                <w:rFonts w:ascii="Simplified Arabic" w:hAnsi="Simplified Arabic" w:cs="Simplified Arabic"/>
                <w:b/>
                <w:sz w:val="20"/>
                <w:szCs w:val="20"/>
                <w:rtl/>
              </w:rPr>
              <w:t>تعزيز</w:t>
            </w:r>
            <w:r w:rsidRPr="001A7E47">
              <w:rPr>
                <w:rFonts w:ascii="Simplified Arabic" w:hAnsi="Simplified Arabic" w:cs="Simplified Arabic"/>
                <w:b/>
                <w:sz w:val="20"/>
                <w:szCs w:val="20"/>
              </w:rPr>
              <w:t xml:space="preserve"> </w:t>
            </w:r>
            <w:r w:rsidRPr="001A7E47">
              <w:rPr>
                <w:rFonts w:ascii="Simplified Arabic" w:hAnsi="Simplified Arabic" w:cs="Simplified Arabic"/>
                <w:b/>
                <w:sz w:val="20"/>
                <w:szCs w:val="20"/>
                <w:rtl/>
              </w:rPr>
              <w:t>الممارسات</w:t>
            </w:r>
            <w:r w:rsidRPr="001A7E47">
              <w:rPr>
                <w:rFonts w:ascii="Simplified Arabic" w:hAnsi="Simplified Arabic" w:cs="Simplified Arabic"/>
                <w:b/>
                <w:sz w:val="20"/>
                <w:szCs w:val="20"/>
              </w:rPr>
              <w:t xml:space="preserve"> </w:t>
            </w:r>
            <w:r w:rsidRPr="001A7E47">
              <w:rPr>
                <w:rFonts w:ascii="Simplified Arabic" w:hAnsi="Simplified Arabic" w:cs="Simplified Arabic"/>
                <w:b/>
                <w:sz w:val="20"/>
                <w:szCs w:val="20"/>
                <w:rtl/>
              </w:rPr>
              <w:t>المستدامة</w:t>
            </w:r>
            <w:r w:rsidRPr="001A7E47">
              <w:rPr>
                <w:rFonts w:ascii="Simplified Arabic" w:hAnsi="Simplified Arabic" w:cs="Simplified Arabic"/>
                <w:b/>
                <w:sz w:val="20"/>
                <w:szCs w:val="20"/>
              </w:rPr>
              <w:t xml:space="preserve"> </w:t>
            </w:r>
            <w:r w:rsidRPr="001A7E47">
              <w:rPr>
                <w:rFonts w:ascii="Simplified Arabic" w:hAnsi="Simplified Arabic" w:cs="Simplified Arabic"/>
                <w:b/>
                <w:sz w:val="20"/>
                <w:szCs w:val="20"/>
                <w:rtl/>
              </w:rPr>
              <w:t>و</w:t>
            </w:r>
            <w:r w:rsidRPr="001A7E47">
              <w:rPr>
                <w:rFonts w:ascii="Simplified Arabic" w:hAnsi="Simplified Arabic" w:cs="Simplified Arabic"/>
                <w:b/>
                <w:sz w:val="20"/>
                <w:szCs w:val="20"/>
              </w:rPr>
              <w:t xml:space="preserve"> </w:t>
            </w:r>
            <w:r w:rsidRPr="001A7E47">
              <w:rPr>
                <w:rFonts w:ascii="Simplified Arabic" w:hAnsi="Simplified Arabic" w:cs="Simplified Arabic"/>
                <w:b/>
                <w:sz w:val="20"/>
                <w:szCs w:val="20"/>
                <w:rtl/>
              </w:rPr>
              <w:t>الإلهام</w:t>
            </w:r>
            <w:r w:rsidRPr="001A7E47">
              <w:rPr>
                <w:rFonts w:ascii="Simplified Arabic" w:hAnsi="Simplified Arabic" w:cs="Simplified Arabic"/>
                <w:b/>
                <w:sz w:val="20"/>
                <w:szCs w:val="20"/>
              </w:rPr>
              <w:t xml:space="preserve"> </w:t>
            </w:r>
            <w:r w:rsidRPr="001A7E47">
              <w:rPr>
                <w:rFonts w:ascii="Simplified Arabic" w:hAnsi="Simplified Arabic" w:cs="Simplified Arabic"/>
                <w:b/>
                <w:sz w:val="20"/>
                <w:szCs w:val="20"/>
                <w:rtl/>
              </w:rPr>
              <w:t>نحو</w:t>
            </w:r>
            <w:r w:rsidRPr="001A7E47">
              <w:rPr>
                <w:rFonts w:ascii="Simplified Arabic" w:hAnsi="Simplified Arabic" w:cs="Simplified Arabic"/>
                <w:b/>
                <w:sz w:val="20"/>
                <w:szCs w:val="20"/>
              </w:rPr>
              <w:t xml:space="preserve"> </w:t>
            </w:r>
            <w:r w:rsidRPr="001A7E47">
              <w:rPr>
                <w:rFonts w:ascii="Simplified Arabic" w:hAnsi="Simplified Arabic" w:cs="Simplified Arabic"/>
                <w:b/>
                <w:sz w:val="20"/>
                <w:szCs w:val="20"/>
                <w:rtl/>
              </w:rPr>
              <w:t>جودة</w:t>
            </w:r>
            <w:r w:rsidRPr="001A7E47">
              <w:rPr>
                <w:rFonts w:ascii="Simplified Arabic" w:hAnsi="Simplified Arabic" w:cs="Simplified Arabic"/>
                <w:b/>
                <w:sz w:val="20"/>
                <w:szCs w:val="20"/>
              </w:rPr>
              <w:t xml:space="preserve"> </w:t>
            </w:r>
            <w:r w:rsidRPr="001A7E47">
              <w:rPr>
                <w:rFonts w:ascii="Simplified Arabic" w:hAnsi="Simplified Arabic" w:cs="Simplified Arabic"/>
                <w:b/>
                <w:sz w:val="20"/>
                <w:szCs w:val="20"/>
                <w:rtl/>
              </w:rPr>
              <w:t>الحياة</w:t>
            </w:r>
          </w:p>
        </w:tc>
        <w:tc>
          <w:tcPr>
            <w:tcW w:w="2180" w:type="dxa"/>
            <w:vAlign w:val="center"/>
          </w:tcPr>
          <w:p w14:paraId="0638E064"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71</w:t>
            </w:r>
          </w:p>
        </w:tc>
        <w:tc>
          <w:tcPr>
            <w:tcW w:w="2180" w:type="dxa"/>
            <w:vAlign w:val="center"/>
          </w:tcPr>
          <w:p w14:paraId="4F05157F"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18.5%</w:t>
            </w:r>
          </w:p>
        </w:tc>
        <w:tc>
          <w:tcPr>
            <w:tcW w:w="2180" w:type="dxa"/>
            <w:vAlign w:val="center"/>
          </w:tcPr>
          <w:p w14:paraId="111699AF"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35.0%</w:t>
            </w:r>
          </w:p>
        </w:tc>
      </w:tr>
      <w:tr w:rsidR="007D6C5A" w:rsidRPr="001A7E47" w14:paraId="0128CB5B" w14:textId="77777777" w:rsidTr="00532BB4">
        <w:tc>
          <w:tcPr>
            <w:tcW w:w="2179" w:type="dxa"/>
          </w:tcPr>
          <w:p w14:paraId="7F114A08" w14:textId="77777777" w:rsidR="007D6C5A" w:rsidRPr="001A7E47" w:rsidRDefault="007D6C5A" w:rsidP="00A756B5">
            <w:pPr>
              <w:bidi/>
              <w:rPr>
                <w:rFonts w:ascii="Simplified Arabic" w:hAnsi="Simplified Arabic" w:cs="Simplified Arabic"/>
                <w:b/>
                <w:sz w:val="20"/>
                <w:szCs w:val="20"/>
              </w:rPr>
            </w:pPr>
            <w:r w:rsidRPr="001A7E47">
              <w:rPr>
                <w:rFonts w:ascii="Simplified Arabic" w:hAnsi="Simplified Arabic" w:cs="Simplified Arabic"/>
                <w:b/>
                <w:sz w:val="20"/>
                <w:szCs w:val="20"/>
                <w:rtl/>
              </w:rPr>
              <w:t>غير</w:t>
            </w:r>
            <w:r w:rsidRPr="001A7E47">
              <w:rPr>
                <w:rFonts w:ascii="Simplified Arabic" w:hAnsi="Simplified Arabic" w:cs="Simplified Arabic"/>
                <w:b/>
                <w:sz w:val="20"/>
                <w:szCs w:val="20"/>
              </w:rPr>
              <w:t xml:space="preserve"> </w:t>
            </w:r>
            <w:r w:rsidRPr="001A7E47">
              <w:rPr>
                <w:rFonts w:ascii="Simplified Arabic" w:hAnsi="Simplified Arabic" w:cs="Simplified Arabic"/>
                <w:b/>
                <w:sz w:val="20"/>
                <w:szCs w:val="20"/>
                <w:rtl/>
              </w:rPr>
              <w:t>ذلك</w:t>
            </w:r>
          </w:p>
        </w:tc>
        <w:tc>
          <w:tcPr>
            <w:tcW w:w="2180" w:type="dxa"/>
            <w:vAlign w:val="center"/>
          </w:tcPr>
          <w:p w14:paraId="555207EC"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8</w:t>
            </w:r>
          </w:p>
        </w:tc>
        <w:tc>
          <w:tcPr>
            <w:tcW w:w="2180" w:type="dxa"/>
            <w:vAlign w:val="center"/>
          </w:tcPr>
          <w:p w14:paraId="4706BBAE"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2.1%</w:t>
            </w:r>
          </w:p>
        </w:tc>
        <w:tc>
          <w:tcPr>
            <w:tcW w:w="2180" w:type="dxa"/>
            <w:vAlign w:val="center"/>
          </w:tcPr>
          <w:p w14:paraId="685ADEF8"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3.9%</w:t>
            </w:r>
          </w:p>
        </w:tc>
      </w:tr>
      <w:tr w:rsidR="007D6C5A" w:rsidRPr="001A7E47" w14:paraId="3D9E69D2" w14:textId="77777777" w:rsidTr="00532BB4">
        <w:tc>
          <w:tcPr>
            <w:tcW w:w="2179" w:type="dxa"/>
          </w:tcPr>
          <w:p w14:paraId="150E0DD2" w14:textId="77777777" w:rsidR="007D6C5A" w:rsidRPr="001A7E47" w:rsidRDefault="007D6C5A" w:rsidP="00A756B5">
            <w:pPr>
              <w:bidi/>
              <w:rPr>
                <w:rFonts w:ascii="Simplified Arabic" w:hAnsi="Simplified Arabic" w:cs="Simplified Arabic"/>
                <w:bCs/>
                <w:sz w:val="20"/>
                <w:szCs w:val="20"/>
              </w:rPr>
            </w:pPr>
            <w:r w:rsidRPr="001A7E47">
              <w:rPr>
                <w:rFonts w:ascii="Simplified Arabic" w:hAnsi="Simplified Arabic" w:cs="Simplified Arabic"/>
                <w:bCs/>
                <w:sz w:val="20"/>
                <w:szCs w:val="20"/>
                <w:rtl/>
              </w:rPr>
              <w:t>المجموع</w:t>
            </w:r>
          </w:p>
        </w:tc>
        <w:tc>
          <w:tcPr>
            <w:tcW w:w="2180" w:type="dxa"/>
            <w:vAlign w:val="center"/>
          </w:tcPr>
          <w:p w14:paraId="5734E7C3" w14:textId="77777777" w:rsidR="007D6C5A" w:rsidRPr="001A7E47" w:rsidRDefault="007D6C5A" w:rsidP="00A756B5">
            <w:pPr>
              <w:bidi/>
              <w:jc w:val="center"/>
              <w:rPr>
                <w:rFonts w:ascii="Simplified Arabic" w:hAnsi="Simplified Arabic" w:cs="Simplified Arabic"/>
                <w:b/>
                <w:bCs/>
                <w:sz w:val="20"/>
                <w:szCs w:val="20"/>
              </w:rPr>
            </w:pPr>
            <w:r w:rsidRPr="001A7E47">
              <w:rPr>
                <w:rFonts w:ascii="Simplified Arabic" w:hAnsi="Simplified Arabic" w:cs="Simplified Arabic"/>
                <w:b/>
                <w:bCs/>
                <w:sz w:val="20"/>
                <w:szCs w:val="20"/>
              </w:rPr>
              <w:t>384</w:t>
            </w:r>
          </w:p>
        </w:tc>
        <w:tc>
          <w:tcPr>
            <w:tcW w:w="2180" w:type="dxa"/>
            <w:vAlign w:val="center"/>
          </w:tcPr>
          <w:p w14:paraId="23AC0B35" w14:textId="77777777" w:rsidR="007D6C5A" w:rsidRPr="001A7E47" w:rsidRDefault="007D6C5A" w:rsidP="00A756B5">
            <w:pPr>
              <w:bidi/>
              <w:jc w:val="center"/>
              <w:rPr>
                <w:rFonts w:ascii="Simplified Arabic" w:hAnsi="Simplified Arabic" w:cs="Simplified Arabic"/>
                <w:b/>
                <w:bCs/>
                <w:sz w:val="20"/>
                <w:szCs w:val="20"/>
              </w:rPr>
            </w:pPr>
            <w:r w:rsidRPr="001A7E47">
              <w:rPr>
                <w:rFonts w:ascii="Simplified Arabic" w:hAnsi="Simplified Arabic" w:cs="Simplified Arabic"/>
                <w:b/>
                <w:bCs/>
                <w:sz w:val="20"/>
                <w:szCs w:val="20"/>
              </w:rPr>
              <w:t>100.0%</w:t>
            </w:r>
          </w:p>
        </w:tc>
        <w:tc>
          <w:tcPr>
            <w:tcW w:w="2180" w:type="dxa"/>
            <w:vAlign w:val="center"/>
          </w:tcPr>
          <w:p w14:paraId="1A36A681" w14:textId="77777777" w:rsidR="007D6C5A" w:rsidRPr="001A7E47" w:rsidRDefault="007D6C5A" w:rsidP="00A756B5">
            <w:pPr>
              <w:bidi/>
              <w:jc w:val="center"/>
              <w:rPr>
                <w:rFonts w:ascii="Simplified Arabic" w:hAnsi="Simplified Arabic" w:cs="Simplified Arabic"/>
                <w:b/>
                <w:bCs/>
                <w:sz w:val="20"/>
                <w:szCs w:val="20"/>
              </w:rPr>
            </w:pPr>
            <w:r w:rsidRPr="001A7E47">
              <w:rPr>
                <w:rFonts w:ascii="Simplified Arabic" w:hAnsi="Simplified Arabic" w:cs="Simplified Arabic"/>
                <w:b/>
                <w:bCs/>
                <w:sz w:val="20"/>
                <w:szCs w:val="20"/>
              </w:rPr>
              <w:t>189.2%</w:t>
            </w:r>
          </w:p>
        </w:tc>
      </w:tr>
    </w:tbl>
    <w:p w14:paraId="014E77A8" w14:textId="7B721A68" w:rsidR="007D6C5A" w:rsidRPr="00EE2EEE" w:rsidRDefault="007D6C5A" w:rsidP="00076AB4">
      <w:pPr>
        <w:widowControl w:val="0"/>
        <w:autoSpaceDE w:val="0"/>
        <w:autoSpaceDN w:val="0"/>
        <w:bidi/>
        <w:adjustRightInd w:val="0"/>
        <w:spacing w:line="240" w:lineRule="auto"/>
        <w:jc w:val="both"/>
        <w:rPr>
          <w:rFonts w:ascii="Simplified Arabic" w:eastAsia="SimSun" w:hAnsi="Simplified Arabic" w:cs="Simplified Arabic"/>
          <w:b/>
          <w:bCs/>
          <w:sz w:val="23"/>
          <w:szCs w:val="23"/>
          <w:rtl/>
          <w:lang w:bidi="ar-JO"/>
        </w:rPr>
      </w:pPr>
      <w:r w:rsidRPr="00EE2EEE">
        <w:rPr>
          <w:rFonts w:ascii="Simplified Arabic" w:eastAsia="SimSun" w:hAnsi="Simplified Arabic" w:cs="Simplified Arabic"/>
          <w:sz w:val="23"/>
          <w:szCs w:val="23"/>
          <w:rtl/>
          <w:lang w:bidi="ar-LB"/>
        </w:rPr>
        <w:t>يظهر الجدول (18) التكرارات والنسب المئوية لأفراد العينة</w:t>
      </w:r>
      <w:r w:rsidRPr="00EE2EEE">
        <w:rPr>
          <w:rFonts w:ascii="Simplified Arabic" w:eastAsia="SimSun" w:hAnsi="Simplified Arabic" w:cs="Simplified Arabic" w:hint="cs"/>
          <w:sz w:val="23"/>
          <w:szCs w:val="23"/>
          <w:rtl/>
          <w:lang w:bidi="ar-LB"/>
        </w:rPr>
        <w:t xml:space="preserve"> </w:t>
      </w:r>
      <w:r w:rsidRPr="00EE2EEE">
        <w:rPr>
          <w:rFonts w:ascii="Simplified Arabic" w:eastAsia="SimSun" w:hAnsi="Simplified Arabic" w:cs="Simplified Arabic" w:hint="cs"/>
          <w:sz w:val="23"/>
          <w:szCs w:val="23"/>
          <w:rtl/>
        </w:rPr>
        <w:t>للاستراتيجيات</w:t>
      </w:r>
      <w:r w:rsidRPr="00EE2EEE">
        <w:rPr>
          <w:rFonts w:ascii="Simplified Arabic" w:eastAsia="SimSun" w:hAnsi="Simplified Arabic" w:cs="Simplified Arabic"/>
          <w:sz w:val="23"/>
          <w:szCs w:val="23"/>
          <w:rtl/>
        </w:rPr>
        <w:t xml:space="preserve"> التي </w:t>
      </w:r>
      <w:bookmarkStart w:id="17" w:name="_Hlk184528462"/>
      <w:r w:rsidRPr="00EE2EEE">
        <w:rPr>
          <w:rFonts w:ascii="Simplified Arabic" w:eastAsia="SimSun" w:hAnsi="Simplified Arabic" w:cs="Simplified Arabic"/>
          <w:sz w:val="23"/>
          <w:szCs w:val="23"/>
          <w:rtl/>
        </w:rPr>
        <w:t>ساهمت في نجاح التسويق الرقمي لمبادرة السعودية الخضراء</w:t>
      </w:r>
      <w:bookmarkEnd w:id="17"/>
      <w:r w:rsidRPr="00EE2EEE">
        <w:rPr>
          <w:rFonts w:ascii="Simplified Arabic" w:eastAsia="SimSun" w:hAnsi="Simplified Arabic" w:cs="Simplified Arabic"/>
          <w:sz w:val="23"/>
          <w:szCs w:val="23"/>
          <w:rtl/>
          <w:lang w:bidi="ar-LB"/>
        </w:rPr>
        <w:t xml:space="preserve"> حيث يظهر الجدول </w:t>
      </w:r>
      <w:r w:rsidRPr="00EE2EEE">
        <w:rPr>
          <w:rFonts w:ascii="Simplified Arabic" w:hAnsi="Simplified Arabic" w:cs="Simplified Arabic"/>
          <w:sz w:val="23"/>
          <w:szCs w:val="23"/>
          <w:rtl/>
        </w:rPr>
        <w:t>استخدام</w:t>
      </w:r>
      <w:r w:rsidRPr="00EE2EEE">
        <w:rPr>
          <w:rFonts w:ascii="Simplified Arabic" w:hAnsi="Simplified Arabic" w:cs="Simplified Arabic"/>
          <w:sz w:val="23"/>
          <w:szCs w:val="23"/>
        </w:rPr>
        <w:t xml:space="preserve"> </w:t>
      </w:r>
      <w:r w:rsidRPr="00EE2EEE">
        <w:rPr>
          <w:rFonts w:ascii="Simplified Arabic" w:hAnsi="Simplified Arabic" w:cs="Simplified Arabic"/>
          <w:sz w:val="23"/>
          <w:szCs w:val="23"/>
          <w:rtl/>
        </w:rPr>
        <w:t>شبكات</w:t>
      </w:r>
      <w:r w:rsidRPr="00EE2EEE">
        <w:rPr>
          <w:rFonts w:ascii="Simplified Arabic" w:hAnsi="Simplified Arabic" w:cs="Simplified Arabic"/>
          <w:sz w:val="23"/>
          <w:szCs w:val="23"/>
        </w:rPr>
        <w:t xml:space="preserve"> </w:t>
      </w:r>
      <w:r w:rsidRPr="00EE2EEE">
        <w:rPr>
          <w:rFonts w:ascii="Simplified Arabic" w:hAnsi="Simplified Arabic" w:cs="Simplified Arabic"/>
          <w:sz w:val="23"/>
          <w:szCs w:val="23"/>
          <w:rtl/>
        </w:rPr>
        <w:t>التواصل</w:t>
      </w:r>
      <w:r w:rsidRPr="00EE2EEE">
        <w:rPr>
          <w:rFonts w:ascii="Simplified Arabic" w:hAnsi="Simplified Arabic" w:cs="Simplified Arabic"/>
          <w:sz w:val="23"/>
          <w:szCs w:val="23"/>
        </w:rPr>
        <w:t xml:space="preserve"> </w:t>
      </w:r>
      <w:r w:rsidRPr="00EE2EEE">
        <w:rPr>
          <w:rFonts w:ascii="Simplified Arabic" w:hAnsi="Simplified Arabic" w:cs="Simplified Arabic"/>
          <w:sz w:val="23"/>
          <w:szCs w:val="23"/>
          <w:rtl/>
        </w:rPr>
        <w:t>الاجتماعي</w:t>
      </w:r>
      <w:r w:rsidRPr="00EE2EEE">
        <w:rPr>
          <w:rFonts w:ascii="Simplified Arabic" w:eastAsia="SimSun" w:hAnsi="Simplified Arabic" w:cs="Simplified Arabic"/>
          <w:sz w:val="23"/>
          <w:szCs w:val="23"/>
          <w:rtl/>
          <w:lang w:bidi="ar-LB"/>
        </w:rPr>
        <w:t xml:space="preserve"> كانت الأكثر تكرارا حيث بلغت نسبتها (</w:t>
      </w:r>
      <w:r w:rsidRPr="00EE2EEE">
        <w:rPr>
          <w:rFonts w:ascii="Simplified Arabic" w:hAnsi="Simplified Arabic" w:cs="Simplified Arabic"/>
          <w:sz w:val="23"/>
          <w:szCs w:val="23"/>
        </w:rPr>
        <w:t>78.8%</w:t>
      </w:r>
      <w:r w:rsidRPr="00EE2EEE">
        <w:rPr>
          <w:rFonts w:ascii="Simplified Arabic" w:eastAsia="SimSun" w:hAnsi="Simplified Arabic" w:cs="Simplified Arabic"/>
          <w:sz w:val="23"/>
          <w:szCs w:val="23"/>
          <w:rtl/>
          <w:lang w:bidi="ar-LB"/>
        </w:rPr>
        <w:t>)</w:t>
      </w:r>
      <w:r w:rsidR="005D41AB" w:rsidRPr="00EE2EEE">
        <w:rPr>
          <w:rFonts w:ascii="Simplified Arabic" w:eastAsia="SimSun" w:hAnsi="Simplified Arabic" w:cs="Simplified Arabic" w:hint="cs"/>
          <w:sz w:val="23"/>
          <w:szCs w:val="23"/>
          <w:rtl/>
          <w:lang w:bidi="ar-LB"/>
        </w:rPr>
        <w:t xml:space="preserve"> وفئة </w:t>
      </w:r>
      <w:r w:rsidR="005D41AB" w:rsidRPr="00EE2EEE">
        <w:rPr>
          <w:rFonts w:ascii="Simplified Arabic" w:hAnsi="Simplified Arabic" w:cs="Simplified Arabic"/>
          <w:b/>
          <w:sz w:val="23"/>
          <w:szCs w:val="23"/>
          <w:rtl/>
        </w:rPr>
        <w:t>الإعلانات</w:t>
      </w:r>
      <w:r w:rsidR="005D41AB" w:rsidRPr="00EE2EEE">
        <w:rPr>
          <w:rFonts w:ascii="Simplified Arabic" w:hAnsi="Simplified Arabic" w:cs="Simplified Arabic"/>
          <w:b/>
          <w:sz w:val="23"/>
          <w:szCs w:val="23"/>
        </w:rPr>
        <w:t xml:space="preserve"> </w:t>
      </w:r>
      <w:r w:rsidR="005D41AB" w:rsidRPr="00EE2EEE">
        <w:rPr>
          <w:rFonts w:ascii="Simplified Arabic" w:hAnsi="Simplified Arabic" w:cs="Simplified Arabic"/>
          <w:b/>
          <w:sz w:val="23"/>
          <w:szCs w:val="23"/>
          <w:rtl/>
        </w:rPr>
        <w:t>عبر</w:t>
      </w:r>
      <w:r w:rsidR="005D41AB" w:rsidRPr="00EE2EEE">
        <w:rPr>
          <w:rFonts w:ascii="Simplified Arabic" w:hAnsi="Simplified Arabic" w:cs="Simplified Arabic"/>
          <w:b/>
          <w:sz w:val="23"/>
          <w:szCs w:val="23"/>
        </w:rPr>
        <w:t xml:space="preserve"> </w:t>
      </w:r>
      <w:r w:rsidR="005D41AB" w:rsidRPr="00EE2EEE">
        <w:rPr>
          <w:rFonts w:ascii="Simplified Arabic" w:hAnsi="Simplified Arabic" w:cs="Simplified Arabic"/>
          <w:b/>
          <w:sz w:val="23"/>
          <w:szCs w:val="23"/>
          <w:rtl/>
        </w:rPr>
        <w:t>الإنترنت</w:t>
      </w:r>
      <w:r w:rsidR="005D41AB" w:rsidRPr="00EE2EEE">
        <w:rPr>
          <w:rFonts w:ascii="Simplified Arabic" w:hAnsi="Simplified Arabic" w:cs="Simplified Arabic" w:hint="cs"/>
          <w:b/>
          <w:sz w:val="23"/>
          <w:szCs w:val="23"/>
          <w:rtl/>
        </w:rPr>
        <w:t xml:space="preserve"> (37.9%) </w:t>
      </w:r>
      <w:r w:rsidRPr="00EE2EEE">
        <w:rPr>
          <w:rFonts w:ascii="Simplified Arabic" w:eastAsia="SimSun" w:hAnsi="Simplified Arabic" w:cs="Simplified Arabic"/>
          <w:sz w:val="23"/>
          <w:szCs w:val="23"/>
          <w:rtl/>
          <w:lang w:bidi="ar-LB"/>
        </w:rPr>
        <w:t>بينما جاءت فئة</w:t>
      </w:r>
      <w:r w:rsidR="00076AB4" w:rsidRPr="00EE2EEE">
        <w:rPr>
          <w:rFonts w:ascii="Simplified Arabic" w:eastAsia="SimSun" w:hAnsi="Simplified Arabic" w:cs="Simplified Arabic" w:hint="cs"/>
          <w:sz w:val="23"/>
          <w:szCs w:val="23"/>
          <w:rtl/>
          <w:lang w:bidi="ar-LB"/>
        </w:rPr>
        <w:t xml:space="preserve"> </w:t>
      </w:r>
      <w:r w:rsidR="00076AB4" w:rsidRPr="00EE2EEE">
        <w:rPr>
          <w:rFonts w:ascii="Simplified Arabic" w:hAnsi="Simplified Arabic" w:cs="Simplified Arabic"/>
          <w:b/>
          <w:sz w:val="23"/>
          <w:szCs w:val="23"/>
          <w:rtl/>
        </w:rPr>
        <w:t>تعزيز</w:t>
      </w:r>
      <w:r w:rsidR="00076AB4" w:rsidRPr="00EE2EEE">
        <w:rPr>
          <w:rFonts w:ascii="Simplified Arabic" w:hAnsi="Simplified Arabic" w:cs="Simplified Arabic"/>
          <w:b/>
          <w:sz w:val="23"/>
          <w:szCs w:val="23"/>
        </w:rPr>
        <w:t xml:space="preserve"> </w:t>
      </w:r>
      <w:r w:rsidR="00076AB4" w:rsidRPr="00EE2EEE">
        <w:rPr>
          <w:rFonts w:ascii="Simplified Arabic" w:hAnsi="Simplified Arabic" w:cs="Simplified Arabic"/>
          <w:b/>
          <w:sz w:val="23"/>
          <w:szCs w:val="23"/>
          <w:rtl/>
        </w:rPr>
        <w:t>الممارسات</w:t>
      </w:r>
      <w:r w:rsidR="00076AB4" w:rsidRPr="00EE2EEE">
        <w:rPr>
          <w:rFonts w:ascii="Simplified Arabic" w:hAnsi="Simplified Arabic" w:cs="Simplified Arabic"/>
          <w:b/>
          <w:sz w:val="23"/>
          <w:szCs w:val="23"/>
        </w:rPr>
        <w:t xml:space="preserve"> </w:t>
      </w:r>
      <w:r w:rsidR="00076AB4" w:rsidRPr="00EE2EEE">
        <w:rPr>
          <w:rFonts w:ascii="Simplified Arabic" w:hAnsi="Simplified Arabic" w:cs="Simplified Arabic"/>
          <w:b/>
          <w:sz w:val="23"/>
          <w:szCs w:val="23"/>
          <w:rtl/>
        </w:rPr>
        <w:t>المستدامة</w:t>
      </w:r>
      <w:r w:rsidR="00076AB4" w:rsidRPr="00EE2EEE">
        <w:rPr>
          <w:rFonts w:ascii="Simplified Arabic" w:hAnsi="Simplified Arabic" w:cs="Simplified Arabic"/>
          <w:b/>
          <w:sz w:val="23"/>
          <w:szCs w:val="23"/>
        </w:rPr>
        <w:t xml:space="preserve"> </w:t>
      </w:r>
      <w:r w:rsidR="00076AB4" w:rsidRPr="00EE2EEE">
        <w:rPr>
          <w:rFonts w:ascii="Simplified Arabic" w:hAnsi="Simplified Arabic" w:cs="Simplified Arabic"/>
          <w:b/>
          <w:sz w:val="23"/>
          <w:szCs w:val="23"/>
          <w:rtl/>
        </w:rPr>
        <w:t>و</w:t>
      </w:r>
      <w:r w:rsidR="00076AB4" w:rsidRPr="00EE2EEE">
        <w:rPr>
          <w:rFonts w:ascii="Simplified Arabic" w:hAnsi="Simplified Arabic" w:cs="Simplified Arabic"/>
          <w:b/>
          <w:sz w:val="23"/>
          <w:szCs w:val="23"/>
        </w:rPr>
        <w:t xml:space="preserve"> </w:t>
      </w:r>
      <w:r w:rsidR="00076AB4" w:rsidRPr="00EE2EEE">
        <w:rPr>
          <w:rFonts w:ascii="Simplified Arabic" w:hAnsi="Simplified Arabic" w:cs="Simplified Arabic"/>
          <w:b/>
          <w:sz w:val="23"/>
          <w:szCs w:val="23"/>
          <w:rtl/>
        </w:rPr>
        <w:t>الإلهام</w:t>
      </w:r>
      <w:r w:rsidR="00076AB4" w:rsidRPr="00EE2EEE">
        <w:rPr>
          <w:rFonts w:ascii="Simplified Arabic" w:hAnsi="Simplified Arabic" w:cs="Simplified Arabic"/>
          <w:b/>
          <w:sz w:val="23"/>
          <w:szCs w:val="23"/>
        </w:rPr>
        <w:t xml:space="preserve"> </w:t>
      </w:r>
      <w:r w:rsidR="00076AB4" w:rsidRPr="00EE2EEE">
        <w:rPr>
          <w:rFonts w:ascii="Simplified Arabic" w:hAnsi="Simplified Arabic" w:cs="Simplified Arabic"/>
          <w:b/>
          <w:sz w:val="23"/>
          <w:szCs w:val="23"/>
          <w:rtl/>
        </w:rPr>
        <w:t>نحو</w:t>
      </w:r>
      <w:r w:rsidR="00076AB4" w:rsidRPr="00EE2EEE">
        <w:rPr>
          <w:rFonts w:ascii="Simplified Arabic" w:hAnsi="Simplified Arabic" w:cs="Simplified Arabic"/>
          <w:b/>
          <w:sz w:val="23"/>
          <w:szCs w:val="23"/>
        </w:rPr>
        <w:t xml:space="preserve"> </w:t>
      </w:r>
      <w:r w:rsidR="00076AB4" w:rsidRPr="00EE2EEE">
        <w:rPr>
          <w:rFonts w:ascii="Simplified Arabic" w:hAnsi="Simplified Arabic" w:cs="Simplified Arabic"/>
          <w:b/>
          <w:sz w:val="23"/>
          <w:szCs w:val="23"/>
          <w:rtl/>
        </w:rPr>
        <w:t>جودة</w:t>
      </w:r>
      <w:r w:rsidR="00076AB4" w:rsidRPr="00EE2EEE">
        <w:rPr>
          <w:rFonts w:ascii="Simplified Arabic" w:hAnsi="Simplified Arabic" w:cs="Simplified Arabic"/>
          <w:b/>
          <w:sz w:val="23"/>
          <w:szCs w:val="23"/>
        </w:rPr>
        <w:t xml:space="preserve"> </w:t>
      </w:r>
      <w:r w:rsidR="00076AB4" w:rsidRPr="00EE2EEE">
        <w:rPr>
          <w:rFonts w:ascii="Simplified Arabic" w:hAnsi="Simplified Arabic" w:cs="Simplified Arabic"/>
          <w:b/>
          <w:sz w:val="23"/>
          <w:szCs w:val="23"/>
          <w:rtl/>
        </w:rPr>
        <w:t>الحياة</w:t>
      </w:r>
      <w:r w:rsidR="00076AB4" w:rsidRPr="00EE2EEE">
        <w:rPr>
          <w:rFonts w:ascii="Simplified Arabic" w:hAnsi="Simplified Arabic" w:cs="Simplified Arabic" w:hint="cs"/>
          <w:b/>
          <w:sz w:val="23"/>
          <w:szCs w:val="23"/>
          <w:rtl/>
        </w:rPr>
        <w:t xml:space="preserve"> (35.0%)</w:t>
      </w:r>
      <w:r w:rsidRPr="00EE2EEE">
        <w:rPr>
          <w:rFonts w:ascii="Simplified Arabic" w:eastAsia="SimSun" w:hAnsi="Simplified Arabic" w:cs="Simplified Arabic"/>
          <w:sz w:val="23"/>
          <w:szCs w:val="23"/>
          <w:rtl/>
          <w:lang w:bidi="ar-LB"/>
        </w:rPr>
        <w:t xml:space="preserve"> </w:t>
      </w:r>
      <w:r w:rsidR="00076AB4" w:rsidRPr="00EE2EEE">
        <w:rPr>
          <w:rFonts w:ascii="Simplified Arabic" w:eastAsia="SimSun" w:hAnsi="Simplified Arabic" w:cs="Simplified Arabic" w:hint="cs"/>
          <w:sz w:val="23"/>
          <w:szCs w:val="23"/>
          <w:rtl/>
          <w:lang w:bidi="ar-LB"/>
        </w:rPr>
        <w:t xml:space="preserve">فئة المحتوى الإخباري (33.5%) فئة </w:t>
      </w:r>
      <w:r w:rsidRPr="00EE2EEE">
        <w:rPr>
          <w:rFonts w:ascii="Simplified Arabic" w:hAnsi="Simplified Arabic" w:cs="Simplified Arabic"/>
          <w:sz w:val="23"/>
          <w:szCs w:val="23"/>
          <w:rtl/>
        </w:rPr>
        <w:t>غير</w:t>
      </w:r>
      <w:r w:rsidRPr="00EE2EEE">
        <w:rPr>
          <w:rFonts w:ascii="Simplified Arabic" w:hAnsi="Simplified Arabic" w:cs="Simplified Arabic"/>
          <w:sz w:val="23"/>
          <w:szCs w:val="23"/>
        </w:rPr>
        <w:t xml:space="preserve"> </w:t>
      </w:r>
      <w:r w:rsidRPr="00EE2EEE">
        <w:rPr>
          <w:rFonts w:ascii="Simplified Arabic" w:hAnsi="Simplified Arabic" w:cs="Simplified Arabic"/>
          <w:sz w:val="23"/>
          <w:szCs w:val="23"/>
          <w:rtl/>
        </w:rPr>
        <w:t>ذلك</w:t>
      </w:r>
      <w:r w:rsidRPr="00EE2EEE">
        <w:rPr>
          <w:rFonts w:ascii="Simplified Arabic" w:eastAsia="SimSun" w:hAnsi="Simplified Arabic" w:cs="Simplified Arabic"/>
          <w:sz w:val="23"/>
          <w:szCs w:val="23"/>
          <w:rtl/>
          <w:lang w:bidi="ar-LB"/>
        </w:rPr>
        <w:t xml:space="preserve"> بأقل تكرار وبنسبة بلغت(</w:t>
      </w:r>
      <w:r w:rsidRPr="00EE2EEE">
        <w:rPr>
          <w:rFonts w:ascii="Simplified Arabic" w:hAnsi="Simplified Arabic" w:cs="Simplified Arabic"/>
          <w:sz w:val="23"/>
          <w:szCs w:val="23"/>
        </w:rPr>
        <w:t>3.9%</w:t>
      </w:r>
      <w:r w:rsidRPr="00EE2EEE">
        <w:rPr>
          <w:rFonts w:ascii="Simplified Arabic" w:eastAsia="SimSun" w:hAnsi="Simplified Arabic" w:cs="Simplified Arabic"/>
          <w:sz w:val="23"/>
          <w:szCs w:val="23"/>
          <w:rtl/>
          <w:lang w:bidi="ar-LB"/>
        </w:rPr>
        <w:t>)</w:t>
      </w:r>
      <w:r w:rsidRPr="00EE2EEE">
        <w:rPr>
          <w:rFonts w:ascii="Simplified Arabic" w:eastAsia="SimSun" w:hAnsi="Simplified Arabic" w:cs="Simplified Arabic"/>
          <w:b/>
          <w:bCs/>
          <w:sz w:val="23"/>
          <w:szCs w:val="23"/>
          <w:rtl/>
          <w:lang w:bidi="ar-JO"/>
        </w:rPr>
        <w:br w:type="page"/>
      </w:r>
    </w:p>
    <w:p w14:paraId="3A511DC1" w14:textId="77777777" w:rsidR="007D6C5A" w:rsidRPr="001A7E47" w:rsidRDefault="007D6C5A" w:rsidP="00A756B5">
      <w:pPr>
        <w:widowControl w:val="0"/>
        <w:tabs>
          <w:tab w:val="center" w:pos="2865"/>
        </w:tabs>
        <w:autoSpaceDE w:val="0"/>
        <w:autoSpaceDN w:val="0"/>
        <w:adjustRightInd w:val="0"/>
        <w:spacing w:line="240" w:lineRule="auto"/>
        <w:jc w:val="center"/>
        <w:rPr>
          <w:rFonts w:ascii="Simplified Arabic" w:eastAsia="SimSun" w:hAnsi="Simplified Arabic" w:cs="Simplified Arabic"/>
          <w:b/>
          <w:bCs/>
          <w:sz w:val="20"/>
          <w:szCs w:val="20"/>
          <w:rtl/>
        </w:rPr>
      </w:pPr>
      <w:r w:rsidRPr="001A7E47">
        <w:rPr>
          <w:rFonts w:ascii="Simplified Arabic" w:eastAsia="SimSun" w:hAnsi="Simplified Arabic" w:cs="Simplified Arabic"/>
          <w:b/>
          <w:bCs/>
          <w:sz w:val="20"/>
          <w:szCs w:val="20"/>
          <w:rtl/>
          <w:lang w:bidi="ar-JO"/>
        </w:rPr>
        <w:lastRenderedPageBreak/>
        <w:t xml:space="preserve">جدول (19) </w:t>
      </w:r>
      <w:r w:rsidRPr="001A7E47">
        <w:rPr>
          <w:rFonts w:ascii="Simplified Arabic" w:eastAsia="SimSun" w:hAnsi="Simplified Arabic" w:cs="Simplified Arabic"/>
          <w:b/>
          <w:bCs/>
          <w:sz w:val="20"/>
          <w:szCs w:val="20"/>
          <w:rtl/>
        </w:rPr>
        <w:t>التكرارات والنسب والمئوية لأساليب المعرفة بمبادرة السعودية الخضراء للتسويق الرقمي</w:t>
      </w:r>
    </w:p>
    <w:tbl>
      <w:tblPr>
        <w:tblStyle w:val="TableGrid"/>
        <w:bidiVisual/>
        <w:tblW w:w="0" w:type="auto"/>
        <w:tblLook w:val="01E0" w:firstRow="1" w:lastRow="1" w:firstColumn="1" w:lastColumn="1" w:noHBand="0" w:noVBand="0"/>
      </w:tblPr>
      <w:tblGrid>
        <w:gridCol w:w="2179"/>
        <w:gridCol w:w="2180"/>
        <w:gridCol w:w="2180"/>
        <w:gridCol w:w="2180"/>
      </w:tblGrid>
      <w:tr w:rsidR="007D6C5A" w:rsidRPr="001A7E47" w14:paraId="6ECB983F" w14:textId="77777777" w:rsidTr="00532BB4">
        <w:tc>
          <w:tcPr>
            <w:tcW w:w="2179" w:type="dxa"/>
            <w:vMerge w:val="restart"/>
            <w:vAlign w:val="center"/>
          </w:tcPr>
          <w:p w14:paraId="54EF5805" w14:textId="77777777" w:rsidR="007D6C5A" w:rsidRPr="001A7E47"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rPr>
            </w:pPr>
            <w:r w:rsidRPr="001A7E47">
              <w:rPr>
                <w:rFonts w:ascii="Simplified Arabic" w:hAnsi="Simplified Arabic" w:cs="Simplified Arabic" w:hint="cs"/>
                <w:bCs/>
                <w:color w:val="000000"/>
                <w:sz w:val="20"/>
                <w:szCs w:val="20"/>
                <w:rtl/>
              </w:rPr>
              <w:t>وسيلة المعرفة</w:t>
            </w:r>
          </w:p>
        </w:tc>
        <w:tc>
          <w:tcPr>
            <w:tcW w:w="4360" w:type="dxa"/>
            <w:gridSpan w:val="2"/>
          </w:tcPr>
          <w:p w14:paraId="7D109420" w14:textId="77777777" w:rsidR="007D6C5A" w:rsidRPr="001A7E47"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rPr>
            </w:pPr>
            <w:r w:rsidRPr="001A7E47">
              <w:rPr>
                <w:rFonts w:ascii="Simplified Arabic" w:hAnsi="Simplified Arabic" w:cs="Simplified Arabic"/>
                <w:bCs/>
                <w:color w:val="000000"/>
                <w:sz w:val="20"/>
                <w:szCs w:val="20"/>
                <w:rtl/>
                <w:lang w:bidi="ar-JO"/>
              </w:rPr>
              <w:t>الإجابات</w:t>
            </w:r>
          </w:p>
        </w:tc>
        <w:tc>
          <w:tcPr>
            <w:tcW w:w="2180" w:type="dxa"/>
            <w:vMerge w:val="restart"/>
            <w:vAlign w:val="center"/>
          </w:tcPr>
          <w:p w14:paraId="000F8771" w14:textId="77777777" w:rsidR="007D6C5A" w:rsidRPr="001A7E47"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lang w:bidi="ar-JO"/>
              </w:rPr>
            </w:pPr>
            <w:r w:rsidRPr="001A7E47">
              <w:rPr>
                <w:rFonts w:ascii="Simplified Arabic" w:hAnsi="Simplified Arabic" w:cs="Simplified Arabic"/>
                <w:bCs/>
                <w:color w:val="000000"/>
                <w:sz w:val="20"/>
                <w:szCs w:val="20"/>
                <w:rtl/>
                <w:lang w:bidi="ar-JO"/>
              </w:rPr>
              <w:t>النسبة من العينة</w:t>
            </w:r>
          </w:p>
        </w:tc>
      </w:tr>
      <w:tr w:rsidR="007D6C5A" w:rsidRPr="001A7E47" w14:paraId="49842ADD" w14:textId="77777777" w:rsidTr="00532BB4">
        <w:tc>
          <w:tcPr>
            <w:tcW w:w="2179" w:type="dxa"/>
            <w:vMerge/>
          </w:tcPr>
          <w:p w14:paraId="139C8A73" w14:textId="77777777" w:rsidR="007D6C5A" w:rsidRPr="001A7E47" w:rsidRDefault="007D6C5A" w:rsidP="00A756B5">
            <w:pPr>
              <w:widowControl w:val="0"/>
              <w:tabs>
                <w:tab w:val="center" w:pos="2865"/>
              </w:tabs>
              <w:autoSpaceDE w:val="0"/>
              <w:autoSpaceDN w:val="0"/>
              <w:bidi/>
              <w:adjustRightInd w:val="0"/>
              <w:rPr>
                <w:rFonts w:ascii="Simplified Arabic" w:hAnsi="Simplified Arabic" w:cs="Simplified Arabic"/>
                <w:b/>
                <w:color w:val="000000"/>
                <w:sz w:val="20"/>
                <w:szCs w:val="20"/>
                <w:rtl/>
              </w:rPr>
            </w:pPr>
          </w:p>
        </w:tc>
        <w:tc>
          <w:tcPr>
            <w:tcW w:w="2180" w:type="dxa"/>
          </w:tcPr>
          <w:p w14:paraId="77780BB5" w14:textId="77777777" w:rsidR="007D6C5A" w:rsidRPr="001A7E47"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lang w:bidi="ar-JO"/>
              </w:rPr>
            </w:pPr>
            <w:r w:rsidRPr="001A7E47">
              <w:rPr>
                <w:rFonts w:ascii="Simplified Arabic" w:hAnsi="Simplified Arabic" w:cs="Simplified Arabic"/>
                <w:bCs/>
                <w:color w:val="000000"/>
                <w:sz w:val="20"/>
                <w:szCs w:val="20"/>
                <w:rtl/>
                <w:lang w:bidi="ar-JO"/>
              </w:rPr>
              <w:t>التكرار</w:t>
            </w:r>
          </w:p>
        </w:tc>
        <w:tc>
          <w:tcPr>
            <w:tcW w:w="2180" w:type="dxa"/>
          </w:tcPr>
          <w:p w14:paraId="536605DB" w14:textId="77777777" w:rsidR="007D6C5A" w:rsidRPr="001A7E47"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lang w:bidi="ar-JO"/>
              </w:rPr>
            </w:pPr>
            <w:r w:rsidRPr="001A7E47">
              <w:rPr>
                <w:rFonts w:ascii="Simplified Arabic" w:hAnsi="Simplified Arabic" w:cs="Simplified Arabic"/>
                <w:bCs/>
                <w:color w:val="000000"/>
                <w:sz w:val="20"/>
                <w:szCs w:val="20"/>
                <w:rtl/>
                <w:lang w:bidi="ar-JO"/>
              </w:rPr>
              <w:t>النسبة</w:t>
            </w:r>
          </w:p>
        </w:tc>
        <w:tc>
          <w:tcPr>
            <w:tcW w:w="2180" w:type="dxa"/>
            <w:vMerge/>
          </w:tcPr>
          <w:p w14:paraId="0BFB7A01" w14:textId="77777777" w:rsidR="007D6C5A" w:rsidRPr="001A7E47" w:rsidRDefault="007D6C5A" w:rsidP="00A756B5">
            <w:pPr>
              <w:widowControl w:val="0"/>
              <w:tabs>
                <w:tab w:val="center" w:pos="2865"/>
              </w:tabs>
              <w:autoSpaceDE w:val="0"/>
              <w:autoSpaceDN w:val="0"/>
              <w:bidi/>
              <w:adjustRightInd w:val="0"/>
              <w:rPr>
                <w:rFonts w:ascii="Simplified Arabic" w:hAnsi="Simplified Arabic" w:cs="Simplified Arabic"/>
                <w:b/>
                <w:color w:val="000000"/>
                <w:sz w:val="20"/>
                <w:szCs w:val="20"/>
                <w:rtl/>
              </w:rPr>
            </w:pPr>
          </w:p>
        </w:tc>
      </w:tr>
      <w:tr w:rsidR="007D6C5A" w:rsidRPr="001A7E47" w14:paraId="32DDE923" w14:textId="77777777" w:rsidTr="00532BB4">
        <w:tc>
          <w:tcPr>
            <w:tcW w:w="2179" w:type="dxa"/>
          </w:tcPr>
          <w:p w14:paraId="6E6D4A75" w14:textId="77777777" w:rsidR="007D6C5A" w:rsidRPr="001A7E47" w:rsidRDefault="007D6C5A" w:rsidP="00A756B5">
            <w:pPr>
              <w:bidi/>
              <w:rPr>
                <w:rFonts w:ascii="Simplified Arabic" w:hAnsi="Simplified Arabic" w:cs="Simplified Arabic"/>
                <w:sz w:val="20"/>
                <w:szCs w:val="20"/>
              </w:rPr>
            </w:pPr>
            <w:r w:rsidRPr="001A7E47">
              <w:rPr>
                <w:rFonts w:ascii="Simplified Arabic" w:hAnsi="Simplified Arabic" w:cs="Simplified Arabic"/>
                <w:sz w:val="20"/>
                <w:szCs w:val="20"/>
                <w:rtl/>
              </w:rPr>
              <w:t>مواقع</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التواصل</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الاجتماعي</w:t>
            </w:r>
          </w:p>
        </w:tc>
        <w:tc>
          <w:tcPr>
            <w:tcW w:w="2180" w:type="dxa"/>
            <w:vAlign w:val="center"/>
          </w:tcPr>
          <w:p w14:paraId="71CE531A"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170</w:t>
            </w:r>
          </w:p>
        </w:tc>
        <w:tc>
          <w:tcPr>
            <w:tcW w:w="2180" w:type="dxa"/>
            <w:vAlign w:val="center"/>
          </w:tcPr>
          <w:p w14:paraId="1356FC2B"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37.9%</w:t>
            </w:r>
          </w:p>
        </w:tc>
        <w:tc>
          <w:tcPr>
            <w:tcW w:w="2180" w:type="dxa"/>
            <w:vAlign w:val="center"/>
          </w:tcPr>
          <w:p w14:paraId="0B14AA82"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83.7%</w:t>
            </w:r>
          </w:p>
        </w:tc>
      </w:tr>
      <w:tr w:rsidR="007D6C5A" w:rsidRPr="001A7E47" w14:paraId="2F979619" w14:textId="77777777" w:rsidTr="00532BB4">
        <w:tc>
          <w:tcPr>
            <w:tcW w:w="2179" w:type="dxa"/>
          </w:tcPr>
          <w:p w14:paraId="0645A821" w14:textId="77777777" w:rsidR="007D6C5A" w:rsidRPr="001A7E47" w:rsidRDefault="007D6C5A" w:rsidP="00A756B5">
            <w:pPr>
              <w:bidi/>
              <w:rPr>
                <w:rFonts w:ascii="Simplified Arabic" w:hAnsi="Simplified Arabic" w:cs="Simplified Arabic"/>
                <w:sz w:val="20"/>
                <w:szCs w:val="20"/>
              </w:rPr>
            </w:pPr>
            <w:r w:rsidRPr="001A7E47">
              <w:rPr>
                <w:rFonts w:ascii="Simplified Arabic" w:hAnsi="Simplified Arabic" w:cs="Simplified Arabic"/>
                <w:sz w:val="20"/>
                <w:szCs w:val="20"/>
                <w:rtl/>
              </w:rPr>
              <w:t>المواقع</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الحكومية</w:t>
            </w:r>
          </w:p>
        </w:tc>
        <w:tc>
          <w:tcPr>
            <w:tcW w:w="2180" w:type="dxa"/>
            <w:vAlign w:val="center"/>
          </w:tcPr>
          <w:p w14:paraId="394FA73F"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77</w:t>
            </w:r>
          </w:p>
        </w:tc>
        <w:tc>
          <w:tcPr>
            <w:tcW w:w="2180" w:type="dxa"/>
            <w:vAlign w:val="center"/>
          </w:tcPr>
          <w:p w14:paraId="3FCFEAA3"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17.2%</w:t>
            </w:r>
          </w:p>
        </w:tc>
        <w:tc>
          <w:tcPr>
            <w:tcW w:w="2180" w:type="dxa"/>
            <w:vAlign w:val="center"/>
          </w:tcPr>
          <w:p w14:paraId="26694562"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37.9%</w:t>
            </w:r>
          </w:p>
        </w:tc>
      </w:tr>
      <w:tr w:rsidR="007D6C5A" w:rsidRPr="001A7E47" w14:paraId="04C3C30C" w14:textId="77777777" w:rsidTr="00532BB4">
        <w:tc>
          <w:tcPr>
            <w:tcW w:w="2179" w:type="dxa"/>
          </w:tcPr>
          <w:p w14:paraId="6565FA39" w14:textId="77777777" w:rsidR="007D6C5A" w:rsidRPr="001A7E47" w:rsidRDefault="007D6C5A" w:rsidP="00A756B5">
            <w:pPr>
              <w:bidi/>
              <w:rPr>
                <w:rFonts w:ascii="Simplified Arabic" w:hAnsi="Simplified Arabic" w:cs="Simplified Arabic"/>
                <w:sz w:val="20"/>
                <w:szCs w:val="20"/>
              </w:rPr>
            </w:pPr>
            <w:r w:rsidRPr="001A7E47">
              <w:rPr>
                <w:rFonts w:ascii="Simplified Arabic" w:hAnsi="Simplified Arabic" w:cs="Simplified Arabic"/>
                <w:sz w:val="20"/>
                <w:szCs w:val="20"/>
                <w:rtl/>
              </w:rPr>
              <w:t>تطبيقات</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الأجهزة</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الذكية</w:t>
            </w:r>
          </w:p>
        </w:tc>
        <w:tc>
          <w:tcPr>
            <w:tcW w:w="2180" w:type="dxa"/>
            <w:vAlign w:val="center"/>
          </w:tcPr>
          <w:p w14:paraId="143D3EF1"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61</w:t>
            </w:r>
          </w:p>
        </w:tc>
        <w:tc>
          <w:tcPr>
            <w:tcW w:w="2180" w:type="dxa"/>
            <w:vAlign w:val="center"/>
          </w:tcPr>
          <w:p w14:paraId="0CA45C0D"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13.6%</w:t>
            </w:r>
          </w:p>
        </w:tc>
        <w:tc>
          <w:tcPr>
            <w:tcW w:w="2180" w:type="dxa"/>
            <w:vAlign w:val="center"/>
          </w:tcPr>
          <w:p w14:paraId="186C108D"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30.0%</w:t>
            </w:r>
          </w:p>
        </w:tc>
      </w:tr>
      <w:tr w:rsidR="007D6C5A" w:rsidRPr="001A7E47" w14:paraId="61E0BBD4" w14:textId="77777777" w:rsidTr="00532BB4">
        <w:tc>
          <w:tcPr>
            <w:tcW w:w="2179" w:type="dxa"/>
          </w:tcPr>
          <w:p w14:paraId="651E6452" w14:textId="77777777" w:rsidR="007D6C5A" w:rsidRPr="001A7E47" w:rsidRDefault="007D6C5A" w:rsidP="00A756B5">
            <w:pPr>
              <w:bidi/>
              <w:rPr>
                <w:rFonts w:ascii="Simplified Arabic" w:hAnsi="Simplified Arabic" w:cs="Simplified Arabic"/>
                <w:sz w:val="20"/>
                <w:szCs w:val="20"/>
              </w:rPr>
            </w:pPr>
            <w:r w:rsidRPr="001A7E47">
              <w:rPr>
                <w:rFonts w:ascii="Simplified Arabic" w:hAnsi="Simplified Arabic" w:cs="Simplified Arabic"/>
                <w:sz w:val="20"/>
                <w:szCs w:val="20"/>
                <w:rtl/>
              </w:rPr>
              <w:t>الإعلانات</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الرقمية</w:t>
            </w:r>
          </w:p>
        </w:tc>
        <w:tc>
          <w:tcPr>
            <w:tcW w:w="2180" w:type="dxa"/>
            <w:vAlign w:val="center"/>
          </w:tcPr>
          <w:p w14:paraId="59FB8A22"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66</w:t>
            </w:r>
          </w:p>
        </w:tc>
        <w:tc>
          <w:tcPr>
            <w:tcW w:w="2180" w:type="dxa"/>
            <w:vAlign w:val="center"/>
          </w:tcPr>
          <w:p w14:paraId="21EF2D38"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14.7%</w:t>
            </w:r>
          </w:p>
        </w:tc>
        <w:tc>
          <w:tcPr>
            <w:tcW w:w="2180" w:type="dxa"/>
            <w:vAlign w:val="center"/>
          </w:tcPr>
          <w:p w14:paraId="6FA68246"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32.5%</w:t>
            </w:r>
          </w:p>
        </w:tc>
      </w:tr>
      <w:tr w:rsidR="007D6C5A" w:rsidRPr="001A7E47" w14:paraId="505C681C" w14:textId="77777777" w:rsidTr="00532BB4">
        <w:tc>
          <w:tcPr>
            <w:tcW w:w="2179" w:type="dxa"/>
          </w:tcPr>
          <w:p w14:paraId="05928C5C" w14:textId="77777777" w:rsidR="007D6C5A" w:rsidRPr="001A7E47" w:rsidRDefault="007D6C5A" w:rsidP="00A756B5">
            <w:pPr>
              <w:bidi/>
              <w:rPr>
                <w:rFonts w:ascii="Simplified Arabic" w:hAnsi="Simplified Arabic" w:cs="Simplified Arabic"/>
                <w:sz w:val="20"/>
                <w:szCs w:val="20"/>
              </w:rPr>
            </w:pPr>
            <w:r w:rsidRPr="001A7E47">
              <w:rPr>
                <w:rFonts w:ascii="Simplified Arabic" w:hAnsi="Simplified Arabic" w:cs="Simplified Arabic"/>
                <w:sz w:val="20"/>
                <w:szCs w:val="20"/>
                <w:rtl/>
              </w:rPr>
              <w:t>الرسائل</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الإخبارية</w:t>
            </w:r>
          </w:p>
        </w:tc>
        <w:tc>
          <w:tcPr>
            <w:tcW w:w="2180" w:type="dxa"/>
            <w:vAlign w:val="center"/>
          </w:tcPr>
          <w:p w14:paraId="621F5ED1"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68</w:t>
            </w:r>
          </w:p>
        </w:tc>
        <w:tc>
          <w:tcPr>
            <w:tcW w:w="2180" w:type="dxa"/>
            <w:vAlign w:val="center"/>
          </w:tcPr>
          <w:p w14:paraId="68855702"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15.2%</w:t>
            </w:r>
          </w:p>
        </w:tc>
        <w:tc>
          <w:tcPr>
            <w:tcW w:w="2180" w:type="dxa"/>
            <w:vAlign w:val="center"/>
          </w:tcPr>
          <w:p w14:paraId="5E67D4D2"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33.5%</w:t>
            </w:r>
          </w:p>
        </w:tc>
      </w:tr>
      <w:tr w:rsidR="007D6C5A" w:rsidRPr="001A7E47" w14:paraId="5D64A71A" w14:textId="77777777" w:rsidTr="00532BB4">
        <w:tc>
          <w:tcPr>
            <w:tcW w:w="2179" w:type="dxa"/>
          </w:tcPr>
          <w:p w14:paraId="0412E2A0" w14:textId="77777777" w:rsidR="007D6C5A" w:rsidRPr="001A7E47" w:rsidRDefault="007D6C5A" w:rsidP="00A756B5">
            <w:pPr>
              <w:bidi/>
              <w:rPr>
                <w:rFonts w:ascii="Simplified Arabic" w:hAnsi="Simplified Arabic" w:cs="Simplified Arabic"/>
                <w:sz w:val="20"/>
                <w:szCs w:val="20"/>
              </w:rPr>
            </w:pPr>
            <w:r w:rsidRPr="001A7E47">
              <w:rPr>
                <w:rFonts w:ascii="Simplified Arabic" w:hAnsi="Simplified Arabic" w:cs="Simplified Arabic"/>
                <w:sz w:val="20"/>
                <w:szCs w:val="20"/>
                <w:rtl/>
              </w:rPr>
              <w:t>غير</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ذلك</w:t>
            </w:r>
          </w:p>
        </w:tc>
        <w:tc>
          <w:tcPr>
            <w:tcW w:w="2180" w:type="dxa"/>
            <w:vAlign w:val="center"/>
          </w:tcPr>
          <w:p w14:paraId="638CCF8B"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6</w:t>
            </w:r>
          </w:p>
        </w:tc>
        <w:tc>
          <w:tcPr>
            <w:tcW w:w="2180" w:type="dxa"/>
            <w:vAlign w:val="center"/>
          </w:tcPr>
          <w:p w14:paraId="2C02E2E9"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1.3%</w:t>
            </w:r>
          </w:p>
        </w:tc>
        <w:tc>
          <w:tcPr>
            <w:tcW w:w="2180" w:type="dxa"/>
            <w:vAlign w:val="center"/>
          </w:tcPr>
          <w:p w14:paraId="05C7CF34"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3.0%</w:t>
            </w:r>
          </w:p>
        </w:tc>
      </w:tr>
      <w:tr w:rsidR="007D6C5A" w:rsidRPr="001A7E47" w14:paraId="72FF62D8" w14:textId="77777777" w:rsidTr="00532BB4">
        <w:tc>
          <w:tcPr>
            <w:tcW w:w="2179" w:type="dxa"/>
          </w:tcPr>
          <w:p w14:paraId="796B6689" w14:textId="77777777" w:rsidR="007D6C5A" w:rsidRPr="001A7E47" w:rsidRDefault="007D6C5A" w:rsidP="00A756B5">
            <w:pPr>
              <w:bidi/>
              <w:jc w:val="center"/>
              <w:rPr>
                <w:rFonts w:ascii="Simplified Arabic" w:hAnsi="Simplified Arabic" w:cs="Simplified Arabic"/>
                <w:b/>
                <w:bCs/>
                <w:sz w:val="20"/>
                <w:szCs w:val="20"/>
              </w:rPr>
            </w:pPr>
            <w:r w:rsidRPr="001A7E47">
              <w:rPr>
                <w:rFonts w:ascii="Simplified Arabic" w:hAnsi="Simplified Arabic" w:cs="Simplified Arabic"/>
                <w:b/>
                <w:bCs/>
                <w:sz w:val="20"/>
                <w:szCs w:val="20"/>
                <w:rtl/>
              </w:rPr>
              <w:t>المجموع</w:t>
            </w:r>
          </w:p>
        </w:tc>
        <w:tc>
          <w:tcPr>
            <w:tcW w:w="2180" w:type="dxa"/>
            <w:vAlign w:val="center"/>
          </w:tcPr>
          <w:p w14:paraId="28498AA9" w14:textId="77777777" w:rsidR="007D6C5A" w:rsidRPr="001A7E47" w:rsidRDefault="007D6C5A" w:rsidP="00A756B5">
            <w:pPr>
              <w:bidi/>
              <w:jc w:val="center"/>
              <w:rPr>
                <w:rFonts w:ascii="Simplified Arabic" w:hAnsi="Simplified Arabic" w:cs="Simplified Arabic"/>
                <w:b/>
                <w:bCs/>
                <w:sz w:val="20"/>
                <w:szCs w:val="20"/>
              </w:rPr>
            </w:pPr>
            <w:r w:rsidRPr="001A7E47">
              <w:rPr>
                <w:rFonts w:ascii="Simplified Arabic" w:hAnsi="Simplified Arabic" w:cs="Simplified Arabic"/>
                <w:b/>
                <w:bCs/>
                <w:sz w:val="20"/>
                <w:szCs w:val="20"/>
              </w:rPr>
              <w:t>448</w:t>
            </w:r>
          </w:p>
        </w:tc>
        <w:tc>
          <w:tcPr>
            <w:tcW w:w="2180" w:type="dxa"/>
            <w:vAlign w:val="center"/>
          </w:tcPr>
          <w:p w14:paraId="285936A9" w14:textId="77777777" w:rsidR="007D6C5A" w:rsidRPr="001A7E47" w:rsidRDefault="007D6C5A" w:rsidP="00A756B5">
            <w:pPr>
              <w:bidi/>
              <w:jc w:val="center"/>
              <w:rPr>
                <w:rFonts w:ascii="Simplified Arabic" w:hAnsi="Simplified Arabic" w:cs="Simplified Arabic"/>
                <w:b/>
                <w:bCs/>
                <w:sz w:val="20"/>
                <w:szCs w:val="20"/>
              </w:rPr>
            </w:pPr>
            <w:r w:rsidRPr="001A7E47">
              <w:rPr>
                <w:rFonts w:ascii="Simplified Arabic" w:hAnsi="Simplified Arabic" w:cs="Simplified Arabic"/>
                <w:b/>
                <w:bCs/>
                <w:sz w:val="20"/>
                <w:szCs w:val="20"/>
              </w:rPr>
              <w:t>100.0%</w:t>
            </w:r>
          </w:p>
        </w:tc>
        <w:tc>
          <w:tcPr>
            <w:tcW w:w="2180" w:type="dxa"/>
            <w:vAlign w:val="center"/>
          </w:tcPr>
          <w:p w14:paraId="0192ACE4" w14:textId="77777777" w:rsidR="007D6C5A" w:rsidRPr="001A7E47" w:rsidRDefault="007D6C5A" w:rsidP="00A756B5">
            <w:pPr>
              <w:bidi/>
              <w:jc w:val="center"/>
              <w:rPr>
                <w:rFonts w:ascii="Simplified Arabic" w:hAnsi="Simplified Arabic" w:cs="Simplified Arabic"/>
                <w:b/>
                <w:bCs/>
                <w:sz w:val="20"/>
                <w:szCs w:val="20"/>
              </w:rPr>
            </w:pPr>
            <w:r w:rsidRPr="001A7E47">
              <w:rPr>
                <w:rFonts w:ascii="Simplified Arabic" w:hAnsi="Simplified Arabic" w:cs="Simplified Arabic"/>
                <w:b/>
                <w:bCs/>
                <w:sz w:val="20"/>
                <w:szCs w:val="20"/>
              </w:rPr>
              <w:t>220.7%</w:t>
            </w:r>
          </w:p>
        </w:tc>
      </w:tr>
    </w:tbl>
    <w:p w14:paraId="4A7FE544" w14:textId="50A9FCCA" w:rsidR="007D6C5A" w:rsidRDefault="007D6C5A" w:rsidP="00076AB4">
      <w:pPr>
        <w:bidi/>
        <w:spacing w:line="240" w:lineRule="auto"/>
        <w:jc w:val="both"/>
        <w:rPr>
          <w:rFonts w:ascii="Simplified Arabic" w:hAnsi="Simplified Arabic" w:cs="Simplified Arabic"/>
          <w:sz w:val="24"/>
          <w:szCs w:val="24"/>
          <w:rtl/>
        </w:rPr>
      </w:pPr>
      <w:r w:rsidRPr="00076AB4">
        <w:rPr>
          <w:rFonts w:ascii="Simplified Arabic" w:eastAsia="SimSun" w:hAnsi="Simplified Arabic" w:cs="Simplified Arabic"/>
          <w:sz w:val="24"/>
          <w:szCs w:val="24"/>
          <w:rtl/>
          <w:lang w:bidi="ar-LB"/>
        </w:rPr>
        <w:t>يظهر الجدول (19) لمتغير</w:t>
      </w:r>
      <w:r w:rsidRPr="00076AB4">
        <w:rPr>
          <w:rFonts w:ascii="Simplified Arabic" w:eastAsia="SimSun" w:hAnsi="Simplified Arabic" w:cs="Simplified Arabic"/>
          <w:sz w:val="24"/>
          <w:szCs w:val="24"/>
          <w:rtl/>
        </w:rPr>
        <w:t xml:space="preserve"> أساليب التسويق الرقمي لمبادرة السعودية الخضراء</w:t>
      </w:r>
      <w:r w:rsidRPr="00076AB4">
        <w:rPr>
          <w:rFonts w:ascii="Simplified Arabic" w:eastAsia="SimSun" w:hAnsi="Simplified Arabic" w:cs="Simplified Arabic"/>
          <w:sz w:val="24"/>
          <w:szCs w:val="24"/>
          <w:rtl/>
          <w:lang w:bidi="ar-LB"/>
        </w:rPr>
        <w:t xml:space="preserve"> </w:t>
      </w:r>
      <w:r w:rsidRPr="00076AB4">
        <w:rPr>
          <w:rFonts w:ascii="Simplified Arabic" w:eastAsia="SimSun" w:hAnsi="Simplified Arabic" w:cs="Simplified Arabic"/>
          <w:sz w:val="24"/>
          <w:szCs w:val="24"/>
          <w:rtl/>
        </w:rPr>
        <w:t xml:space="preserve">التي أدت إلى </w:t>
      </w:r>
      <w:bookmarkStart w:id="18" w:name="_Hlk184528733"/>
      <w:r w:rsidRPr="00076AB4">
        <w:rPr>
          <w:rFonts w:ascii="Simplified Arabic" w:eastAsia="SimSun" w:hAnsi="Simplified Arabic" w:cs="Simplified Arabic" w:hint="cs"/>
          <w:sz w:val="24"/>
          <w:szCs w:val="24"/>
          <w:rtl/>
        </w:rPr>
        <w:t>كيفية</w:t>
      </w:r>
      <w:r w:rsidRPr="00076AB4">
        <w:rPr>
          <w:rFonts w:ascii="Simplified Arabic" w:eastAsia="SimSun" w:hAnsi="Simplified Arabic" w:cs="Simplified Arabic"/>
          <w:sz w:val="24"/>
          <w:szCs w:val="24"/>
          <w:rtl/>
        </w:rPr>
        <w:t xml:space="preserve"> المعرفة بمبادرة السعودية الخضراء</w:t>
      </w:r>
      <w:bookmarkEnd w:id="18"/>
      <w:r w:rsidRPr="00076AB4">
        <w:rPr>
          <w:rFonts w:ascii="Simplified Arabic" w:eastAsia="SimSun" w:hAnsi="Simplified Arabic" w:cs="Simplified Arabic"/>
          <w:sz w:val="24"/>
          <w:szCs w:val="24"/>
          <w:rtl/>
          <w:lang w:bidi="ar-LB"/>
        </w:rPr>
        <w:t xml:space="preserve">، حيث يظهر الجدول أن فئة </w:t>
      </w:r>
      <w:r w:rsidRPr="00076AB4">
        <w:rPr>
          <w:rFonts w:ascii="Simplified Arabic" w:hAnsi="Simplified Arabic" w:cs="Simplified Arabic"/>
          <w:sz w:val="24"/>
          <w:szCs w:val="24"/>
          <w:rtl/>
        </w:rPr>
        <w:t>مواقع</w:t>
      </w:r>
      <w:r w:rsidRPr="00076AB4">
        <w:rPr>
          <w:rFonts w:ascii="Simplified Arabic" w:hAnsi="Simplified Arabic" w:cs="Simplified Arabic"/>
          <w:sz w:val="24"/>
          <w:szCs w:val="24"/>
        </w:rPr>
        <w:t xml:space="preserve"> </w:t>
      </w:r>
      <w:r w:rsidRPr="00076AB4">
        <w:rPr>
          <w:rFonts w:ascii="Simplified Arabic" w:hAnsi="Simplified Arabic" w:cs="Simplified Arabic"/>
          <w:sz w:val="24"/>
          <w:szCs w:val="24"/>
          <w:rtl/>
        </w:rPr>
        <w:t>التواصل</w:t>
      </w:r>
      <w:r w:rsidRPr="00076AB4">
        <w:rPr>
          <w:rFonts w:ascii="Simplified Arabic" w:hAnsi="Simplified Arabic" w:cs="Simplified Arabic"/>
          <w:sz w:val="24"/>
          <w:szCs w:val="24"/>
        </w:rPr>
        <w:t xml:space="preserve"> </w:t>
      </w:r>
      <w:r w:rsidRPr="00076AB4">
        <w:rPr>
          <w:rFonts w:ascii="Simplified Arabic" w:hAnsi="Simplified Arabic" w:cs="Simplified Arabic"/>
          <w:sz w:val="24"/>
          <w:szCs w:val="24"/>
          <w:rtl/>
        </w:rPr>
        <w:t xml:space="preserve">الاجتماعي </w:t>
      </w:r>
      <w:r w:rsidRPr="00076AB4">
        <w:rPr>
          <w:rFonts w:ascii="Simplified Arabic" w:eastAsia="SimSun" w:hAnsi="Simplified Arabic" w:cs="Simplified Arabic"/>
          <w:sz w:val="24"/>
          <w:szCs w:val="24"/>
          <w:rtl/>
          <w:lang w:bidi="ar-LB"/>
        </w:rPr>
        <w:t>كانت الأكثر تكرارا حيث بلغت نسبتها (</w:t>
      </w:r>
      <w:r w:rsidR="00076AB4" w:rsidRPr="00076AB4">
        <w:rPr>
          <w:rFonts w:ascii="Simplified Arabic" w:hAnsi="Simplified Arabic" w:cs="Simplified Arabic" w:hint="cs"/>
          <w:sz w:val="24"/>
          <w:szCs w:val="24"/>
          <w:rtl/>
        </w:rPr>
        <w:t>83.7%</w:t>
      </w:r>
      <w:r w:rsidRPr="00076AB4">
        <w:rPr>
          <w:rFonts w:ascii="Simplified Arabic" w:hAnsi="Simplified Arabic" w:cs="Simplified Arabic"/>
          <w:sz w:val="24"/>
          <w:szCs w:val="24"/>
          <w:rtl/>
        </w:rPr>
        <w:t xml:space="preserve">) </w:t>
      </w:r>
      <w:r w:rsidR="00076AB4" w:rsidRPr="00076AB4">
        <w:rPr>
          <w:rFonts w:ascii="Simplified Arabic" w:hAnsi="Simplified Arabic" w:cs="Simplified Arabic" w:hint="cs"/>
          <w:sz w:val="24"/>
          <w:szCs w:val="24"/>
          <w:rtl/>
        </w:rPr>
        <w:t xml:space="preserve">وفئة </w:t>
      </w:r>
      <w:r w:rsidR="00076AB4" w:rsidRPr="00076AB4">
        <w:rPr>
          <w:rFonts w:ascii="Simplified Arabic" w:hAnsi="Simplified Arabic" w:cs="Simplified Arabic"/>
          <w:sz w:val="24"/>
          <w:szCs w:val="24"/>
          <w:rtl/>
        </w:rPr>
        <w:t>المواقع</w:t>
      </w:r>
      <w:r w:rsidR="00076AB4" w:rsidRPr="00076AB4">
        <w:rPr>
          <w:rFonts w:ascii="Simplified Arabic" w:hAnsi="Simplified Arabic" w:cs="Simplified Arabic"/>
          <w:sz w:val="24"/>
          <w:szCs w:val="24"/>
        </w:rPr>
        <w:t xml:space="preserve"> </w:t>
      </w:r>
      <w:r w:rsidR="00076AB4" w:rsidRPr="00076AB4">
        <w:rPr>
          <w:rFonts w:ascii="Simplified Arabic" w:hAnsi="Simplified Arabic" w:cs="Simplified Arabic"/>
          <w:sz w:val="24"/>
          <w:szCs w:val="24"/>
          <w:rtl/>
        </w:rPr>
        <w:t>الحكومية</w:t>
      </w:r>
      <w:r w:rsidR="00076AB4" w:rsidRPr="00076AB4">
        <w:rPr>
          <w:rFonts w:ascii="Simplified Arabic" w:hAnsi="Simplified Arabic" w:cs="Simplified Arabic" w:hint="cs"/>
          <w:sz w:val="24"/>
          <w:szCs w:val="24"/>
          <w:rtl/>
        </w:rPr>
        <w:t xml:space="preserve"> (37.9%) ايضاً فئة الرسائل الاخبارية (33.5%) وفئة </w:t>
      </w:r>
      <w:r w:rsidR="00076AB4" w:rsidRPr="00076AB4">
        <w:rPr>
          <w:rFonts w:ascii="Simplified Arabic" w:hAnsi="Simplified Arabic" w:cs="Simplified Arabic"/>
          <w:sz w:val="24"/>
          <w:szCs w:val="24"/>
          <w:rtl/>
        </w:rPr>
        <w:t>الإعلانات</w:t>
      </w:r>
      <w:r w:rsidR="00076AB4" w:rsidRPr="00076AB4">
        <w:rPr>
          <w:rFonts w:ascii="Simplified Arabic" w:hAnsi="Simplified Arabic" w:cs="Simplified Arabic"/>
          <w:sz w:val="24"/>
          <w:szCs w:val="24"/>
        </w:rPr>
        <w:t xml:space="preserve"> </w:t>
      </w:r>
      <w:r w:rsidR="00076AB4" w:rsidRPr="00076AB4">
        <w:rPr>
          <w:rFonts w:ascii="Simplified Arabic" w:hAnsi="Simplified Arabic" w:cs="Simplified Arabic"/>
          <w:sz w:val="24"/>
          <w:szCs w:val="24"/>
          <w:rtl/>
        </w:rPr>
        <w:t>الرقمية</w:t>
      </w:r>
      <w:r w:rsidR="00076AB4" w:rsidRPr="00076AB4">
        <w:rPr>
          <w:rFonts w:ascii="Simplified Arabic" w:hAnsi="Simplified Arabic" w:cs="Simplified Arabic" w:hint="cs"/>
          <w:sz w:val="24"/>
          <w:szCs w:val="24"/>
          <w:rtl/>
        </w:rPr>
        <w:t xml:space="preserve"> (32.5%)  وفئة </w:t>
      </w:r>
      <w:r w:rsidR="00076AB4" w:rsidRPr="00076AB4">
        <w:rPr>
          <w:rFonts w:ascii="Simplified Arabic" w:hAnsi="Simplified Arabic" w:cs="Simplified Arabic"/>
          <w:sz w:val="24"/>
          <w:szCs w:val="24"/>
          <w:rtl/>
        </w:rPr>
        <w:t>تطبيقات</w:t>
      </w:r>
      <w:r w:rsidR="00076AB4" w:rsidRPr="00076AB4">
        <w:rPr>
          <w:rFonts w:ascii="Simplified Arabic" w:hAnsi="Simplified Arabic" w:cs="Simplified Arabic"/>
          <w:sz w:val="24"/>
          <w:szCs w:val="24"/>
        </w:rPr>
        <w:t xml:space="preserve"> </w:t>
      </w:r>
      <w:r w:rsidR="00076AB4" w:rsidRPr="00076AB4">
        <w:rPr>
          <w:rFonts w:ascii="Simplified Arabic" w:hAnsi="Simplified Arabic" w:cs="Simplified Arabic"/>
          <w:sz w:val="24"/>
          <w:szCs w:val="24"/>
          <w:rtl/>
        </w:rPr>
        <w:t>الأجهزة</w:t>
      </w:r>
      <w:r w:rsidR="00076AB4" w:rsidRPr="00076AB4">
        <w:rPr>
          <w:rFonts w:ascii="Simplified Arabic" w:hAnsi="Simplified Arabic" w:cs="Simplified Arabic"/>
          <w:sz w:val="24"/>
          <w:szCs w:val="24"/>
        </w:rPr>
        <w:t xml:space="preserve"> </w:t>
      </w:r>
      <w:r w:rsidR="00076AB4" w:rsidRPr="00076AB4">
        <w:rPr>
          <w:rFonts w:ascii="Simplified Arabic" w:hAnsi="Simplified Arabic" w:cs="Simplified Arabic"/>
          <w:sz w:val="24"/>
          <w:szCs w:val="24"/>
          <w:rtl/>
        </w:rPr>
        <w:t>الذكية</w:t>
      </w:r>
      <w:r w:rsidR="00076AB4" w:rsidRPr="00076AB4">
        <w:rPr>
          <w:rFonts w:ascii="Simplified Arabic" w:hAnsi="Simplified Arabic" w:cs="Simplified Arabic" w:hint="cs"/>
          <w:sz w:val="24"/>
          <w:szCs w:val="24"/>
          <w:rtl/>
        </w:rPr>
        <w:t xml:space="preserve"> بالنسبة (30.0%) </w:t>
      </w:r>
      <w:r w:rsidRPr="00076AB4">
        <w:rPr>
          <w:rFonts w:ascii="Simplified Arabic" w:eastAsia="SimSun" w:hAnsi="Simplified Arabic" w:cs="Simplified Arabic"/>
          <w:sz w:val="24"/>
          <w:szCs w:val="24"/>
          <w:rtl/>
          <w:lang w:bidi="ar-LB"/>
        </w:rPr>
        <w:t xml:space="preserve">بينما جاءت فئة </w:t>
      </w:r>
      <w:r w:rsidRPr="00076AB4">
        <w:rPr>
          <w:rFonts w:ascii="Simplified Arabic" w:hAnsi="Simplified Arabic" w:cs="Simplified Arabic"/>
          <w:sz w:val="24"/>
          <w:szCs w:val="24"/>
          <w:rtl/>
        </w:rPr>
        <w:t>غير</w:t>
      </w:r>
      <w:r w:rsidRPr="00076AB4">
        <w:rPr>
          <w:rFonts w:ascii="Simplified Arabic" w:hAnsi="Simplified Arabic" w:cs="Simplified Arabic"/>
          <w:sz w:val="24"/>
          <w:szCs w:val="24"/>
        </w:rPr>
        <w:t xml:space="preserve"> </w:t>
      </w:r>
      <w:r w:rsidRPr="00076AB4">
        <w:rPr>
          <w:rFonts w:ascii="Simplified Arabic" w:hAnsi="Simplified Arabic" w:cs="Simplified Arabic"/>
          <w:sz w:val="24"/>
          <w:szCs w:val="24"/>
          <w:rtl/>
        </w:rPr>
        <w:t>ذلك</w:t>
      </w:r>
      <w:r w:rsidRPr="00076AB4">
        <w:rPr>
          <w:rFonts w:ascii="Simplified Arabic" w:eastAsia="SimSun" w:hAnsi="Simplified Arabic" w:cs="Simplified Arabic"/>
          <w:sz w:val="24"/>
          <w:szCs w:val="24"/>
          <w:rtl/>
          <w:lang w:bidi="ar-LB"/>
        </w:rPr>
        <w:t xml:space="preserve"> بأقل تكرار وبنسبة بلغت (</w:t>
      </w:r>
      <w:r w:rsidRPr="00076AB4">
        <w:rPr>
          <w:rFonts w:ascii="Simplified Arabic" w:hAnsi="Simplified Arabic" w:cs="Simplified Arabic"/>
          <w:sz w:val="24"/>
          <w:szCs w:val="24"/>
        </w:rPr>
        <w:t>1.3%</w:t>
      </w:r>
      <w:r w:rsidRPr="00076AB4">
        <w:rPr>
          <w:rFonts w:ascii="Simplified Arabic" w:hAnsi="Simplified Arabic" w:cs="Simplified Arabic"/>
          <w:sz w:val="24"/>
          <w:szCs w:val="24"/>
          <w:rtl/>
        </w:rPr>
        <w:t>)</w:t>
      </w:r>
      <w:r w:rsidRPr="00076AB4">
        <w:rPr>
          <w:rFonts w:ascii="Simplified Arabic" w:hAnsi="Simplified Arabic" w:cs="Simplified Arabic" w:hint="cs"/>
          <w:sz w:val="24"/>
          <w:szCs w:val="24"/>
          <w:rtl/>
        </w:rPr>
        <w:t>.</w:t>
      </w:r>
    </w:p>
    <w:p w14:paraId="6D8803BD" w14:textId="77777777" w:rsidR="00C37BBC" w:rsidRPr="00076AB4" w:rsidRDefault="00C37BBC" w:rsidP="00C37BBC">
      <w:pPr>
        <w:bidi/>
        <w:spacing w:line="240" w:lineRule="auto"/>
        <w:jc w:val="both"/>
        <w:rPr>
          <w:rFonts w:ascii="Simplified Arabic" w:hAnsi="Simplified Arabic" w:cs="Simplified Arabic"/>
          <w:sz w:val="24"/>
          <w:szCs w:val="24"/>
          <w:rtl/>
        </w:rPr>
      </w:pPr>
    </w:p>
    <w:p w14:paraId="278B3D31" w14:textId="77777777" w:rsidR="007D6C5A" w:rsidRDefault="007D6C5A" w:rsidP="00A756B5">
      <w:pPr>
        <w:bidi/>
        <w:spacing w:line="240" w:lineRule="auto"/>
        <w:jc w:val="center"/>
        <w:rPr>
          <w:rFonts w:ascii="Simplified Arabic" w:eastAsia="SimSun" w:hAnsi="Simplified Arabic" w:cs="Simplified Arabic"/>
          <w:b/>
          <w:bCs/>
          <w:sz w:val="20"/>
          <w:szCs w:val="20"/>
          <w:rtl/>
        </w:rPr>
      </w:pPr>
      <w:r w:rsidRPr="001A7E47">
        <w:rPr>
          <w:rFonts w:ascii="Simplified Arabic" w:eastAsia="SimSun" w:hAnsi="Simplified Arabic" w:cs="Simplified Arabic"/>
          <w:b/>
          <w:bCs/>
          <w:sz w:val="20"/>
          <w:szCs w:val="20"/>
          <w:rtl/>
        </w:rPr>
        <w:t>جدول رقم(20):  تكرارات والنسب والمئوية حسب العوامل المؤدية إلى تغيير سلوكك البيئي</w:t>
      </w:r>
    </w:p>
    <w:p w14:paraId="23B75253" w14:textId="77777777" w:rsidR="007D6C5A" w:rsidRPr="001A7E47" w:rsidRDefault="007D6C5A" w:rsidP="00A756B5">
      <w:pPr>
        <w:bidi/>
        <w:spacing w:line="240" w:lineRule="auto"/>
        <w:jc w:val="center"/>
        <w:rPr>
          <w:rFonts w:ascii="Simplified Arabic" w:eastAsia="SimSun" w:hAnsi="Simplified Arabic" w:cs="Simplified Arabic"/>
          <w:b/>
          <w:bCs/>
          <w:sz w:val="20"/>
          <w:szCs w:val="20"/>
        </w:rPr>
      </w:pPr>
      <w:r w:rsidRPr="001A7E47">
        <w:rPr>
          <w:rFonts w:ascii="Simplified Arabic" w:eastAsia="SimSun" w:hAnsi="Simplified Arabic" w:cs="Simplified Arabic"/>
          <w:b/>
          <w:bCs/>
          <w:sz w:val="20"/>
          <w:szCs w:val="20"/>
          <w:rtl/>
        </w:rPr>
        <w:t>كمستهلك نتيجة للتسويق الرقمي لمبادرة السعودية الخضراء</w:t>
      </w:r>
    </w:p>
    <w:tbl>
      <w:tblPr>
        <w:bidiVisual/>
        <w:tblW w:w="861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6"/>
        <w:gridCol w:w="2243"/>
        <w:gridCol w:w="2243"/>
      </w:tblGrid>
      <w:tr w:rsidR="007D6C5A" w:rsidRPr="001A7E47" w14:paraId="353FE8A2" w14:textId="77777777" w:rsidTr="00532BB4">
        <w:tc>
          <w:tcPr>
            <w:tcW w:w="4126" w:type="dxa"/>
            <w:tcBorders>
              <w:top w:val="single" w:sz="12" w:space="0" w:color="auto"/>
              <w:left w:val="single" w:sz="12" w:space="0" w:color="auto"/>
              <w:bottom w:val="single" w:sz="12" w:space="0" w:color="auto"/>
            </w:tcBorders>
            <w:shd w:val="clear" w:color="auto" w:fill="auto"/>
            <w:vAlign w:val="center"/>
          </w:tcPr>
          <w:p w14:paraId="4ADE059B" w14:textId="77777777" w:rsidR="007D6C5A" w:rsidRPr="001A7E47" w:rsidRDefault="007D6C5A" w:rsidP="00A756B5">
            <w:pPr>
              <w:bidi/>
              <w:spacing w:line="240" w:lineRule="auto"/>
              <w:jc w:val="center"/>
              <w:rPr>
                <w:rFonts w:ascii="Simplified Arabic" w:eastAsia="SimSun" w:hAnsi="Simplified Arabic" w:cs="Simplified Arabic"/>
                <w:b/>
                <w:bCs/>
                <w:sz w:val="20"/>
                <w:szCs w:val="20"/>
                <w:rtl/>
                <w:lang w:bidi="ar-JO"/>
              </w:rPr>
            </w:pPr>
            <w:r w:rsidRPr="001A7E47">
              <w:rPr>
                <w:rFonts w:ascii="Simplified Arabic" w:eastAsia="SimSun" w:hAnsi="Simplified Arabic" w:cs="Simplified Arabic"/>
                <w:b/>
                <w:bCs/>
                <w:sz w:val="20"/>
                <w:szCs w:val="20"/>
                <w:rtl/>
              </w:rPr>
              <w:t>الفئات</w:t>
            </w:r>
          </w:p>
        </w:tc>
        <w:tc>
          <w:tcPr>
            <w:tcW w:w="2243" w:type="dxa"/>
            <w:tcBorders>
              <w:top w:val="single" w:sz="12" w:space="0" w:color="auto"/>
              <w:bottom w:val="single" w:sz="12" w:space="0" w:color="auto"/>
            </w:tcBorders>
            <w:shd w:val="clear" w:color="auto" w:fill="auto"/>
            <w:vAlign w:val="center"/>
          </w:tcPr>
          <w:p w14:paraId="4289E1C7" w14:textId="77777777" w:rsidR="007D6C5A" w:rsidRPr="001A7E47" w:rsidRDefault="007D6C5A" w:rsidP="00A756B5">
            <w:pPr>
              <w:bidi/>
              <w:spacing w:line="240" w:lineRule="auto"/>
              <w:jc w:val="center"/>
              <w:rPr>
                <w:rFonts w:ascii="Simplified Arabic" w:eastAsia="SimSun" w:hAnsi="Simplified Arabic" w:cs="Simplified Arabic"/>
                <w:b/>
                <w:bCs/>
                <w:sz w:val="20"/>
                <w:szCs w:val="20"/>
              </w:rPr>
            </w:pPr>
            <w:r w:rsidRPr="001A7E47">
              <w:rPr>
                <w:rFonts w:ascii="Simplified Arabic" w:eastAsia="SimSun" w:hAnsi="Simplified Arabic" w:cs="Simplified Arabic"/>
                <w:b/>
                <w:bCs/>
                <w:sz w:val="20"/>
                <w:szCs w:val="20"/>
                <w:rtl/>
              </w:rPr>
              <w:t>التكرار</w:t>
            </w:r>
          </w:p>
        </w:tc>
        <w:tc>
          <w:tcPr>
            <w:tcW w:w="2243" w:type="dxa"/>
            <w:tcBorders>
              <w:top w:val="single" w:sz="12" w:space="0" w:color="auto"/>
              <w:bottom w:val="single" w:sz="12" w:space="0" w:color="auto"/>
              <w:right w:val="single" w:sz="12" w:space="0" w:color="auto"/>
            </w:tcBorders>
            <w:shd w:val="clear" w:color="auto" w:fill="auto"/>
            <w:vAlign w:val="center"/>
          </w:tcPr>
          <w:p w14:paraId="3EA75A4C" w14:textId="77777777" w:rsidR="007D6C5A" w:rsidRPr="001A7E47" w:rsidRDefault="007D6C5A" w:rsidP="00A756B5">
            <w:pPr>
              <w:bidi/>
              <w:spacing w:line="240" w:lineRule="auto"/>
              <w:jc w:val="center"/>
              <w:rPr>
                <w:rFonts w:ascii="Simplified Arabic" w:eastAsia="SimSun" w:hAnsi="Simplified Arabic" w:cs="Simplified Arabic"/>
                <w:b/>
                <w:bCs/>
                <w:sz w:val="20"/>
                <w:szCs w:val="20"/>
              </w:rPr>
            </w:pPr>
            <w:r w:rsidRPr="001A7E47">
              <w:rPr>
                <w:rFonts w:ascii="Simplified Arabic" w:eastAsia="SimSun" w:hAnsi="Simplified Arabic" w:cs="Simplified Arabic"/>
                <w:b/>
                <w:bCs/>
                <w:sz w:val="20"/>
                <w:szCs w:val="20"/>
                <w:rtl/>
              </w:rPr>
              <w:t>النسبة</w:t>
            </w:r>
          </w:p>
        </w:tc>
      </w:tr>
      <w:tr w:rsidR="007D6C5A" w:rsidRPr="001A7E47" w14:paraId="679741BF" w14:textId="77777777" w:rsidTr="00532BB4">
        <w:tc>
          <w:tcPr>
            <w:tcW w:w="4126" w:type="dxa"/>
            <w:tcBorders>
              <w:top w:val="single" w:sz="12" w:space="0" w:color="auto"/>
              <w:left w:val="single" w:sz="12" w:space="0" w:color="auto"/>
              <w:bottom w:val="single" w:sz="4" w:space="0" w:color="auto"/>
            </w:tcBorders>
            <w:shd w:val="clear" w:color="auto" w:fill="auto"/>
          </w:tcPr>
          <w:p w14:paraId="6FCC4C37" w14:textId="77777777" w:rsidR="007D6C5A" w:rsidRPr="001A7E47" w:rsidRDefault="007D6C5A" w:rsidP="00A756B5">
            <w:pPr>
              <w:pStyle w:val="msolistparagraph0"/>
              <w:bidi/>
              <w:spacing w:after="0" w:line="240" w:lineRule="auto"/>
              <w:ind w:left="43" w:hanging="43"/>
              <w:rPr>
                <w:rFonts w:ascii="Simplified Arabic" w:eastAsia="SimSun" w:hAnsi="Simplified Arabic" w:cs="Simplified Arabic"/>
                <w:kern w:val="0"/>
                <w:sz w:val="20"/>
                <w:szCs w:val="20"/>
              </w:rPr>
            </w:pPr>
            <w:r w:rsidRPr="001A7E47">
              <w:rPr>
                <w:rFonts w:ascii="Simplified Arabic" w:eastAsia="SimSun" w:hAnsi="Simplified Arabic" w:cs="Simplified Arabic"/>
                <w:kern w:val="0"/>
                <w:sz w:val="20"/>
                <w:szCs w:val="20"/>
                <w:rtl/>
              </w:rPr>
              <w:t>الترويج عبر المؤثرين</w:t>
            </w:r>
          </w:p>
        </w:tc>
        <w:tc>
          <w:tcPr>
            <w:tcW w:w="2243" w:type="dxa"/>
            <w:tcBorders>
              <w:top w:val="single" w:sz="12" w:space="0" w:color="auto"/>
              <w:bottom w:val="single" w:sz="4" w:space="0" w:color="auto"/>
            </w:tcBorders>
            <w:shd w:val="clear" w:color="auto" w:fill="auto"/>
            <w:vAlign w:val="center"/>
          </w:tcPr>
          <w:p w14:paraId="0B94D11F" w14:textId="77777777" w:rsidR="007D6C5A" w:rsidRPr="001A7E47" w:rsidRDefault="007D6C5A" w:rsidP="00A756B5">
            <w:pPr>
              <w:bidi/>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34</w:t>
            </w:r>
          </w:p>
        </w:tc>
        <w:tc>
          <w:tcPr>
            <w:tcW w:w="2243" w:type="dxa"/>
            <w:tcBorders>
              <w:top w:val="single" w:sz="12" w:space="0" w:color="auto"/>
              <w:bottom w:val="single" w:sz="4" w:space="0" w:color="auto"/>
              <w:right w:val="single" w:sz="12" w:space="0" w:color="auto"/>
            </w:tcBorders>
            <w:shd w:val="clear" w:color="auto" w:fill="auto"/>
            <w:vAlign w:val="center"/>
          </w:tcPr>
          <w:p w14:paraId="67273E8B" w14:textId="77777777" w:rsidR="007D6C5A" w:rsidRPr="001A7E47" w:rsidRDefault="007D6C5A" w:rsidP="00A756B5">
            <w:pPr>
              <w:bidi/>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16.7</w:t>
            </w:r>
          </w:p>
        </w:tc>
      </w:tr>
      <w:tr w:rsidR="007D6C5A" w:rsidRPr="001A7E47" w14:paraId="710B39F5" w14:textId="77777777" w:rsidTr="00532BB4">
        <w:tc>
          <w:tcPr>
            <w:tcW w:w="4126" w:type="dxa"/>
            <w:tcBorders>
              <w:top w:val="single" w:sz="4" w:space="0" w:color="auto"/>
              <w:left w:val="single" w:sz="12" w:space="0" w:color="auto"/>
              <w:bottom w:val="single" w:sz="4" w:space="0" w:color="auto"/>
            </w:tcBorders>
            <w:shd w:val="clear" w:color="auto" w:fill="auto"/>
          </w:tcPr>
          <w:p w14:paraId="30C221C4" w14:textId="77777777" w:rsidR="007D6C5A" w:rsidRPr="001A7E47" w:rsidRDefault="007D6C5A" w:rsidP="00A756B5">
            <w:pPr>
              <w:bidi/>
              <w:spacing w:line="240" w:lineRule="auto"/>
              <w:contextualSpacing/>
              <w:rPr>
                <w:rFonts w:ascii="Simplified Arabic" w:eastAsia="SimSun" w:hAnsi="Simplified Arabic" w:cs="Simplified Arabic"/>
                <w:sz w:val="20"/>
                <w:szCs w:val="20"/>
                <w:rtl/>
              </w:rPr>
            </w:pPr>
            <w:r w:rsidRPr="001A7E47">
              <w:rPr>
                <w:rFonts w:ascii="Simplified Arabic" w:eastAsia="SimSun" w:hAnsi="Simplified Arabic" w:cs="Simplified Arabic"/>
                <w:sz w:val="20"/>
                <w:szCs w:val="20"/>
                <w:rtl/>
              </w:rPr>
              <w:t>الإعلانات الرقمية المستهدفة</w:t>
            </w:r>
          </w:p>
        </w:tc>
        <w:tc>
          <w:tcPr>
            <w:tcW w:w="2243" w:type="dxa"/>
            <w:tcBorders>
              <w:top w:val="single" w:sz="4" w:space="0" w:color="auto"/>
              <w:bottom w:val="single" w:sz="4" w:space="0" w:color="auto"/>
            </w:tcBorders>
            <w:shd w:val="clear" w:color="auto" w:fill="auto"/>
            <w:vAlign w:val="center"/>
          </w:tcPr>
          <w:p w14:paraId="22962CD4" w14:textId="77777777" w:rsidR="007D6C5A" w:rsidRPr="001A7E47" w:rsidRDefault="007D6C5A" w:rsidP="00A756B5">
            <w:pPr>
              <w:bidi/>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37</w:t>
            </w:r>
          </w:p>
        </w:tc>
        <w:tc>
          <w:tcPr>
            <w:tcW w:w="2243" w:type="dxa"/>
            <w:tcBorders>
              <w:top w:val="single" w:sz="4" w:space="0" w:color="auto"/>
              <w:bottom w:val="single" w:sz="4" w:space="0" w:color="auto"/>
              <w:right w:val="single" w:sz="12" w:space="0" w:color="auto"/>
            </w:tcBorders>
            <w:shd w:val="clear" w:color="auto" w:fill="auto"/>
            <w:vAlign w:val="center"/>
          </w:tcPr>
          <w:p w14:paraId="76428592" w14:textId="77777777" w:rsidR="007D6C5A" w:rsidRPr="001A7E47" w:rsidRDefault="007D6C5A" w:rsidP="00A756B5">
            <w:pPr>
              <w:bidi/>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18.2</w:t>
            </w:r>
          </w:p>
        </w:tc>
      </w:tr>
      <w:tr w:rsidR="007D6C5A" w:rsidRPr="001A7E47" w14:paraId="4204F6C5" w14:textId="77777777" w:rsidTr="00532BB4">
        <w:tc>
          <w:tcPr>
            <w:tcW w:w="4126" w:type="dxa"/>
            <w:tcBorders>
              <w:top w:val="single" w:sz="4" w:space="0" w:color="auto"/>
              <w:left w:val="single" w:sz="12" w:space="0" w:color="auto"/>
              <w:bottom w:val="single" w:sz="4" w:space="0" w:color="auto"/>
            </w:tcBorders>
            <w:shd w:val="clear" w:color="auto" w:fill="auto"/>
          </w:tcPr>
          <w:p w14:paraId="56BB5906" w14:textId="77777777" w:rsidR="007D6C5A" w:rsidRPr="001A7E47" w:rsidRDefault="007D6C5A" w:rsidP="00A756B5">
            <w:pPr>
              <w:bidi/>
              <w:spacing w:line="240" w:lineRule="auto"/>
              <w:contextualSpacing/>
              <w:rPr>
                <w:rFonts w:ascii="Simplified Arabic" w:eastAsia="SimSun" w:hAnsi="Simplified Arabic" w:cs="Simplified Arabic"/>
                <w:sz w:val="20"/>
                <w:szCs w:val="20"/>
                <w:rtl/>
              </w:rPr>
            </w:pPr>
            <w:r w:rsidRPr="001A7E47">
              <w:rPr>
                <w:rFonts w:ascii="Simplified Arabic" w:eastAsia="SimSun" w:hAnsi="Simplified Arabic" w:cs="Simplified Arabic"/>
                <w:sz w:val="20"/>
                <w:szCs w:val="20"/>
                <w:rtl/>
              </w:rPr>
              <w:t>استخدام قصص دعم الاستدامة</w:t>
            </w:r>
          </w:p>
        </w:tc>
        <w:tc>
          <w:tcPr>
            <w:tcW w:w="2243" w:type="dxa"/>
            <w:tcBorders>
              <w:top w:val="single" w:sz="4" w:space="0" w:color="auto"/>
              <w:bottom w:val="single" w:sz="4" w:space="0" w:color="auto"/>
            </w:tcBorders>
            <w:shd w:val="clear" w:color="auto" w:fill="auto"/>
            <w:vAlign w:val="center"/>
          </w:tcPr>
          <w:p w14:paraId="6C53201B" w14:textId="77777777" w:rsidR="007D6C5A" w:rsidRPr="001A7E47" w:rsidRDefault="007D6C5A" w:rsidP="00A756B5">
            <w:pPr>
              <w:bidi/>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58</w:t>
            </w:r>
          </w:p>
        </w:tc>
        <w:tc>
          <w:tcPr>
            <w:tcW w:w="2243" w:type="dxa"/>
            <w:tcBorders>
              <w:top w:val="single" w:sz="4" w:space="0" w:color="auto"/>
              <w:bottom w:val="single" w:sz="4" w:space="0" w:color="auto"/>
              <w:right w:val="single" w:sz="12" w:space="0" w:color="auto"/>
            </w:tcBorders>
            <w:shd w:val="clear" w:color="auto" w:fill="auto"/>
            <w:vAlign w:val="center"/>
          </w:tcPr>
          <w:p w14:paraId="4C039F59" w14:textId="77777777" w:rsidR="007D6C5A" w:rsidRPr="001A7E47" w:rsidRDefault="007D6C5A" w:rsidP="00A756B5">
            <w:pPr>
              <w:bidi/>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28.6</w:t>
            </w:r>
          </w:p>
        </w:tc>
      </w:tr>
      <w:tr w:rsidR="007D6C5A" w:rsidRPr="001A7E47" w14:paraId="5DDDEB54" w14:textId="77777777" w:rsidTr="00532BB4">
        <w:tc>
          <w:tcPr>
            <w:tcW w:w="4126" w:type="dxa"/>
            <w:tcBorders>
              <w:top w:val="single" w:sz="4" w:space="0" w:color="auto"/>
              <w:left w:val="single" w:sz="12" w:space="0" w:color="auto"/>
              <w:bottom w:val="single" w:sz="4" w:space="0" w:color="auto"/>
            </w:tcBorders>
            <w:shd w:val="clear" w:color="auto" w:fill="auto"/>
          </w:tcPr>
          <w:p w14:paraId="537BAA73" w14:textId="77777777" w:rsidR="007D6C5A" w:rsidRPr="001A7E47" w:rsidRDefault="007D6C5A" w:rsidP="00A756B5">
            <w:pPr>
              <w:bidi/>
              <w:spacing w:line="240" w:lineRule="auto"/>
              <w:contextualSpacing/>
              <w:rPr>
                <w:rFonts w:ascii="Simplified Arabic" w:eastAsia="SimSun" w:hAnsi="Simplified Arabic" w:cs="Simplified Arabic"/>
                <w:sz w:val="20"/>
                <w:szCs w:val="20"/>
                <w:rtl/>
              </w:rPr>
            </w:pPr>
            <w:r w:rsidRPr="001A7E47">
              <w:rPr>
                <w:rFonts w:ascii="Simplified Arabic" w:eastAsia="SimSun" w:hAnsi="Simplified Arabic" w:cs="Simplified Arabic"/>
                <w:sz w:val="20"/>
                <w:szCs w:val="20"/>
                <w:rtl/>
              </w:rPr>
              <w:t>رفع الوعي عبر حملات توعية رقمية مستهدفة</w:t>
            </w:r>
          </w:p>
        </w:tc>
        <w:tc>
          <w:tcPr>
            <w:tcW w:w="2243" w:type="dxa"/>
            <w:tcBorders>
              <w:top w:val="single" w:sz="4" w:space="0" w:color="auto"/>
              <w:bottom w:val="single" w:sz="4" w:space="0" w:color="auto"/>
            </w:tcBorders>
            <w:shd w:val="clear" w:color="auto" w:fill="auto"/>
            <w:vAlign w:val="center"/>
          </w:tcPr>
          <w:p w14:paraId="4A46D12C" w14:textId="77777777" w:rsidR="007D6C5A" w:rsidRPr="001A7E47" w:rsidRDefault="007D6C5A" w:rsidP="00A756B5">
            <w:pPr>
              <w:bidi/>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46</w:t>
            </w:r>
          </w:p>
        </w:tc>
        <w:tc>
          <w:tcPr>
            <w:tcW w:w="2243" w:type="dxa"/>
            <w:tcBorders>
              <w:top w:val="single" w:sz="4" w:space="0" w:color="auto"/>
              <w:bottom w:val="single" w:sz="4" w:space="0" w:color="auto"/>
              <w:right w:val="single" w:sz="12" w:space="0" w:color="auto"/>
            </w:tcBorders>
            <w:shd w:val="clear" w:color="auto" w:fill="auto"/>
            <w:vAlign w:val="center"/>
          </w:tcPr>
          <w:p w14:paraId="19D36532" w14:textId="77777777" w:rsidR="007D6C5A" w:rsidRPr="001A7E47" w:rsidRDefault="007D6C5A" w:rsidP="00A756B5">
            <w:pPr>
              <w:bidi/>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22.7</w:t>
            </w:r>
          </w:p>
        </w:tc>
      </w:tr>
      <w:tr w:rsidR="007D6C5A" w:rsidRPr="001A7E47" w14:paraId="100BE965" w14:textId="77777777" w:rsidTr="00532BB4">
        <w:tc>
          <w:tcPr>
            <w:tcW w:w="4126" w:type="dxa"/>
            <w:tcBorders>
              <w:top w:val="single" w:sz="4" w:space="0" w:color="auto"/>
              <w:left w:val="single" w:sz="12" w:space="0" w:color="auto"/>
              <w:bottom w:val="single" w:sz="4" w:space="0" w:color="auto"/>
            </w:tcBorders>
            <w:shd w:val="clear" w:color="auto" w:fill="auto"/>
          </w:tcPr>
          <w:p w14:paraId="2599F040" w14:textId="77777777" w:rsidR="007D6C5A" w:rsidRPr="001A7E47" w:rsidRDefault="007D6C5A" w:rsidP="00A756B5">
            <w:pPr>
              <w:bidi/>
              <w:spacing w:line="240" w:lineRule="auto"/>
              <w:rPr>
                <w:rFonts w:ascii="Simplified Arabic" w:eastAsia="SimSun" w:hAnsi="Simplified Arabic" w:cs="Simplified Arabic"/>
                <w:sz w:val="20"/>
                <w:szCs w:val="20"/>
              </w:rPr>
            </w:pPr>
            <w:r w:rsidRPr="001A7E47">
              <w:rPr>
                <w:rFonts w:ascii="Simplified Arabic" w:eastAsia="SimSun" w:hAnsi="Simplified Arabic" w:cs="Simplified Arabic"/>
                <w:sz w:val="20"/>
                <w:szCs w:val="20"/>
                <w:rtl/>
              </w:rPr>
              <w:t>غير ذلك</w:t>
            </w:r>
          </w:p>
        </w:tc>
        <w:tc>
          <w:tcPr>
            <w:tcW w:w="2243" w:type="dxa"/>
            <w:tcBorders>
              <w:top w:val="single" w:sz="4" w:space="0" w:color="auto"/>
              <w:bottom w:val="single" w:sz="4" w:space="0" w:color="auto"/>
            </w:tcBorders>
            <w:shd w:val="clear" w:color="auto" w:fill="auto"/>
            <w:vAlign w:val="center"/>
          </w:tcPr>
          <w:p w14:paraId="1DA28EF5" w14:textId="77777777" w:rsidR="007D6C5A" w:rsidRPr="001A7E47" w:rsidRDefault="007D6C5A" w:rsidP="00A756B5">
            <w:pPr>
              <w:bidi/>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28</w:t>
            </w:r>
          </w:p>
        </w:tc>
        <w:tc>
          <w:tcPr>
            <w:tcW w:w="2243" w:type="dxa"/>
            <w:tcBorders>
              <w:top w:val="single" w:sz="4" w:space="0" w:color="auto"/>
              <w:bottom w:val="single" w:sz="4" w:space="0" w:color="auto"/>
              <w:right w:val="single" w:sz="12" w:space="0" w:color="auto"/>
            </w:tcBorders>
            <w:shd w:val="clear" w:color="auto" w:fill="auto"/>
            <w:vAlign w:val="center"/>
          </w:tcPr>
          <w:p w14:paraId="00532054" w14:textId="77777777" w:rsidR="007D6C5A" w:rsidRPr="001A7E47" w:rsidRDefault="007D6C5A" w:rsidP="00A756B5">
            <w:pPr>
              <w:bidi/>
              <w:spacing w:line="240" w:lineRule="auto"/>
              <w:jc w:val="center"/>
              <w:rPr>
                <w:rFonts w:ascii="Simplified Arabic" w:eastAsia="SimSun" w:hAnsi="Simplified Arabic" w:cs="Simplified Arabic"/>
                <w:sz w:val="20"/>
                <w:szCs w:val="20"/>
              </w:rPr>
            </w:pPr>
            <w:r w:rsidRPr="001A7E47">
              <w:rPr>
                <w:rFonts w:ascii="Simplified Arabic" w:eastAsia="SimSun" w:hAnsi="Simplified Arabic" w:cs="Simplified Arabic"/>
                <w:sz w:val="20"/>
                <w:szCs w:val="20"/>
              </w:rPr>
              <w:t>13.8</w:t>
            </w:r>
          </w:p>
        </w:tc>
      </w:tr>
      <w:tr w:rsidR="007D6C5A" w:rsidRPr="001A7E47" w14:paraId="782B569D" w14:textId="77777777" w:rsidTr="00532BB4">
        <w:tc>
          <w:tcPr>
            <w:tcW w:w="4126" w:type="dxa"/>
            <w:tcBorders>
              <w:top w:val="single" w:sz="4" w:space="0" w:color="auto"/>
              <w:left w:val="single" w:sz="12" w:space="0" w:color="auto"/>
              <w:bottom w:val="single" w:sz="12" w:space="0" w:color="auto"/>
            </w:tcBorders>
            <w:shd w:val="clear" w:color="auto" w:fill="auto"/>
          </w:tcPr>
          <w:p w14:paraId="340587FB" w14:textId="77777777" w:rsidR="007D6C5A" w:rsidRPr="001A7E47" w:rsidRDefault="007D6C5A" w:rsidP="00A756B5">
            <w:pPr>
              <w:bidi/>
              <w:spacing w:line="240" w:lineRule="auto"/>
              <w:jc w:val="center"/>
              <w:rPr>
                <w:rFonts w:ascii="Simplified Arabic" w:eastAsia="SimSun" w:hAnsi="Simplified Arabic" w:cs="Simplified Arabic"/>
                <w:b/>
                <w:bCs/>
                <w:sz w:val="20"/>
                <w:szCs w:val="20"/>
              </w:rPr>
            </w:pPr>
            <w:r w:rsidRPr="001A7E47">
              <w:rPr>
                <w:rFonts w:ascii="Simplified Arabic" w:eastAsia="SimSun" w:hAnsi="Simplified Arabic" w:cs="Simplified Arabic"/>
                <w:b/>
                <w:bCs/>
                <w:sz w:val="20"/>
                <w:szCs w:val="20"/>
                <w:rtl/>
              </w:rPr>
              <w:t>المجموع</w:t>
            </w:r>
          </w:p>
        </w:tc>
        <w:tc>
          <w:tcPr>
            <w:tcW w:w="2243" w:type="dxa"/>
            <w:tcBorders>
              <w:top w:val="single" w:sz="4" w:space="0" w:color="auto"/>
              <w:bottom w:val="single" w:sz="12" w:space="0" w:color="auto"/>
            </w:tcBorders>
            <w:shd w:val="clear" w:color="auto" w:fill="auto"/>
            <w:vAlign w:val="center"/>
          </w:tcPr>
          <w:p w14:paraId="533E8A8B" w14:textId="77777777" w:rsidR="007D6C5A" w:rsidRPr="001A7E47" w:rsidRDefault="007D6C5A" w:rsidP="00A756B5">
            <w:pPr>
              <w:bidi/>
              <w:spacing w:line="240" w:lineRule="auto"/>
              <w:jc w:val="center"/>
              <w:rPr>
                <w:rFonts w:ascii="Simplified Arabic" w:eastAsia="SimSun" w:hAnsi="Simplified Arabic" w:cs="Simplified Arabic"/>
                <w:b/>
                <w:bCs/>
                <w:sz w:val="20"/>
                <w:szCs w:val="20"/>
              </w:rPr>
            </w:pPr>
            <w:r w:rsidRPr="001A7E47">
              <w:rPr>
                <w:rFonts w:ascii="Simplified Arabic" w:eastAsia="SimSun" w:hAnsi="Simplified Arabic" w:cs="Simplified Arabic"/>
                <w:b/>
                <w:bCs/>
                <w:sz w:val="20"/>
                <w:szCs w:val="20"/>
              </w:rPr>
              <w:t>203</w:t>
            </w:r>
          </w:p>
        </w:tc>
        <w:tc>
          <w:tcPr>
            <w:tcW w:w="2243" w:type="dxa"/>
            <w:tcBorders>
              <w:top w:val="single" w:sz="4" w:space="0" w:color="auto"/>
              <w:bottom w:val="single" w:sz="12" w:space="0" w:color="auto"/>
              <w:right w:val="single" w:sz="12" w:space="0" w:color="auto"/>
            </w:tcBorders>
            <w:shd w:val="clear" w:color="auto" w:fill="auto"/>
            <w:vAlign w:val="center"/>
          </w:tcPr>
          <w:p w14:paraId="2155EB29" w14:textId="77777777" w:rsidR="007D6C5A" w:rsidRPr="001A7E47" w:rsidRDefault="007D6C5A" w:rsidP="00A756B5">
            <w:pPr>
              <w:bidi/>
              <w:spacing w:line="240" w:lineRule="auto"/>
              <w:jc w:val="center"/>
              <w:rPr>
                <w:rFonts w:ascii="Simplified Arabic" w:eastAsia="SimSun" w:hAnsi="Simplified Arabic" w:cs="Simplified Arabic"/>
                <w:b/>
                <w:bCs/>
                <w:sz w:val="20"/>
                <w:szCs w:val="20"/>
              </w:rPr>
            </w:pPr>
            <w:r w:rsidRPr="001A7E47">
              <w:rPr>
                <w:rFonts w:ascii="Simplified Arabic" w:eastAsia="SimSun" w:hAnsi="Simplified Arabic" w:cs="Simplified Arabic"/>
                <w:b/>
                <w:bCs/>
                <w:sz w:val="20"/>
                <w:szCs w:val="20"/>
              </w:rPr>
              <w:t>100.0</w:t>
            </w:r>
          </w:p>
        </w:tc>
      </w:tr>
    </w:tbl>
    <w:p w14:paraId="23A071F3" w14:textId="5D403385" w:rsidR="00076AB4" w:rsidRPr="00076AB4" w:rsidRDefault="007D6C5A" w:rsidP="00076AB4">
      <w:pPr>
        <w:bidi/>
        <w:spacing w:line="240" w:lineRule="auto"/>
        <w:contextualSpacing/>
        <w:jc w:val="both"/>
        <w:rPr>
          <w:rFonts w:ascii="Simplified Arabic" w:eastAsia="SimSun" w:hAnsi="Simplified Arabic" w:cs="Simplified Arabic"/>
          <w:sz w:val="24"/>
          <w:szCs w:val="24"/>
          <w:rtl/>
        </w:rPr>
      </w:pPr>
      <w:r w:rsidRPr="00076AB4">
        <w:rPr>
          <w:rFonts w:ascii="Simplified Arabic" w:eastAsia="SimSun" w:hAnsi="Simplified Arabic" w:cs="Simplified Arabic"/>
          <w:sz w:val="24"/>
          <w:szCs w:val="24"/>
          <w:rtl/>
          <w:lang w:bidi="ar-LB"/>
        </w:rPr>
        <w:t>يظهر الجدول (20) التكرارات والنسب المئوية لأفراد العينة ل</w:t>
      </w:r>
      <w:r w:rsidRPr="00076AB4">
        <w:rPr>
          <w:rFonts w:ascii="Simplified Arabic" w:eastAsia="SimSun" w:hAnsi="Simplified Arabic" w:cs="Simplified Arabic"/>
          <w:sz w:val="24"/>
          <w:szCs w:val="24"/>
          <w:rtl/>
        </w:rPr>
        <w:t xml:space="preserve">لعوامل المؤدية إلى </w:t>
      </w:r>
      <w:bookmarkStart w:id="19" w:name="_Hlk184528961"/>
      <w:r w:rsidRPr="00076AB4">
        <w:rPr>
          <w:rFonts w:ascii="Simplified Arabic" w:eastAsia="SimSun" w:hAnsi="Simplified Arabic" w:cs="Simplified Arabic"/>
          <w:sz w:val="24"/>
          <w:szCs w:val="24"/>
          <w:rtl/>
        </w:rPr>
        <w:t>تغيير السلوك البيئي للمستهلكين نتيجة للتسويق الرقمي لمبادرة السعودية الخضراء</w:t>
      </w:r>
      <w:bookmarkEnd w:id="19"/>
      <w:r w:rsidRPr="00076AB4">
        <w:rPr>
          <w:rFonts w:ascii="Simplified Arabic" w:eastAsia="SimSun" w:hAnsi="Simplified Arabic" w:cs="Simplified Arabic"/>
          <w:sz w:val="24"/>
          <w:szCs w:val="24"/>
          <w:rtl/>
          <w:lang w:bidi="ar-LB"/>
        </w:rPr>
        <w:t xml:space="preserve">، حيث يظهر الجدول أن فئة </w:t>
      </w:r>
      <w:bookmarkStart w:id="20" w:name="_Hlk184529018"/>
      <w:r w:rsidRPr="00076AB4">
        <w:rPr>
          <w:rFonts w:ascii="Simplified Arabic" w:eastAsia="SimSun" w:hAnsi="Simplified Arabic" w:cs="Simplified Arabic"/>
          <w:sz w:val="24"/>
          <w:szCs w:val="24"/>
          <w:rtl/>
        </w:rPr>
        <w:t>استخدام قصص دعم الاستدامة</w:t>
      </w:r>
      <w:r w:rsidRPr="00076AB4">
        <w:rPr>
          <w:rFonts w:ascii="Simplified Arabic" w:eastAsia="SimSun" w:hAnsi="Simplified Arabic" w:cs="Simplified Arabic"/>
          <w:sz w:val="24"/>
          <w:szCs w:val="24"/>
          <w:rtl/>
          <w:lang w:bidi="ar-LB"/>
        </w:rPr>
        <w:t xml:space="preserve"> </w:t>
      </w:r>
      <w:bookmarkEnd w:id="20"/>
      <w:r w:rsidRPr="00076AB4">
        <w:rPr>
          <w:rFonts w:ascii="Simplified Arabic" w:eastAsia="SimSun" w:hAnsi="Simplified Arabic" w:cs="Simplified Arabic"/>
          <w:sz w:val="24"/>
          <w:szCs w:val="24"/>
          <w:rtl/>
          <w:lang w:bidi="ar-LB"/>
        </w:rPr>
        <w:t>كانت الأكثر تكرارا حيث بلغت نسبتها (28.6%)</w:t>
      </w:r>
      <w:r w:rsidR="00076AB4" w:rsidRPr="00076AB4">
        <w:rPr>
          <w:rFonts w:ascii="Simplified Arabic" w:eastAsia="SimSun" w:hAnsi="Simplified Arabic" w:cs="Simplified Arabic" w:hint="cs"/>
          <w:sz w:val="24"/>
          <w:szCs w:val="24"/>
          <w:rtl/>
          <w:lang w:bidi="ar-LB"/>
        </w:rPr>
        <w:t xml:space="preserve"> وفئة </w:t>
      </w:r>
      <w:r w:rsidR="00076AB4" w:rsidRPr="00076AB4">
        <w:rPr>
          <w:rFonts w:ascii="Simplified Arabic" w:eastAsia="SimSun" w:hAnsi="Simplified Arabic" w:cs="Simplified Arabic"/>
          <w:sz w:val="24"/>
          <w:szCs w:val="24"/>
          <w:rtl/>
        </w:rPr>
        <w:t>رفع الوعي عبر حملات توعية رقمية مستهدفة</w:t>
      </w:r>
      <w:r w:rsidR="00076AB4" w:rsidRPr="00076AB4">
        <w:rPr>
          <w:rFonts w:ascii="Simplified Arabic" w:eastAsia="SimSun" w:hAnsi="Simplified Arabic" w:cs="Simplified Arabic"/>
          <w:sz w:val="24"/>
          <w:szCs w:val="24"/>
          <w:rtl/>
          <w:lang w:bidi="ar-LB"/>
        </w:rPr>
        <w:t xml:space="preserve"> </w:t>
      </w:r>
      <w:r w:rsidR="00076AB4" w:rsidRPr="00076AB4">
        <w:rPr>
          <w:rFonts w:ascii="Simplified Arabic" w:eastAsia="SimSun" w:hAnsi="Simplified Arabic" w:cs="Simplified Arabic" w:hint="cs"/>
          <w:sz w:val="24"/>
          <w:szCs w:val="24"/>
          <w:rtl/>
          <w:lang w:bidi="ar-LB"/>
        </w:rPr>
        <w:t xml:space="preserve"> بالنسبة (22.7%) ايضاً فئة </w:t>
      </w:r>
      <w:r w:rsidR="00076AB4" w:rsidRPr="00076AB4">
        <w:rPr>
          <w:rFonts w:ascii="Simplified Arabic" w:eastAsia="SimSun" w:hAnsi="Simplified Arabic" w:cs="Simplified Arabic"/>
          <w:sz w:val="24"/>
          <w:szCs w:val="24"/>
          <w:rtl/>
        </w:rPr>
        <w:t>الإعلانات الرقمية المستهدفة</w:t>
      </w:r>
    </w:p>
    <w:p w14:paraId="68E60CE1" w14:textId="48186B72" w:rsidR="00C37BBC" w:rsidRDefault="00076AB4" w:rsidP="00C37BBC">
      <w:pPr>
        <w:bidi/>
        <w:spacing w:line="240" w:lineRule="auto"/>
        <w:jc w:val="both"/>
        <w:rPr>
          <w:rFonts w:ascii="Simplified Arabic" w:eastAsia="SimSun" w:hAnsi="Simplified Arabic" w:cs="Simplified Arabic"/>
          <w:sz w:val="24"/>
          <w:szCs w:val="24"/>
          <w:rtl/>
          <w:lang w:bidi="ar-LB"/>
        </w:rPr>
      </w:pPr>
      <w:r w:rsidRPr="00076AB4">
        <w:rPr>
          <w:rFonts w:ascii="Simplified Arabic" w:eastAsia="SimSun" w:hAnsi="Simplified Arabic" w:cs="Simplified Arabic" w:hint="cs"/>
          <w:sz w:val="24"/>
          <w:szCs w:val="24"/>
          <w:rtl/>
        </w:rPr>
        <w:t xml:space="preserve"> بالنسبة (18.2%) وفئة </w:t>
      </w:r>
      <w:r w:rsidRPr="00076AB4">
        <w:rPr>
          <w:rFonts w:ascii="Simplified Arabic" w:eastAsia="SimSun" w:hAnsi="Simplified Arabic" w:cs="Simplified Arabic"/>
          <w:kern w:val="0"/>
          <w:sz w:val="24"/>
          <w:szCs w:val="24"/>
          <w:rtl/>
        </w:rPr>
        <w:t>الترويج عبر المؤثرين</w:t>
      </w:r>
      <w:r w:rsidRPr="00076AB4">
        <w:rPr>
          <w:rFonts w:ascii="Simplified Arabic" w:eastAsia="SimSun" w:hAnsi="Simplified Arabic" w:cs="Simplified Arabic" w:hint="cs"/>
          <w:kern w:val="0"/>
          <w:sz w:val="24"/>
          <w:szCs w:val="24"/>
          <w:rtl/>
        </w:rPr>
        <w:t xml:space="preserve"> (16.7)</w:t>
      </w:r>
      <w:r w:rsidRPr="00076AB4">
        <w:rPr>
          <w:rFonts w:ascii="Simplified Arabic" w:eastAsia="SimSun" w:hAnsi="Simplified Arabic" w:cs="Simplified Arabic" w:hint="cs"/>
          <w:sz w:val="24"/>
          <w:szCs w:val="24"/>
          <w:rtl/>
        </w:rPr>
        <w:t xml:space="preserve"> </w:t>
      </w:r>
      <w:r w:rsidRPr="00076AB4">
        <w:rPr>
          <w:rFonts w:ascii="Simplified Arabic" w:eastAsia="SimSun" w:hAnsi="Simplified Arabic" w:cs="Simplified Arabic" w:hint="cs"/>
          <w:sz w:val="24"/>
          <w:szCs w:val="24"/>
          <w:rtl/>
          <w:lang w:bidi="ar-LB"/>
        </w:rPr>
        <w:t xml:space="preserve"> </w:t>
      </w:r>
      <w:r w:rsidR="007D6C5A" w:rsidRPr="00076AB4">
        <w:rPr>
          <w:rFonts w:ascii="Simplified Arabic" w:eastAsia="SimSun" w:hAnsi="Simplified Arabic" w:cs="Simplified Arabic"/>
          <w:sz w:val="24"/>
          <w:szCs w:val="24"/>
          <w:rtl/>
          <w:lang w:bidi="ar-LB"/>
        </w:rPr>
        <w:t>بينما جاءت فئة "</w:t>
      </w:r>
      <w:r w:rsidR="007D6C5A" w:rsidRPr="00076AB4">
        <w:rPr>
          <w:rFonts w:ascii="Simplified Arabic" w:eastAsia="SimSun" w:hAnsi="Simplified Arabic" w:cs="Simplified Arabic"/>
          <w:sz w:val="24"/>
          <w:szCs w:val="24"/>
          <w:rtl/>
        </w:rPr>
        <w:t xml:space="preserve"> غير ذلك </w:t>
      </w:r>
      <w:r w:rsidR="007D6C5A" w:rsidRPr="00076AB4">
        <w:rPr>
          <w:rFonts w:ascii="Simplified Arabic" w:eastAsia="SimSun" w:hAnsi="Simplified Arabic" w:cs="Simplified Arabic"/>
          <w:sz w:val="24"/>
          <w:szCs w:val="24"/>
          <w:rtl/>
          <w:lang w:bidi="ar-LB"/>
        </w:rPr>
        <w:t>" بأقل تكرار وبنسبة بلغت (13.8%).</w:t>
      </w:r>
    </w:p>
    <w:p w14:paraId="0F90FBCC" w14:textId="5B765DFC" w:rsidR="007D6C5A" w:rsidRPr="00C37BBC" w:rsidRDefault="00C37BBC" w:rsidP="00C37BBC">
      <w:pPr>
        <w:rPr>
          <w:rFonts w:ascii="Simplified Arabic" w:eastAsia="SimSun" w:hAnsi="Simplified Arabic" w:cs="Simplified Arabic"/>
          <w:sz w:val="24"/>
          <w:szCs w:val="24"/>
          <w:rtl/>
          <w:lang w:bidi="ar-LB"/>
        </w:rPr>
      </w:pPr>
      <w:r>
        <w:rPr>
          <w:rFonts w:ascii="Simplified Arabic" w:eastAsia="SimSun" w:hAnsi="Simplified Arabic" w:cs="Simplified Arabic"/>
          <w:sz w:val="24"/>
          <w:szCs w:val="24"/>
          <w:rtl/>
          <w:lang w:bidi="ar-LB"/>
        </w:rPr>
        <w:br w:type="page"/>
      </w:r>
    </w:p>
    <w:p w14:paraId="5C88F704" w14:textId="77777777" w:rsidR="007D6C5A" w:rsidRPr="00FE30E7" w:rsidRDefault="007D6C5A" w:rsidP="00A756B5">
      <w:pPr>
        <w:spacing w:line="240" w:lineRule="auto"/>
        <w:jc w:val="center"/>
        <w:rPr>
          <w:rFonts w:ascii="Simplified Arabic" w:eastAsia="SimSun" w:hAnsi="Simplified Arabic" w:cs="Simplified Arabic"/>
          <w:b/>
          <w:bCs/>
          <w:rtl/>
        </w:rPr>
      </w:pPr>
      <w:r w:rsidRPr="001A7E47">
        <w:rPr>
          <w:rFonts w:ascii="Simplified Arabic" w:hAnsi="Simplified Arabic" w:cs="Simplified Arabic"/>
          <w:b/>
          <w:bCs/>
          <w:sz w:val="20"/>
          <w:szCs w:val="20"/>
          <w:rtl/>
          <w:lang w:bidi="ar-JO"/>
        </w:rPr>
        <w:lastRenderedPageBreak/>
        <w:t xml:space="preserve">جدول رقم (21) : </w:t>
      </w:r>
      <w:r w:rsidRPr="001A7E47">
        <w:rPr>
          <w:rFonts w:ascii="Simplified Arabic" w:eastAsia="SimSun" w:hAnsi="Simplified Arabic" w:cs="Simplified Arabic"/>
          <w:b/>
          <w:bCs/>
          <w:sz w:val="20"/>
          <w:szCs w:val="20"/>
          <w:rtl/>
        </w:rPr>
        <w:t>التكرارات والنسب والمئوية للسلوكيات البيئية المنعكسة على سلوك المستهلك البيئي</w:t>
      </w:r>
    </w:p>
    <w:p w14:paraId="0D794825" w14:textId="77777777" w:rsidR="007D6C5A" w:rsidRPr="001A7E47" w:rsidRDefault="007D6C5A" w:rsidP="00A756B5">
      <w:pPr>
        <w:widowControl w:val="0"/>
        <w:tabs>
          <w:tab w:val="center" w:pos="2865"/>
        </w:tabs>
        <w:autoSpaceDE w:val="0"/>
        <w:autoSpaceDN w:val="0"/>
        <w:bidi/>
        <w:adjustRightInd w:val="0"/>
        <w:spacing w:line="240" w:lineRule="auto"/>
        <w:jc w:val="center"/>
        <w:rPr>
          <w:rFonts w:ascii="Simplified Arabic" w:hAnsi="Simplified Arabic" w:cs="Simplified Arabic"/>
          <w:b/>
          <w:color w:val="000000"/>
          <w:sz w:val="20"/>
          <w:szCs w:val="20"/>
          <w:rtl/>
        </w:rPr>
      </w:pPr>
      <w:r w:rsidRPr="001A7E47">
        <w:rPr>
          <w:rFonts w:ascii="Simplified Arabic" w:eastAsia="SimSun" w:hAnsi="Simplified Arabic" w:cs="Simplified Arabic"/>
          <w:b/>
          <w:bCs/>
          <w:sz w:val="20"/>
          <w:szCs w:val="20"/>
          <w:rtl/>
        </w:rPr>
        <w:t>وفق استراتيجيات التسويق الرقمي لمبادرة السعودية الخضراء</w:t>
      </w:r>
    </w:p>
    <w:tbl>
      <w:tblPr>
        <w:tblStyle w:val="TableGrid"/>
        <w:bidiVisual/>
        <w:tblW w:w="0" w:type="auto"/>
        <w:tblLook w:val="01E0" w:firstRow="1" w:lastRow="1" w:firstColumn="1" w:lastColumn="1" w:noHBand="0" w:noVBand="0"/>
      </w:tblPr>
      <w:tblGrid>
        <w:gridCol w:w="2179"/>
        <w:gridCol w:w="2180"/>
        <w:gridCol w:w="2180"/>
        <w:gridCol w:w="2180"/>
      </w:tblGrid>
      <w:tr w:rsidR="007D6C5A" w:rsidRPr="001A7E47" w14:paraId="478590D8" w14:textId="77777777" w:rsidTr="00532BB4">
        <w:tc>
          <w:tcPr>
            <w:tcW w:w="2179" w:type="dxa"/>
            <w:vMerge w:val="restart"/>
            <w:vAlign w:val="center"/>
          </w:tcPr>
          <w:p w14:paraId="00D1784E" w14:textId="77777777" w:rsidR="007D6C5A" w:rsidRPr="001A7E47"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rPr>
            </w:pPr>
            <w:r w:rsidRPr="001A7E47">
              <w:rPr>
                <w:rFonts w:ascii="Simplified Arabic" w:hAnsi="Simplified Arabic" w:cs="Simplified Arabic" w:hint="cs"/>
                <w:bCs/>
                <w:color w:val="000000"/>
                <w:sz w:val="20"/>
                <w:szCs w:val="20"/>
                <w:rtl/>
              </w:rPr>
              <w:t>السلوكيات البيئية</w:t>
            </w:r>
          </w:p>
        </w:tc>
        <w:tc>
          <w:tcPr>
            <w:tcW w:w="4360" w:type="dxa"/>
            <w:gridSpan w:val="2"/>
            <w:vAlign w:val="center"/>
          </w:tcPr>
          <w:p w14:paraId="7F00F909" w14:textId="77777777" w:rsidR="007D6C5A" w:rsidRPr="001A7E47"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rPr>
            </w:pPr>
            <w:r w:rsidRPr="001A7E47">
              <w:rPr>
                <w:rFonts w:ascii="Simplified Arabic" w:hAnsi="Simplified Arabic" w:cs="Simplified Arabic"/>
                <w:bCs/>
                <w:color w:val="000000"/>
                <w:sz w:val="20"/>
                <w:szCs w:val="20"/>
                <w:rtl/>
                <w:lang w:bidi="ar-JO"/>
              </w:rPr>
              <w:t>الإجابات</w:t>
            </w:r>
          </w:p>
        </w:tc>
        <w:tc>
          <w:tcPr>
            <w:tcW w:w="2180" w:type="dxa"/>
            <w:vMerge w:val="restart"/>
            <w:vAlign w:val="center"/>
          </w:tcPr>
          <w:p w14:paraId="635ED105" w14:textId="77777777" w:rsidR="007D6C5A" w:rsidRPr="001A7E47"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lang w:bidi="ar-JO"/>
              </w:rPr>
            </w:pPr>
            <w:r w:rsidRPr="001A7E47">
              <w:rPr>
                <w:rFonts w:ascii="Simplified Arabic" w:hAnsi="Simplified Arabic" w:cs="Simplified Arabic"/>
                <w:bCs/>
                <w:color w:val="000000"/>
                <w:sz w:val="20"/>
                <w:szCs w:val="20"/>
                <w:rtl/>
                <w:lang w:bidi="ar-JO"/>
              </w:rPr>
              <w:t>النسبة من العينة</w:t>
            </w:r>
          </w:p>
        </w:tc>
      </w:tr>
      <w:tr w:rsidR="007D6C5A" w:rsidRPr="001A7E47" w14:paraId="476089D0" w14:textId="77777777" w:rsidTr="00532BB4">
        <w:tc>
          <w:tcPr>
            <w:tcW w:w="2179" w:type="dxa"/>
            <w:vMerge/>
          </w:tcPr>
          <w:p w14:paraId="6A129B1D" w14:textId="77777777" w:rsidR="007D6C5A" w:rsidRPr="001A7E47" w:rsidRDefault="007D6C5A" w:rsidP="00A756B5">
            <w:pPr>
              <w:widowControl w:val="0"/>
              <w:tabs>
                <w:tab w:val="center" w:pos="2865"/>
              </w:tabs>
              <w:autoSpaceDE w:val="0"/>
              <w:autoSpaceDN w:val="0"/>
              <w:bidi/>
              <w:adjustRightInd w:val="0"/>
              <w:rPr>
                <w:rFonts w:ascii="Simplified Arabic" w:hAnsi="Simplified Arabic" w:cs="Simplified Arabic"/>
                <w:b/>
                <w:color w:val="000000"/>
                <w:sz w:val="20"/>
                <w:szCs w:val="20"/>
                <w:rtl/>
              </w:rPr>
            </w:pPr>
          </w:p>
        </w:tc>
        <w:tc>
          <w:tcPr>
            <w:tcW w:w="2180" w:type="dxa"/>
            <w:vAlign w:val="center"/>
          </w:tcPr>
          <w:p w14:paraId="66D58FE9" w14:textId="77777777" w:rsidR="007D6C5A" w:rsidRPr="001A7E47"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lang w:bidi="ar-JO"/>
              </w:rPr>
            </w:pPr>
            <w:r w:rsidRPr="001A7E47">
              <w:rPr>
                <w:rFonts w:ascii="Simplified Arabic" w:hAnsi="Simplified Arabic" w:cs="Simplified Arabic"/>
                <w:bCs/>
                <w:color w:val="000000"/>
                <w:sz w:val="20"/>
                <w:szCs w:val="20"/>
                <w:rtl/>
                <w:lang w:bidi="ar-JO"/>
              </w:rPr>
              <w:t>التكرار</w:t>
            </w:r>
          </w:p>
        </w:tc>
        <w:tc>
          <w:tcPr>
            <w:tcW w:w="2180" w:type="dxa"/>
            <w:vAlign w:val="center"/>
          </w:tcPr>
          <w:p w14:paraId="29FEB876" w14:textId="77777777" w:rsidR="007D6C5A" w:rsidRPr="001A7E47" w:rsidRDefault="007D6C5A" w:rsidP="00A756B5">
            <w:pPr>
              <w:widowControl w:val="0"/>
              <w:tabs>
                <w:tab w:val="center" w:pos="2865"/>
              </w:tabs>
              <w:autoSpaceDE w:val="0"/>
              <w:autoSpaceDN w:val="0"/>
              <w:bidi/>
              <w:adjustRightInd w:val="0"/>
              <w:jc w:val="center"/>
              <w:rPr>
                <w:rFonts w:ascii="Simplified Arabic" w:hAnsi="Simplified Arabic" w:cs="Simplified Arabic"/>
                <w:bCs/>
                <w:color w:val="000000"/>
                <w:sz w:val="20"/>
                <w:szCs w:val="20"/>
                <w:rtl/>
                <w:lang w:bidi="ar-JO"/>
              </w:rPr>
            </w:pPr>
            <w:r w:rsidRPr="001A7E47">
              <w:rPr>
                <w:rFonts w:ascii="Simplified Arabic" w:hAnsi="Simplified Arabic" w:cs="Simplified Arabic"/>
                <w:bCs/>
                <w:color w:val="000000"/>
                <w:sz w:val="20"/>
                <w:szCs w:val="20"/>
                <w:rtl/>
                <w:lang w:bidi="ar-JO"/>
              </w:rPr>
              <w:t>النسبة</w:t>
            </w:r>
          </w:p>
        </w:tc>
        <w:tc>
          <w:tcPr>
            <w:tcW w:w="2180" w:type="dxa"/>
            <w:vMerge/>
            <w:vAlign w:val="center"/>
          </w:tcPr>
          <w:p w14:paraId="2BF7400A" w14:textId="77777777" w:rsidR="007D6C5A" w:rsidRPr="001A7E47" w:rsidRDefault="007D6C5A" w:rsidP="00A756B5">
            <w:pPr>
              <w:widowControl w:val="0"/>
              <w:tabs>
                <w:tab w:val="center" w:pos="2865"/>
              </w:tabs>
              <w:autoSpaceDE w:val="0"/>
              <w:autoSpaceDN w:val="0"/>
              <w:bidi/>
              <w:adjustRightInd w:val="0"/>
              <w:jc w:val="center"/>
              <w:rPr>
                <w:rFonts w:ascii="Simplified Arabic" w:hAnsi="Simplified Arabic" w:cs="Simplified Arabic"/>
                <w:b/>
                <w:color w:val="000000"/>
                <w:sz w:val="20"/>
                <w:szCs w:val="20"/>
                <w:rtl/>
              </w:rPr>
            </w:pPr>
          </w:p>
        </w:tc>
      </w:tr>
      <w:tr w:rsidR="007D6C5A" w:rsidRPr="001A7E47" w14:paraId="50404694" w14:textId="77777777" w:rsidTr="00532BB4">
        <w:tc>
          <w:tcPr>
            <w:tcW w:w="2179" w:type="dxa"/>
          </w:tcPr>
          <w:p w14:paraId="5D93C3A8" w14:textId="77777777" w:rsidR="007D6C5A" w:rsidRPr="001A7E47" w:rsidRDefault="007D6C5A" w:rsidP="00A756B5">
            <w:pPr>
              <w:bidi/>
              <w:rPr>
                <w:rFonts w:ascii="Simplified Arabic" w:hAnsi="Simplified Arabic" w:cs="Simplified Arabic"/>
                <w:sz w:val="20"/>
                <w:szCs w:val="20"/>
              </w:rPr>
            </w:pPr>
            <w:r w:rsidRPr="001A7E47">
              <w:rPr>
                <w:rFonts w:ascii="Simplified Arabic" w:hAnsi="Simplified Arabic" w:cs="Simplified Arabic"/>
                <w:sz w:val="20"/>
                <w:szCs w:val="20"/>
                <w:rtl/>
              </w:rPr>
              <w:t>المشاركة</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في</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التشجير</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والمحافظة</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على</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المساحات</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الخضراء</w:t>
            </w:r>
            <w:r w:rsidRPr="001A7E47">
              <w:rPr>
                <w:rFonts w:ascii="Simplified Arabic" w:hAnsi="Simplified Arabic" w:cs="Simplified Arabic"/>
                <w:sz w:val="20"/>
                <w:szCs w:val="20"/>
              </w:rPr>
              <w:t>.</w:t>
            </w:r>
          </w:p>
        </w:tc>
        <w:tc>
          <w:tcPr>
            <w:tcW w:w="2180" w:type="dxa"/>
            <w:vAlign w:val="center"/>
          </w:tcPr>
          <w:p w14:paraId="08C5EEBC"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128</w:t>
            </w:r>
          </w:p>
        </w:tc>
        <w:tc>
          <w:tcPr>
            <w:tcW w:w="2180" w:type="dxa"/>
            <w:vAlign w:val="center"/>
          </w:tcPr>
          <w:p w14:paraId="2C644896"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20.1%</w:t>
            </w:r>
          </w:p>
        </w:tc>
        <w:tc>
          <w:tcPr>
            <w:tcW w:w="2180" w:type="dxa"/>
            <w:vAlign w:val="center"/>
          </w:tcPr>
          <w:p w14:paraId="1E41755E"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63.4%</w:t>
            </w:r>
          </w:p>
        </w:tc>
      </w:tr>
      <w:tr w:rsidR="007D6C5A" w:rsidRPr="001A7E47" w14:paraId="72DC6E41" w14:textId="77777777" w:rsidTr="00532BB4">
        <w:tc>
          <w:tcPr>
            <w:tcW w:w="2179" w:type="dxa"/>
          </w:tcPr>
          <w:p w14:paraId="4CE074C8" w14:textId="77777777" w:rsidR="007D6C5A" w:rsidRPr="001A7E47" w:rsidRDefault="007D6C5A" w:rsidP="00A756B5">
            <w:pPr>
              <w:bidi/>
              <w:rPr>
                <w:rFonts w:ascii="Simplified Arabic" w:hAnsi="Simplified Arabic" w:cs="Simplified Arabic"/>
                <w:sz w:val="20"/>
                <w:szCs w:val="20"/>
              </w:rPr>
            </w:pPr>
            <w:r w:rsidRPr="001A7E47">
              <w:rPr>
                <w:rFonts w:ascii="Simplified Arabic" w:hAnsi="Simplified Arabic" w:cs="Simplified Arabic"/>
                <w:sz w:val="20"/>
                <w:szCs w:val="20"/>
                <w:rtl/>
              </w:rPr>
              <w:t>الحد</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من</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النفايات</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وإعادة</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التدوير</w:t>
            </w:r>
            <w:r w:rsidRPr="001A7E47">
              <w:rPr>
                <w:rFonts w:ascii="Simplified Arabic" w:hAnsi="Simplified Arabic" w:cs="Simplified Arabic"/>
                <w:sz w:val="20"/>
                <w:szCs w:val="20"/>
              </w:rPr>
              <w:t>.</w:t>
            </w:r>
          </w:p>
        </w:tc>
        <w:tc>
          <w:tcPr>
            <w:tcW w:w="2180" w:type="dxa"/>
            <w:vAlign w:val="center"/>
          </w:tcPr>
          <w:p w14:paraId="59ECEE67"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107</w:t>
            </w:r>
          </w:p>
        </w:tc>
        <w:tc>
          <w:tcPr>
            <w:tcW w:w="2180" w:type="dxa"/>
            <w:vAlign w:val="center"/>
          </w:tcPr>
          <w:p w14:paraId="7182C5C6"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16.8%</w:t>
            </w:r>
          </w:p>
        </w:tc>
        <w:tc>
          <w:tcPr>
            <w:tcW w:w="2180" w:type="dxa"/>
            <w:vAlign w:val="center"/>
          </w:tcPr>
          <w:p w14:paraId="40EA2D66"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53.0%</w:t>
            </w:r>
          </w:p>
        </w:tc>
      </w:tr>
      <w:tr w:rsidR="007D6C5A" w:rsidRPr="001A7E47" w14:paraId="0069430A" w14:textId="77777777" w:rsidTr="00532BB4">
        <w:tc>
          <w:tcPr>
            <w:tcW w:w="2179" w:type="dxa"/>
          </w:tcPr>
          <w:p w14:paraId="0D7EA967" w14:textId="77777777" w:rsidR="007D6C5A" w:rsidRPr="001A7E47" w:rsidRDefault="007D6C5A" w:rsidP="00A756B5">
            <w:pPr>
              <w:bidi/>
              <w:rPr>
                <w:rFonts w:ascii="Simplified Arabic" w:hAnsi="Simplified Arabic" w:cs="Simplified Arabic"/>
                <w:sz w:val="20"/>
                <w:szCs w:val="20"/>
              </w:rPr>
            </w:pPr>
            <w:r w:rsidRPr="001A7E47">
              <w:rPr>
                <w:rFonts w:ascii="Simplified Arabic" w:hAnsi="Simplified Arabic" w:cs="Simplified Arabic"/>
                <w:sz w:val="20"/>
                <w:szCs w:val="20"/>
                <w:rtl/>
              </w:rPr>
              <w:t>تقليل</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استهلاك</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الطاقة</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والموارد</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الطبيعية</w:t>
            </w:r>
            <w:r w:rsidRPr="001A7E47">
              <w:rPr>
                <w:rFonts w:ascii="Simplified Arabic" w:hAnsi="Simplified Arabic" w:cs="Simplified Arabic"/>
                <w:sz w:val="20"/>
                <w:szCs w:val="20"/>
              </w:rPr>
              <w:t>.</w:t>
            </w:r>
          </w:p>
        </w:tc>
        <w:tc>
          <w:tcPr>
            <w:tcW w:w="2180" w:type="dxa"/>
            <w:vAlign w:val="center"/>
          </w:tcPr>
          <w:p w14:paraId="4F359C93"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85</w:t>
            </w:r>
          </w:p>
        </w:tc>
        <w:tc>
          <w:tcPr>
            <w:tcW w:w="2180" w:type="dxa"/>
            <w:vAlign w:val="center"/>
          </w:tcPr>
          <w:p w14:paraId="56C48A2B"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13.4%</w:t>
            </w:r>
          </w:p>
        </w:tc>
        <w:tc>
          <w:tcPr>
            <w:tcW w:w="2180" w:type="dxa"/>
            <w:vAlign w:val="center"/>
          </w:tcPr>
          <w:p w14:paraId="4CF57A7F"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42.1%</w:t>
            </w:r>
          </w:p>
        </w:tc>
      </w:tr>
      <w:tr w:rsidR="007D6C5A" w:rsidRPr="001A7E47" w14:paraId="5BF29EA7" w14:textId="77777777" w:rsidTr="00532BB4">
        <w:tc>
          <w:tcPr>
            <w:tcW w:w="2179" w:type="dxa"/>
          </w:tcPr>
          <w:p w14:paraId="613D957F" w14:textId="77777777" w:rsidR="007D6C5A" w:rsidRPr="001A7E47" w:rsidRDefault="007D6C5A" w:rsidP="00A756B5">
            <w:pPr>
              <w:bidi/>
              <w:rPr>
                <w:rFonts w:ascii="Simplified Arabic" w:hAnsi="Simplified Arabic" w:cs="Simplified Arabic"/>
                <w:sz w:val="20"/>
                <w:szCs w:val="20"/>
              </w:rPr>
            </w:pPr>
            <w:r w:rsidRPr="001A7E47">
              <w:rPr>
                <w:rFonts w:ascii="Simplified Arabic" w:hAnsi="Simplified Arabic" w:cs="Simplified Arabic"/>
                <w:sz w:val="20"/>
                <w:szCs w:val="20"/>
                <w:rtl/>
              </w:rPr>
              <w:t>شراء</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المنتجات</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الصديقة</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للبيئة</w:t>
            </w:r>
            <w:r w:rsidRPr="001A7E47">
              <w:rPr>
                <w:rFonts w:ascii="Simplified Arabic" w:hAnsi="Simplified Arabic" w:cs="Simplified Arabic"/>
                <w:sz w:val="20"/>
                <w:szCs w:val="20"/>
              </w:rPr>
              <w:t>.</w:t>
            </w:r>
          </w:p>
        </w:tc>
        <w:tc>
          <w:tcPr>
            <w:tcW w:w="2180" w:type="dxa"/>
            <w:vAlign w:val="center"/>
          </w:tcPr>
          <w:p w14:paraId="129D1231"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92</w:t>
            </w:r>
          </w:p>
        </w:tc>
        <w:tc>
          <w:tcPr>
            <w:tcW w:w="2180" w:type="dxa"/>
            <w:vAlign w:val="center"/>
          </w:tcPr>
          <w:p w14:paraId="2ECF96A0"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14.5%</w:t>
            </w:r>
          </w:p>
        </w:tc>
        <w:tc>
          <w:tcPr>
            <w:tcW w:w="2180" w:type="dxa"/>
            <w:vAlign w:val="center"/>
          </w:tcPr>
          <w:p w14:paraId="6CD25422"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45.5%</w:t>
            </w:r>
          </w:p>
        </w:tc>
      </w:tr>
      <w:tr w:rsidR="007D6C5A" w:rsidRPr="001A7E47" w14:paraId="10435538" w14:textId="77777777" w:rsidTr="00532BB4">
        <w:tc>
          <w:tcPr>
            <w:tcW w:w="2179" w:type="dxa"/>
          </w:tcPr>
          <w:p w14:paraId="05BD41B7" w14:textId="77777777" w:rsidR="007D6C5A" w:rsidRPr="001A7E47" w:rsidRDefault="007D6C5A" w:rsidP="00A756B5">
            <w:pPr>
              <w:bidi/>
              <w:rPr>
                <w:rFonts w:ascii="Simplified Arabic" w:hAnsi="Simplified Arabic" w:cs="Simplified Arabic"/>
                <w:sz w:val="20"/>
                <w:szCs w:val="20"/>
              </w:rPr>
            </w:pPr>
            <w:r w:rsidRPr="001A7E47">
              <w:rPr>
                <w:rFonts w:ascii="Simplified Arabic" w:hAnsi="Simplified Arabic" w:cs="Simplified Arabic"/>
                <w:sz w:val="20"/>
                <w:szCs w:val="20"/>
                <w:rtl/>
              </w:rPr>
              <w:t>المشاركة</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في</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الأنشطة</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البيئية</w:t>
            </w:r>
            <w:r w:rsidRPr="001A7E47">
              <w:rPr>
                <w:rFonts w:ascii="Simplified Arabic" w:hAnsi="Simplified Arabic" w:cs="Simplified Arabic"/>
                <w:sz w:val="20"/>
                <w:szCs w:val="20"/>
              </w:rPr>
              <w:t>.</w:t>
            </w:r>
          </w:p>
        </w:tc>
        <w:tc>
          <w:tcPr>
            <w:tcW w:w="2180" w:type="dxa"/>
            <w:vAlign w:val="center"/>
          </w:tcPr>
          <w:p w14:paraId="488EC32D"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102</w:t>
            </w:r>
          </w:p>
        </w:tc>
        <w:tc>
          <w:tcPr>
            <w:tcW w:w="2180" w:type="dxa"/>
            <w:vAlign w:val="center"/>
          </w:tcPr>
          <w:p w14:paraId="27E269F2"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16.0%</w:t>
            </w:r>
          </w:p>
        </w:tc>
        <w:tc>
          <w:tcPr>
            <w:tcW w:w="2180" w:type="dxa"/>
            <w:vAlign w:val="center"/>
          </w:tcPr>
          <w:p w14:paraId="34071F2A"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50.5%</w:t>
            </w:r>
          </w:p>
        </w:tc>
      </w:tr>
      <w:tr w:rsidR="007D6C5A" w:rsidRPr="001A7E47" w14:paraId="44FF2BE5" w14:textId="77777777" w:rsidTr="00532BB4">
        <w:tc>
          <w:tcPr>
            <w:tcW w:w="2179" w:type="dxa"/>
          </w:tcPr>
          <w:p w14:paraId="0228F959" w14:textId="77777777" w:rsidR="007D6C5A" w:rsidRPr="001A7E47" w:rsidRDefault="007D6C5A" w:rsidP="00A756B5">
            <w:pPr>
              <w:bidi/>
              <w:rPr>
                <w:rFonts w:ascii="Simplified Arabic" w:hAnsi="Simplified Arabic" w:cs="Simplified Arabic"/>
                <w:sz w:val="20"/>
                <w:szCs w:val="20"/>
              </w:rPr>
            </w:pPr>
            <w:r w:rsidRPr="001A7E47">
              <w:rPr>
                <w:rFonts w:ascii="Simplified Arabic" w:hAnsi="Simplified Arabic" w:cs="Simplified Arabic"/>
                <w:sz w:val="20"/>
                <w:szCs w:val="20"/>
                <w:rtl/>
              </w:rPr>
              <w:t>دعم</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الجهات</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التي</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تتبنى</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الممارسات</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البيئية</w:t>
            </w:r>
            <w:r w:rsidRPr="001A7E47">
              <w:rPr>
                <w:rFonts w:ascii="Simplified Arabic" w:hAnsi="Simplified Arabic" w:cs="Simplified Arabic"/>
                <w:sz w:val="20"/>
                <w:szCs w:val="20"/>
              </w:rPr>
              <w:t>.</w:t>
            </w:r>
          </w:p>
        </w:tc>
        <w:tc>
          <w:tcPr>
            <w:tcW w:w="2180" w:type="dxa"/>
            <w:vAlign w:val="center"/>
          </w:tcPr>
          <w:p w14:paraId="78F2810D"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98</w:t>
            </w:r>
          </w:p>
        </w:tc>
        <w:tc>
          <w:tcPr>
            <w:tcW w:w="2180" w:type="dxa"/>
            <w:vAlign w:val="center"/>
          </w:tcPr>
          <w:p w14:paraId="0A4DD8FF"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15.4%</w:t>
            </w:r>
          </w:p>
        </w:tc>
        <w:tc>
          <w:tcPr>
            <w:tcW w:w="2180" w:type="dxa"/>
            <w:vAlign w:val="center"/>
          </w:tcPr>
          <w:p w14:paraId="678A7032"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48.5%</w:t>
            </w:r>
          </w:p>
        </w:tc>
      </w:tr>
      <w:tr w:rsidR="007D6C5A" w:rsidRPr="001A7E47" w14:paraId="305C4A1E" w14:textId="77777777" w:rsidTr="00532BB4">
        <w:tc>
          <w:tcPr>
            <w:tcW w:w="2179" w:type="dxa"/>
          </w:tcPr>
          <w:p w14:paraId="0C43C217" w14:textId="77777777" w:rsidR="007D6C5A" w:rsidRPr="001A7E47" w:rsidRDefault="007D6C5A" w:rsidP="00A756B5">
            <w:pPr>
              <w:bidi/>
              <w:rPr>
                <w:rFonts w:ascii="Simplified Arabic" w:hAnsi="Simplified Arabic" w:cs="Simplified Arabic"/>
                <w:sz w:val="20"/>
                <w:szCs w:val="20"/>
              </w:rPr>
            </w:pPr>
            <w:r w:rsidRPr="001A7E47">
              <w:rPr>
                <w:rFonts w:ascii="Simplified Arabic" w:hAnsi="Simplified Arabic" w:cs="Simplified Arabic"/>
                <w:sz w:val="20"/>
                <w:szCs w:val="20"/>
                <w:rtl/>
              </w:rPr>
              <w:t>غير</w:t>
            </w:r>
            <w:r w:rsidRPr="001A7E47">
              <w:rPr>
                <w:rFonts w:ascii="Simplified Arabic" w:hAnsi="Simplified Arabic" w:cs="Simplified Arabic"/>
                <w:sz w:val="20"/>
                <w:szCs w:val="20"/>
              </w:rPr>
              <w:t xml:space="preserve"> </w:t>
            </w:r>
            <w:r w:rsidRPr="001A7E47">
              <w:rPr>
                <w:rFonts w:ascii="Simplified Arabic" w:hAnsi="Simplified Arabic" w:cs="Simplified Arabic"/>
                <w:sz w:val="20"/>
                <w:szCs w:val="20"/>
                <w:rtl/>
              </w:rPr>
              <w:t>ذلك</w:t>
            </w:r>
          </w:p>
        </w:tc>
        <w:tc>
          <w:tcPr>
            <w:tcW w:w="2180" w:type="dxa"/>
            <w:vAlign w:val="center"/>
          </w:tcPr>
          <w:p w14:paraId="1E79B44A"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24</w:t>
            </w:r>
          </w:p>
        </w:tc>
        <w:tc>
          <w:tcPr>
            <w:tcW w:w="2180" w:type="dxa"/>
            <w:vAlign w:val="center"/>
          </w:tcPr>
          <w:p w14:paraId="3E063CBF"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3.8%</w:t>
            </w:r>
          </w:p>
        </w:tc>
        <w:tc>
          <w:tcPr>
            <w:tcW w:w="2180" w:type="dxa"/>
            <w:vAlign w:val="center"/>
          </w:tcPr>
          <w:p w14:paraId="10553844" w14:textId="77777777" w:rsidR="007D6C5A" w:rsidRPr="001A7E47" w:rsidRDefault="007D6C5A" w:rsidP="00A756B5">
            <w:pPr>
              <w:bidi/>
              <w:jc w:val="center"/>
              <w:rPr>
                <w:rFonts w:ascii="Simplified Arabic" w:hAnsi="Simplified Arabic" w:cs="Simplified Arabic"/>
                <w:sz w:val="20"/>
                <w:szCs w:val="20"/>
              </w:rPr>
            </w:pPr>
            <w:r w:rsidRPr="001A7E47">
              <w:rPr>
                <w:rFonts w:ascii="Simplified Arabic" w:hAnsi="Simplified Arabic" w:cs="Simplified Arabic"/>
                <w:sz w:val="20"/>
                <w:szCs w:val="20"/>
              </w:rPr>
              <w:t>11.9%</w:t>
            </w:r>
          </w:p>
        </w:tc>
      </w:tr>
      <w:tr w:rsidR="007D6C5A" w:rsidRPr="001A7E47" w14:paraId="0E821044" w14:textId="77777777" w:rsidTr="00532BB4">
        <w:tc>
          <w:tcPr>
            <w:tcW w:w="2179" w:type="dxa"/>
          </w:tcPr>
          <w:p w14:paraId="5F942A54" w14:textId="77777777" w:rsidR="007D6C5A" w:rsidRPr="001A7E47" w:rsidRDefault="007D6C5A" w:rsidP="00A756B5">
            <w:pPr>
              <w:bidi/>
              <w:rPr>
                <w:rFonts w:ascii="Simplified Arabic" w:hAnsi="Simplified Arabic" w:cs="Simplified Arabic"/>
                <w:b/>
                <w:bCs/>
                <w:sz w:val="20"/>
                <w:szCs w:val="20"/>
              </w:rPr>
            </w:pPr>
            <w:r w:rsidRPr="001A7E47">
              <w:rPr>
                <w:rFonts w:ascii="Simplified Arabic" w:hAnsi="Simplified Arabic" w:cs="Simplified Arabic"/>
                <w:b/>
                <w:bCs/>
                <w:sz w:val="20"/>
                <w:szCs w:val="20"/>
                <w:rtl/>
              </w:rPr>
              <w:t>المجموع</w:t>
            </w:r>
          </w:p>
        </w:tc>
        <w:tc>
          <w:tcPr>
            <w:tcW w:w="2180" w:type="dxa"/>
            <w:vAlign w:val="center"/>
          </w:tcPr>
          <w:p w14:paraId="5228B2A7" w14:textId="77777777" w:rsidR="007D6C5A" w:rsidRPr="001A7E47" w:rsidRDefault="007D6C5A" w:rsidP="00A756B5">
            <w:pPr>
              <w:bidi/>
              <w:jc w:val="center"/>
              <w:rPr>
                <w:rFonts w:ascii="Simplified Arabic" w:hAnsi="Simplified Arabic" w:cs="Simplified Arabic"/>
                <w:b/>
                <w:bCs/>
                <w:sz w:val="20"/>
                <w:szCs w:val="20"/>
              </w:rPr>
            </w:pPr>
            <w:r w:rsidRPr="001A7E47">
              <w:rPr>
                <w:rFonts w:ascii="Simplified Arabic" w:hAnsi="Simplified Arabic" w:cs="Simplified Arabic"/>
                <w:b/>
                <w:bCs/>
                <w:sz w:val="20"/>
                <w:szCs w:val="20"/>
              </w:rPr>
              <w:t>636</w:t>
            </w:r>
          </w:p>
        </w:tc>
        <w:tc>
          <w:tcPr>
            <w:tcW w:w="2180" w:type="dxa"/>
            <w:vAlign w:val="center"/>
          </w:tcPr>
          <w:p w14:paraId="7E5A9E36" w14:textId="77777777" w:rsidR="007D6C5A" w:rsidRPr="001A7E47" w:rsidRDefault="007D6C5A" w:rsidP="00A756B5">
            <w:pPr>
              <w:bidi/>
              <w:jc w:val="center"/>
              <w:rPr>
                <w:rFonts w:ascii="Simplified Arabic" w:hAnsi="Simplified Arabic" w:cs="Simplified Arabic"/>
                <w:b/>
                <w:bCs/>
                <w:sz w:val="20"/>
                <w:szCs w:val="20"/>
              </w:rPr>
            </w:pPr>
            <w:r w:rsidRPr="001A7E47">
              <w:rPr>
                <w:rFonts w:ascii="Simplified Arabic" w:hAnsi="Simplified Arabic" w:cs="Simplified Arabic"/>
                <w:b/>
                <w:bCs/>
                <w:sz w:val="20"/>
                <w:szCs w:val="20"/>
              </w:rPr>
              <w:t>100.0%</w:t>
            </w:r>
          </w:p>
        </w:tc>
        <w:tc>
          <w:tcPr>
            <w:tcW w:w="2180" w:type="dxa"/>
            <w:vAlign w:val="center"/>
          </w:tcPr>
          <w:p w14:paraId="75746CE2" w14:textId="77777777" w:rsidR="007D6C5A" w:rsidRPr="001A7E47" w:rsidRDefault="007D6C5A" w:rsidP="00A756B5">
            <w:pPr>
              <w:bidi/>
              <w:jc w:val="center"/>
              <w:rPr>
                <w:rFonts w:ascii="Simplified Arabic" w:hAnsi="Simplified Arabic" w:cs="Simplified Arabic"/>
                <w:b/>
                <w:bCs/>
                <w:sz w:val="20"/>
                <w:szCs w:val="20"/>
              </w:rPr>
            </w:pPr>
            <w:r w:rsidRPr="001A7E47">
              <w:rPr>
                <w:rFonts w:ascii="Simplified Arabic" w:hAnsi="Simplified Arabic" w:cs="Simplified Arabic"/>
                <w:b/>
                <w:bCs/>
                <w:sz w:val="20"/>
                <w:szCs w:val="20"/>
              </w:rPr>
              <w:t>314.9%</w:t>
            </w:r>
          </w:p>
        </w:tc>
      </w:tr>
    </w:tbl>
    <w:p w14:paraId="49BF4B34" w14:textId="77777777" w:rsidR="00BB567B" w:rsidRDefault="007D6C5A" w:rsidP="00BB567B">
      <w:pPr>
        <w:bidi/>
        <w:spacing w:line="240" w:lineRule="auto"/>
        <w:jc w:val="both"/>
        <w:rPr>
          <w:rFonts w:ascii="Simplified Arabic" w:eastAsia="SimSun" w:hAnsi="Simplified Arabic" w:cs="Simplified Arabic"/>
          <w:sz w:val="24"/>
          <w:szCs w:val="24"/>
          <w:rtl/>
          <w:lang w:bidi="ar-LB"/>
        </w:rPr>
      </w:pPr>
      <w:r w:rsidRPr="007015A0">
        <w:rPr>
          <w:rFonts w:ascii="Simplified Arabic" w:eastAsia="SimSun" w:hAnsi="Simplified Arabic" w:cs="Simplified Arabic"/>
          <w:sz w:val="24"/>
          <w:szCs w:val="24"/>
          <w:rtl/>
          <w:lang w:bidi="ar-LB"/>
        </w:rPr>
        <w:t>يظهر</w:t>
      </w:r>
      <w:r w:rsidR="00E017E4">
        <w:rPr>
          <w:rFonts w:ascii="Simplified Arabic" w:eastAsia="SimSun" w:hAnsi="Simplified Arabic" w:cs="Simplified Arabic" w:hint="cs"/>
          <w:sz w:val="24"/>
          <w:szCs w:val="24"/>
          <w:rtl/>
          <w:lang w:bidi="ar-LB"/>
        </w:rPr>
        <w:t xml:space="preserve"> </w:t>
      </w:r>
      <w:r w:rsidRPr="007015A0">
        <w:rPr>
          <w:rFonts w:ascii="Simplified Arabic" w:eastAsia="SimSun" w:hAnsi="Simplified Arabic" w:cs="Simplified Arabic"/>
          <w:sz w:val="24"/>
          <w:szCs w:val="24"/>
          <w:rtl/>
          <w:lang w:bidi="ar-LB"/>
        </w:rPr>
        <w:t xml:space="preserve">الجدول (21) </w:t>
      </w:r>
      <w:bookmarkStart w:id="21" w:name="_Hlk184529169"/>
      <w:r w:rsidRPr="007015A0">
        <w:rPr>
          <w:rFonts w:ascii="Simplified Arabic" w:eastAsia="SimSun" w:hAnsi="Simplified Arabic" w:cs="Simplified Arabic"/>
          <w:sz w:val="24"/>
          <w:szCs w:val="24"/>
          <w:rtl/>
          <w:lang w:bidi="ar-LB"/>
        </w:rPr>
        <w:t>السلوكيات</w:t>
      </w:r>
      <w:r w:rsidRPr="007015A0">
        <w:rPr>
          <w:rFonts w:ascii="Simplified Arabic" w:eastAsia="SimSun" w:hAnsi="Simplified Arabic" w:cs="Simplified Arabic"/>
          <w:sz w:val="24"/>
          <w:szCs w:val="24"/>
          <w:rtl/>
        </w:rPr>
        <w:t xml:space="preserve"> البيئية المنعكسة على سلوك المستهلك البيئي وفق استراتيجيات التسويق الرقمي لمبادرة السعودية الخضراء </w:t>
      </w:r>
      <w:r w:rsidRPr="007015A0">
        <w:rPr>
          <w:rFonts w:ascii="Simplified Arabic" w:eastAsia="SimSun" w:hAnsi="Simplified Arabic" w:cs="Simplified Arabic"/>
          <w:sz w:val="24"/>
          <w:szCs w:val="24"/>
          <w:rtl/>
          <w:lang w:bidi="ar-LB"/>
        </w:rPr>
        <w:t xml:space="preserve">حيث يظهر الجدول أن </w:t>
      </w:r>
      <w:r w:rsidRPr="007015A0">
        <w:rPr>
          <w:rFonts w:ascii="Simplified Arabic" w:hAnsi="Simplified Arabic" w:cs="Simplified Arabic"/>
          <w:sz w:val="24"/>
          <w:szCs w:val="24"/>
          <w:rtl/>
        </w:rPr>
        <w:t>المشاركة</w:t>
      </w:r>
      <w:r w:rsidRPr="007015A0">
        <w:rPr>
          <w:rFonts w:ascii="Simplified Arabic" w:hAnsi="Simplified Arabic" w:cs="Simplified Arabic"/>
          <w:sz w:val="24"/>
          <w:szCs w:val="24"/>
        </w:rPr>
        <w:t xml:space="preserve"> </w:t>
      </w:r>
      <w:r w:rsidRPr="007015A0">
        <w:rPr>
          <w:rFonts w:ascii="Simplified Arabic" w:hAnsi="Simplified Arabic" w:cs="Simplified Arabic"/>
          <w:sz w:val="24"/>
          <w:szCs w:val="24"/>
          <w:rtl/>
        </w:rPr>
        <w:t>في</w:t>
      </w:r>
      <w:r w:rsidRPr="007015A0">
        <w:rPr>
          <w:rFonts w:ascii="Simplified Arabic" w:hAnsi="Simplified Arabic" w:cs="Simplified Arabic"/>
          <w:sz w:val="24"/>
          <w:szCs w:val="24"/>
        </w:rPr>
        <w:t xml:space="preserve"> </w:t>
      </w:r>
      <w:r w:rsidRPr="007015A0">
        <w:rPr>
          <w:rFonts w:ascii="Simplified Arabic" w:hAnsi="Simplified Arabic" w:cs="Simplified Arabic"/>
          <w:sz w:val="24"/>
          <w:szCs w:val="24"/>
          <w:rtl/>
        </w:rPr>
        <w:t>التشجير</w:t>
      </w:r>
      <w:r w:rsidRPr="007015A0">
        <w:rPr>
          <w:rFonts w:ascii="Simplified Arabic" w:hAnsi="Simplified Arabic" w:cs="Simplified Arabic"/>
          <w:sz w:val="24"/>
          <w:szCs w:val="24"/>
        </w:rPr>
        <w:t xml:space="preserve"> </w:t>
      </w:r>
      <w:r w:rsidRPr="007015A0">
        <w:rPr>
          <w:rFonts w:ascii="Simplified Arabic" w:hAnsi="Simplified Arabic" w:cs="Simplified Arabic"/>
          <w:sz w:val="24"/>
          <w:szCs w:val="24"/>
          <w:rtl/>
        </w:rPr>
        <w:t>والمحافظة</w:t>
      </w:r>
      <w:r w:rsidRPr="007015A0">
        <w:rPr>
          <w:rFonts w:ascii="Simplified Arabic" w:hAnsi="Simplified Arabic" w:cs="Simplified Arabic"/>
          <w:sz w:val="24"/>
          <w:szCs w:val="24"/>
        </w:rPr>
        <w:t xml:space="preserve"> </w:t>
      </w:r>
      <w:r w:rsidRPr="007015A0">
        <w:rPr>
          <w:rFonts w:ascii="Simplified Arabic" w:hAnsi="Simplified Arabic" w:cs="Simplified Arabic"/>
          <w:sz w:val="24"/>
          <w:szCs w:val="24"/>
          <w:rtl/>
        </w:rPr>
        <w:t>على</w:t>
      </w:r>
      <w:r w:rsidRPr="007015A0">
        <w:rPr>
          <w:rFonts w:ascii="Simplified Arabic" w:hAnsi="Simplified Arabic" w:cs="Simplified Arabic"/>
          <w:sz w:val="24"/>
          <w:szCs w:val="24"/>
        </w:rPr>
        <w:t xml:space="preserve"> </w:t>
      </w:r>
      <w:r w:rsidRPr="007015A0">
        <w:rPr>
          <w:rFonts w:ascii="Simplified Arabic" w:hAnsi="Simplified Arabic" w:cs="Simplified Arabic"/>
          <w:sz w:val="24"/>
          <w:szCs w:val="24"/>
          <w:rtl/>
        </w:rPr>
        <w:t>المساحات</w:t>
      </w:r>
      <w:r w:rsidRPr="007015A0">
        <w:rPr>
          <w:rFonts w:ascii="Simplified Arabic" w:hAnsi="Simplified Arabic" w:cs="Simplified Arabic"/>
          <w:sz w:val="24"/>
          <w:szCs w:val="24"/>
        </w:rPr>
        <w:t xml:space="preserve"> </w:t>
      </w:r>
      <w:r w:rsidRPr="007015A0">
        <w:rPr>
          <w:rFonts w:ascii="Simplified Arabic" w:hAnsi="Simplified Arabic" w:cs="Simplified Arabic"/>
          <w:sz w:val="24"/>
          <w:szCs w:val="24"/>
          <w:rtl/>
        </w:rPr>
        <w:t>الخضراء</w:t>
      </w:r>
      <w:bookmarkEnd w:id="21"/>
      <w:r w:rsidRPr="007015A0">
        <w:rPr>
          <w:rFonts w:ascii="Simplified Arabic" w:hAnsi="Simplified Arabic" w:cs="Simplified Arabic"/>
          <w:sz w:val="24"/>
          <w:szCs w:val="24"/>
          <w:rtl/>
        </w:rPr>
        <w:t xml:space="preserve"> </w:t>
      </w:r>
      <w:r w:rsidRPr="007015A0">
        <w:rPr>
          <w:rFonts w:ascii="Simplified Arabic" w:eastAsia="SimSun" w:hAnsi="Simplified Arabic" w:cs="Simplified Arabic"/>
          <w:sz w:val="24"/>
          <w:szCs w:val="24"/>
          <w:rtl/>
          <w:lang w:bidi="ar-LB"/>
        </w:rPr>
        <w:t>كانت الأكثر تكرارا حيث بلغت نسبتها (</w:t>
      </w:r>
      <w:r w:rsidRPr="007015A0">
        <w:rPr>
          <w:rFonts w:ascii="Simplified Arabic" w:hAnsi="Simplified Arabic" w:cs="Simplified Arabic"/>
          <w:sz w:val="24"/>
          <w:szCs w:val="24"/>
        </w:rPr>
        <w:t>63.4%</w:t>
      </w:r>
      <w:r w:rsidRPr="007015A0">
        <w:rPr>
          <w:rFonts w:ascii="Simplified Arabic" w:hAnsi="Simplified Arabic" w:cs="Simplified Arabic"/>
          <w:sz w:val="24"/>
          <w:szCs w:val="24"/>
          <w:rtl/>
        </w:rPr>
        <w:t xml:space="preserve">) </w:t>
      </w:r>
      <w:r w:rsidR="00BB567B">
        <w:rPr>
          <w:rFonts w:ascii="Simplified Arabic" w:hAnsi="Simplified Arabic" w:cs="Simplified Arabic" w:hint="cs"/>
          <w:sz w:val="24"/>
          <w:szCs w:val="24"/>
          <w:rtl/>
        </w:rPr>
        <w:t xml:space="preserve">وفئة </w:t>
      </w:r>
      <w:r w:rsidR="00BB567B" w:rsidRPr="001A7E47">
        <w:rPr>
          <w:rFonts w:ascii="Simplified Arabic" w:hAnsi="Simplified Arabic" w:cs="Simplified Arabic"/>
          <w:sz w:val="20"/>
          <w:szCs w:val="20"/>
          <w:rtl/>
        </w:rPr>
        <w:t>الحد</w:t>
      </w:r>
      <w:r w:rsidR="00BB567B" w:rsidRPr="001A7E47">
        <w:rPr>
          <w:rFonts w:ascii="Simplified Arabic" w:hAnsi="Simplified Arabic" w:cs="Simplified Arabic"/>
          <w:sz w:val="20"/>
          <w:szCs w:val="20"/>
        </w:rPr>
        <w:t xml:space="preserve"> </w:t>
      </w:r>
      <w:r w:rsidR="00BB567B" w:rsidRPr="001A7E47">
        <w:rPr>
          <w:rFonts w:ascii="Simplified Arabic" w:hAnsi="Simplified Arabic" w:cs="Simplified Arabic"/>
          <w:sz w:val="20"/>
          <w:szCs w:val="20"/>
          <w:rtl/>
        </w:rPr>
        <w:t>من</w:t>
      </w:r>
      <w:r w:rsidR="00BB567B" w:rsidRPr="001A7E47">
        <w:rPr>
          <w:rFonts w:ascii="Simplified Arabic" w:hAnsi="Simplified Arabic" w:cs="Simplified Arabic"/>
          <w:sz w:val="20"/>
          <w:szCs w:val="20"/>
        </w:rPr>
        <w:t xml:space="preserve"> </w:t>
      </w:r>
      <w:r w:rsidR="00BB567B" w:rsidRPr="001A7E47">
        <w:rPr>
          <w:rFonts w:ascii="Simplified Arabic" w:hAnsi="Simplified Arabic" w:cs="Simplified Arabic"/>
          <w:sz w:val="20"/>
          <w:szCs w:val="20"/>
          <w:rtl/>
        </w:rPr>
        <w:t>النفايات</w:t>
      </w:r>
      <w:r w:rsidR="00BB567B" w:rsidRPr="001A7E47">
        <w:rPr>
          <w:rFonts w:ascii="Simplified Arabic" w:hAnsi="Simplified Arabic" w:cs="Simplified Arabic"/>
          <w:sz w:val="20"/>
          <w:szCs w:val="20"/>
        </w:rPr>
        <w:t xml:space="preserve"> </w:t>
      </w:r>
      <w:r w:rsidR="00BB567B" w:rsidRPr="001A7E47">
        <w:rPr>
          <w:rFonts w:ascii="Simplified Arabic" w:hAnsi="Simplified Arabic" w:cs="Simplified Arabic"/>
          <w:sz w:val="20"/>
          <w:szCs w:val="20"/>
          <w:rtl/>
        </w:rPr>
        <w:t>وإعادة</w:t>
      </w:r>
      <w:r w:rsidR="00BB567B" w:rsidRPr="001A7E47">
        <w:rPr>
          <w:rFonts w:ascii="Simplified Arabic" w:hAnsi="Simplified Arabic" w:cs="Simplified Arabic"/>
          <w:sz w:val="20"/>
          <w:szCs w:val="20"/>
        </w:rPr>
        <w:t xml:space="preserve"> </w:t>
      </w:r>
      <w:r w:rsidR="00BB567B" w:rsidRPr="001A7E47">
        <w:rPr>
          <w:rFonts w:ascii="Simplified Arabic" w:hAnsi="Simplified Arabic" w:cs="Simplified Arabic"/>
          <w:sz w:val="20"/>
          <w:szCs w:val="20"/>
          <w:rtl/>
        </w:rPr>
        <w:t>التدوير</w:t>
      </w:r>
      <w:r w:rsidR="00BB567B">
        <w:rPr>
          <w:rFonts w:ascii="Simplified Arabic" w:hAnsi="Simplified Arabic" w:cs="Simplified Arabic" w:hint="cs"/>
          <w:sz w:val="20"/>
          <w:szCs w:val="20"/>
          <w:rtl/>
        </w:rPr>
        <w:t xml:space="preserve"> (53.0%) وايضاً فئة </w:t>
      </w:r>
      <w:r w:rsidR="00BB567B" w:rsidRPr="001A7E47">
        <w:rPr>
          <w:rFonts w:ascii="Simplified Arabic" w:hAnsi="Simplified Arabic" w:cs="Simplified Arabic"/>
          <w:sz w:val="20"/>
          <w:szCs w:val="20"/>
          <w:rtl/>
        </w:rPr>
        <w:t>المشاركة</w:t>
      </w:r>
      <w:r w:rsidR="00BB567B" w:rsidRPr="001A7E47">
        <w:rPr>
          <w:rFonts w:ascii="Simplified Arabic" w:hAnsi="Simplified Arabic" w:cs="Simplified Arabic"/>
          <w:sz w:val="20"/>
          <w:szCs w:val="20"/>
        </w:rPr>
        <w:t xml:space="preserve"> </w:t>
      </w:r>
      <w:r w:rsidR="00BB567B" w:rsidRPr="001A7E47">
        <w:rPr>
          <w:rFonts w:ascii="Simplified Arabic" w:hAnsi="Simplified Arabic" w:cs="Simplified Arabic"/>
          <w:sz w:val="20"/>
          <w:szCs w:val="20"/>
          <w:rtl/>
        </w:rPr>
        <w:t>في</w:t>
      </w:r>
      <w:r w:rsidR="00BB567B" w:rsidRPr="001A7E47">
        <w:rPr>
          <w:rFonts w:ascii="Simplified Arabic" w:hAnsi="Simplified Arabic" w:cs="Simplified Arabic"/>
          <w:sz w:val="20"/>
          <w:szCs w:val="20"/>
        </w:rPr>
        <w:t xml:space="preserve"> </w:t>
      </w:r>
      <w:r w:rsidR="00BB567B" w:rsidRPr="001A7E47">
        <w:rPr>
          <w:rFonts w:ascii="Simplified Arabic" w:hAnsi="Simplified Arabic" w:cs="Simplified Arabic"/>
          <w:sz w:val="20"/>
          <w:szCs w:val="20"/>
          <w:rtl/>
        </w:rPr>
        <w:t>الأنشطة</w:t>
      </w:r>
      <w:r w:rsidR="00BB567B" w:rsidRPr="001A7E47">
        <w:rPr>
          <w:rFonts w:ascii="Simplified Arabic" w:hAnsi="Simplified Arabic" w:cs="Simplified Arabic"/>
          <w:sz w:val="20"/>
          <w:szCs w:val="20"/>
        </w:rPr>
        <w:t xml:space="preserve"> </w:t>
      </w:r>
      <w:r w:rsidR="00BB567B" w:rsidRPr="001A7E47">
        <w:rPr>
          <w:rFonts w:ascii="Simplified Arabic" w:hAnsi="Simplified Arabic" w:cs="Simplified Arabic"/>
          <w:sz w:val="20"/>
          <w:szCs w:val="20"/>
          <w:rtl/>
        </w:rPr>
        <w:t>البيئية</w:t>
      </w:r>
      <w:r w:rsidR="00BB567B">
        <w:rPr>
          <w:rFonts w:ascii="Simplified Arabic" w:hAnsi="Simplified Arabic" w:cs="Simplified Arabic" w:hint="cs"/>
          <w:sz w:val="20"/>
          <w:szCs w:val="20"/>
          <w:rtl/>
        </w:rPr>
        <w:t xml:space="preserve"> بالنسبة (50.5%) و فئة </w:t>
      </w:r>
      <w:r w:rsidR="00BB567B" w:rsidRPr="001A7E47">
        <w:rPr>
          <w:rFonts w:ascii="Simplified Arabic" w:hAnsi="Simplified Arabic" w:cs="Simplified Arabic"/>
          <w:sz w:val="20"/>
          <w:szCs w:val="20"/>
          <w:rtl/>
        </w:rPr>
        <w:t>دعم</w:t>
      </w:r>
      <w:r w:rsidR="00BB567B" w:rsidRPr="001A7E47">
        <w:rPr>
          <w:rFonts w:ascii="Simplified Arabic" w:hAnsi="Simplified Arabic" w:cs="Simplified Arabic"/>
          <w:sz w:val="20"/>
          <w:szCs w:val="20"/>
        </w:rPr>
        <w:t xml:space="preserve"> </w:t>
      </w:r>
      <w:r w:rsidR="00BB567B" w:rsidRPr="001A7E47">
        <w:rPr>
          <w:rFonts w:ascii="Simplified Arabic" w:hAnsi="Simplified Arabic" w:cs="Simplified Arabic"/>
          <w:sz w:val="20"/>
          <w:szCs w:val="20"/>
          <w:rtl/>
        </w:rPr>
        <w:t>الجهات</w:t>
      </w:r>
      <w:r w:rsidR="00BB567B" w:rsidRPr="001A7E47">
        <w:rPr>
          <w:rFonts w:ascii="Simplified Arabic" w:hAnsi="Simplified Arabic" w:cs="Simplified Arabic"/>
          <w:sz w:val="20"/>
          <w:szCs w:val="20"/>
        </w:rPr>
        <w:t xml:space="preserve"> </w:t>
      </w:r>
      <w:r w:rsidR="00BB567B" w:rsidRPr="001A7E47">
        <w:rPr>
          <w:rFonts w:ascii="Simplified Arabic" w:hAnsi="Simplified Arabic" w:cs="Simplified Arabic"/>
          <w:sz w:val="20"/>
          <w:szCs w:val="20"/>
          <w:rtl/>
        </w:rPr>
        <w:t>التي</w:t>
      </w:r>
      <w:r w:rsidR="00BB567B" w:rsidRPr="001A7E47">
        <w:rPr>
          <w:rFonts w:ascii="Simplified Arabic" w:hAnsi="Simplified Arabic" w:cs="Simplified Arabic"/>
          <w:sz w:val="20"/>
          <w:szCs w:val="20"/>
        </w:rPr>
        <w:t xml:space="preserve"> </w:t>
      </w:r>
      <w:r w:rsidR="00BB567B" w:rsidRPr="001A7E47">
        <w:rPr>
          <w:rFonts w:ascii="Simplified Arabic" w:hAnsi="Simplified Arabic" w:cs="Simplified Arabic"/>
          <w:sz w:val="20"/>
          <w:szCs w:val="20"/>
          <w:rtl/>
        </w:rPr>
        <w:t>تتبنى</w:t>
      </w:r>
      <w:r w:rsidR="00BB567B" w:rsidRPr="001A7E47">
        <w:rPr>
          <w:rFonts w:ascii="Simplified Arabic" w:hAnsi="Simplified Arabic" w:cs="Simplified Arabic"/>
          <w:sz w:val="20"/>
          <w:szCs w:val="20"/>
        </w:rPr>
        <w:t xml:space="preserve"> </w:t>
      </w:r>
      <w:r w:rsidR="00BB567B" w:rsidRPr="001A7E47">
        <w:rPr>
          <w:rFonts w:ascii="Simplified Arabic" w:hAnsi="Simplified Arabic" w:cs="Simplified Arabic"/>
          <w:sz w:val="20"/>
          <w:szCs w:val="20"/>
          <w:rtl/>
        </w:rPr>
        <w:t>الممارسات</w:t>
      </w:r>
      <w:r w:rsidR="00BB567B" w:rsidRPr="001A7E47">
        <w:rPr>
          <w:rFonts w:ascii="Simplified Arabic" w:hAnsi="Simplified Arabic" w:cs="Simplified Arabic"/>
          <w:sz w:val="20"/>
          <w:szCs w:val="20"/>
        </w:rPr>
        <w:t xml:space="preserve"> </w:t>
      </w:r>
      <w:r w:rsidR="00BB567B" w:rsidRPr="001A7E47">
        <w:rPr>
          <w:rFonts w:ascii="Simplified Arabic" w:hAnsi="Simplified Arabic" w:cs="Simplified Arabic"/>
          <w:sz w:val="20"/>
          <w:szCs w:val="20"/>
          <w:rtl/>
        </w:rPr>
        <w:t>البيئية</w:t>
      </w:r>
      <w:r w:rsidR="00BB567B">
        <w:rPr>
          <w:rFonts w:ascii="Simplified Arabic" w:hAnsi="Simplified Arabic" w:cs="Simplified Arabic" w:hint="cs"/>
          <w:sz w:val="20"/>
          <w:szCs w:val="20"/>
          <w:rtl/>
        </w:rPr>
        <w:t xml:space="preserve"> (48.5%) وفئة </w:t>
      </w:r>
      <w:r w:rsidR="00BB567B" w:rsidRPr="001A7E47">
        <w:rPr>
          <w:rFonts w:ascii="Simplified Arabic" w:hAnsi="Simplified Arabic" w:cs="Simplified Arabic"/>
          <w:sz w:val="20"/>
          <w:szCs w:val="20"/>
          <w:rtl/>
        </w:rPr>
        <w:t>تقليل</w:t>
      </w:r>
      <w:r w:rsidR="00BB567B" w:rsidRPr="001A7E47">
        <w:rPr>
          <w:rFonts w:ascii="Simplified Arabic" w:hAnsi="Simplified Arabic" w:cs="Simplified Arabic"/>
          <w:sz w:val="20"/>
          <w:szCs w:val="20"/>
        </w:rPr>
        <w:t xml:space="preserve"> </w:t>
      </w:r>
      <w:r w:rsidR="00BB567B" w:rsidRPr="001A7E47">
        <w:rPr>
          <w:rFonts w:ascii="Simplified Arabic" w:hAnsi="Simplified Arabic" w:cs="Simplified Arabic"/>
          <w:sz w:val="20"/>
          <w:szCs w:val="20"/>
          <w:rtl/>
        </w:rPr>
        <w:t>استهلاك</w:t>
      </w:r>
      <w:r w:rsidR="00BB567B" w:rsidRPr="001A7E47">
        <w:rPr>
          <w:rFonts w:ascii="Simplified Arabic" w:hAnsi="Simplified Arabic" w:cs="Simplified Arabic"/>
          <w:sz w:val="20"/>
          <w:szCs w:val="20"/>
        </w:rPr>
        <w:t xml:space="preserve"> </w:t>
      </w:r>
      <w:r w:rsidR="00BB567B" w:rsidRPr="001A7E47">
        <w:rPr>
          <w:rFonts w:ascii="Simplified Arabic" w:hAnsi="Simplified Arabic" w:cs="Simplified Arabic"/>
          <w:sz w:val="20"/>
          <w:szCs w:val="20"/>
          <w:rtl/>
        </w:rPr>
        <w:t>الطاقة</w:t>
      </w:r>
      <w:r w:rsidR="00BB567B" w:rsidRPr="001A7E47">
        <w:rPr>
          <w:rFonts w:ascii="Simplified Arabic" w:hAnsi="Simplified Arabic" w:cs="Simplified Arabic"/>
          <w:sz w:val="20"/>
          <w:szCs w:val="20"/>
        </w:rPr>
        <w:t xml:space="preserve"> </w:t>
      </w:r>
      <w:r w:rsidR="00BB567B" w:rsidRPr="001A7E47">
        <w:rPr>
          <w:rFonts w:ascii="Simplified Arabic" w:hAnsi="Simplified Arabic" w:cs="Simplified Arabic"/>
          <w:sz w:val="20"/>
          <w:szCs w:val="20"/>
          <w:rtl/>
        </w:rPr>
        <w:t>والموارد</w:t>
      </w:r>
      <w:r w:rsidR="00BB567B" w:rsidRPr="001A7E47">
        <w:rPr>
          <w:rFonts w:ascii="Simplified Arabic" w:hAnsi="Simplified Arabic" w:cs="Simplified Arabic"/>
          <w:sz w:val="20"/>
          <w:szCs w:val="20"/>
        </w:rPr>
        <w:t xml:space="preserve"> </w:t>
      </w:r>
      <w:r w:rsidR="00BB567B" w:rsidRPr="001A7E47">
        <w:rPr>
          <w:rFonts w:ascii="Simplified Arabic" w:hAnsi="Simplified Arabic" w:cs="Simplified Arabic"/>
          <w:sz w:val="20"/>
          <w:szCs w:val="20"/>
          <w:rtl/>
        </w:rPr>
        <w:t>الطبيعية</w:t>
      </w:r>
      <w:r w:rsidR="00BB567B">
        <w:rPr>
          <w:rFonts w:ascii="Simplified Arabic" w:hAnsi="Simplified Arabic" w:cs="Simplified Arabic" w:hint="cs"/>
          <w:sz w:val="20"/>
          <w:szCs w:val="20"/>
          <w:rtl/>
        </w:rPr>
        <w:t xml:space="preserve"> (42.1%) </w:t>
      </w:r>
      <w:r w:rsidR="00BB567B">
        <w:rPr>
          <w:rFonts w:ascii="Simplified Arabic" w:hAnsi="Simplified Arabic" w:cs="Simplified Arabic" w:hint="cs"/>
          <w:sz w:val="24"/>
          <w:szCs w:val="24"/>
          <w:rtl/>
        </w:rPr>
        <w:t xml:space="preserve">  </w:t>
      </w:r>
      <w:r w:rsidR="00BB567B" w:rsidRPr="007015A0">
        <w:rPr>
          <w:rFonts w:ascii="Simplified Arabic" w:eastAsia="SimSun" w:hAnsi="Simplified Arabic" w:cs="Simplified Arabic"/>
          <w:sz w:val="24"/>
          <w:szCs w:val="24"/>
          <w:rtl/>
          <w:lang w:bidi="ar-LB"/>
        </w:rPr>
        <w:t xml:space="preserve">بينما جاءت فئة </w:t>
      </w:r>
      <w:r w:rsidR="00BB567B" w:rsidRPr="007015A0">
        <w:rPr>
          <w:rFonts w:ascii="Simplified Arabic" w:hAnsi="Simplified Arabic" w:cs="Simplified Arabic"/>
          <w:sz w:val="24"/>
          <w:szCs w:val="24"/>
          <w:rtl/>
        </w:rPr>
        <w:t>غير</w:t>
      </w:r>
      <w:r w:rsidR="00BB567B" w:rsidRPr="007015A0">
        <w:rPr>
          <w:rFonts w:ascii="Simplified Arabic" w:hAnsi="Simplified Arabic" w:cs="Simplified Arabic"/>
          <w:sz w:val="24"/>
          <w:szCs w:val="24"/>
        </w:rPr>
        <w:t xml:space="preserve"> </w:t>
      </w:r>
      <w:r w:rsidR="00BB567B" w:rsidRPr="007015A0">
        <w:rPr>
          <w:rFonts w:ascii="Simplified Arabic" w:hAnsi="Simplified Arabic" w:cs="Simplified Arabic"/>
          <w:sz w:val="24"/>
          <w:szCs w:val="24"/>
          <w:rtl/>
        </w:rPr>
        <w:t>ذلك</w:t>
      </w:r>
      <w:r w:rsidR="00BB567B" w:rsidRPr="007015A0">
        <w:rPr>
          <w:rFonts w:ascii="Simplified Arabic" w:eastAsia="SimSun" w:hAnsi="Simplified Arabic" w:cs="Simplified Arabic"/>
          <w:sz w:val="24"/>
          <w:szCs w:val="24"/>
          <w:rtl/>
          <w:lang w:bidi="ar-LB"/>
        </w:rPr>
        <w:t xml:space="preserve">  بأقل تكرار وبنسبة بلغت (</w:t>
      </w:r>
      <w:r w:rsidR="00BB567B" w:rsidRPr="007015A0">
        <w:rPr>
          <w:rFonts w:ascii="Simplified Arabic" w:hAnsi="Simplified Arabic" w:cs="Simplified Arabic"/>
          <w:sz w:val="24"/>
          <w:szCs w:val="24"/>
        </w:rPr>
        <w:t>11.9%</w:t>
      </w:r>
      <w:r w:rsidR="00BB567B" w:rsidRPr="007015A0">
        <w:rPr>
          <w:rFonts w:ascii="Simplified Arabic" w:eastAsia="SimSun" w:hAnsi="Simplified Arabic" w:cs="Simplified Arabic"/>
          <w:sz w:val="24"/>
          <w:szCs w:val="24"/>
          <w:rtl/>
          <w:lang w:bidi="ar-LB"/>
        </w:rPr>
        <w:t>)</w:t>
      </w:r>
      <w:r w:rsidR="00BB567B">
        <w:rPr>
          <w:rFonts w:ascii="Simplified Arabic" w:eastAsia="SimSun" w:hAnsi="Simplified Arabic" w:cs="Simplified Arabic" w:hint="cs"/>
          <w:sz w:val="24"/>
          <w:szCs w:val="24"/>
          <w:rtl/>
          <w:lang w:bidi="ar-LB"/>
        </w:rPr>
        <w:t>.</w:t>
      </w:r>
    </w:p>
    <w:p w14:paraId="0B6A6721" w14:textId="5CAED211" w:rsidR="00E017E4" w:rsidRPr="00373144" w:rsidRDefault="00E017E4" w:rsidP="00076AB4">
      <w:pPr>
        <w:bidi/>
        <w:spacing w:line="240" w:lineRule="auto"/>
        <w:jc w:val="center"/>
        <w:rPr>
          <w:rFonts w:ascii="Simplified Arabic" w:hAnsi="Simplified Arabic" w:cs="Simplified Arabic"/>
          <w:b/>
          <w:bCs/>
          <w:sz w:val="24"/>
          <w:szCs w:val="24"/>
          <w:rtl/>
        </w:rPr>
      </w:pPr>
      <w:r w:rsidRPr="00373144">
        <w:rPr>
          <w:rFonts w:ascii="Simplified Arabic" w:hAnsi="Simplified Arabic" w:cs="Simplified Arabic"/>
          <w:b/>
          <w:bCs/>
          <w:sz w:val="24"/>
          <w:szCs w:val="24"/>
          <w:rtl/>
        </w:rPr>
        <w:t>أهم المقترحات من وجه نظر</w:t>
      </w:r>
      <w:r>
        <w:rPr>
          <w:rFonts w:ascii="Simplified Arabic" w:hAnsi="Simplified Arabic" w:cs="Simplified Arabic"/>
          <w:b/>
          <w:bCs/>
          <w:sz w:val="24"/>
          <w:szCs w:val="24"/>
        </w:rPr>
        <w:t xml:space="preserve"> </w:t>
      </w:r>
      <w:r w:rsidRPr="00373144">
        <w:rPr>
          <w:rFonts w:ascii="Simplified Arabic" w:hAnsi="Simplified Arabic" w:cs="Simplified Arabic"/>
          <w:b/>
          <w:bCs/>
          <w:sz w:val="24"/>
          <w:szCs w:val="24"/>
          <w:rtl/>
        </w:rPr>
        <w:t>عينة الدراسة</w:t>
      </w:r>
      <w:r w:rsidRPr="00373144">
        <w:rPr>
          <w:rFonts w:ascii="Simplified Arabic" w:hAnsi="Simplified Arabic" w:cs="Simplified Arabic"/>
          <w:b/>
          <w:bCs/>
          <w:spacing w:val="3"/>
          <w:sz w:val="24"/>
          <w:szCs w:val="24"/>
          <w:shd w:val="clear" w:color="auto" w:fill="FFFFFF"/>
        </w:rPr>
        <w:t> </w:t>
      </w:r>
      <w:r w:rsidRPr="00373144">
        <w:rPr>
          <w:rFonts w:ascii="Simplified Arabic" w:hAnsi="Simplified Arabic" w:cs="Simplified Arabic"/>
          <w:b/>
          <w:bCs/>
          <w:spacing w:val="3"/>
          <w:sz w:val="24"/>
          <w:szCs w:val="24"/>
          <w:shd w:val="clear" w:color="auto" w:fill="FFFFFF"/>
          <w:rtl/>
        </w:rPr>
        <w:t>لتحسين استراتيجيات التسويق الرقمي للمبادرات الخضراء</w:t>
      </w:r>
      <w:r>
        <w:rPr>
          <w:rFonts w:ascii="Simplified Arabic" w:hAnsi="Simplified Arabic" w:cs="Simplified Arabic" w:hint="cs"/>
          <w:b/>
          <w:bCs/>
          <w:spacing w:val="3"/>
          <w:sz w:val="24"/>
          <w:szCs w:val="24"/>
          <w:shd w:val="clear" w:color="auto" w:fill="FFFFFF"/>
          <w:rtl/>
        </w:rPr>
        <w:t xml:space="preserve"> الصديقة</w:t>
      </w:r>
      <w:r w:rsidRPr="00373144">
        <w:rPr>
          <w:rFonts w:ascii="Simplified Arabic" w:hAnsi="Simplified Arabic" w:cs="Simplified Arabic"/>
          <w:b/>
          <w:bCs/>
          <w:spacing w:val="3"/>
          <w:sz w:val="24"/>
          <w:szCs w:val="24"/>
          <w:shd w:val="clear" w:color="auto" w:fill="FFFFFF"/>
          <w:rtl/>
        </w:rPr>
        <w:t xml:space="preserve"> للبيئة</w:t>
      </w:r>
    </w:p>
    <w:p w14:paraId="0C030501" w14:textId="77777777" w:rsidR="00E017E4" w:rsidRPr="00373144" w:rsidRDefault="00E017E4" w:rsidP="00E017E4">
      <w:pPr>
        <w:pStyle w:val="ListParagraph"/>
        <w:numPr>
          <w:ilvl w:val="0"/>
          <w:numId w:val="39"/>
        </w:numPr>
        <w:shd w:val="clear" w:color="auto" w:fill="FFFFFF"/>
        <w:bidi/>
        <w:spacing w:line="240" w:lineRule="auto"/>
        <w:ind w:left="360"/>
        <w:jc w:val="both"/>
        <w:rPr>
          <w:rFonts w:ascii="Simplified Arabic" w:eastAsia="SimSun" w:hAnsi="Simplified Arabic" w:cs="Simplified Arabic"/>
          <w:sz w:val="24"/>
          <w:szCs w:val="24"/>
        </w:rPr>
      </w:pPr>
      <w:r w:rsidRPr="00373144">
        <w:rPr>
          <w:rFonts w:ascii="Simplified Arabic" w:eastAsia="SimSun" w:hAnsi="Simplified Arabic" w:cs="Simplified Arabic"/>
          <w:sz w:val="24"/>
          <w:szCs w:val="24"/>
          <w:cs/>
        </w:rPr>
        <w:t>‎‎</w:t>
      </w:r>
      <w:r w:rsidRPr="00373144">
        <w:rPr>
          <w:rFonts w:ascii="Simplified Arabic" w:eastAsia="SimSun" w:hAnsi="Simplified Arabic" w:cs="Simplified Arabic"/>
          <w:sz w:val="24"/>
          <w:szCs w:val="24"/>
          <w:rtl/>
        </w:rPr>
        <w:t>تطوير استراتيجية محتوى تسويقي رقمي تشمل تحديد الأهداف والمؤشرات المطلوبة للوصول إلى محتوى تفاعلي وجاذب للجمهور تشمل الفيديوهات القصيرة والأفلام الوثائقية.</w:t>
      </w:r>
    </w:p>
    <w:p w14:paraId="6AE3AAB0" w14:textId="77777777" w:rsidR="00E017E4" w:rsidRPr="00373144" w:rsidRDefault="00E017E4" w:rsidP="00E017E4">
      <w:pPr>
        <w:pStyle w:val="ListParagraph"/>
        <w:numPr>
          <w:ilvl w:val="0"/>
          <w:numId w:val="39"/>
        </w:numPr>
        <w:shd w:val="clear" w:color="auto" w:fill="FFFFFF"/>
        <w:bidi/>
        <w:spacing w:line="240" w:lineRule="auto"/>
        <w:ind w:left="360"/>
        <w:jc w:val="both"/>
        <w:rPr>
          <w:rFonts w:ascii="Simplified Arabic" w:eastAsia="SimSun" w:hAnsi="Simplified Arabic" w:cs="Simplified Arabic"/>
          <w:sz w:val="24"/>
          <w:szCs w:val="24"/>
        </w:rPr>
      </w:pPr>
      <w:r w:rsidRPr="00373144">
        <w:rPr>
          <w:rFonts w:ascii="Simplified Arabic" w:eastAsia="SimSun" w:hAnsi="Simplified Arabic" w:cs="Simplified Arabic"/>
          <w:sz w:val="24"/>
          <w:szCs w:val="24"/>
          <w:rtl/>
        </w:rPr>
        <w:t>استخدام استراتيجيات تسويق رقمي فعالة لصناعة محتوى جذاب وملهم من خلال مؤثرين ذوي محتوى هادف على منصات التواصل الاجتماعي بما في ذلك التعاون مع رياضيين مشهورين لإنتاج محتوى توعوي و للترويج للممارسات البيئية الإيجابية، بما في ذلك المبادرات الخضراء.</w:t>
      </w:r>
    </w:p>
    <w:p w14:paraId="3B180C09" w14:textId="77777777" w:rsidR="00E017E4" w:rsidRPr="00373144" w:rsidRDefault="00E017E4" w:rsidP="00E017E4">
      <w:pPr>
        <w:pStyle w:val="ListParagraph"/>
        <w:numPr>
          <w:ilvl w:val="0"/>
          <w:numId w:val="39"/>
        </w:numPr>
        <w:shd w:val="clear" w:color="auto" w:fill="FFFFFF"/>
        <w:bidi/>
        <w:spacing w:line="240" w:lineRule="auto"/>
        <w:ind w:left="360"/>
        <w:jc w:val="both"/>
        <w:rPr>
          <w:rFonts w:ascii="Simplified Arabic" w:eastAsia="SimSun" w:hAnsi="Simplified Arabic" w:cs="Simplified Arabic"/>
          <w:sz w:val="24"/>
          <w:szCs w:val="24"/>
        </w:rPr>
      </w:pPr>
      <w:r w:rsidRPr="00373144">
        <w:rPr>
          <w:rFonts w:ascii="Simplified Arabic" w:eastAsia="SimSun" w:hAnsi="Simplified Arabic" w:cs="Simplified Arabic"/>
          <w:sz w:val="24"/>
          <w:szCs w:val="24"/>
          <w:rtl/>
        </w:rPr>
        <w:t>تنفيذ حملات تعليمية تفاعلية تستهدف الطلاب على مدار العام، مع إنشاء محتوى تفاعلي يشجع الفئات العمرية المختلفة على زراعة الأشجار.</w:t>
      </w:r>
    </w:p>
    <w:p w14:paraId="249296E7" w14:textId="77777777" w:rsidR="00E017E4" w:rsidRPr="00373144" w:rsidRDefault="00E017E4" w:rsidP="00E017E4">
      <w:pPr>
        <w:pStyle w:val="ListParagraph"/>
        <w:numPr>
          <w:ilvl w:val="0"/>
          <w:numId w:val="39"/>
        </w:numPr>
        <w:shd w:val="clear" w:color="auto" w:fill="FFFFFF"/>
        <w:bidi/>
        <w:spacing w:line="240" w:lineRule="auto"/>
        <w:ind w:left="360"/>
        <w:jc w:val="both"/>
        <w:rPr>
          <w:rFonts w:ascii="Simplified Arabic" w:eastAsia="SimSun" w:hAnsi="Simplified Arabic" w:cs="Simplified Arabic"/>
          <w:sz w:val="24"/>
          <w:szCs w:val="24"/>
        </w:rPr>
      </w:pPr>
      <w:r w:rsidRPr="00373144">
        <w:rPr>
          <w:rFonts w:ascii="Simplified Arabic" w:eastAsia="SimSun" w:hAnsi="Simplified Arabic" w:cs="Simplified Arabic"/>
          <w:sz w:val="24"/>
          <w:szCs w:val="24"/>
          <w:rtl/>
        </w:rPr>
        <w:t>تكثيف الحملات الإعلانية الرقمية المستهدفة وإعلانات الطرق ورعاية فعاليات كرة القدم الرياضية "الدوري السعودي للمحترفين.</w:t>
      </w:r>
    </w:p>
    <w:p w14:paraId="26B3E965" w14:textId="77777777" w:rsidR="00E017E4" w:rsidRPr="00373144" w:rsidRDefault="00E017E4" w:rsidP="00E017E4">
      <w:pPr>
        <w:pStyle w:val="ListParagraph"/>
        <w:numPr>
          <w:ilvl w:val="0"/>
          <w:numId w:val="39"/>
        </w:numPr>
        <w:shd w:val="clear" w:color="auto" w:fill="FFFFFF"/>
        <w:bidi/>
        <w:spacing w:line="240" w:lineRule="auto"/>
        <w:ind w:left="360"/>
        <w:jc w:val="both"/>
        <w:rPr>
          <w:rFonts w:ascii="Simplified Arabic" w:eastAsia="SimSun" w:hAnsi="Simplified Arabic" w:cs="Simplified Arabic"/>
          <w:sz w:val="24"/>
          <w:szCs w:val="24"/>
        </w:rPr>
      </w:pPr>
      <w:r w:rsidRPr="00373144">
        <w:rPr>
          <w:rFonts w:ascii="Simplified Arabic" w:eastAsia="SimSun" w:hAnsi="Simplified Arabic" w:cs="Simplified Arabic"/>
          <w:sz w:val="24"/>
          <w:szCs w:val="24"/>
          <w:rtl/>
        </w:rPr>
        <w:lastRenderedPageBreak/>
        <w:t>التكامل بين التسويق الرقمي والإعلام وذلك لتصميم حملات إعلانية رقمية مؤثرة تهدف إلى تغيير سلوك الأفراد وتعزيز الوعي بالمبادرة.</w:t>
      </w:r>
    </w:p>
    <w:p w14:paraId="5F0D9A7C" w14:textId="77777777" w:rsidR="00E017E4" w:rsidRPr="00373144" w:rsidRDefault="00E017E4" w:rsidP="00E017E4">
      <w:pPr>
        <w:pStyle w:val="ListParagraph"/>
        <w:numPr>
          <w:ilvl w:val="0"/>
          <w:numId w:val="39"/>
        </w:numPr>
        <w:shd w:val="clear" w:color="auto" w:fill="FFFFFF"/>
        <w:bidi/>
        <w:spacing w:line="240" w:lineRule="auto"/>
        <w:ind w:left="360"/>
        <w:jc w:val="both"/>
        <w:rPr>
          <w:rFonts w:ascii="Simplified Arabic" w:eastAsia="SimSun" w:hAnsi="Simplified Arabic" w:cs="Simplified Arabic"/>
          <w:sz w:val="24"/>
          <w:szCs w:val="24"/>
        </w:rPr>
      </w:pPr>
      <w:r w:rsidRPr="00373144">
        <w:rPr>
          <w:rFonts w:ascii="Simplified Arabic" w:eastAsia="SimSun" w:hAnsi="Simplified Arabic" w:cs="Simplified Arabic"/>
          <w:sz w:val="24"/>
          <w:szCs w:val="24"/>
          <w:rtl/>
        </w:rPr>
        <w:t>تعزيز مشاركة أفراد المجتمع في أنشطة التشجير و المبادرات الوطنية.</w:t>
      </w:r>
    </w:p>
    <w:p w14:paraId="27EC7C3D" w14:textId="77777777" w:rsidR="00E017E4" w:rsidRPr="00373144" w:rsidRDefault="00E017E4" w:rsidP="00E017E4">
      <w:pPr>
        <w:pStyle w:val="ListParagraph"/>
        <w:numPr>
          <w:ilvl w:val="0"/>
          <w:numId w:val="39"/>
        </w:numPr>
        <w:shd w:val="clear" w:color="auto" w:fill="FFFFFF"/>
        <w:bidi/>
        <w:spacing w:line="240" w:lineRule="auto"/>
        <w:ind w:left="360"/>
        <w:jc w:val="both"/>
        <w:rPr>
          <w:rFonts w:ascii="Simplified Arabic" w:eastAsia="SimSun" w:hAnsi="Simplified Arabic" w:cs="Simplified Arabic"/>
          <w:sz w:val="24"/>
          <w:szCs w:val="24"/>
        </w:rPr>
      </w:pPr>
      <w:r w:rsidRPr="00373144">
        <w:rPr>
          <w:rFonts w:ascii="Simplified Arabic" w:eastAsia="SimSun" w:hAnsi="Simplified Arabic" w:cs="Simplified Arabic"/>
          <w:sz w:val="24"/>
          <w:szCs w:val="24"/>
          <w:rtl/>
        </w:rPr>
        <w:t>تطوير تطبيقات تفاعلية تقدم معلومات عن المبادرات وتتيح للزوار المشاركة في الفعاليات البيئية.</w:t>
      </w:r>
    </w:p>
    <w:p w14:paraId="3666E6EF" w14:textId="77777777" w:rsidR="00E017E4" w:rsidRPr="00373144" w:rsidRDefault="00E017E4" w:rsidP="00E017E4">
      <w:pPr>
        <w:pStyle w:val="ListParagraph"/>
        <w:numPr>
          <w:ilvl w:val="0"/>
          <w:numId w:val="39"/>
        </w:numPr>
        <w:shd w:val="clear" w:color="auto" w:fill="FFFFFF"/>
        <w:bidi/>
        <w:spacing w:line="240" w:lineRule="auto"/>
        <w:ind w:left="360"/>
        <w:jc w:val="both"/>
        <w:rPr>
          <w:rFonts w:ascii="Simplified Arabic" w:eastAsia="SimSun" w:hAnsi="Simplified Arabic" w:cs="Simplified Arabic"/>
          <w:sz w:val="24"/>
          <w:szCs w:val="24"/>
        </w:rPr>
      </w:pPr>
      <w:r w:rsidRPr="00373144">
        <w:rPr>
          <w:rFonts w:ascii="Simplified Arabic" w:eastAsia="SimSun" w:hAnsi="Simplified Arabic" w:cs="Simplified Arabic"/>
          <w:sz w:val="24"/>
          <w:szCs w:val="24"/>
          <w:rtl/>
        </w:rPr>
        <w:t>شراكات محلية وعالمية لتشجيع المنتجات الصديقة للبيئة و زيادة حصة المنتجات الخضراء في الأسواق عبر إعفائها من الضرائب أو فرض قيود على المنتجات الضارة بالبيئة والإستفادة من وسائل التواصل الاجتماعي لتعزيز التسويق الأخضر.</w:t>
      </w:r>
    </w:p>
    <w:p w14:paraId="4CA2EB84" w14:textId="29146A85" w:rsidR="008C4924" w:rsidRPr="008C4924" w:rsidRDefault="00E017E4" w:rsidP="008C4924">
      <w:pPr>
        <w:pStyle w:val="ListParagraph"/>
        <w:numPr>
          <w:ilvl w:val="0"/>
          <w:numId w:val="39"/>
        </w:numPr>
        <w:shd w:val="clear" w:color="auto" w:fill="FFFFFF"/>
        <w:bidi/>
        <w:spacing w:line="240" w:lineRule="auto"/>
        <w:ind w:left="360"/>
        <w:jc w:val="both"/>
        <w:rPr>
          <w:rFonts w:ascii="Simplified Arabic" w:hAnsi="Simplified Arabic" w:cs="Simplified Arabic"/>
          <w:sz w:val="24"/>
          <w:szCs w:val="24"/>
        </w:rPr>
      </w:pPr>
      <w:r w:rsidRPr="00373144">
        <w:rPr>
          <w:rFonts w:ascii="Simplified Arabic" w:eastAsia="SimSun" w:hAnsi="Simplified Arabic" w:cs="Simplified Arabic"/>
          <w:sz w:val="24"/>
          <w:szCs w:val="24"/>
          <w:rtl/>
        </w:rPr>
        <w:t>منح جوائز للجهات التي تتبنى مبادرات التشجير ومكافحة التصحر، مما يعزز روح المنافسة الإيجابية.</w:t>
      </w:r>
    </w:p>
    <w:p w14:paraId="01FBC28D" w14:textId="3B2BFBCA" w:rsidR="008C4924" w:rsidRDefault="008C4924" w:rsidP="008C4924">
      <w:pPr>
        <w:shd w:val="clear" w:color="auto" w:fill="FFFFFF"/>
        <w:bidi/>
        <w:spacing w:line="240" w:lineRule="auto"/>
        <w:jc w:val="both"/>
        <w:rPr>
          <w:rFonts w:ascii="Simplified Arabic" w:hAnsi="Simplified Arabic" w:cs="Simplified Arabic"/>
          <w:b/>
          <w:bCs/>
          <w:sz w:val="28"/>
          <w:szCs w:val="28"/>
          <w:rtl/>
        </w:rPr>
      </w:pPr>
      <w:r w:rsidRPr="008C4924">
        <w:rPr>
          <w:rFonts w:ascii="Simplified Arabic" w:hAnsi="Simplified Arabic" w:cs="Simplified Arabic" w:hint="cs"/>
          <w:b/>
          <w:bCs/>
          <w:sz w:val="28"/>
          <w:szCs w:val="28"/>
          <w:rtl/>
        </w:rPr>
        <w:t>النتائج:</w:t>
      </w:r>
    </w:p>
    <w:p w14:paraId="113858DC" w14:textId="77777777" w:rsidR="008C4924" w:rsidRPr="00373144" w:rsidRDefault="008C4924" w:rsidP="008C4924">
      <w:pPr>
        <w:pStyle w:val="ListParagraph"/>
        <w:numPr>
          <w:ilvl w:val="0"/>
          <w:numId w:val="39"/>
        </w:numPr>
        <w:shd w:val="clear" w:color="auto" w:fill="FFFFFF"/>
        <w:bidi/>
        <w:spacing w:line="240" w:lineRule="auto"/>
        <w:ind w:left="360"/>
        <w:jc w:val="both"/>
        <w:rPr>
          <w:rFonts w:ascii="Simplified Arabic" w:eastAsia="SimSun" w:hAnsi="Simplified Arabic" w:cs="Simplified Arabic"/>
          <w:sz w:val="24"/>
          <w:szCs w:val="24"/>
          <w:rtl/>
        </w:rPr>
      </w:pPr>
      <w:r w:rsidRPr="00373144">
        <w:rPr>
          <w:rFonts w:ascii="Simplified Arabic" w:eastAsia="SimSun" w:hAnsi="Simplified Arabic" w:cs="Simplified Arabic"/>
          <w:sz w:val="24"/>
          <w:szCs w:val="24"/>
          <w:rtl/>
        </w:rPr>
        <w:t>أكدت النتائج أن استراتيجيات التسويق الرقمي لمبادرة السعودية الخضراء فعالة في الوصول إلى الجمهور وأن وضوح الرسالة وتحفيز السلوكيات الإيجابية والتعليم والتوعية من الأسباب الفعالة التي تدعم التسويق الرقمي لمبادرة السعودية الخضراء، و التسويق الرقمي للمبادرة ساهم في تعزيز مشاركة فئات المجتمع في القضايا البيئية حسب رؤية 2030 كما أن "المشاركة في التشجير والمحافظة على المساحات الخضراء" من الممارسات البيئية التي انعكست على سلوك المستهلك البيئي وفق استراتيجيات السلوك الرقمي للمبادرة</w:t>
      </w:r>
      <w:r w:rsidRPr="00373144">
        <w:rPr>
          <w:rFonts w:ascii="Simplified Arabic" w:eastAsia="SimSun" w:hAnsi="Simplified Arabic" w:cs="Simplified Arabic"/>
          <w:sz w:val="24"/>
          <w:szCs w:val="24"/>
        </w:rPr>
        <w:t>.</w:t>
      </w:r>
    </w:p>
    <w:p w14:paraId="39B59EC1" w14:textId="77777777" w:rsidR="008C4924" w:rsidRPr="00373144" w:rsidRDefault="008C4924" w:rsidP="008C4924">
      <w:pPr>
        <w:pStyle w:val="ListParagraph"/>
        <w:numPr>
          <w:ilvl w:val="0"/>
          <w:numId w:val="39"/>
        </w:numPr>
        <w:shd w:val="clear" w:color="auto" w:fill="FFFFFF"/>
        <w:bidi/>
        <w:spacing w:line="240" w:lineRule="auto"/>
        <w:ind w:left="360"/>
        <w:jc w:val="both"/>
        <w:rPr>
          <w:rFonts w:ascii="Simplified Arabic" w:eastAsia="SimSun" w:hAnsi="Simplified Arabic" w:cs="Simplified Arabic"/>
          <w:sz w:val="24"/>
          <w:szCs w:val="24"/>
          <w:rtl/>
        </w:rPr>
      </w:pPr>
      <w:r w:rsidRPr="00373144">
        <w:rPr>
          <w:rFonts w:ascii="Simplified Arabic" w:eastAsia="SimSun" w:hAnsi="Simplified Arabic" w:cs="Simplified Arabic"/>
          <w:sz w:val="24"/>
          <w:szCs w:val="24"/>
          <w:rtl/>
        </w:rPr>
        <w:t>أظهرت النتائج أن التسويق الرقمي لمبادرة السعودية الخضراء يرفع من الوعي البيئي للجمهور نحو السلوكيات البيئية و يمكن أن يساعد في تغيير السلوك البيئي للمستهلكين ويمكن للمبادرة زيادة فرص التأثير على القرارات الشرائية للمستهلكين لشراء المنتجات الصديقة للبيئة بشكل أكبر حيث أنهم يفضلون شراء منتجات بيئية نتيجة لمبادرات التسويق الرقمي التي تقوم بها مبادرة السعودية الخضراء كما أنه يمكن أن تؤثر رسائل المبادرة المقدمة عبر وسائل التسويق الرقمي على القرارات الشرائية نحو ممارسات الإنتاج الأخضر والاستدامة بشكل عام و وضوح "الرسالة والأهداف" و " استخدام قصص دعم الاستدامة" تساهم في تغيير سلوك المستهلك نحو المنتجات البيئية</w:t>
      </w:r>
      <w:r w:rsidRPr="00373144">
        <w:rPr>
          <w:rFonts w:ascii="Simplified Arabic" w:eastAsia="SimSun" w:hAnsi="Simplified Arabic" w:cs="Simplified Arabic"/>
          <w:sz w:val="24"/>
          <w:szCs w:val="24"/>
        </w:rPr>
        <w:t>.</w:t>
      </w:r>
    </w:p>
    <w:p w14:paraId="477FA816" w14:textId="7BECFD11" w:rsidR="00D37206" w:rsidRPr="008C4924" w:rsidRDefault="008C4924" w:rsidP="008C4924">
      <w:pPr>
        <w:pStyle w:val="ListParagraph"/>
        <w:numPr>
          <w:ilvl w:val="0"/>
          <w:numId w:val="39"/>
        </w:numPr>
        <w:shd w:val="clear" w:color="auto" w:fill="FFFFFF"/>
        <w:bidi/>
        <w:spacing w:line="240" w:lineRule="auto"/>
        <w:ind w:left="360"/>
        <w:jc w:val="both"/>
        <w:rPr>
          <w:rFonts w:ascii="Simplified Arabic" w:eastAsia="SimSun" w:hAnsi="Simplified Arabic" w:cs="Simplified Arabic"/>
          <w:sz w:val="24"/>
          <w:szCs w:val="24"/>
          <w:lang w:val="en-GB"/>
        </w:rPr>
      </w:pPr>
      <w:r w:rsidRPr="00373144">
        <w:rPr>
          <w:rFonts w:ascii="Simplified Arabic" w:eastAsia="SimSun" w:hAnsi="Simplified Arabic" w:cs="Simplified Arabic"/>
          <w:sz w:val="24"/>
          <w:szCs w:val="24"/>
          <w:rtl/>
        </w:rPr>
        <w:t>أفادت النتائج أن "استخدام شبكات التواصل الإجتماعي" ساهم في نجاح التسويق الرقمي لمبادرة السعودية الخضراء، و "مواقع التواصل الإجتماعي" أدت إلى المعرفة بمبادرة السعودية الخضراء.</w:t>
      </w:r>
    </w:p>
    <w:p w14:paraId="37F00A0F" w14:textId="79381B34" w:rsidR="004B1D98" w:rsidRDefault="00D37206" w:rsidP="00D37206">
      <w:pPr>
        <w:bidi/>
        <w:spacing w:line="240" w:lineRule="auto"/>
        <w:rPr>
          <w:rFonts w:ascii="Simplified Arabic" w:hAnsi="Simplified Arabic" w:cs="Simplified Arabic"/>
          <w:b/>
          <w:bCs/>
          <w:sz w:val="28"/>
          <w:szCs w:val="28"/>
          <w:rtl/>
        </w:rPr>
      </w:pPr>
      <w:r w:rsidRPr="00D37206">
        <w:rPr>
          <w:rFonts w:ascii="Simplified Arabic" w:hAnsi="Simplified Arabic" w:cs="Simplified Arabic" w:hint="cs"/>
          <w:b/>
          <w:bCs/>
          <w:sz w:val="28"/>
          <w:szCs w:val="28"/>
          <w:rtl/>
        </w:rPr>
        <w:t>التوصيات</w:t>
      </w:r>
      <w:r>
        <w:rPr>
          <w:rFonts w:ascii="Simplified Arabic" w:hAnsi="Simplified Arabic" w:cs="Simplified Arabic" w:hint="cs"/>
          <w:b/>
          <w:bCs/>
          <w:sz w:val="28"/>
          <w:szCs w:val="28"/>
          <w:rtl/>
        </w:rPr>
        <w:t>:</w:t>
      </w:r>
    </w:p>
    <w:p w14:paraId="1AE1ED96" w14:textId="77777777" w:rsidR="008C4924" w:rsidRPr="00373144" w:rsidRDefault="008C4924" w:rsidP="008C4924">
      <w:pPr>
        <w:pStyle w:val="ListParagraph"/>
        <w:numPr>
          <w:ilvl w:val="0"/>
          <w:numId w:val="39"/>
        </w:numPr>
        <w:shd w:val="clear" w:color="auto" w:fill="FFFFFF"/>
        <w:bidi/>
        <w:spacing w:line="240" w:lineRule="auto"/>
        <w:ind w:left="360"/>
        <w:jc w:val="both"/>
        <w:rPr>
          <w:rFonts w:ascii="Simplified Arabic" w:eastAsia="SimSun" w:hAnsi="Simplified Arabic" w:cs="Simplified Arabic"/>
          <w:sz w:val="24"/>
          <w:szCs w:val="24"/>
          <w:rtl/>
        </w:rPr>
      </w:pPr>
      <w:r w:rsidRPr="00373144">
        <w:rPr>
          <w:rFonts w:ascii="Simplified Arabic" w:eastAsia="SimSun" w:hAnsi="Simplified Arabic" w:cs="Simplified Arabic"/>
          <w:sz w:val="24"/>
          <w:szCs w:val="24"/>
          <w:rtl/>
        </w:rPr>
        <w:t>ضرورة توحيد أسماء نطاقات موقع المبادرة وأسماء حسابات التواصل الإجتماعي على جميع المنصات وتحسين محركات البحث</w:t>
      </w:r>
      <w:r w:rsidRPr="00373144">
        <w:rPr>
          <w:rFonts w:ascii="Simplified Arabic" w:eastAsia="SimSun" w:hAnsi="Simplified Arabic" w:cs="Simplified Arabic"/>
          <w:sz w:val="24"/>
          <w:szCs w:val="24"/>
        </w:rPr>
        <w:t xml:space="preserve"> SEO</w:t>
      </w:r>
      <w:r w:rsidRPr="00373144">
        <w:rPr>
          <w:rFonts w:ascii="Simplified Arabic" w:eastAsia="SimSun" w:hAnsi="Simplified Arabic" w:cs="Simplified Arabic"/>
          <w:sz w:val="24"/>
          <w:szCs w:val="24"/>
          <w:lang w:val="en-GB"/>
        </w:rPr>
        <w:t xml:space="preserve"> </w:t>
      </w:r>
      <w:r w:rsidRPr="00373144">
        <w:rPr>
          <w:rFonts w:ascii="Simplified Arabic" w:eastAsia="SimSun" w:hAnsi="Simplified Arabic" w:cs="Simplified Arabic"/>
          <w:sz w:val="24"/>
          <w:szCs w:val="24"/>
          <w:rtl/>
          <w:lang w:val="en-GB"/>
        </w:rPr>
        <w:t xml:space="preserve"> </w:t>
      </w:r>
      <w:r w:rsidRPr="00373144">
        <w:rPr>
          <w:rFonts w:ascii="Simplified Arabic" w:eastAsia="SimSun" w:hAnsi="Simplified Arabic" w:cs="Simplified Arabic"/>
          <w:sz w:val="24"/>
          <w:szCs w:val="24"/>
          <w:rtl/>
        </w:rPr>
        <w:t>من خلال استخدام الأساليب المخصصة لذلك</w:t>
      </w:r>
      <w:r w:rsidRPr="00373144">
        <w:rPr>
          <w:rFonts w:ascii="Simplified Arabic" w:eastAsia="SimSun" w:hAnsi="Simplified Arabic" w:cs="Simplified Arabic"/>
          <w:sz w:val="24"/>
          <w:szCs w:val="24"/>
        </w:rPr>
        <w:t>.</w:t>
      </w:r>
    </w:p>
    <w:p w14:paraId="686462C4" w14:textId="77777777" w:rsidR="008C4924" w:rsidRPr="00373144" w:rsidRDefault="008C4924" w:rsidP="008C4924">
      <w:pPr>
        <w:pStyle w:val="ListParagraph"/>
        <w:numPr>
          <w:ilvl w:val="0"/>
          <w:numId w:val="39"/>
        </w:numPr>
        <w:shd w:val="clear" w:color="auto" w:fill="FFFFFF"/>
        <w:bidi/>
        <w:spacing w:line="240" w:lineRule="auto"/>
        <w:ind w:left="360"/>
        <w:jc w:val="both"/>
        <w:rPr>
          <w:rFonts w:ascii="Simplified Arabic" w:eastAsia="SimSun" w:hAnsi="Simplified Arabic" w:cs="Simplified Arabic"/>
          <w:sz w:val="24"/>
          <w:szCs w:val="24"/>
          <w:rtl/>
        </w:rPr>
      </w:pPr>
      <w:r w:rsidRPr="00373144">
        <w:rPr>
          <w:rFonts w:ascii="Simplified Arabic" w:eastAsia="SimSun" w:hAnsi="Simplified Arabic" w:cs="Simplified Arabic"/>
          <w:sz w:val="24"/>
          <w:szCs w:val="24"/>
          <w:rtl/>
        </w:rPr>
        <w:t>تزويد الموقع الإلكتروني للمبادرة وحسابات التواصل الإجتماعي بأقسام ومنشورات تفاعلية وتعليمية وتحسين تجربة المستخدم للموقع ولحسابات التواصل بناء على التحليل السلوكي بعد دراسة تحليلية عميقة للجمهور المستهدف للتفاعل والمشاركة.</w:t>
      </w:r>
    </w:p>
    <w:p w14:paraId="6E2DD9C8" w14:textId="77777777" w:rsidR="008C4924" w:rsidRPr="00373144" w:rsidRDefault="008C4924" w:rsidP="008C4924">
      <w:pPr>
        <w:pStyle w:val="ListParagraph"/>
        <w:numPr>
          <w:ilvl w:val="0"/>
          <w:numId w:val="39"/>
        </w:numPr>
        <w:shd w:val="clear" w:color="auto" w:fill="FFFFFF"/>
        <w:bidi/>
        <w:spacing w:line="240" w:lineRule="auto"/>
        <w:ind w:left="360"/>
        <w:jc w:val="both"/>
        <w:rPr>
          <w:rFonts w:ascii="Simplified Arabic" w:eastAsia="SimSun" w:hAnsi="Simplified Arabic" w:cs="Simplified Arabic"/>
          <w:sz w:val="24"/>
          <w:szCs w:val="24"/>
          <w:rtl/>
        </w:rPr>
      </w:pPr>
      <w:r w:rsidRPr="00373144">
        <w:rPr>
          <w:rFonts w:ascii="Simplified Arabic" w:eastAsia="SimSun" w:hAnsi="Simplified Arabic" w:cs="Simplified Arabic"/>
          <w:sz w:val="24"/>
          <w:szCs w:val="24"/>
          <w:rtl/>
        </w:rPr>
        <w:t>تطوير وتحسين استراتيجية التسويق الرقمي للمبادرة لتشمل جميع فئات المجتمع وقطاعات الأعمال فيها الشركات الصغيرة والمتوسطة وذلك بالتكامل مع الجهات الحكومية خصوصاً الترفيهية والرياضية لشعبيتها وأن يكون محتوى كل منصة حسب جمهورها المستهدف مع إنشاء حملات إعلانية جذابة على مختلف المنصات وجميع الوسائل الإعلامية.</w:t>
      </w:r>
    </w:p>
    <w:p w14:paraId="35ABD80B" w14:textId="248FA013" w:rsidR="002636CD" w:rsidRPr="00C37BBC" w:rsidRDefault="008C4924" w:rsidP="00C37BBC">
      <w:pPr>
        <w:pStyle w:val="ListParagraph"/>
        <w:numPr>
          <w:ilvl w:val="0"/>
          <w:numId w:val="39"/>
        </w:numPr>
        <w:shd w:val="clear" w:color="auto" w:fill="FFFFFF"/>
        <w:bidi/>
        <w:spacing w:line="240" w:lineRule="auto"/>
        <w:ind w:left="360"/>
        <w:jc w:val="both"/>
        <w:rPr>
          <w:rFonts w:ascii="Simplified Arabic" w:eastAsia="SimSun" w:hAnsi="Simplified Arabic" w:cs="Simplified Arabic"/>
          <w:sz w:val="24"/>
          <w:szCs w:val="24"/>
          <w:rtl/>
          <w:lang w:val="en-GB"/>
        </w:rPr>
      </w:pPr>
      <w:r w:rsidRPr="00373144">
        <w:rPr>
          <w:rFonts w:ascii="Simplified Arabic" w:eastAsia="SimSun" w:hAnsi="Simplified Arabic" w:cs="Simplified Arabic"/>
          <w:sz w:val="24"/>
          <w:szCs w:val="24"/>
          <w:rtl/>
        </w:rPr>
        <w:lastRenderedPageBreak/>
        <w:t>معرفة أﺳﺒﺎب ﺗﻔﻀﯿﻞ المحتوى الإخباري للمبادرة عن المحتوى التفاعلي لجذب شرائح المجتمع، واسباب استخدام النشر بمنصة دون أخرى.</w:t>
      </w:r>
    </w:p>
    <w:p w14:paraId="7B4F0EBD" w14:textId="4167BFFD" w:rsidR="00DB32AC" w:rsidRDefault="00DB32AC" w:rsidP="00F8569E">
      <w:pPr>
        <w:bidi/>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خاتمة الدراسة</w:t>
      </w:r>
      <w:r w:rsidRPr="00DB32AC">
        <w:rPr>
          <w:rFonts w:ascii="Simplified Arabic" w:hAnsi="Simplified Arabic" w:cs="Simplified Arabic" w:hint="cs"/>
          <w:b/>
          <w:bCs/>
          <w:sz w:val="28"/>
          <w:szCs w:val="28"/>
          <w:rtl/>
        </w:rPr>
        <w:t>:</w:t>
      </w:r>
    </w:p>
    <w:p w14:paraId="4023B6B8" w14:textId="55C476DC" w:rsidR="00DB32AC" w:rsidRPr="00DB32AC" w:rsidRDefault="00DB32AC" w:rsidP="00DB32AC">
      <w:pPr>
        <w:shd w:val="clear" w:color="auto" w:fill="FFFFFF"/>
        <w:bidi/>
        <w:spacing w:line="240" w:lineRule="auto"/>
        <w:jc w:val="both"/>
        <w:rPr>
          <w:rFonts w:ascii="Simplified Arabic" w:eastAsia="SimSun" w:hAnsi="Simplified Arabic" w:cs="Simplified Arabic"/>
          <w:sz w:val="24"/>
          <w:szCs w:val="24"/>
          <w:rtl/>
          <w:lang w:val="en-GB"/>
        </w:rPr>
      </w:pPr>
      <w:r>
        <w:rPr>
          <w:rFonts w:ascii="Simplified Arabic" w:eastAsia="SimSun" w:hAnsi="Simplified Arabic" w:cs="Simplified Arabic" w:hint="cs"/>
          <w:sz w:val="24"/>
          <w:szCs w:val="24"/>
          <w:rtl/>
        </w:rPr>
        <w:t>تعد</w:t>
      </w:r>
      <w:r w:rsidRPr="00DB32AC">
        <w:rPr>
          <w:rFonts w:ascii="Simplified Arabic" w:eastAsia="SimSun" w:hAnsi="Simplified Arabic" w:cs="Simplified Arabic"/>
          <w:sz w:val="24"/>
          <w:szCs w:val="24"/>
          <w:rtl/>
        </w:rPr>
        <w:t xml:space="preserve"> دراﺳﺔ تأثير استراتيجيات التسويق الرقمي لمبادرة السعودية الخضراء وفق رؤية 2030 على سلوك المستهلك البيئي ﻣ</w:t>
      </w:r>
      <w:r w:rsidRPr="00DB32AC">
        <w:rPr>
          <w:rFonts w:ascii="Times New Roman" w:eastAsia="SimSun" w:hAnsi="Times New Roman" w:cs="Times New Roman" w:hint="cs"/>
          <w:sz w:val="24"/>
          <w:szCs w:val="24"/>
          <w:rtl/>
        </w:rPr>
        <w:t>ﻦ</w:t>
      </w:r>
      <w:r w:rsidRPr="00DB32AC">
        <w:rPr>
          <w:rFonts w:ascii="Simplified Arabic" w:eastAsia="SimSun" w:hAnsi="Simplified Arabic" w:cs="Simplified Arabic"/>
          <w:sz w:val="24"/>
          <w:szCs w:val="24"/>
          <w:rtl/>
        </w:rPr>
        <w:t xml:space="preserve"> اﻟﻤﺠﺎﻻت اﻟﺒﺤﺜﯿﺔ اﻟﺘﻲ ﻟ</w:t>
      </w:r>
      <w:r w:rsidRPr="00DB32AC">
        <w:rPr>
          <w:rFonts w:ascii="Times New Roman" w:eastAsia="SimSun" w:hAnsi="Times New Roman" w:cs="Times New Roman" w:hint="cs"/>
          <w:sz w:val="24"/>
          <w:szCs w:val="24"/>
          <w:rtl/>
        </w:rPr>
        <w:t>ﻢ</w:t>
      </w:r>
      <w:r w:rsidRPr="00DB32AC">
        <w:rPr>
          <w:rFonts w:ascii="Simplified Arabic" w:eastAsia="SimSun" w:hAnsi="Simplified Arabic" w:cs="Simplified Arabic"/>
          <w:sz w:val="24"/>
          <w:szCs w:val="24"/>
          <w:rtl/>
        </w:rPr>
        <w:t xml:space="preserve"> ﺗﻨﻞ حقها ﻓﻲ الدراسة وقد كشفت نتائج البحث ﻓﻲ الدراسة اﻟﺤﺎﻟﯿﺔ ما تم إظهاره ﻣ</w:t>
      </w:r>
      <w:r w:rsidRPr="00DB32AC">
        <w:rPr>
          <w:rFonts w:ascii="Times New Roman" w:eastAsia="SimSun" w:hAnsi="Times New Roman" w:cs="Times New Roman" w:hint="cs"/>
          <w:sz w:val="24"/>
          <w:szCs w:val="24"/>
          <w:rtl/>
        </w:rPr>
        <w:t>ﻦ</w:t>
      </w:r>
      <w:r w:rsidRPr="00DB32AC">
        <w:rPr>
          <w:rFonts w:ascii="Simplified Arabic" w:eastAsia="SimSun" w:hAnsi="Simplified Arabic" w:cs="Simplified Arabic"/>
          <w:sz w:val="24"/>
          <w:szCs w:val="24"/>
          <w:rtl/>
        </w:rPr>
        <w:t xml:space="preserve"> ﺧﻼل الدراسة الميدانية لسلوك المستهلك البيئي واﻟﺘﻲ ﺟﺎءت نتائجئها متوافقة ﻣﻊ التوقع المتواضع.</w:t>
      </w:r>
    </w:p>
    <w:p w14:paraId="42FAD7B7" w14:textId="36A8B236" w:rsidR="008C4924" w:rsidRDefault="008C5F38" w:rsidP="008C4924">
      <w:pPr>
        <w:bidi/>
        <w:spacing w:line="240" w:lineRule="auto"/>
        <w:rPr>
          <w:rFonts w:ascii="Simplified Arabic" w:hAnsi="Simplified Arabic" w:cs="Simplified Arabic"/>
          <w:b/>
          <w:bCs/>
          <w:sz w:val="28"/>
          <w:szCs w:val="28"/>
          <w:rtl/>
        </w:rPr>
      </w:pPr>
      <w:r w:rsidRPr="008C5F38">
        <w:rPr>
          <w:rFonts w:ascii="Simplified Arabic" w:hAnsi="Simplified Arabic" w:cs="Simplified Arabic" w:hint="cs"/>
          <w:b/>
          <w:bCs/>
          <w:sz w:val="28"/>
          <w:szCs w:val="28"/>
          <w:rtl/>
        </w:rPr>
        <w:t>قائمة</w:t>
      </w:r>
      <w:r w:rsidRPr="008C5F38">
        <w:rPr>
          <w:rFonts w:ascii="Simplified Arabic" w:hAnsi="Simplified Arabic" w:cs="Simplified Arabic"/>
          <w:b/>
          <w:bCs/>
          <w:sz w:val="28"/>
          <w:szCs w:val="28"/>
          <w:rtl/>
        </w:rPr>
        <w:t xml:space="preserve"> </w:t>
      </w:r>
      <w:r w:rsidRPr="008C5F38">
        <w:rPr>
          <w:rFonts w:ascii="Simplified Arabic" w:hAnsi="Simplified Arabic" w:cs="Simplified Arabic" w:hint="cs"/>
          <w:b/>
          <w:bCs/>
          <w:sz w:val="28"/>
          <w:szCs w:val="28"/>
          <w:rtl/>
        </w:rPr>
        <w:t>المصادر</w:t>
      </w:r>
      <w:r w:rsidRPr="008C5F38">
        <w:rPr>
          <w:rFonts w:ascii="Simplified Arabic" w:hAnsi="Simplified Arabic" w:cs="Simplified Arabic"/>
          <w:b/>
          <w:bCs/>
          <w:sz w:val="28"/>
          <w:szCs w:val="28"/>
          <w:rtl/>
        </w:rPr>
        <w:t xml:space="preserve"> </w:t>
      </w:r>
      <w:r w:rsidRPr="008C5F38">
        <w:rPr>
          <w:rFonts w:ascii="Simplified Arabic" w:hAnsi="Simplified Arabic" w:cs="Simplified Arabic" w:hint="cs"/>
          <w:b/>
          <w:bCs/>
          <w:sz w:val="28"/>
          <w:szCs w:val="28"/>
          <w:rtl/>
        </w:rPr>
        <w:t>والمراجع</w:t>
      </w:r>
      <w:r>
        <w:rPr>
          <w:rFonts w:ascii="Simplified Arabic" w:hAnsi="Simplified Arabic" w:cs="Simplified Arabic" w:hint="cs"/>
          <w:b/>
          <w:bCs/>
          <w:sz w:val="28"/>
          <w:szCs w:val="28"/>
          <w:rtl/>
        </w:rPr>
        <w:t>:</w:t>
      </w:r>
    </w:p>
    <w:p w14:paraId="4EF964B9" w14:textId="344892B7" w:rsidR="008C5F38" w:rsidRPr="00A124D7" w:rsidRDefault="0024265A" w:rsidP="00A124D7">
      <w:pPr>
        <w:bidi/>
        <w:spacing w:line="240" w:lineRule="auto"/>
        <w:jc w:val="both"/>
        <w:rPr>
          <w:rFonts w:ascii="Simplified Arabic" w:eastAsia="SimSun" w:hAnsi="Simplified Arabic" w:cs="Simplified Arabic"/>
          <w:b/>
          <w:bCs/>
          <w:sz w:val="24"/>
          <w:szCs w:val="24"/>
          <w:rtl/>
        </w:rPr>
      </w:pPr>
      <w:r w:rsidRPr="00A124D7">
        <w:rPr>
          <w:rFonts w:ascii="Simplified Arabic" w:eastAsia="SimSun" w:hAnsi="Simplified Arabic" w:cs="Simplified Arabic" w:hint="cs"/>
          <w:b/>
          <w:bCs/>
          <w:sz w:val="24"/>
          <w:szCs w:val="24"/>
          <w:rtl/>
        </w:rPr>
        <w:t xml:space="preserve">أولاً المراجع </w:t>
      </w:r>
      <w:r w:rsidR="00C37BBC">
        <w:rPr>
          <w:rFonts w:ascii="Simplified Arabic" w:eastAsia="SimSun" w:hAnsi="Simplified Arabic" w:cs="Simplified Arabic" w:hint="cs"/>
          <w:b/>
          <w:bCs/>
          <w:sz w:val="24"/>
          <w:szCs w:val="24"/>
          <w:rtl/>
        </w:rPr>
        <w:t>العربية</w:t>
      </w:r>
      <w:r w:rsidRPr="00A124D7">
        <w:rPr>
          <w:rFonts w:ascii="Simplified Arabic" w:eastAsia="SimSun" w:hAnsi="Simplified Arabic" w:cs="Simplified Arabic" w:hint="cs"/>
          <w:b/>
          <w:bCs/>
          <w:sz w:val="24"/>
          <w:szCs w:val="24"/>
          <w:rtl/>
        </w:rPr>
        <w:t>:</w:t>
      </w:r>
    </w:p>
    <w:p w14:paraId="1AB86D24" w14:textId="77777777" w:rsidR="0024265A" w:rsidRPr="00A124D7" w:rsidRDefault="0024265A" w:rsidP="00A124D7">
      <w:pPr>
        <w:pStyle w:val="ListParagraph"/>
        <w:numPr>
          <w:ilvl w:val="0"/>
          <w:numId w:val="39"/>
        </w:numPr>
        <w:shd w:val="clear" w:color="auto" w:fill="FFFFFF"/>
        <w:bidi/>
        <w:spacing w:line="240" w:lineRule="auto"/>
        <w:ind w:left="360"/>
        <w:jc w:val="both"/>
        <w:rPr>
          <w:rFonts w:ascii="Simplified Arabic" w:eastAsia="SimSun" w:hAnsi="Simplified Arabic" w:cs="Simplified Arabic"/>
          <w:sz w:val="24"/>
          <w:szCs w:val="24"/>
        </w:rPr>
      </w:pPr>
      <w:r w:rsidRPr="00A124D7">
        <w:rPr>
          <w:rFonts w:ascii="Simplified Arabic" w:eastAsia="SimSun" w:hAnsi="Simplified Arabic" w:cs="Simplified Arabic"/>
          <w:sz w:val="24"/>
          <w:szCs w:val="24"/>
          <w:rtl/>
        </w:rPr>
        <w:t>دراسة عبد العال أبوسكين, م., محمود, حسونه</w:t>
      </w:r>
      <w:r w:rsidRPr="00A124D7">
        <w:rPr>
          <w:rFonts w:ascii="Simplified Arabic" w:eastAsia="SimSun" w:hAnsi="Simplified Arabic" w:cs="Simplified Arabic"/>
          <w:sz w:val="24"/>
          <w:szCs w:val="24"/>
        </w:rPr>
        <w:t xml:space="preserve">, &amp; </w:t>
      </w:r>
      <w:r w:rsidRPr="00A124D7">
        <w:rPr>
          <w:rFonts w:ascii="Simplified Arabic" w:eastAsia="SimSun" w:hAnsi="Simplified Arabic" w:cs="Simplified Arabic"/>
          <w:sz w:val="24"/>
          <w:szCs w:val="24"/>
          <w:rtl/>
        </w:rPr>
        <w:t>محمد. (2021) حول  "دور مبادرة السعودية-الشرق الأوسط الأخضر في تعزيز التنمية البيئية المستدامة: التحديات والفرص"</w:t>
      </w:r>
    </w:p>
    <w:p w14:paraId="303FCA48" w14:textId="77777777" w:rsidR="0024265A" w:rsidRPr="00A124D7" w:rsidRDefault="0024265A" w:rsidP="00A124D7">
      <w:pPr>
        <w:pStyle w:val="ListParagraph"/>
        <w:numPr>
          <w:ilvl w:val="0"/>
          <w:numId w:val="39"/>
        </w:numPr>
        <w:shd w:val="clear" w:color="auto" w:fill="FFFFFF"/>
        <w:bidi/>
        <w:spacing w:line="240" w:lineRule="auto"/>
        <w:ind w:left="360"/>
        <w:jc w:val="both"/>
        <w:rPr>
          <w:rFonts w:ascii="Simplified Arabic" w:eastAsia="SimSun" w:hAnsi="Simplified Arabic" w:cs="Simplified Arabic"/>
          <w:sz w:val="24"/>
          <w:szCs w:val="24"/>
        </w:rPr>
      </w:pPr>
      <w:r w:rsidRPr="00A124D7">
        <w:rPr>
          <w:rFonts w:ascii="Simplified Arabic" w:eastAsia="SimSun" w:hAnsi="Simplified Arabic" w:cs="Simplified Arabic"/>
          <w:sz w:val="24"/>
          <w:szCs w:val="24"/>
          <w:rtl/>
        </w:rPr>
        <w:t>دراسة فتون فؤاد عبد القادر فيومي. (2023) حول "شجرة النيم كمصدر لاستلهام مشغولة فنية مبتكرة في ضوء مبادرة السعودية الخضراء "</w:t>
      </w:r>
    </w:p>
    <w:p w14:paraId="4D20DCA2" w14:textId="53706D48" w:rsidR="0024265A" w:rsidRPr="00A124D7" w:rsidRDefault="0024265A" w:rsidP="00A124D7">
      <w:pPr>
        <w:pStyle w:val="ListParagraph"/>
        <w:numPr>
          <w:ilvl w:val="0"/>
          <w:numId w:val="39"/>
        </w:numPr>
        <w:shd w:val="clear" w:color="auto" w:fill="FFFFFF"/>
        <w:bidi/>
        <w:spacing w:line="240" w:lineRule="auto"/>
        <w:ind w:left="360"/>
        <w:jc w:val="both"/>
        <w:rPr>
          <w:rFonts w:ascii="Simplified Arabic" w:eastAsia="SimSun" w:hAnsi="Simplified Arabic" w:cs="Simplified Arabic"/>
          <w:sz w:val="24"/>
          <w:szCs w:val="24"/>
          <w:rtl/>
        </w:rPr>
      </w:pPr>
      <w:r w:rsidRPr="00A124D7">
        <w:rPr>
          <w:rFonts w:ascii="Simplified Arabic" w:eastAsia="SimSun" w:hAnsi="Simplified Arabic" w:cs="Simplified Arabic"/>
          <w:sz w:val="24"/>
          <w:szCs w:val="24"/>
          <w:rtl/>
        </w:rPr>
        <w:t>مشعل</w:t>
      </w:r>
      <w:r w:rsidRPr="00A124D7">
        <w:rPr>
          <w:rFonts w:ascii="Simplified Arabic" w:eastAsia="SimSun" w:hAnsi="Simplified Arabic" w:cs="Simplified Arabic"/>
          <w:sz w:val="24"/>
          <w:szCs w:val="24"/>
        </w:rPr>
        <w:t xml:space="preserve"> .</w:t>
      </w:r>
      <w:r w:rsidRPr="00A124D7">
        <w:rPr>
          <w:rFonts w:ascii="Simplified Arabic" w:eastAsia="SimSun" w:hAnsi="Simplified Arabic" w:cs="Simplified Arabic"/>
          <w:sz w:val="24"/>
          <w:szCs w:val="24"/>
          <w:rtl/>
        </w:rPr>
        <w:t>(2024) "وحدة تعليمية مقترحة قائمة على مفاهيم التربية الخضراء لتنمية الوعي البيئي لدى طفل الروضة في ضوء مبادرة السعودية الخضراء"</w:t>
      </w:r>
      <w:r w:rsidRPr="00A124D7">
        <w:rPr>
          <w:rFonts w:ascii="Simplified Arabic" w:eastAsia="SimSun" w:hAnsi="Simplified Arabic" w:cs="Simplified Arabic"/>
          <w:sz w:val="24"/>
          <w:szCs w:val="24"/>
        </w:rPr>
        <w:t xml:space="preserve"> </w:t>
      </w:r>
      <w:r w:rsidRPr="00A124D7">
        <w:rPr>
          <w:rFonts w:ascii="Simplified Arabic" w:eastAsia="SimSun" w:hAnsi="Simplified Arabic" w:cs="Simplified Arabic"/>
          <w:sz w:val="24"/>
          <w:szCs w:val="24"/>
          <w:rtl/>
        </w:rPr>
        <w:t>مجلة البحث العلمي فى التربية</w:t>
      </w:r>
      <w:r w:rsidRPr="00A124D7">
        <w:rPr>
          <w:rFonts w:ascii="Simplified Arabic" w:eastAsia="SimSun" w:hAnsi="Simplified Arabic" w:cs="Simplified Arabic" w:hint="cs"/>
          <w:sz w:val="24"/>
          <w:szCs w:val="24"/>
          <w:rtl/>
        </w:rPr>
        <w:t>.</w:t>
      </w:r>
      <w:r w:rsidRPr="00A124D7">
        <w:rPr>
          <w:rFonts w:ascii="Simplified Arabic" w:eastAsia="SimSun" w:hAnsi="Simplified Arabic" w:cs="Simplified Arabic"/>
          <w:sz w:val="24"/>
          <w:szCs w:val="24"/>
        </w:rPr>
        <w:t xml:space="preserve"> </w:t>
      </w:r>
    </w:p>
    <w:p w14:paraId="4E5A760C" w14:textId="651CD27B" w:rsidR="0024265A" w:rsidRDefault="0024265A" w:rsidP="0024265A">
      <w:pPr>
        <w:bidi/>
        <w:spacing w:line="240" w:lineRule="auto"/>
        <w:jc w:val="both"/>
        <w:rPr>
          <w:rFonts w:ascii="Simplified Arabic" w:hAnsi="Simplified Arabic" w:cs="Simplified Arabic"/>
          <w:b/>
          <w:bCs/>
          <w:color w:val="222222"/>
          <w:sz w:val="24"/>
          <w:szCs w:val="24"/>
          <w:shd w:val="clear" w:color="auto" w:fill="FFFFFF"/>
        </w:rPr>
      </w:pPr>
      <w:r w:rsidRPr="00A124D7">
        <w:rPr>
          <w:rFonts w:ascii="Simplified Arabic" w:hAnsi="Simplified Arabic" w:cs="Simplified Arabic" w:hint="cs"/>
          <w:b/>
          <w:bCs/>
          <w:color w:val="222222"/>
          <w:sz w:val="24"/>
          <w:szCs w:val="24"/>
          <w:shd w:val="clear" w:color="auto" w:fill="FFFFFF"/>
          <w:rtl/>
        </w:rPr>
        <w:t>ثانياً المراجع الأجنبية:</w:t>
      </w:r>
    </w:p>
    <w:p w14:paraId="7A9ABE78" w14:textId="77777777" w:rsidR="00A124D7" w:rsidRPr="00A84B9E" w:rsidRDefault="00A124D7" w:rsidP="00A124D7">
      <w:pPr>
        <w:pStyle w:val="ListParagraph"/>
        <w:numPr>
          <w:ilvl w:val="0"/>
          <w:numId w:val="6"/>
        </w:numPr>
        <w:spacing w:line="240" w:lineRule="auto"/>
        <w:jc w:val="both"/>
        <w:rPr>
          <w:rFonts w:asciiTheme="majorBidi" w:hAnsiTheme="majorBidi" w:cstheme="majorBidi"/>
          <w:color w:val="222222"/>
          <w:sz w:val="24"/>
          <w:szCs w:val="24"/>
          <w:shd w:val="clear" w:color="auto" w:fill="FFFFFF"/>
        </w:rPr>
      </w:pPr>
      <w:r w:rsidRPr="00A84B9E">
        <w:rPr>
          <w:rFonts w:asciiTheme="majorBidi" w:hAnsiTheme="majorBidi" w:cstheme="majorBidi"/>
          <w:color w:val="222222"/>
          <w:sz w:val="24"/>
          <w:szCs w:val="24"/>
          <w:shd w:val="clear" w:color="auto" w:fill="FFFFFF"/>
        </w:rPr>
        <w:t>Ajzen, I. (1991). The Theory of Planned Behavior. Organizational Behavior and Human Decision Processes, 50(2), 179-211.</w:t>
      </w:r>
    </w:p>
    <w:p w14:paraId="1D8A01A6" w14:textId="77777777" w:rsidR="00A124D7" w:rsidRPr="00A84B9E" w:rsidRDefault="00A124D7" w:rsidP="00A124D7">
      <w:pPr>
        <w:pStyle w:val="ListParagraph"/>
        <w:numPr>
          <w:ilvl w:val="0"/>
          <w:numId w:val="6"/>
        </w:numPr>
        <w:spacing w:line="240" w:lineRule="auto"/>
        <w:jc w:val="both"/>
        <w:rPr>
          <w:rFonts w:asciiTheme="majorBidi" w:hAnsiTheme="majorBidi" w:cstheme="majorBidi"/>
          <w:color w:val="222222"/>
          <w:sz w:val="24"/>
          <w:szCs w:val="24"/>
          <w:shd w:val="clear" w:color="auto" w:fill="FFFFFF"/>
        </w:rPr>
      </w:pPr>
      <w:r w:rsidRPr="00A84B9E">
        <w:rPr>
          <w:rFonts w:asciiTheme="majorBidi" w:hAnsiTheme="majorBidi" w:cstheme="majorBidi"/>
          <w:color w:val="222222"/>
          <w:sz w:val="24"/>
          <w:szCs w:val="24"/>
          <w:shd w:val="clear" w:color="auto" w:fill="FFFFFF"/>
        </w:rPr>
        <w:t>Chaffey, D. (2020). Digital Marketing: Strategy, Implementation and Practice. Pearson.</w:t>
      </w:r>
    </w:p>
    <w:p w14:paraId="526E011D" w14:textId="77777777" w:rsidR="00A124D7" w:rsidRPr="00A84B9E" w:rsidRDefault="00A124D7" w:rsidP="00A124D7">
      <w:pPr>
        <w:pStyle w:val="ListParagraph"/>
        <w:numPr>
          <w:ilvl w:val="0"/>
          <w:numId w:val="12"/>
        </w:numPr>
        <w:spacing w:line="240" w:lineRule="auto"/>
        <w:ind w:left="1080"/>
        <w:jc w:val="both"/>
        <w:rPr>
          <w:rFonts w:asciiTheme="majorBidi" w:hAnsiTheme="majorBidi" w:cstheme="majorBidi"/>
          <w:b/>
          <w:bCs/>
          <w:i/>
          <w:iCs/>
          <w:color w:val="222222"/>
          <w:sz w:val="24"/>
          <w:szCs w:val="24"/>
          <w:shd w:val="clear" w:color="auto" w:fill="FFFFFF"/>
        </w:rPr>
      </w:pPr>
      <w:r w:rsidRPr="00A84B9E">
        <w:rPr>
          <w:rFonts w:asciiTheme="majorBidi" w:hAnsiTheme="majorBidi" w:cstheme="majorBidi"/>
          <w:color w:val="222222"/>
          <w:sz w:val="24"/>
          <w:szCs w:val="24"/>
          <w:shd w:val="clear" w:color="auto" w:fill="FFFFFF"/>
        </w:rPr>
        <w:t>Islam, M. T., &amp; Ali, A. (2024). Sustainable green energy transition in Saudi Arabia: Characterizing policy framework, interrelations and future research directions</w:t>
      </w:r>
      <w:r w:rsidRPr="00A84B9E">
        <w:rPr>
          <w:rFonts w:asciiTheme="majorBidi" w:hAnsiTheme="majorBidi" w:cstheme="majorBidi"/>
          <w:i/>
          <w:iCs/>
          <w:color w:val="222222"/>
          <w:sz w:val="24"/>
          <w:szCs w:val="24"/>
          <w:shd w:val="clear" w:color="auto" w:fill="FFFFFF"/>
        </w:rPr>
        <w:t xml:space="preserve"> </w:t>
      </w:r>
    </w:p>
    <w:p w14:paraId="612D9E22" w14:textId="77777777" w:rsidR="00A124D7" w:rsidRPr="00A84B9E" w:rsidRDefault="00A124D7" w:rsidP="00A124D7">
      <w:pPr>
        <w:pStyle w:val="ListParagraph"/>
        <w:numPr>
          <w:ilvl w:val="0"/>
          <w:numId w:val="6"/>
        </w:numPr>
        <w:spacing w:line="240" w:lineRule="auto"/>
        <w:jc w:val="both"/>
        <w:rPr>
          <w:rFonts w:asciiTheme="majorBidi" w:hAnsiTheme="majorBidi" w:cstheme="majorBidi"/>
          <w:color w:val="222222"/>
          <w:sz w:val="24"/>
          <w:szCs w:val="24"/>
          <w:shd w:val="clear" w:color="auto" w:fill="FFFFFF"/>
        </w:rPr>
      </w:pPr>
      <w:r w:rsidRPr="00A84B9E">
        <w:rPr>
          <w:rFonts w:asciiTheme="majorBidi" w:hAnsiTheme="majorBidi" w:cstheme="majorBidi"/>
          <w:color w:val="222222"/>
          <w:sz w:val="24"/>
          <w:szCs w:val="24"/>
          <w:shd w:val="clear" w:color="auto" w:fill="FFFFFF"/>
        </w:rPr>
        <w:t>Kotler, P., &amp; Keller, K. L. (2016). Marketing Management. Pearson.</w:t>
      </w:r>
    </w:p>
    <w:p w14:paraId="2E186E12" w14:textId="77777777" w:rsidR="00A124D7" w:rsidRPr="00A84B9E" w:rsidRDefault="00A124D7" w:rsidP="00A124D7">
      <w:pPr>
        <w:pStyle w:val="ListParagraph"/>
        <w:numPr>
          <w:ilvl w:val="0"/>
          <w:numId w:val="6"/>
        </w:numPr>
        <w:spacing w:line="240" w:lineRule="auto"/>
        <w:jc w:val="both"/>
        <w:rPr>
          <w:rFonts w:asciiTheme="majorBidi" w:hAnsiTheme="majorBidi" w:cstheme="majorBidi"/>
          <w:color w:val="222222"/>
          <w:sz w:val="24"/>
          <w:szCs w:val="24"/>
          <w:shd w:val="clear" w:color="auto" w:fill="FFFFFF"/>
        </w:rPr>
      </w:pPr>
      <w:r w:rsidRPr="00A84B9E">
        <w:rPr>
          <w:rFonts w:asciiTheme="majorBidi" w:hAnsiTheme="majorBidi" w:cstheme="majorBidi"/>
          <w:color w:val="222222"/>
          <w:sz w:val="24"/>
          <w:szCs w:val="24"/>
          <w:shd w:val="clear" w:color="auto" w:fill="FFFFFF"/>
        </w:rPr>
        <w:t>Saudi Green Initiative. (2021).</w:t>
      </w:r>
    </w:p>
    <w:p w14:paraId="7A437BB5" w14:textId="77777777" w:rsidR="00A124D7" w:rsidRPr="00A84B9E" w:rsidRDefault="00A124D7" w:rsidP="00A124D7">
      <w:pPr>
        <w:pStyle w:val="ListParagraph"/>
        <w:numPr>
          <w:ilvl w:val="0"/>
          <w:numId w:val="6"/>
        </w:numPr>
        <w:spacing w:after="0" w:line="240" w:lineRule="auto"/>
        <w:rPr>
          <w:rFonts w:asciiTheme="majorBidi" w:eastAsia="Times New Roman" w:hAnsiTheme="majorBidi" w:cstheme="majorBidi"/>
          <w:sz w:val="24"/>
          <w:szCs w:val="24"/>
          <w:lang w:eastAsia="en-GB"/>
        </w:rPr>
      </w:pPr>
      <w:r w:rsidRPr="00A84B9E">
        <w:rPr>
          <w:rFonts w:asciiTheme="majorBidi" w:eastAsia="Times New Roman" w:hAnsiTheme="majorBidi" w:cstheme="majorBidi"/>
          <w:i/>
          <w:iCs/>
          <w:sz w:val="24"/>
          <w:szCs w:val="24"/>
          <w:lang w:eastAsia="en-GB"/>
        </w:rPr>
        <w:t>UNCCD COP16 Event</w:t>
      </w:r>
      <w:r w:rsidRPr="00A84B9E">
        <w:rPr>
          <w:rFonts w:asciiTheme="majorBidi" w:eastAsia="Times New Roman" w:hAnsiTheme="majorBidi" w:cstheme="majorBidi"/>
          <w:sz w:val="24"/>
          <w:szCs w:val="24"/>
          <w:lang w:eastAsia="en-GB"/>
        </w:rPr>
        <w:t>. (n.d.). https://www.unccdcop16.org/?lang=ar</w:t>
      </w:r>
    </w:p>
    <w:p w14:paraId="1C155CED" w14:textId="60546429" w:rsidR="00A124D7" w:rsidRPr="00A124D7" w:rsidRDefault="00A124D7" w:rsidP="00A124D7">
      <w:pPr>
        <w:pStyle w:val="ListParagraph"/>
        <w:numPr>
          <w:ilvl w:val="0"/>
          <w:numId w:val="6"/>
        </w:numPr>
        <w:spacing w:line="240" w:lineRule="auto"/>
        <w:jc w:val="both"/>
        <w:rPr>
          <w:rFonts w:asciiTheme="majorBidi" w:hAnsiTheme="majorBidi" w:cstheme="majorBidi"/>
          <w:b/>
          <w:bCs/>
          <w:i/>
          <w:iCs/>
          <w:color w:val="222222"/>
          <w:sz w:val="24"/>
          <w:szCs w:val="24"/>
          <w:shd w:val="clear" w:color="auto" w:fill="FFFFFF"/>
          <w:rtl/>
        </w:rPr>
      </w:pPr>
      <w:r w:rsidRPr="00A84B9E">
        <w:rPr>
          <w:rFonts w:asciiTheme="majorBidi" w:hAnsiTheme="majorBidi" w:cstheme="majorBidi"/>
          <w:color w:val="222222"/>
          <w:sz w:val="24"/>
          <w:szCs w:val="24"/>
          <w:shd w:val="clear" w:color="auto" w:fill="FFFFFF"/>
        </w:rPr>
        <w:t xml:space="preserve">Yusuf, N., &amp; Lytras, M. D. (2023). Competitive sustainability of </w:t>
      </w:r>
      <w:proofErr w:type="spellStart"/>
      <w:r w:rsidRPr="00A84B9E">
        <w:rPr>
          <w:rFonts w:asciiTheme="majorBidi" w:hAnsiTheme="majorBidi" w:cstheme="majorBidi"/>
          <w:color w:val="222222"/>
          <w:sz w:val="24"/>
          <w:szCs w:val="24"/>
          <w:shd w:val="clear" w:color="auto" w:fill="FFFFFF"/>
        </w:rPr>
        <w:t>saudi</w:t>
      </w:r>
      <w:proofErr w:type="spellEnd"/>
      <w:r w:rsidRPr="00A84B9E">
        <w:rPr>
          <w:rFonts w:asciiTheme="majorBidi" w:hAnsiTheme="majorBidi" w:cstheme="majorBidi"/>
          <w:color w:val="222222"/>
          <w:sz w:val="24"/>
          <w:szCs w:val="24"/>
          <w:shd w:val="clear" w:color="auto" w:fill="FFFFFF"/>
        </w:rPr>
        <w:t xml:space="preserve"> companies through digitalization and the circular carbon economy model: a bold contribution to the vision 2030 agenda in Saudi Arabia.</w:t>
      </w:r>
    </w:p>
    <w:p w14:paraId="76CCC2D3" w14:textId="77777777" w:rsidR="0024265A" w:rsidRPr="0024265A" w:rsidRDefault="0024265A" w:rsidP="0024265A">
      <w:pPr>
        <w:bidi/>
        <w:spacing w:line="240" w:lineRule="auto"/>
        <w:jc w:val="both"/>
        <w:rPr>
          <w:rFonts w:ascii="Simplified Arabic" w:hAnsi="Simplified Arabic" w:cs="Simplified Arabic"/>
          <w:sz w:val="24"/>
          <w:szCs w:val="24"/>
        </w:rPr>
      </w:pPr>
    </w:p>
    <w:sectPr w:rsidR="0024265A" w:rsidRPr="0024265A" w:rsidSect="007F4302">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439D5A" w14:textId="77777777" w:rsidR="0075571B" w:rsidRDefault="0075571B" w:rsidP="003408CA">
      <w:pPr>
        <w:spacing w:after="0" w:line="240" w:lineRule="auto"/>
      </w:pPr>
      <w:r>
        <w:separator/>
      </w:r>
    </w:p>
  </w:endnote>
  <w:endnote w:type="continuationSeparator" w:id="0">
    <w:p w14:paraId="4D58F239" w14:textId="77777777" w:rsidR="0075571B" w:rsidRDefault="0075571B" w:rsidP="00340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AFFE7" w14:textId="2DA0C3AF" w:rsidR="00532BB4" w:rsidRDefault="00532BB4" w:rsidP="00B3452A">
    <w:pPr>
      <w:pStyle w:val="Footer"/>
      <w:jc w:val="center"/>
    </w:pPr>
  </w:p>
  <w:p w14:paraId="1A3DCF17" w14:textId="2ED02C1B" w:rsidR="00532BB4" w:rsidRPr="00434226" w:rsidRDefault="00532BB4" w:rsidP="00434226">
    <w:pPr>
      <w:pStyle w:val="Footer"/>
      <w:tabs>
        <w:tab w:val="center" w:pos="4680"/>
        <w:tab w:val="left" w:pos="5724"/>
      </w:tabs>
      <w:jc w:val="center"/>
    </w:pPr>
    <w:r w:rsidRPr="00FE3265">
      <w:rPr>
        <w:b/>
        <w:bCs/>
      </w:rPr>
      <w:fldChar w:fldCharType="begin"/>
    </w:r>
    <w:r w:rsidRPr="00FE3265">
      <w:rPr>
        <w:b/>
        <w:bCs/>
      </w:rPr>
      <w:instrText xml:space="preserve"> PAGE   \* MERGEFORMAT </w:instrText>
    </w:r>
    <w:r w:rsidRPr="00FE3265">
      <w:rPr>
        <w:b/>
        <w:bCs/>
      </w:rPr>
      <w:fldChar w:fldCharType="separate"/>
    </w:r>
    <w:r w:rsidR="00E75A06">
      <w:rPr>
        <w:b/>
        <w:bCs/>
        <w:noProof/>
      </w:rPr>
      <w:t>34</w:t>
    </w:r>
    <w:r w:rsidRPr="00FE3265">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C8F60B" w14:textId="77777777" w:rsidR="0075571B" w:rsidRDefault="0075571B" w:rsidP="003408CA">
      <w:pPr>
        <w:spacing w:after="0" w:line="240" w:lineRule="auto"/>
      </w:pPr>
      <w:r>
        <w:separator/>
      </w:r>
    </w:p>
  </w:footnote>
  <w:footnote w:type="continuationSeparator" w:id="0">
    <w:p w14:paraId="5C128FBD" w14:textId="77777777" w:rsidR="0075571B" w:rsidRDefault="0075571B" w:rsidP="003408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A95A7FF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F0056D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356F4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B06C99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5CFEA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5F0D89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04CDB9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5EAF2E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8C88C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3124C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C93082"/>
    <w:multiLevelType w:val="hybridMultilevel"/>
    <w:tmpl w:val="2FCABF7A"/>
    <w:lvl w:ilvl="0" w:tplc="0DD4E982">
      <w:start w:val="1"/>
      <w:numFmt w:val="bullet"/>
      <w:lvlText w:val="-"/>
      <w:lvlJc w:val="left"/>
      <w:pPr>
        <w:ind w:left="360" w:hanging="360"/>
      </w:pPr>
      <w:rPr>
        <w:rFonts w:ascii="Arial" w:eastAsiaTheme="minorHAnsi" w:hAnsi="Arial" w:cs="Arial" w:hint="default"/>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1" w15:restartNumberingAfterBreak="0">
    <w:nsid w:val="06DB2893"/>
    <w:multiLevelType w:val="multilevel"/>
    <w:tmpl w:val="C13CCBD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1056" w:hanging="720"/>
      </w:pPr>
      <w:rPr>
        <w:rFonts w:hint="default"/>
        <w:b/>
      </w:rPr>
    </w:lvl>
    <w:lvl w:ilvl="3">
      <w:start w:val="1"/>
      <w:numFmt w:val="decimal"/>
      <w:lvlText w:val="%1-%2.%3.%4"/>
      <w:lvlJc w:val="left"/>
      <w:pPr>
        <w:ind w:left="1584" w:hanging="1080"/>
      </w:pPr>
      <w:rPr>
        <w:rFonts w:hint="default"/>
        <w:b/>
      </w:rPr>
    </w:lvl>
    <w:lvl w:ilvl="4">
      <w:start w:val="1"/>
      <w:numFmt w:val="decimal"/>
      <w:lvlText w:val="%1-%2.%3.%4.%5"/>
      <w:lvlJc w:val="left"/>
      <w:pPr>
        <w:ind w:left="1752" w:hanging="1080"/>
      </w:pPr>
      <w:rPr>
        <w:rFonts w:hint="default"/>
        <w:b/>
      </w:rPr>
    </w:lvl>
    <w:lvl w:ilvl="5">
      <w:start w:val="1"/>
      <w:numFmt w:val="decimal"/>
      <w:lvlText w:val="%1-%2.%3.%4.%5.%6"/>
      <w:lvlJc w:val="left"/>
      <w:pPr>
        <w:ind w:left="2280" w:hanging="1440"/>
      </w:pPr>
      <w:rPr>
        <w:rFonts w:hint="default"/>
        <w:b/>
      </w:rPr>
    </w:lvl>
    <w:lvl w:ilvl="6">
      <w:start w:val="1"/>
      <w:numFmt w:val="decimal"/>
      <w:lvlText w:val="%1-%2.%3.%4.%5.%6.%7"/>
      <w:lvlJc w:val="left"/>
      <w:pPr>
        <w:ind w:left="2448" w:hanging="1440"/>
      </w:pPr>
      <w:rPr>
        <w:rFonts w:hint="default"/>
        <w:b/>
      </w:rPr>
    </w:lvl>
    <w:lvl w:ilvl="7">
      <w:start w:val="1"/>
      <w:numFmt w:val="decimal"/>
      <w:lvlText w:val="%1-%2.%3.%4.%5.%6.%7.%8"/>
      <w:lvlJc w:val="left"/>
      <w:pPr>
        <w:ind w:left="2976" w:hanging="1800"/>
      </w:pPr>
      <w:rPr>
        <w:rFonts w:hint="default"/>
        <w:b/>
      </w:rPr>
    </w:lvl>
    <w:lvl w:ilvl="8">
      <w:start w:val="1"/>
      <w:numFmt w:val="decimal"/>
      <w:lvlText w:val="%1-%2.%3.%4.%5.%6.%7.%8.%9"/>
      <w:lvlJc w:val="left"/>
      <w:pPr>
        <w:ind w:left="3144" w:hanging="1800"/>
      </w:pPr>
      <w:rPr>
        <w:rFonts w:hint="default"/>
        <w:b/>
      </w:rPr>
    </w:lvl>
  </w:abstractNum>
  <w:abstractNum w:abstractNumId="12" w15:restartNumberingAfterBreak="0">
    <w:nsid w:val="0CEF61C6"/>
    <w:multiLevelType w:val="hybridMultilevel"/>
    <w:tmpl w:val="5ACE159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55C1740"/>
    <w:multiLevelType w:val="hybridMultilevel"/>
    <w:tmpl w:val="5FA47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8D3A68"/>
    <w:multiLevelType w:val="hybridMultilevel"/>
    <w:tmpl w:val="C43E2F9E"/>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5" w15:restartNumberingAfterBreak="0">
    <w:nsid w:val="1F4831C2"/>
    <w:multiLevelType w:val="hybridMultilevel"/>
    <w:tmpl w:val="2B584E90"/>
    <w:lvl w:ilvl="0" w:tplc="0DD4E982">
      <w:start w:val="1"/>
      <w:numFmt w:val="bullet"/>
      <w:lvlText w:val="-"/>
      <w:lvlJc w:val="left"/>
      <w:pPr>
        <w:ind w:left="360" w:hanging="360"/>
      </w:pPr>
      <w:rPr>
        <w:rFonts w:ascii="Arial" w:eastAsiaTheme="minorHAnsi" w:hAnsi="Arial" w:cs="Aria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BF3CAE"/>
    <w:multiLevelType w:val="hybridMultilevel"/>
    <w:tmpl w:val="49FA6C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2A217E67"/>
    <w:multiLevelType w:val="hybridMultilevel"/>
    <w:tmpl w:val="DA3A5DF4"/>
    <w:lvl w:ilvl="0" w:tplc="3B5ED3E0">
      <w:start w:val="2"/>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AB80AE2"/>
    <w:multiLevelType w:val="hybridMultilevel"/>
    <w:tmpl w:val="C7768B1A"/>
    <w:lvl w:ilvl="0" w:tplc="D8249C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A24D36"/>
    <w:multiLevelType w:val="hybridMultilevel"/>
    <w:tmpl w:val="A7BEA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EF4C01"/>
    <w:multiLevelType w:val="hybridMultilevel"/>
    <w:tmpl w:val="C96CC7A8"/>
    <w:lvl w:ilvl="0" w:tplc="0DD4E982">
      <w:start w:val="1"/>
      <w:numFmt w:val="bullet"/>
      <w:lvlText w:val="-"/>
      <w:lvlJc w:val="left"/>
      <w:pPr>
        <w:ind w:left="1080" w:hanging="360"/>
      </w:pPr>
      <w:rPr>
        <w:rFonts w:ascii="Arial" w:eastAsiaTheme="minorHAnsi" w:hAnsi="Arial" w:cs="Arial"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6383E9F"/>
    <w:multiLevelType w:val="hybridMultilevel"/>
    <w:tmpl w:val="1A767EEC"/>
    <w:lvl w:ilvl="0" w:tplc="3340A1DE">
      <w:start w:val="1"/>
      <w:numFmt w:val="decimal"/>
      <w:lvlText w:val="%1."/>
      <w:lvlJc w:val="left"/>
      <w:pPr>
        <w:tabs>
          <w:tab w:val="num" w:pos="720"/>
        </w:tabs>
        <w:ind w:left="720" w:hanging="360"/>
      </w:pPr>
    </w:lvl>
    <w:lvl w:ilvl="1" w:tplc="741CD832" w:tentative="1">
      <w:start w:val="1"/>
      <w:numFmt w:val="decimal"/>
      <w:lvlText w:val="%2."/>
      <w:lvlJc w:val="left"/>
      <w:pPr>
        <w:tabs>
          <w:tab w:val="num" w:pos="1440"/>
        </w:tabs>
        <w:ind w:left="1440" w:hanging="360"/>
      </w:pPr>
    </w:lvl>
    <w:lvl w:ilvl="2" w:tplc="A9CEB88E" w:tentative="1">
      <w:start w:val="1"/>
      <w:numFmt w:val="decimal"/>
      <w:lvlText w:val="%3."/>
      <w:lvlJc w:val="left"/>
      <w:pPr>
        <w:tabs>
          <w:tab w:val="num" w:pos="2160"/>
        </w:tabs>
        <w:ind w:left="2160" w:hanging="360"/>
      </w:pPr>
    </w:lvl>
    <w:lvl w:ilvl="3" w:tplc="A70AA81A" w:tentative="1">
      <w:start w:val="1"/>
      <w:numFmt w:val="decimal"/>
      <w:lvlText w:val="%4."/>
      <w:lvlJc w:val="left"/>
      <w:pPr>
        <w:tabs>
          <w:tab w:val="num" w:pos="2880"/>
        </w:tabs>
        <w:ind w:left="2880" w:hanging="360"/>
      </w:pPr>
    </w:lvl>
    <w:lvl w:ilvl="4" w:tplc="643A8354" w:tentative="1">
      <w:start w:val="1"/>
      <w:numFmt w:val="decimal"/>
      <w:lvlText w:val="%5."/>
      <w:lvlJc w:val="left"/>
      <w:pPr>
        <w:tabs>
          <w:tab w:val="num" w:pos="3600"/>
        </w:tabs>
        <w:ind w:left="3600" w:hanging="360"/>
      </w:pPr>
    </w:lvl>
    <w:lvl w:ilvl="5" w:tplc="A4C6DDEC" w:tentative="1">
      <w:start w:val="1"/>
      <w:numFmt w:val="decimal"/>
      <w:lvlText w:val="%6."/>
      <w:lvlJc w:val="left"/>
      <w:pPr>
        <w:tabs>
          <w:tab w:val="num" w:pos="4320"/>
        </w:tabs>
        <w:ind w:left="4320" w:hanging="360"/>
      </w:pPr>
    </w:lvl>
    <w:lvl w:ilvl="6" w:tplc="5790A408" w:tentative="1">
      <w:start w:val="1"/>
      <w:numFmt w:val="decimal"/>
      <w:lvlText w:val="%7."/>
      <w:lvlJc w:val="left"/>
      <w:pPr>
        <w:tabs>
          <w:tab w:val="num" w:pos="5040"/>
        </w:tabs>
        <w:ind w:left="5040" w:hanging="360"/>
      </w:pPr>
    </w:lvl>
    <w:lvl w:ilvl="7" w:tplc="69D81E3A" w:tentative="1">
      <w:start w:val="1"/>
      <w:numFmt w:val="decimal"/>
      <w:lvlText w:val="%8."/>
      <w:lvlJc w:val="left"/>
      <w:pPr>
        <w:tabs>
          <w:tab w:val="num" w:pos="5760"/>
        </w:tabs>
        <w:ind w:left="5760" w:hanging="360"/>
      </w:pPr>
    </w:lvl>
    <w:lvl w:ilvl="8" w:tplc="D75A39FA" w:tentative="1">
      <w:start w:val="1"/>
      <w:numFmt w:val="decimal"/>
      <w:lvlText w:val="%9."/>
      <w:lvlJc w:val="left"/>
      <w:pPr>
        <w:tabs>
          <w:tab w:val="num" w:pos="6480"/>
        </w:tabs>
        <w:ind w:left="6480" w:hanging="360"/>
      </w:pPr>
    </w:lvl>
  </w:abstractNum>
  <w:abstractNum w:abstractNumId="22" w15:restartNumberingAfterBreak="0">
    <w:nsid w:val="42CC42F2"/>
    <w:multiLevelType w:val="hybridMultilevel"/>
    <w:tmpl w:val="06820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B0703D"/>
    <w:multiLevelType w:val="hybridMultilevel"/>
    <w:tmpl w:val="470E5F54"/>
    <w:lvl w:ilvl="0" w:tplc="08090001">
      <w:start w:val="1"/>
      <w:numFmt w:val="bullet"/>
      <w:lvlText w:val=""/>
      <w:lvlJc w:val="left"/>
      <w:pPr>
        <w:ind w:left="360" w:hanging="360"/>
      </w:pPr>
      <w:rPr>
        <w:rFonts w:ascii="Symbol" w:hAnsi="Symbo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D60169"/>
    <w:multiLevelType w:val="hybridMultilevel"/>
    <w:tmpl w:val="6F78D09C"/>
    <w:lvl w:ilvl="0" w:tplc="BB8A30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DB85F75"/>
    <w:multiLevelType w:val="hybridMultilevel"/>
    <w:tmpl w:val="9A9E12A4"/>
    <w:lvl w:ilvl="0" w:tplc="0DD4E982">
      <w:start w:val="1"/>
      <w:numFmt w:val="bullet"/>
      <w:lvlText w:val="-"/>
      <w:lvlJc w:val="left"/>
      <w:pPr>
        <w:ind w:left="360" w:hanging="360"/>
      </w:pPr>
      <w:rPr>
        <w:rFonts w:ascii="Arial" w:eastAsiaTheme="minorHAnsi" w:hAnsi="Arial" w:cs="Aria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DC1C0F"/>
    <w:multiLevelType w:val="hybridMultilevel"/>
    <w:tmpl w:val="5CACC9D2"/>
    <w:lvl w:ilvl="0" w:tplc="08090001">
      <w:start w:val="1"/>
      <w:numFmt w:val="bullet"/>
      <w:lvlText w:val=""/>
      <w:lvlJc w:val="left"/>
      <w:pPr>
        <w:ind w:left="360" w:hanging="360"/>
      </w:pPr>
      <w:rPr>
        <w:rFonts w:ascii="Symbol" w:hAnsi="Symbo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6D4194"/>
    <w:multiLevelType w:val="hybridMultilevel"/>
    <w:tmpl w:val="B9E8A27E"/>
    <w:lvl w:ilvl="0" w:tplc="9996B6F8">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FBA5A9E"/>
    <w:multiLevelType w:val="hybridMultilevel"/>
    <w:tmpl w:val="B7A4927E"/>
    <w:lvl w:ilvl="0" w:tplc="783E757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5A1B039B"/>
    <w:multiLevelType w:val="hybridMultilevel"/>
    <w:tmpl w:val="F8D82546"/>
    <w:lvl w:ilvl="0" w:tplc="0DD4E982">
      <w:start w:val="1"/>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BA4F67"/>
    <w:multiLevelType w:val="hybridMultilevel"/>
    <w:tmpl w:val="E5884B2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608B7431"/>
    <w:multiLevelType w:val="hybridMultilevel"/>
    <w:tmpl w:val="A174843C"/>
    <w:lvl w:ilvl="0" w:tplc="0DD4E982">
      <w:start w:val="1"/>
      <w:numFmt w:val="bullet"/>
      <w:lvlText w:val="-"/>
      <w:lvlJc w:val="left"/>
      <w:pPr>
        <w:ind w:left="360" w:hanging="360"/>
      </w:pPr>
      <w:rPr>
        <w:rFonts w:ascii="Arial" w:eastAsiaTheme="minorHAnsi" w:hAnsi="Arial" w:cs="Aria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EF2772"/>
    <w:multiLevelType w:val="hybridMultilevel"/>
    <w:tmpl w:val="D6DC50F6"/>
    <w:lvl w:ilvl="0" w:tplc="6C4CFB4C">
      <w:start w:val="1"/>
      <w:numFmt w:val="decimal"/>
      <w:lvlText w:val="%1."/>
      <w:lvlJc w:val="left"/>
      <w:pPr>
        <w:tabs>
          <w:tab w:val="num" w:pos="720"/>
        </w:tabs>
        <w:ind w:left="720" w:hanging="360"/>
      </w:pPr>
    </w:lvl>
    <w:lvl w:ilvl="1" w:tplc="3EC68076" w:tentative="1">
      <w:start w:val="1"/>
      <w:numFmt w:val="decimal"/>
      <w:lvlText w:val="%2."/>
      <w:lvlJc w:val="left"/>
      <w:pPr>
        <w:tabs>
          <w:tab w:val="num" w:pos="1440"/>
        </w:tabs>
        <w:ind w:left="1440" w:hanging="360"/>
      </w:pPr>
    </w:lvl>
    <w:lvl w:ilvl="2" w:tplc="B73AC7D0" w:tentative="1">
      <w:start w:val="1"/>
      <w:numFmt w:val="decimal"/>
      <w:lvlText w:val="%3."/>
      <w:lvlJc w:val="left"/>
      <w:pPr>
        <w:tabs>
          <w:tab w:val="num" w:pos="2160"/>
        </w:tabs>
        <w:ind w:left="2160" w:hanging="360"/>
      </w:pPr>
    </w:lvl>
    <w:lvl w:ilvl="3" w:tplc="2ED2B004" w:tentative="1">
      <w:start w:val="1"/>
      <w:numFmt w:val="decimal"/>
      <w:lvlText w:val="%4."/>
      <w:lvlJc w:val="left"/>
      <w:pPr>
        <w:tabs>
          <w:tab w:val="num" w:pos="2880"/>
        </w:tabs>
        <w:ind w:left="2880" w:hanging="360"/>
      </w:pPr>
    </w:lvl>
    <w:lvl w:ilvl="4" w:tplc="08CA9008" w:tentative="1">
      <w:start w:val="1"/>
      <w:numFmt w:val="decimal"/>
      <w:lvlText w:val="%5."/>
      <w:lvlJc w:val="left"/>
      <w:pPr>
        <w:tabs>
          <w:tab w:val="num" w:pos="3600"/>
        </w:tabs>
        <w:ind w:left="3600" w:hanging="360"/>
      </w:pPr>
    </w:lvl>
    <w:lvl w:ilvl="5" w:tplc="062875F8" w:tentative="1">
      <w:start w:val="1"/>
      <w:numFmt w:val="decimal"/>
      <w:lvlText w:val="%6."/>
      <w:lvlJc w:val="left"/>
      <w:pPr>
        <w:tabs>
          <w:tab w:val="num" w:pos="4320"/>
        </w:tabs>
        <w:ind w:left="4320" w:hanging="360"/>
      </w:pPr>
    </w:lvl>
    <w:lvl w:ilvl="6" w:tplc="0F28CD42" w:tentative="1">
      <w:start w:val="1"/>
      <w:numFmt w:val="decimal"/>
      <w:lvlText w:val="%7."/>
      <w:lvlJc w:val="left"/>
      <w:pPr>
        <w:tabs>
          <w:tab w:val="num" w:pos="5040"/>
        </w:tabs>
        <w:ind w:left="5040" w:hanging="360"/>
      </w:pPr>
    </w:lvl>
    <w:lvl w:ilvl="7" w:tplc="EF32E8DA" w:tentative="1">
      <w:start w:val="1"/>
      <w:numFmt w:val="decimal"/>
      <w:lvlText w:val="%8."/>
      <w:lvlJc w:val="left"/>
      <w:pPr>
        <w:tabs>
          <w:tab w:val="num" w:pos="5760"/>
        </w:tabs>
        <w:ind w:left="5760" w:hanging="360"/>
      </w:pPr>
    </w:lvl>
    <w:lvl w:ilvl="8" w:tplc="990C0FA2" w:tentative="1">
      <w:start w:val="1"/>
      <w:numFmt w:val="decimal"/>
      <w:lvlText w:val="%9."/>
      <w:lvlJc w:val="left"/>
      <w:pPr>
        <w:tabs>
          <w:tab w:val="num" w:pos="6480"/>
        </w:tabs>
        <w:ind w:left="6480" w:hanging="360"/>
      </w:pPr>
    </w:lvl>
  </w:abstractNum>
  <w:abstractNum w:abstractNumId="33" w15:restartNumberingAfterBreak="0">
    <w:nsid w:val="63517106"/>
    <w:multiLevelType w:val="hybridMultilevel"/>
    <w:tmpl w:val="6FB4B5B4"/>
    <w:lvl w:ilvl="0" w:tplc="0809000F">
      <w:start w:val="1"/>
      <w:numFmt w:val="decimal"/>
      <w:lvlText w:val="%1."/>
      <w:lvlJc w:val="left"/>
      <w:pPr>
        <w:ind w:left="360" w:hanging="360"/>
      </w:pPr>
      <w:rPr>
        <w:rFonts w:hint="default"/>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4" w15:restartNumberingAfterBreak="0">
    <w:nsid w:val="65996DBC"/>
    <w:multiLevelType w:val="hybridMultilevel"/>
    <w:tmpl w:val="3424C720"/>
    <w:lvl w:ilvl="0" w:tplc="704A49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3738AA"/>
    <w:multiLevelType w:val="hybridMultilevel"/>
    <w:tmpl w:val="FFBEDC3C"/>
    <w:lvl w:ilvl="0" w:tplc="3C8AC66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EEB7AFD"/>
    <w:multiLevelType w:val="hybridMultilevel"/>
    <w:tmpl w:val="3F703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3F2CC1"/>
    <w:multiLevelType w:val="hybridMultilevel"/>
    <w:tmpl w:val="30209C38"/>
    <w:lvl w:ilvl="0" w:tplc="4188910E">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8" w15:restartNumberingAfterBreak="0">
    <w:nsid w:val="77443C07"/>
    <w:multiLevelType w:val="hybridMultilevel"/>
    <w:tmpl w:val="2006F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BA719F"/>
    <w:multiLevelType w:val="hybridMultilevel"/>
    <w:tmpl w:val="DFB026BC"/>
    <w:lvl w:ilvl="0" w:tplc="57BC60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287927"/>
    <w:multiLevelType w:val="hybridMultilevel"/>
    <w:tmpl w:val="23D6356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7CF80441"/>
    <w:multiLevelType w:val="hybridMultilevel"/>
    <w:tmpl w:val="CE30BA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E943B57"/>
    <w:multiLevelType w:val="hybridMultilevel"/>
    <w:tmpl w:val="7A7C5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475293">
    <w:abstractNumId w:val="32"/>
  </w:num>
  <w:num w:numId="2" w16cid:durableId="1559439050">
    <w:abstractNumId w:val="21"/>
  </w:num>
  <w:num w:numId="3" w16cid:durableId="1401517283">
    <w:abstractNumId w:val="12"/>
  </w:num>
  <w:num w:numId="4" w16cid:durableId="256444263">
    <w:abstractNumId w:val="30"/>
  </w:num>
  <w:num w:numId="5" w16cid:durableId="211117089">
    <w:abstractNumId w:val="40"/>
  </w:num>
  <w:num w:numId="6" w16cid:durableId="1990281939">
    <w:abstractNumId w:val="41"/>
  </w:num>
  <w:num w:numId="7" w16cid:durableId="2019119558">
    <w:abstractNumId w:val="20"/>
  </w:num>
  <w:num w:numId="8" w16cid:durableId="1277325714">
    <w:abstractNumId w:val="16"/>
  </w:num>
  <w:num w:numId="9" w16cid:durableId="1440223385">
    <w:abstractNumId w:val="37"/>
  </w:num>
  <w:num w:numId="10" w16cid:durableId="342127465">
    <w:abstractNumId w:val="10"/>
  </w:num>
  <w:num w:numId="11" w16cid:durableId="1682777232">
    <w:abstractNumId w:val="29"/>
  </w:num>
  <w:num w:numId="12" w16cid:durableId="2015187286">
    <w:abstractNumId w:val="14"/>
  </w:num>
  <w:num w:numId="13" w16cid:durableId="404300017">
    <w:abstractNumId w:val="25"/>
  </w:num>
  <w:num w:numId="14" w16cid:durableId="1999841946">
    <w:abstractNumId w:val="23"/>
  </w:num>
  <w:num w:numId="15" w16cid:durableId="1053654143">
    <w:abstractNumId w:val="18"/>
  </w:num>
  <w:num w:numId="16" w16cid:durableId="730737828">
    <w:abstractNumId w:val="33"/>
  </w:num>
  <w:num w:numId="17" w16cid:durableId="1037849471">
    <w:abstractNumId w:val="31"/>
  </w:num>
  <w:num w:numId="18" w16cid:durableId="1649553067">
    <w:abstractNumId w:val="26"/>
  </w:num>
  <w:num w:numId="19" w16cid:durableId="1118985701">
    <w:abstractNumId w:val="15"/>
  </w:num>
  <w:num w:numId="20" w16cid:durableId="107626260">
    <w:abstractNumId w:val="11"/>
  </w:num>
  <w:num w:numId="21" w16cid:durableId="2064595603">
    <w:abstractNumId w:val="36"/>
  </w:num>
  <w:num w:numId="22" w16cid:durableId="1674868852">
    <w:abstractNumId w:val="39"/>
  </w:num>
  <w:num w:numId="23" w16cid:durableId="1982029324">
    <w:abstractNumId w:val="24"/>
  </w:num>
  <w:num w:numId="24" w16cid:durableId="975063114">
    <w:abstractNumId w:val="17"/>
  </w:num>
  <w:num w:numId="25" w16cid:durableId="2074352527">
    <w:abstractNumId w:val="35"/>
  </w:num>
  <w:num w:numId="26" w16cid:durableId="1226796215">
    <w:abstractNumId w:val="27"/>
  </w:num>
  <w:num w:numId="27" w16cid:durableId="81873725">
    <w:abstractNumId w:val="28"/>
  </w:num>
  <w:num w:numId="28" w16cid:durableId="309406625">
    <w:abstractNumId w:val="9"/>
  </w:num>
  <w:num w:numId="29" w16cid:durableId="1878008589">
    <w:abstractNumId w:val="7"/>
  </w:num>
  <w:num w:numId="30" w16cid:durableId="68043223">
    <w:abstractNumId w:val="6"/>
  </w:num>
  <w:num w:numId="31" w16cid:durableId="1111054252">
    <w:abstractNumId w:val="5"/>
  </w:num>
  <w:num w:numId="32" w16cid:durableId="1890918880">
    <w:abstractNumId w:val="4"/>
  </w:num>
  <w:num w:numId="33" w16cid:durableId="1179927742">
    <w:abstractNumId w:val="8"/>
  </w:num>
  <w:num w:numId="34" w16cid:durableId="1797527490">
    <w:abstractNumId w:val="3"/>
  </w:num>
  <w:num w:numId="35" w16cid:durableId="257955065">
    <w:abstractNumId w:val="2"/>
  </w:num>
  <w:num w:numId="36" w16cid:durableId="266037733">
    <w:abstractNumId w:val="1"/>
  </w:num>
  <w:num w:numId="37" w16cid:durableId="220873266">
    <w:abstractNumId w:val="0"/>
  </w:num>
  <w:num w:numId="38" w16cid:durableId="6194109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38644839">
    <w:abstractNumId w:val="38"/>
  </w:num>
  <w:num w:numId="40" w16cid:durableId="1267300657">
    <w:abstractNumId w:val="34"/>
  </w:num>
  <w:num w:numId="41" w16cid:durableId="1992828954">
    <w:abstractNumId w:val="22"/>
  </w:num>
  <w:num w:numId="42" w16cid:durableId="2092387220">
    <w:abstractNumId w:val="19"/>
  </w:num>
  <w:num w:numId="43" w16cid:durableId="1350520739">
    <w:abstractNumId w:val="42"/>
  </w:num>
  <w:num w:numId="44" w16cid:durableId="5802558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056"/>
    <w:rsid w:val="000119F9"/>
    <w:rsid w:val="00012C04"/>
    <w:rsid w:val="00020856"/>
    <w:rsid w:val="00026078"/>
    <w:rsid w:val="000468ED"/>
    <w:rsid w:val="00073CA5"/>
    <w:rsid w:val="00076AB4"/>
    <w:rsid w:val="000D2B71"/>
    <w:rsid w:val="000F36EE"/>
    <w:rsid w:val="0015584B"/>
    <w:rsid w:val="00167626"/>
    <w:rsid w:val="00171C44"/>
    <w:rsid w:val="001B10BB"/>
    <w:rsid w:val="001F7F23"/>
    <w:rsid w:val="002133CF"/>
    <w:rsid w:val="0024265A"/>
    <w:rsid w:val="00250AF8"/>
    <w:rsid w:val="002636CD"/>
    <w:rsid w:val="00266CAD"/>
    <w:rsid w:val="00274B30"/>
    <w:rsid w:val="00276E37"/>
    <w:rsid w:val="002E5B2B"/>
    <w:rsid w:val="002E64BC"/>
    <w:rsid w:val="003408CA"/>
    <w:rsid w:val="003A3CAE"/>
    <w:rsid w:val="003B073E"/>
    <w:rsid w:val="003E059B"/>
    <w:rsid w:val="004160F9"/>
    <w:rsid w:val="00434226"/>
    <w:rsid w:val="00461050"/>
    <w:rsid w:val="004A0FC0"/>
    <w:rsid w:val="004B1D98"/>
    <w:rsid w:val="00527867"/>
    <w:rsid w:val="00532BB4"/>
    <w:rsid w:val="0056141E"/>
    <w:rsid w:val="00580621"/>
    <w:rsid w:val="005A258F"/>
    <w:rsid w:val="005D41AB"/>
    <w:rsid w:val="00616373"/>
    <w:rsid w:val="006361A0"/>
    <w:rsid w:val="00720202"/>
    <w:rsid w:val="007274EE"/>
    <w:rsid w:val="0075571B"/>
    <w:rsid w:val="00760056"/>
    <w:rsid w:val="00777E20"/>
    <w:rsid w:val="007A4680"/>
    <w:rsid w:val="007D6C5A"/>
    <w:rsid w:val="007F4302"/>
    <w:rsid w:val="007F477E"/>
    <w:rsid w:val="00820A7E"/>
    <w:rsid w:val="00882A7C"/>
    <w:rsid w:val="00890928"/>
    <w:rsid w:val="008C4924"/>
    <w:rsid w:val="008C5F38"/>
    <w:rsid w:val="008D1494"/>
    <w:rsid w:val="008D4847"/>
    <w:rsid w:val="00905699"/>
    <w:rsid w:val="009272EE"/>
    <w:rsid w:val="00927324"/>
    <w:rsid w:val="00960120"/>
    <w:rsid w:val="00963672"/>
    <w:rsid w:val="00966E06"/>
    <w:rsid w:val="00973224"/>
    <w:rsid w:val="00976314"/>
    <w:rsid w:val="009868B4"/>
    <w:rsid w:val="00992596"/>
    <w:rsid w:val="009D2805"/>
    <w:rsid w:val="00A124D7"/>
    <w:rsid w:val="00A756B5"/>
    <w:rsid w:val="00A8351E"/>
    <w:rsid w:val="00B207B0"/>
    <w:rsid w:val="00B2557E"/>
    <w:rsid w:val="00B3452A"/>
    <w:rsid w:val="00BB1A1D"/>
    <w:rsid w:val="00BB567B"/>
    <w:rsid w:val="00BE1EA0"/>
    <w:rsid w:val="00BE70DA"/>
    <w:rsid w:val="00C37BBC"/>
    <w:rsid w:val="00C42F61"/>
    <w:rsid w:val="00C43C2A"/>
    <w:rsid w:val="00C95BC1"/>
    <w:rsid w:val="00CC242F"/>
    <w:rsid w:val="00D111AE"/>
    <w:rsid w:val="00D220E8"/>
    <w:rsid w:val="00D37206"/>
    <w:rsid w:val="00D725F1"/>
    <w:rsid w:val="00D74208"/>
    <w:rsid w:val="00D97EB1"/>
    <w:rsid w:val="00DA562A"/>
    <w:rsid w:val="00DB32AC"/>
    <w:rsid w:val="00E017E4"/>
    <w:rsid w:val="00E5379A"/>
    <w:rsid w:val="00E75A06"/>
    <w:rsid w:val="00E9633E"/>
    <w:rsid w:val="00EB3195"/>
    <w:rsid w:val="00EC2A87"/>
    <w:rsid w:val="00EC5A1A"/>
    <w:rsid w:val="00EC5CB6"/>
    <w:rsid w:val="00ED2291"/>
    <w:rsid w:val="00ED5727"/>
    <w:rsid w:val="00EE2EEE"/>
    <w:rsid w:val="00EE5A56"/>
    <w:rsid w:val="00F32F7B"/>
    <w:rsid w:val="00F82EDC"/>
    <w:rsid w:val="00F8569E"/>
    <w:rsid w:val="00FD442C"/>
    <w:rsid w:val="00FE32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1865C"/>
  <w15:chartTrackingRefBased/>
  <w15:docId w15:val="{59D62529-37CF-493A-B2CB-57D91B015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00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7600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600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00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00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00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00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00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00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0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7600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600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00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00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00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00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00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0056"/>
    <w:rPr>
      <w:rFonts w:eastAsiaTheme="majorEastAsia" w:cstheme="majorBidi"/>
      <w:color w:val="272727" w:themeColor="text1" w:themeTint="D8"/>
    </w:rPr>
  </w:style>
  <w:style w:type="paragraph" w:styleId="Title">
    <w:name w:val="Title"/>
    <w:basedOn w:val="Normal"/>
    <w:next w:val="Normal"/>
    <w:link w:val="TitleChar"/>
    <w:uiPriority w:val="10"/>
    <w:qFormat/>
    <w:rsid w:val="007600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0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00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0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0056"/>
    <w:pPr>
      <w:spacing w:before="160"/>
      <w:jc w:val="center"/>
    </w:pPr>
    <w:rPr>
      <w:i/>
      <w:iCs/>
      <w:color w:val="404040" w:themeColor="text1" w:themeTint="BF"/>
    </w:rPr>
  </w:style>
  <w:style w:type="character" w:customStyle="1" w:styleId="QuoteChar">
    <w:name w:val="Quote Char"/>
    <w:basedOn w:val="DefaultParagraphFont"/>
    <w:link w:val="Quote"/>
    <w:uiPriority w:val="29"/>
    <w:rsid w:val="00760056"/>
    <w:rPr>
      <w:i/>
      <w:iCs/>
      <w:color w:val="404040" w:themeColor="text1" w:themeTint="BF"/>
    </w:rPr>
  </w:style>
  <w:style w:type="paragraph" w:styleId="ListParagraph">
    <w:name w:val="List Paragraph"/>
    <w:basedOn w:val="Normal"/>
    <w:uiPriority w:val="34"/>
    <w:qFormat/>
    <w:rsid w:val="00760056"/>
    <w:pPr>
      <w:ind w:left="720"/>
      <w:contextualSpacing/>
    </w:pPr>
  </w:style>
  <w:style w:type="character" w:styleId="IntenseEmphasis">
    <w:name w:val="Intense Emphasis"/>
    <w:basedOn w:val="DefaultParagraphFont"/>
    <w:uiPriority w:val="21"/>
    <w:qFormat/>
    <w:rsid w:val="00760056"/>
    <w:rPr>
      <w:i/>
      <w:iCs/>
      <w:color w:val="0F4761" w:themeColor="accent1" w:themeShade="BF"/>
    </w:rPr>
  </w:style>
  <w:style w:type="paragraph" w:styleId="IntenseQuote">
    <w:name w:val="Intense Quote"/>
    <w:basedOn w:val="Normal"/>
    <w:next w:val="Normal"/>
    <w:link w:val="IntenseQuoteChar"/>
    <w:uiPriority w:val="30"/>
    <w:qFormat/>
    <w:rsid w:val="007600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0056"/>
    <w:rPr>
      <w:i/>
      <w:iCs/>
      <w:color w:val="0F4761" w:themeColor="accent1" w:themeShade="BF"/>
    </w:rPr>
  </w:style>
  <w:style w:type="character" w:styleId="IntenseReference">
    <w:name w:val="Intense Reference"/>
    <w:basedOn w:val="DefaultParagraphFont"/>
    <w:uiPriority w:val="32"/>
    <w:qFormat/>
    <w:rsid w:val="00760056"/>
    <w:rPr>
      <w:b/>
      <w:bCs/>
      <w:smallCaps/>
      <w:color w:val="0F4761" w:themeColor="accent1" w:themeShade="BF"/>
      <w:spacing w:val="5"/>
    </w:rPr>
  </w:style>
  <w:style w:type="character" w:customStyle="1" w:styleId="css-96zuhp-word-diff">
    <w:name w:val="css-96zuhp-word-diff"/>
    <w:basedOn w:val="DefaultParagraphFont"/>
    <w:rsid w:val="007D6C5A"/>
  </w:style>
  <w:style w:type="paragraph" w:styleId="Header">
    <w:name w:val="header"/>
    <w:basedOn w:val="Normal"/>
    <w:link w:val="HeaderChar"/>
    <w:uiPriority w:val="99"/>
    <w:unhideWhenUsed/>
    <w:rsid w:val="007D6C5A"/>
    <w:pPr>
      <w:tabs>
        <w:tab w:val="center" w:pos="4513"/>
        <w:tab w:val="right" w:pos="9026"/>
      </w:tabs>
      <w:spacing w:after="0" w:line="240" w:lineRule="auto"/>
    </w:pPr>
    <w:rPr>
      <w:rFonts w:eastAsiaTheme="minorEastAsia"/>
      <w:kern w:val="0"/>
      <w:lang w:val="en-GB"/>
      <w14:ligatures w14:val="none"/>
    </w:rPr>
  </w:style>
  <w:style w:type="character" w:customStyle="1" w:styleId="HeaderChar">
    <w:name w:val="Header Char"/>
    <w:basedOn w:val="DefaultParagraphFont"/>
    <w:link w:val="Header"/>
    <w:uiPriority w:val="99"/>
    <w:rsid w:val="007D6C5A"/>
    <w:rPr>
      <w:rFonts w:eastAsiaTheme="minorEastAsia"/>
      <w:kern w:val="0"/>
      <w:lang w:val="en-GB"/>
      <w14:ligatures w14:val="none"/>
    </w:rPr>
  </w:style>
  <w:style w:type="paragraph" w:styleId="Footer">
    <w:name w:val="footer"/>
    <w:basedOn w:val="Normal"/>
    <w:link w:val="FooterChar"/>
    <w:uiPriority w:val="99"/>
    <w:unhideWhenUsed/>
    <w:rsid w:val="007D6C5A"/>
    <w:pPr>
      <w:tabs>
        <w:tab w:val="center" w:pos="4513"/>
        <w:tab w:val="right" w:pos="9026"/>
      </w:tabs>
      <w:spacing w:after="0" w:line="240" w:lineRule="auto"/>
    </w:pPr>
    <w:rPr>
      <w:rFonts w:eastAsiaTheme="minorEastAsia"/>
      <w:kern w:val="0"/>
      <w:lang w:val="en-GB"/>
      <w14:ligatures w14:val="none"/>
    </w:rPr>
  </w:style>
  <w:style w:type="character" w:customStyle="1" w:styleId="FooterChar">
    <w:name w:val="Footer Char"/>
    <w:basedOn w:val="DefaultParagraphFont"/>
    <w:link w:val="Footer"/>
    <w:uiPriority w:val="99"/>
    <w:rsid w:val="007D6C5A"/>
    <w:rPr>
      <w:rFonts w:eastAsiaTheme="minorEastAsia"/>
      <w:kern w:val="0"/>
      <w:lang w:val="en-GB"/>
      <w14:ligatures w14:val="none"/>
    </w:rPr>
  </w:style>
  <w:style w:type="paragraph" w:styleId="TableofFigures">
    <w:name w:val="table of figures"/>
    <w:basedOn w:val="Normal"/>
    <w:next w:val="Normal"/>
    <w:uiPriority w:val="99"/>
    <w:unhideWhenUsed/>
    <w:rsid w:val="007D6C5A"/>
    <w:pPr>
      <w:spacing w:after="0"/>
      <w:ind w:left="440" w:hanging="440"/>
    </w:pPr>
    <w:rPr>
      <w:rFonts w:eastAsiaTheme="minorEastAsia" w:cstheme="minorHAnsi"/>
      <w:smallCaps/>
      <w:kern w:val="0"/>
      <w:sz w:val="20"/>
      <w:szCs w:val="24"/>
      <w:lang w:val="en-GB"/>
      <w14:ligatures w14:val="none"/>
    </w:rPr>
  </w:style>
  <w:style w:type="paragraph" w:styleId="NoSpacing">
    <w:name w:val="No Spacing"/>
    <w:uiPriority w:val="1"/>
    <w:qFormat/>
    <w:rsid w:val="007D6C5A"/>
    <w:pPr>
      <w:spacing w:after="0" w:line="240" w:lineRule="auto"/>
    </w:pPr>
    <w:rPr>
      <w:rFonts w:eastAsiaTheme="minorEastAsia"/>
      <w:kern w:val="0"/>
      <w:lang w:val="en-GB"/>
      <w14:ligatures w14:val="none"/>
    </w:rPr>
  </w:style>
  <w:style w:type="character" w:styleId="Strong">
    <w:name w:val="Strong"/>
    <w:basedOn w:val="DefaultParagraphFont"/>
    <w:uiPriority w:val="22"/>
    <w:qFormat/>
    <w:rsid w:val="007D6C5A"/>
    <w:rPr>
      <w:b/>
      <w:bCs/>
    </w:rPr>
  </w:style>
  <w:style w:type="paragraph" w:styleId="TOCHeading">
    <w:name w:val="TOC Heading"/>
    <w:basedOn w:val="Heading1"/>
    <w:next w:val="Normal"/>
    <w:uiPriority w:val="39"/>
    <w:unhideWhenUsed/>
    <w:qFormat/>
    <w:rsid w:val="007D6C5A"/>
    <w:pPr>
      <w:spacing w:before="400" w:after="40" w:line="240" w:lineRule="auto"/>
      <w:outlineLvl w:val="9"/>
    </w:pPr>
    <w:rPr>
      <w:color w:val="0A2F41" w:themeColor="accent1" w:themeShade="80"/>
      <w:kern w:val="0"/>
      <w:sz w:val="36"/>
      <w:szCs w:val="36"/>
      <w:lang w:val="en-GB"/>
      <w14:ligatures w14:val="none"/>
    </w:rPr>
  </w:style>
  <w:style w:type="paragraph" w:styleId="TOC3">
    <w:name w:val="toc 3"/>
    <w:basedOn w:val="Normal"/>
    <w:next w:val="Normal"/>
    <w:autoRedefine/>
    <w:uiPriority w:val="39"/>
    <w:unhideWhenUsed/>
    <w:rsid w:val="007D6C5A"/>
    <w:pPr>
      <w:spacing w:after="100"/>
      <w:ind w:left="440"/>
    </w:pPr>
    <w:rPr>
      <w:rFonts w:eastAsiaTheme="minorEastAsia"/>
      <w:kern w:val="0"/>
      <w:lang w:val="en-GB"/>
      <w14:ligatures w14:val="none"/>
    </w:rPr>
  </w:style>
  <w:style w:type="character" w:styleId="Hyperlink">
    <w:name w:val="Hyperlink"/>
    <w:basedOn w:val="DefaultParagraphFont"/>
    <w:uiPriority w:val="99"/>
    <w:unhideWhenUsed/>
    <w:rsid w:val="007D6C5A"/>
    <w:rPr>
      <w:color w:val="467886" w:themeColor="hyperlink"/>
      <w:u w:val="single"/>
    </w:rPr>
  </w:style>
  <w:style w:type="paragraph" w:styleId="TOC1">
    <w:name w:val="toc 1"/>
    <w:basedOn w:val="Normal"/>
    <w:next w:val="Normal"/>
    <w:autoRedefine/>
    <w:uiPriority w:val="39"/>
    <w:unhideWhenUsed/>
    <w:rsid w:val="007D6C5A"/>
    <w:pPr>
      <w:tabs>
        <w:tab w:val="right" w:leader="dot" w:pos="9016"/>
      </w:tabs>
      <w:bidi/>
      <w:spacing w:after="100"/>
    </w:pPr>
    <w:rPr>
      <w:rFonts w:ascii="Sakkal Majalla" w:eastAsiaTheme="minorEastAsia" w:hAnsi="Sakkal Majalla" w:cs="Sakkal Majalla"/>
      <w:b/>
      <w:bCs/>
      <w:i/>
      <w:iCs/>
      <w:noProof/>
      <w:kern w:val="0"/>
      <w:sz w:val="36"/>
      <w:szCs w:val="36"/>
      <w:lang w:val="en-GB"/>
      <w14:ligatures w14:val="none"/>
    </w:rPr>
  </w:style>
  <w:style w:type="paragraph" w:styleId="Caption">
    <w:name w:val="caption"/>
    <w:basedOn w:val="Normal"/>
    <w:next w:val="Normal"/>
    <w:uiPriority w:val="35"/>
    <w:semiHidden/>
    <w:unhideWhenUsed/>
    <w:qFormat/>
    <w:rsid w:val="007D6C5A"/>
    <w:pPr>
      <w:spacing w:line="240" w:lineRule="auto"/>
    </w:pPr>
    <w:rPr>
      <w:rFonts w:eastAsiaTheme="minorEastAsia"/>
      <w:b/>
      <w:bCs/>
      <w:smallCaps/>
      <w:color w:val="0E2841" w:themeColor="text2"/>
      <w:kern w:val="0"/>
      <w:lang w:val="en-GB"/>
      <w14:ligatures w14:val="none"/>
    </w:rPr>
  </w:style>
  <w:style w:type="character" w:styleId="Emphasis">
    <w:name w:val="Emphasis"/>
    <w:basedOn w:val="DefaultParagraphFont"/>
    <w:uiPriority w:val="20"/>
    <w:qFormat/>
    <w:rsid w:val="007D6C5A"/>
    <w:rPr>
      <w:i/>
      <w:iCs/>
    </w:rPr>
  </w:style>
  <w:style w:type="character" w:styleId="SubtleEmphasis">
    <w:name w:val="Subtle Emphasis"/>
    <w:basedOn w:val="DefaultParagraphFont"/>
    <w:uiPriority w:val="19"/>
    <w:qFormat/>
    <w:rsid w:val="007D6C5A"/>
    <w:rPr>
      <w:i/>
      <w:iCs/>
      <w:color w:val="595959" w:themeColor="text1" w:themeTint="A6"/>
    </w:rPr>
  </w:style>
  <w:style w:type="character" w:styleId="SubtleReference">
    <w:name w:val="Subtle Reference"/>
    <w:basedOn w:val="DefaultParagraphFont"/>
    <w:uiPriority w:val="31"/>
    <w:qFormat/>
    <w:rsid w:val="007D6C5A"/>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7D6C5A"/>
    <w:rPr>
      <w:b/>
      <w:bCs/>
      <w:smallCaps/>
      <w:spacing w:val="10"/>
    </w:rPr>
  </w:style>
  <w:style w:type="paragraph" w:styleId="TOC2">
    <w:name w:val="toc 2"/>
    <w:basedOn w:val="Normal"/>
    <w:next w:val="Normal"/>
    <w:autoRedefine/>
    <w:uiPriority w:val="39"/>
    <w:unhideWhenUsed/>
    <w:rsid w:val="007D6C5A"/>
    <w:pPr>
      <w:spacing w:after="100"/>
      <w:ind w:left="220"/>
    </w:pPr>
    <w:rPr>
      <w:rFonts w:eastAsiaTheme="minorEastAsia"/>
      <w:kern w:val="0"/>
      <w:lang w:val="en-GB"/>
      <w14:ligatures w14:val="none"/>
    </w:rPr>
  </w:style>
  <w:style w:type="table" w:styleId="TableGrid">
    <w:name w:val="Table Grid"/>
    <w:basedOn w:val="TableNormal"/>
    <w:rsid w:val="007D6C5A"/>
    <w:pPr>
      <w:spacing w:after="0" w:line="240" w:lineRule="auto"/>
    </w:pPr>
    <w:rPr>
      <w:rFonts w:eastAsiaTheme="minorEastAsia"/>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D6C5A"/>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url">
    <w:name w:val="url"/>
    <w:basedOn w:val="DefaultParagraphFont"/>
    <w:rsid w:val="007D6C5A"/>
  </w:style>
  <w:style w:type="character" w:styleId="PageNumber">
    <w:name w:val="page number"/>
    <w:basedOn w:val="DefaultParagraphFont"/>
    <w:rsid w:val="007D6C5A"/>
  </w:style>
  <w:style w:type="paragraph" w:customStyle="1" w:styleId="14">
    <w:name w:val="14"/>
    <w:basedOn w:val="Normal"/>
    <w:rsid w:val="007D6C5A"/>
    <w:pPr>
      <w:bidi/>
      <w:spacing w:after="0" w:line="360" w:lineRule="auto"/>
      <w:jc w:val="both"/>
    </w:pPr>
    <w:rPr>
      <w:rFonts w:ascii="Times New Roman" w:eastAsia="Times New Roman" w:hAnsi="Times New Roman" w:cs="Times New Roman"/>
      <w:kern w:val="0"/>
      <w:sz w:val="24"/>
      <w:szCs w:val="24"/>
      <w:lang w:bidi="ar-LB"/>
      <w14:ligatures w14:val="none"/>
    </w:rPr>
  </w:style>
  <w:style w:type="paragraph" w:customStyle="1" w:styleId="a">
    <w:name w:val="سرد الفقرات"/>
    <w:basedOn w:val="Normal"/>
    <w:qFormat/>
    <w:rsid w:val="007D6C5A"/>
    <w:pPr>
      <w:bidi/>
      <w:spacing w:after="0" w:line="240" w:lineRule="auto"/>
      <w:ind w:left="720"/>
    </w:pPr>
    <w:rPr>
      <w:rFonts w:ascii="Times New Roman" w:eastAsia="Times New Roman" w:hAnsi="Times New Roman" w:cs="Times New Roman"/>
      <w:kern w:val="0"/>
      <w:sz w:val="24"/>
      <w:szCs w:val="24"/>
      <w14:ligatures w14:val="none"/>
    </w:rPr>
  </w:style>
  <w:style w:type="paragraph" w:customStyle="1" w:styleId="021">
    <w:name w:val="عادي + غامق، قبل:  0.21 سم"/>
    <w:basedOn w:val="Normal"/>
    <w:rsid w:val="007D6C5A"/>
    <w:pPr>
      <w:widowControl w:val="0"/>
      <w:autoSpaceDE w:val="0"/>
      <w:autoSpaceDN w:val="0"/>
      <w:adjustRightInd w:val="0"/>
      <w:spacing w:after="0" w:line="240" w:lineRule="auto"/>
      <w:ind w:left="120"/>
      <w:jc w:val="right"/>
    </w:pPr>
    <w:rPr>
      <w:rFonts w:ascii="Simplified Arabic" w:eastAsia="Times New Roman" w:hAnsi="Simplified Arabic" w:cs="Simplified Arabic"/>
      <w:b/>
      <w:bCs/>
      <w:kern w:val="0"/>
      <w:sz w:val="24"/>
      <w:szCs w:val="24"/>
      <w:lang w:bidi="ar-JO"/>
      <w14:ligatures w14:val="none"/>
    </w:rPr>
  </w:style>
  <w:style w:type="paragraph" w:customStyle="1" w:styleId="a0">
    <w:name w:val="ج"/>
    <w:basedOn w:val="Normal"/>
    <w:rsid w:val="007D6C5A"/>
    <w:pPr>
      <w:overflowPunct w:val="0"/>
      <w:autoSpaceDE w:val="0"/>
      <w:autoSpaceDN w:val="0"/>
      <w:bidi/>
      <w:adjustRightInd w:val="0"/>
      <w:spacing w:before="160" w:after="0" w:line="480" w:lineRule="atLeast"/>
      <w:jc w:val="center"/>
      <w:textAlignment w:val="baseline"/>
    </w:pPr>
    <w:rPr>
      <w:rFonts w:ascii="Times New Roman" w:eastAsia="Times New Roman" w:hAnsi="Times New Roman" w:cs="Arial"/>
      <w:b/>
      <w:bCs/>
      <w:kern w:val="0"/>
      <w:sz w:val="24"/>
      <w:szCs w:val="28"/>
      <w:lang w:eastAsia="zh-CN"/>
      <w14:ligatures w14:val="none"/>
    </w:rPr>
  </w:style>
  <w:style w:type="paragraph" w:customStyle="1" w:styleId="CharChar1CharCharCharCharCharCharCharCharCharCharChar">
    <w:name w:val="Char Char1 Char Char Char Char Char Char Char Char Char Char Char"/>
    <w:basedOn w:val="Normal"/>
    <w:rsid w:val="007D6C5A"/>
    <w:pPr>
      <w:spacing w:after="0" w:line="240" w:lineRule="auto"/>
    </w:pPr>
    <w:rPr>
      <w:rFonts w:ascii="Arial" w:eastAsia="Times New Roman" w:hAnsi="Arial" w:cs="Arial"/>
      <w:kern w:val="0"/>
      <w:sz w:val="24"/>
      <w:szCs w:val="24"/>
      <w:lang w:val="pl-PL" w:eastAsia="pl-PL"/>
      <w14:ligatures w14:val="none"/>
    </w:rPr>
  </w:style>
  <w:style w:type="paragraph" w:customStyle="1" w:styleId="msolistparagraph0">
    <w:name w:val="msolistparagraph"/>
    <w:basedOn w:val="Normal"/>
    <w:rsid w:val="007D6C5A"/>
    <w:pPr>
      <w:spacing w:line="256" w:lineRule="auto"/>
      <w:ind w:left="720"/>
      <w:contextualSpacing/>
    </w:pPr>
    <w:rPr>
      <w:rFonts w:ascii="Aptos" w:eastAsia="Aptos" w:hAnsi="Aptos" w:cs="Arial"/>
      <w:lang w:eastAsia="zh-CN"/>
      <w14:ligatures w14:val="none"/>
    </w:rPr>
  </w:style>
  <w:style w:type="paragraph" w:customStyle="1" w:styleId="CharChar1CharCharCharCharCharCharCharCharChar">
    <w:name w:val="Char Char1 Char Char Char Char Char Char Char Char Char"/>
    <w:basedOn w:val="Normal"/>
    <w:rsid w:val="007D6C5A"/>
    <w:pPr>
      <w:spacing w:after="0" w:line="240" w:lineRule="auto"/>
    </w:pPr>
    <w:rPr>
      <w:rFonts w:ascii="Arial" w:eastAsia="Times New Roman" w:hAnsi="Arial" w:cs="Arial"/>
      <w:kern w:val="0"/>
      <w:sz w:val="24"/>
      <w:szCs w:val="24"/>
      <w:lang w:val="pl-PL" w:eastAsia="pl-PL"/>
      <w14:ligatures w14:val="none"/>
    </w:rPr>
  </w:style>
  <w:style w:type="paragraph" w:customStyle="1" w:styleId="CharChar1CharCharCharCharCharCharCharCharCharCharChar1">
    <w:name w:val="Char Char1 Char Char Char Char Char Char Char Char Char Char Char1"/>
    <w:basedOn w:val="Normal"/>
    <w:rsid w:val="007D6C5A"/>
    <w:pPr>
      <w:spacing w:after="0" w:line="240" w:lineRule="auto"/>
    </w:pPr>
    <w:rPr>
      <w:rFonts w:ascii="Arial" w:eastAsia="Times New Roman" w:hAnsi="Arial" w:cs="Arial"/>
      <w:kern w:val="0"/>
      <w:sz w:val="24"/>
      <w:szCs w:val="24"/>
      <w:lang w:val="pl-PL"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7995-4C8E-B126-D706FC6CA124}"/>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2-7995-4C8E-B126-D706FC6CA124}"/>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4-7995-4C8E-B126-D706FC6CA124}"/>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6-7995-4C8E-B126-D706FC6CA124}"/>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08-7995-4C8E-B126-D706FC6CA124}"/>
              </c:ext>
            </c:extLst>
          </c:dPt>
          <c:dLbls>
            <c:dLbl>
              <c:idx val="0"/>
              <c:tx>
                <c:rich>
                  <a:bodyPr/>
                  <a:lstStyle/>
                  <a:p>
                    <a:pPr>
                      <a:defRPr sz="800" b="1" i="0" u="none" strike="noStrike" baseline="0">
                        <a:solidFill>
                          <a:srgbClr val="000000"/>
                        </a:solidFill>
                        <a:latin typeface="Calibri"/>
                        <a:ea typeface="Calibri"/>
                        <a:cs typeface="Calibri"/>
                      </a:defRPr>
                    </a:pPr>
                    <a:fld id="{F1483799-C494-4BCA-B0C2-35070AEA25C9}" type="CATEGORYNAME">
                      <a:rPr lang="ar-SA"/>
                      <a:pPr>
                        <a:defRPr sz="800" b="1" i="0" u="none" strike="noStrike" baseline="0">
                          <a:solidFill>
                            <a:srgbClr val="000000"/>
                          </a:solidFill>
                          <a:latin typeface="Calibri"/>
                          <a:ea typeface="Calibri"/>
                          <a:cs typeface="Calibri"/>
                        </a:defRPr>
                      </a:pPr>
                      <a:t>[CATEGORY NAME]</a:t>
                    </a:fld>
                    <a:r>
                      <a:rPr lang="ar-SA" baseline="0"/>
                      <a:t>
%7</a:t>
                    </a:r>
                  </a:p>
                </c:rich>
              </c:tx>
              <c:numFmt formatCode="0%" sourceLinked="0"/>
              <c:spPr>
                <a:noFill/>
                <a:ln w="25400">
                  <a:noFill/>
                </a:ln>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7995-4C8E-B126-D706FC6CA124}"/>
                </c:ext>
              </c:extLst>
            </c:dLbl>
            <c:dLbl>
              <c:idx val="1"/>
              <c:tx>
                <c:rich>
                  <a:bodyPr/>
                  <a:lstStyle/>
                  <a:p>
                    <a:fld id="{2DBC04BB-53C5-49A4-AA92-E90C449A1BDD}" type="CATEGORYNAME">
                      <a:rPr lang="ar-SA"/>
                      <a:pPr/>
                      <a:t>[CATEGORY NAME]</a:t>
                    </a:fld>
                    <a:r>
                      <a:rPr lang="ar-SA" baseline="0"/>
                      <a:t>
%9</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7995-4C8E-B126-D706FC6CA124}"/>
                </c:ext>
              </c:extLst>
            </c:dLbl>
            <c:dLbl>
              <c:idx val="2"/>
              <c:layout>
                <c:manualLayout>
                  <c:x val="-2.65689705453485E-2"/>
                  <c:y val="0.13672572178477677"/>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7995-4C8E-B126-D706FC6CA124}"/>
                </c:ext>
              </c:extLst>
            </c:dLbl>
            <c:dLbl>
              <c:idx val="4"/>
              <c:tx>
                <c:rich>
                  <a:bodyPr/>
                  <a:lstStyle/>
                  <a:p>
                    <a:fld id="{D9DD1093-4A54-4845-BB9E-537323599753}" type="CATEGORYNAME">
                      <a:rPr lang="ar-SA"/>
                      <a:pPr/>
                      <a:t>[CATEGORY NAME]</a:t>
                    </a:fld>
                    <a:r>
                      <a:rPr lang="ar-SA" baseline="0"/>
                      <a:t>%14</a:t>
                    </a:r>
                  </a:p>
                  <a:p>
                    <a:endParaRPr lang="en-US"/>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8-7995-4C8E-B126-D706FC6CA124}"/>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Sheet1!$A$2:$A$6</c:f>
              <c:strCache>
                <c:ptCount val="5"/>
                <c:pt idx="0">
                  <c:v>أقل من 18 سنة</c:v>
                </c:pt>
                <c:pt idx="1">
                  <c:v>18-25 سنة</c:v>
                </c:pt>
                <c:pt idx="2">
                  <c:v>26-35 سنة</c:v>
                </c:pt>
                <c:pt idx="3">
                  <c:v>36-45سنة</c:v>
                </c:pt>
                <c:pt idx="4">
                  <c:v>أكثر من 45 سنة</c:v>
                </c:pt>
              </c:strCache>
            </c:strRef>
          </c:cat>
          <c:val>
            <c:numRef>
              <c:f>Sheet1!$B$2:$B$6</c:f>
              <c:numCache>
                <c:formatCode>General</c:formatCode>
                <c:ptCount val="5"/>
                <c:pt idx="0">
                  <c:v>15</c:v>
                </c:pt>
                <c:pt idx="1">
                  <c:v>19</c:v>
                </c:pt>
                <c:pt idx="2">
                  <c:v>64</c:v>
                </c:pt>
                <c:pt idx="3">
                  <c:v>76</c:v>
                </c:pt>
                <c:pt idx="4">
                  <c:v>29</c:v>
                </c:pt>
              </c:numCache>
            </c:numRef>
          </c:val>
          <c:extLst>
            <c:ext xmlns:c16="http://schemas.microsoft.com/office/drawing/2014/chart" uri="{C3380CC4-5D6E-409C-BE32-E72D297353CC}">
              <c16:uniqueId val="{00000009-7995-4C8E-B126-D706FC6CA124}"/>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B-7995-4C8E-B126-D706FC6CA124}"/>
              </c:ext>
            </c:extLst>
          </c:dPt>
          <c:dPt>
            <c:idx val="1"/>
            <c:bubble3D val="0"/>
            <c:extLst>
              <c:ext xmlns:c16="http://schemas.microsoft.com/office/drawing/2014/chart" uri="{C3380CC4-5D6E-409C-BE32-E72D297353CC}">
                <c16:uniqueId val="{0000000C-7995-4C8E-B126-D706FC6CA124}"/>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E-7995-4C8E-B126-D706FC6CA124}"/>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10-7995-4C8E-B126-D706FC6CA124}"/>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12-7995-4C8E-B126-D706FC6CA124}"/>
              </c:ext>
            </c:extLst>
          </c:dPt>
          <c:cat>
            <c:strRef>
              <c:f>Sheet1!$A$2:$A$6</c:f>
              <c:strCache>
                <c:ptCount val="5"/>
                <c:pt idx="0">
                  <c:v>أقل من 18 سنة</c:v>
                </c:pt>
                <c:pt idx="1">
                  <c:v>18-25 سنة</c:v>
                </c:pt>
                <c:pt idx="2">
                  <c:v>26-35 سنة</c:v>
                </c:pt>
                <c:pt idx="3">
                  <c:v>36-45سنة</c:v>
                </c:pt>
                <c:pt idx="4">
                  <c:v>أكثر من 45 سنة</c:v>
                </c:pt>
              </c:strCache>
            </c:strRef>
          </c:cat>
          <c:val>
            <c:numRef>
              <c:f>Sheet1!$C$2:$C$6</c:f>
              <c:numCache>
                <c:formatCode>General</c:formatCode>
                <c:ptCount val="5"/>
              </c:numCache>
            </c:numRef>
          </c:val>
          <c:extLst>
            <c:ext xmlns:c16="http://schemas.microsoft.com/office/drawing/2014/chart" uri="{C3380CC4-5D6E-409C-BE32-E72D297353CC}">
              <c16:uniqueId val="{00000013-7995-4C8E-B126-D706FC6CA124}"/>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5-7995-4C8E-B126-D706FC6CA124}"/>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7-7995-4C8E-B126-D706FC6CA124}"/>
              </c:ext>
            </c:extLst>
          </c:dPt>
          <c:dPt>
            <c:idx val="2"/>
            <c:bubble3D val="0"/>
            <c:extLst>
              <c:ext xmlns:c16="http://schemas.microsoft.com/office/drawing/2014/chart" uri="{C3380CC4-5D6E-409C-BE32-E72D297353CC}">
                <c16:uniqueId val="{00000018-7995-4C8E-B126-D706FC6CA124}"/>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1A-7995-4C8E-B126-D706FC6CA124}"/>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1C-7995-4C8E-B126-D706FC6CA124}"/>
              </c:ext>
            </c:extLst>
          </c:dPt>
          <c:cat>
            <c:strRef>
              <c:f>Sheet1!$A$2:$A$6</c:f>
              <c:strCache>
                <c:ptCount val="5"/>
                <c:pt idx="0">
                  <c:v>أقل من 18 سنة</c:v>
                </c:pt>
                <c:pt idx="1">
                  <c:v>18-25 سنة</c:v>
                </c:pt>
                <c:pt idx="2">
                  <c:v>26-35 سنة</c:v>
                </c:pt>
                <c:pt idx="3">
                  <c:v>36-45سنة</c:v>
                </c:pt>
                <c:pt idx="4">
                  <c:v>أكثر من 45 سنة</c:v>
                </c:pt>
              </c:strCache>
            </c:strRef>
          </c:cat>
          <c:val>
            <c:numRef>
              <c:f>Sheet1!$D$2:$D$6</c:f>
              <c:numCache>
                <c:formatCode>General</c:formatCode>
                <c:ptCount val="5"/>
              </c:numCache>
            </c:numRef>
          </c:val>
          <c:extLst>
            <c:ext xmlns:c16="http://schemas.microsoft.com/office/drawing/2014/chart" uri="{C3380CC4-5D6E-409C-BE32-E72D297353CC}">
              <c16:uniqueId val="{0000001D-7995-4C8E-B126-D706FC6CA124}"/>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F-7995-4C8E-B126-D706FC6CA124}"/>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21-7995-4C8E-B126-D706FC6CA124}"/>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23-7995-4C8E-B126-D706FC6CA124}"/>
              </c:ext>
            </c:extLst>
          </c:dPt>
          <c:dPt>
            <c:idx val="3"/>
            <c:bubble3D val="0"/>
            <c:extLst>
              <c:ext xmlns:c16="http://schemas.microsoft.com/office/drawing/2014/chart" uri="{C3380CC4-5D6E-409C-BE32-E72D297353CC}">
                <c16:uniqueId val="{00000024-7995-4C8E-B126-D706FC6CA124}"/>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26-7995-4C8E-B126-D706FC6CA124}"/>
              </c:ext>
            </c:extLst>
          </c:dPt>
          <c:cat>
            <c:strRef>
              <c:f>Sheet1!$A$2:$A$6</c:f>
              <c:strCache>
                <c:ptCount val="5"/>
                <c:pt idx="0">
                  <c:v>أقل من 18 سنة</c:v>
                </c:pt>
                <c:pt idx="1">
                  <c:v>18-25 سنة</c:v>
                </c:pt>
                <c:pt idx="2">
                  <c:v>26-35 سنة</c:v>
                </c:pt>
                <c:pt idx="3">
                  <c:v>36-45سنة</c:v>
                </c:pt>
                <c:pt idx="4">
                  <c:v>أكثر من 45 سنة</c:v>
                </c:pt>
              </c:strCache>
            </c:strRef>
          </c:cat>
          <c:val>
            <c:numRef>
              <c:f>Sheet1!$E$2:$E$6</c:f>
              <c:numCache>
                <c:formatCode>General</c:formatCode>
                <c:ptCount val="5"/>
              </c:numCache>
            </c:numRef>
          </c:val>
          <c:extLst>
            <c:ext xmlns:c16="http://schemas.microsoft.com/office/drawing/2014/chart" uri="{C3380CC4-5D6E-409C-BE32-E72D297353CC}">
              <c16:uniqueId val="{00000027-7995-4C8E-B126-D706FC6CA124}"/>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F06B-4AA6-B22C-C314485571E0}"/>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2-F06B-4AA6-B22C-C314485571E0}"/>
              </c:ext>
            </c:extLst>
          </c:dPt>
          <c:dLbls>
            <c:dLbl>
              <c:idx val="0"/>
              <c:layout>
                <c:manualLayout>
                  <c:x val="-0.26154199475065615"/>
                  <c:y val="-2.9948600174978129E-3"/>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F06B-4AA6-B22C-C314485571E0}"/>
                </c:ext>
              </c:extLst>
            </c:dLbl>
            <c:dLbl>
              <c:idx val="2"/>
              <c:layout>
                <c:manualLayout>
                  <c:xMode val="edge"/>
                  <c:yMode val="edge"/>
                  <c:x val="1.0791366906474821E-2"/>
                  <c:y val="0.33516483516483514"/>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06B-4AA6-B22C-C314485571E0}"/>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Sheet1!$A$2:$A$3</c:f>
              <c:strCache>
                <c:ptCount val="2"/>
                <c:pt idx="0">
                  <c:v>ذكر</c:v>
                </c:pt>
                <c:pt idx="1">
                  <c:v>أنثى</c:v>
                </c:pt>
              </c:strCache>
            </c:strRef>
          </c:cat>
          <c:val>
            <c:numRef>
              <c:f>Sheet1!$B$2:$B$3</c:f>
              <c:numCache>
                <c:formatCode>General</c:formatCode>
                <c:ptCount val="2"/>
                <c:pt idx="0">
                  <c:v>99</c:v>
                </c:pt>
                <c:pt idx="1">
                  <c:v>104</c:v>
                </c:pt>
              </c:numCache>
            </c:numRef>
          </c:val>
          <c:extLst>
            <c:ext xmlns:c16="http://schemas.microsoft.com/office/drawing/2014/chart" uri="{C3380CC4-5D6E-409C-BE32-E72D297353CC}">
              <c16:uniqueId val="{00000004-F06B-4AA6-B22C-C314485571E0}"/>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6-F06B-4AA6-B22C-C314485571E0}"/>
              </c:ext>
            </c:extLst>
          </c:dPt>
          <c:dPt>
            <c:idx val="1"/>
            <c:bubble3D val="0"/>
            <c:extLst>
              <c:ext xmlns:c16="http://schemas.microsoft.com/office/drawing/2014/chart" uri="{C3380CC4-5D6E-409C-BE32-E72D297353CC}">
                <c16:uniqueId val="{00000007-F06B-4AA6-B22C-C314485571E0}"/>
              </c:ext>
            </c:extLst>
          </c:dPt>
          <c:cat>
            <c:strRef>
              <c:f>Sheet1!$A$2:$A$3</c:f>
              <c:strCache>
                <c:ptCount val="2"/>
                <c:pt idx="0">
                  <c:v>ذكر</c:v>
                </c:pt>
                <c:pt idx="1">
                  <c:v>أنثى</c:v>
                </c:pt>
              </c:strCache>
            </c:strRef>
          </c:cat>
          <c:val>
            <c:numRef>
              <c:f>Sheet1!$C$2:$C$3</c:f>
              <c:numCache>
                <c:formatCode>General</c:formatCode>
                <c:ptCount val="2"/>
              </c:numCache>
            </c:numRef>
          </c:val>
          <c:extLst>
            <c:ext xmlns:c16="http://schemas.microsoft.com/office/drawing/2014/chart" uri="{C3380CC4-5D6E-409C-BE32-E72D297353CC}">
              <c16:uniqueId val="{00000008-F06B-4AA6-B22C-C314485571E0}"/>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A-F06B-4AA6-B22C-C314485571E0}"/>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C-F06B-4AA6-B22C-C314485571E0}"/>
              </c:ext>
            </c:extLst>
          </c:dPt>
          <c:cat>
            <c:strRef>
              <c:f>Sheet1!$A$2:$A$3</c:f>
              <c:strCache>
                <c:ptCount val="2"/>
                <c:pt idx="0">
                  <c:v>ذكر</c:v>
                </c:pt>
                <c:pt idx="1">
                  <c:v>أنثى</c:v>
                </c:pt>
              </c:strCache>
            </c:strRef>
          </c:cat>
          <c:val>
            <c:numRef>
              <c:f>Sheet1!$D$2:$D$3</c:f>
              <c:numCache>
                <c:formatCode>General</c:formatCode>
                <c:ptCount val="2"/>
              </c:numCache>
            </c:numRef>
          </c:val>
          <c:extLst>
            <c:ext xmlns:c16="http://schemas.microsoft.com/office/drawing/2014/chart" uri="{C3380CC4-5D6E-409C-BE32-E72D297353CC}">
              <c16:uniqueId val="{0000000D-F06B-4AA6-B22C-C314485571E0}"/>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F-F06B-4AA6-B22C-C314485571E0}"/>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1-F06B-4AA6-B22C-C314485571E0}"/>
              </c:ext>
            </c:extLst>
          </c:dPt>
          <c:cat>
            <c:strRef>
              <c:f>Sheet1!$A$2:$A$3</c:f>
              <c:strCache>
                <c:ptCount val="2"/>
                <c:pt idx="0">
                  <c:v>ذكر</c:v>
                </c:pt>
                <c:pt idx="1">
                  <c:v>أنثى</c:v>
                </c:pt>
              </c:strCache>
            </c:strRef>
          </c:cat>
          <c:val>
            <c:numRef>
              <c:f>Sheet1!$E$2:$E$3</c:f>
              <c:numCache>
                <c:formatCode>General</c:formatCode>
                <c:ptCount val="2"/>
              </c:numCache>
            </c:numRef>
          </c:val>
          <c:extLst>
            <c:ext xmlns:c16="http://schemas.microsoft.com/office/drawing/2014/chart" uri="{C3380CC4-5D6E-409C-BE32-E72D297353CC}">
              <c16:uniqueId val="{00000012-F06B-4AA6-B22C-C314485571E0}"/>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CF16-4E88-B009-3A3200605749}"/>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2-CF16-4E88-B009-3A3200605749}"/>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4-CF16-4E88-B009-3A3200605749}"/>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6-CF16-4E88-B009-3A3200605749}"/>
              </c:ext>
            </c:extLst>
          </c:dPt>
          <c:dLbls>
            <c:dLbl>
              <c:idx val="0"/>
              <c:layout>
                <c:manualLayout>
                  <c:x val="-8.8702974628171477E-2"/>
                  <c:y val="-1.478510498687664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CF16-4E88-B009-3A3200605749}"/>
                </c:ext>
              </c:extLst>
            </c:dLbl>
            <c:dLbl>
              <c:idx val="2"/>
              <c:layout>
                <c:manualLayout>
                  <c:x val="2.2218170345613256E-2"/>
                  <c:y val="6.7277335525366966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CF16-4E88-B009-3A3200605749}"/>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ثانوية عامة</c:v>
                </c:pt>
                <c:pt idx="1">
                  <c:v>بكالوريوس</c:v>
                </c:pt>
                <c:pt idx="2">
                  <c:v>ماجستير</c:v>
                </c:pt>
                <c:pt idx="3">
                  <c:v>دكتوراه</c:v>
                </c:pt>
              </c:strCache>
            </c:strRef>
          </c:cat>
          <c:val>
            <c:numRef>
              <c:f>Sheet1!$B$2:$B$5</c:f>
              <c:numCache>
                <c:formatCode>General</c:formatCode>
                <c:ptCount val="4"/>
                <c:pt idx="0">
                  <c:v>16</c:v>
                </c:pt>
                <c:pt idx="1">
                  <c:v>112</c:v>
                </c:pt>
                <c:pt idx="2">
                  <c:v>48</c:v>
                </c:pt>
                <c:pt idx="3">
                  <c:v>27</c:v>
                </c:pt>
              </c:numCache>
            </c:numRef>
          </c:val>
          <c:extLst>
            <c:ext xmlns:c16="http://schemas.microsoft.com/office/drawing/2014/chart" uri="{C3380CC4-5D6E-409C-BE32-E72D297353CC}">
              <c16:uniqueId val="{00000007-CF16-4E88-B009-3A3200605749}"/>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9-CF16-4E88-B009-3A3200605749}"/>
              </c:ext>
            </c:extLst>
          </c:dPt>
          <c:dPt>
            <c:idx val="1"/>
            <c:bubble3D val="0"/>
            <c:extLst>
              <c:ext xmlns:c16="http://schemas.microsoft.com/office/drawing/2014/chart" uri="{C3380CC4-5D6E-409C-BE32-E72D297353CC}">
                <c16:uniqueId val="{0000000A-CF16-4E88-B009-3A3200605749}"/>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C-CF16-4E88-B009-3A3200605749}"/>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E-CF16-4E88-B009-3A3200605749}"/>
              </c:ext>
            </c:extLst>
          </c:dPt>
          <c:cat>
            <c:strRef>
              <c:f>Sheet1!$A$2:$A$5</c:f>
              <c:strCache>
                <c:ptCount val="4"/>
                <c:pt idx="0">
                  <c:v>ثانوية عامة</c:v>
                </c:pt>
                <c:pt idx="1">
                  <c:v>بكالوريوس</c:v>
                </c:pt>
                <c:pt idx="2">
                  <c:v>ماجستير</c:v>
                </c:pt>
                <c:pt idx="3">
                  <c:v>دكتوراه</c:v>
                </c:pt>
              </c:strCache>
            </c:strRef>
          </c:cat>
          <c:val>
            <c:numRef>
              <c:f>Sheet1!$C$2:$C$5</c:f>
              <c:numCache>
                <c:formatCode>General</c:formatCode>
                <c:ptCount val="4"/>
              </c:numCache>
            </c:numRef>
          </c:val>
          <c:extLst>
            <c:ext xmlns:c16="http://schemas.microsoft.com/office/drawing/2014/chart" uri="{C3380CC4-5D6E-409C-BE32-E72D297353CC}">
              <c16:uniqueId val="{0000000F-CF16-4E88-B009-3A3200605749}"/>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1-CF16-4E88-B009-3A3200605749}"/>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3-CF16-4E88-B009-3A3200605749}"/>
              </c:ext>
            </c:extLst>
          </c:dPt>
          <c:dPt>
            <c:idx val="2"/>
            <c:bubble3D val="0"/>
            <c:extLst>
              <c:ext xmlns:c16="http://schemas.microsoft.com/office/drawing/2014/chart" uri="{C3380CC4-5D6E-409C-BE32-E72D297353CC}">
                <c16:uniqueId val="{00000014-CF16-4E88-B009-3A3200605749}"/>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16-CF16-4E88-B009-3A3200605749}"/>
              </c:ext>
            </c:extLst>
          </c:dPt>
          <c:cat>
            <c:strRef>
              <c:f>Sheet1!$A$2:$A$5</c:f>
              <c:strCache>
                <c:ptCount val="4"/>
                <c:pt idx="0">
                  <c:v>ثانوية عامة</c:v>
                </c:pt>
                <c:pt idx="1">
                  <c:v>بكالوريوس</c:v>
                </c:pt>
                <c:pt idx="2">
                  <c:v>ماجستير</c:v>
                </c:pt>
                <c:pt idx="3">
                  <c:v>دكتوراه</c:v>
                </c:pt>
              </c:strCache>
            </c:strRef>
          </c:cat>
          <c:val>
            <c:numRef>
              <c:f>Sheet1!$D$2:$D$5</c:f>
              <c:numCache>
                <c:formatCode>General</c:formatCode>
                <c:ptCount val="4"/>
              </c:numCache>
            </c:numRef>
          </c:val>
          <c:extLst>
            <c:ext xmlns:c16="http://schemas.microsoft.com/office/drawing/2014/chart" uri="{C3380CC4-5D6E-409C-BE32-E72D297353CC}">
              <c16:uniqueId val="{00000017-CF16-4E88-B009-3A3200605749}"/>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9-CF16-4E88-B009-3A3200605749}"/>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B-CF16-4E88-B009-3A3200605749}"/>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1D-CF16-4E88-B009-3A3200605749}"/>
              </c:ext>
            </c:extLst>
          </c:dPt>
          <c:dPt>
            <c:idx val="3"/>
            <c:bubble3D val="0"/>
            <c:extLst>
              <c:ext xmlns:c16="http://schemas.microsoft.com/office/drawing/2014/chart" uri="{C3380CC4-5D6E-409C-BE32-E72D297353CC}">
                <c16:uniqueId val="{0000001E-CF16-4E88-B009-3A3200605749}"/>
              </c:ext>
            </c:extLst>
          </c:dPt>
          <c:cat>
            <c:strRef>
              <c:f>Sheet1!$A$2:$A$5</c:f>
              <c:strCache>
                <c:ptCount val="4"/>
                <c:pt idx="0">
                  <c:v>ثانوية عامة</c:v>
                </c:pt>
                <c:pt idx="1">
                  <c:v>بكالوريوس</c:v>
                </c:pt>
                <c:pt idx="2">
                  <c:v>ماجستير</c:v>
                </c:pt>
                <c:pt idx="3">
                  <c:v>دكتوراه</c:v>
                </c:pt>
              </c:strCache>
            </c:strRef>
          </c:cat>
          <c:val>
            <c:numRef>
              <c:f>Sheet1!$E$2:$E$5</c:f>
              <c:numCache>
                <c:formatCode>General</c:formatCode>
                <c:ptCount val="4"/>
              </c:numCache>
            </c:numRef>
          </c:val>
          <c:extLst>
            <c:ext xmlns:c16="http://schemas.microsoft.com/office/drawing/2014/chart" uri="{C3380CC4-5D6E-409C-BE32-E72D297353CC}">
              <c16:uniqueId val="{0000001F-CF16-4E88-B009-3A3200605749}"/>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0361-4607-A960-EB52E3DA42FE}"/>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2-0361-4607-A960-EB52E3DA42FE}"/>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4-0361-4607-A960-EB52E3DA42FE}"/>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6-0361-4607-A960-EB52E3DA42FE}"/>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08-0361-4607-A960-EB52E3DA42FE}"/>
              </c:ext>
            </c:extLst>
          </c:dPt>
          <c:dPt>
            <c:idx val="5"/>
            <c:bubble3D val="0"/>
            <c:spPr>
              <a:solidFill>
                <a:srgbClr val="FF8080"/>
              </a:solidFill>
              <a:ln w="12700">
                <a:solidFill>
                  <a:srgbClr val="000000"/>
                </a:solidFill>
                <a:prstDash val="solid"/>
              </a:ln>
            </c:spPr>
            <c:extLst>
              <c:ext xmlns:c16="http://schemas.microsoft.com/office/drawing/2014/chart" uri="{C3380CC4-5D6E-409C-BE32-E72D297353CC}">
                <c16:uniqueId val="{0000000A-0361-4607-A960-EB52E3DA42FE}"/>
              </c:ext>
            </c:extLst>
          </c:dPt>
          <c:dLbls>
            <c:dLbl>
              <c:idx val="0"/>
              <c:layout>
                <c:manualLayout>
                  <c:x val="-0.15960718324843548"/>
                  <c:y val="6.3971576723641205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0361-4607-A960-EB52E3DA42FE}"/>
                </c:ext>
              </c:extLst>
            </c:dLbl>
            <c:dLbl>
              <c:idx val="1"/>
              <c:layout>
                <c:manualLayout>
                  <c:x val="-3.9741068951746887E-2"/>
                  <c:y val="-8.325377010800479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0361-4607-A960-EB52E3DA42FE}"/>
                </c:ext>
              </c:extLst>
            </c:dLbl>
            <c:dLbl>
              <c:idx val="2"/>
              <c:layout>
                <c:manualLayout>
                  <c:x val="-2.8737261500850399E-3"/>
                  <c:y val="-8.6565246417368555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0361-4607-A960-EB52E3DA42FE}"/>
                </c:ext>
              </c:extLst>
            </c:dLbl>
            <c:dLbl>
              <c:idx val="3"/>
              <c:layout>
                <c:manualLayout>
                  <c:x val="-0.16439926716477513"/>
                  <c:y val="-0.20227121000118889"/>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0361-4607-A960-EB52E3DA42FE}"/>
                </c:ext>
              </c:extLst>
            </c:dLbl>
            <c:dLbl>
              <c:idx val="5"/>
              <c:layout>
                <c:manualLayout>
                  <c:x val="0.12937452219103526"/>
                  <c:y val="-3.6589748048055461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A-0361-4607-A960-EB52E3DA42FE}"/>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Sheet1!$A$2:$A$7</c:f>
              <c:strCache>
                <c:ptCount val="6"/>
                <c:pt idx="0">
                  <c:v>الجنوبية</c:v>
                </c:pt>
                <c:pt idx="1">
                  <c:v>الشرقية</c:v>
                </c:pt>
                <c:pt idx="2">
                  <c:v>الشمالية</c:v>
                </c:pt>
                <c:pt idx="3">
                  <c:v>الغربية</c:v>
                </c:pt>
                <c:pt idx="4">
                  <c:v>الوسطى</c:v>
                </c:pt>
                <c:pt idx="5">
                  <c:v>خارج المملكة العربية السعودية</c:v>
                </c:pt>
              </c:strCache>
            </c:strRef>
          </c:cat>
          <c:val>
            <c:numRef>
              <c:f>Sheet1!$B$2:$B$7</c:f>
              <c:numCache>
                <c:formatCode>General</c:formatCode>
                <c:ptCount val="6"/>
                <c:pt idx="0">
                  <c:v>35</c:v>
                </c:pt>
                <c:pt idx="1">
                  <c:v>12</c:v>
                </c:pt>
                <c:pt idx="2">
                  <c:v>14</c:v>
                </c:pt>
                <c:pt idx="3">
                  <c:v>53</c:v>
                </c:pt>
                <c:pt idx="4">
                  <c:v>64</c:v>
                </c:pt>
                <c:pt idx="5">
                  <c:v>25</c:v>
                </c:pt>
              </c:numCache>
            </c:numRef>
          </c:val>
          <c:extLst>
            <c:ext xmlns:c16="http://schemas.microsoft.com/office/drawing/2014/chart" uri="{C3380CC4-5D6E-409C-BE32-E72D297353CC}">
              <c16:uniqueId val="{0000000B-0361-4607-A960-EB52E3DA42FE}"/>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D-0361-4607-A960-EB52E3DA42FE}"/>
              </c:ext>
            </c:extLst>
          </c:dPt>
          <c:dPt>
            <c:idx val="1"/>
            <c:bubble3D val="0"/>
            <c:extLst>
              <c:ext xmlns:c16="http://schemas.microsoft.com/office/drawing/2014/chart" uri="{C3380CC4-5D6E-409C-BE32-E72D297353CC}">
                <c16:uniqueId val="{0000000E-0361-4607-A960-EB52E3DA42FE}"/>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10-0361-4607-A960-EB52E3DA42FE}"/>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12-0361-4607-A960-EB52E3DA42FE}"/>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14-0361-4607-A960-EB52E3DA42FE}"/>
              </c:ext>
            </c:extLst>
          </c:dPt>
          <c:dPt>
            <c:idx val="5"/>
            <c:bubble3D val="0"/>
            <c:spPr>
              <a:solidFill>
                <a:srgbClr val="FF8080"/>
              </a:solidFill>
              <a:ln w="12700">
                <a:solidFill>
                  <a:srgbClr val="000000"/>
                </a:solidFill>
                <a:prstDash val="solid"/>
              </a:ln>
            </c:spPr>
            <c:extLst>
              <c:ext xmlns:c16="http://schemas.microsoft.com/office/drawing/2014/chart" uri="{C3380CC4-5D6E-409C-BE32-E72D297353CC}">
                <c16:uniqueId val="{00000016-0361-4607-A960-EB52E3DA42FE}"/>
              </c:ext>
            </c:extLst>
          </c:dPt>
          <c:cat>
            <c:strRef>
              <c:f>Sheet1!$A$2:$A$7</c:f>
              <c:strCache>
                <c:ptCount val="6"/>
                <c:pt idx="0">
                  <c:v>الجنوبية</c:v>
                </c:pt>
                <c:pt idx="1">
                  <c:v>الشرقية</c:v>
                </c:pt>
                <c:pt idx="2">
                  <c:v>الشمالية</c:v>
                </c:pt>
                <c:pt idx="3">
                  <c:v>الغربية</c:v>
                </c:pt>
                <c:pt idx="4">
                  <c:v>الوسطى</c:v>
                </c:pt>
                <c:pt idx="5">
                  <c:v>خارج المملكة العربية السعودية</c:v>
                </c:pt>
              </c:strCache>
            </c:strRef>
          </c:cat>
          <c:val>
            <c:numRef>
              <c:f>Sheet1!$C$2:$C$7</c:f>
              <c:numCache>
                <c:formatCode>General</c:formatCode>
                <c:ptCount val="6"/>
              </c:numCache>
            </c:numRef>
          </c:val>
          <c:extLst>
            <c:ext xmlns:c16="http://schemas.microsoft.com/office/drawing/2014/chart" uri="{C3380CC4-5D6E-409C-BE32-E72D297353CC}">
              <c16:uniqueId val="{00000017-0361-4607-A960-EB52E3DA42FE}"/>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9-0361-4607-A960-EB52E3DA42FE}"/>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B-0361-4607-A960-EB52E3DA42FE}"/>
              </c:ext>
            </c:extLst>
          </c:dPt>
          <c:dPt>
            <c:idx val="2"/>
            <c:bubble3D val="0"/>
            <c:extLst>
              <c:ext xmlns:c16="http://schemas.microsoft.com/office/drawing/2014/chart" uri="{C3380CC4-5D6E-409C-BE32-E72D297353CC}">
                <c16:uniqueId val="{0000001C-0361-4607-A960-EB52E3DA42FE}"/>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1E-0361-4607-A960-EB52E3DA42FE}"/>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20-0361-4607-A960-EB52E3DA42FE}"/>
              </c:ext>
            </c:extLst>
          </c:dPt>
          <c:dPt>
            <c:idx val="5"/>
            <c:bubble3D val="0"/>
            <c:spPr>
              <a:solidFill>
                <a:srgbClr val="FF8080"/>
              </a:solidFill>
              <a:ln w="12700">
                <a:solidFill>
                  <a:srgbClr val="000000"/>
                </a:solidFill>
                <a:prstDash val="solid"/>
              </a:ln>
            </c:spPr>
            <c:extLst>
              <c:ext xmlns:c16="http://schemas.microsoft.com/office/drawing/2014/chart" uri="{C3380CC4-5D6E-409C-BE32-E72D297353CC}">
                <c16:uniqueId val="{00000022-0361-4607-A960-EB52E3DA42FE}"/>
              </c:ext>
            </c:extLst>
          </c:dPt>
          <c:cat>
            <c:strRef>
              <c:f>Sheet1!$A$2:$A$7</c:f>
              <c:strCache>
                <c:ptCount val="6"/>
                <c:pt idx="0">
                  <c:v>الجنوبية</c:v>
                </c:pt>
                <c:pt idx="1">
                  <c:v>الشرقية</c:v>
                </c:pt>
                <c:pt idx="2">
                  <c:v>الشمالية</c:v>
                </c:pt>
                <c:pt idx="3">
                  <c:v>الغربية</c:v>
                </c:pt>
                <c:pt idx="4">
                  <c:v>الوسطى</c:v>
                </c:pt>
                <c:pt idx="5">
                  <c:v>خارج المملكة العربية السعودية</c:v>
                </c:pt>
              </c:strCache>
            </c:strRef>
          </c:cat>
          <c:val>
            <c:numRef>
              <c:f>Sheet1!$D$2:$D$7</c:f>
              <c:numCache>
                <c:formatCode>General</c:formatCode>
                <c:ptCount val="6"/>
              </c:numCache>
            </c:numRef>
          </c:val>
          <c:extLst>
            <c:ext xmlns:c16="http://schemas.microsoft.com/office/drawing/2014/chart" uri="{C3380CC4-5D6E-409C-BE32-E72D297353CC}">
              <c16:uniqueId val="{00000023-0361-4607-A960-EB52E3DA42FE}"/>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25-0361-4607-A960-EB52E3DA42FE}"/>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27-0361-4607-A960-EB52E3DA42FE}"/>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29-0361-4607-A960-EB52E3DA42FE}"/>
              </c:ext>
            </c:extLst>
          </c:dPt>
          <c:dPt>
            <c:idx val="3"/>
            <c:bubble3D val="0"/>
            <c:extLst>
              <c:ext xmlns:c16="http://schemas.microsoft.com/office/drawing/2014/chart" uri="{C3380CC4-5D6E-409C-BE32-E72D297353CC}">
                <c16:uniqueId val="{0000002A-0361-4607-A960-EB52E3DA42FE}"/>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2C-0361-4607-A960-EB52E3DA42FE}"/>
              </c:ext>
            </c:extLst>
          </c:dPt>
          <c:dPt>
            <c:idx val="5"/>
            <c:bubble3D val="0"/>
            <c:spPr>
              <a:solidFill>
                <a:srgbClr val="FF8080"/>
              </a:solidFill>
              <a:ln w="12700">
                <a:solidFill>
                  <a:srgbClr val="000000"/>
                </a:solidFill>
                <a:prstDash val="solid"/>
              </a:ln>
            </c:spPr>
            <c:extLst>
              <c:ext xmlns:c16="http://schemas.microsoft.com/office/drawing/2014/chart" uri="{C3380CC4-5D6E-409C-BE32-E72D297353CC}">
                <c16:uniqueId val="{0000002E-0361-4607-A960-EB52E3DA42FE}"/>
              </c:ext>
            </c:extLst>
          </c:dPt>
          <c:cat>
            <c:strRef>
              <c:f>Sheet1!$A$2:$A$7</c:f>
              <c:strCache>
                <c:ptCount val="6"/>
                <c:pt idx="0">
                  <c:v>الجنوبية</c:v>
                </c:pt>
                <c:pt idx="1">
                  <c:v>الشرقية</c:v>
                </c:pt>
                <c:pt idx="2">
                  <c:v>الشمالية</c:v>
                </c:pt>
                <c:pt idx="3">
                  <c:v>الغربية</c:v>
                </c:pt>
                <c:pt idx="4">
                  <c:v>الوسطى</c:v>
                </c:pt>
                <c:pt idx="5">
                  <c:v>خارج المملكة العربية السعودية</c:v>
                </c:pt>
              </c:strCache>
            </c:strRef>
          </c:cat>
          <c:val>
            <c:numRef>
              <c:f>Sheet1!$E$2:$E$7</c:f>
              <c:numCache>
                <c:formatCode>General</c:formatCode>
                <c:ptCount val="6"/>
              </c:numCache>
            </c:numRef>
          </c:val>
          <c:extLst>
            <c:ext xmlns:c16="http://schemas.microsoft.com/office/drawing/2014/chart" uri="{C3380CC4-5D6E-409C-BE32-E72D297353CC}">
              <c16:uniqueId val="{0000002F-0361-4607-A960-EB52E3DA42FE}"/>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3490-425E-923B-766785A08EAA}"/>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2-3490-425E-923B-766785A08EAA}"/>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4-3490-425E-923B-766785A08EAA}"/>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6-3490-425E-923B-766785A08EAA}"/>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08-3490-425E-923B-766785A08EAA}"/>
              </c:ext>
            </c:extLst>
          </c:dPt>
          <c:dLbls>
            <c:dLbl>
              <c:idx val="0"/>
              <c:layout>
                <c:manualLayout>
                  <c:x val="-0.1171079907727362"/>
                  <c:y val="-0.11529069082710813"/>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3490-425E-923B-766785A08EAA}"/>
                </c:ext>
              </c:extLst>
            </c:dLbl>
            <c:dLbl>
              <c:idx val="1"/>
              <c:layout>
                <c:manualLayout>
                  <c:x val="4.2955281444135962E-2"/>
                  <c:y val="-0.1307687320334958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3490-425E-923B-766785A08EAA}"/>
                </c:ext>
              </c:extLst>
            </c:dLbl>
            <c:dLbl>
              <c:idx val="2"/>
              <c:layout>
                <c:manualLayout>
                  <c:x val="-0.1424029778801631"/>
                  <c:y val="-0.2361220893061444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3490-425E-923B-766785A08EAA}"/>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Sheet1!$A$2:$A$6</c:f>
              <c:strCache>
                <c:ptCount val="5"/>
                <c:pt idx="0">
                  <c:v>موظف</c:v>
                </c:pt>
                <c:pt idx="1">
                  <c:v>مدير</c:v>
                </c:pt>
                <c:pt idx="2">
                  <c:v>قيادي</c:v>
                </c:pt>
                <c:pt idx="3">
                  <c:v>لم يحدد</c:v>
                </c:pt>
                <c:pt idx="4">
                  <c:v>اخرى</c:v>
                </c:pt>
              </c:strCache>
            </c:strRef>
          </c:cat>
          <c:val>
            <c:numRef>
              <c:f>Sheet1!$B$2:$B$6</c:f>
              <c:numCache>
                <c:formatCode>General</c:formatCode>
                <c:ptCount val="5"/>
                <c:pt idx="0">
                  <c:v>6</c:v>
                </c:pt>
                <c:pt idx="1">
                  <c:v>15</c:v>
                </c:pt>
                <c:pt idx="2">
                  <c:v>1</c:v>
                </c:pt>
                <c:pt idx="3">
                  <c:v>15</c:v>
                </c:pt>
                <c:pt idx="4">
                  <c:v>166</c:v>
                </c:pt>
              </c:numCache>
            </c:numRef>
          </c:val>
          <c:extLst>
            <c:ext xmlns:c16="http://schemas.microsoft.com/office/drawing/2014/chart" uri="{C3380CC4-5D6E-409C-BE32-E72D297353CC}">
              <c16:uniqueId val="{00000009-3490-425E-923B-766785A08EAA}"/>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B-3490-425E-923B-766785A08EAA}"/>
              </c:ext>
            </c:extLst>
          </c:dPt>
          <c:dPt>
            <c:idx val="1"/>
            <c:bubble3D val="0"/>
            <c:extLst>
              <c:ext xmlns:c16="http://schemas.microsoft.com/office/drawing/2014/chart" uri="{C3380CC4-5D6E-409C-BE32-E72D297353CC}">
                <c16:uniqueId val="{0000000C-3490-425E-923B-766785A08EAA}"/>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E-3490-425E-923B-766785A08EAA}"/>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10-3490-425E-923B-766785A08EAA}"/>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12-3490-425E-923B-766785A08EAA}"/>
              </c:ext>
            </c:extLst>
          </c:dPt>
          <c:cat>
            <c:strRef>
              <c:f>Sheet1!$A$2:$A$6</c:f>
              <c:strCache>
                <c:ptCount val="5"/>
                <c:pt idx="0">
                  <c:v>موظف</c:v>
                </c:pt>
                <c:pt idx="1">
                  <c:v>مدير</c:v>
                </c:pt>
                <c:pt idx="2">
                  <c:v>قيادي</c:v>
                </c:pt>
                <c:pt idx="3">
                  <c:v>لم يحدد</c:v>
                </c:pt>
                <c:pt idx="4">
                  <c:v>اخرى</c:v>
                </c:pt>
              </c:strCache>
            </c:strRef>
          </c:cat>
          <c:val>
            <c:numRef>
              <c:f>Sheet1!$C$2:$C$6</c:f>
              <c:numCache>
                <c:formatCode>General</c:formatCode>
                <c:ptCount val="5"/>
              </c:numCache>
            </c:numRef>
          </c:val>
          <c:extLst>
            <c:ext xmlns:c16="http://schemas.microsoft.com/office/drawing/2014/chart" uri="{C3380CC4-5D6E-409C-BE32-E72D297353CC}">
              <c16:uniqueId val="{00000013-3490-425E-923B-766785A08EAA}"/>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5-3490-425E-923B-766785A08EAA}"/>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7-3490-425E-923B-766785A08EAA}"/>
              </c:ext>
            </c:extLst>
          </c:dPt>
          <c:dPt>
            <c:idx val="2"/>
            <c:bubble3D val="0"/>
            <c:extLst>
              <c:ext xmlns:c16="http://schemas.microsoft.com/office/drawing/2014/chart" uri="{C3380CC4-5D6E-409C-BE32-E72D297353CC}">
                <c16:uniqueId val="{00000018-3490-425E-923B-766785A08EAA}"/>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1A-3490-425E-923B-766785A08EAA}"/>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1C-3490-425E-923B-766785A08EAA}"/>
              </c:ext>
            </c:extLst>
          </c:dPt>
          <c:cat>
            <c:strRef>
              <c:f>Sheet1!$A$2:$A$6</c:f>
              <c:strCache>
                <c:ptCount val="5"/>
                <c:pt idx="0">
                  <c:v>موظف</c:v>
                </c:pt>
                <c:pt idx="1">
                  <c:v>مدير</c:v>
                </c:pt>
                <c:pt idx="2">
                  <c:v>قيادي</c:v>
                </c:pt>
                <c:pt idx="3">
                  <c:v>لم يحدد</c:v>
                </c:pt>
                <c:pt idx="4">
                  <c:v>اخرى</c:v>
                </c:pt>
              </c:strCache>
            </c:strRef>
          </c:cat>
          <c:val>
            <c:numRef>
              <c:f>Sheet1!$D$2:$D$6</c:f>
              <c:numCache>
                <c:formatCode>General</c:formatCode>
                <c:ptCount val="5"/>
              </c:numCache>
            </c:numRef>
          </c:val>
          <c:extLst>
            <c:ext xmlns:c16="http://schemas.microsoft.com/office/drawing/2014/chart" uri="{C3380CC4-5D6E-409C-BE32-E72D297353CC}">
              <c16:uniqueId val="{0000001D-3490-425E-923B-766785A08EAA}"/>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F-3490-425E-923B-766785A08EAA}"/>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21-3490-425E-923B-766785A08EAA}"/>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23-3490-425E-923B-766785A08EAA}"/>
              </c:ext>
            </c:extLst>
          </c:dPt>
          <c:dPt>
            <c:idx val="3"/>
            <c:bubble3D val="0"/>
            <c:extLst>
              <c:ext xmlns:c16="http://schemas.microsoft.com/office/drawing/2014/chart" uri="{C3380CC4-5D6E-409C-BE32-E72D297353CC}">
                <c16:uniqueId val="{00000024-3490-425E-923B-766785A08EAA}"/>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26-3490-425E-923B-766785A08EAA}"/>
              </c:ext>
            </c:extLst>
          </c:dPt>
          <c:cat>
            <c:strRef>
              <c:f>Sheet1!$A$2:$A$6</c:f>
              <c:strCache>
                <c:ptCount val="5"/>
                <c:pt idx="0">
                  <c:v>موظف</c:v>
                </c:pt>
                <c:pt idx="1">
                  <c:v>مدير</c:v>
                </c:pt>
                <c:pt idx="2">
                  <c:v>قيادي</c:v>
                </c:pt>
                <c:pt idx="3">
                  <c:v>لم يحدد</c:v>
                </c:pt>
                <c:pt idx="4">
                  <c:v>اخرى</c:v>
                </c:pt>
              </c:strCache>
            </c:strRef>
          </c:cat>
          <c:val>
            <c:numRef>
              <c:f>Sheet1!$E$2:$E$6</c:f>
              <c:numCache>
                <c:formatCode>General</c:formatCode>
                <c:ptCount val="5"/>
              </c:numCache>
            </c:numRef>
          </c:val>
          <c:extLst>
            <c:ext xmlns:c16="http://schemas.microsoft.com/office/drawing/2014/chart" uri="{C3380CC4-5D6E-409C-BE32-E72D297353CC}">
              <c16:uniqueId val="{00000027-3490-425E-923B-766785A08EAA}"/>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27CB-4B67-9F4E-7559EFC7D068}"/>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2-27CB-4B67-9F4E-7559EFC7D068}"/>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4-27CB-4B67-9F4E-7559EFC7D068}"/>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6-27CB-4B67-9F4E-7559EFC7D068}"/>
              </c:ext>
            </c:extLst>
          </c:dPt>
          <c:dLbls>
            <c:dLbl>
              <c:idx val="0"/>
              <c:layout>
                <c:manualLayout>
                  <c:x val="-5.3229030948469536E-2"/>
                  <c:y val="-0.10979618533260263"/>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27CB-4B67-9F4E-7559EFC7D068}"/>
                </c:ext>
              </c:extLst>
            </c:dLbl>
            <c:dLbl>
              <c:idx val="1"/>
              <c:layout>
                <c:manualLayout>
                  <c:x val="5.7388422595257116E-2"/>
                  <c:y val="-7.4841480151519479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27CB-4B67-9F4E-7559EFC7D068}"/>
                </c:ext>
              </c:extLst>
            </c:dLbl>
            <c:dLbl>
              <c:idx val="2"/>
              <c:layout>
                <c:manualLayout>
                  <c:x val="4.564700470594657E-2"/>
                  <c:y val="-2.4891798380971664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27CB-4B67-9F4E-7559EFC7D068}"/>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قطاع حكومي</c:v>
                </c:pt>
                <c:pt idx="1">
                  <c:v>قطاع خاص</c:v>
                </c:pt>
                <c:pt idx="2">
                  <c:v>لم يحدد</c:v>
                </c:pt>
                <c:pt idx="3">
                  <c:v>أخرى</c:v>
                </c:pt>
              </c:strCache>
            </c:strRef>
          </c:cat>
          <c:val>
            <c:numRef>
              <c:f>Sheet1!$B$2:$B$5</c:f>
              <c:numCache>
                <c:formatCode>General</c:formatCode>
                <c:ptCount val="4"/>
                <c:pt idx="0">
                  <c:v>5</c:v>
                </c:pt>
                <c:pt idx="1">
                  <c:v>9</c:v>
                </c:pt>
                <c:pt idx="2">
                  <c:v>178</c:v>
                </c:pt>
                <c:pt idx="3">
                  <c:v>11</c:v>
                </c:pt>
              </c:numCache>
            </c:numRef>
          </c:val>
          <c:extLst>
            <c:ext xmlns:c16="http://schemas.microsoft.com/office/drawing/2014/chart" uri="{C3380CC4-5D6E-409C-BE32-E72D297353CC}">
              <c16:uniqueId val="{00000007-27CB-4B67-9F4E-7559EFC7D068}"/>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9-27CB-4B67-9F4E-7559EFC7D068}"/>
              </c:ext>
            </c:extLst>
          </c:dPt>
          <c:dPt>
            <c:idx val="1"/>
            <c:bubble3D val="0"/>
            <c:extLst>
              <c:ext xmlns:c16="http://schemas.microsoft.com/office/drawing/2014/chart" uri="{C3380CC4-5D6E-409C-BE32-E72D297353CC}">
                <c16:uniqueId val="{0000000A-27CB-4B67-9F4E-7559EFC7D068}"/>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C-27CB-4B67-9F4E-7559EFC7D068}"/>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E-27CB-4B67-9F4E-7559EFC7D068}"/>
              </c:ext>
            </c:extLst>
          </c:dPt>
          <c:cat>
            <c:strRef>
              <c:f>Sheet1!$A$2:$A$5</c:f>
              <c:strCache>
                <c:ptCount val="4"/>
                <c:pt idx="0">
                  <c:v>قطاع حكومي</c:v>
                </c:pt>
                <c:pt idx="1">
                  <c:v>قطاع خاص</c:v>
                </c:pt>
                <c:pt idx="2">
                  <c:v>لم يحدد</c:v>
                </c:pt>
                <c:pt idx="3">
                  <c:v>أخرى</c:v>
                </c:pt>
              </c:strCache>
            </c:strRef>
          </c:cat>
          <c:val>
            <c:numRef>
              <c:f>Sheet1!$C$2:$C$5</c:f>
              <c:numCache>
                <c:formatCode>General</c:formatCode>
                <c:ptCount val="4"/>
              </c:numCache>
            </c:numRef>
          </c:val>
          <c:extLst>
            <c:ext xmlns:c16="http://schemas.microsoft.com/office/drawing/2014/chart" uri="{C3380CC4-5D6E-409C-BE32-E72D297353CC}">
              <c16:uniqueId val="{0000000F-27CB-4B67-9F4E-7559EFC7D068}"/>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1-27CB-4B67-9F4E-7559EFC7D068}"/>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3-27CB-4B67-9F4E-7559EFC7D068}"/>
              </c:ext>
            </c:extLst>
          </c:dPt>
          <c:dPt>
            <c:idx val="2"/>
            <c:bubble3D val="0"/>
            <c:extLst>
              <c:ext xmlns:c16="http://schemas.microsoft.com/office/drawing/2014/chart" uri="{C3380CC4-5D6E-409C-BE32-E72D297353CC}">
                <c16:uniqueId val="{00000014-27CB-4B67-9F4E-7559EFC7D068}"/>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16-27CB-4B67-9F4E-7559EFC7D068}"/>
              </c:ext>
            </c:extLst>
          </c:dPt>
          <c:cat>
            <c:strRef>
              <c:f>Sheet1!$A$2:$A$5</c:f>
              <c:strCache>
                <c:ptCount val="4"/>
                <c:pt idx="0">
                  <c:v>قطاع حكومي</c:v>
                </c:pt>
                <c:pt idx="1">
                  <c:v>قطاع خاص</c:v>
                </c:pt>
                <c:pt idx="2">
                  <c:v>لم يحدد</c:v>
                </c:pt>
                <c:pt idx="3">
                  <c:v>أخرى</c:v>
                </c:pt>
              </c:strCache>
            </c:strRef>
          </c:cat>
          <c:val>
            <c:numRef>
              <c:f>Sheet1!$D$2:$D$5</c:f>
              <c:numCache>
                <c:formatCode>General</c:formatCode>
                <c:ptCount val="4"/>
              </c:numCache>
            </c:numRef>
          </c:val>
          <c:extLst>
            <c:ext xmlns:c16="http://schemas.microsoft.com/office/drawing/2014/chart" uri="{C3380CC4-5D6E-409C-BE32-E72D297353CC}">
              <c16:uniqueId val="{00000017-27CB-4B67-9F4E-7559EFC7D068}"/>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9-27CB-4B67-9F4E-7559EFC7D068}"/>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B-27CB-4B67-9F4E-7559EFC7D068}"/>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1D-27CB-4B67-9F4E-7559EFC7D068}"/>
              </c:ext>
            </c:extLst>
          </c:dPt>
          <c:dPt>
            <c:idx val="3"/>
            <c:bubble3D val="0"/>
            <c:extLst>
              <c:ext xmlns:c16="http://schemas.microsoft.com/office/drawing/2014/chart" uri="{C3380CC4-5D6E-409C-BE32-E72D297353CC}">
                <c16:uniqueId val="{0000001E-27CB-4B67-9F4E-7559EFC7D068}"/>
              </c:ext>
            </c:extLst>
          </c:dPt>
          <c:cat>
            <c:strRef>
              <c:f>Sheet1!$A$2:$A$5</c:f>
              <c:strCache>
                <c:ptCount val="4"/>
                <c:pt idx="0">
                  <c:v>قطاع حكومي</c:v>
                </c:pt>
                <c:pt idx="1">
                  <c:v>قطاع خاص</c:v>
                </c:pt>
                <c:pt idx="2">
                  <c:v>لم يحدد</c:v>
                </c:pt>
                <c:pt idx="3">
                  <c:v>أخرى</c:v>
                </c:pt>
              </c:strCache>
            </c:strRef>
          </c:cat>
          <c:val>
            <c:numRef>
              <c:f>Sheet1!$E$2:$E$5</c:f>
              <c:numCache>
                <c:formatCode>General</c:formatCode>
                <c:ptCount val="4"/>
              </c:numCache>
            </c:numRef>
          </c:val>
          <c:extLst>
            <c:ext xmlns:c16="http://schemas.microsoft.com/office/drawing/2014/chart" uri="{C3380CC4-5D6E-409C-BE32-E72D297353CC}">
              <c16:uniqueId val="{0000001F-27CB-4B67-9F4E-7559EFC7D068}"/>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6187050359712229"/>
          <c:y val="0.36813186813186816"/>
          <c:w val="0.71942446043165464"/>
          <c:h val="0.43956043956043955"/>
        </c:manualLayout>
      </c:layout>
      <c:pie3DChart>
        <c:varyColors val="1"/>
        <c:ser>
          <c:idx val="0"/>
          <c:order val="0"/>
          <c:tx>
            <c:strRef>
              <c:f>Sheet1!$B$1</c:f>
              <c:strCache>
                <c:ptCount val="1"/>
              </c:strCache>
            </c:strRef>
          </c:tx>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48C1-440A-8032-0EDF5E307793}"/>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2-48C1-440A-8032-0EDF5E307793}"/>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4-48C1-440A-8032-0EDF5E307793}"/>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6-48C1-440A-8032-0EDF5E307793}"/>
              </c:ext>
            </c:extLst>
          </c:dPt>
          <c:dLbls>
            <c:dLbl>
              <c:idx val="0"/>
              <c:layout>
                <c:manualLayout>
                  <c:x val="-0.10363975748535037"/>
                  <c:y val="-0.24386621744397335"/>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48C1-440A-8032-0EDF5E307793}"/>
                </c:ext>
              </c:extLst>
            </c:dLbl>
            <c:dLbl>
              <c:idx val="2"/>
              <c:layout>
                <c:manualLayout>
                  <c:x val="4.752627294489864E-2"/>
                  <c:y val="2.6468908934460078E-2"/>
                </c:manualLayout>
              </c:layout>
              <c:numFmt formatCode="0%" sourceLinked="0"/>
              <c:spPr>
                <a:noFill/>
                <a:ln w="25400">
                  <a:noFill/>
                </a:ln>
              </c:spPr>
              <c:txPr>
                <a:bodyPr/>
                <a:lstStyle/>
                <a:p>
                  <a:pPr>
                    <a:defRPr sz="800" b="1"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48C1-440A-8032-0EDF5E307793}"/>
                </c:ext>
              </c:extLst>
            </c:dLbl>
            <c:numFmt formatCode="0%" sourceLinked="0"/>
            <c:spPr>
              <a:noFill/>
              <a:ln w="25400">
                <a:noFill/>
              </a:ln>
            </c:spPr>
            <c:txPr>
              <a:bodyPr wrap="square" lIns="38100" tIns="19050" rIns="38100" bIns="19050" anchor="ctr">
                <a:spAutoFit/>
              </a:bodyPr>
              <a:lstStyle/>
              <a:p>
                <a:pPr>
                  <a:defRPr sz="800" b="1"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من 1 – 5 سنوات</c:v>
                </c:pt>
                <c:pt idx="1">
                  <c:v>من 5 – 10 سنوات</c:v>
                </c:pt>
                <c:pt idx="2">
                  <c:v>من 10 – 15 سنة</c:v>
                </c:pt>
                <c:pt idx="3">
                  <c:v>15 سنة وأكثر</c:v>
                </c:pt>
              </c:strCache>
            </c:strRef>
          </c:cat>
          <c:val>
            <c:numRef>
              <c:f>Sheet1!$B$2:$B$5</c:f>
              <c:numCache>
                <c:formatCode>General</c:formatCode>
                <c:ptCount val="4"/>
                <c:pt idx="0">
                  <c:v>49</c:v>
                </c:pt>
                <c:pt idx="1">
                  <c:v>43</c:v>
                </c:pt>
                <c:pt idx="2">
                  <c:v>36</c:v>
                </c:pt>
                <c:pt idx="3">
                  <c:v>75</c:v>
                </c:pt>
              </c:numCache>
            </c:numRef>
          </c:val>
          <c:extLst>
            <c:ext xmlns:c16="http://schemas.microsoft.com/office/drawing/2014/chart" uri="{C3380CC4-5D6E-409C-BE32-E72D297353CC}">
              <c16:uniqueId val="{00000007-48C1-440A-8032-0EDF5E307793}"/>
            </c:ext>
          </c:extLst>
        </c:ser>
        <c:ser>
          <c:idx val="1"/>
          <c:order val="1"/>
          <c:tx>
            <c:strRef>
              <c:f>Sheet1!$C$1</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09-48C1-440A-8032-0EDF5E307793}"/>
              </c:ext>
            </c:extLst>
          </c:dPt>
          <c:dPt>
            <c:idx val="1"/>
            <c:bubble3D val="0"/>
            <c:extLst>
              <c:ext xmlns:c16="http://schemas.microsoft.com/office/drawing/2014/chart" uri="{C3380CC4-5D6E-409C-BE32-E72D297353CC}">
                <c16:uniqueId val="{0000000A-48C1-440A-8032-0EDF5E307793}"/>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C-48C1-440A-8032-0EDF5E307793}"/>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E-48C1-440A-8032-0EDF5E307793}"/>
              </c:ext>
            </c:extLst>
          </c:dPt>
          <c:cat>
            <c:strRef>
              <c:f>Sheet1!$A$2:$A$5</c:f>
              <c:strCache>
                <c:ptCount val="4"/>
                <c:pt idx="0">
                  <c:v>من 1 – 5 سنوات</c:v>
                </c:pt>
                <c:pt idx="1">
                  <c:v>من 5 – 10 سنوات</c:v>
                </c:pt>
                <c:pt idx="2">
                  <c:v>من 10 – 15 سنة</c:v>
                </c:pt>
                <c:pt idx="3">
                  <c:v>15 سنة وأكثر</c:v>
                </c:pt>
              </c:strCache>
            </c:strRef>
          </c:cat>
          <c:val>
            <c:numRef>
              <c:f>Sheet1!$C$2:$C$5</c:f>
              <c:numCache>
                <c:formatCode>General</c:formatCode>
                <c:ptCount val="4"/>
              </c:numCache>
            </c:numRef>
          </c:val>
          <c:extLst>
            <c:ext xmlns:c16="http://schemas.microsoft.com/office/drawing/2014/chart" uri="{C3380CC4-5D6E-409C-BE32-E72D297353CC}">
              <c16:uniqueId val="{0000000F-48C1-440A-8032-0EDF5E307793}"/>
            </c:ext>
          </c:extLst>
        </c:ser>
        <c:ser>
          <c:idx val="2"/>
          <c:order val="2"/>
          <c:tx>
            <c:strRef>
              <c:f>Sheet1!$D$1</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1-48C1-440A-8032-0EDF5E307793}"/>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3-48C1-440A-8032-0EDF5E307793}"/>
              </c:ext>
            </c:extLst>
          </c:dPt>
          <c:dPt>
            <c:idx val="2"/>
            <c:bubble3D val="0"/>
            <c:extLst>
              <c:ext xmlns:c16="http://schemas.microsoft.com/office/drawing/2014/chart" uri="{C3380CC4-5D6E-409C-BE32-E72D297353CC}">
                <c16:uniqueId val="{00000014-48C1-440A-8032-0EDF5E307793}"/>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16-48C1-440A-8032-0EDF5E307793}"/>
              </c:ext>
            </c:extLst>
          </c:dPt>
          <c:cat>
            <c:strRef>
              <c:f>Sheet1!$A$2:$A$5</c:f>
              <c:strCache>
                <c:ptCount val="4"/>
                <c:pt idx="0">
                  <c:v>من 1 – 5 سنوات</c:v>
                </c:pt>
                <c:pt idx="1">
                  <c:v>من 5 – 10 سنوات</c:v>
                </c:pt>
                <c:pt idx="2">
                  <c:v>من 10 – 15 سنة</c:v>
                </c:pt>
                <c:pt idx="3">
                  <c:v>15 سنة وأكثر</c:v>
                </c:pt>
              </c:strCache>
            </c:strRef>
          </c:cat>
          <c:val>
            <c:numRef>
              <c:f>Sheet1!$D$2:$D$5</c:f>
              <c:numCache>
                <c:formatCode>General</c:formatCode>
                <c:ptCount val="4"/>
              </c:numCache>
            </c:numRef>
          </c:val>
          <c:extLst>
            <c:ext xmlns:c16="http://schemas.microsoft.com/office/drawing/2014/chart" uri="{C3380CC4-5D6E-409C-BE32-E72D297353CC}">
              <c16:uniqueId val="{00000017-48C1-440A-8032-0EDF5E307793}"/>
            </c:ext>
          </c:extLst>
        </c:ser>
        <c:ser>
          <c:idx val="3"/>
          <c:order val="3"/>
          <c:tx>
            <c:strRef>
              <c:f>Sheet1!$E$1</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extLst>
              <c:ext xmlns:c16="http://schemas.microsoft.com/office/drawing/2014/chart" uri="{C3380CC4-5D6E-409C-BE32-E72D297353CC}">
                <c16:uniqueId val="{00000019-48C1-440A-8032-0EDF5E307793}"/>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1B-48C1-440A-8032-0EDF5E307793}"/>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1D-48C1-440A-8032-0EDF5E307793}"/>
              </c:ext>
            </c:extLst>
          </c:dPt>
          <c:dPt>
            <c:idx val="3"/>
            <c:bubble3D val="0"/>
            <c:extLst>
              <c:ext xmlns:c16="http://schemas.microsoft.com/office/drawing/2014/chart" uri="{C3380CC4-5D6E-409C-BE32-E72D297353CC}">
                <c16:uniqueId val="{0000001E-48C1-440A-8032-0EDF5E307793}"/>
              </c:ext>
            </c:extLst>
          </c:dPt>
          <c:cat>
            <c:strRef>
              <c:f>Sheet1!$A$2:$A$5</c:f>
              <c:strCache>
                <c:ptCount val="4"/>
                <c:pt idx="0">
                  <c:v>من 1 – 5 سنوات</c:v>
                </c:pt>
                <c:pt idx="1">
                  <c:v>من 5 – 10 سنوات</c:v>
                </c:pt>
                <c:pt idx="2">
                  <c:v>من 10 – 15 سنة</c:v>
                </c:pt>
                <c:pt idx="3">
                  <c:v>15 سنة وأكثر</c:v>
                </c:pt>
              </c:strCache>
            </c:strRef>
          </c:cat>
          <c:val>
            <c:numRef>
              <c:f>Sheet1!$E$2:$E$5</c:f>
              <c:numCache>
                <c:formatCode>General</c:formatCode>
                <c:ptCount val="4"/>
              </c:numCache>
            </c:numRef>
          </c:val>
          <c:extLst>
            <c:ext xmlns:c16="http://schemas.microsoft.com/office/drawing/2014/chart" uri="{C3380CC4-5D6E-409C-BE32-E72D297353CC}">
              <c16:uniqueId val="{0000001F-48C1-440A-8032-0EDF5E307793}"/>
            </c:ext>
          </c:extLst>
        </c:ser>
        <c:dLbls>
          <c:showLegendKey val="0"/>
          <c:showVal val="0"/>
          <c:showCatName val="0"/>
          <c:showSerName val="0"/>
          <c:showPercent val="0"/>
          <c:showBubbleSize val="0"/>
          <c:showLeaderLines val="0"/>
        </c:dLbls>
      </c:pie3DChart>
      <c:spPr>
        <a:noFill/>
        <a:ln w="25400">
          <a:noFill/>
        </a:ln>
      </c:spPr>
    </c:plotArea>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1177</TotalTime>
  <Pages>31</Pages>
  <Words>7902</Words>
  <Characters>45042</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Mohammad Atya</cp:lastModifiedBy>
  <cp:revision>18</cp:revision>
  <dcterms:created xsi:type="dcterms:W3CDTF">2024-12-10T23:42:00Z</dcterms:created>
  <dcterms:modified xsi:type="dcterms:W3CDTF">2024-12-14T21:39:00Z</dcterms:modified>
</cp:coreProperties>
</file>