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9E7D52D" w:rsidR="009125CE" w:rsidRPr="009125CE" w:rsidRDefault="009125CE">
      <w:pPr>
        <w:rPr>
          <w:rFonts w:ascii="Sakkal Majalla" w:hAnsi="Sakkal Majalla" w:cs="Sakkal Majalla" w:hint="cs"/>
          <w:sz w:val="28"/>
          <w:szCs w:val="28"/>
          <w:rtl/>
        </w:rPr>
      </w:pPr>
      <w:proofErr w:type="gramStart"/>
      <w:r w:rsidRPr="001902DB">
        <w:rPr>
          <w:rFonts w:ascii="Sakkal Majalla" w:hAnsi="Sakkal Majalla" w:cs="Sakkal Majalla"/>
          <w:b/>
          <w:bCs/>
          <w:sz w:val="28"/>
          <w:szCs w:val="28"/>
          <w:rtl/>
          <w:lang w:bidi="ar-EG"/>
        </w:rPr>
        <w:t>تخصص</w:t>
      </w:r>
      <w:r w:rsidR="00361434">
        <w:rPr>
          <w:rFonts w:ascii="Sakkal Majalla" w:hAnsi="Sakkal Majalla" w:cs="Sakkal Majalla"/>
          <w:b/>
          <w:bCs/>
          <w:sz w:val="28"/>
          <w:szCs w:val="28"/>
          <w:lang w:bidi="ar-EG"/>
        </w:rPr>
        <w:t xml:space="preserve"> </w:t>
      </w:r>
      <w:r w:rsidR="00361434">
        <w:rPr>
          <w:rFonts w:ascii="Sakkal Majalla" w:hAnsi="Sakkal Majalla" w:cs="Sakkal Majalla" w:hint="cs"/>
          <w:b/>
          <w:bCs/>
          <w:sz w:val="28"/>
          <w:szCs w:val="28"/>
          <w:rtl/>
        </w:rPr>
        <w:t xml:space="preserve"> إدارة</w:t>
      </w:r>
      <w:proofErr w:type="gramEnd"/>
      <w:r w:rsidR="00361434">
        <w:rPr>
          <w:rFonts w:ascii="Sakkal Majalla" w:hAnsi="Sakkal Majalla" w:cs="Sakkal Majalla" w:hint="cs"/>
          <w:b/>
          <w:bCs/>
          <w:sz w:val="28"/>
          <w:szCs w:val="28"/>
          <w:rtl/>
        </w:rPr>
        <w:t xml:space="preserve">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401D87B9" w:rsidR="009125CE" w:rsidRPr="00D93FDA" w:rsidRDefault="00D93FDA" w:rsidP="00D93FDA">
      <w:pPr>
        <w:spacing w:after="0" w:line="240" w:lineRule="auto"/>
        <w:jc w:val="center"/>
        <w:rPr>
          <w:rFonts w:ascii="Sakkal Majalla" w:hAnsi="Sakkal Majalla" w:cs="Sakkal Majalla"/>
          <w:b/>
          <w:bCs/>
          <w:sz w:val="40"/>
          <w:szCs w:val="40"/>
          <w:rtl/>
          <w:lang w:bidi="ar-EG"/>
        </w:rPr>
      </w:pPr>
      <w:r w:rsidRPr="00D93FDA">
        <w:rPr>
          <w:rFonts w:ascii="Sakkal Majalla" w:hAnsi="Sakkal Majalla" w:cs="Sakkal Majalla"/>
          <w:b/>
          <w:bCs/>
          <w:sz w:val="40"/>
          <w:szCs w:val="40"/>
          <w:rtl/>
          <w:lang w:bidi="ar-EG"/>
        </w:rPr>
        <w:t>إدارة مشروع معالجة مياه الصرف الصحي في مدينة تبوك: دراسة في الجوانب الإدارية والفنية لتحسين الكفاءة والاستدامة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4A81711"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277BBD">
        <w:rPr>
          <w:rFonts w:ascii="Sakkal Majalla" w:hAnsi="Sakkal Majalla" w:cs="Sakkal Majalla" w:hint="cs"/>
          <w:b/>
          <w:bCs/>
          <w:sz w:val="28"/>
          <w:szCs w:val="28"/>
          <w:rtl/>
          <w:lang w:bidi="ar-EG"/>
        </w:rPr>
        <w:t xml:space="preserve"> حاتم معوض شداد الحربي</w:t>
      </w:r>
    </w:p>
    <w:p w14:paraId="221A41B5" w14:textId="0C47F8C7" w:rsidR="00277BBD" w:rsidRDefault="00277BBD"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الرقمي الجامعي/ </w:t>
      </w:r>
      <w:r>
        <w:rPr>
          <w:rFonts w:ascii="Sakkal Majalla" w:hAnsi="Sakkal Majalla" w:cs="Sakkal Majalla"/>
          <w:b/>
          <w:bCs/>
          <w:sz w:val="28"/>
          <w:szCs w:val="28"/>
          <w:lang w:bidi="ar-EG"/>
        </w:rPr>
        <w:t>252000155</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F30BB36"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BB180E">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r w:rsidR="00BB180E">
        <w:rPr>
          <w:rFonts w:ascii="Sakkal Majalla" w:hAnsi="Sakkal Majalla" w:cs="Sakkal Majalla" w:hint="cs"/>
          <w:b/>
          <w:bCs/>
          <w:sz w:val="28"/>
          <w:szCs w:val="28"/>
          <w:rtl/>
          <w:lang w:bidi="ar-EG"/>
        </w:rPr>
        <w:t xml:space="preserve"> محمد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BB180E">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فايز </w:t>
      </w:r>
      <w:r w:rsidR="00BB180E">
        <w:rPr>
          <w:rFonts w:ascii="Sakkal Majalla" w:hAnsi="Sakkal Majalla" w:cs="Sakkal Majalla" w:hint="cs"/>
          <w:b/>
          <w:bCs/>
          <w:sz w:val="28"/>
          <w:szCs w:val="28"/>
          <w:rtl/>
          <w:lang w:bidi="ar-EG"/>
        </w:rPr>
        <w:t xml:space="preserve">علي </w:t>
      </w:r>
      <w:r>
        <w:rPr>
          <w:rFonts w:ascii="Sakkal Majalla" w:hAnsi="Sakkal Majalla" w:cs="Sakkal Majalla" w:hint="cs"/>
          <w:b/>
          <w:bCs/>
          <w:sz w:val="28"/>
          <w:szCs w:val="28"/>
          <w:rtl/>
          <w:lang w:bidi="ar-EG"/>
        </w:rPr>
        <w:t>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8E8A184" w:rsidR="009125CE" w:rsidRPr="001902DB" w:rsidRDefault="00D93FD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2026م</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6F893139" w14:textId="77777777" w:rsidR="00D93FDA" w:rsidRDefault="00D93FDA" w:rsidP="009125CE">
      <w:pPr>
        <w:rPr>
          <w:rFonts w:ascii="Sakkal Majalla" w:hAnsi="Sakkal Majalla" w:cs="Sakkal Majalla"/>
          <w:b/>
          <w:bCs/>
          <w:sz w:val="28"/>
          <w:szCs w:val="28"/>
          <w:rtl/>
          <w:lang w:bidi="ar-EG"/>
        </w:rPr>
      </w:pPr>
    </w:p>
    <w:p w14:paraId="43234021" w14:textId="2A3FC6FF" w:rsidR="009125CE" w:rsidRDefault="009125CE" w:rsidP="009125CE">
      <w:pPr>
        <w:rPr>
          <w:rFonts w:ascii="Sakkal Majalla" w:hAnsi="Sakkal Majalla" w:cs="Sakkal Majalla"/>
          <w:sz w:val="28"/>
          <w:szCs w:val="28"/>
          <w:u w:val="single"/>
          <w:rtl/>
          <w:lang w:bidi="ar-EG"/>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5DE9137E" w14:textId="77777777" w:rsidR="00BB180E" w:rsidRPr="00BB180E" w:rsidRDefault="00BB180E" w:rsidP="00BB180E">
      <w:pPr>
        <w:jc w:val="center"/>
        <w:rPr>
          <w:rFonts w:ascii="Sakkal Majalla" w:hAnsi="Sakkal Majalla" w:cs="Sakkal Majalla"/>
          <w:b/>
          <w:bCs/>
          <w:sz w:val="36"/>
          <w:szCs w:val="36"/>
          <w:rtl/>
        </w:rPr>
      </w:pPr>
      <w:r w:rsidRPr="00BB180E">
        <w:rPr>
          <w:rFonts w:ascii="Sakkal Majalla" w:hAnsi="Sakkal Majalla" w:cs="Sakkal Majalla" w:hint="cs"/>
          <w:b/>
          <w:bCs/>
          <w:sz w:val="36"/>
          <w:szCs w:val="36"/>
          <w:rtl/>
        </w:rPr>
        <w:t>الفصل الأول</w:t>
      </w:r>
    </w:p>
    <w:p w14:paraId="1588143B" w14:textId="77777777" w:rsidR="00BB180E" w:rsidRDefault="00BB180E" w:rsidP="00BB180E">
      <w:pPr>
        <w:jc w:val="center"/>
        <w:rPr>
          <w:rFonts w:ascii="Sakkal Majalla" w:hAnsi="Sakkal Majalla" w:cs="Sakkal Majalla"/>
          <w:b/>
          <w:bCs/>
          <w:sz w:val="36"/>
          <w:szCs w:val="36"/>
          <w:rtl/>
        </w:rPr>
      </w:pPr>
      <w:r w:rsidRPr="00BB180E">
        <w:rPr>
          <w:rFonts w:ascii="Sakkal Majalla" w:hAnsi="Sakkal Majalla" w:cs="Sakkal Majalla" w:hint="cs"/>
          <w:b/>
          <w:bCs/>
          <w:sz w:val="36"/>
          <w:szCs w:val="36"/>
          <w:rtl/>
        </w:rPr>
        <w:t>الإطار العام للدراسة</w:t>
      </w:r>
    </w:p>
    <w:p w14:paraId="736A60A7" w14:textId="15B98EA1" w:rsidR="00BB180E" w:rsidRDefault="00417792" w:rsidP="00417792">
      <w:pPr>
        <w:rPr>
          <w:rFonts w:ascii="Sakkal Majalla" w:hAnsi="Sakkal Majalla" w:cs="Sakkal Majalla"/>
          <w:b/>
          <w:bCs/>
          <w:sz w:val="36"/>
          <w:szCs w:val="36"/>
          <w:rtl/>
        </w:rPr>
      </w:pPr>
      <w:r>
        <w:rPr>
          <w:rFonts w:ascii="Sakkal Majalla" w:hAnsi="Sakkal Majalla" w:cs="Sakkal Majalla"/>
          <w:b/>
          <w:bCs/>
          <w:sz w:val="36"/>
          <w:szCs w:val="36"/>
          <w:lang w:bidi="ar-EG"/>
        </w:rPr>
        <w:t>(1-1)</w:t>
      </w:r>
      <w:r>
        <w:rPr>
          <w:rFonts w:ascii="Sakkal Majalla" w:hAnsi="Sakkal Majalla" w:cs="Sakkal Majalla" w:hint="cs"/>
          <w:b/>
          <w:bCs/>
          <w:sz w:val="36"/>
          <w:szCs w:val="36"/>
          <w:rtl/>
        </w:rPr>
        <w:t xml:space="preserve"> </w:t>
      </w:r>
      <w:r w:rsidR="00BB180E" w:rsidRPr="00417792">
        <w:rPr>
          <w:rFonts w:ascii="Sakkal Majalla" w:hAnsi="Sakkal Majalla" w:cs="Sakkal Majalla" w:hint="cs"/>
          <w:b/>
          <w:bCs/>
          <w:sz w:val="36"/>
          <w:szCs w:val="36"/>
          <w:rtl/>
        </w:rPr>
        <w:t>المقدمة</w:t>
      </w:r>
    </w:p>
    <w:p w14:paraId="4B5D1D82" w14:textId="156BC71A" w:rsidR="00BB180E" w:rsidRPr="00417792" w:rsidRDefault="00417792" w:rsidP="00417792">
      <w:pPr>
        <w:rPr>
          <w:rFonts w:ascii="Sakkal Majalla" w:hAnsi="Sakkal Majalla" w:cs="Sakkal Majalla"/>
          <w:b/>
          <w:bCs/>
          <w:sz w:val="36"/>
          <w:szCs w:val="36"/>
        </w:rPr>
      </w:pPr>
      <w:r>
        <w:rPr>
          <w:rFonts w:ascii="Sakkal Majalla" w:hAnsi="Sakkal Majalla" w:cs="Sakkal Majalla"/>
          <w:b/>
          <w:bCs/>
          <w:sz w:val="36"/>
          <w:szCs w:val="36"/>
          <w:lang w:bidi="ar-EG"/>
        </w:rPr>
        <w:t>(2-</w:t>
      </w:r>
      <w:proofErr w:type="gramStart"/>
      <w:r>
        <w:rPr>
          <w:rFonts w:ascii="Sakkal Majalla" w:hAnsi="Sakkal Majalla" w:cs="Sakkal Majalla"/>
          <w:b/>
          <w:bCs/>
          <w:sz w:val="36"/>
          <w:szCs w:val="36"/>
          <w:lang w:bidi="ar-EG"/>
        </w:rPr>
        <w:t>1)</w:t>
      </w:r>
      <w:r w:rsidR="00BB180E" w:rsidRPr="00417792">
        <w:rPr>
          <w:rFonts w:ascii="Sakkal Majalla" w:hAnsi="Sakkal Majalla" w:cs="Sakkal Majalla" w:hint="cs"/>
          <w:b/>
          <w:bCs/>
          <w:sz w:val="36"/>
          <w:szCs w:val="36"/>
          <w:rtl/>
        </w:rPr>
        <w:t>مشكلة</w:t>
      </w:r>
      <w:proofErr w:type="gramEnd"/>
      <w:r w:rsidR="00BB180E" w:rsidRPr="00417792">
        <w:rPr>
          <w:rFonts w:ascii="Sakkal Majalla" w:hAnsi="Sakkal Majalla" w:cs="Sakkal Majalla" w:hint="cs"/>
          <w:b/>
          <w:bCs/>
          <w:sz w:val="36"/>
          <w:szCs w:val="36"/>
          <w:rtl/>
        </w:rPr>
        <w:t xml:space="preserve"> الدراسة</w:t>
      </w:r>
    </w:p>
    <w:p w14:paraId="510AB72C" w14:textId="4ED2F1FE" w:rsidR="00BB180E" w:rsidRPr="00417792" w:rsidRDefault="00417792" w:rsidP="00417792">
      <w:pPr>
        <w:rPr>
          <w:rFonts w:ascii="Sakkal Majalla" w:hAnsi="Sakkal Majalla" w:cs="Sakkal Majalla"/>
          <w:b/>
          <w:bCs/>
          <w:sz w:val="36"/>
          <w:szCs w:val="36"/>
        </w:rPr>
      </w:pPr>
      <w:r>
        <w:rPr>
          <w:rFonts w:ascii="Sakkal Majalla" w:hAnsi="Sakkal Majalla" w:cs="Sakkal Majalla"/>
          <w:b/>
          <w:bCs/>
          <w:sz w:val="36"/>
          <w:szCs w:val="36"/>
          <w:lang w:bidi="ar-EG"/>
        </w:rPr>
        <w:t>(3-</w:t>
      </w:r>
      <w:proofErr w:type="gramStart"/>
      <w:r>
        <w:rPr>
          <w:rFonts w:ascii="Sakkal Majalla" w:hAnsi="Sakkal Majalla" w:cs="Sakkal Majalla"/>
          <w:b/>
          <w:bCs/>
          <w:sz w:val="36"/>
          <w:szCs w:val="36"/>
          <w:lang w:bidi="ar-EG"/>
        </w:rPr>
        <w:t>1)</w:t>
      </w:r>
      <w:r w:rsidR="00BB180E" w:rsidRPr="00417792">
        <w:rPr>
          <w:rFonts w:ascii="Sakkal Majalla" w:hAnsi="Sakkal Majalla" w:cs="Sakkal Majalla" w:hint="cs"/>
          <w:b/>
          <w:bCs/>
          <w:sz w:val="36"/>
          <w:szCs w:val="36"/>
          <w:rtl/>
        </w:rPr>
        <w:t>تساؤلات</w:t>
      </w:r>
      <w:proofErr w:type="gramEnd"/>
      <w:r w:rsidR="00BB180E" w:rsidRPr="00417792">
        <w:rPr>
          <w:rFonts w:ascii="Sakkal Majalla" w:hAnsi="Sakkal Majalla" w:cs="Sakkal Majalla" w:hint="cs"/>
          <w:b/>
          <w:bCs/>
          <w:sz w:val="36"/>
          <w:szCs w:val="36"/>
          <w:rtl/>
        </w:rPr>
        <w:t xml:space="preserve"> الدراسة</w:t>
      </w:r>
    </w:p>
    <w:p w14:paraId="70A5E3BC" w14:textId="5A6DF523" w:rsidR="00BB180E" w:rsidRPr="00417792" w:rsidRDefault="00166CC0" w:rsidP="00417792">
      <w:pPr>
        <w:rPr>
          <w:rFonts w:ascii="Sakkal Majalla" w:hAnsi="Sakkal Majalla" w:cs="Sakkal Majalla"/>
          <w:b/>
          <w:bCs/>
          <w:sz w:val="36"/>
          <w:szCs w:val="36"/>
        </w:rPr>
      </w:pPr>
      <w:r>
        <w:rPr>
          <w:rFonts w:ascii="Sakkal Majalla" w:hAnsi="Sakkal Majalla" w:cs="Sakkal Majalla"/>
          <w:b/>
          <w:bCs/>
          <w:sz w:val="36"/>
          <w:szCs w:val="36"/>
          <w:lang w:bidi="ar-EG"/>
        </w:rPr>
        <w:t>(4-</w:t>
      </w:r>
      <w:proofErr w:type="gramStart"/>
      <w:r>
        <w:rPr>
          <w:rFonts w:ascii="Sakkal Majalla" w:hAnsi="Sakkal Majalla" w:cs="Sakkal Majalla"/>
          <w:b/>
          <w:bCs/>
          <w:sz w:val="36"/>
          <w:szCs w:val="36"/>
          <w:lang w:bidi="ar-EG"/>
        </w:rPr>
        <w:t>1)</w:t>
      </w:r>
      <w:r w:rsidR="00BB180E" w:rsidRPr="00417792">
        <w:rPr>
          <w:rFonts w:ascii="Sakkal Majalla" w:hAnsi="Sakkal Majalla" w:cs="Sakkal Majalla" w:hint="cs"/>
          <w:b/>
          <w:bCs/>
          <w:sz w:val="36"/>
          <w:szCs w:val="36"/>
          <w:rtl/>
        </w:rPr>
        <w:t>أهداف</w:t>
      </w:r>
      <w:proofErr w:type="gramEnd"/>
      <w:r w:rsidR="00BB180E" w:rsidRPr="00417792">
        <w:rPr>
          <w:rFonts w:ascii="Sakkal Majalla" w:hAnsi="Sakkal Majalla" w:cs="Sakkal Majalla" w:hint="cs"/>
          <w:b/>
          <w:bCs/>
          <w:sz w:val="36"/>
          <w:szCs w:val="36"/>
          <w:rtl/>
        </w:rPr>
        <w:t xml:space="preserve"> الدراسة</w:t>
      </w:r>
    </w:p>
    <w:p w14:paraId="165ED644" w14:textId="7A5A2AC0" w:rsidR="00BB180E" w:rsidRPr="00166CC0" w:rsidRDefault="00166CC0" w:rsidP="00166CC0">
      <w:pPr>
        <w:rPr>
          <w:rFonts w:ascii="Sakkal Majalla" w:hAnsi="Sakkal Majalla" w:cs="Sakkal Majalla"/>
          <w:b/>
          <w:bCs/>
          <w:sz w:val="36"/>
          <w:szCs w:val="36"/>
        </w:rPr>
      </w:pPr>
      <w:r>
        <w:rPr>
          <w:rFonts w:ascii="Sakkal Majalla" w:hAnsi="Sakkal Majalla" w:cs="Sakkal Majalla"/>
          <w:b/>
          <w:bCs/>
          <w:sz w:val="36"/>
          <w:szCs w:val="36"/>
          <w:lang w:bidi="ar-EG"/>
        </w:rPr>
        <w:t>(5-</w:t>
      </w:r>
      <w:proofErr w:type="gramStart"/>
      <w:r>
        <w:rPr>
          <w:rFonts w:ascii="Sakkal Majalla" w:hAnsi="Sakkal Majalla" w:cs="Sakkal Majalla"/>
          <w:b/>
          <w:bCs/>
          <w:sz w:val="36"/>
          <w:szCs w:val="36"/>
          <w:lang w:bidi="ar-EG"/>
        </w:rPr>
        <w:t>1)</w:t>
      </w:r>
      <w:r w:rsidR="00BB180E" w:rsidRPr="00166CC0">
        <w:rPr>
          <w:rFonts w:ascii="Sakkal Majalla" w:hAnsi="Sakkal Majalla" w:cs="Sakkal Majalla" w:hint="cs"/>
          <w:b/>
          <w:bCs/>
          <w:sz w:val="36"/>
          <w:szCs w:val="36"/>
          <w:rtl/>
        </w:rPr>
        <w:t>أهمية</w:t>
      </w:r>
      <w:proofErr w:type="gramEnd"/>
      <w:r w:rsidR="00BB180E" w:rsidRPr="00166CC0">
        <w:rPr>
          <w:rFonts w:ascii="Sakkal Majalla" w:hAnsi="Sakkal Majalla" w:cs="Sakkal Majalla" w:hint="cs"/>
          <w:b/>
          <w:bCs/>
          <w:sz w:val="36"/>
          <w:szCs w:val="36"/>
          <w:rtl/>
        </w:rPr>
        <w:t xml:space="preserve"> الدراسة</w:t>
      </w:r>
    </w:p>
    <w:p w14:paraId="7E319568" w14:textId="66B7DDE6" w:rsidR="00BB180E" w:rsidRPr="00166CC0" w:rsidRDefault="00166CC0" w:rsidP="00166CC0">
      <w:pPr>
        <w:rPr>
          <w:rFonts w:ascii="Sakkal Majalla" w:hAnsi="Sakkal Majalla" w:cs="Sakkal Majalla"/>
          <w:b/>
          <w:bCs/>
          <w:sz w:val="36"/>
          <w:szCs w:val="36"/>
        </w:rPr>
      </w:pPr>
      <w:r>
        <w:rPr>
          <w:rFonts w:ascii="Sakkal Majalla" w:hAnsi="Sakkal Majalla" w:cs="Sakkal Majalla"/>
          <w:b/>
          <w:bCs/>
          <w:sz w:val="36"/>
          <w:szCs w:val="36"/>
          <w:lang w:bidi="ar-EG"/>
        </w:rPr>
        <w:t>(6-</w:t>
      </w:r>
      <w:proofErr w:type="gramStart"/>
      <w:r>
        <w:rPr>
          <w:rFonts w:ascii="Sakkal Majalla" w:hAnsi="Sakkal Majalla" w:cs="Sakkal Majalla"/>
          <w:b/>
          <w:bCs/>
          <w:sz w:val="36"/>
          <w:szCs w:val="36"/>
          <w:lang w:bidi="ar-EG"/>
        </w:rPr>
        <w:t>1)</w:t>
      </w:r>
      <w:r w:rsidR="00BB180E" w:rsidRPr="00166CC0">
        <w:rPr>
          <w:rFonts w:ascii="Sakkal Majalla" w:hAnsi="Sakkal Majalla" w:cs="Sakkal Majalla" w:hint="cs"/>
          <w:b/>
          <w:bCs/>
          <w:sz w:val="36"/>
          <w:szCs w:val="36"/>
          <w:rtl/>
        </w:rPr>
        <w:t>فرضيات</w:t>
      </w:r>
      <w:proofErr w:type="gramEnd"/>
      <w:r w:rsidR="00BB180E" w:rsidRPr="00166CC0">
        <w:rPr>
          <w:rFonts w:ascii="Sakkal Majalla" w:hAnsi="Sakkal Majalla" w:cs="Sakkal Majalla" w:hint="cs"/>
          <w:b/>
          <w:bCs/>
          <w:sz w:val="36"/>
          <w:szCs w:val="36"/>
          <w:rtl/>
        </w:rPr>
        <w:t xml:space="preserve"> الدراسة</w:t>
      </w:r>
    </w:p>
    <w:p w14:paraId="52263D76" w14:textId="394F7F22" w:rsidR="00BB180E" w:rsidRPr="00166CC0" w:rsidRDefault="00166CC0" w:rsidP="00166CC0">
      <w:pPr>
        <w:rPr>
          <w:rFonts w:ascii="Sakkal Majalla" w:hAnsi="Sakkal Majalla" w:cs="Sakkal Majalla"/>
          <w:b/>
          <w:bCs/>
          <w:sz w:val="36"/>
          <w:szCs w:val="36"/>
        </w:rPr>
      </w:pPr>
      <w:r>
        <w:rPr>
          <w:rFonts w:ascii="Sakkal Majalla" w:hAnsi="Sakkal Majalla" w:cs="Sakkal Majalla"/>
          <w:b/>
          <w:bCs/>
          <w:sz w:val="36"/>
          <w:szCs w:val="36"/>
          <w:lang w:bidi="ar-EG"/>
        </w:rPr>
        <w:t>(7-</w:t>
      </w:r>
      <w:proofErr w:type="gramStart"/>
      <w:r>
        <w:rPr>
          <w:rFonts w:ascii="Sakkal Majalla" w:hAnsi="Sakkal Majalla" w:cs="Sakkal Majalla"/>
          <w:b/>
          <w:bCs/>
          <w:sz w:val="36"/>
          <w:szCs w:val="36"/>
          <w:lang w:bidi="ar-EG"/>
        </w:rPr>
        <w:t>1)</w:t>
      </w:r>
      <w:r w:rsidR="00BB180E" w:rsidRPr="00166CC0">
        <w:rPr>
          <w:rFonts w:ascii="Sakkal Majalla" w:hAnsi="Sakkal Majalla" w:cs="Sakkal Majalla" w:hint="cs"/>
          <w:b/>
          <w:bCs/>
          <w:sz w:val="36"/>
          <w:szCs w:val="36"/>
          <w:rtl/>
        </w:rPr>
        <w:t>نموذج</w:t>
      </w:r>
      <w:proofErr w:type="gramEnd"/>
      <w:r w:rsidR="00BB180E" w:rsidRPr="00166CC0">
        <w:rPr>
          <w:rFonts w:ascii="Sakkal Majalla" w:hAnsi="Sakkal Majalla" w:cs="Sakkal Majalla" w:hint="cs"/>
          <w:b/>
          <w:bCs/>
          <w:sz w:val="36"/>
          <w:szCs w:val="36"/>
          <w:rtl/>
        </w:rPr>
        <w:t xml:space="preserve"> الدراسة</w:t>
      </w:r>
    </w:p>
    <w:p w14:paraId="1BF234E9" w14:textId="65B3E298" w:rsidR="00BB180E" w:rsidRDefault="00166CC0" w:rsidP="00166CC0">
      <w:pPr>
        <w:rPr>
          <w:rFonts w:ascii="Sakkal Majalla" w:hAnsi="Sakkal Majalla" w:cs="Sakkal Majalla"/>
          <w:b/>
          <w:bCs/>
          <w:sz w:val="36"/>
          <w:szCs w:val="36"/>
          <w:rtl/>
        </w:rPr>
      </w:pPr>
      <w:r>
        <w:rPr>
          <w:rFonts w:ascii="Sakkal Majalla" w:hAnsi="Sakkal Majalla" w:cs="Sakkal Majalla"/>
          <w:b/>
          <w:bCs/>
          <w:sz w:val="36"/>
          <w:szCs w:val="36"/>
          <w:lang w:bidi="ar-EG"/>
        </w:rPr>
        <w:t>(8-</w:t>
      </w:r>
      <w:proofErr w:type="gramStart"/>
      <w:r>
        <w:rPr>
          <w:rFonts w:ascii="Sakkal Majalla" w:hAnsi="Sakkal Majalla" w:cs="Sakkal Majalla"/>
          <w:b/>
          <w:bCs/>
          <w:sz w:val="36"/>
          <w:szCs w:val="36"/>
          <w:lang w:bidi="ar-EG"/>
        </w:rPr>
        <w:t>1)</w:t>
      </w:r>
      <w:r>
        <w:rPr>
          <w:rFonts w:ascii="Sakkal Majalla" w:hAnsi="Sakkal Majalla" w:cs="Sakkal Majalla" w:hint="cs"/>
          <w:b/>
          <w:bCs/>
          <w:sz w:val="36"/>
          <w:szCs w:val="36"/>
          <w:rtl/>
        </w:rPr>
        <w:t>حدود</w:t>
      </w:r>
      <w:proofErr w:type="gramEnd"/>
      <w:r w:rsidR="00BD3E06" w:rsidRPr="00166CC0">
        <w:rPr>
          <w:rFonts w:ascii="Sakkal Majalla" w:hAnsi="Sakkal Majalla" w:cs="Sakkal Majalla" w:hint="cs"/>
          <w:b/>
          <w:bCs/>
          <w:sz w:val="36"/>
          <w:szCs w:val="36"/>
          <w:rtl/>
        </w:rPr>
        <w:t xml:space="preserve"> الدراسة</w:t>
      </w:r>
    </w:p>
    <w:p w14:paraId="3F9ED08D" w14:textId="77777777" w:rsidR="000F44AF" w:rsidRPr="00166CC0" w:rsidRDefault="000F44AF" w:rsidP="000F44AF">
      <w:pPr>
        <w:spacing w:after="0" w:line="240" w:lineRule="auto"/>
        <w:rPr>
          <w:rFonts w:ascii="Sakkal Majalla" w:hAnsi="Sakkal Majalla" w:cs="Sakkal Majalla"/>
          <w:b/>
          <w:bCs/>
          <w:sz w:val="36"/>
          <w:szCs w:val="36"/>
          <w:rtl/>
          <w:lang w:bidi="ar-EG"/>
        </w:rPr>
      </w:pPr>
      <w:r w:rsidRPr="00166CC0">
        <w:rPr>
          <w:rFonts w:ascii="Sakkal Majalla" w:hAnsi="Sakkal Majalla" w:cs="Sakkal Majalla"/>
          <w:b/>
          <w:bCs/>
          <w:sz w:val="36"/>
          <w:szCs w:val="36"/>
          <w:lang w:bidi="ar-EG"/>
        </w:rPr>
        <w:t>(</w:t>
      </w:r>
      <w:r>
        <w:rPr>
          <w:rFonts w:ascii="Sakkal Majalla" w:hAnsi="Sakkal Majalla" w:cs="Sakkal Majalla"/>
          <w:b/>
          <w:bCs/>
          <w:sz w:val="36"/>
          <w:szCs w:val="36"/>
          <w:lang w:bidi="ar-EG"/>
        </w:rPr>
        <w:t>9</w:t>
      </w:r>
      <w:r w:rsidRPr="00166CC0">
        <w:rPr>
          <w:rFonts w:ascii="Sakkal Majalla" w:hAnsi="Sakkal Majalla" w:cs="Sakkal Majalla"/>
          <w:b/>
          <w:bCs/>
          <w:sz w:val="36"/>
          <w:szCs w:val="36"/>
          <w:lang w:bidi="ar-EG"/>
        </w:rPr>
        <w:t>-</w:t>
      </w:r>
      <w:proofErr w:type="gramStart"/>
      <w:r w:rsidRPr="00166CC0">
        <w:rPr>
          <w:rFonts w:ascii="Sakkal Majalla" w:hAnsi="Sakkal Majalla" w:cs="Sakkal Majalla"/>
          <w:b/>
          <w:bCs/>
          <w:sz w:val="36"/>
          <w:szCs w:val="36"/>
          <w:lang w:bidi="ar-EG"/>
        </w:rPr>
        <w:t>1)</w:t>
      </w:r>
      <w:r>
        <w:rPr>
          <w:rFonts w:ascii="Sakkal Majalla" w:hAnsi="Sakkal Majalla" w:cs="Sakkal Majalla" w:hint="cs"/>
          <w:b/>
          <w:bCs/>
          <w:sz w:val="36"/>
          <w:szCs w:val="36"/>
          <w:rtl/>
          <w:lang w:bidi="ar-EG"/>
        </w:rPr>
        <w:t>مصطلحات</w:t>
      </w:r>
      <w:proofErr w:type="gramEnd"/>
      <w:r w:rsidRPr="00166CC0">
        <w:rPr>
          <w:rFonts w:ascii="Sakkal Majalla" w:hAnsi="Sakkal Majalla" w:cs="Sakkal Majalla"/>
          <w:b/>
          <w:bCs/>
          <w:sz w:val="36"/>
          <w:szCs w:val="36"/>
          <w:rtl/>
          <w:lang w:bidi="ar-EG"/>
        </w:rPr>
        <w:t xml:space="preserve"> الدراسة</w:t>
      </w:r>
    </w:p>
    <w:p w14:paraId="3F0F0E27" w14:textId="77777777" w:rsidR="000F44AF" w:rsidRPr="00166CC0" w:rsidRDefault="000F44AF" w:rsidP="00166CC0">
      <w:pPr>
        <w:rPr>
          <w:rFonts w:ascii="Sakkal Majalla" w:hAnsi="Sakkal Majalla" w:cs="Sakkal Majalla"/>
          <w:b/>
          <w:bCs/>
          <w:sz w:val="36"/>
          <w:szCs w:val="36"/>
          <w:rtl/>
        </w:rPr>
      </w:pPr>
    </w:p>
    <w:p w14:paraId="2B60C97C" w14:textId="4108C2A0" w:rsidR="00BB180E" w:rsidRDefault="00BB180E" w:rsidP="00BB180E">
      <w:pPr>
        <w:rPr>
          <w:rFonts w:ascii="Sakkal Majalla" w:hAnsi="Sakkal Majalla" w:cs="Sakkal Majalla"/>
          <w:b/>
          <w:bCs/>
          <w:sz w:val="36"/>
          <w:szCs w:val="36"/>
          <w:rtl/>
        </w:rPr>
      </w:pPr>
    </w:p>
    <w:p w14:paraId="081F5310" w14:textId="77777777" w:rsidR="00166CC0" w:rsidRDefault="00166CC0" w:rsidP="00BB180E">
      <w:pPr>
        <w:rPr>
          <w:rFonts w:ascii="Sakkal Majalla" w:hAnsi="Sakkal Majalla" w:cs="Sakkal Majalla"/>
          <w:b/>
          <w:bCs/>
          <w:sz w:val="36"/>
          <w:szCs w:val="36"/>
          <w:rtl/>
        </w:rPr>
      </w:pPr>
    </w:p>
    <w:p w14:paraId="34C2459C" w14:textId="77777777" w:rsidR="00166CC0" w:rsidRDefault="00166CC0" w:rsidP="00BB180E">
      <w:pPr>
        <w:rPr>
          <w:rFonts w:ascii="Sakkal Majalla" w:hAnsi="Sakkal Majalla" w:cs="Sakkal Majalla"/>
          <w:b/>
          <w:bCs/>
          <w:sz w:val="36"/>
          <w:szCs w:val="36"/>
          <w:rtl/>
        </w:rPr>
      </w:pPr>
    </w:p>
    <w:p w14:paraId="2260A06C" w14:textId="77777777" w:rsidR="00417792" w:rsidRDefault="00417792" w:rsidP="00BB180E">
      <w:pPr>
        <w:rPr>
          <w:rFonts w:ascii="Sakkal Majalla" w:hAnsi="Sakkal Majalla" w:cs="Sakkal Majalla"/>
          <w:b/>
          <w:bCs/>
          <w:sz w:val="36"/>
          <w:szCs w:val="36"/>
          <w:rtl/>
        </w:rPr>
      </w:pPr>
    </w:p>
    <w:p w14:paraId="07E3A088" w14:textId="77777777" w:rsidR="006F2A1F" w:rsidRDefault="006F2A1F" w:rsidP="00BB180E">
      <w:pPr>
        <w:rPr>
          <w:rFonts w:ascii="Sakkal Majalla" w:hAnsi="Sakkal Majalla" w:cs="Sakkal Majalla"/>
          <w:b/>
          <w:bCs/>
          <w:sz w:val="36"/>
          <w:szCs w:val="36"/>
          <w:rtl/>
        </w:rPr>
      </w:pPr>
    </w:p>
    <w:p w14:paraId="26F6AB57" w14:textId="3B1E53F8" w:rsidR="009125CE" w:rsidRPr="00BB180E" w:rsidRDefault="00BB180E" w:rsidP="00BB180E">
      <w:pPr>
        <w:jc w:val="center"/>
        <w:rPr>
          <w:rFonts w:ascii="Sakkal Majalla" w:hAnsi="Sakkal Majalla" w:cs="Sakkal Majalla"/>
          <w:b/>
          <w:bCs/>
          <w:sz w:val="36"/>
          <w:szCs w:val="36"/>
          <w:rtl/>
        </w:rPr>
      </w:pPr>
      <w:r w:rsidRPr="00BB180E">
        <w:rPr>
          <w:rFonts w:ascii="Sakkal Majalla" w:hAnsi="Sakkal Majalla" w:cs="Sakkal Majalla" w:hint="cs"/>
          <w:b/>
          <w:bCs/>
          <w:sz w:val="36"/>
          <w:szCs w:val="36"/>
          <w:rtl/>
        </w:rPr>
        <w:lastRenderedPageBreak/>
        <w:t>الفصل الأول</w:t>
      </w:r>
    </w:p>
    <w:p w14:paraId="53766924" w14:textId="7D1DEB90" w:rsidR="00BB180E" w:rsidRPr="00BB180E" w:rsidRDefault="00BB180E" w:rsidP="00BB180E">
      <w:pPr>
        <w:jc w:val="center"/>
        <w:rPr>
          <w:rFonts w:ascii="Sakkal Majalla" w:hAnsi="Sakkal Majalla" w:cs="Sakkal Majalla"/>
          <w:b/>
          <w:bCs/>
          <w:sz w:val="36"/>
          <w:szCs w:val="36"/>
          <w:rtl/>
        </w:rPr>
      </w:pPr>
      <w:r w:rsidRPr="00BB180E">
        <w:rPr>
          <w:rFonts w:ascii="Sakkal Majalla" w:hAnsi="Sakkal Majalla" w:cs="Sakkal Majalla" w:hint="cs"/>
          <w:b/>
          <w:bCs/>
          <w:sz w:val="36"/>
          <w:szCs w:val="36"/>
          <w:rtl/>
        </w:rPr>
        <w:t>الإطار العام للدراسة</w:t>
      </w:r>
    </w:p>
    <w:p w14:paraId="40EF7B35" w14:textId="77777777" w:rsidR="00166CC0" w:rsidRDefault="00166CC0" w:rsidP="00166CC0">
      <w:pPr>
        <w:rPr>
          <w:rFonts w:ascii="Sakkal Majalla" w:hAnsi="Sakkal Majalla" w:cs="Sakkal Majalla"/>
          <w:b/>
          <w:bCs/>
          <w:sz w:val="36"/>
          <w:szCs w:val="36"/>
          <w:rtl/>
        </w:rPr>
      </w:pPr>
      <w:r>
        <w:rPr>
          <w:rFonts w:ascii="Sakkal Majalla" w:hAnsi="Sakkal Majalla" w:cs="Sakkal Majalla"/>
          <w:b/>
          <w:bCs/>
          <w:sz w:val="36"/>
          <w:szCs w:val="36"/>
          <w:lang w:bidi="ar-EG"/>
        </w:rPr>
        <w:t>(1-1)</w:t>
      </w:r>
      <w:r>
        <w:rPr>
          <w:rFonts w:ascii="Sakkal Majalla" w:hAnsi="Sakkal Majalla" w:cs="Sakkal Majalla" w:hint="cs"/>
          <w:b/>
          <w:bCs/>
          <w:sz w:val="36"/>
          <w:szCs w:val="36"/>
          <w:rtl/>
        </w:rPr>
        <w:t xml:space="preserve"> </w:t>
      </w:r>
      <w:r w:rsidRPr="00417792">
        <w:rPr>
          <w:rFonts w:ascii="Sakkal Majalla" w:hAnsi="Sakkal Majalla" w:cs="Sakkal Majalla" w:hint="cs"/>
          <w:b/>
          <w:bCs/>
          <w:sz w:val="36"/>
          <w:szCs w:val="36"/>
          <w:rtl/>
        </w:rPr>
        <w:t>المقدمة</w:t>
      </w:r>
    </w:p>
    <w:p w14:paraId="61EA8E3B" w14:textId="77777777" w:rsidR="008B33A0" w:rsidRPr="00BB180E" w:rsidRDefault="008B33A0" w:rsidP="008B33A0">
      <w:pPr>
        <w:spacing w:after="0" w:line="240" w:lineRule="auto"/>
        <w:jc w:val="both"/>
        <w:rPr>
          <w:rFonts w:ascii="Sakkal Majalla" w:hAnsi="Sakkal Majalla" w:cs="Sakkal Majalla"/>
          <w:b/>
          <w:bCs/>
          <w:sz w:val="32"/>
          <w:szCs w:val="32"/>
          <w:rtl/>
        </w:rPr>
      </w:pPr>
      <w:r w:rsidRPr="00BB180E">
        <w:rPr>
          <w:rFonts w:ascii="Sakkal Majalla" w:hAnsi="Sakkal Majalla" w:cs="Sakkal Majalla"/>
          <w:sz w:val="32"/>
          <w:szCs w:val="32"/>
          <w:rtl/>
        </w:rPr>
        <w:t xml:space="preserve">       تعد مياه الصرف الصحي الناتجة عن عملية التصفية أو غيرها من المصادر من العوامل أو المدخلات الأساسية في التلوث البيئي بصورة كبيرة ومستمرة خاصة مع الزيادة السكانية المستمرة، إذ تشكل خطرًا على الصحة العامة لما تحويه من أحياء مجهرية وبكتيريا تسبب الأمراض للسكان الذين يعتمدون على مياه الأنهار او الآبار كمصدر أساس للشرب. لذا فإن عملية تنقية ومعالجة مياه الصرف الصحي أصبحت ضرورة ملحة في جميع البلدان لضمان صلاحية هذه المياه لاستخدامات الزراعة والصناعة والري باستخدام طرق رخيصة وسهلة في تنقية المياه ومعاملة المياه الثقيلة لتصبح أقل سمية أو غير سامة أو قابلة للتحلل بما يساعد علي ترسيب العوالق، بصفة عامة إن معالجة مياه الصرف الصحي أصبحت مسئولية مجتمعية وبيئية للحفاظة على الاستدامة البيئية (</w:t>
      </w:r>
      <w:proofErr w:type="spellStart"/>
      <w:r w:rsidRPr="00BB180E">
        <w:rPr>
          <w:rFonts w:ascii="Sakkal Majalla" w:hAnsi="Sakkal Majalla" w:cs="Sakkal Majalla"/>
          <w:sz w:val="32"/>
          <w:szCs w:val="32"/>
          <w:rtl/>
        </w:rPr>
        <w:t>الساكني</w:t>
      </w:r>
      <w:proofErr w:type="spellEnd"/>
      <w:r w:rsidRPr="00BB180E">
        <w:rPr>
          <w:rFonts w:ascii="Sakkal Majalla" w:hAnsi="Sakkal Majalla" w:cs="Sakkal Majalla"/>
          <w:sz w:val="32"/>
          <w:szCs w:val="32"/>
          <w:rtl/>
        </w:rPr>
        <w:t>، 2016).</w:t>
      </w:r>
    </w:p>
    <w:p w14:paraId="7E5F507C" w14:textId="77777777" w:rsidR="008B33A0" w:rsidRPr="00BB180E" w:rsidRDefault="008B33A0" w:rsidP="008B33A0">
      <w:pPr>
        <w:spacing w:after="0" w:line="240" w:lineRule="auto"/>
        <w:jc w:val="both"/>
        <w:rPr>
          <w:rFonts w:ascii="Sakkal Majalla" w:hAnsi="Sakkal Majalla" w:cs="Sakkal Majalla"/>
          <w:sz w:val="32"/>
          <w:szCs w:val="32"/>
          <w:rtl/>
        </w:rPr>
      </w:pPr>
      <w:r w:rsidRPr="00BB180E">
        <w:rPr>
          <w:rFonts w:ascii="Sakkal Majalla" w:hAnsi="Sakkal Majalla" w:cs="Sakkal Majalla"/>
          <w:sz w:val="32"/>
          <w:szCs w:val="32"/>
          <w:rtl/>
        </w:rPr>
        <w:t xml:space="preserve">           وأكدت دراسة الأشقر ومحمد (2019) على أن مياه الصرف الصحي في العديد من الدول من بين أهم الموارد المائية التي يجب العمل على صيانتها وفق معايير دولية، مع العمل على استرجاعها للبيئة مرة أخرى بعد المعالجات الفيزيائية والكيميائية والبيولوجية، مع الاستفادة منها في العديد من صناعات الأسمدة والطاقة. وأكدت الدراسة على أهمية إدارة هذه المشروعات متضمنة عمليات التخطيط والتنسيق بغية تحقيق مخرجات تتسم بالكفاءة وفق المعايير المحددة. خاصة أن إهمال مستويات الكفاءة في مخرجات مشروعات معالجة مياه الصرف الصحي يرتبط بالعديد من المشكلات أهمها الأمراض وانتشار الأوبئة ذات الضرر بالفرد والمجتمع.</w:t>
      </w:r>
    </w:p>
    <w:p w14:paraId="299FAA32" w14:textId="77777777" w:rsidR="008B33A0" w:rsidRPr="00BB180E" w:rsidRDefault="008B33A0" w:rsidP="008B33A0">
      <w:pPr>
        <w:spacing w:after="0" w:line="240" w:lineRule="auto"/>
        <w:jc w:val="both"/>
        <w:rPr>
          <w:rFonts w:ascii="Sakkal Majalla" w:hAnsi="Sakkal Majalla" w:cs="Sakkal Majalla"/>
          <w:b/>
          <w:bCs/>
          <w:sz w:val="32"/>
          <w:szCs w:val="32"/>
          <w:rtl/>
        </w:rPr>
      </w:pPr>
      <w:r w:rsidRPr="00BB180E">
        <w:rPr>
          <w:rFonts w:ascii="Sakkal Majalla" w:hAnsi="Sakkal Majalla" w:cs="Sakkal Majalla"/>
          <w:sz w:val="32"/>
          <w:szCs w:val="32"/>
          <w:rtl/>
        </w:rPr>
        <w:t xml:space="preserve">    وتعد الكفاءة الداخلية للمشروعات نشاط تتفوق بها المنظمة على منافسيها، ويرتبط هذا النشاط بالبحث والتطوير، والبراعة التكنولوجية وتلبية رغبات </w:t>
      </w:r>
      <w:proofErr w:type="gramStart"/>
      <w:r w:rsidRPr="00BB180E">
        <w:rPr>
          <w:rFonts w:ascii="Sakkal Majalla" w:hAnsi="Sakkal Majalla" w:cs="Sakkal Majalla"/>
          <w:sz w:val="32"/>
          <w:szCs w:val="32"/>
          <w:rtl/>
        </w:rPr>
        <w:t>العملاء،  وتعتمد</w:t>
      </w:r>
      <w:proofErr w:type="gramEnd"/>
      <w:r w:rsidRPr="00BB180E">
        <w:rPr>
          <w:rFonts w:ascii="Sakkal Majalla" w:hAnsi="Sakkal Majalla" w:cs="Sakkal Majalla"/>
          <w:sz w:val="32"/>
          <w:szCs w:val="32"/>
          <w:rtl/>
        </w:rPr>
        <w:t xml:space="preserve"> في المقام الرئيس على إدارة الموارد البشرية والمادية وتعزيز أساليب التميز على المنافس. كما ترتبط كفاءة المشروعات بقدرات الأفراد داخل المنظمة. إن هذه الكفاءة تزداد أهمية بتزايد ما يكتسبه الأفراد من معلومات عن منظماتهم، ومع رفع كفاءة الأفراد يصبح الأداء أفضل، كما تتركز المهارات في الأولويات، ويعمل الجميع من أجل صالح المنظمة. وهذا يؤكد ضرورة وجود نظم إدارية توجه حركة الأفراد والمؤسسات نحو تحقيق أهدافها والتميز في مخرجاتها، مع ضمان استدامة هذا التميز( العواضي وآخرين، 2022).</w:t>
      </w:r>
    </w:p>
    <w:p w14:paraId="7DAD5B1C" w14:textId="554B3F27" w:rsidR="00224D56" w:rsidRDefault="008B33A0" w:rsidP="00E14E22">
      <w:pPr>
        <w:pStyle w:val="a8"/>
        <w:bidi/>
        <w:jc w:val="both"/>
        <w:rPr>
          <w:rFonts w:ascii="Sakkal Majalla" w:hAnsi="Sakkal Majalla" w:cs="Sakkal Majalla"/>
          <w:sz w:val="32"/>
          <w:szCs w:val="32"/>
          <w:rtl/>
        </w:rPr>
      </w:pPr>
      <w:r w:rsidRPr="00BB180E">
        <w:rPr>
          <w:rFonts w:ascii="Sakkal Majalla" w:hAnsi="Sakkal Majalla" w:cs="Sakkal Majalla"/>
          <w:sz w:val="32"/>
          <w:szCs w:val="32"/>
          <w:rtl/>
        </w:rPr>
        <w:t xml:space="preserve">       وربطت دراسة </w:t>
      </w:r>
      <w:proofErr w:type="spellStart"/>
      <w:r w:rsidRPr="00BB180E">
        <w:rPr>
          <w:rFonts w:ascii="Sakkal Majalla" w:hAnsi="Sakkal Majalla" w:cs="Sakkal Majalla"/>
          <w:sz w:val="32"/>
          <w:szCs w:val="32"/>
          <w:rtl/>
        </w:rPr>
        <w:t>عبدالماجدي</w:t>
      </w:r>
      <w:proofErr w:type="spellEnd"/>
      <w:r w:rsidRPr="00BB180E">
        <w:rPr>
          <w:rFonts w:ascii="Sakkal Majalla" w:hAnsi="Sakkal Majalla" w:cs="Sakkal Majalla"/>
          <w:sz w:val="32"/>
          <w:szCs w:val="32"/>
          <w:rtl/>
        </w:rPr>
        <w:t xml:space="preserve"> (2023) بين فكرة الاستدامة وتحسين الكفاءة والأداء من جانب، وبين الجوانب الإدارية من جانب آخر. ويؤكد على ان الاستدامة يجب أن تصبح عنصراً رئيساً من عناصر المؤسسة أو المشروع باعتبارها من المتغيرات الرئيسة في استثمار الموارد بصورة تضمن صيانة وحماية </w:t>
      </w:r>
      <w:r w:rsidRPr="00BB180E">
        <w:rPr>
          <w:rFonts w:ascii="Sakkal Majalla" w:hAnsi="Sakkal Majalla" w:cs="Sakkal Majalla"/>
          <w:sz w:val="32"/>
          <w:szCs w:val="32"/>
          <w:rtl/>
        </w:rPr>
        <w:lastRenderedPageBreak/>
        <w:t>البيئة. كما أن الاستدامة تتضمن العديد من الأبعاد والمتغيرات من أهمها البعد الإداري، والذي يعزز كافة ممارسات المؤسسة نحو تحقيق أهدافها بصورة تتسم بالكفاءة في الأداء. كما أن الجانب الإداري يعمل على ثبات العمل واستمراره واستقراره، ويحافظ على تراكم الخبرات والقدرات والاستفادة منها، وعدم تفرد القيادات باتخاذ القرارات المؤسسية، مع وجود سياسات وقواعد واضحة في نظم التشغيل والمراقبة، مع ضمان السلوك التنظيمي وفق أخلاقيات محددة. هذه الممارسات الإدارية عند تعزيزها داخل المنظمة تضمن بدرجة كبيرة كفاءة واستدامة التشغيل وكفاءة المخرجات.</w:t>
      </w:r>
      <w:r w:rsidR="00E14E22">
        <w:rPr>
          <w:rFonts w:ascii="Sakkal Majalla" w:hAnsi="Sakkal Majalla" w:cs="Sakkal Majalla" w:hint="cs"/>
          <w:sz w:val="32"/>
          <w:szCs w:val="32"/>
          <w:rtl/>
        </w:rPr>
        <w:t xml:space="preserve"> كل هذه العمليات ترتبط بصورة أساسية بالجوانب الإدارية والفنية داخل المؤسسة، وماذا تتبنى في إدارة عمليات الكفاءة والاستدامة داخل المشروع.</w:t>
      </w:r>
    </w:p>
    <w:p w14:paraId="4BF17A0F" w14:textId="7516C782" w:rsidR="00E14E22" w:rsidRPr="00E14E22" w:rsidRDefault="00922CA7" w:rsidP="00E14E22">
      <w:pPr>
        <w:pStyle w:val="a8"/>
        <w:bidi/>
        <w:jc w:val="both"/>
        <w:rPr>
          <w:rFonts w:ascii="Sakkal Majalla" w:hAnsi="Sakkal Majalla" w:cs="Sakkal Majalla"/>
          <w:sz w:val="32"/>
          <w:szCs w:val="32"/>
        </w:rPr>
      </w:pPr>
      <w:r>
        <w:rPr>
          <w:rFonts w:ascii="Sakkal Majalla" w:hAnsi="Sakkal Majalla" w:cs="Sakkal Majalla" w:hint="cs"/>
          <w:sz w:val="32"/>
          <w:szCs w:val="32"/>
          <w:rtl/>
        </w:rPr>
        <w:t xml:space="preserve"> </w:t>
      </w:r>
      <w:r w:rsidR="00E14E22">
        <w:rPr>
          <w:rFonts w:ascii="Sakkal Majalla" w:hAnsi="Sakkal Majalla" w:cs="Sakkal Majalla" w:hint="cs"/>
          <w:sz w:val="32"/>
          <w:szCs w:val="32"/>
          <w:rtl/>
        </w:rPr>
        <w:t xml:space="preserve">       </w:t>
      </w:r>
      <w:r>
        <w:rPr>
          <w:rFonts w:ascii="Sakkal Majalla" w:hAnsi="Sakkal Majalla" w:cs="Sakkal Majalla" w:hint="cs"/>
          <w:sz w:val="32"/>
          <w:szCs w:val="32"/>
          <w:rtl/>
        </w:rPr>
        <w:t>ومن المهام الأساسية في عمليات تحسين الكفاءة وجودة المخرجات المتوقعة، يقع على عاتق إدارة المؤسسة أو المشروع ممارسات وعمليات إدارة الم</w:t>
      </w:r>
      <w:r w:rsidR="00E14E22">
        <w:rPr>
          <w:rFonts w:ascii="Sakkal Majalla" w:hAnsi="Sakkal Majalla" w:cs="Sakkal Majalla" w:hint="cs"/>
          <w:sz w:val="32"/>
          <w:szCs w:val="32"/>
          <w:rtl/>
        </w:rPr>
        <w:t>خاطر، فهي جزء أصيل في الجوانب الإدارية والفنية، وهي من المهام الرئيسة والأساسية للقيادات داخل المشروعات والمؤسسات، بل تعد جزء أصيل في الهيكل التنظيمي في بعض المؤسسات</w:t>
      </w:r>
      <w:r>
        <w:rPr>
          <w:rFonts w:ascii="Sakkal Majalla" w:hAnsi="Sakkal Majalla" w:cs="Sakkal Majalla" w:hint="cs"/>
          <w:sz w:val="32"/>
          <w:szCs w:val="32"/>
          <w:rtl/>
        </w:rPr>
        <w:t>.</w:t>
      </w:r>
      <w:r w:rsidR="00E14E22">
        <w:rPr>
          <w:rFonts w:ascii="Sakkal Majalla" w:hAnsi="Sakkal Majalla" w:cs="Sakkal Majalla" w:hint="cs"/>
          <w:sz w:val="32"/>
          <w:szCs w:val="32"/>
          <w:rtl/>
        </w:rPr>
        <w:t xml:space="preserve"> وتوضح كل من ترزي وبوشتا (2010) إن إدارة </w:t>
      </w:r>
      <w:proofErr w:type="gramStart"/>
      <w:r w:rsidR="00E14E22">
        <w:rPr>
          <w:rFonts w:ascii="Sakkal Majalla" w:hAnsi="Sakkal Majalla" w:cs="Sakkal Majalla" w:hint="cs"/>
          <w:sz w:val="32"/>
          <w:szCs w:val="32"/>
          <w:rtl/>
        </w:rPr>
        <w:t>المخاطر  هي</w:t>
      </w:r>
      <w:proofErr w:type="gramEnd"/>
      <w:r w:rsidR="00E14E22">
        <w:rPr>
          <w:rFonts w:ascii="Sakkal Majalla" w:hAnsi="Sakkal Majalla" w:cs="Sakkal Majalla" w:hint="cs"/>
          <w:sz w:val="32"/>
          <w:szCs w:val="32"/>
          <w:rtl/>
        </w:rPr>
        <w:t xml:space="preserve"> عنصر من عناصر الإدارة والمساءلة في المنظمات</w:t>
      </w:r>
      <w:r w:rsidR="00E14E22" w:rsidRPr="00E14E22">
        <w:rPr>
          <w:rFonts w:ascii="Sakkal Majalla" w:hAnsi="Sakkal Majalla" w:cs="Sakkal Majalla"/>
          <w:sz w:val="32"/>
          <w:szCs w:val="32"/>
          <w:rtl/>
        </w:rPr>
        <w:t xml:space="preserve">. فهي أسلوب منهجي يطبّق على نطاق </w:t>
      </w:r>
      <w:r w:rsidR="00E14E22">
        <w:rPr>
          <w:rFonts w:ascii="Sakkal Majalla" w:hAnsi="Sakkal Majalla" w:cs="Sakkal Majalla" w:hint="cs"/>
          <w:sz w:val="32"/>
          <w:szCs w:val="32"/>
          <w:rtl/>
        </w:rPr>
        <w:t>المؤسسة</w:t>
      </w:r>
      <w:r w:rsidR="00E14E22" w:rsidRPr="00E14E22">
        <w:rPr>
          <w:rFonts w:ascii="Sakkal Majalla" w:hAnsi="Sakkal Majalla" w:cs="Sakkal Majalla"/>
          <w:sz w:val="32"/>
          <w:szCs w:val="32"/>
          <w:rtl/>
        </w:rPr>
        <w:t>، الأمر الذي يدعم تحقيقها لأهدافها الاستراتيجية من خلال إعمال نهج استباقي في تحديد المخاطر وسبرها وتقييمها وتحديد الأولويات المتعلقة بها ومراقبتها في المنظمة بأكملها</w:t>
      </w:r>
      <w:r w:rsidR="00E14E22">
        <w:rPr>
          <w:rFonts w:ascii="Sakkal Majalla" w:hAnsi="Sakkal Majalla" w:cs="Sakkal Majalla" w:hint="cs"/>
          <w:sz w:val="32"/>
          <w:szCs w:val="32"/>
          <w:rtl/>
        </w:rPr>
        <w:t xml:space="preserve">. </w:t>
      </w:r>
      <w:r w:rsidR="00E14E22" w:rsidRPr="00E14E22">
        <w:rPr>
          <w:rFonts w:ascii="Sakkal Majalla" w:hAnsi="Sakkal Majalla" w:cs="Sakkal Majalla"/>
          <w:sz w:val="32"/>
          <w:szCs w:val="32"/>
          <w:rtl/>
        </w:rPr>
        <w:t>والهدف من نهج إدارة المخاطر المؤسسية هو المساعدة على ضمان استدامة عمل المنظمة وتمكينها من تحقيق أهدافها التنظيمية. ويقوم هذا النهج على تنفيذ عملية لإدارة المخاطر على نطاق المنظمة، وجعل هذه العملية مسؤولية يتقاسمها الج</w:t>
      </w:r>
      <w:r w:rsidR="00E14E22">
        <w:rPr>
          <w:rFonts w:ascii="Sakkal Majalla" w:hAnsi="Sakkal Majalla" w:cs="Sakkal Majalla"/>
          <w:sz w:val="32"/>
          <w:szCs w:val="32"/>
          <w:rtl/>
        </w:rPr>
        <w:t>ميع، وإتاحة منهجية متسقة لتنفيذ</w:t>
      </w:r>
      <w:r w:rsidR="00E14E22">
        <w:rPr>
          <w:rFonts w:ascii="Sakkal Majalla" w:hAnsi="Sakkal Majalla" w:cs="Sakkal Majalla" w:hint="cs"/>
          <w:sz w:val="32"/>
          <w:szCs w:val="32"/>
          <w:rtl/>
        </w:rPr>
        <w:t>ها.  ويراعي دمج إدارة المخاطر بالإدارات القائمة على التخطيط ومتابعة النتائج والتقويم المؤسسي لأهمية تأثيرها الكبير والفاعل في كفاءة وفاعلية واستدامة المؤسسة.</w:t>
      </w:r>
    </w:p>
    <w:p w14:paraId="0E891C2B" w14:textId="2941C989" w:rsidR="00922CA7" w:rsidRDefault="00922CA7" w:rsidP="00922CA7">
      <w:pPr>
        <w:spacing w:after="0"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وانطلاقاً مما سبق، حول أهمية الجوانب الإدارية والفنية في تحسين كفاءة وجودة مخرجات المشروعات والمؤسسات، وتطوير ممارسات إدارة المخاطر والتحديات وإزالة المعيقات، هدفت الدراسة الحالية تقصي الجوانب الإدارية والفنية في مشروع معالجة مياه الصرف الصحي في تبوك، ودراسة تأثيرها على كفاءة واستدامة التشغيل، مع توضيح آليات إدارة المخاطر وعلاقتها بجودة وكفاءة المشروع.</w:t>
      </w:r>
    </w:p>
    <w:p w14:paraId="05F0C5C2" w14:textId="77777777" w:rsidR="00E14E22" w:rsidRPr="00BB180E" w:rsidRDefault="00E14E22" w:rsidP="00922CA7">
      <w:pPr>
        <w:spacing w:after="0" w:line="240" w:lineRule="auto"/>
        <w:jc w:val="both"/>
        <w:rPr>
          <w:rFonts w:ascii="Sakkal Majalla" w:hAnsi="Sakkal Majalla" w:cs="Sakkal Majalla"/>
          <w:sz w:val="32"/>
          <w:szCs w:val="32"/>
          <w:rtl/>
        </w:rPr>
      </w:pPr>
    </w:p>
    <w:p w14:paraId="17B06FB8" w14:textId="77777777" w:rsidR="00166CC0" w:rsidRPr="00417792" w:rsidRDefault="00166CC0" w:rsidP="00166CC0">
      <w:pPr>
        <w:rPr>
          <w:rFonts w:ascii="Sakkal Majalla" w:hAnsi="Sakkal Majalla" w:cs="Sakkal Majalla"/>
          <w:b/>
          <w:bCs/>
          <w:sz w:val="36"/>
          <w:szCs w:val="36"/>
        </w:rPr>
      </w:pPr>
      <w:r>
        <w:rPr>
          <w:rFonts w:ascii="Sakkal Majalla" w:hAnsi="Sakkal Majalla" w:cs="Sakkal Majalla"/>
          <w:b/>
          <w:bCs/>
          <w:sz w:val="36"/>
          <w:szCs w:val="36"/>
          <w:lang w:bidi="ar-EG"/>
        </w:rPr>
        <w:t>(2-</w:t>
      </w:r>
      <w:proofErr w:type="gramStart"/>
      <w:r>
        <w:rPr>
          <w:rFonts w:ascii="Sakkal Majalla" w:hAnsi="Sakkal Majalla" w:cs="Sakkal Majalla"/>
          <w:b/>
          <w:bCs/>
          <w:sz w:val="36"/>
          <w:szCs w:val="36"/>
          <w:lang w:bidi="ar-EG"/>
        </w:rPr>
        <w:t>1)</w:t>
      </w:r>
      <w:r w:rsidRPr="00417792">
        <w:rPr>
          <w:rFonts w:ascii="Sakkal Majalla" w:hAnsi="Sakkal Majalla" w:cs="Sakkal Majalla" w:hint="cs"/>
          <w:b/>
          <w:bCs/>
          <w:sz w:val="36"/>
          <w:szCs w:val="36"/>
          <w:rtl/>
        </w:rPr>
        <w:t>مشكلة</w:t>
      </w:r>
      <w:proofErr w:type="gramEnd"/>
      <w:r w:rsidRPr="00417792">
        <w:rPr>
          <w:rFonts w:ascii="Sakkal Majalla" w:hAnsi="Sakkal Majalla" w:cs="Sakkal Majalla" w:hint="cs"/>
          <w:b/>
          <w:bCs/>
          <w:sz w:val="36"/>
          <w:szCs w:val="36"/>
          <w:rtl/>
        </w:rPr>
        <w:t xml:space="preserve"> الدراسة</w:t>
      </w:r>
    </w:p>
    <w:p w14:paraId="5B188D1F" w14:textId="553D0802" w:rsidR="008B33A0" w:rsidRPr="00BB180E" w:rsidRDefault="008B33A0" w:rsidP="008B33A0">
      <w:pPr>
        <w:spacing w:after="0" w:line="240" w:lineRule="auto"/>
        <w:jc w:val="both"/>
        <w:rPr>
          <w:rFonts w:ascii="Sakkal Majalla" w:hAnsi="Sakkal Majalla" w:cs="Sakkal Majalla"/>
          <w:sz w:val="32"/>
          <w:szCs w:val="32"/>
          <w:rtl/>
        </w:rPr>
      </w:pPr>
      <w:r w:rsidRPr="00BB180E">
        <w:rPr>
          <w:rFonts w:ascii="Sakkal Majalla" w:hAnsi="Sakkal Majalla" w:cs="Sakkal Majalla"/>
          <w:b/>
          <w:bCs/>
          <w:sz w:val="32"/>
          <w:szCs w:val="32"/>
          <w:rtl/>
          <w:lang w:bidi="ar-EG"/>
        </w:rPr>
        <w:t xml:space="preserve">      </w:t>
      </w:r>
      <w:r w:rsidRPr="00BB180E">
        <w:rPr>
          <w:rFonts w:ascii="Sakkal Majalla" w:hAnsi="Sakkal Majalla" w:cs="Sakkal Majalla"/>
          <w:sz w:val="32"/>
          <w:szCs w:val="32"/>
          <w:rtl/>
        </w:rPr>
        <w:t xml:space="preserve">بينت العديد من الدراسات أهمية الجوانب الإدارية والفنية لتحسين كفاءة المنظمات والمشروعات، حيث أفادت دراسة فنص (2015) ودراسة كل من الإدريسي وعبدالله (2016) أهمية الإدارة الفعالة في جودة المخرجات المرتبطة بالمشروعات الاقتصادية والاستثمارية، وينعكس ذلك على ضعف الإنجاز </w:t>
      </w:r>
      <w:r w:rsidRPr="00BB180E">
        <w:rPr>
          <w:rFonts w:ascii="Sakkal Majalla" w:hAnsi="Sakkal Majalla" w:cs="Sakkal Majalla"/>
          <w:sz w:val="32"/>
          <w:szCs w:val="32"/>
          <w:rtl/>
        </w:rPr>
        <w:lastRenderedPageBreak/>
        <w:t>المرتبط بالقيادات والموظفين، ضعف المخرجات، صعوبة التواصل والاتصال بين الوحدات المختلفة داخل المؤسسة، بالإضافة إلى صعوبة التعامل مع المتغيرات المختلفة والمرتبطة بالاستمرارية. كما أكدت دراسة علي (2021) على أثر إدارة المشروع في تحسين كفاءة المخرجات، وأن القصور في الجوانب الإدارية يعد من مشكلات عدم تحقيق مخرجات المشروعات، وعدم القدرة في استمراريتها. وبينت دراسة عبد الماجدي (2023) أهمية الجوانب الإدارية في أداء المؤسسة واستدامتها، وإن إغفال الجوانب الإدارية يفقد المؤسسة القدرة في استدامة التشغيل والتنافسية. كما بينت دراسة عثمان (2024) أن القصور في الجوانب الإدارية يؤدي إلى مشكلات بيئية متنوعة ناجمة عن التعامل مع المخلفات.</w:t>
      </w:r>
      <w:r w:rsidR="00B40089">
        <w:rPr>
          <w:rFonts w:ascii="Sakkal Majalla" w:hAnsi="Sakkal Majalla" w:cs="Sakkal Majalla" w:hint="cs"/>
          <w:sz w:val="32"/>
          <w:szCs w:val="32"/>
          <w:rtl/>
        </w:rPr>
        <w:t xml:space="preserve"> واستكمالاً لدور الجوانب الإدارية أكدت دراسة آل عباس (2025) ودراسة ترزي وبوشتا (2010) أهمية دراسة ممارسات وعمليات إدارة المخاطر لتقييم تأثيرها في التنبؤ بالمعيقات والعمل على إزالة تأثيراتها السلبية في  كفاءة واستدامة المشروعات، وتوظيف هذه العملية في الجوانب الوقائية من خلال ممارسات التنبؤ بالمخاطر المحتمل حدوثها، واستقصاء أسبابها والتعامل معها بصورة مباشرة.</w:t>
      </w:r>
    </w:p>
    <w:p w14:paraId="57EACE81" w14:textId="4A05D9BC" w:rsidR="008B33A0" w:rsidRPr="00BB180E" w:rsidRDefault="008B33A0" w:rsidP="008B33A0">
      <w:pPr>
        <w:spacing w:after="0" w:line="240" w:lineRule="auto"/>
        <w:jc w:val="both"/>
        <w:rPr>
          <w:rFonts w:ascii="Sakkal Majalla" w:hAnsi="Sakkal Majalla" w:cs="Sakkal Majalla"/>
          <w:sz w:val="32"/>
          <w:szCs w:val="32"/>
          <w:rtl/>
        </w:rPr>
      </w:pPr>
      <w:r w:rsidRPr="00BB180E">
        <w:rPr>
          <w:rFonts w:ascii="Sakkal Majalla" w:hAnsi="Sakkal Majalla" w:cs="Sakkal Majalla"/>
          <w:sz w:val="32"/>
          <w:szCs w:val="32"/>
          <w:rtl/>
        </w:rPr>
        <w:t xml:space="preserve">       وعلى الجانب الآخر بينت دراسة عمار والبيلي (2011) ودراسة مجدي (2020) </w:t>
      </w:r>
      <w:r w:rsidR="00E14E22">
        <w:rPr>
          <w:rFonts w:ascii="Sakkal Majalla" w:hAnsi="Sakkal Majalla" w:cs="Sakkal Majalla"/>
          <w:sz w:val="32"/>
          <w:szCs w:val="32"/>
          <w:rtl/>
        </w:rPr>
        <w:t xml:space="preserve">ودراسة كل من كافي ومحبوب(2021) </w:t>
      </w:r>
      <w:r w:rsidRPr="00BB180E">
        <w:rPr>
          <w:rFonts w:ascii="Sakkal Majalla" w:hAnsi="Sakkal Majalla" w:cs="Sakkal Majalla"/>
          <w:sz w:val="32"/>
          <w:szCs w:val="32"/>
          <w:rtl/>
        </w:rPr>
        <w:t xml:space="preserve">أهمية </w:t>
      </w:r>
      <w:r w:rsidR="00E14E22">
        <w:rPr>
          <w:rFonts w:ascii="Sakkal Majalla" w:hAnsi="Sakkal Majalla" w:cs="Sakkal Majalla" w:hint="cs"/>
          <w:sz w:val="32"/>
          <w:szCs w:val="32"/>
          <w:rtl/>
        </w:rPr>
        <w:t xml:space="preserve">دراسة </w:t>
      </w:r>
      <w:r w:rsidR="00E14E22">
        <w:rPr>
          <w:rFonts w:ascii="Sakkal Majalla" w:hAnsi="Sakkal Majalla" w:cs="Sakkal Majalla"/>
          <w:sz w:val="32"/>
          <w:szCs w:val="32"/>
          <w:rtl/>
        </w:rPr>
        <w:t>الجوانب الإدارية</w:t>
      </w:r>
      <w:r w:rsidR="00E14E22">
        <w:rPr>
          <w:rFonts w:ascii="Sakkal Majalla" w:hAnsi="Sakkal Majalla" w:cs="Sakkal Majalla" w:hint="cs"/>
          <w:sz w:val="32"/>
          <w:szCs w:val="32"/>
          <w:rtl/>
        </w:rPr>
        <w:t xml:space="preserve"> والفنية </w:t>
      </w:r>
      <w:r w:rsidRPr="00BB180E">
        <w:rPr>
          <w:rFonts w:ascii="Sakkal Majalla" w:hAnsi="Sakkal Majalla" w:cs="Sakkal Majalla"/>
          <w:sz w:val="32"/>
          <w:szCs w:val="32"/>
          <w:rtl/>
        </w:rPr>
        <w:t>داخل المؤسسة، وأهمية دراستها وتقييمها بصورة مستمرة وفق العمليات والمخرجات المعيارية، وتوكيد أهمية توظيف نظم إدارية ترتبط بصورة مباشرة بتحسين كفاءة المؤسسات الإنتاجية، وتوطين الممارسات الإدارية قليلة المخاطر</w:t>
      </w:r>
      <w:r w:rsidR="00E14E22">
        <w:rPr>
          <w:rFonts w:ascii="Sakkal Majalla" w:hAnsi="Sakkal Majalla" w:cs="Sakkal Majalla" w:hint="cs"/>
          <w:sz w:val="32"/>
          <w:szCs w:val="32"/>
          <w:rtl/>
        </w:rPr>
        <w:t>، وقادرة على التوقع بحدوثها، ودراسة البيئة الداخلية والخارجية للتشغيل</w:t>
      </w:r>
      <w:r w:rsidRPr="00BB180E">
        <w:rPr>
          <w:rFonts w:ascii="Sakkal Majalla" w:hAnsi="Sakkal Majalla" w:cs="Sakkal Majalla"/>
          <w:sz w:val="32"/>
          <w:szCs w:val="32"/>
          <w:rtl/>
        </w:rPr>
        <w:t xml:space="preserve">، وتحديد </w:t>
      </w:r>
      <w:r w:rsidR="00E14E22">
        <w:rPr>
          <w:rFonts w:ascii="Sakkal Majalla" w:hAnsi="Sakkal Majalla" w:cs="Sakkal Majalla" w:hint="cs"/>
          <w:sz w:val="32"/>
          <w:szCs w:val="32"/>
          <w:rtl/>
        </w:rPr>
        <w:t xml:space="preserve">جملة </w:t>
      </w:r>
      <w:r w:rsidRPr="00BB180E">
        <w:rPr>
          <w:rFonts w:ascii="Sakkal Majalla" w:hAnsi="Sakkal Majalla" w:cs="Sakkal Majalla"/>
          <w:sz w:val="32"/>
          <w:szCs w:val="32"/>
          <w:rtl/>
        </w:rPr>
        <w:t>العوائق داخل المنظمة بغية التعامل معها بأساليب إدارية رشيدة ومنظمة.</w:t>
      </w:r>
    </w:p>
    <w:p w14:paraId="66010872" w14:textId="3DFEFCD8" w:rsidR="008B33A0" w:rsidRDefault="008B33A0" w:rsidP="00B40089">
      <w:pPr>
        <w:spacing w:after="0" w:line="240" w:lineRule="auto"/>
        <w:jc w:val="both"/>
        <w:rPr>
          <w:rFonts w:ascii="Sakkal Majalla" w:hAnsi="Sakkal Majalla" w:cs="Sakkal Majalla"/>
          <w:sz w:val="32"/>
          <w:szCs w:val="32"/>
          <w:rtl/>
        </w:rPr>
      </w:pPr>
      <w:r w:rsidRPr="00BB180E">
        <w:rPr>
          <w:rFonts w:ascii="Sakkal Majalla" w:hAnsi="Sakkal Majalla" w:cs="Sakkal Majalla"/>
          <w:sz w:val="32"/>
          <w:szCs w:val="32"/>
          <w:rtl/>
        </w:rPr>
        <w:t xml:space="preserve">     وانطلاقاً مما سبق </w:t>
      </w:r>
      <w:r w:rsidR="00B40089">
        <w:rPr>
          <w:rFonts w:ascii="Sakkal Majalla" w:hAnsi="Sakkal Majalla" w:cs="Sakkal Majalla" w:hint="cs"/>
          <w:sz w:val="32"/>
          <w:szCs w:val="32"/>
          <w:rtl/>
        </w:rPr>
        <w:t xml:space="preserve">حول أهمية الجوانب الإدارية والفنية في توجيه المشروعات وإدارة المخاطر المتوقع ظهورها في بيئات التشغيل، بغية توكيد ممارسات وعمليات الكفاءة والاستدامة، </w:t>
      </w:r>
      <w:r w:rsidRPr="00BB180E">
        <w:rPr>
          <w:rFonts w:ascii="Sakkal Majalla" w:hAnsi="Sakkal Majalla" w:cs="Sakkal Majalla"/>
          <w:sz w:val="32"/>
          <w:szCs w:val="32"/>
          <w:rtl/>
        </w:rPr>
        <w:t>تتحدد مشكلة الدراسة الحالية في ضعف الإنجاز والقصور في جودة المخرجات فيما يرتبط بمشروع معالجة مياه الصرف الصحي في تبوك، ويعزي ذلك لوجود العديد من الأسباب والمتغيرات منها قصور الجوانب الإدارية والفنية، وعدم وجود نظام إداري واضح يعمل على رؤية ورسالة واضحة ترتبط بمخرجات المشروع.</w:t>
      </w:r>
    </w:p>
    <w:p w14:paraId="7A36BD1D" w14:textId="77777777" w:rsidR="00B40089" w:rsidRDefault="00B40089" w:rsidP="00B40089">
      <w:pPr>
        <w:spacing w:after="0" w:line="240" w:lineRule="auto"/>
        <w:jc w:val="both"/>
        <w:rPr>
          <w:rFonts w:ascii="Sakkal Majalla" w:hAnsi="Sakkal Majalla" w:cs="Sakkal Majalla"/>
          <w:sz w:val="32"/>
          <w:szCs w:val="32"/>
          <w:rtl/>
        </w:rPr>
      </w:pPr>
    </w:p>
    <w:p w14:paraId="2101E8CA" w14:textId="77777777" w:rsidR="00B40089" w:rsidRDefault="00B40089" w:rsidP="00B40089">
      <w:pPr>
        <w:spacing w:after="0" w:line="240" w:lineRule="auto"/>
        <w:jc w:val="both"/>
        <w:rPr>
          <w:rFonts w:ascii="Sakkal Majalla" w:hAnsi="Sakkal Majalla" w:cs="Sakkal Majalla"/>
          <w:sz w:val="32"/>
          <w:szCs w:val="32"/>
          <w:rtl/>
        </w:rPr>
      </w:pPr>
    </w:p>
    <w:p w14:paraId="223F11F1" w14:textId="77777777" w:rsidR="00166CC0" w:rsidRPr="00166CC0" w:rsidRDefault="00166CC0" w:rsidP="00166CC0">
      <w:pPr>
        <w:ind w:left="360"/>
        <w:rPr>
          <w:rFonts w:ascii="Sakkal Majalla" w:hAnsi="Sakkal Majalla" w:cs="Sakkal Majalla"/>
          <w:b/>
          <w:bCs/>
          <w:sz w:val="36"/>
          <w:szCs w:val="36"/>
        </w:rPr>
      </w:pPr>
      <w:r w:rsidRPr="00166CC0">
        <w:rPr>
          <w:rFonts w:ascii="Sakkal Majalla" w:hAnsi="Sakkal Majalla" w:cs="Sakkal Majalla"/>
          <w:b/>
          <w:bCs/>
          <w:sz w:val="36"/>
          <w:szCs w:val="36"/>
          <w:lang w:bidi="ar-EG"/>
        </w:rPr>
        <w:t>(3-</w:t>
      </w:r>
      <w:proofErr w:type="gramStart"/>
      <w:r w:rsidRPr="00166CC0">
        <w:rPr>
          <w:rFonts w:ascii="Sakkal Majalla" w:hAnsi="Sakkal Majalla" w:cs="Sakkal Majalla"/>
          <w:b/>
          <w:bCs/>
          <w:sz w:val="36"/>
          <w:szCs w:val="36"/>
          <w:lang w:bidi="ar-EG"/>
        </w:rPr>
        <w:t>1)</w:t>
      </w:r>
      <w:r w:rsidRPr="00166CC0">
        <w:rPr>
          <w:rFonts w:ascii="Sakkal Majalla" w:hAnsi="Sakkal Majalla" w:cs="Sakkal Majalla" w:hint="cs"/>
          <w:b/>
          <w:bCs/>
          <w:sz w:val="36"/>
          <w:szCs w:val="36"/>
          <w:rtl/>
        </w:rPr>
        <w:t>تساؤلات</w:t>
      </w:r>
      <w:proofErr w:type="gramEnd"/>
      <w:r w:rsidRPr="00166CC0">
        <w:rPr>
          <w:rFonts w:ascii="Sakkal Majalla" w:hAnsi="Sakkal Majalla" w:cs="Sakkal Majalla" w:hint="cs"/>
          <w:b/>
          <w:bCs/>
          <w:sz w:val="36"/>
          <w:szCs w:val="36"/>
          <w:rtl/>
        </w:rPr>
        <w:t xml:space="preserve"> الدراسة</w:t>
      </w:r>
    </w:p>
    <w:p w14:paraId="3D26D0BC" w14:textId="77777777" w:rsidR="008B33A0" w:rsidRPr="00BB180E" w:rsidRDefault="008B33A0" w:rsidP="008B33A0">
      <w:pPr>
        <w:pStyle w:val="a6"/>
        <w:numPr>
          <w:ilvl w:val="0"/>
          <w:numId w:val="4"/>
        </w:numPr>
        <w:spacing w:after="0" w:line="240" w:lineRule="auto"/>
        <w:rPr>
          <w:rFonts w:ascii="Sakkal Majalla" w:hAnsi="Sakkal Majalla" w:cs="Sakkal Majalla"/>
          <w:sz w:val="32"/>
          <w:szCs w:val="32"/>
          <w:lang w:bidi="ar-EG"/>
        </w:rPr>
      </w:pPr>
      <w:r w:rsidRPr="00BB180E">
        <w:rPr>
          <w:rFonts w:ascii="Sakkal Majalla" w:hAnsi="Sakkal Majalla" w:cs="Sakkal Majalla"/>
          <w:b/>
          <w:bCs/>
          <w:sz w:val="32"/>
          <w:szCs w:val="32"/>
          <w:rtl/>
          <w:lang w:bidi="ar-EG"/>
        </w:rPr>
        <w:t>السؤال الأول:</w:t>
      </w:r>
      <w:r w:rsidRPr="00BB180E">
        <w:rPr>
          <w:rFonts w:ascii="Sakkal Majalla" w:hAnsi="Sakkal Majalla" w:cs="Sakkal Majalla"/>
          <w:sz w:val="32"/>
          <w:szCs w:val="32"/>
          <w:rtl/>
          <w:lang w:bidi="ar-EG"/>
        </w:rPr>
        <w:t xml:space="preserve"> ما واقع ممارسات الجوانب الإدارية والفنية في محطات معالجة الصرف الصحي في مدينة تبوك بالمملكة العربية السعودية؟</w:t>
      </w:r>
    </w:p>
    <w:p w14:paraId="15229D42" w14:textId="77777777" w:rsidR="008B33A0" w:rsidRPr="00BB180E" w:rsidRDefault="008B33A0" w:rsidP="008B33A0">
      <w:pPr>
        <w:pStyle w:val="a6"/>
        <w:numPr>
          <w:ilvl w:val="0"/>
          <w:numId w:val="4"/>
        </w:numPr>
        <w:spacing w:after="0" w:line="240" w:lineRule="auto"/>
        <w:rPr>
          <w:rFonts w:ascii="Sakkal Majalla" w:hAnsi="Sakkal Majalla" w:cs="Sakkal Majalla"/>
          <w:sz w:val="32"/>
          <w:szCs w:val="32"/>
          <w:lang w:bidi="ar-EG"/>
        </w:rPr>
      </w:pPr>
      <w:r w:rsidRPr="00BB180E">
        <w:rPr>
          <w:rFonts w:ascii="Sakkal Majalla" w:hAnsi="Sakkal Majalla" w:cs="Sakkal Majalla"/>
          <w:b/>
          <w:bCs/>
          <w:sz w:val="32"/>
          <w:szCs w:val="32"/>
          <w:rtl/>
          <w:lang w:bidi="ar-EG"/>
        </w:rPr>
        <w:t>السؤال الثاني:</w:t>
      </w:r>
      <w:r w:rsidRPr="00BB180E">
        <w:rPr>
          <w:rFonts w:ascii="Sakkal Majalla" w:hAnsi="Sakkal Majalla" w:cs="Sakkal Majalla"/>
          <w:sz w:val="32"/>
          <w:szCs w:val="32"/>
          <w:rtl/>
          <w:lang w:bidi="ar-EG"/>
        </w:rPr>
        <w:t xml:space="preserve"> ما أثر ممارسات الجوانب الإدارية والفنية في كفاءة واستدامة التشغيل في محطات معالجة الصرف الصحي في مدينة تبوك بالمملكة العربية السعودية؟</w:t>
      </w:r>
    </w:p>
    <w:p w14:paraId="161290F8" w14:textId="374CB8B3" w:rsidR="008B33A0" w:rsidRPr="00BB180E" w:rsidRDefault="008B33A0" w:rsidP="009D288B">
      <w:pPr>
        <w:pStyle w:val="a6"/>
        <w:numPr>
          <w:ilvl w:val="0"/>
          <w:numId w:val="4"/>
        </w:numPr>
        <w:spacing w:after="0" w:line="240" w:lineRule="auto"/>
        <w:rPr>
          <w:rFonts w:ascii="Sakkal Majalla" w:hAnsi="Sakkal Majalla" w:cs="Sakkal Majalla"/>
          <w:sz w:val="32"/>
          <w:szCs w:val="32"/>
          <w:lang w:bidi="ar-EG"/>
        </w:rPr>
      </w:pPr>
      <w:r w:rsidRPr="00BB180E">
        <w:rPr>
          <w:rFonts w:ascii="Sakkal Majalla" w:hAnsi="Sakkal Majalla" w:cs="Sakkal Majalla"/>
          <w:b/>
          <w:bCs/>
          <w:sz w:val="32"/>
          <w:szCs w:val="32"/>
          <w:rtl/>
          <w:lang w:bidi="ar-EG"/>
        </w:rPr>
        <w:lastRenderedPageBreak/>
        <w:t xml:space="preserve">السؤال </w:t>
      </w:r>
      <w:r w:rsidR="009D288B">
        <w:rPr>
          <w:rFonts w:ascii="Sakkal Majalla" w:hAnsi="Sakkal Majalla" w:cs="Sakkal Majalla" w:hint="cs"/>
          <w:b/>
          <w:bCs/>
          <w:sz w:val="32"/>
          <w:szCs w:val="32"/>
          <w:rtl/>
          <w:lang w:bidi="ar-EG"/>
        </w:rPr>
        <w:t>الثالث</w:t>
      </w:r>
      <w:r w:rsidRPr="00BB180E">
        <w:rPr>
          <w:rFonts w:ascii="Sakkal Majalla" w:hAnsi="Sakkal Majalla" w:cs="Sakkal Majalla"/>
          <w:b/>
          <w:bCs/>
          <w:sz w:val="32"/>
          <w:szCs w:val="32"/>
          <w:rtl/>
          <w:lang w:bidi="ar-EG"/>
        </w:rPr>
        <w:t>:</w:t>
      </w:r>
      <w:r w:rsidRPr="00BB180E">
        <w:rPr>
          <w:rFonts w:ascii="Sakkal Majalla" w:hAnsi="Sakkal Majalla" w:cs="Sakkal Majalla"/>
          <w:sz w:val="32"/>
          <w:szCs w:val="32"/>
          <w:rtl/>
          <w:lang w:bidi="ar-EG"/>
        </w:rPr>
        <w:t xml:space="preserve"> ما الأساليب الإدارية والفنية لإدارة المخاطر في محطات معالجة الصرف الصحي في مدينة تبوك؟ وما علاقتها بكفاءة واستدامة هذه المحطات؟</w:t>
      </w:r>
    </w:p>
    <w:p w14:paraId="6150458B" w14:textId="34537D64" w:rsidR="008B33A0" w:rsidRDefault="008B33A0" w:rsidP="009D288B">
      <w:pPr>
        <w:pStyle w:val="a6"/>
        <w:numPr>
          <w:ilvl w:val="0"/>
          <w:numId w:val="4"/>
        </w:numPr>
        <w:spacing w:after="0" w:line="240" w:lineRule="auto"/>
        <w:rPr>
          <w:rFonts w:ascii="Sakkal Majalla" w:hAnsi="Sakkal Majalla" w:cs="Sakkal Majalla"/>
          <w:sz w:val="32"/>
          <w:szCs w:val="32"/>
          <w:lang w:bidi="ar-EG"/>
        </w:rPr>
      </w:pPr>
      <w:r w:rsidRPr="009D288B">
        <w:rPr>
          <w:rFonts w:ascii="Sakkal Majalla" w:hAnsi="Sakkal Majalla" w:cs="Sakkal Majalla"/>
          <w:b/>
          <w:bCs/>
          <w:sz w:val="32"/>
          <w:szCs w:val="32"/>
          <w:rtl/>
          <w:lang w:bidi="ar-EG"/>
        </w:rPr>
        <w:t xml:space="preserve">السؤال </w:t>
      </w:r>
      <w:r w:rsidR="009D288B" w:rsidRPr="009D288B">
        <w:rPr>
          <w:rFonts w:ascii="Sakkal Majalla" w:hAnsi="Sakkal Majalla" w:cs="Sakkal Majalla" w:hint="cs"/>
          <w:b/>
          <w:bCs/>
          <w:sz w:val="32"/>
          <w:szCs w:val="32"/>
          <w:rtl/>
          <w:lang w:bidi="ar-EG"/>
        </w:rPr>
        <w:t>الرابع</w:t>
      </w:r>
      <w:r w:rsidRPr="009D288B">
        <w:rPr>
          <w:rFonts w:ascii="Sakkal Majalla" w:hAnsi="Sakkal Majalla" w:cs="Sakkal Majalla"/>
          <w:b/>
          <w:bCs/>
          <w:sz w:val="32"/>
          <w:szCs w:val="32"/>
          <w:rtl/>
          <w:lang w:bidi="ar-EG"/>
        </w:rPr>
        <w:t>:</w:t>
      </w:r>
      <w:r w:rsidRPr="00BB180E">
        <w:rPr>
          <w:rFonts w:ascii="Sakkal Majalla" w:hAnsi="Sakkal Majalla" w:cs="Sakkal Majalla"/>
          <w:sz w:val="32"/>
          <w:szCs w:val="32"/>
          <w:rtl/>
          <w:lang w:bidi="ar-EG"/>
        </w:rPr>
        <w:t xml:space="preserve"> كيف يمكن تطبيق ممارسات إدارة المشاريع الحديثة في عمليات </w:t>
      </w:r>
      <w:proofErr w:type="gramStart"/>
      <w:r w:rsidRPr="00BB180E">
        <w:rPr>
          <w:rFonts w:ascii="Sakkal Majalla" w:hAnsi="Sakkal Majalla" w:cs="Sakkal Majalla"/>
          <w:sz w:val="32"/>
          <w:szCs w:val="32"/>
          <w:rtl/>
          <w:lang w:bidi="ar-EG"/>
        </w:rPr>
        <w:t>( التخطيط</w:t>
      </w:r>
      <w:proofErr w:type="gramEnd"/>
      <w:r w:rsidRPr="00BB180E">
        <w:rPr>
          <w:rFonts w:ascii="Sakkal Majalla" w:hAnsi="Sakkal Majalla" w:cs="Sakkal Majalla"/>
          <w:sz w:val="32"/>
          <w:szCs w:val="32"/>
          <w:rtl/>
          <w:lang w:bidi="ar-EG"/>
        </w:rPr>
        <w:t xml:space="preserve"> – الجدولة- إدارة النطاق، الاتصالات) وذلك لضمان كفاءة واستدامة التشغيل؟</w:t>
      </w:r>
    </w:p>
    <w:p w14:paraId="57E5D0F5" w14:textId="77777777" w:rsidR="00166CC0" w:rsidRPr="00BB180E" w:rsidRDefault="00166CC0" w:rsidP="00166CC0">
      <w:pPr>
        <w:pStyle w:val="a6"/>
        <w:spacing w:after="0" w:line="240" w:lineRule="auto"/>
        <w:rPr>
          <w:rFonts w:ascii="Sakkal Majalla" w:hAnsi="Sakkal Majalla" w:cs="Sakkal Majalla"/>
          <w:sz w:val="32"/>
          <w:szCs w:val="32"/>
          <w:rtl/>
          <w:lang w:bidi="ar-EG"/>
        </w:rPr>
      </w:pPr>
    </w:p>
    <w:p w14:paraId="1E0750C7" w14:textId="77777777" w:rsidR="00166CC0" w:rsidRPr="00166CC0" w:rsidRDefault="00166CC0" w:rsidP="00166CC0">
      <w:pPr>
        <w:ind w:left="360"/>
        <w:rPr>
          <w:rFonts w:ascii="Sakkal Majalla" w:hAnsi="Sakkal Majalla" w:cs="Sakkal Majalla"/>
          <w:b/>
          <w:bCs/>
          <w:sz w:val="36"/>
          <w:szCs w:val="36"/>
        </w:rPr>
      </w:pPr>
      <w:r w:rsidRPr="00166CC0">
        <w:rPr>
          <w:rFonts w:ascii="Sakkal Majalla" w:hAnsi="Sakkal Majalla" w:cs="Sakkal Majalla"/>
          <w:b/>
          <w:bCs/>
          <w:sz w:val="36"/>
          <w:szCs w:val="36"/>
          <w:lang w:bidi="ar-EG"/>
        </w:rPr>
        <w:t>(4-</w:t>
      </w:r>
      <w:proofErr w:type="gramStart"/>
      <w:r w:rsidRPr="00166CC0">
        <w:rPr>
          <w:rFonts w:ascii="Sakkal Majalla" w:hAnsi="Sakkal Majalla" w:cs="Sakkal Majalla"/>
          <w:b/>
          <w:bCs/>
          <w:sz w:val="36"/>
          <w:szCs w:val="36"/>
          <w:lang w:bidi="ar-EG"/>
        </w:rPr>
        <w:t>1)</w:t>
      </w:r>
      <w:r w:rsidRPr="00166CC0">
        <w:rPr>
          <w:rFonts w:ascii="Sakkal Majalla" w:hAnsi="Sakkal Majalla" w:cs="Sakkal Majalla" w:hint="cs"/>
          <w:b/>
          <w:bCs/>
          <w:sz w:val="36"/>
          <w:szCs w:val="36"/>
          <w:rtl/>
        </w:rPr>
        <w:t>أهداف</w:t>
      </w:r>
      <w:proofErr w:type="gramEnd"/>
      <w:r w:rsidRPr="00166CC0">
        <w:rPr>
          <w:rFonts w:ascii="Sakkal Majalla" w:hAnsi="Sakkal Majalla" w:cs="Sakkal Majalla" w:hint="cs"/>
          <w:b/>
          <w:bCs/>
          <w:sz w:val="36"/>
          <w:szCs w:val="36"/>
          <w:rtl/>
        </w:rPr>
        <w:t xml:space="preserve"> الدراسة</w:t>
      </w:r>
    </w:p>
    <w:p w14:paraId="215F7B85" w14:textId="77777777" w:rsidR="008B33A0" w:rsidRPr="00BB180E" w:rsidRDefault="008B33A0" w:rsidP="008B33A0">
      <w:pPr>
        <w:pStyle w:val="a6"/>
        <w:numPr>
          <w:ilvl w:val="0"/>
          <w:numId w:val="4"/>
        </w:numPr>
        <w:spacing w:after="0" w:line="240" w:lineRule="auto"/>
        <w:rPr>
          <w:rFonts w:ascii="Sakkal Majalla" w:hAnsi="Sakkal Majalla" w:cs="Sakkal Majalla"/>
          <w:sz w:val="32"/>
          <w:szCs w:val="32"/>
          <w:lang w:bidi="ar-EG"/>
        </w:rPr>
      </w:pPr>
      <w:r w:rsidRPr="00BB180E">
        <w:rPr>
          <w:rFonts w:ascii="Sakkal Majalla" w:hAnsi="Sakkal Majalla" w:cs="Sakkal Majalla"/>
          <w:b/>
          <w:bCs/>
          <w:sz w:val="32"/>
          <w:szCs w:val="32"/>
          <w:rtl/>
          <w:lang w:bidi="ar-EG"/>
        </w:rPr>
        <w:t>دراسة/ تحليل</w:t>
      </w:r>
      <w:r w:rsidRPr="00BB180E">
        <w:rPr>
          <w:rFonts w:ascii="Sakkal Majalla" w:hAnsi="Sakkal Majalla" w:cs="Sakkal Majalla"/>
          <w:sz w:val="32"/>
          <w:szCs w:val="32"/>
          <w:rtl/>
          <w:lang w:bidi="ar-EG"/>
        </w:rPr>
        <w:t xml:space="preserve"> واقع ممارسات الجوانب الإدارية والفنية في محطات معالجة الصرف الصحي في مدينة تبوك بالمملكة العربية السعودية.</w:t>
      </w:r>
    </w:p>
    <w:p w14:paraId="67127056" w14:textId="77777777" w:rsidR="008B33A0" w:rsidRPr="00BB180E" w:rsidRDefault="008B33A0" w:rsidP="008B33A0">
      <w:pPr>
        <w:pStyle w:val="a6"/>
        <w:numPr>
          <w:ilvl w:val="0"/>
          <w:numId w:val="4"/>
        </w:numPr>
        <w:spacing w:after="0" w:line="240" w:lineRule="auto"/>
        <w:rPr>
          <w:rFonts w:ascii="Sakkal Majalla" w:hAnsi="Sakkal Majalla" w:cs="Sakkal Majalla"/>
          <w:sz w:val="32"/>
          <w:szCs w:val="32"/>
          <w:lang w:bidi="ar-EG"/>
        </w:rPr>
      </w:pPr>
      <w:r w:rsidRPr="00BB180E">
        <w:rPr>
          <w:rFonts w:ascii="Sakkal Majalla" w:hAnsi="Sakkal Majalla" w:cs="Sakkal Majalla"/>
          <w:b/>
          <w:bCs/>
          <w:sz w:val="32"/>
          <w:szCs w:val="32"/>
          <w:rtl/>
          <w:lang w:bidi="ar-EG"/>
        </w:rPr>
        <w:t>تقصي</w:t>
      </w:r>
      <w:r w:rsidRPr="00BB180E">
        <w:rPr>
          <w:rFonts w:ascii="Sakkal Majalla" w:hAnsi="Sakkal Majalla" w:cs="Sakkal Majalla"/>
          <w:sz w:val="32"/>
          <w:szCs w:val="32"/>
          <w:rtl/>
          <w:lang w:bidi="ar-EG"/>
        </w:rPr>
        <w:t xml:space="preserve"> أثر ممارسات الجوانب الإدارية والفنية في كفاءة واستدامة التشغيل في محطات معالجة الصرف الصحي في مدينة تبوك بالمملكة العربية السعودية.</w:t>
      </w:r>
    </w:p>
    <w:p w14:paraId="496C76F9" w14:textId="77777777" w:rsidR="008B33A0" w:rsidRPr="00BB180E" w:rsidRDefault="008B33A0" w:rsidP="008B33A0">
      <w:pPr>
        <w:pStyle w:val="a6"/>
        <w:numPr>
          <w:ilvl w:val="0"/>
          <w:numId w:val="4"/>
        </w:numPr>
        <w:spacing w:after="0" w:line="240" w:lineRule="auto"/>
        <w:rPr>
          <w:rFonts w:ascii="Sakkal Majalla" w:hAnsi="Sakkal Majalla" w:cs="Sakkal Majalla"/>
          <w:sz w:val="32"/>
          <w:szCs w:val="32"/>
          <w:lang w:bidi="ar-EG"/>
        </w:rPr>
      </w:pPr>
      <w:r w:rsidRPr="00BB180E">
        <w:rPr>
          <w:rFonts w:ascii="Sakkal Majalla" w:hAnsi="Sakkal Majalla" w:cs="Sakkal Majalla"/>
          <w:b/>
          <w:bCs/>
          <w:sz w:val="32"/>
          <w:szCs w:val="32"/>
          <w:rtl/>
          <w:lang w:bidi="ar-EG"/>
        </w:rPr>
        <w:t>تحديد</w:t>
      </w:r>
      <w:r w:rsidRPr="00BB180E">
        <w:rPr>
          <w:rFonts w:ascii="Sakkal Majalla" w:hAnsi="Sakkal Majalla" w:cs="Sakkal Majalla"/>
          <w:sz w:val="32"/>
          <w:szCs w:val="32"/>
          <w:rtl/>
          <w:lang w:bidi="ar-EG"/>
        </w:rPr>
        <w:t xml:space="preserve"> العوائق الإدارية والفنية لضمان كفاءة واستدامة محطات معالجة مياه الصرف الصحي في مدينة تبوك بالمملكة العربية السعودية.</w:t>
      </w:r>
    </w:p>
    <w:p w14:paraId="611CFF3A" w14:textId="77777777" w:rsidR="008B33A0" w:rsidRPr="00BB180E" w:rsidRDefault="008B33A0" w:rsidP="008B33A0">
      <w:pPr>
        <w:pStyle w:val="a6"/>
        <w:numPr>
          <w:ilvl w:val="0"/>
          <w:numId w:val="4"/>
        </w:numPr>
        <w:spacing w:after="0" w:line="240" w:lineRule="auto"/>
        <w:rPr>
          <w:rFonts w:ascii="Sakkal Majalla" w:hAnsi="Sakkal Majalla" w:cs="Sakkal Majalla"/>
          <w:sz w:val="32"/>
          <w:szCs w:val="32"/>
          <w:lang w:bidi="ar-EG"/>
        </w:rPr>
      </w:pPr>
      <w:r w:rsidRPr="00BB180E">
        <w:rPr>
          <w:rFonts w:ascii="Sakkal Majalla" w:hAnsi="Sakkal Majalla" w:cs="Sakkal Majalla"/>
          <w:b/>
          <w:bCs/>
          <w:sz w:val="32"/>
          <w:szCs w:val="32"/>
          <w:rtl/>
          <w:lang w:bidi="ar-EG"/>
        </w:rPr>
        <w:t>تحديد</w:t>
      </w:r>
      <w:r w:rsidRPr="00BB180E">
        <w:rPr>
          <w:rFonts w:ascii="Sakkal Majalla" w:hAnsi="Sakkal Majalla" w:cs="Sakkal Majalla"/>
          <w:sz w:val="32"/>
          <w:szCs w:val="32"/>
          <w:rtl/>
          <w:lang w:bidi="ar-EG"/>
        </w:rPr>
        <w:t xml:space="preserve"> الأساليب الإدارية والفنية لإدارة المخاطر في محطات معالجة الصرف الصحي في مدينة تبوك؟ وما علاقتها بكفاءة واستدامة هذه المحطات.</w:t>
      </w:r>
    </w:p>
    <w:p w14:paraId="30784CEE" w14:textId="77777777" w:rsidR="008B33A0" w:rsidRPr="00BB180E" w:rsidRDefault="008B33A0" w:rsidP="008B33A0">
      <w:pPr>
        <w:pStyle w:val="a6"/>
        <w:numPr>
          <w:ilvl w:val="0"/>
          <w:numId w:val="4"/>
        </w:numPr>
        <w:spacing w:after="0" w:line="240" w:lineRule="auto"/>
        <w:rPr>
          <w:rFonts w:ascii="Sakkal Majalla" w:hAnsi="Sakkal Majalla" w:cs="Sakkal Majalla"/>
          <w:sz w:val="32"/>
          <w:szCs w:val="32"/>
          <w:rtl/>
          <w:lang w:bidi="ar-EG"/>
        </w:rPr>
      </w:pPr>
      <w:r w:rsidRPr="00BB180E">
        <w:rPr>
          <w:rFonts w:ascii="Sakkal Majalla" w:hAnsi="Sakkal Majalla" w:cs="Sakkal Majalla"/>
          <w:sz w:val="32"/>
          <w:szCs w:val="32"/>
          <w:rtl/>
          <w:lang w:bidi="ar-EG"/>
        </w:rPr>
        <w:t xml:space="preserve">دراسة كيف يمكن تطبيق ممارسات إدارة المشاريع الحديثة في عمليات </w:t>
      </w:r>
      <w:proofErr w:type="gramStart"/>
      <w:r w:rsidRPr="00BB180E">
        <w:rPr>
          <w:rFonts w:ascii="Sakkal Majalla" w:hAnsi="Sakkal Majalla" w:cs="Sakkal Majalla"/>
          <w:sz w:val="32"/>
          <w:szCs w:val="32"/>
          <w:rtl/>
          <w:lang w:bidi="ar-EG"/>
        </w:rPr>
        <w:t>( التخطيط</w:t>
      </w:r>
      <w:proofErr w:type="gramEnd"/>
      <w:r w:rsidRPr="00BB180E">
        <w:rPr>
          <w:rFonts w:ascii="Sakkal Majalla" w:hAnsi="Sakkal Majalla" w:cs="Sakkal Majalla"/>
          <w:sz w:val="32"/>
          <w:szCs w:val="32"/>
          <w:rtl/>
          <w:lang w:bidi="ar-EG"/>
        </w:rPr>
        <w:t xml:space="preserve"> – الجدولة- إدارة النطاق، الاتصالات) وذلك لضمان كفاءة واستدامة التشغيل.</w:t>
      </w:r>
    </w:p>
    <w:p w14:paraId="268E1F6C" w14:textId="77777777" w:rsidR="00166CC0" w:rsidRDefault="00166CC0" w:rsidP="008B33A0">
      <w:pPr>
        <w:spacing w:after="0" w:line="240" w:lineRule="auto"/>
        <w:rPr>
          <w:rFonts w:ascii="Sakkal Majalla" w:hAnsi="Sakkal Majalla" w:cs="Sakkal Majalla"/>
          <w:b/>
          <w:bCs/>
          <w:sz w:val="32"/>
          <w:szCs w:val="32"/>
          <w:rtl/>
          <w:lang w:bidi="ar-EG"/>
        </w:rPr>
      </w:pPr>
    </w:p>
    <w:p w14:paraId="122C1FC7" w14:textId="35583299" w:rsidR="008B33A0" w:rsidRDefault="00166CC0" w:rsidP="008B33A0">
      <w:pPr>
        <w:spacing w:after="0" w:line="240" w:lineRule="auto"/>
        <w:rPr>
          <w:rFonts w:ascii="Sakkal Majalla" w:hAnsi="Sakkal Majalla" w:cs="Sakkal Majalla"/>
          <w:b/>
          <w:bCs/>
          <w:sz w:val="32"/>
          <w:szCs w:val="32"/>
          <w:rtl/>
          <w:lang w:bidi="ar-EG"/>
        </w:rPr>
      </w:pPr>
      <w:r>
        <w:rPr>
          <w:rFonts w:ascii="Sakkal Majalla" w:hAnsi="Sakkal Majalla" w:cs="Sakkal Majalla"/>
          <w:b/>
          <w:bCs/>
          <w:sz w:val="32"/>
          <w:szCs w:val="32"/>
          <w:lang w:bidi="ar-EG"/>
        </w:rPr>
        <w:t>(5-</w:t>
      </w:r>
      <w:proofErr w:type="gramStart"/>
      <w:r>
        <w:rPr>
          <w:rFonts w:ascii="Sakkal Majalla" w:hAnsi="Sakkal Majalla" w:cs="Sakkal Majalla"/>
          <w:b/>
          <w:bCs/>
          <w:sz w:val="32"/>
          <w:szCs w:val="32"/>
          <w:lang w:bidi="ar-EG"/>
        </w:rPr>
        <w:t>1)</w:t>
      </w:r>
      <w:r w:rsidR="008B33A0" w:rsidRPr="00BB180E">
        <w:rPr>
          <w:rFonts w:ascii="Sakkal Majalla" w:hAnsi="Sakkal Majalla" w:cs="Sakkal Majalla"/>
          <w:b/>
          <w:bCs/>
          <w:sz w:val="32"/>
          <w:szCs w:val="32"/>
          <w:rtl/>
          <w:lang w:bidi="ar-EG"/>
        </w:rPr>
        <w:t>أهمية</w:t>
      </w:r>
      <w:proofErr w:type="gramEnd"/>
      <w:r w:rsidR="008B33A0" w:rsidRPr="00BB180E">
        <w:rPr>
          <w:rFonts w:ascii="Sakkal Majalla" w:hAnsi="Sakkal Majalla" w:cs="Sakkal Majalla"/>
          <w:b/>
          <w:bCs/>
          <w:sz w:val="32"/>
          <w:szCs w:val="32"/>
          <w:rtl/>
          <w:lang w:bidi="ar-EG"/>
        </w:rPr>
        <w:t xml:space="preserve"> الدراسة</w:t>
      </w:r>
    </w:p>
    <w:p w14:paraId="7E8D3515" w14:textId="77777777" w:rsidR="00224D56" w:rsidRPr="00BB180E" w:rsidRDefault="00224D56" w:rsidP="008B33A0">
      <w:pPr>
        <w:spacing w:after="0" w:line="240" w:lineRule="auto"/>
        <w:rPr>
          <w:rFonts w:ascii="Sakkal Majalla" w:hAnsi="Sakkal Majalla" w:cs="Sakkal Majalla"/>
          <w:b/>
          <w:bCs/>
          <w:sz w:val="32"/>
          <w:szCs w:val="32"/>
          <w:rtl/>
          <w:lang w:bidi="ar-EG"/>
        </w:rPr>
      </w:pPr>
    </w:p>
    <w:p w14:paraId="41CBDC8D" w14:textId="77777777" w:rsidR="008B33A0" w:rsidRPr="00BB180E" w:rsidRDefault="008B33A0" w:rsidP="008B33A0">
      <w:pPr>
        <w:spacing w:after="0" w:line="240" w:lineRule="auto"/>
        <w:rPr>
          <w:rFonts w:ascii="Sakkal Majalla" w:hAnsi="Sakkal Majalla" w:cs="Sakkal Majalla"/>
          <w:b/>
          <w:bCs/>
          <w:sz w:val="32"/>
          <w:szCs w:val="32"/>
          <w:lang w:bidi="ar-EG"/>
        </w:rPr>
      </w:pPr>
      <w:r w:rsidRPr="00BB180E">
        <w:rPr>
          <w:rFonts w:ascii="Sakkal Majalla" w:hAnsi="Sakkal Majalla" w:cs="Sakkal Majalla"/>
          <w:b/>
          <w:bCs/>
          <w:sz w:val="32"/>
          <w:szCs w:val="32"/>
          <w:rtl/>
          <w:lang w:bidi="ar-EG"/>
        </w:rPr>
        <w:t>الأهمية النظرية للدراسة</w:t>
      </w:r>
    </w:p>
    <w:p w14:paraId="44D8DD19" w14:textId="77777777" w:rsidR="008B33A0" w:rsidRDefault="008B33A0" w:rsidP="008B33A0">
      <w:pPr>
        <w:spacing w:after="0" w:line="240" w:lineRule="auto"/>
        <w:jc w:val="both"/>
        <w:rPr>
          <w:rFonts w:ascii="Sakkal Majalla" w:hAnsi="Sakkal Majalla" w:cs="Sakkal Majalla"/>
          <w:sz w:val="32"/>
          <w:szCs w:val="32"/>
          <w:rtl/>
        </w:rPr>
      </w:pPr>
      <w:r w:rsidRPr="00BB180E">
        <w:rPr>
          <w:rFonts w:ascii="Sakkal Majalla" w:hAnsi="Sakkal Majalla" w:cs="Sakkal Majalla"/>
          <w:b/>
          <w:bCs/>
          <w:sz w:val="32"/>
          <w:szCs w:val="32"/>
          <w:rtl/>
          <w:lang w:bidi="ar-EG"/>
        </w:rPr>
        <w:t xml:space="preserve">     </w:t>
      </w:r>
      <w:r w:rsidRPr="00BB180E">
        <w:rPr>
          <w:rFonts w:ascii="Sakkal Majalla" w:hAnsi="Sakkal Majalla" w:cs="Sakkal Majalla"/>
          <w:sz w:val="32"/>
          <w:szCs w:val="32"/>
          <w:rtl/>
        </w:rPr>
        <w:t>تنطلق الأهمية النظرية للدراسة الحالية من توجهات ورؤية المملكة العربية السعودية في الاهتمام بمشروعات البنية التحتية في مجالات البيئة والاستدامة البيئية، كما تنطلق الدراسة الحالية من الدور الرئيسي والفاعل للجانب الإداري داخل المؤسسة في تحقيق المخرجات الرئيسة للمشروعات، وتزداد أهمية هذه المشروعات حين ترتبط بمشروعات البنية التحتية في مجالات البيئة، والحفاظ على البيئة، والاستدامة البيئية. كما تنطلق أهمية الدراسة الحالية من مسايرة التوجهات العالمية والمحلية المعاصرة في توطين الممارسات والنماذج الإدارية الناجحة. وتتحدد الأهمية التطبيقية للدراسة الحالية فيما يلي:</w:t>
      </w:r>
    </w:p>
    <w:p w14:paraId="0A3A66D6" w14:textId="77777777" w:rsidR="00224D56" w:rsidRPr="00BB180E" w:rsidRDefault="00224D56" w:rsidP="008B33A0">
      <w:pPr>
        <w:spacing w:after="0" w:line="240" w:lineRule="auto"/>
        <w:jc w:val="both"/>
        <w:rPr>
          <w:rFonts w:ascii="Sakkal Majalla" w:hAnsi="Sakkal Majalla" w:cs="Sakkal Majalla"/>
          <w:sz w:val="32"/>
          <w:szCs w:val="32"/>
          <w:rtl/>
        </w:rPr>
      </w:pPr>
    </w:p>
    <w:p w14:paraId="4EA6D3AF" w14:textId="77777777" w:rsidR="008B33A0" w:rsidRPr="00BB180E" w:rsidRDefault="008B33A0" w:rsidP="008B33A0">
      <w:pPr>
        <w:spacing w:after="0" w:line="240" w:lineRule="auto"/>
        <w:rPr>
          <w:rFonts w:ascii="Sakkal Majalla" w:hAnsi="Sakkal Majalla" w:cs="Sakkal Majalla"/>
          <w:b/>
          <w:bCs/>
          <w:sz w:val="32"/>
          <w:szCs w:val="32"/>
          <w:lang w:bidi="ar-EG"/>
        </w:rPr>
      </w:pPr>
      <w:r w:rsidRPr="00BB180E">
        <w:rPr>
          <w:rFonts w:ascii="Sakkal Majalla" w:hAnsi="Sakkal Majalla" w:cs="Sakkal Majalla"/>
          <w:b/>
          <w:bCs/>
          <w:sz w:val="32"/>
          <w:szCs w:val="32"/>
          <w:rtl/>
          <w:lang w:bidi="ar-EG"/>
        </w:rPr>
        <w:t>الأهمية التطبيقية للدراسة</w:t>
      </w:r>
    </w:p>
    <w:p w14:paraId="7113C4FA" w14:textId="77777777" w:rsidR="008B33A0" w:rsidRPr="00BB180E" w:rsidRDefault="008B33A0" w:rsidP="002B128F">
      <w:pPr>
        <w:pStyle w:val="a6"/>
        <w:numPr>
          <w:ilvl w:val="0"/>
          <w:numId w:val="3"/>
        </w:numPr>
        <w:spacing w:after="0" w:line="240" w:lineRule="auto"/>
        <w:jc w:val="both"/>
        <w:rPr>
          <w:rFonts w:ascii="Sakkal Majalla" w:hAnsi="Sakkal Majalla" w:cs="Sakkal Majalla"/>
          <w:sz w:val="32"/>
          <w:szCs w:val="32"/>
          <w:lang w:bidi="ar-EG"/>
        </w:rPr>
      </w:pPr>
      <w:r w:rsidRPr="00BB180E">
        <w:rPr>
          <w:rFonts w:ascii="Sakkal Majalla" w:hAnsi="Sakkal Majalla" w:cs="Sakkal Majalla"/>
          <w:sz w:val="32"/>
          <w:szCs w:val="32"/>
          <w:rtl/>
          <w:lang w:bidi="ar-EG"/>
        </w:rPr>
        <w:lastRenderedPageBreak/>
        <w:t>تقدم الدراسة الحالية نموذجاً إدارياً معاصراً، هذا النموذج يتكامل في ضبط الجوانب الإدارية والفنية، ويرتبط بكفاءة مشروعات البنية التحتية والمحافظة على مفهوم الاستدامة.</w:t>
      </w:r>
    </w:p>
    <w:p w14:paraId="1E7893F2" w14:textId="77777777" w:rsidR="008B33A0" w:rsidRPr="00BB180E" w:rsidRDefault="008B33A0" w:rsidP="002B128F">
      <w:pPr>
        <w:pStyle w:val="a6"/>
        <w:numPr>
          <w:ilvl w:val="0"/>
          <w:numId w:val="3"/>
        </w:numPr>
        <w:spacing w:after="0" w:line="240" w:lineRule="auto"/>
        <w:jc w:val="both"/>
        <w:rPr>
          <w:rFonts w:ascii="Sakkal Majalla" w:hAnsi="Sakkal Majalla" w:cs="Sakkal Majalla"/>
          <w:sz w:val="32"/>
          <w:szCs w:val="32"/>
          <w:lang w:bidi="ar-EG"/>
        </w:rPr>
      </w:pPr>
      <w:r w:rsidRPr="00BB180E">
        <w:rPr>
          <w:rFonts w:ascii="Sakkal Majalla" w:hAnsi="Sakkal Majalla" w:cs="Sakkal Majalla"/>
          <w:sz w:val="32"/>
          <w:szCs w:val="32"/>
          <w:rtl/>
          <w:lang w:bidi="ar-EG"/>
        </w:rPr>
        <w:t>تقدم الدراسة الحالية رؤية تحليلية للجوانب الإدارية والفنية  تفيد في دراسة الأداء الإداري والأداء الفنية والعلاقة بينهما في مشروعات البنية التحتية.</w:t>
      </w:r>
    </w:p>
    <w:p w14:paraId="12D07EC3" w14:textId="77777777" w:rsidR="008B33A0" w:rsidRDefault="008B33A0" w:rsidP="002B128F">
      <w:pPr>
        <w:pStyle w:val="a6"/>
        <w:numPr>
          <w:ilvl w:val="0"/>
          <w:numId w:val="3"/>
        </w:numPr>
        <w:spacing w:after="0" w:line="240" w:lineRule="auto"/>
        <w:jc w:val="both"/>
        <w:rPr>
          <w:rFonts w:ascii="Sakkal Majalla" w:hAnsi="Sakkal Majalla" w:cs="Sakkal Majalla"/>
          <w:sz w:val="32"/>
          <w:szCs w:val="32"/>
          <w:lang w:bidi="ar-EG"/>
        </w:rPr>
      </w:pPr>
      <w:r w:rsidRPr="00BB180E">
        <w:rPr>
          <w:rFonts w:ascii="Sakkal Majalla" w:hAnsi="Sakkal Majalla" w:cs="Sakkal Majalla"/>
          <w:sz w:val="32"/>
          <w:szCs w:val="32"/>
          <w:rtl/>
          <w:lang w:bidi="ar-EG"/>
        </w:rPr>
        <w:t>تفيد الدراسة الحالية في تقديم أدوات قياس مستويات كفاءة واستدامة مشروع معالجة مياه الصرف الصحي في تبوك، والمشروعات المماثلة.</w:t>
      </w:r>
    </w:p>
    <w:p w14:paraId="7D87CB1F" w14:textId="77777777" w:rsidR="00224D56" w:rsidRPr="00BB180E" w:rsidRDefault="00224D56" w:rsidP="00224D56">
      <w:pPr>
        <w:pStyle w:val="a6"/>
        <w:spacing w:after="0" w:line="240" w:lineRule="auto"/>
        <w:jc w:val="both"/>
        <w:rPr>
          <w:rFonts w:ascii="Sakkal Majalla" w:hAnsi="Sakkal Majalla" w:cs="Sakkal Majalla"/>
          <w:sz w:val="32"/>
          <w:szCs w:val="32"/>
          <w:lang w:bidi="ar-EG"/>
        </w:rPr>
      </w:pPr>
    </w:p>
    <w:p w14:paraId="639BBC21" w14:textId="5D569E2F" w:rsidR="008B33A0" w:rsidRPr="00166CC0" w:rsidRDefault="00166CC0" w:rsidP="008B33A0">
      <w:pPr>
        <w:spacing w:after="0" w:line="240" w:lineRule="auto"/>
        <w:rPr>
          <w:rFonts w:ascii="Sakkal Majalla" w:hAnsi="Sakkal Majalla" w:cs="Sakkal Majalla"/>
          <w:b/>
          <w:bCs/>
          <w:sz w:val="36"/>
          <w:szCs w:val="36"/>
          <w:rtl/>
          <w:lang w:bidi="ar-EG"/>
        </w:rPr>
      </w:pPr>
      <w:r>
        <w:rPr>
          <w:rFonts w:ascii="Sakkal Majalla" w:hAnsi="Sakkal Majalla" w:cs="Sakkal Majalla"/>
          <w:b/>
          <w:bCs/>
          <w:sz w:val="36"/>
          <w:szCs w:val="36"/>
          <w:lang w:bidi="ar-EG"/>
        </w:rPr>
        <w:t>(6-</w:t>
      </w:r>
      <w:proofErr w:type="gramStart"/>
      <w:r>
        <w:rPr>
          <w:rFonts w:ascii="Sakkal Majalla" w:hAnsi="Sakkal Majalla" w:cs="Sakkal Majalla"/>
          <w:b/>
          <w:bCs/>
          <w:sz w:val="36"/>
          <w:szCs w:val="36"/>
          <w:lang w:bidi="ar-EG"/>
        </w:rPr>
        <w:t>1)</w:t>
      </w:r>
      <w:r w:rsidR="008B33A0" w:rsidRPr="00166CC0">
        <w:rPr>
          <w:rFonts w:ascii="Sakkal Majalla" w:hAnsi="Sakkal Majalla" w:cs="Sakkal Majalla"/>
          <w:b/>
          <w:bCs/>
          <w:sz w:val="36"/>
          <w:szCs w:val="36"/>
          <w:rtl/>
          <w:lang w:bidi="ar-EG"/>
        </w:rPr>
        <w:t>فرضيات</w:t>
      </w:r>
      <w:proofErr w:type="gramEnd"/>
      <w:r w:rsidR="008B33A0" w:rsidRPr="00166CC0">
        <w:rPr>
          <w:rFonts w:ascii="Sakkal Majalla" w:hAnsi="Sakkal Majalla" w:cs="Sakkal Majalla"/>
          <w:b/>
          <w:bCs/>
          <w:sz w:val="36"/>
          <w:szCs w:val="36"/>
          <w:rtl/>
          <w:lang w:bidi="ar-EG"/>
        </w:rPr>
        <w:t xml:space="preserve"> الدراسة</w:t>
      </w:r>
    </w:p>
    <w:p w14:paraId="05811B89" w14:textId="77777777" w:rsidR="004362DD" w:rsidRDefault="004362DD" w:rsidP="004362DD">
      <w:pPr>
        <w:pStyle w:val="a6"/>
        <w:numPr>
          <w:ilvl w:val="0"/>
          <w:numId w:val="5"/>
        </w:numPr>
        <w:spacing w:after="0" w:line="240" w:lineRule="auto"/>
        <w:jc w:val="both"/>
        <w:rPr>
          <w:rFonts w:ascii="Sakkal Majalla" w:hAnsi="Sakkal Majalla" w:cs="Sakkal Majalla"/>
          <w:sz w:val="32"/>
          <w:szCs w:val="32"/>
          <w:lang w:bidi="ar-EG"/>
        </w:rPr>
      </w:pPr>
      <w:r w:rsidRPr="00BB180E">
        <w:rPr>
          <w:rFonts w:ascii="Sakkal Majalla" w:hAnsi="Sakkal Majalla" w:cs="Sakkal Majalla"/>
          <w:sz w:val="32"/>
          <w:szCs w:val="32"/>
          <w:rtl/>
          <w:lang w:bidi="ar-EG"/>
        </w:rPr>
        <w:t xml:space="preserve">توجد علاقة ارتباطية دالة إحصائياً </w:t>
      </w:r>
      <w:r>
        <w:rPr>
          <w:rFonts w:ascii="Sakkal Majalla" w:hAnsi="Sakkal Majalla" w:cs="Sakkal Majalla" w:hint="cs"/>
          <w:sz w:val="32"/>
          <w:szCs w:val="32"/>
          <w:rtl/>
          <w:lang w:bidi="ar-EG"/>
        </w:rPr>
        <w:t xml:space="preserve">عند مستوى </w:t>
      </w:r>
      <w:r>
        <w:rPr>
          <w:rFonts w:ascii="Sakkal Majalla" w:hAnsi="Sakkal Majalla" w:cs="Sakkal Majalla"/>
          <w:sz w:val="32"/>
          <w:szCs w:val="32"/>
          <w:lang w:bidi="ar-EG"/>
        </w:rPr>
        <w:t>0.01</w:t>
      </w:r>
      <w:r>
        <w:rPr>
          <w:rFonts w:ascii="Sakkal Majalla" w:hAnsi="Sakkal Majalla" w:cs="Sakkal Majalla" w:hint="cs"/>
          <w:sz w:val="32"/>
          <w:szCs w:val="32"/>
          <w:rtl/>
        </w:rPr>
        <w:t xml:space="preserve"> </w:t>
      </w:r>
      <w:r w:rsidRPr="00BB180E">
        <w:rPr>
          <w:rFonts w:ascii="Sakkal Majalla" w:hAnsi="Sakkal Majalla" w:cs="Sakkal Majalla"/>
          <w:sz w:val="32"/>
          <w:szCs w:val="32"/>
          <w:rtl/>
          <w:lang w:bidi="ar-EG"/>
        </w:rPr>
        <w:t>بين الجوانب الإدارية والفنية وكفاءة التشغيل في محطات معالجة الصرف الصحي في مدينة تبوك.</w:t>
      </w:r>
    </w:p>
    <w:p w14:paraId="450A0500" w14:textId="77777777" w:rsidR="004362DD" w:rsidRDefault="004362DD" w:rsidP="004362DD">
      <w:pPr>
        <w:pStyle w:val="a6"/>
        <w:numPr>
          <w:ilvl w:val="0"/>
          <w:numId w:val="5"/>
        </w:numPr>
        <w:spacing w:after="0" w:line="240" w:lineRule="auto"/>
        <w:jc w:val="both"/>
        <w:rPr>
          <w:rFonts w:ascii="Sakkal Majalla" w:hAnsi="Sakkal Majalla" w:cs="Sakkal Majalla"/>
          <w:sz w:val="32"/>
          <w:szCs w:val="32"/>
          <w:lang w:bidi="ar-EG"/>
        </w:rPr>
      </w:pPr>
      <w:r w:rsidRPr="00BB180E">
        <w:rPr>
          <w:rFonts w:ascii="Sakkal Majalla" w:hAnsi="Sakkal Majalla" w:cs="Sakkal Majalla"/>
          <w:sz w:val="32"/>
          <w:szCs w:val="32"/>
          <w:rtl/>
          <w:lang w:bidi="ar-EG"/>
        </w:rPr>
        <w:t>توجد علاقة ارتباطية دالة إحصائياً</w:t>
      </w:r>
      <w:r>
        <w:rPr>
          <w:rFonts w:ascii="Sakkal Majalla" w:hAnsi="Sakkal Majalla" w:cs="Sakkal Majalla" w:hint="cs"/>
          <w:sz w:val="32"/>
          <w:szCs w:val="32"/>
          <w:rtl/>
          <w:lang w:bidi="ar-EG"/>
        </w:rPr>
        <w:t xml:space="preserve"> عند مستوى </w:t>
      </w:r>
      <w:r>
        <w:rPr>
          <w:rFonts w:ascii="Sakkal Majalla" w:hAnsi="Sakkal Majalla" w:cs="Sakkal Majalla"/>
          <w:sz w:val="32"/>
          <w:szCs w:val="32"/>
          <w:lang w:bidi="ar-EG"/>
        </w:rPr>
        <w:t>0.01</w:t>
      </w:r>
      <w:r>
        <w:rPr>
          <w:rFonts w:ascii="Sakkal Majalla" w:hAnsi="Sakkal Majalla" w:cs="Sakkal Majalla" w:hint="cs"/>
          <w:sz w:val="32"/>
          <w:szCs w:val="32"/>
          <w:rtl/>
        </w:rPr>
        <w:t xml:space="preserve"> </w:t>
      </w:r>
      <w:r w:rsidRPr="00BB180E">
        <w:rPr>
          <w:rFonts w:ascii="Sakkal Majalla" w:hAnsi="Sakkal Majalla" w:cs="Sakkal Majalla" w:hint="cs"/>
          <w:sz w:val="32"/>
          <w:szCs w:val="32"/>
          <w:rtl/>
          <w:lang w:bidi="ar-EG"/>
        </w:rPr>
        <w:t>بين</w:t>
      </w:r>
      <w:r w:rsidRPr="00BB180E">
        <w:rPr>
          <w:rFonts w:ascii="Sakkal Majalla" w:hAnsi="Sakkal Majalla" w:cs="Sakkal Majalla"/>
          <w:sz w:val="32"/>
          <w:szCs w:val="32"/>
          <w:rtl/>
          <w:lang w:bidi="ar-EG"/>
        </w:rPr>
        <w:t xml:space="preserve"> الجوانب الإدارية والفنية وكفاءة </w:t>
      </w:r>
      <w:r>
        <w:rPr>
          <w:rFonts w:ascii="Sakkal Majalla" w:hAnsi="Sakkal Majalla" w:cs="Sakkal Majalla" w:hint="cs"/>
          <w:sz w:val="32"/>
          <w:szCs w:val="32"/>
          <w:rtl/>
          <w:lang w:bidi="ar-EG"/>
        </w:rPr>
        <w:t>المخرجات</w:t>
      </w:r>
      <w:r w:rsidRPr="00BB180E">
        <w:rPr>
          <w:rFonts w:ascii="Sakkal Majalla" w:hAnsi="Sakkal Majalla" w:cs="Sakkal Majalla"/>
          <w:sz w:val="32"/>
          <w:szCs w:val="32"/>
          <w:rtl/>
          <w:lang w:bidi="ar-EG"/>
        </w:rPr>
        <w:t xml:space="preserve"> في محطات معالجة الصرف الصحي في مدينة تبوك.</w:t>
      </w:r>
    </w:p>
    <w:p w14:paraId="2C6EAD9D" w14:textId="77777777" w:rsidR="004362DD" w:rsidRDefault="004362DD" w:rsidP="004362DD">
      <w:pPr>
        <w:pStyle w:val="a6"/>
        <w:numPr>
          <w:ilvl w:val="0"/>
          <w:numId w:val="5"/>
        </w:numPr>
        <w:spacing w:after="0" w:line="240" w:lineRule="auto"/>
        <w:jc w:val="both"/>
        <w:rPr>
          <w:rFonts w:ascii="Sakkal Majalla" w:hAnsi="Sakkal Majalla" w:cs="Sakkal Majalla"/>
          <w:sz w:val="32"/>
          <w:szCs w:val="32"/>
          <w:lang w:bidi="ar-EG"/>
        </w:rPr>
      </w:pPr>
      <w:r w:rsidRPr="00BB180E">
        <w:rPr>
          <w:rFonts w:ascii="Sakkal Majalla" w:hAnsi="Sakkal Majalla" w:cs="Sakkal Majalla"/>
          <w:sz w:val="32"/>
          <w:szCs w:val="32"/>
          <w:rtl/>
          <w:lang w:bidi="ar-EG"/>
        </w:rPr>
        <w:t xml:space="preserve">توجد علاقة ارتباطية دالة إحصائياً </w:t>
      </w:r>
      <w:r>
        <w:rPr>
          <w:rFonts w:ascii="Sakkal Majalla" w:hAnsi="Sakkal Majalla" w:cs="Sakkal Majalla" w:hint="cs"/>
          <w:sz w:val="32"/>
          <w:szCs w:val="32"/>
          <w:rtl/>
          <w:lang w:bidi="ar-EG"/>
        </w:rPr>
        <w:t xml:space="preserve"> عند مستوى </w:t>
      </w:r>
      <w:r>
        <w:rPr>
          <w:rFonts w:ascii="Sakkal Majalla" w:hAnsi="Sakkal Majalla" w:cs="Sakkal Majalla"/>
          <w:sz w:val="32"/>
          <w:szCs w:val="32"/>
          <w:lang w:bidi="ar-EG"/>
        </w:rPr>
        <w:t>0.01</w:t>
      </w:r>
      <w:r>
        <w:rPr>
          <w:rFonts w:ascii="Sakkal Majalla" w:hAnsi="Sakkal Majalla" w:cs="Sakkal Majalla" w:hint="cs"/>
          <w:sz w:val="32"/>
          <w:szCs w:val="32"/>
          <w:rtl/>
        </w:rPr>
        <w:t xml:space="preserve"> </w:t>
      </w:r>
      <w:r w:rsidRPr="00BB180E">
        <w:rPr>
          <w:rFonts w:ascii="Sakkal Majalla" w:hAnsi="Sakkal Majalla" w:cs="Sakkal Majalla"/>
          <w:sz w:val="32"/>
          <w:szCs w:val="32"/>
          <w:rtl/>
          <w:lang w:bidi="ar-EG"/>
        </w:rPr>
        <w:t xml:space="preserve">بين الجوانب الإدارية والفنية </w:t>
      </w:r>
      <w:r>
        <w:rPr>
          <w:rFonts w:ascii="Sakkal Majalla" w:hAnsi="Sakkal Majalla" w:cs="Sakkal Majalla" w:hint="cs"/>
          <w:sz w:val="32"/>
          <w:szCs w:val="32"/>
          <w:rtl/>
          <w:lang w:bidi="ar-EG"/>
        </w:rPr>
        <w:t>والاستدامة</w:t>
      </w:r>
      <w:r w:rsidRPr="00BB180E">
        <w:rPr>
          <w:rFonts w:ascii="Sakkal Majalla" w:hAnsi="Sakkal Majalla" w:cs="Sakkal Majalla"/>
          <w:sz w:val="32"/>
          <w:szCs w:val="32"/>
          <w:rtl/>
          <w:lang w:bidi="ar-EG"/>
        </w:rPr>
        <w:t xml:space="preserve"> في محطات معالجة الصرف الصحي في مدينة تبوك.</w:t>
      </w:r>
    </w:p>
    <w:p w14:paraId="2D0726FE" w14:textId="77777777" w:rsidR="004362DD" w:rsidRDefault="004362DD" w:rsidP="004362DD">
      <w:pPr>
        <w:pStyle w:val="a6"/>
        <w:numPr>
          <w:ilvl w:val="0"/>
          <w:numId w:val="5"/>
        </w:numPr>
        <w:spacing w:after="0" w:line="240" w:lineRule="auto"/>
        <w:jc w:val="both"/>
        <w:rPr>
          <w:rFonts w:ascii="Sakkal Majalla" w:hAnsi="Sakkal Majalla" w:cs="Sakkal Majalla"/>
          <w:sz w:val="32"/>
          <w:szCs w:val="32"/>
          <w:lang w:bidi="ar-EG"/>
        </w:rPr>
      </w:pPr>
      <w:r w:rsidRPr="00BB180E">
        <w:rPr>
          <w:rFonts w:ascii="Sakkal Majalla" w:hAnsi="Sakkal Majalla" w:cs="Sakkal Majalla"/>
          <w:sz w:val="32"/>
          <w:szCs w:val="32"/>
          <w:rtl/>
          <w:lang w:bidi="ar-EG"/>
        </w:rPr>
        <w:t>توجد علاقة ارتباطية دالة إحصائياً</w:t>
      </w:r>
      <w:r>
        <w:rPr>
          <w:rFonts w:ascii="Sakkal Majalla" w:hAnsi="Sakkal Majalla" w:cs="Sakkal Majalla" w:hint="cs"/>
          <w:sz w:val="32"/>
          <w:szCs w:val="32"/>
          <w:rtl/>
          <w:lang w:bidi="ar-EG"/>
        </w:rPr>
        <w:t xml:space="preserve"> عند مستوى </w:t>
      </w:r>
      <w:r>
        <w:rPr>
          <w:rFonts w:ascii="Sakkal Majalla" w:hAnsi="Sakkal Majalla" w:cs="Sakkal Majalla"/>
          <w:sz w:val="32"/>
          <w:szCs w:val="32"/>
          <w:lang w:bidi="ar-EG"/>
        </w:rPr>
        <w:t>0.01</w:t>
      </w:r>
      <w:r>
        <w:rPr>
          <w:rFonts w:ascii="Sakkal Majalla" w:hAnsi="Sakkal Majalla" w:cs="Sakkal Majalla" w:hint="cs"/>
          <w:sz w:val="32"/>
          <w:szCs w:val="32"/>
          <w:rtl/>
        </w:rPr>
        <w:t xml:space="preserve"> </w:t>
      </w:r>
      <w:r w:rsidRPr="00BB180E">
        <w:rPr>
          <w:rFonts w:ascii="Sakkal Majalla" w:hAnsi="Sakkal Majalla" w:cs="Sakkal Majalla" w:hint="cs"/>
          <w:sz w:val="32"/>
          <w:szCs w:val="32"/>
          <w:rtl/>
          <w:lang w:bidi="ar-EG"/>
        </w:rPr>
        <w:t>بين</w:t>
      </w:r>
      <w:r w:rsidRPr="00BB180E">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العوائق والمخاطر</w:t>
      </w:r>
      <w:r w:rsidRPr="00BB180E">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وكفاءة التشغيل</w:t>
      </w:r>
      <w:r w:rsidRPr="00BB180E">
        <w:rPr>
          <w:rFonts w:ascii="Sakkal Majalla" w:hAnsi="Sakkal Majalla" w:cs="Sakkal Majalla"/>
          <w:sz w:val="32"/>
          <w:szCs w:val="32"/>
          <w:rtl/>
          <w:lang w:bidi="ar-EG"/>
        </w:rPr>
        <w:t xml:space="preserve"> في محطات معالجة الصرف الصحي في مدينة تبوك.</w:t>
      </w:r>
    </w:p>
    <w:p w14:paraId="066FB8A4" w14:textId="77777777" w:rsidR="004362DD" w:rsidRPr="00D53A91" w:rsidRDefault="004362DD" w:rsidP="004362DD">
      <w:pPr>
        <w:pStyle w:val="a6"/>
        <w:numPr>
          <w:ilvl w:val="0"/>
          <w:numId w:val="5"/>
        </w:numPr>
        <w:spacing w:after="0" w:line="240" w:lineRule="auto"/>
        <w:jc w:val="both"/>
        <w:rPr>
          <w:rFonts w:ascii="Sakkal Majalla" w:hAnsi="Sakkal Majalla" w:cs="Sakkal Majalla"/>
          <w:sz w:val="32"/>
          <w:szCs w:val="32"/>
          <w:lang w:bidi="ar-EG"/>
        </w:rPr>
      </w:pPr>
      <w:r w:rsidRPr="00BB180E">
        <w:rPr>
          <w:rFonts w:ascii="Sakkal Majalla" w:hAnsi="Sakkal Majalla" w:cs="Sakkal Majalla"/>
          <w:sz w:val="32"/>
          <w:szCs w:val="32"/>
          <w:rtl/>
          <w:lang w:bidi="ar-EG"/>
        </w:rPr>
        <w:t xml:space="preserve">توجد علاقة ارتباطية دالة إحصائياً </w:t>
      </w:r>
      <w:r>
        <w:rPr>
          <w:rFonts w:ascii="Sakkal Majalla" w:hAnsi="Sakkal Majalla" w:cs="Sakkal Majalla" w:hint="cs"/>
          <w:sz w:val="32"/>
          <w:szCs w:val="32"/>
          <w:rtl/>
          <w:lang w:bidi="ar-EG"/>
        </w:rPr>
        <w:t xml:space="preserve">عند مستوى </w:t>
      </w:r>
      <w:r>
        <w:rPr>
          <w:rFonts w:ascii="Sakkal Majalla" w:hAnsi="Sakkal Majalla" w:cs="Sakkal Majalla"/>
          <w:sz w:val="32"/>
          <w:szCs w:val="32"/>
          <w:lang w:bidi="ar-EG"/>
        </w:rPr>
        <w:t>0.01</w:t>
      </w:r>
      <w:r>
        <w:rPr>
          <w:rFonts w:ascii="Sakkal Majalla" w:hAnsi="Sakkal Majalla" w:cs="Sakkal Majalla" w:hint="cs"/>
          <w:sz w:val="32"/>
          <w:szCs w:val="32"/>
          <w:rtl/>
        </w:rPr>
        <w:t xml:space="preserve"> </w:t>
      </w:r>
      <w:r w:rsidRPr="00BB180E">
        <w:rPr>
          <w:rFonts w:ascii="Sakkal Majalla" w:hAnsi="Sakkal Majalla" w:cs="Sakkal Majalla"/>
          <w:sz w:val="32"/>
          <w:szCs w:val="32"/>
          <w:rtl/>
          <w:lang w:bidi="ar-EG"/>
        </w:rPr>
        <w:t xml:space="preserve">بين </w:t>
      </w:r>
      <w:r>
        <w:rPr>
          <w:rFonts w:ascii="Sakkal Majalla" w:hAnsi="Sakkal Majalla" w:cs="Sakkal Majalla" w:hint="cs"/>
          <w:sz w:val="32"/>
          <w:szCs w:val="32"/>
          <w:rtl/>
          <w:lang w:bidi="ar-EG"/>
        </w:rPr>
        <w:t>العوائق والمخاطر</w:t>
      </w:r>
      <w:r w:rsidRPr="00BB180E">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وكفاءة المخرجات</w:t>
      </w:r>
      <w:r w:rsidRPr="00BB180E">
        <w:rPr>
          <w:rFonts w:ascii="Sakkal Majalla" w:hAnsi="Sakkal Majalla" w:cs="Sakkal Majalla"/>
          <w:sz w:val="32"/>
          <w:szCs w:val="32"/>
          <w:rtl/>
          <w:lang w:bidi="ar-EG"/>
        </w:rPr>
        <w:t xml:space="preserve"> في محطات معالجة الصرف الصحي في مدينة تبوك.</w:t>
      </w:r>
    </w:p>
    <w:p w14:paraId="070B214E" w14:textId="77777777" w:rsidR="004362DD" w:rsidRPr="00BB180E" w:rsidRDefault="004362DD" w:rsidP="004362DD">
      <w:pPr>
        <w:pStyle w:val="a6"/>
        <w:numPr>
          <w:ilvl w:val="0"/>
          <w:numId w:val="5"/>
        </w:numPr>
        <w:spacing w:after="0" w:line="240" w:lineRule="auto"/>
        <w:jc w:val="both"/>
        <w:rPr>
          <w:rFonts w:ascii="Sakkal Majalla" w:hAnsi="Sakkal Majalla" w:cs="Sakkal Majalla"/>
          <w:sz w:val="32"/>
          <w:szCs w:val="32"/>
          <w:lang w:bidi="ar-EG"/>
        </w:rPr>
      </w:pPr>
      <w:r w:rsidRPr="00BB180E">
        <w:rPr>
          <w:rFonts w:ascii="Sakkal Majalla" w:hAnsi="Sakkal Majalla" w:cs="Sakkal Majalla"/>
          <w:sz w:val="32"/>
          <w:szCs w:val="32"/>
          <w:rtl/>
          <w:lang w:bidi="ar-EG"/>
        </w:rPr>
        <w:t xml:space="preserve">توجد علاقة ارتباطية دالة إحصائياً </w:t>
      </w:r>
      <w:r>
        <w:rPr>
          <w:rFonts w:ascii="Sakkal Majalla" w:hAnsi="Sakkal Majalla" w:cs="Sakkal Majalla" w:hint="cs"/>
          <w:sz w:val="32"/>
          <w:szCs w:val="32"/>
          <w:rtl/>
          <w:lang w:bidi="ar-EG"/>
        </w:rPr>
        <w:t xml:space="preserve"> عند مستوى </w:t>
      </w:r>
      <w:r>
        <w:rPr>
          <w:rFonts w:ascii="Sakkal Majalla" w:hAnsi="Sakkal Majalla" w:cs="Sakkal Majalla"/>
          <w:sz w:val="32"/>
          <w:szCs w:val="32"/>
          <w:lang w:bidi="ar-EG"/>
        </w:rPr>
        <w:t>0.01</w:t>
      </w:r>
      <w:r>
        <w:rPr>
          <w:rFonts w:ascii="Sakkal Majalla" w:hAnsi="Sakkal Majalla" w:cs="Sakkal Majalla" w:hint="cs"/>
          <w:sz w:val="32"/>
          <w:szCs w:val="32"/>
          <w:rtl/>
        </w:rPr>
        <w:t xml:space="preserve"> </w:t>
      </w:r>
      <w:r w:rsidRPr="00BB180E">
        <w:rPr>
          <w:rFonts w:ascii="Sakkal Majalla" w:hAnsi="Sakkal Majalla" w:cs="Sakkal Majalla"/>
          <w:sz w:val="32"/>
          <w:szCs w:val="32"/>
          <w:rtl/>
          <w:lang w:bidi="ar-EG"/>
        </w:rPr>
        <w:t xml:space="preserve">بين </w:t>
      </w:r>
      <w:r>
        <w:rPr>
          <w:rFonts w:ascii="Sakkal Majalla" w:hAnsi="Sakkal Majalla" w:cs="Sakkal Majalla" w:hint="cs"/>
          <w:sz w:val="32"/>
          <w:szCs w:val="32"/>
          <w:rtl/>
          <w:lang w:bidi="ar-EG"/>
        </w:rPr>
        <w:t>العوائق والمخاطر</w:t>
      </w:r>
      <w:r w:rsidRPr="00BB180E">
        <w:rPr>
          <w:rFonts w:ascii="Sakkal Majalla" w:hAnsi="Sakkal Majalla" w:cs="Sakkal Majalla"/>
          <w:sz w:val="32"/>
          <w:szCs w:val="32"/>
          <w:rtl/>
          <w:lang w:bidi="ar-EG"/>
        </w:rPr>
        <w:t xml:space="preserve"> وال</w:t>
      </w:r>
      <w:r>
        <w:rPr>
          <w:rFonts w:ascii="Sakkal Majalla" w:hAnsi="Sakkal Majalla" w:cs="Sakkal Majalla"/>
          <w:sz w:val="32"/>
          <w:szCs w:val="32"/>
          <w:rtl/>
          <w:lang w:bidi="ar-EG"/>
        </w:rPr>
        <w:t xml:space="preserve">استدامة </w:t>
      </w:r>
      <w:r w:rsidRPr="00BB180E">
        <w:rPr>
          <w:rFonts w:ascii="Sakkal Majalla" w:hAnsi="Sakkal Majalla" w:cs="Sakkal Majalla"/>
          <w:sz w:val="32"/>
          <w:szCs w:val="32"/>
          <w:rtl/>
          <w:lang w:bidi="ar-EG"/>
        </w:rPr>
        <w:t>في محطات معالجة الصرف الصحي في مدينة تبوك.</w:t>
      </w:r>
    </w:p>
    <w:p w14:paraId="5D886AFB" w14:textId="77777777" w:rsidR="00224D56" w:rsidRDefault="00224D56" w:rsidP="00224D56">
      <w:pPr>
        <w:pStyle w:val="a6"/>
        <w:spacing w:after="0" w:line="240" w:lineRule="auto"/>
        <w:jc w:val="both"/>
        <w:rPr>
          <w:rFonts w:ascii="Sakkal Majalla" w:hAnsi="Sakkal Majalla" w:cs="Sakkal Majalla"/>
          <w:sz w:val="32"/>
          <w:szCs w:val="32"/>
          <w:rtl/>
          <w:lang w:bidi="ar-EG"/>
        </w:rPr>
      </w:pPr>
    </w:p>
    <w:p w14:paraId="510969E1" w14:textId="77777777" w:rsidR="004362DD" w:rsidRDefault="004362DD" w:rsidP="00224D56">
      <w:pPr>
        <w:pStyle w:val="a6"/>
        <w:spacing w:after="0" w:line="240" w:lineRule="auto"/>
        <w:jc w:val="both"/>
        <w:rPr>
          <w:rFonts w:ascii="Sakkal Majalla" w:hAnsi="Sakkal Majalla" w:cs="Sakkal Majalla"/>
          <w:sz w:val="32"/>
          <w:szCs w:val="32"/>
          <w:rtl/>
          <w:lang w:bidi="ar-EG"/>
        </w:rPr>
      </w:pPr>
    </w:p>
    <w:p w14:paraId="712FAD95" w14:textId="77777777" w:rsidR="004362DD" w:rsidRDefault="004362DD" w:rsidP="00224D56">
      <w:pPr>
        <w:pStyle w:val="a6"/>
        <w:spacing w:after="0" w:line="240" w:lineRule="auto"/>
        <w:jc w:val="both"/>
        <w:rPr>
          <w:rFonts w:ascii="Sakkal Majalla" w:hAnsi="Sakkal Majalla" w:cs="Sakkal Majalla"/>
          <w:sz w:val="32"/>
          <w:szCs w:val="32"/>
          <w:rtl/>
          <w:lang w:bidi="ar-EG"/>
        </w:rPr>
      </w:pPr>
    </w:p>
    <w:p w14:paraId="4D232CF5" w14:textId="77777777" w:rsidR="004362DD" w:rsidRPr="004362DD" w:rsidRDefault="004362DD" w:rsidP="00224D56">
      <w:pPr>
        <w:pStyle w:val="a6"/>
        <w:spacing w:after="0" w:line="240" w:lineRule="auto"/>
        <w:jc w:val="both"/>
        <w:rPr>
          <w:rFonts w:ascii="Sakkal Majalla" w:hAnsi="Sakkal Majalla" w:cs="Sakkal Majalla"/>
          <w:sz w:val="32"/>
          <w:szCs w:val="32"/>
          <w:lang w:bidi="ar-EG"/>
        </w:rPr>
      </w:pPr>
    </w:p>
    <w:p w14:paraId="3BD5C2BD" w14:textId="0D749837" w:rsidR="008B33A0" w:rsidRDefault="009D288B" w:rsidP="008B33A0">
      <w:pPr>
        <w:spacing w:after="0" w:line="240" w:lineRule="auto"/>
        <w:rPr>
          <w:rFonts w:ascii="Sakkal Majalla" w:hAnsi="Sakkal Majalla" w:cs="Sakkal Majalla"/>
          <w:b/>
          <w:bCs/>
          <w:sz w:val="36"/>
          <w:szCs w:val="36"/>
          <w:rtl/>
          <w:lang w:bidi="ar-EG"/>
        </w:rPr>
      </w:pPr>
      <w:r w:rsidRPr="00166CC0">
        <w:rPr>
          <w:rFonts w:ascii="Sakkal Majalla" w:hAnsi="Sakkal Majalla" w:cs="Sakkal Majalla"/>
          <w:b/>
          <w:bCs/>
          <w:sz w:val="36"/>
          <w:szCs w:val="36"/>
          <w:lang w:bidi="ar-EG"/>
        </w:rPr>
        <w:t xml:space="preserve"> </w:t>
      </w:r>
      <w:r w:rsidR="00166CC0" w:rsidRPr="00166CC0">
        <w:rPr>
          <w:rFonts w:ascii="Sakkal Majalla" w:hAnsi="Sakkal Majalla" w:cs="Sakkal Majalla"/>
          <w:b/>
          <w:bCs/>
          <w:sz w:val="36"/>
          <w:szCs w:val="36"/>
          <w:lang w:bidi="ar-EG"/>
        </w:rPr>
        <w:t>(7-</w:t>
      </w:r>
      <w:proofErr w:type="gramStart"/>
      <w:r w:rsidR="00166CC0" w:rsidRPr="00166CC0">
        <w:rPr>
          <w:rFonts w:ascii="Sakkal Majalla" w:hAnsi="Sakkal Majalla" w:cs="Sakkal Majalla"/>
          <w:b/>
          <w:bCs/>
          <w:sz w:val="36"/>
          <w:szCs w:val="36"/>
          <w:lang w:bidi="ar-EG"/>
        </w:rPr>
        <w:t>1)</w:t>
      </w:r>
      <w:r w:rsidR="008B33A0" w:rsidRPr="00166CC0">
        <w:rPr>
          <w:rFonts w:ascii="Sakkal Majalla" w:hAnsi="Sakkal Majalla" w:cs="Sakkal Majalla"/>
          <w:b/>
          <w:bCs/>
          <w:sz w:val="36"/>
          <w:szCs w:val="36"/>
          <w:rtl/>
          <w:lang w:bidi="ar-EG"/>
        </w:rPr>
        <w:t>نموذج</w:t>
      </w:r>
      <w:proofErr w:type="gramEnd"/>
      <w:r w:rsidR="008B33A0" w:rsidRPr="00166CC0">
        <w:rPr>
          <w:rFonts w:ascii="Sakkal Majalla" w:hAnsi="Sakkal Majalla" w:cs="Sakkal Majalla"/>
          <w:b/>
          <w:bCs/>
          <w:sz w:val="36"/>
          <w:szCs w:val="36"/>
          <w:rtl/>
          <w:lang w:bidi="ar-EG"/>
        </w:rPr>
        <w:t xml:space="preserve"> الدراسة</w:t>
      </w:r>
    </w:p>
    <w:p w14:paraId="59808859" w14:textId="77777777" w:rsidR="004362DD" w:rsidRPr="00166CC0" w:rsidRDefault="004362DD" w:rsidP="008B33A0">
      <w:pPr>
        <w:spacing w:after="0" w:line="240" w:lineRule="auto"/>
        <w:rPr>
          <w:rFonts w:ascii="Sakkal Majalla" w:hAnsi="Sakkal Majalla" w:cs="Sakkal Majalla"/>
          <w:b/>
          <w:bCs/>
          <w:sz w:val="36"/>
          <w:szCs w:val="36"/>
          <w:rtl/>
          <w:lang w:bidi="ar-EG"/>
        </w:rPr>
      </w:pPr>
    </w:p>
    <w:p w14:paraId="129C9665" w14:textId="77777777" w:rsidR="008B33A0" w:rsidRPr="00BB180E" w:rsidRDefault="008B33A0" w:rsidP="008B33A0">
      <w:pPr>
        <w:spacing w:after="0" w:line="240" w:lineRule="auto"/>
        <w:jc w:val="both"/>
        <w:rPr>
          <w:rFonts w:ascii="Sakkal Majalla" w:hAnsi="Sakkal Majalla" w:cs="Sakkal Majalla"/>
          <w:sz w:val="32"/>
          <w:szCs w:val="32"/>
          <w:rtl/>
        </w:rPr>
      </w:pPr>
      <w:r w:rsidRPr="00BB180E">
        <w:rPr>
          <w:rFonts w:ascii="Sakkal Majalla" w:hAnsi="Sakkal Majalla" w:cs="Sakkal Majalla"/>
          <w:sz w:val="32"/>
          <w:szCs w:val="32"/>
          <w:rtl/>
        </w:rPr>
        <w:t xml:space="preserve">    يهدف هذا النموذج إلى التعرف على إدارة مشروع معالجة مياه الصرف الصحي في مدينة تبوك بالمملكة العربية السعودية، ودراسة الجوانب الإدارية والفنية  وعلاقتها بتحسين الكفاءة والاستدامة. وتتحدد متغيرات الدراسة فيما يلي:</w:t>
      </w:r>
    </w:p>
    <w:p w14:paraId="1C4249FB" w14:textId="77777777" w:rsidR="008B33A0" w:rsidRPr="00BB180E" w:rsidRDefault="008B33A0" w:rsidP="008B33A0">
      <w:pPr>
        <w:pStyle w:val="a6"/>
        <w:numPr>
          <w:ilvl w:val="0"/>
          <w:numId w:val="6"/>
        </w:numPr>
        <w:spacing w:after="0" w:line="240" w:lineRule="auto"/>
        <w:jc w:val="both"/>
        <w:rPr>
          <w:rFonts w:ascii="Sakkal Majalla" w:hAnsi="Sakkal Majalla" w:cs="Sakkal Majalla"/>
          <w:sz w:val="32"/>
          <w:szCs w:val="32"/>
        </w:rPr>
      </w:pPr>
      <w:r w:rsidRPr="00BB180E">
        <w:rPr>
          <w:rFonts w:ascii="Sakkal Majalla" w:hAnsi="Sakkal Majalla" w:cs="Sakkal Majalla"/>
          <w:b/>
          <w:bCs/>
          <w:sz w:val="32"/>
          <w:szCs w:val="32"/>
          <w:rtl/>
        </w:rPr>
        <w:lastRenderedPageBreak/>
        <w:t>المتغير المستقل:</w:t>
      </w:r>
      <w:r w:rsidRPr="00BB180E">
        <w:rPr>
          <w:rFonts w:ascii="Sakkal Majalla" w:hAnsi="Sakkal Majalla" w:cs="Sakkal Majalla"/>
          <w:sz w:val="32"/>
          <w:szCs w:val="32"/>
          <w:rtl/>
        </w:rPr>
        <w:t xml:space="preserve"> الجوانب الإدارية والفنية في مشروع معالجة مياه الصرف الصحي في مدينة تبوك.</w:t>
      </w:r>
    </w:p>
    <w:p w14:paraId="361CD8E2" w14:textId="77777777" w:rsidR="008B33A0" w:rsidRPr="00BB180E" w:rsidRDefault="008B33A0" w:rsidP="008B33A0">
      <w:pPr>
        <w:pStyle w:val="a6"/>
        <w:numPr>
          <w:ilvl w:val="0"/>
          <w:numId w:val="6"/>
        </w:numPr>
        <w:spacing w:after="0" w:line="240" w:lineRule="auto"/>
        <w:jc w:val="both"/>
        <w:rPr>
          <w:rFonts w:ascii="Sakkal Majalla" w:hAnsi="Sakkal Majalla" w:cs="Sakkal Majalla"/>
          <w:sz w:val="32"/>
          <w:szCs w:val="32"/>
          <w:rtl/>
        </w:rPr>
      </w:pPr>
      <w:r w:rsidRPr="00BB180E">
        <w:rPr>
          <w:rFonts w:ascii="Sakkal Majalla" w:hAnsi="Sakkal Majalla" w:cs="Sakkal Majalla"/>
          <w:b/>
          <w:bCs/>
          <w:sz w:val="32"/>
          <w:szCs w:val="32"/>
          <w:rtl/>
        </w:rPr>
        <w:t>المتغيرات التابعة:</w:t>
      </w:r>
      <w:r w:rsidRPr="00BB180E">
        <w:rPr>
          <w:rFonts w:ascii="Sakkal Majalla" w:hAnsi="Sakkal Majalla" w:cs="Sakkal Majalla"/>
          <w:sz w:val="32"/>
          <w:szCs w:val="32"/>
          <w:rtl/>
        </w:rPr>
        <w:t xml:space="preserve"> الكفاءة والاستدامة في مشروع معالجة مياه الصرف الصحي في مدينة تبوك.</w:t>
      </w:r>
    </w:p>
    <w:p w14:paraId="0BB92082" w14:textId="77777777" w:rsidR="008B33A0" w:rsidRPr="00BB180E" w:rsidRDefault="008B33A0" w:rsidP="008B33A0">
      <w:pPr>
        <w:spacing w:after="0" w:line="240" w:lineRule="auto"/>
        <w:rPr>
          <w:rFonts w:ascii="Sakkal Majalla" w:hAnsi="Sakkal Majalla" w:cs="Sakkal Majalla"/>
          <w:b/>
          <w:bCs/>
          <w:sz w:val="32"/>
          <w:szCs w:val="32"/>
          <w:rtl/>
          <w:lang w:bidi="ar-EG"/>
        </w:rPr>
      </w:pPr>
    </w:p>
    <w:p w14:paraId="5820DCDD" w14:textId="77777777" w:rsidR="008B33A0" w:rsidRDefault="008B33A0" w:rsidP="008B33A0">
      <w:pPr>
        <w:spacing w:after="0" w:line="240" w:lineRule="auto"/>
        <w:rPr>
          <w:rFonts w:ascii="Sakkal Majalla" w:hAnsi="Sakkal Majalla" w:cs="Sakkal Majalla"/>
          <w:b/>
          <w:bCs/>
          <w:sz w:val="32"/>
          <w:szCs w:val="32"/>
          <w:rtl/>
          <w:lang w:bidi="ar-EG"/>
        </w:rPr>
      </w:pPr>
      <w:r w:rsidRPr="00BB180E">
        <w:rPr>
          <w:rFonts w:ascii="Sakkal Majalla" w:hAnsi="Sakkal Majalla" w:cs="Sakkal Majalla"/>
          <w:b/>
          <w:bCs/>
          <w:noProof/>
          <w:sz w:val="32"/>
          <w:szCs w:val="32"/>
          <w:rtl/>
          <w14:ligatures w14:val="none"/>
        </w:rPr>
        <mc:AlternateContent>
          <mc:Choice Requires="wps">
            <w:drawing>
              <wp:anchor distT="0" distB="0" distL="114300" distR="114300" simplePos="0" relativeHeight="251666432" behindDoc="0" locked="0" layoutInCell="1" allowOverlap="1" wp14:anchorId="0DE793AD" wp14:editId="0818FDE3">
                <wp:simplePos x="0" y="0"/>
                <wp:positionH relativeFrom="column">
                  <wp:posOffset>2544417</wp:posOffset>
                </wp:positionH>
                <wp:positionV relativeFrom="paragraph">
                  <wp:posOffset>2302041</wp:posOffset>
                </wp:positionV>
                <wp:extent cx="566531" cy="0"/>
                <wp:effectExtent l="38100" t="76200" r="0" b="114300"/>
                <wp:wrapNone/>
                <wp:docPr id="3" name="رابط كسهم مستقيم 3"/>
                <wp:cNvGraphicFramePr/>
                <a:graphic xmlns:a="http://schemas.openxmlformats.org/drawingml/2006/main">
                  <a:graphicData uri="http://schemas.microsoft.com/office/word/2010/wordprocessingShape">
                    <wps:wsp>
                      <wps:cNvCnPr/>
                      <wps:spPr>
                        <a:xfrm flipH="1">
                          <a:off x="0" y="0"/>
                          <a:ext cx="566531" cy="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8B810CC" id="_x0000_t32" coordsize="21600,21600" o:spt="32" o:oned="t" path="m,l21600,21600e" filled="f">
                <v:path arrowok="t" fillok="f" o:connecttype="none"/>
                <o:lock v:ext="edit" shapetype="t"/>
              </v:shapetype>
              <v:shape id="رابط كسهم مستقيم 3" o:spid="_x0000_s1026" type="#_x0000_t32" style="position:absolute;margin-left:200.35pt;margin-top:181.25pt;width:44.6pt;height:0;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" strokecolor="black [3200]" strokeweight="1.5pt">
                <v:stroke endarrow="open" joinstyle="miter"/>
              </v:shape>
            </w:pict>
          </mc:Fallback>
        </mc:AlternateContent>
      </w:r>
      <w:r w:rsidRPr="00BB180E">
        <w:rPr>
          <w:rFonts w:ascii="Sakkal Majalla" w:hAnsi="Sakkal Majalla" w:cs="Sakkal Majalla"/>
          <w:b/>
          <w:bCs/>
          <w:noProof/>
          <w:sz w:val="32"/>
          <w:szCs w:val="32"/>
          <w:rtl/>
          <w14:ligatures w14:val="none"/>
        </w:rPr>
        <w:drawing>
          <wp:inline distT="0" distB="0" distL="0" distR="0" wp14:anchorId="41D09D1F" wp14:editId="16BC065C">
            <wp:extent cx="6048375" cy="4000500"/>
            <wp:effectExtent l="0" t="0" r="0" b="19050"/>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2FB93E7" w14:textId="77777777" w:rsidR="004362DD" w:rsidRDefault="004362DD" w:rsidP="008B33A0">
      <w:pPr>
        <w:spacing w:after="0" w:line="240" w:lineRule="auto"/>
        <w:rPr>
          <w:rFonts w:ascii="Sakkal Majalla" w:hAnsi="Sakkal Majalla" w:cs="Sakkal Majalla"/>
          <w:b/>
          <w:bCs/>
          <w:sz w:val="32"/>
          <w:szCs w:val="32"/>
          <w:rtl/>
          <w:lang w:bidi="ar-EG"/>
        </w:rPr>
      </w:pPr>
    </w:p>
    <w:p w14:paraId="05AD6870" w14:textId="77777777" w:rsidR="005323EA" w:rsidRDefault="005323EA" w:rsidP="008B33A0">
      <w:pPr>
        <w:spacing w:after="0" w:line="240" w:lineRule="auto"/>
        <w:rPr>
          <w:rFonts w:ascii="Sakkal Majalla" w:hAnsi="Sakkal Majalla" w:cs="Sakkal Majalla"/>
          <w:b/>
          <w:bCs/>
          <w:sz w:val="32"/>
          <w:szCs w:val="32"/>
          <w:rtl/>
          <w:lang w:bidi="ar-EG"/>
        </w:rPr>
      </w:pPr>
    </w:p>
    <w:p w14:paraId="688C49B5" w14:textId="77777777" w:rsidR="005323EA" w:rsidRDefault="005323EA" w:rsidP="008B33A0">
      <w:pPr>
        <w:spacing w:after="0" w:line="240" w:lineRule="auto"/>
        <w:rPr>
          <w:rFonts w:ascii="Sakkal Majalla" w:hAnsi="Sakkal Majalla" w:cs="Sakkal Majalla"/>
          <w:b/>
          <w:bCs/>
          <w:sz w:val="32"/>
          <w:szCs w:val="32"/>
          <w:rtl/>
          <w:lang w:bidi="ar-EG"/>
        </w:rPr>
      </w:pPr>
    </w:p>
    <w:p w14:paraId="68F4875B" w14:textId="77777777" w:rsidR="005323EA" w:rsidRDefault="005323EA" w:rsidP="008B33A0">
      <w:pPr>
        <w:spacing w:after="0" w:line="240" w:lineRule="auto"/>
        <w:rPr>
          <w:rFonts w:ascii="Sakkal Majalla" w:hAnsi="Sakkal Majalla" w:cs="Sakkal Majalla"/>
          <w:b/>
          <w:bCs/>
          <w:sz w:val="32"/>
          <w:szCs w:val="32"/>
          <w:rtl/>
          <w:lang w:bidi="ar-EG"/>
        </w:rPr>
      </w:pPr>
    </w:p>
    <w:p w14:paraId="07F9AFC3" w14:textId="77777777" w:rsidR="005323EA" w:rsidRDefault="005323EA" w:rsidP="008B33A0">
      <w:pPr>
        <w:spacing w:after="0" w:line="240" w:lineRule="auto"/>
        <w:rPr>
          <w:rFonts w:ascii="Sakkal Majalla" w:hAnsi="Sakkal Majalla" w:cs="Sakkal Majalla"/>
          <w:b/>
          <w:bCs/>
          <w:sz w:val="32"/>
          <w:szCs w:val="32"/>
          <w:rtl/>
          <w:lang w:bidi="ar-EG"/>
        </w:rPr>
      </w:pPr>
    </w:p>
    <w:p w14:paraId="10D88F6E" w14:textId="77777777" w:rsidR="005323EA" w:rsidRPr="00BB180E" w:rsidRDefault="005323EA" w:rsidP="008B33A0">
      <w:pPr>
        <w:spacing w:after="0" w:line="240" w:lineRule="auto"/>
        <w:rPr>
          <w:rFonts w:ascii="Sakkal Majalla" w:hAnsi="Sakkal Majalla" w:cs="Sakkal Majalla"/>
          <w:b/>
          <w:bCs/>
          <w:sz w:val="32"/>
          <w:szCs w:val="32"/>
          <w:rtl/>
          <w:lang w:bidi="ar-EG"/>
        </w:rPr>
      </w:pPr>
    </w:p>
    <w:p w14:paraId="36CBDB28" w14:textId="4FA44C4F" w:rsidR="008B33A0" w:rsidRPr="00166CC0" w:rsidRDefault="00166CC0" w:rsidP="008B33A0">
      <w:pPr>
        <w:spacing w:after="0" w:line="240" w:lineRule="auto"/>
        <w:rPr>
          <w:rFonts w:ascii="Sakkal Majalla" w:hAnsi="Sakkal Majalla" w:cs="Sakkal Majalla"/>
          <w:b/>
          <w:bCs/>
          <w:sz w:val="36"/>
          <w:szCs w:val="36"/>
          <w:rtl/>
          <w:lang w:bidi="ar-EG"/>
        </w:rPr>
      </w:pPr>
      <w:r w:rsidRPr="00166CC0">
        <w:rPr>
          <w:rFonts w:ascii="Sakkal Majalla" w:hAnsi="Sakkal Majalla" w:cs="Sakkal Majalla"/>
          <w:b/>
          <w:bCs/>
          <w:sz w:val="36"/>
          <w:szCs w:val="36"/>
          <w:lang w:bidi="ar-EG"/>
        </w:rPr>
        <w:t>(8-</w:t>
      </w:r>
      <w:proofErr w:type="gramStart"/>
      <w:r w:rsidRPr="00166CC0">
        <w:rPr>
          <w:rFonts w:ascii="Sakkal Majalla" w:hAnsi="Sakkal Majalla" w:cs="Sakkal Majalla"/>
          <w:b/>
          <w:bCs/>
          <w:sz w:val="36"/>
          <w:szCs w:val="36"/>
          <w:lang w:bidi="ar-EG"/>
        </w:rPr>
        <w:t>1)</w:t>
      </w:r>
      <w:r w:rsidR="008B33A0" w:rsidRPr="00166CC0">
        <w:rPr>
          <w:rFonts w:ascii="Sakkal Majalla" w:hAnsi="Sakkal Majalla" w:cs="Sakkal Majalla"/>
          <w:b/>
          <w:bCs/>
          <w:sz w:val="36"/>
          <w:szCs w:val="36"/>
          <w:rtl/>
          <w:lang w:bidi="ar-EG"/>
        </w:rPr>
        <w:t>حدود</w:t>
      </w:r>
      <w:proofErr w:type="gramEnd"/>
      <w:r w:rsidR="008B33A0" w:rsidRPr="00166CC0">
        <w:rPr>
          <w:rFonts w:ascii="Sakkal Majalla" w:hAnsi="Sakkal Majalla" w:cs="Sakkal Majalla"/>
          <w:b/>
          <w:bCs/>
          <w:sz w:val="36"/>
          <w:szCs w:val="36"/>
          <w:rtl/>
          <w:lang w:bidi="ar-EG"/>
        </w:rPr>
        <w:t xml:space="preserve"> الدراسة</w:t>
      </w:r>
    </w:p>
    <w:p w14:paraId="45A371A3" w14:textId="77777777" w:rsidR="008B33A0" w:rsidRDefault="008B33A0" w:rsidP="008B33A0">
      <w:pPr>
        <w:spacing w:after="0" w:line="240" w:lineRule="auto"/>
        <w:jc w:val="both"/>
        <w:rPr>
          <w:rFonts w:ascii="Sakkal Majalla" w:hAnsi="Sakkal Majalla" w:cs="Sakkal Majalla"/>
          <w:sz w:val="32"/>
          <w:szCs w:val="32"/>
          <w:rtl/>
        </w:rPr>
      </w:pPr>
      <w:r w:rsidRPr="00BB180E">
        <w:rPr>
          <w:rFonts w:ascii="Sakkal Majalla" w:hAnsi="Sakkal Majalla" w:cs="Sakkal Majalla"/>
          <w:sz w:val="32"/>
          <w:szCs w:val="32"/>
          <w:rtl/>
        </w:rPr>
        <w:t xml:space="preserve">    تقتصر الدراسة الحالية على مشروع معالجة مياه الصرف التابع لمدينة تبوك بمحافظة تبوك في منطقة تبوك بالمملكة العربية السعودية، متضمنة الخطوط والمناطق التابعة للمحطة. ويمكن توضيح هذه المحددات وفق ما يلي:</w:t>
      </w:r>
    </w:p>
    <w:p w14:paraId="7865C906" w14:textId="77777777" w:rsidR="004362DD" w:rsidRPr="00BB180E" w:rsidRDefault="004362DD" w:rsidP="008B33A0">
      <w:pPr>
        <w:spacing w:after="0" w:line="240" w:lineRule="auto"/>
        <w:jc w:val="both"/>
        <w:rPr>
          <w:rFonts w:ascii="Sakkal Majalla" w:hAnsi="Sakkal Majalla" w:cs="Sakkal Majalla"/>
          <w:sz w:val="32"/>
          <w:szCs w:val="32"/>
          <w:rtl/>
        </w:rPr>
      </w:pPr>
    </w:p>
    <w:p w14:paraId="2A4B4778" w14:textId="77777777" w:rsidR="008B33A0" w:rsidRPr="00BB180E" w:rsidRDefault="008B33A0" w:rsidP="008B33A0">
      <w:pPr>
        <w:pStyle w:val="a6"/>
        <w:numPr>
          <w:ilvl w:val="0"/>
          <w:numId w:val="8"/>
        </w:numPr>
        <w:spacing w:after="0" w:line="240" w:lineRule="auto"/>
        <w:jc w:val="both"/>
        <w:rPr>
          <w:rFonts w:ascii="Sakkal Majalla" w:hAnsi="Sakkal Majalla" w:cs="Sakkal Majalla"/>
          <w:sz w:val="32"/>
          <w:szCs w:val="32"/>
          <w:lang w:bidi="ar-EG"/>
        </w:rPr>
      </w:pPr>
      <w:r w:rsidRPr="00BB180E">
        <w:rPr>
          <w:rFonts w:ascii="Sakkal Majalla" w:hAnsi="Sakkal Majalla" w:cs="Sakkal Majalla"/>
          <w:b/>
          <w:bCs/>
          <w:sz w:val="32"/>
          <w:szCs w:val="32"/>
          <w:rtl/>
          <w:lang w:bidi="ar-EG"/>
        </w:rPr>
        <w:t>الحدود المكانية:</w:t>
      </w:r>
      <w:r w:rsidRPr="00BB180E">
        <w:rPr>
          <w:rFonts w:ascii="Sakkal Majalla" w:hAnsi="Sakkal Majalla" w:cs="Sakkal Majalla"/>
          <w:sz w:val="32"/>
          <w:szCs w:val="32"/>
          <w:rtl/>
          <w:lang w:bidi="ar-EG"/>
        </w:rPr>
        <w:t xml:space="preserve"> محطة معالجة مياه الصرف في مدينة تبوك وما يرتبط بها من مرافق.</w:t>
      </w:r>
    </w:p>
    <w:p w14:paraId="2501847D" w14:textId="77777777" w:rsidR="008B33A0" w:rsidRPr="00BB180E" w:rsidRDefault="008B33A0" w:rsidP="008B33A0">
      <w:pPr>
        <w:pStyle w:val="a6"/>
        <w:numPr>
          <w:ilvl w:val="0"/>
          <w:numId w:val="8"/>
        </w:numPr>
        <w:spacing w:after="0" w:line="240" w:lineRule="auto"/>
        <w:jc w:val="both"/>
        <w:rPr>
          <w:rFonts w:ascii="Sakkal Majalla" w:hAnsi="Sakkal Majalla" w:cs="Sakkal Majalla"/>
          <w:sz w:val="32"/>
          <w:szCs w:val="32"/>
          <w:lang w:bidi="ar-EG"/>
        </w:rPr>
      </w:pPr>
      <w:r w:rsidRPr="00BB180E">
        <w:rPr>
          <w:rFonts w:ascii="Sakkal Majalla" w:hAnsi="Sakkal Majalla" w:cs="Sakkal Majalla"/>
          <w:b/>
          <w:bCs/>
          <w:sz w:val="32"/>
          <w:szCs w:val="32"/>
          <w:rtl/>
          <w:lang w:bidi="ar-EG"/>
        </w:rPr>
        <w:lastRenderedPageBreak/>
        <w:t>الحدود الزمانية:</w:t>
      </w:r>
      <w:r w:rsidRPr="00BB180E">
        <w:rPr>
          <w:rFonts w:ascii="Sakkal Majalla" w:hAnsi="Sakkal Majalla" w:cs="Sakkal Majalla"/>
          <w:sz w:val="32"/>
          <w:szCs w:val="32"/>
          <w:rtl/>
          <w:lang w:bidi="ar-EG"/>
        </w:rPr>
        <w:t xml:space="preserve"> تقتصر الدراسة الحالية في بيانات التشغيل على البيانات المرتبطة بآخر (عامين أو 24 شهراً).</w:t>
      </w:r>
    </w:p>
    <w:p w14:paraId="4644643C" w14:textId="77777777" w:rsidR="008B33A0" w:rsidRPr="00BB180E" w:rsidRDefault="008B33A0" w:rsidP="008B33A0">
      <w:pPr>
        <w:pStyle w:val="a6"/>
        <w:numPr>
          <w:ilvl w:val="0"/>
          <w:numId w:val="8"/>
        </w:numPr>
        <w:spacing w:after="0" w:line="240" w:lineRule="auto"/>
        <w:jc w:val="both"/>
        <w:rPr>
          <w:rFonts w:ascii="Sakkal Majalla" w:hAnsi="Sakkal Majalla" w:cs="Sakkal Majalla"/>
          <w:sz w:val="32"/>
          <w:szCs w:val="32"/>
          <w:rtl/>
          <w:lang w:bidi="ar-EG"/>
        </w:rPr>
      </w:pPr>
      <w:r w:rsidRPr="00BB180E">
        <w:rPr>
          <w:rFonts w:ascii="Sakkal Majalla" w:hAnsi="Sakkal Majalla" w:cs="Sakkal Majalla"/>
          <w:b/>
          <w:bCs/>
          <w:sz w:val="32"/>
          <w:szCs w:val="32"/>
          <w:rtl/>
          <w:lang w:bidi="ar-EG"/>
        </w:rPr>
        <w:t>الحدود الموضوعية:</w:t>
      </w:r>
      <w:r w:rsidRPr="00BB180E">
        <w:rPr>
          <w:rFonts w:ascii="Sakkal Majalla" w:hAnsi="Sakkal Majalla" w:cs="Sakkal Majalla"/>
          <w:sz w:val="32"/>
          <w:szCs w:val="32"/>
          <w:rtl/>
          <w:lang w:bidi="ar-EG"/>
        </w:rPr>
        <w:t xml:space="preserve"> تقتصر الدراسة في الجوانب الإدارية على ( نضج الحوكمة والإدارة- الأساليب الإدارية-  إدارة المخاطر- العوائق الإدارية- التكاليف والصيانة والتوريد)، وفي الجوانب الفنية على (وحدات المعالجة- جودة الطاقة).</w:t>
      </w:r>
    </w:p>
    <w:p w14:paraId="1387D9F2" w14:textId="77777777" w:rsidR="008B33A0" w:rsidRDefault="008B33A0" w:rsidP="008B33A0">
      <w:pPr>
        <w:spacing w:after="0" w:line="240" w:lineRule="auto"/>
        <w:rPr>
          <w:rFonts w:ascii="Simplified Arabic" w:hAnsi="Simplified Arabic" w:cs="Simplified Arabic"/>
          <w:b/>
          <w:bCs/>
          <w:sz w:val="28"/>
          <w:szCs w:val="28"/>
          <w:rtl/>
          <w:lang w:bidi="ar-EG"/>
        </w:rPr>
      </w:pPr>
    </w:p>
    <w:p w14:paraId="39FE1203" w14:textId="1EA633CD" w:rsidR="00922CA7" w:rsidRDefault="00922CA7" w:rsidP="000F44AF">
      <w:pPr>
        <w:spacing w:after="0" w:line="240" w:lineRule="auto"/>
        <w:rPr>
          <w:rFonts w:ascii="Sakkal Majalla" w:hAnsi="Sakkal Majalla" w:cs="Sakkal Majalla"/>
          <w:b/>
          <w:bCs/>
          <w:sz w:val="36"/>
          <w:szCs w:val="36"/>
          <w:rtl/>
          <w:lang w:bidi="ar-EG"/>
        </w:rPr>
      </w:pPr>
      <w:r w:rsidRPr="00166CC0">
        <w:rPr>
          <w:rFonts w:ascii="Sakkal Majalla" w:hAnsi="Sakkal Majalla" w:cs="Sakkal Majalla"/>
          <w:b/>
          <w:bCs/>
          <w:sz w:val="36"/>
          <w:szCs w:val="36"/>
          <w:lang w:bidi="ar-EG"/>
        </w:rPr>
        <w:t>(</w:t>
      </w:r>
      <w:r w:rsidR="000F44AF">
        <w:rPr>
          <w:rFonts w:ascii="Sakkal Majalla" w:hAnsi="Sakkal Majalla" w:cs="Sakkal Majalla"/>
          <w:b/>
          <w:bCs/>
          <w:sz w:val="36"/>
          <w:szCs w:val="36"/>
          <w:lang w:bidi="ar-EG"/>
        </w:rPr>
        <w:t>9</w:t>
      </w:r>
      <w:r w:rsidRPr="00166CC0">
        <w:rPr>
          <w:rFonts w:ascii="Sakkal Majalla" w:hAnsi="Sakkal Majalla" w:cs="Sakkal Majalla"/>
          <w:b/>
          <w:bCs/>
          <w:sz w:val="36"/>
          <w:szCs w:val="36"/>
          <w:lang w:bidi="ar-EG"/>
        </w:rPr>
        <w:t>-</w:t>
      </w:r>
      <w:proofErr w:type="gramStart"/>
      <w:r w:rsidRPr="00166CC0">
        <w:rPr>
          <w:rFonts w:ascii="Sakkal Majalla" w:hAnsi="Sakkal Majalla" w:cs="Sakkal Majalla"/>
          <w:b/>
          <w:bCs/>
          <w:sz w:val="36"/>
          <w:szCs w:val="36"/>
          <w:lang w:bidi="ar-EG"/>
        </w:rPr>
        <w:t>1)</w:t>
      </w:r>
      <w:r w:rsidR="000F44AF">
        <w:rPr>
          <w:rFonts w:ascii="Sakkal Majalla" w:hAnsi="Sakkal Majalla" w:cs="Sakkal Majalla" w:hint="cs"/>
          <w:b/>
          <w:bCs/>
          <w:sz w:val="36"/>
          <w:szCs w:val="36"/>
          <w:rtl/>
          <w:lang w:bidi="ar-EG"/>
        </w:rPr>
        <w:t>مصطلحات</w:t>
      </w:r>
      <w:proofErr w:type="gramEnd"/>
      <w:r w:rsidRPr="00166CC0">
        <w:rPr>
          <w:rFonts w:ascii="Sakkal Majalla" w:hAnsi="Sakkal Majalla" w:cs="Sakkal Majalla"/>
          <w:b/>
          <w:bCs/>
          <w:sz w:val="36"/>
          <w:szCs w:val="36"/>
          <w:rtl/>
          <w:lang w:bidi="ar-EG"/>
        </w:rPr>
        <w:t xml:space="preserve"> الدراسة</w:t>
      </w:r>
    </w:p>
    <w:p w14:paraId="497E0553" w14:textId="77777777" w:rsidR="004D45DE" w:rsidRDefault="004D45DE" w:rsidP="000F44AF">
      <w:pPr>
        <w:spacing w:after="0" w:line="240" w:lineRule="auto"/>
        <w:rPr>
          <w:rFonts w:ascii="Sakkal Majalla" w:hAnsi="Sakkal Majalla" w:cs="Sakkal Majalla"/>
          <w:b/>
          <w:bCs/>
          <w:sz w:val="36"/>
          <w:szCs w:val="36"/>
          <w:rtl/>
          <w:lang w:bidi="ar-EG"/>
        </w:rPr>
      </w:pPr>
    </w:p>
    <w:p w14:paraId="4721756B" w14:textId="77777777" w:rsidR="00B40089" w:rsidRDefault="00B40089" w:rsidP="004D45DE">
      <w:pPr>
        <w:pStyle w:val="a6"/>
        <w:numPr>
          <w:ilvl w:val="0"/>
          <w:numId w:val="32"/>
        </w:numPr>
        <w:jc w:val="both"/>
        <w:rPr>
          <w:rFonts w:ascii="Sakkal Majalla" w:hAnsi="Sakkal Majalla" w:cs="Sakkal Majalla"/>
          <w:sz w:val="32"/>
          <w:szCs w:val="32"/>
        </w:rPr>
      </w:pPr>
      <w:r>
        <w:rPr>
          <w:rFonts w:ascii="Sakkal Majalla" w:hAnsi="Sakkal Majalla" w:cs="Sakkal Majalla" w:hint="cs"/>
          <w:b/>
          <w:bCs/>
          <w:sz w:val="36"/>
          <w:szCs w:val="36"/>
          <w:rtl/>
          <w:lang w:bidi="ar-EG"/>
        </w:rPr>
        <w:t>الجوانب الإدارية والفنية</w:t>
      </w:r>
    </w:p>
    <w:p w14:paraId="76CCAC24" w14:textId="04A23DFA" w:rsidR="00B40089" w:rsidRDefault="00B40089" w:rsidP="00B40089">
      <w:pPr>
        <w:jc w:val="both"/>
        <w:rPr>
          <w:rFonts w:ascii="Sakkal Majalla" w:hAnsi="Sakkal Majalla" w:cs="Sakkal Majalla"/>
          <w:sz w:val="32"/>
          <w:szCs w:val="32"/>
          <w:rtl/>
        </w:rPr>
      </w:pPr>
      <w:r>
        <w:rPr>
          <w:rFonts w:ascii="Sakkal Majalla" w:hAnsi="Sakkal Majalla" w:cs="Sakkal Majalla" w:hint="cs"/>
          <w:sz w:val="32"/>
          <w:szCs w:val="32"/>
          <w:rtl/>
        </w:rPr>
        <w:t xml:space="preserve">   الجوانب الإدارية والفنية هي ما يتم داخل المؤسسة من تنظيم لهياكل تنظيمية للقيام بمهام التخطيط والتنسيق والتوجيه والمتابعة لبيئات التشغيل بغية التحقق من المخرجات بدرجة عالية من الجودة، مع توكيد عمليات إدارة المخاطر ذات التأثير السلبي( الحوامدة والعزب، 2023</w:t>
      </w:r>
      <w:r w:rsidRPr="008500EC">
        <w:rPr>
          <w:rFonts w:ascii="Sakkal Majalla" w:hAnsi="Sakkal Majalla" w:cs="Sakkal Majalla" w:hint="cs"/>
          <w:sz w:val="32"/>
          <w:szCs w:val="32"/>
          <w:rtl/>
        </w:rPr>
        <w:t xml:space="preserve">) </w:t>
      </w:r>
    </w:p>
    <w:p w14:paraId="3B27DDD8" w14:textId="642C1433" w:rsidR="00B40089" w:rsidRDefault="00B40089" w:rsidP="00B40089">
      <w:pPr>
        <w:jc w:val="both"/>
        <w:rPr>
          <w:rFonts w:ascii="Sakkal Majalla" w:hAnsi="Sakkal Majalla" w:cs="Sakkal Majalla"/>
          <w:sz w:val="32"/>
          <w:szCs w:val="32"/>
          <w:rtl/>
          <w:lang w:bidi="ar-EG"/>
        </w:rPr>
      </w:pPr>
      <w:r>
        <w:rPr>
          <w:rFonts w:ascii="Sakkal Majalla" w:hAnsi="Sakkal Majalla" w:cs="Sakkal Majalla" w:hint="cs"/>
          <w:sz w:val="32"/>
          <w:szCs w:val="32"/>
          <w:rtl/>
        </w:rPr>
        <w:t xml:space="preserve">   وتعرف الجوانب الإدارية إجرائياً في الدراسة الحالية بالأساليب الإدارية المتبعة داخل مشروع  معالجة مياه الصرف الصحي في تبوك، والمرتبطة بمجمل العمليات والممارسات المرتبطة بالجوانب التالية: </w:t>
      </w:r>
      <w:r w:rsidRPr="00BB180E">
        <w:rPr>
          <w:rFonts w:ascii="Sakkal Majalla" w:hAnsi="Sakkal Majalla" w:cs="Sakkal Majalla"/>
          <w:sz w:val="32"/>
          <w:szCs w:val="32"/>
          <w:rtl/>
          <w:lang w:bidi="ar-EG"/>
        </w:rPr>
        <w:t>نضج الحوكمة والإدارة- الأساليب الإدارية-  إدارة المخاطر- العوائق الإدارية- التكاليف والصيانة والتوريد</w:t>
      </w:r>
      <w:r>
        <w:rPr>
          <w:rFonts w:ascii="Sakkal Majalla" w:hAnsi="Sakkal Majalla" w:cs="Sakkal Majalla" w:hint="cs"/>
          <w:sz w:val="32"/>
          <w:szCs w:val="32"/>
          <w:rtl/>
        </w:rPr>
        <w:t xml:space="preserve">. أما الجوانب الفنية </w:t>
      </w:r>
      <w:r w:rsidR="006D737A">
        <w:rPr>
          <w:rFonts w:ascii="Sakkal Majalla" w:hAnsi="Sakkal Majalla" w:cs="Sakkal Majalla" w:hint="cs"/>
          <w:sz w:val="32"/>
          <w:szCs w:val="32"/>
          <w:rtl/>
        </w:rPr>
        <w:t>فترتبط بمجمل</w:t>
      </w:r>
      <w:r>
        <w:rPr>
          <w:rFonts w:ascii="Sakkal Majalla" w:hAnsi="Sakkal Majalla" w:cs="Sakkal Majalla" w:hint="cs"/>
          <w:sz w:val="32"/>
          <w:szCs w:val="32"/>
          <w:rtl/>
        </w:rPr>
        <w:t xml:space="preserve"> العمليات والممارسات المرتبطة بالجوانب التالية: </w:t>
      </w:r>
      <w:r w:rsidRPr="00BB180E">
        <w:rPr>
          <w:rFonts w:ascii="Sakkal Majalla" w:hAnsi="Sakkal Majalla" w:cs="Sakkal Majalla"/>
          <w:sz w:val="32"/>
          <w:szCs w:val="32"/>
          <w:rtl/>
          <w:lang w:bidi="ar-EG"/>
        </w:rPr>
        <w:t>وحدات المعالجة- جودة الطاقة</w:t>
      </w:r>
      <w:r w:rsidR="006D737A">
        <w:rPr>
          <w:rFonts w:ascii="Sakkal Majalla" w:hAnsi="Sakkal Majalla" w:cs="Sakkal Majalla" w:hint="cs"/>
          <w:sz w:val="32"/>
          <w:szCs w:val="32"/>
          <w:rtl/>
          <w:lang w:bidi="ar-EG"/>
        </w:rPr>
        <w:t>.</w:t>
      </w:r>
    </w:p>
    <w:p w14:paraId="3D2233DA" w14:textId="77777777" w:rsidR="006D737A" w:rsidRDefault="006D737A" w:rsidP="00B40089">
      <w:pPr>
        <w:jc w:val="both"/>
        <w:rPr>
          <w:rFonts w:ascii="Sakkal Majalla" w:hAnsi="Sakkal Majalla" w:cs="Sakkal Majalla"/>
          <w:sz w:val="32"/>
          <w:szCs w:val="32"/>
          <w:rtl/>
          <w:lang w:bidi="ar-EG"/>
        </w:rPr>
      </w:pPr>
    </w:p>
    <w:p w14:paraId="0A0FD8D9" w14:textId="77777777" w:rsidR="006D737A" w:rsidRDefault="006D737A" w:rsidP="00B40089">
      <w:pPr>
        <w:jc w:val="both"/>
        <w:rPr>
          <w:rFonts w:ascii="Sakkal Majalla" w:hAnsi="Sakkal Majalla" w:cs="Sakkal Majalla"/>
          <w:sz w:val="32"/>
          <w:szCs w:val="32"/>
          <w:rtl/>
          <w:lang w:bidi="ar-EG"/>
        </w:rPr>
      </w:pPr>
    </w:p>
    <w:p w14:paraId="1CFEBB06" w14:textId="77777777" w:rsidR="006D737A" w:rsidRDefault="006D737A" w:rsidP="00B40089">
      <w:pPr>
        <w:jc w:val="both"/>
        <w:rPr>
          <w:rFonts w:ascii="Sakkal Majalla" w:hAnsi="Sakkal Majalla" w:cs="Sakkal Majalla"/>
          <w:sz w:val="32"/>
          <w:szCs w:val="32"/>
          <w:rtl/>
          <w:lang w:bidi="ar-EG"/>
        </w:rPr>
      </w:pPr>
    </w:p>
    <w:p w14:paraId="172B3F88" w14:textId="73994D63" w:rsidR="00B40089" w:rsidRDefault="00B40089" w:rsidP="00B40089">
      <w:pPr>
        <w:pStyle w:val="a6"/>
        <w:numPr>
          <w:ilvl w:val="0"/>
          <w:numId w:val="32"/>
        </w:numPr>
        <w:jc w:val="both"/>
        <w:rPr>
          <w:rFonts w:ascii="Sakkal Majalla" w:hAnsi="Sakkal Majalla" w:cs="Sakkal Majalla"/>
          <w:b/>
          <w:bCs/>
          <w:sz w:val="36"/>
          <w:szCs w:val="36"/>
          <w:lang w:bidi="ar-EG"/>
        </w:rPr>
      </w:pPr>
      <w:proofErr w:type="gramStart"/>
      <w:r w:rsidRPr="00B40089">
        <w:rPr>
          <w:rFonts w:ascii="Sakkal Majalla" w:hAnsi="Sakkal Majalla" w:cs="Sakkal Majalla" w:hint="cs"/>
          <w:b/>
          <w:bCs/>
          <w:sz w:val="36"/>
          <w:szCs w:val="36"/>
          <w:rtl/>
          <w:lang w:bidi="ar-EG"/>
        </w:rPr>
        <w:t>.كفاءة</w:t>
      </w:r>
      <w:proofErr w:type="gramEnd"/>
      <w:r w:rsidRPr="00B40089">
        <w:rPr>
          <w:rFonts w:ascii="Sakkal Majalla" w:hAnsi="Sakkal Majalla" w:cs="Sakkal Majalla" w:hint="cs"/>
          <w:b/>
          <w:bCs/>
          <w:sz w:val="36"/>
          <w:szCs w:val="36"/>
          <w:rtl/>
          <w:lang w:bidi="ar-EG"/>
        </w:rPr>
        <w:t xml:space="preserve"> واستدامة المشروع</w:t>
      </w:r>
    </w:p>
    <w:p w14:paraId="790DC412" w14:textId="147DE761" w:rsidR="006D737A" w:rsidRDefault="006D737A" w:rsidP="006D737A">
      <w:pPr>
        <w:jc w:val="both"/>
        <w:rPr>
          <w:rFonts w:ascii="Sakkal Majalla" w:hAnsi="Sakkal Majalla" w:cs="Sakkal Majalla"/>
          <w:sz w:val="32"/>
          <w:szCs w:val="32"/>
          <w:rtl/>
        </w:rPr>
      </w:pPr>
      <w:r w:rsidRPr="006D737A">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6D737A">
        <w:rPr>
          <w:rFonts w:ascii="Sakkal Majalla" w:hAnsi="Sakkal Majalla" w:cs="Sakkal Majalla" w:hint="cs"/>
          <w:sz w:val="32"/>
          <w:szCs w:val="32"/>
          <w:rtl/>
        </w:rPr>
        <w:t xml:space="preserve">ترتبط كفاءة المؤسسات بتوجيه الطاقات البشرية والمادية نحو تصميم وتنظيم بيئات عمل وبيئات تشغيل آمنة تضمن جودة عالية للمخرجات </w:t>
      </w:r>
      <w:r>
        <w:rPr>
          <w:rFonts w:ascii="Sakkal Majalla" w:hAnsi="Sakkal Majalla" w:cs="Sakkal Majalla"/>
          <w:sz w:val="32"/>
          <w:szCs w:val="32"/>
        </w:rPr>
        <w:t>(</w:t>
      </w:r>
      <w:r w:rsidRPr="006D737A">
        <w:rPr>
          <w:rFonts w:ascii="Sakkal Majalla" w:hAnsi="Sakkal Majalla" w:cs="Sakkal Majalla"/>
          <w:sz w:val="32"/>
          <w:szCs w:val="32"/>
        </w:rPr>
        <w:t>Wise, 2017)</w:t>
      </w:r>
      <w:r w:rsidRPr="006D737A">
        <w:rPr>
          <w:rFonts w:ascii="Sakkal Majalla" w:hAnsi="Sakkal Majalla" w:cs="Sakkal Majalla" w:hint="cs"/>
          <w:sz w:val="32"/>
          <w:szCs w:val="32"/>
          <w:rtl/>
        </w:rPr>
        <w:t>. أما الاستدامة</w:t>
      </w:r>
      <w:r>
        <w:rPr>
          <w:rFonts w:ascii="Sakkal Majalla" w:hAnsi="Sakkal Majalla" w:cs="Sakkal Majalla" w:hint="cs"/>
          <w:sz w:val="32"/>
          <w:szCs w:val="32"/>
          <w:rtl/>
        </w:rPr>
        <w:t xml:space="preserve"> فهي الاستخدام الناضج والرشيد والعادل الذي يضمن حقوق الأجيال الحالية والقادمة في الموارد. ويجب أن تشمل عملية الاستدامة جميع جوانب المشروع من استدامة بيئية واستدامة استهلاك للطاقة والموارد وغيرها </w:t>
      </w:r>
      <w:r w:rsidRPr="008500EC">
        <w:rPr>
          <w:rFonts w:ascii="Sakkal Majalla" w:hAnsi="Sakkal Majalla" w:cs="Sakkal Majalla" w:hint="cs"/>
          <w:sz w:val="32"/>
          <w:szCs w:val="32"/>
          <w:rtl/>
        </w:rPr>
        <w:t>(</w:t>
      </w:r>
      <w:r>
        <w:rPr>
          <w:rFonts w:ascii="Sakkal Majalla" w:hAnsi="Sakkal Majalla" w:cs="Sakkal Majalla" w:hint="cs"/>
          <w:sz w:val="32"/>
          <w:szCs w:val="32"/>
          <w:rtl/>
        </w:rPr>
        <w:t>الفقهاء، 2024</w:t>
      </w:r>
      <w:r w:rsidRPr="008500EC">
        <w:rPr>
          <w:rFonts w:ascii="Sakkal Majalla" w:hAnsi="Sakkal Majalla" w:cs="Sakkal Majalla" w:hint="cs"/>
          <w:sz w:val="32"/>
          <w:szCs w:val="32"/>
          <w:rtl/>
        </w:rPr>
        <w:t>)</w:t>
      </w:r>
      <w:r>
        <w:rPr>
          <w:rFonts w:ascii="Sakkal Majalla" w:hAnsi="Sakkal Majalla" w:cs="Sakkal Majalla" w:hint="cs"/>
          <w:sz w:val="32"/>
          <w:szCs w:val="32"/>
          <w:rtl/>
        </w:rPr>
        <w:t>.</w:t>
      </w:r>
    </w:p>
    <w:p w14:paraId="7359A5E0" w14:textId="5B922236" w:rsidR="006D737A" w:rsidRPr="006D737A" w:rsidRDefault="006D737A" w:rsidP="006D737A">
      <w:pPr>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       وتعرف الكفاءة إجرائيا في الدراسة الحالية بجودة المخرجات والمرتبطة بمشروع معالجة مياه الصرف الصحي في تبوك، أما الاستدامة فترتبط بالممارسات الضامنة للاستخدام الآمن والرشيد داخل المشروع للموارد والعناصر المتاحة.</w:t>
      </w:r>
    </w:p>
    <w:p w14:paraId="2253A68F" w14:textId="69A26C8D" w:rsidR="004D45DE" w:rsidRPr="004D45DE" w:rsidRDefault="004D45DE" w:rsidP="004D45DE">
      <w:pPr>
        <w:pStyle w:val="a6"/>
        <w:numPr>
          <w:ilvl w:val="0"/>
          <w:numId w:val="32"/>
        </w:numPr>
        <w:jc w:val="both"/>
        <w:rPr>
          <w:rFonts w:ascii="Sakkal Majalla" w:hAnsi="Sakkal Majalla" w:cs="Sakkal Majalla"/>
          <w:sz w:val="32"/>
          <w:szCs w:val="32"/>
        </w:rPr>
      </w:pPr>
      <w:r w:rsidRPr="004D45DE">
        <w:rPr>
          <w:rFonts w:ascii="Sakkal Majalla" w:hAnsi="Sakkal Majalla" w:cs="Sakkal Majalla" w:hint="cs"/>
          <w:b/>
          <w:bCs/>
          <w:sz w:val="36"/>
          <w:szCs w:val="36"/>
          <w:rtl/>
          <w:lang w:bidi="ar-EG"/>
        </w:rPr>
        <w:t xml:space="preserve">إدارة المخاطر: </w:t>
      </w:r>
    </w:p>
    <w:p w14:paraId="6B1CDA79" w14:textId="73816190" w:rsidR="004D45DE" w:rsidRDefault="004D45DE" w:rsidP="004D45DE">
      <w:pPr>
        <w:jc w:val="both"/>
        <w:rPr>
          <w:rFonts w:ascii="Sakkal Majalla" w:hAnsi="Sakkal Majalla" w:cs="Sakkal Majalla"/>
          <w:sz w:val="32"/>
          <w:szCs w:val="32"/>
          <w:rtl/>
        </w:rPr>
      </w:pPr>
      <w:r>
        <w:rPr>
          <w:rFonts w:ascii="Sakkal Majalla" w:hAnsi="Sakkal Majalla" w:cs="Sakkal Majalla" w:hint="cs"/>
          <w:b/>
          <w:bCs/>
          <w:sz w:val="36"/>
          <w:szCs w:val="36"/>
          <w:rtl/>
          <w:lang w:bidi="ar-EG"/>
        </w:rPr>
        <w:t xml:space="preserve">    </w:t>
      </w:r>
      <w:r w:rsidRPr="004D45DE">
        <w:rPr>
          <w:rFonts w:ascii="Sakkal Majalla" w:hAnsi="Sakkal Majalla" w:cs="Sakkal Majalla" w:hint="cs"/>
          <w:b/>
          <w:bCs/>
          <w:sz w:val="36"/>
          <w:szCs w:val="36"/>
          <w:rtl/>
          <w:lang w:bidi="ar-EG"/>
        </w:rPr>
        <w:t xml:space="preserve"> </w:t>
      </w:r>
      <w:r w:rsidRPr="006D737A">
        <w:rPr>
          <w:rFonts w:ascii="Sakkal Majalla" w:hAnsi="Sakkal Majalla" w:cs="Sakkal Majalla" w:hint="cs"/>
          <w:sz w:val="32"/>
          <w:szCs w:val="32"/>
          <w:rtl/>
        </w:rPr>
        <w:t xml:space="preserve">عرفها </w:t>
      </w:r>
      <w:r w:rsidRPr="004D45DE">
        <w:rPr>
          <w:rFonts w:ascii="Sakkal Majalla" w:hAnsi="Sakkal Majalla" w:cs="Sakkal Majalla" w:hint="cs"/>
          <w:sz w:val="32"/>
          <w:szCs w:val="32"/>
          <w:rtl/>
        </w:rPr>
        <w:t xml:space="preserve">العياشي (2016) </w:t>
      </w:r>
      <w:r>
        <w:rPr>
          <w:rFonts w:ascii="Sakkal Majalla" w:hAnsi="Sakkal Majalla" w:cs="Sakkal Majalla" w:hint="cs"/>
          <w:sz w:val="32"/>
          <w:szCs w:val="32"/>
          <w:rtl/>
        </w:rPr>
        <w:t xml:space="preserve"> بمجموعة </w:t>
      </w:r>
      <w:r w:rsidRPr="004D45DE">
        <w:rPr>
          <w:rFonts w:ascii="Sakkal Majalla" w:hAnsi="Sakkal Majalla" w:cs="Sakkal Majalla" w:hint="cs"/>
          <w:sz w:val="32"/>
          <w:szCs w:val="32"/>
          <w:rtl/>
        </w:rPr>
        <w:t>الأنشطة والإجراءات التي تقوم بها القيادات الإدارية داخل المؤسسة</w:t>
      </w:r>
      <w:r>
        <w:rPr>
          <w:rFonts w:ascii="Sakkal Majalla" w:hAnsi="Sakkal Majalla" w:cs="Sakkal Majalla" w:hint="cs"/>
          <w:sz w:val="32"/>
          <w:szCs w:val="32"/>
          <w:rtl/>
        </w:rPr>
        <w:t xml:space="preserve"> أو داخل المشروع،</w:t>
      </w:r>
      <w:r w:rsidRPr="004D45DE">
        <w:rPr>
          <w:rFonts w:ascii="Sakkal Majalla" w:hAnsi="Sakkal Majalla" w:cs="Sakkal Majalla" w:hint="cs"/>
          <w:sz w:val="32"/>
          <w:szCs w:val="32"/>
          <w:rtl/>
        </w:rPr>
        <w:t xml:space="preserve"> أو ربما تكون جزء من الهيكل التنظيمي والتشغيلي للمؤسسة</w:t>
      </w:r>
      <w:r>
        <w:rPr>
          <w:rFonts w:ascii="Sakkal Majalla" w:hAnsi="Sakkal Majalla" w:cs="Sakkal Majalla" w:hint="cs"/>
          <w:sz w:val="32"/>
          <w:szCs w:val="32"/>
          <w:rtl/>
        </w:rPr>
        <w:t xml:space="preserve"> بصفة عامة ( مثل إدارة متخصصة في إدارة المخاطر والأزمات)</w:t>
      </w:r>
      <w:r w:rsidRPr="004D45DE">
        <w:rPr>
          <w:rFonts w:ascii="Sakkal Majalla" w:hAnsi="Sakkal Majalla" w:cs="Sakkal Majalla" w:hint="cs"/>
          <w:sz w:val="32"/>
          <w:szCs w:val="32"/>
          <w:rtl/>
        </w:rPr>
        <w:t xml:space="preserve">، </w:t>
      </w:r>
      <w:r>
        <w:rPr>
          <w:rFonts w:ascii="Sakkal Majalla" w:hAnsi="Sakkal Majalla" w:cs="Sakkal Majalla" w:hint="cs"/>
          <w:sz w:val="32"/>
          <w:szCs w:val="32"/>
          <w:rtl/>
        </w:rPr>
        <w:t>وترتبط هذه العمليات</w:t>
      </w:r>
      <w:r w:rsidRPr="004D45DE">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بضرورة </w:t>
      </w:r>
      <w:r w:rsidRPr="004D45DE">
        <w:rPr>
          <w:rFonts w:ascii="Sakkal Majalla" w:hAnsi="Sakkal Majalla" w:cs="Sakkal Majalla" w:hint="cs"/>
          <w:sz w:val="32"/>
          <w:szCs w:val="32"/>
          <w:rtl/>
        </w:rPr>
        <w:t>استيعاب الجوانب الإيجابية داخل بيئة العمل والجوانب السلبية المحتملة</w:t>
      </w:r>
      <w:r>
        <w:rPr>
          <w:rFonts w:ascii="Sakkal Majalla" w:hAnsi="Sakkal Majalla" w:cs="Sakkal Majalla" w:hint="cs"/>
          <w:sz w:val="32"/>
          <w:szCs w:val="32"/>
          <w:rtl/>
        </w:rPr>
        <w:t>/ المتوقع حدوثها في فترة زمنية محددة،</w:t>
      </w:r>
      <w:r w:rsidRPr="004D45DE">
        <w:rPr>
          <w:rFonts w:ascii="Sakkal Majalla" w:hAnsi="Sakkal Majalla" w:cs="Sakkal Majalla" w:hint="cs"/>
          <w:sz w:val="32"/>
          <w:szCs w:val="32"/>
          <w:rtl/>
        </w:rPr>
        <w:t xml:space="preserve"> والتي قد تؤثر على العمل، هذه العمل تزيد من احتمالية النجاح وتقليل من احتمالية </w:t>
      </w:r>
      <w:r>
        <w:rPr>
          <w:rFonts w:ascii="Sakkal Majalla" w:hAnsi="Sakkal Majalla" w:cs="Sakkal Majalla" w:hint="cs"/>
          <w:sz w:val="32"/>
          <w:szCs w:val="32"/>
          <w:rtl/>
        </w:rPr>
        <w:t>الإخفاق أو الفشل(ص24).</w:t>
      </w:r>
    </w:p>
    <w:p w14:paraId="029F233D" w14:textId="120F1D74" w:rsidR="004D45DE" w:rsidRPr="00B40089" w:rsidRDefault="004D45DE" w:rsidP="00B40089">
      <w:pPr>
        <w:jc w:val="both"/>
        <w:rPr>
          <w:rFonts w:ascii="Sakkal Majalla" w:hAnsi="Sakkal Majalla" w:cs="Sakkal Majalla"/>
          <w:sz w:val="32"/>
          <w:szCs w:val="32"/>
          <w:rtl/>
        </w:rPr>
      </w:pPr>
      <w:r>
        <w:rPr>
          <w:rFonts w:ascii="Sakkal Majalla" w:hAnsi="Sakkal Majalla" w:cs="Sakkal Majalla" w:hint="cs"/>
          <w:sz w:val="32"/>
          <w:szCs w:val="32"/>
          <w:rtl/>
        </w:rPr>
        <w:t xml:space="preserve">      وتعرف عملية إدارة المخاطر إجرائياً في الدراسة الحالية بمحصلة ما يقوم بها القائمون على الجوانب الإدارية والفنية بغية التعامل مع الجوانب السلبية الداخلية والخارجية لمشروع معالجة مياه الصرف الصحي في تبوك بغرض عدم التأثير على الكفاءة والاستدامة، مع تحويل الجوانب السلبية المتوقعة إلى جوانب إيجابية ذات تأثير إيجابي على كفاءة واستدامة المشروع.</w:t>
      </w:r>
    </w:p>
    <w:p w14:paraId="5DC0CE69" w14:textId="77777777" w:rsidR="008B33A0" w:rsidRDefault="008B33A0" w:rsidP="008B33A0">
      <w:pPr>
        <w:spacing w:after="0" w:line="240" w:lineRule="auto"/>
        <w:rPr>
          <w:rFonts w:ascii="Simplified Arabic" w:hAnsi="Simplified Arabic" w:cs="Simplified Arabic"/>
          <w:b/>
          <w:bCs/>
          <w:sz w:val="28"/>
          <w:szCs w:val="28"/>
          <w:rtl/>
          <w:lang w:bidi="ar-EG"/>
        </w:rPr>
      </w:pPr>
    </w:p>
    <w:p w14:paraId="48BB8682" w14:textId="77777777" w:rsidR="008B33A0" w:rsidRDefault="008B33A0" w:rsidP="008B33A0">
      <w:pPr>
        <w:spacing w:after="0" w:line="240" w:lineRule="auto"/>
        <w:rPr>
          <w:rFonts w:ascii="Simplified Arabic" w:hAnsi="Simplified Arabic" w:cs="Simplified Arabic"/>
          <w:b/>
          <w:bCs/>
          <w:sz w:val="28"/>
          <w:szCs w:val="28"/>
          <w:rtl/>
          <w:lang w:bidi="ar-EG"/>
        </w:rPr>
      </w:pPr>
    </w:p>
    <w:p w14:paraId="5D240670" w14:textId="77777777" w:rsidR="008B33A0" w:rsidRDefault="008B33A0" w:rsidP="008B33A0">
      <w:pPr>
        <w:spacing w:after="0" w:line="240" w:lineRule="auto"/>
        <w:rPr>
          <w:rFonts w:ascii="Simplified Arabic" w:hAnsi="Simplified Arabic" w:cs="Simplified Arabic"/>
          <w:b/>
          <w:bCs/>
          <w:sz w:val="28"/>
          <w:szCs w:val="28"/>
          <w:rtl/>
          <w:lang w:bidi="ar-EG"/>
        </w:rPr>
      </w:pPr>
    </w:p>
    <w:p w14:paraId="4A17CF07" w14:textId="77777777" w:rsidR="008B33A0" w:rsidRDefault="008B33A0" w:rsidP="008B33A0">
      <w:pPr>
        <w:spacing w:after="0" w:line="240" w:lineRule="auto"/>
        <w:rPr>
          <w:rFonts w:ascii="Simplified Arabic" w:hAnsi="Simplified Arabic" w:cs="Simplified Arabic"/>
          <w:b/>
          <w:bCs/>
          <w:sz w:val="28"/>
          <w:szCs w:val="28"/>
          <w:rtl/>
          <w:lang w:bidi="ar-EG"/>
        </w:rPr>
      </w:pPr>
    </w:p>
    <w:p w14:paraId="4F2E1FF1" w14:textId="77777777" w:rsidR="004362DD" w:rsidRDefault="004362DD" w:rsidP="006D737A">
      <w:pPr>
        <w:rPr>
          <w:rFonts w:ascii="Sakkal Majalla" w:hAnsi="Sakkal Majalla" w:cs="Sakkal Majalla"/>
          <w:b/>
          <w:bCs/>
          <w:sz w:val="48"/>
          <w:szCs w:val="48"/>
          <w:u w:val="single"/>
          <w:rtl/>
        </w:rPr>
      </w:pPr>
    </w:p>
    <w:p w14:paraId="378C45A1" w14:textId="77777777" w:rsidR="004362DD" w:rsidRDefault="004362DD" w:rsidP="00BD3E06">
      <w:pPr>
        <w:jc w:val="center"/>
        <w:rPr>
          <w:rFonts w:ascii="Sakkal Majalla" w:hAnsi="Sakkal Majalla" w:cs="Sakkal Majalla"/>
          <w:b/>
          <w:bCs/>
          <w:sz w:val="48"/>
          <w:szCs w:val="48"/>
          <w:u w:val="single"/>
          <w:rtl/>
        </w:rPr>
      </w:pPr>
    </w:p>
    <w:p w14:paraId="573D6085" w14:textId="77777777" w:rsidR="005242A8" w:rsidRDefault="005242A8" w:rsidP="005242A8">
      <w:pPr>
        <w:rPr>
          <w:rFonts w:ascii="Sakkal Majalla" w:hAnsi="Sakkal Majalla" w:cs="Sakkal Majalla"/>
          <w:b/>
          <w:bCs/>
          <w:sz w:val="48"/>
          <w:szCs w:val="48"/>
          <w:u w:val="single"/>
          <w:rtl/>
        </w:rPr>
      </w:pPr>
    </w:p>
    <w:p w14:paraId="68ACA156" w14:textId="77777777" w:rsidR="005242A8" w:rsidRPr="00166CC0" w:rsidRDefault="005242A8" w:rsidP="005242A8">
      <w:pPr>
        <w:jc w:val="center"/>
        <w:rPr>
          <w:rFonts w:ascii="Sakkal Majalla" w:hAnsi="Sakkal Majalla" w:cs="Sakkal Majalla"/>
          <w:b/>
          <w:bCs/>
          <w:sz w:val="40"/>
          <w:szCs w:val="40"/>
          <w:rtl/>
        </w:rPr>
      </w:pPr>
      <w:r w:rsidRPr="00166CC0">
        <w:rPr>
          <w:rFonts w:ascii="Sakkal Majalla" w:hAnsi="Sakkal Majalla" w:cs="Sakkal Majalla" w:hint="cs"/>
          <w:b/>
          <w:bCs/>
          <w:sz w:val="40"/>
          <w:szCs w:val="40"/>
          <w:rtl/>
        </w:rPr>
        <w:t>الفصل الثاني</w:t>
      </w:r>
    </w:p>
    <w:p w14:paraId="41B643F9" w14:textId="77777777" w:rsidR="005242A8" w:rsidRPr="00166CC0" w:rsidRDefault="005242A8" w:rsidP="005242A8">
      <w:pPr>
        <w:jc w:val="center"/>
        <w:rPr>
          <w:rFonts w:ascii="Sakkal Majalla" w:hAnsi="Sakkal Majalla" w:cs="Sakkal Majalla"/>
          <w:b/>
          <w:bCs/>
          <w:sz w:val="40"/>
          <w:szCs w:val="40"/>
          <w:rtl/>
        </w:rPr>
      </w:pPr>
      <w:r w:rsidRPr="00166CC0">
        <w:rPr>
          <w:rFonts w:ascii="Sakkal Majalla" w:hAnsi="Sakkal Majalla" w:cs="Sakkal Majalla" w:hint="cs"/>
          <w:b/>
          <w:bCs/>
          <w:sz w:val="40"/>
          <w:szCs w:val="40"/>
          <w:rtl/>
        </w:rPr>
        <w:t>الإطار النظري والدراسات السابقة</w:t>
      </w:r>
    </w:p>
    <w:p w14:paraId="085A783C" w14:textId="77777777" w:rsidR="005242A8" w:rsidRDefault="005242A8" w:rsidP="005242A8">
      <w:pPr>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 </w:t>
      </w:r>
      <w:r>
        <w:rPr>
          <w:rFonts w:ascii="Sakkal Majalla" w:hAnsi="Sakkal Majalla" w:cs="Sakkal Majalla"/>
          <w:b/>
          <w:bCs/>
          <w:sz w:val="36"/>
          <w:szCs w:val="36"/>
          <w:lang w:bidi="ar-EG"/>
        </w:rPr>
        <w:t>(1-</w:t>
      </w:r>
      <w:proofErr w:type="gramStart"/>
      <w:r>
        <w:rPr>
          <w:rFonts w:ascii="Sakkal Majalla" w:hAnsi="Sakkal Majalla" w:cs="Sakkal Majalla"/>
          <w:b/>
          <w:bCs/>
          <w:sz w:val="36"/>
          <w:szCs w:val="36"/>
          <w:lang w:bidi="ar-EG"/>
        </w:rPr>
        <w:t>2)</w:t>
      </w:r>
      <w:r>
        <w:rPr>
          <w:rFonts w:ascii="Sakkal Majalla" w:hAnsi="Sakkal Majalla" w:cs="Sakkal Majalla" w:hint="cs"/>
          <w:b/>
          <w:bCs/>
          <w:sz w:val="36"/>
          <w:szCs w:val="36"/>
          <w:rtl/>
        </w:rPr>
        <w:t>مقدمة</w:t>
      </w:r>
      <w:proofErr w:type="gramEnd"/>
    </w:p>
    <w:p w14:paraId="11C341EF" w14:textId="77777777" w:rsidR="005242A8" w:rsidRDefault="005242A8" w:rsidP="005242A8">
      <w:pPr>
        <w:rPr>
          <w:rFonts w:ascii="Sakkal Majalla" w:hAnsi="Sakkal Majalla" w:cs="Sakkal Majalla"/>
          <w:b/>
          <w:bCs/>
          <w:sz w:val="36"/>
          <w:szCs w:val="36"/>
          <w:rtl/>
        </w:rPr>
      </w:pPr>
      <w:r>
        <w:rPr>
          <w:rFonts w:ascii="Sakkal Majalla" w:hAnsi="Sakkal Majalla" w:cs="Sakkal Majalla"/>
          <w:b/>
          <w:bCs/>
          <w:sz w:val="36"/>
          <w:szCs w:val="36"/>
          <w:lang w:bidi="ar-EG"/>
        </w:rPr>
        <w:t>(2-</w:t>
      </w:r>
      <w:proofErr w:type="gramStart"/>
      <w:r>
        <w:rPr>
          <w:rFonts w:ascii="Sakkal Majalla" w:hAnsi="Sakkal Majalla" w:cs="Sakkal Majalla"/>
          <w:b/>
          <w:bCs/>
          <w:sz w:val="36"/>
          <w:szCs w:val="36"/>
          <w:lang w:bidi="ar-EG"/>
        </w:rPr>
        <w:t>2)</w:t>
      </w:r>
      <w:r w:rsidRPr="00166CC0">
        <w:rPr>
          <w:rFonts w:ascii="Sakkal Majalla" w:hAnsi="Sakkal Majalla" w:cs="Sakkal Majalla" w:hint="cs"/>
          <w:b/>
          <w:bCs/>
          <w:sz w:val="36"/>
          <w:szCs w:val="36"/>
          <w:rtl/>
        </w:rPr>
        <w:t>المبحث</w:t>
      </w:r>
      <w:proofErr w:type="gramEnd"/>
      <w:r w:rsidRPr="00166CC0">
        <w:rPr>
          <w:rFonts w:ascii="Sakkal Majalla" w:hAnsi="Sakkal Majalla" w:cs="Sakkal Majalla" w:hint="cs"/>
          <w:b/>
          <w:bCs/>
          <w:sz w:val="36"/>
          <w:szCs w:val="36"/>
          <w:rtl/>
        </w:rPr>
        <w:t xml:space="preserve"> الأول: الجوانب الإدارية والفنية في إدارة المشروعات</w:t>
      </w:r>
    </w:p>
    <w:p w14:paraId="0AC520C7" w14:textId="77777777" w:rsidR="005242A8" w:rsidRDefault="005242A8" w:rsidP="005242A8">
      <w:pPr>
        <w:rPr>
          <w:rFonts w:ascii="Sakkal Majalla" w:hAnsi="Sakkal Majalla" w:cs="Sakkal Majalla"/>
          <w:b/>
          <w:bCs/>
          <w:sz w:val="36"/>
          <w:szCs w:val="36"/>
          <w:rtl/>
        </w:rPr>
      </w:pPr>
      <w:r>
        <w:rPr>
          <w:rFonts w:ascii="Sakkal Majalla" w:hAnsi="Sakkal Majalla" w:cs="Sakkal Majalla"/>
          <w:b/>
          <w:bCs/>
          <w:sz w:val="36"/>
          <w:szCs w:val="36"/>
          <w:lang w:bidi="ar-EG"/>
        </w:rPr>
        <w:t>(3-</w:t>
      </w:r>
      <w:proofErr w:type="gramStart"/>
      <w:r>
        <w:rPr>
          <w:rFonts w:ascii="Sakkal Majalla" w:hAnsi="Sakkal Majalla" w:cs="Sakkal Majalla"/>
          <w:b/>
          <w:bCs/>
          <w:sz w:val="36"/>
          <w:szCs w:val="36"/>
          <w:lang w:bidi="ar-EG"/>
        </w:rPr>
        <w:t>2)</w:t>
      </w:r>
      <w:r w:rsidRPr="00166CC0">
        <w:rPr>
          <w:rFonts w:ascii="Sakkal Majalla" w:hAnsi="Sakkal Majalla" w:cs="Sakkal Majalla" w:hint="cs"/>
          <w:b/>
          <w:bCs/>
          <w:sz w:val="36"/>
          <w:szCs w:val="36"/>
          <w:rtl/>
        </w:rPr>
        <w:t>المبحث</w:t>
      </w:r>
      <w:proofErr w:type="gramEnd"/>
      <w:r w:rsidRPr="00166CC0">
        <w:rPr>
          <w:rFonts w:ascii="Sakkal Majalla" w:hAnsi="Sakkal Majalla" w:cs="Sakkal Majalla" w:hint="cs"/>
          <w:b/>
          <w:bCs/>
          <w:sz w:val="36"/>
          <w:szCs w:val="36"/>
          <w:rtl/>
        </w:rPr>
        <w:t xml:space="preserve"> الثاني: الكفاءة والاستدامة في المشروعات</w:t>
      </w:r>
    </w:p>
    <w:p w14:paraId="4787398D" w14:textId="77777777" w:rsidR="005242A8" w:rsidRPr="00166CC0" w:rsidRDefault="005242A8" w:rsidP="005242A8">
      <w:pPr>
        <w:rPr>
          <w:rFonts w:ascii="Sakkal Majalla" w:hAnsi="Sakkal Majalla" w:cs="Sakkal Majalla"/>
          <w:b/>
          <w:bCs/>
          <w:sz w:val="36"/>
          <w:szCs w:val="36"/>
          <w:rtl/>
        </w:rPr>
      </w:pPr>
      <w:r>
        <w:rPr>
          <w:rFonts w:ascii="Sakkal Majalla" w:hAnsi="Sakkal Majalla" w:cs="Sakkal Majalla"/>
          <w:b/>
          <w:bCs/>
          <w:sz w:val="36"/>
          <w:szCs w:val="36"/>
          <w:lang w:bidi="ar-EG"/>
        </w:rPr>
        <w:t>(4-</w:t>
      </w:r>
      <w:proofErr w:type="gramStart"/>
      <w:r>
        <w:rPr>
          <w:rFonts w:ascii="Sakkal Majalla" w:hAnsi="Sakkal Majalla" w:cs="Sakkal Majalla"/>
          <w:b/>
          <w:bCs/>
          <w:sz w:val="36"/>
          <w:szCs w:val="36"/>
          <w:lang w:bidi="ar-EG"/>
        </w:rPr>
        <w:t>2)</w:t>
      </w:r>
      <w:r w:rsidRPr="00166CC0">
        <w:rPr>
          <w:rFonts w:ascii="Sakkal Majalla" w:hAnsi="Sakkal Majalla" w:cs="Sakkal Majalla" w:hint="cs"/>
          <w:b/>
          <w:bCs/>
          <w:sz w:val="36"/>
          <w:szCs w:val="36"/>
          <w:rtl/>
        </w:rPr>
        <w:t>المبحث</w:t>
      </w:r>
      <w:proofErr w:type="gramEnd"/>
      <w:r w:rsidRPr="00166CC0">
        <w:rPr>
          <w:rFonts w:ascii="Sakkal Majalla" w:hAnsi="Sakkal Majalla" w:cs="Sakkal Majalla" w:hint="cs"/>
          <w:b/>
          <w:bCs/>
          <w:sz w:val="36"/>
          <w:szCs w:val="36"/>
          <w:rtl/>
        </w:rPr>
        <w:t xml:space="preserve"> </w:t>
      </w:r>
      <w:r>
        <w:rPr>
          <w:rFonts w:ascii="Sakkal Majalla" w:hAnsi="Sakkal Majalla" w:cs="Sakkal Majalla" w:hint="cs"/>
          <w:b/>
          <w:bCs/>
          <w:sz w:val="36"/>
          <w:szCs w:val="36"/>
          <w:rtl/>
        </w:rPr>
        <w:t>الثالث</w:t>
      </w:r>
      <w:r w:rsidRPr="00166CC0">
        <w:rPr>
          <w:rFonts w:ascii="Sakkal Majalla" w:hAnsi="Sakkal Majalla" w:cs="Sakkal Majalla" w:hint="cs"/>
          <w:b/>
          <w:bCs/>
          <w:sz w:val="36"/>
          <w:szCs w:val="36"/>
          <w:rtl/>
        </w:rPr>
        <w:t xml:space="preserve">: </w:t>
      </w:r>
      <w:r>
        <w:rPr>
          <w:rFonts w:ascii="Sakkal Majalla" w:hAnsi="Sakkal Majalla" w:cs="Sakkal Majalla" w:hint="cs"/>
          <w:b/>
          <w:bCs/>
          <w:sz w:val="36"/>
          <w:szCs w:val="36"/>
          <w:rtl/>
        </w:rPr>
        <w:t>إدارة المخاطر في المشروعات</w:t>
      </w:r>
    </w:p>
    <w:p w14:paraId="29B7A619" w14:textId="77777777" w:rsidR="005242A8" w:rsidRPr="00166CC0" w:rsidRDefault="005242A8" w:rsidP="005242A8">
      <w:pPr>
        <w:rPr>
          <w:rFonts w:ascii="Sakkal Majalla" w:hAnsi="Sakkal Majalla" w:cs="Sakkal Majalla"/>
          <w:b/>
          <w:bCs/>
          <w:sz w:val="36"/>
          <w:szCs w:val="36"/>
          <w:rtl/>
        </w:rPr>
      </w:pPr>
      <w:r>
        <w:rPr>
          <w:rFonts w:ascii="Sakkal Majalla" w:hAnsi="Sakkal Majalla" w:cs="Sakkal Majalla"/>
          <w:b/>
          <w:bCs/>
          <w:sz w:val="36"/>
          <w:szCs w:val="36"/>
          <w:lang w:bidi="ar-EG"/>
        </w:rPr>
        <w:t>(5-</w:t>
      </w:r>
      <w:proofErr w:type="gramStart"/>
      <w:r>
        <w:rPr>
          <w:rFonts w:ascii="Sakkal Majalla" w:hAnsi="Sakkal Majalla" w:cs="Sakkal Majalla"/>
          <w:b/>
          <w:bCs/>
          <w:sz w:val="36"/>
          <w:szCs w:val="36"/>
          <w:lang w:bidi="ar-EG"/>
        </w:rPr>
        <w:t>2)</w:t>
      </w:r>
      <w:r w:rsidRPr="00166CC0">
        <w:rPr>
          <w:rFonts w:ascii="Sakkal Majalla" w:hAnsi="Sakkal Majalla" w:cs="Sakkal Majalla" w:hint="cs"/>
          <w:b/>
          <w:bCs/>
          <w:sz w:val="36"/>
          <w:szCs w:val="36"/>
          <w:rtl/>
        </w:rPr>
        <w:t>المبحث</w:t>
      </w:r>
      <w:proofErr w:type="gramEnd"/>
      <w:r w:rsidRPr="00166CC0">
        <w:rPr>
          <w:rFonts w:ascii="Sakkal Majalla" w:hAnsi="Sakkal Majalla" w:cs="Sakkal Majalla" w:hint="cs"/>
          <w:b/>
          <w:bCs/>
          <w:sz w:val="36"/>
          <w:szCs w:val="36"/>
          <w:rtl/>
        </w:rPr>
        <w:t xml:space="preserve"> </w:t>
      </w:r>
      <w:r>
        <w:rPr>
          <w:rFonts w:ascii="Sakkal Majalla" w:hAnsi="Sakkal Majalla" w:cs="Sakkal Majalla" w:hint="cs"/>
          <w:b/>
          <w:bCs/>
          <w:sz w:val="36"/>
          <w:szCs w:val="36"/>
          <w:rtl/>
        </w:rPr>
        <w:t>الرابع</w:t>
      </w:r>
      <w:r w:rsidRPr="00166CC0">
        <w:rPr>
          <w:rFonts w:ascii="Sakkal Majalla" w:hAnsi="Sakkal Majalla" w:cs="Sakkal Majalla" w:hint="cs"/>
          <w:b/>
          <w:bCs/>
          <w:sz w:val="36"/>
          <w:szCs w:val="36"/>
          <w:rtl/>
        </w:rPr>
        <w:t>: الدراسات السابقة وأوجه الاستفادة منها</w:t>
      </w:r>
    </w:p>
    <w:p w14:paraId="056BD8B0" w14:textId="77777777" w:rsidR="005242A8" w:rsidRDefault="005242A8" w:rsidP="005242A8">
      <w:pPr>
        <w:rPr>
          <w:rFonts w:ascii="Sakkal Majalla" w:hAnsi="Sakkal Majalla" w:cs="Sakkal Majalla"/>
          <w:sz w:val="28"/>
          <w:szCs w:val="28"/>
          <w:u w:val="single"/>
          <w:rtl/>
        </w:rPr>
      </w:pPr>
    </w:p>
    <w:p w14:paraId="156495FB" w14:textId="77777777" w:rsidR="005242A8" w:rsidRDefault="005242A8" w:rsidP="005242A8">
      <w:pPr>
        <w:spacing w:after="0" w:line="240" w:lineRule="auto"/>
        <w:rPr>
          <w:rFonts w:ascii="Simplified Arabic" w:hAnsi="Simplified Arabic" w:cs="Simplified Arabic"/>
          <w:b/>
          <w:bCs/>
          <w:sz w:val="28"/>
          <w:szCs w:val="28"/>
          <w:rtl/>
          <w:lang w:bidi="ar-EG"/>
        </w:rPr>
      </w:pPr>
    </w:p>
    <w:p w14:paraId="4EDA80F2" w14:textId="77777777" w:rsidR="005242A8" w:rsidRDefault="005242A8" w:rsidP="005242A8">
      <w:pPr>
        <w:spacing w:after="0" w:line="240" w:lineRule="auto"/>
        <w:rPr>
          <w:rFonts w:ascii="Simplified Arabic" w:hAnsi="Simplified Arabic" w:cs="Simplified Arabic"/>
          <w:b/>
          <w:bCs/>
          <w:sz w:val="28"/>
          <w:szCs w:val="28"/>
          <w:rtl/>
          <w:lang w:bidi="ar-EG"/>
        </w:rPr>
      </w:pPr>
    </w:p>
    <w:p w14:paraId="2F9197AF" w14:textId="77777777" w:rsidR="005242A8" w:rsidRDefault="005242A8" w:rsidP="005242A8">
      <w:pPr>
        <w:spacing w:after="0" w:line="240" w:lineRule="auto"/>
        <w:rPr>
          <w:rFonts w:ascii="Simplified Arabic" w:hAnsi="Simplified Arabic" w:cs="Simplified Arabic"/>
          <w:b/>
          <w:bCs/>
          <w:sz w:val="28"/>
          <w:szCs w:val="28"/>
          <w:rtl/>
          <w:lang w:bidi="ar-EG"/>
        </w:rPr>
      </w:pPr>
    </w:p>
    <w:p w14:paraId="7F74F142" w14:textId="77777777" w:rsidR="005242A8" w:rsidRDefault="005242A8" w:rsidP="005242A8">
      <w:pPr>
        <w:spacing w:after="0" w:line="240" w:lineRule="auto"/>
        <w:rPr>
          <w:rFonts w:ascii="Simplified Arabic" w:hAnsi="Simplified Arabic" w:cs="Simplified Arabic"/>
          <w:b/>
          <w:bCs/>
          <w:sz w:val="28"/>
          <w:szCs w:val="28"/>
          <w:rtl/>
          <w:lang w:bidi="ar-EG"/>
        </w:rPr>
      </w:pPr>
    </w:p>
    <w:p w14:paraId="44586544" w14:textId="77777777" w:rsidR="005242A8" w:rsidRDefault="005242A8" w:rsidP="005242A8">
      <w:pPr>
        <w:spacing w:after="0" w:line="240" w:lineRule="auto"/>
        <w:rPr>
          <w:rFonts w:ascii="Simplified Arabic" w:hAnsi="Simplified Arabic" w:cs="Simplified Arabic"/>
          <w:b/>
          <w:bCs/>
          <w:sz w:val="28"/>
          <w:szCs w:val="28"/>
          <w:rtl/>
          <w:lang w:bidi="ar-EG"/>
        </w:rPr>
      </w:pPr>
    </w:p>
    <w:p w14:paraId="0E31B7F3" w14:textId="77777777" w:rsidR="005242A8" w:rsidRDefault="005242A8" w:rsidP="005242A8">
      <w:pPr>
        <w:spacing w:after="0" w:line="240" w:lineRule="auto"/>
        <w:rPr>
          <w:rFonts w:ascii="Simplified Arabic" w:hAnsi="Simplified Arabic" w:cs="Simplified Arabic"/>
          <w:b/>
          <w:bCs/>
          <w:sz w:val="28"/>
          <w:szCs w:val="28"/>
          <w:rtl/>
          <w:lang w:bidi="ar-EG"/>
        </w:rPr>
      </w:pPr>
    </w:p>
    <w:p w14:paraId="246A9B61" w14:textId="77777777" w:rsidR="005242A8" w:rsidRDefault="005242A8" w:rsidP="005242A8">
      <w:pPr>
        <w:spacing w:after="0" w:line="240" w:lineRule="auto"/>
        <w:rPr>
          <w:rFonts w:ascii="Simplified Arabic" w:hAnsi="Simplified Arabic" w:cs="Simplified Arabic"/>
          <w:b/>
          <w:bCs/>
          <w:sz w:val="28"/>
          <w:szCs w:val="28"/>
          <w:rtl/>
          <w:lang w:bidi="ar-EG"/>
        </w:rPr>
      </w:pPr>
    </w:p>
    <w:p w14:paraId="28D79143" w14:textId="77777777" w:rsidR="005242A8" w:rsidRDefault="005242A8" w:rsidP="005242A8">
      <w:pPr>
        <w:spacing w:after="0" w:line="240" w:lineRule="auto"/>
        <w:rPr>
          <w:rFonts w:ascii="Simplified Arabic" w:hAnsi="Simplified Arabic" w:cs="Simplified Arabic"/>
          <w:b/>
          <w:bCs/>
          <w:sz w:val="28"/>
          <w:szCs w:val="28"/>
          <w:rtl/>
          <w:lang w:bidi="ar-EG"/>
        </w:rPr>
      </w:pPr>
    </w:p>
    <w:p w14:paraId="168DF9F2" w14:textId="77777777" w:rsidR="005242A8" w:rsidRDefault="005242A8" w:rsidP="005242A8">
      <w:pPr>
        <w:spacing w:after="0" w:line="240" w:lineRule="auto"/>
        <w:rPr>
          <w:rFonts w:ascii="Simplified Arabic" w:hAnsi="Simplified Arabic" w:cs="Simplified Arabic"/>
          <w:b/>
          <w:bCs/>
          <w:sz w:val="28"/>
          <w:szCs w:val="28"/>
          <w:rtl/>
          <w:lang w:bidi="ar-EG"/>
        </w:rPr>
      </w:pPr>
    </w:p>
    <w:p w14:paraId="5FBA7F1F" w14:textId="77777777" w:rsidR="005242A8" w:rsidRDefault="005242A8" w:rsidP="005242A8">
      <w:pPr>
        <w:spacing w:after="0" w:line="240" w:lineRule="auto"/>
        <w:rPr>
          <w:rFonts w:ascii="Simplified Arabic" w:hAnsi="Simplified Arabic" w:cs="Simplified Arabic"/>
          <w:b/>
          <w:bCs/>
          <w:sz w:val="28"/>
          <w:szCs w:val="28"/>
          <w:rtl/>
          <w:lang w:bidi="ar-EG"/>
        </w:rPr>
      </w:pPr>
    </w:p>
    <w:p w14:paraId="10ABA9AC" w14:textId="77777777" w:rsidR="005242A8" w:rsidRDefault="005242A8" w:rsidP="005242A8">
      <w:pPr>
        <w:spacing w:after="0" w:line="240" w:lineRule="auto"/>
        <w:rPr>
          <w:rFonts w:ascii="Simplified Arabic" w:hAnsi="Simplified Arabic" w:cs="Simplified Arabic"/>
          <w:b/>
          <w:bCs/>
          <w:sz w:val="28"/>
          <w:szCs w:val="28"/>
          <w:rtl/>
          <w:lang w:bidi="ar-EG"/>
        </w:rPr>
      </w:pPr>
    </w:p>
    <w:p w14:paraId="70EC7394" w14:textId="77777777" w:rsidR="005242A8" w:rsidRDefault="005242A8" w:rsidP="005242A8">
      <w:pPr>
        <w:spacing w:after="0" w:line="240" w:lineRule="auto"/>
        <w:rPr>
          <w:rFonts w:ascii="Simplified Arabic" w:hAnsi="Simplified Arabic" w:cs="Simplified Arabic"/>
          <w:b/>
          <w:bCs/>
          <w:sz w:val="28"/>
          <w:szCs w:val="28"/>
          <w:rtl/>
          <w:lang w:bidi="ar-EG"/>
        </w:rPr>
      </w:pPr>
    </w:p>
    <w:p w14:paraId="3A1AF678" w14:textId="77777777" w:rsidR="005242A8" w:rsidRDefault="005242A8" w:rsidP="005242A8">
      <w:pPr>
        <w:spacing w:after="0" w:line="240" w:lineRule="auto"/>
        <w:rPr>
          <w:rFonts w:ascii="Simplified Arabic" w:hAnsi="Simplified Arabic" w:cs="Simplified Arabic"/>
          <w:b/>
          <w:bCs/>
          <w:sz w:val="28"/>
          <w:szCs w:val="28"/>
          <w:rtl/>
          <w:lang w:bidi="ar-EG"/>
        </w:rPr>
      </w:pPr>
    </w:p>
    <w:p w14:paraId="16652148" w14:textId="77777777" w:rsidR="005242A8" w:rsidRDefault="005242A8" w:rsidP="005242A8">
      <w:pPr>
        <w:spacing w:after="0" w:line="240" w:lineRule="auto"/>
        <w:rPr>
          <w:rFonts w:ascii="Simplified Arabic" w:hAnsi="Simplified Arabic" w:cs="Simplified Arabic"/>
          <w:b/>
          <w:bCs/>
          <w:sz w:val="28"/>
          <w:szCs w:val="28"/>
          <w:rtl/>
          <w:lang w:bidi="ar-EG"/>
        </w:rPr>
      </w:pPr>
    </w:p>
    <w:p w14:paraId="40BA7264" w14:textId="77777777" w:rsidR="005242A8" w:rsidRDefault="005242A8" w:rsidP="005242A8">
      <w:pPr>
        <w:spacing w:after="0" w:line="240" w:lineRule="auto"/>
        <w:rPr>
          <w:rFonts w:ascii="Simplified Arabic" w:hAnsi="Simplified Arabic" w:cs="Simplified Arabic"/>
          <w:b/>
          <w:bCs/>
          <w:sz w:val="28"/>
          <w:szCs w:val="28"/>
          <w:rtl/>
          <w:lang w:bidi="ar-EG"/>
        </w:rPr>
      </w:pPr>
    </w:p>
    <w:p w14:paraId="4BC338C0" w14:textId="77777777" w:rsidR="005242A8" w:rsidRDefault="005242A8" w:rsidP="005242A8">
      <w:pPr>
        <w:jc w:val="center"/>
        <w:rPr>
          <w:rFonts w:ascii="Sakkal Majalla" w:hAnsi="Sakkal Majalla" w:cs="Sakkal Majalla"/>
          <w:b/>
          <w:bCs/>
          <w:sz w:val="40"/>
          <w:szCs w:val="40"/>
          <w:rtl/>
        </w:rPr>
      </w:pPr>
      <w:r>
        <w:rPr>
          <w:rFonts w:ascii="Sakkal Majalla" w:hAnsi="Sakkal Majalla" w:cs="Sakkal Majalla" w:hint="cs"/>
          <w:b/>
          <w:bCs/>
          <w:sz w:val="40"/>
          <w:szCs w:val="40"/>
          <w:rtl/>
        </w:rPr>
        <w:t>الفصل الثاني</w:t>
      </w:r>
    </w:p>
    <w:p w14:paraId="1B64F019" w14:textId="77777777" w:rsidR="005242A8" w:rsidRPr="008500EC" w:rsidRDefault="005242A8" w:rsidP="005242A8">
      <w:pPr>
        <w:jc w:val="center"/>
        <w:rPr>
          <w:rFonts w:ascii="Sakkal Majalla" w:hAnsi="Sakkal Majalla" w:cs="Sakkal Majalla"/>
          <w:b/>
          <w:bCs/>
          <w:sz w:val="40"/>
          <w:szCs w:val="40"/>
          <w:rtl/>
        </w:rPr>
      </w:pPr>
      <w:r w:rsidRPr="008500EC">
        <w:rPr>
          <w:rFonts w:ascii="Sakkal Majalla" w:hAnsi="Sakkal Majalla" w:cs="Sakkal Majalla" w:hint="cs"/>
          <w:b/>
          <w:bCs/>
          <w:sz w:val="40"/>
          <w:szCs w:val="40"/>
          <w:rtl/>
        </w:rPr>
        <w:t>الإطار النظري والدراسات السابقة</w:t>
      </w:r>
    </w:p>
    <w:p w14:paraId="0A5BBA77" w14:textId="77777777" w:rsidR="005242A8" w:rsidRPr="008500EC" w:rsidRDefault="005242A8" w:rsidP="005242A8">
      <w:pPr>
        <w:rPr>
          <w:rFonts w:ascii="Sakkal Majalla" w:hAnsi="Sakkal Majalla" w:cs="Sakkal Majalla"/>
          <w:b/>
          <w:bCs/>
          <w:sz w:val="36"/>
          <w:szCs w:val="36"/>
          <w:rtl/>
        </w:rPr>
      </w:pPr>
      <w:r w:rsidRPr="008500EC">
        <w:rPr>
          <w:rFonts w:ascii="Sakkal Majalla" w:hAnsi="Sakkal Majalla" w:cs="Sakkal Majalla"/>
          <w:b/>
          <w:bCs/>
          <w:sz w:val="36"/>
          <w:szCs w:val="36"/>
          <w:lang w:bidi="ar-EG"/>
        </w:rPr>
        <w:t>(1-</w:t>
      </w:r>
      <w:proofErr w:type="gramStart"/>
      <w:r w:rsidRPr="008500EC">
        <w:rPr>
          <w:rFonts w:ascii="Sakkal Majalla" w:hAnsi="Sakkal Majalla" w:cs="Sakkal Majalla"/>
          <w:b/>
          <w:bCs/>
          <w:sz w:val="36"/>
          <w:szCs w:val="36"/>
          <w:lang w:bidi="ar-EG"/>
        </w:rPr>
        <w:t>2)</w:t>
      </w:r>
      <w:r w:rsidRPr="008500EC">
        <w:rPr>
          <w:rFonts w:ascii="Sakkal Majalla" w:hAnsi="Sakkal Majalla" w:cs="Sakkal Majalla" w:hint="cs"/>
          <w:b/>
          <w:bCs/>
          <w:sz w:val="36"/>
          <w:szCs w:val="36"/>
          <w:rtl/>
        </w:rPr>
        <w:t>مقدمة</w:t>
      </w:r>
      <w:proofErr w:type="gramEnd"/>
    </w:p>
    <w:p w14:paraId="7C0D105D" w14:textId="77777777" w:rsidR="005242A8" w:rsidRPr="008500EC" w:rsidRDefault="005242A8" w:rsidP="005242A8">
      <w:pPr>
        <w:jc w:val="both"/>
        <w:rPr>
          <w:rFonts w:ascii="Sakkal Majalla" w:hAnsi="Sakkal Majalla" w:cs="Sakkal Majalla"/>
          <w:sz w:val="32"/>
          <w:szCs w:val="32"/>
          <w:rtl/>
        </w:rPr>
      </w:pPr>
      <w:r w:rsidRPr="008500EC">
        <w:rPr>
          <w:rFonts w:ascii="Sakkal Majalla" w:hAnsi="Sakkal Majalla" w:cs="Sakkal Majalla" w:hint="cs"/>
          <w:sz w:val="32"/>
          <w:szCs w:val="32"/>
          <w:rtl/>
        </w:rPr>
        <w:lastRenderedPageBreak/>
        <w:t>تناول الفصل الحالي توصيف متغيرات الدراسة الحالية والتعريفات الإجرائية لها، وتشمل الجوانب الإدارية والفنية في إدارة المشروعات أو المؤسسات، مع توضيح مفهوم الكفاءة في التشغيل وفي المخرجات، ومفهوم الاستدامة والعناصر التي تؤثر فيها. كما استعرض الفصل الحالي مجموعة الدراسات السابقة سواء باللغة العربية أو اللغة الأجنبية، مع توضيح أوجه الاستفادة من هذه الدراسات السابقة في الدراسة الحالية، وتحديد أوجه نقاط القوة التي تميز الدراسة الحالية عن غيرها.</w:t>
      </w:r>
    </w:p>
    <w:p w14:paraId="1C39B546" w14:textId="77777777" w:rsidR="005242A8" w:rsidRDefault="005242A8" w:rsidP="005242A8">
      <w:pPr>
        <w:rPr>
          <w:rFonts w:ascii="Sakkal Majalla" w:hAnsi="Sakkal Majalla" w:cs="Sakkal Majalla"/>
          <w:b/>
          <w:bCs/>
          <w:sz w:val="32"/>
          <w:szCs w:val="32"/>
          <w:rtl/>
        </w:rPr>
      </w:pPr>
      <w:r w:rsidRPr="008143FD">
        <w:rPr>
          <w:rFonts w:ascii="Sakkal Majalla" w:hAnsi="Sakkal Majalla" w:cs="Sakkal Majalla"/>
          <w:b/>
          <w:bCs/>
          <w:sz w:val="32"/>
          <w:szCs w:val="32"/>
          <w:lang w:bidi="ar-EG"/>
        </w:rPr>
        <w:t>(2-</w:t>
      </w:r>
      <w:proofErr w:type="gramStart"/>
      <w:r w:rsidRPr="008143FD">
        <w:rPr>
          <w:rFonts w:ascii="Sakkal Majalla" w:hAnsi="Sakkal Majalla" w:cs="Sakkal Majalla"/>
          <w:b/>
          <w:bCs/>
          <w:sz w:val="32"/>
          <w:szCs w:val="32"/>
          <w:lang w:bidi="ar-EG"/>
        </w:rPr>
        <w:t>2)</w:t>
      </w:r>
      <w:r w:rsidRPr="008500EC">
        <w:rPr>
          <w:rFonts w:ascii="Sakkal Majalla" w:hAnsi="Sakkal Majalla" w:cs="Sakkal Majalla" w:hint="cs"/>
          <w:b/>
          <w:bCs/>
          <w:sz w:val="36"/>
          <w:szCs w:val="36"/>
          <w:rtl/>
        </w:rPr>
        <w:t>المبحث</w:t>
      </w:r>
      <w:proofErr w:type="gramEnd"/>
      <w:r w:rsidRPr="008500EC">
        <w:rPr>
          <w:rFonts w:ascii="Sakkal Majalla" w:hAnsi="Sakkal Majalla" w:cs="Sakkal Majalla" w:hint="cs"/>
          <w:b/>
          <w:bCs/>
          <w:sz w:val="36"/>
          <w:szCs w:val="36"/>
          <w:rtl/>
        </w:rPr>
        <w:t xml:space="preserve"> الأول: الجوانب الإدارية والفنية في إدارة المشروعات</w:t>
      </w:r>
    </w:p>
    <w:p w14:paraId="6CEC1113" w14:textId="77777777" w:rsidR="005242A8" w:rsidRPr="008500EC" w:rsidRDefault="005242A8" w:rsidP="005242A8">
      <w:pPr>
        <w:jc w:val="both"/>
        <w:rPr>
          <w:rFonts w:ascii="Sakkal Majalla" w:hAnsi="Sakkal Majalla" w:cs="Sakkal Majalla"/>
          <w:sz w:val="32"/>
          <w:szCs w:val="32"/>
          <w:rtl/>
        </w:rPr>
      </w:pPr>
      <w:r w:rsidRPr="008500EC">
        <w:rPr>
          <w:rFonts w:ascii="Sakkal Majalla" w:hAnsi="Sakkal Majalla" w:cs="Sakkal Majalla" w:hint="cs"/>
          <w:sz w:val="32"/>
          <w:szCs w:val="32"/>
          <w:rtl/>
        </w:rPr>
        <w:t xml:space="preserve">     وحول الأهمية للجوانب الإدارية في المشروعات، يوضح قنص (2015) أن الأهمية تنطلق من الأساليب المتبعة داخل المؤسسة في إدارة الموارد وتحقيق الأهداف التعليمية. فعلي سبيل المثال تبني الإدارة بفرق العمل والمشاركة الجماعية تزيد من التواصل والتفاعلات والثقة بين العاملين، مما ينعكس على جودة  عمليات التشغيل، كما أن عمليات صناعة القرار تكون أكثر دقة، وتعزز صانعي ومتخذي القرار في دراسة جميع البدائل المتاحة وفق بيانات تتسم بالشفافية والدقة. </w:t>
      </w:r>
      <w:r>
        <w:rPr>
          <w:rFonts w:ascii="Sakkal Majalla" w:hAnsi="Sakkal Majalla" w:cs="Sakkal Majalla" w:hint="cs"/>
          <w:sz w:val="32"/>
          <w:szCs w:val="32"/>
          <w:rtl/>
        </w:rPr>
        <w:t xml:space="preserve"> كما تؤكد دراسة الإدريسي وعبدالله (2016) أن </w:t>
      </w:r>
      <w:r w:rsidRPr="00BB180E">
        <w:rPr>
          <w:rFonts w:ascii="Sakkal Majalla" w:hAnsi="Sakkal Majalla" w:cs="Sakkal Majalla"/>
          <w:sz w:val="32"/>
          <w:szCs w:val="32"/>
          <w:rtl/>
        </w:rPr>
        <w:t>إدا</w:t>
      </w:r>
      <w:r>
        <w:rPr>
          <w:rFonts w:ascii="Sakkal Majalla" w:hAnsi="Sakkal Majalla" w:cs="Sakkal Majalla"/>
          <w:sz w:val="32"/>
          <w:szCs w:val="32"/>
          <w:rtl/>
        </w:rPr>
        <w:t>رة المشروع</w:t>
      </w:r>
      <w:r>
        <w:rPr>
          <w:rFonts w:ascii="Sakkal Majalla" w:hAnsi="Sakkal Majalla" w:cs="Sakkal Majalla" w:hint="cs"/>
          <w:sz w:val="32"/>
          <w:szCs w:val="32"/>
          <w:rtl/>
        </w:rPr>
        <w:t xml:space="preserve">ات الصناعية أو الاستثمارية هي من بين </w:t>
      </w:r>
      <w:r w:rsidRPr="00BB180E">
        <w:rPr>
          <w:rFonts w:ascii="Sakkal Majalla" w:hAnsi="Sakkal Majalla" w:cs="Sakkal Majalla"/>
          <w:sz w:val="32"/>
          <w:szCs w:val="32"/>
          <w:rtl/>
        </w:rPr>
        <w:t xml:space="preserve">أهم المجالات المعرفية </w:t>
      </w:r>
      <w:r>
        <w:rPr>
          <w:rFonts w:ascii="Sakkal Majalla" w:hAnsi="Sakkal Majalla" w:cs="Sakkal Majalla" w:hint="cs"/>
          <w:sz w:val="32"/>
          <w:szCs w:val="32"/>
          <w:rtl/>
        </w:rPr>
        <w:t xml:space="preserve">التي يجب العمل عليها داخل المؤسسات، لضمان نجاحها. إن الإدارة يقع عليها عبء تحقيق الأهداف المنشودة للمشروع، كما هي الضامن لتحقيق المخرجات بجودة عالية وفق المواصفات الدولية، مع ضرورة التوازن بين عمليات </w:t>
      </w:r>
      <w:proofErr w:type="gramStart"/>
      <w:r>
        <w:rPr>
          <w:rFonts w:ascii="Sakkal Majalla" w:hAnsi="Sakkal Majalla" w:cs="Sakkal Majalla" w:hint="cs"/>
          <w:sz w:val="32"/>
          <w:szCs w:val="32"/>
          <w:rtl/>
        </w:rPr>
        <w:t>الموارد</w:t>
      </w:r>
      <w:proofErr w:type="gramEnd"/>
      <w:r>
        <w:rPr>
          <w:rFonts w:ascii="Sakkal Majalla" w:hAnsi="Sakkal Majalla" w:cs="Sakkal Majalla" w:hint="cs"/>
          <w:sz w:val="32"/>
          <w:szCs w:val="32"/>
          <w:rtl/>
        </w:rPr>
        <w:t xml:space="preserve"> والتشغيل والكفاءة والاستدامة.</w:t>
      </w:r>
    </w:p>
    <w:p w14:paraId="3757ED28" w14:textId="77777777" w:rsidR="005242A8" w:rsidRDefault="005242A8" w:rsidP="005242A8">
      <w:pPr>
        <w:jc w:val="both"/>
        <w:rPr>
          <w:rFonts w:ascii="Sakkal Majalla" w:hAnsi="Sakkal Majalla" w:cs="Sakkal Majalla"/>
          <w:sz w:val="32"/>
          <w:szCs w:val="32"/>
          <w:rtl/>
        </w:rPr>
      </w:pPr>
      <w:r w:rsidRPr="008500EC">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8500EC">
        <w:rPr>
          <w:rFonts w:ascii="Sakkal Majalla" w:hAnsi="Sakkal Majalla" w:cs="Sakkal Majalla" w:hint="cs"/>
          <w:sz w:val="32"/>
          <w:szCs w:val="32"/>
          <w:rtl/>
        </w:rPr>
        <w:t xml:space="preserve">  ويوضح الحوامدة والعزب (2023) أن الجوانب الإدارية والفنية داخل المشروعات أو المؤسسات لا تقتصر فقط في مهامها على القيام بعمليات التخطيط والتنظيم  والتنسيق والمتابعة لتوجيه الموارد واستثمارها، ولكن من المهارم الأساسية هو القيام بإدارة المخاطر. وهذه العملية ترتبط بالتنبؤ بالتحديات والمشكلات داخل المؤسسة، وبناء الخطط لحل هذه المشكلات، بما ينعكس على صناعة بيئات تنظيمية تتسم بدرجة من التفاعلات الحيوية، التي تدعم العاملين وتحفزهم بصورة مباشرة.</w:t>
      </w:r>
    </w:p>
    <w:p w14:paraId="4331D6B2" w14:textId="77777777" w:rsidR="005242A8" w:rsidRPr="008500EC" w:rsidRDefault="005242A8" w:rsidP="005242A8">
      <w:pPr>
        <w:rPr>
          <w:rFonts w:ascii="Sakkal Majalla" w:hAnsi="Sakkal Majalla" w:cs="Sakkal Majalla"/>
          <w:b/>
          <w:bCs/>
          <w:sz w:val="36"/>
          <w:szCs w:val="36"/>
          <w:rtl/>
        </w:rPr>
      </w:pPr>
      <w:r w:rsidRPr="008500EC">
        <w:rPr>
          <w:rFonts w:ascii="Sakkal Majalla" w:hAnsi="Sakkal Majalla" w:cs="Sakkal Majalla"/>
          <w:b/>
          <w:bCs/>
          <w:sz w:val="36"/>
          <w:szCs w:val="36"/>
          <w:lang w:bidi="ar-EG"/>
        </w:rPr>
        <w:t xml:space="preserve"> (3-</w:t>
      </w:r>
      <w:proofErr w:type="gramStart"/>
      <w:r w:rsidRPr="008500EC">
        <w:rPr>
          <w:rFonts w:ascii="Sakkal Majalla" w:hAnsi="Sakkal Majalla" w:cs="Sakkal Majalla"/>
          <w:b/>
          <w:bCs/>
          <w:sz w:val="36"/>
          <w:szCs w:val="36"/>
          <w:lang w:bidi="ar-EG"/>
        </w:rPr>
        <w:t>2)</w:t>
      </w:r>
      <w:r w:rsidRPr="008500EC">
        <w:rPr>
          <w:rFonts w:ascii="Sakkal Majalla" w:hAnsi="Sakkal Majalla" w:cs="Sakkal Majalla" w:hint="cs"/>
          <w:b/>
          <w:bCs/>
          <w:sz w:val="36"/>
          <w:szCs w:val="36"/>
          <w:rtl/>
        </w:rPr>
        <w:t>المبحث</w:t>
      </w:r>
      <w:proofErr w:type="gramEnd"/>
      <w:r w:rsidRPr="008500EC">
        <w:rPr>
          <w:rFonts w:ascii="Sakkal Majalla" w:hAnsi="Sakkal Majalla" w:cs="Sakkal Majalla" w:hint="cs"/>
          <w:b/>
          <w:bCs/>
          <w:sz w:val="36"/>
          <w:szCs w:val="36"/>
          <w:rtl/>
        </w:rPr>
        <w:t xml:space="preserve"> الثاني: الكفاءة والاستدامة في المشروعات</w:t>
      </w:r>
    </w:p>
    <w:p w14:paraId="6A064939" w14:textId="77777777" w:rsidR="005242A8" w:rsidRPr="008500EC" w:rsidRDefault="005242A8" w:rsidP="005242A8">
      <w:pPr>
        <w:pStyle w:val="a6"/>
        <w:numPr>
          <w:ilvl w:val="0"/>
          <w:numId w:val="10"/>
        </w:numPr>
        <w:jc w:val="both"/>
        <w:rPr>
          <w:rFonts w:ascii="Sakkal Majalla" w:hAnsi="Sakkal Majalla" w:cs="Sakkal Majalla"/>
          <w:b/>
          <w:bCs/>
          <w:sz w:val="36"/>
          <w:szCs w:val="36"/>
        </w:rPr>
      </w:pPr>
      <w:r w:rsidRPr="008500EC">
        <w:rPr>
          <w:rFonts w:ascii="Sakkal Majalla" w:hAnsi="Sakkal Majalla" w:cs="Sakkal Majalla" w:hint="cs"/>
          <w:b/>
          <w:bCs/>
          <w:sz w:val="36"/>
          <w:szCs w:val="36"/>
          <w:rtl/>
        </w:rPr>
        <w:t>كفاءة المؤسسة واستدامتها</w:t>
      </w:r>
    </w:p>
    <w:p w14:paraId="0E33F264" w14:textId="77777777" w:rsidR="005242A8" w:rsidRPr="008500EC" w:rsidRDefault="005242A8" w:rsidP="005242A8">
      <w:pPr>
        <w:jc w:val="both"/>
        <w:rPr>
          <w:rFonts w:ascii="Sakkal Majalla" w:hAnsi="Sakkal Majalla" w:cs="Sakkal Majalla"/>
          <w:sz w:val="32"/>
          <w:szCs w:val="32"/>
          <w:rtl/>
        </w:rPr>
      </w:pPr>
      <w:r>
        <w:rPr>
          <w:rFonts w:ascii="Sakkal Majalla" w:hAnsi="Sakkal Majalla" w:cs="Sakkal Majalla" w:hint="cs"/>
          <w:sz w:val="28"/>
          <w:szCs w:val="28"/>
          <w:rtl/>
        </w:rPr>
        <w:t xml:space="preserve">      </w:t>
      </w:r>
      <w:r w:rsidRPr="008500EC">
        <w:rPr>
          <w:rFonts w:ascii="Sakkal Majalla" w:hAnsi="Sakkal Majalla" w:cs="Sakkal Majalla" w:hint="cs"/>
          <w:sz w:val="32"/>
          <w:szCs w:val="32"/>
          <w:rtl/>
        </w:rPr>
        <w:t xml:space="preserve">ترتبط الكفاءة بقدرة المؤسسة على تحقيق أهدافها، والتوازن بين القدرات والموار المتاحة وبين تحقيق التنافسية والتفوق. وترتبط كفاءة المؤسسة أو المشروع بمجموعة من الأبعاد أهمها: وجود قاعدة معرفية متطورة تتسم بالديناميكية لدى الأفراد داخل المؤسسة، مع تبني النظم التكنولوجية، والمعارف والعلم لتحسين جودة الخدمة المقدمة مع خفض التكلفة مع وجود خطة استراتيجية </w:t>
      </w:r>
      <w:r w:rsidRPr="008500EC">
        <w:rPr>
          <w:rFonts w:ascii="Sakkal Majalla" w:hAnsi="Sakkal Majalla" w:cs="Sakkal Majalla" w:hint="cs"/>
          <w:sz w:val="32"/>
          <w:szCs w:val="32"/>
          <w:rtl/>
        </w:rPr>
        <w:lastRenderedPageBreak/>
        <w:t>لاستثمار الموارد البشرية من خلال استثمار القدرات أو الطاقات، وضمان التدريب أو التنمية المستمرة للعاملين داخل المؤسسة. وكفاءة المؤسسة عملية منظمة تعني تحسين المخرجات، مع استثمار الموارد المتاحة، والبحث عن بدائل وتطوير عمليات الإنتاج والتسويق والموارد المتاحة والقدرات (العواضي، 2022).</w:t>
      </w:r>
    </w:p>
    <w:p w14:paraId="79E6A244" w14:textId="77777777" w:rsidR="005242A8" w:rsidRDefault="005242A8" w:rsidP="005242A8">
      <w:pPr>
        <w:spacing w:after="0" w:line="240" w:lineRule="auto"/>
        <w:jc w:val="both"/>
        <w:rPr>
          <w:rFonts w:ascii="Sakkal Majalla" w:hAnsi="Sakkal Majalla" w:cs="Sakkal Majalla"/>
          <w:sz w:val="32"/>
          <w:szCs w:val="32"/>
          <w:rtl/>
        </w:rPr>
      </w:pPr>
      <w:r w:rsidRPr="008500EC">
        <w:rPr>
          <w:rFonts w:ascii="Sakkal Majalla" w:hAnsi="Sakkal Majalla" w:cs="Sakkal Majalla" w:hint="cs"/>
          <w:sz w:val="32"/>
          <w:szCs w:val="32"/>
          <w:rtl/>
        </w:rPr>
        <w:t xml:space="preserve">   وحول قياس تأثير / فاعلية الجوانب الإدارية والفنية في تحسين الكفاءة  توجد العديد من النماذج التي تركز  على ضرورة وضع استراتيجية جديدة تسهم في تحقيق رسالة المنظمة، مع مراعاة إرضاء العملاء المستهدفين من رؤية ورسالة المنظمة من خلال تحقيق الأهداف المرجوة، مع ضرورة المحافظة على التفوق والتميز باستراتيجيات التطوير المستمر، مع ضرورة استخدام الأساليب الإحصائية في قياس التغذية الراجعة من العملاء ومن جميع أطراف التي تتعامل مع المؤسسة أو المشروع (قنص، 2015).</w:t>
      </w:r>
    </w:p>
    <w:p w14:paraId="1FEC16E5" w14:textId="77777777" w:rsidR="005242A8" w:rsidRPr="00FC63F3" w:rsidRDefault="005242A8" w:rsidP="005242A8">
      <w:pPr>
        <w:spacing w:after="0" w:line="240" w:lineRule="auto"/>
        <w:jc w:val="both"/>
        <w:rPr>
          <w:rFonts w:ascii="Times New Roman" w:eastAsia="Times New Roman" w:hAnsi="Times New Roman" w:cs="Times New Roman"/>
          <w:sz w:val="28"/>
          <w:szCs w:val="28"/>
          <w:rtl/>
        </w:rPr>
      </w:pPr>
      <w:r>
        <w:rPr>
          <w:rFonts w:ascii="Sakkal Majalla" w:hAnsi="Sakkal Majalla" w:cs="Sakkal Majalla" w:hint="cs"/>
          <w:sz w:val="32"/>
          <w:szCs w:val="32"/>
          <w:rtl/>
          <w:lang w:bidi="ar-EG"/>
        </w:rPr>
        <w:t xml:space="preserve">   وبينت دراسة </w:t>
      </w:r>
      <w:r>
        <w:rPr>
          <w:rFonts w:ascii="Sakkal Majalla" w:hAnsi="Sakkal Majalla" w:cs="Sakkal Majalla"/>
          <w:sz w:val="32"/>
          <w:szCs w:val="32"/>
          <w:lang w:bidi="ar-EG"/>
        </w:rPr>
        <w:t>(</w:t>
      </w:r>
      <w:r w:rsidRPr="00A1716E">
        <w:rPr>
          <w:rFonts w:ascii="Times New Roman" w:eastAsia="Times New Roman" w:hAnsi="Times New Roman" w:cs="Times New Roman"/>
          <w:sz w:val="28"/>
          <w:szCs w:val="28"/>
        </w:rPr>
        <w:t>Wise</w:t>
      </w:r>
      <w:r>
        <w:rPr>
          <w:rFonts w:ascii="Times New Roman" w:eastAsia="Times New Roman" w:hAnsi="Times New Roman" w:cs="Times New Roman"/>
          <w:sz w:val="28"/>
          <w:szCs w:val="28"/>
        </w:rPr>
        <w:t>, 2017)</w:t>
      </w:r>
      <w:r>
        <w:rPr>
          <w:rFonts w:ascii="Times New Roman" w:eastAsia="Times New Roman" w:hAnsi="Times New Roman" w:cs="Times New Roman" w:hint="cs"/>
          <w:sz w:val="28"/>
          <w:szCs w:val="28"/>
          <w:rtl/>
        </w:rPr>
        <w:t xml:space="preserve"> </w:t>
      </w:r>
      <w:r w:rsidRPr="00A1716E">
        <w:rPr>
          <w:rFonts w:ascii="Sakkal Majalla" w:hAnsi="Sakkal Majalla" w:cs="Sakkal Majalla" w:hint="cs"/>
          <w:sz w:val="32"/>
          <w:szCs w:val="32"/>
          <w:rtl/>
          <w:lang w:bidi="ar-EG"/>
        </w:rPr>
        <w:t>أن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تحسين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كفاءة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يتطلب</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تعزيز</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عوامل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متعددة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ولكنها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محددة</w:t>
      </w:r>
      <w:r>
        <w:rPr>
          <w:rFonts w:ascii="Sakkal Majalla" w:hAnsi="Sakkal Majalla" w:cs="Sakkal Majalla" w:hint="cs"/>
          <w:sz w:val="32"/>
          <w:szCs w:val="32"/>
          <w:rtl/>
          <w:lang w:bidi="ar-EG"/>
        </w:rPr>
        <w:t xml:space="preserve"> من أهمها تحسين الجوانب الإدارية وما يرتبط بها من ممارسات أو سلوكيات إدارية </w:t>
      </w:r>
      <w:proofErr w:type="spellStart"/>
      <w:r>
        <w:rPr>
          <w:rFonts w:ascii="Sakkal Majalla" w:hAnsi="Sakkal Majalla" w:cs="Sakkal Majalla" w:hint="cs"/>
          <w:sz w:val="32"/>
          <w:szCs w:val="32"/>
          <w:rtl/>
          <w:lang w:bidi="ar-EG"/>
        </w:rPr>
        <w:t>وتخصيية</w:t>
      </w:r>
      <w:proofErr w:type="spellEnd"/>
      <w:r>
        <w:rPr>
          <w:rFonts w:ascii="Sakkal Majalla" w:hAnsi="Sakkal Majalla" w:cs="Sakkal Majalla" w:hint="cs"/>
          <w:sz w:val="32"/>
          <w:szCs w:val="32"/>
          <w:rtl/>
          <w:lang w:bidi="ar-EG"/>
        </w:rPr>
        <w:t>، مع ضمان العلاقات التفاعلات الإيجابية داخل المؤسسة</w:t>
      </w:r>
      <w:r>
        <w:rPr>
          <w:rFonts w:ascii="Times New Roman" w:eastAsia="Times New Roman" w:hAnsi="Times New Roman" w:cs="Times New Roman" w:hint="cs"/>
          <w:sz w:val="28"/>
          <w:szCs w:val="28"/>
          <w:rtl/>
          <w:lang w:bidi="ar-EG"/>
        </w:rPr>
        <w:t xml:space="preserve">، مع ضرورة نشر </w:t>
      </w:r>
      <w:r w:rsidRPr="00A1716E">
        <w:rPr>
          <w:rFonts w:ascii="Sakkal Majalla" w:hAnsi="Sakkal Majalla" w:cs="Sakkal Majalla" w:hint="cs"/>
          <w:sz w:val="32"/>
          <w:szCs w:val="32"/>
          <w:rtl/>
          <w:lang w:bidi="ar-EG"/>
        </w:rPr>
        <w:t>ثقافة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عدم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إلقاء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اللوم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بقيادة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العميل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داخل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مؤسسات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التمويل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القائمة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الأداء،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يمكن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يضمن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تطوير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بيئة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آمنة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يستطيع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فيها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أعضاء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فريق</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المشروع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الاعتراف</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بأخطاء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المشروع،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دون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خوف</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أو</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مخاطر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قد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تصاحب</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هذا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الاعتراف</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وقد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يتطلب</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ذلك</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تغييرات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في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ثقافة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المشروع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التنظيمية،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بما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يقلل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تفاوت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السلطة،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ويخفف</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الحساسية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تجاه</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العلاقات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الهرمية،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ويعزز</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جهود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بناء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الفريق،</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ويشجع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مناخ</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التعلم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الذي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يتقبل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التجربة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والخطأ</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وقد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يتطلب</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أيضًا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تعزيز</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القدرات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الخاصة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بالعملاء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قد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يتطلب</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هذا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التغيير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وقتًا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وصبرًا،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ولكنه</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قد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يستفيد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الجوانب</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الإيجابية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للممارسات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التشاركية،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والعلاقات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الشخصية،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ونهج</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صنع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القرار</w:t>
      </w:r>
      <w:r w:rsidRPr="00A1716E">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بالمشاركة والتوافق.</w:t>
      </w:r>
      <w:r w:rsidRPr="00FC63F3">
        <w:rPr>
          <w:rFonts w:ascii="Sakkal Majalla" w:hAnsi="Sakkal Majalla" w:cs="Sakkal Majalla" w:hint="cs"/>
          <w:sz w:val="32"/>
          <w:szCs w:val="32"/>
          <w:rtl/>
          <w:lang w:bidi="ar-EG"/>
        </w:rPr>
        <w:t xml:space="preserve"> كما </w:t>
      </w:r>
      <w:r w:rsidRPr="00A1716E">
        <w:rPr>
          <w:rFonts w:ascii="Sakkal Majalla" w:hAnsi="Sakkal Majalla" w:cs="Sakkal Majalla" w:hint="cs"/>
          <w:sz w:val="32"/>
          <w:szCs w:val="32"/>
          <w:rtl/>
          <w:lang w:bidi="ar-EG"/>
        </w:rPr>
        <w:t>تشير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ضرورة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توجيه</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الموارد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الشحيحة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نحو</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بناء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كفاءات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متعددة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الأبعاد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عالية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المستوى</w:t>
      </w:r>
      <w:r w:rsidRPr="00A1716E">
        <w:rPr>
          <w:rFonts w:ascii="Sakkal Majalla" w:hAnsi="Sakkal Majalla" w:cs="Sakkal Majalla"/>
          <w:sz w:val="32"/>
          <w:szCs w:val="32"/>
          <w:rtl/>
          <w:lang w:bidi="ar-EG"/>
        </w:rPr>
        <w:t>"</w:t>
      </w:r>
      <w:r>
        <w:rPr>
          <w:rFonts w:ascii="Times New Roman" w:eastAsia="Times New Roman" w:hAnsi="Times New Roman" w:cs="Times New Roman" w:hint="cs"/>
          <w:sz w:val="28"/>
          <w:szCs w:val="28"/>
          <w:rtl/>
        </w:rPr>
        <w:t xml:space="preserve"> </w:t>
      </w:r>
      <w:r w:rsidRPr="00A1716E">
        <w:rPr>
          <w:rFonts w:ascii="Sakkal Majalla" w:hAnsi="Sakkal Majalla" w:cs="Sakkal Majalla" w:hint="cs"/>
          <w:sz w:val="32"/>
          <w:szCs w:val="32"/>
          <w:rtl/>
          <w:lang w:bidi="ar-EG"/>
        </w:rPr>
        <w:t>مثل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الكفاءات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الديناميكية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لها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تأثير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كبير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نسبياً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تعزيز</w:t>
      </w:r>
      <w:r>
        <w:rPr>
          <w:rFonts w:ascii="Sakkal Majalla" w:hAnsi="Sakkal Majalla" w:cs="Sakkal Majalla" w:hint="cs"/>
          <w:sz w:val="32"/>
          <w:szCs w:val="32"/>
          <w:rtl/>
          <w:lang w:bidi="ar-EG"/>
        </w:rPr>
        <w:t xml:space="preserve"> </w:t>
      </w:r>
      <w:r w:rsidRPr="00A1716E">
        <w:rPr>
          <w:rFonts w:ascii="Sakkal Majalla" w:hAnsi="Sakkal Majalla" w:cs="Sakkal Majalla" w:hint="cs"/>
          <w:sz w:val="32"/>
          <w:szCs w:val="32"/>
          <w:rtl/>
          <w:lang w:bidi="ar-EG"/>
        </w:rPr>
        <w:t>كفاءة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المشروع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قد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يؤدي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ربط</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الشركات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متعددة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الجنسيات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بمؤسسات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التمويل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القائمة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الأداء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المحلية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كشركاء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في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تنفيذ</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الضخمة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إلى</w:t>
      </w:r>
      <w:r w:rsidRPr="00FC63F3">
        <w:rPr>
          <w:rFonts w:ascii="Sakkal Majalla" w:hAnsi="Sakkal Majalla" w:cs="Sakkal Majalla" w:hint="cs"/>
          <w:sz w:val="32"/>
          <w:szCs w:val="32"/>
          <w:rtl/>
          <w:lang w:bidi="ar-EG"/>
        </w:rPr>
        <w:t xml:space="preserve"> ت</w:t>
      </w:r>
      <w:r w:rsidRPr="00A1716E">
        <w:rPr>
          <w:rFonts w:ascii="Sakkal Majalla" w:hAnsi="Sakkal Majalla" w:cs="Sakkal Majalla" w:hint="cs"/>
          <w:sz w:val="32"/>
          <w:szCs w:val="32"/>
          <w:rtl/>
          <w:lang w:bidi="ar-EG"/>
        </w:rPr>
        <w:t>عزيز</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كفاءات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إدارة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لدى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هذه</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المؤسسات،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شريطة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قدرتها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استيعاب</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المعرفة</w:t>
      </w:r>
      <w:r w:rsidRPr="00A1716E">
        <w:rPr>
          <w:rFonts w:ascii="Sakkal Majalla" w:hAnsi="Sakkal Majalla" w:cs="Sakkal Majalla"/>
          <w:sz w:val="32"/>
          <w:szCs w:val="32"/>
          <w:rtl/>
          <w:lang w:bidi="ar-EG"/>
        </w:rPr>
        <w:t>.</w:t>
      </w:r>
    </w:p>
    <w:p w14:paraId="3F372356" w14:textId="77777777" w:rsidR="005242A8" w:rsidRPr="008500EC" w:rsidRDefault="005242A8" w:rsidP="005242A8">
      <w:pPr>
        <w:jc w:val="both"/>
        <w:rPr>
          <w:rFonts w:ascii="Sakkal Majalla" w:hAnsi="Sakkal Majalla" w:cs="Sakkal Majalla"/>
          <w:sz w:val="32"/>
          <w:szCs w:val="32"/>
          <w:rtl/>
        </w:rPr>
      </w:pPr>
      <w:r w:rsidRPr="008500EC">
        <w:rPr>
          <w:rFonts w:ascii="Sakkal Majalla" w:hAnsi="Sakkal Majalla" w:cs="Sakkal Majalla" w:hint="cs"/>
          <w:sz w:val="32"/>
          <w:szCs w:val="32"/>
          <w:rtl/>
        </w:rPr>
        <w:t xml:space="preserve">        ويوضح الفقهاء (2024) أن الاستدامة </w:t>
      </w:r>
      <w:r>
        <w:rPr>
          <w:rFonts w:ascii="Sakkal Majalla" w:hAnsi="Sakkal Majalla" w:cs="Sakkal Majalla" w:hint="cs"/>
          <w:sz w:val="32"/>
          <w:szCs w:val="32"/>
          <w:rtl/>
        </w:rPr>
        <w:t xml:space="preserve">مفهوم يرتبط بصورة مباشرة بعناصر الكفاءة، حيث يجب العمل عليها لضمان كفاءة عمليات ومخرجات المشروع. والاستدامة </w:t>
      </w:r>
      <w:r w:rsidRPr="008500EC">
        <w:rPr>
          <w:rFonts w:ascii="Sakkal Majalla" w:hAnsi="Sakkal Majalla" w:cs="Sakkal Majalla" w:hint="cs"/>
          <w:sz w:val="32"/>
          <w:szCs w:val="32"/>
          <w:rtl/>
        </w:rPr>
        <w:t xml:space="preserve">ترتبط بالاستخدام الرشيد الذي يراعي الأجيال المتلاحقة سواء في الوقت الراهن أو الأجيال في المستقبل. وتتنوع مجالات الاستدامة في المشروعات المختلفة ومن أهم مجالات الاستدامة البيئة، أو ما يسمى الاستدامة البيئية، والاستدامة في مجالات الطاقة،  وبصفة عامة تعد الاستدامة أحد المهارم الرئيسة التي يجب أن تعمل عليها الإدارة بمجالاتها المختلفة، باعتبارها من معايير جودة التشغيل وجودة المعايير. وحول استراتيجيات تحسين </w:t>
      </w:r>
      <w:r w:rsidRPr="008500EC">
        <w:rPr>
          <w:rFonts w:ascii="Sakkal Majalla" w:hAnsi="Sakkal Majalla" w:cs="Sakkal Majalla" w:hint="cs"/>
          <w:sz w:val="32"/>
          <w:szCs w:val="32"/>
          <w:rtl/>
        </w:rPr>
        <w:lastRenderedPageBreak/>
        <w:t>الكفاءة داخل المؤسسة يوضح مجدي (2020) أن الجوانب الإدارية والفنية تعزز تحسين مستويات الكفاءة بمجالاتها المختلفة سواء الاقتصادية أو الاجتماعية وفق المردود الاجتماعي والاقتصادي للمؤسسة.</w:t>
      </w:r>
    </w:p>
    <w:p w14:paraId="41537368" w14:textId="77777777" w:rsidR="005242A8" w:rsidRDefault="005242A8" w:rsidP="005242A8">
      <w:pPr>
        <w:jc w:val="both"/>
        <w:rPr>
          <w:rFonts w:ascii="Sakkal Majalla" w:hAnsi="Sakkal Majalla" w:cs="Sakkal Majalla"/>
          <w:sz w:val="32"/>
          <w:szCs w:val="32"/>
          <w:rtl/>
        </w:rPr>
      </w:pPr>
      <w:r w:rsidRPr="008500EC">
        <w:rPr>
          <w:rFonts w:ascii="Sakkal Majalla" w:hAnsi="Sakkal Majalla" w:cs="Sakkal Majalla" w:hint="cs"/>
          <w:sz w:val="32"/>
          <w:szCs w:val="32"/>
          <w:rtl/>
        </w:rPr>
        <w:t xml:space="preserve">     ويمكن بصفة عامة استنتاج أن الجوانب الإدارية والفنية ترتبط بالممارسات والسلوكيات داخل المؤسسة ( مشروع معالجة مياه الصرف الصحي في تبوك في الدراسة الحالية)، هذه السلوكيات ترتبط بتخطيط وتنسيق المهام بين العاملين واستثمار الموارد المادية والبشرية لتحقيق الأهداف. وتعد الكفاءة من بين مهام الإدارة والمرتبطة بكفاءة التشغيل وكفاءة المخرجات، مع الاستدامة من خلال دراسة المخاطر والتحديات والعمل علي مواجهتها بصورة مستمرة وبطرق علمية وأساليب حديثة.</w:t>
      </w:r>
    </w:p>
    <w:p w14:paraId="397F3C77" w14:textId="77777777" w:rsidR="005242A8" w:rsidRPr="00166CC0" w:rsidRDefault="005242A8" w:rsidP="005242A8">
      <w:pPr>
        <w:rPr>
          <w:rFonts w:ascii="Sakkal Majalla" w:hAnsi="Sakkal Majalla" w:cs="Sakkal Majalla"/>
          <w:b/>
          <w:bCs/>
          <w:sz w:val="36"/>
          <w:szCs w:val="36"/>
          <w:rtl/>
        </w:rPr>
      </w:pPr>
      <w:r>
        <w:rPr>
          <w:rFonts w:ascii="Sakkal Majalla" w:hAnsi="Sakkal Majalla" w:cs="Sakkal Majalla"/>
          <w:b/>
          <w:bCs/>
          <w:sz w:val="36"/>
          <w:szCs w:val="36"/>
          <w:lang w:bidi="ar-EG"/>
        </w:rPr>
        <w:t>(4-</w:t>
      </w:r>
      <w:proofErr w:type="gramStart"/>
      <w:r>
        <w:rPr>
          <w:rFonts w:ascii="Sakkal Majalla" w:hAnsi="Sakkal Majalla" w:cs="Sakkal Majalla"/>
          <w:b/>
          <w:bCs/>
          <w:sz w:val="36"/>
          <w:szCs w:val="36"/>
          <w:lang w:bidi="ar-EG"/>
        </w:rPr>
        <w:t>2)</w:t>
      </w:r>
      <w:r w:rsidRPr="00166CC0">
        <w:rPr>
          <w:rFonts w:ascii="Sakkal Majalla" w:hAnsi="Sakkal Majalla" w:cs="Sakkal Majalla" w:hint="cs"/>
          <w:b/>
          <w:bCs/>
          <w:sz w:val="36"/>
          <w:szCs w:val="36"/>
          <w:rtl/>
        </w:rPr>
        <w:t>المبحث</w:t>
      </w:r>
      <w:proofErr w:type="gramEnd"/>
      <w:r w:rsidRPr="00166CC0">
        <w:rPr>
          <w:rFonts w:ascii="Sakkal Majalla" w:hAnsi="Sakkal Majalla" w:cs="Sakkal Majalla" w:hint="cs"/>
          <w:b/>
          <w:bCs/>
          <w:sz w:val="36"/>
          <w:szCs w:val="36"/>
          <w:rtl/>
        </w:rPr>
        <w:t xml:space="preserve"> </w:t>
      </w:r>
      <w:r>
        <w:rPr>
          <w:rFonts w:ascii="Sakkal Majalla" w:hAnsi="Sakkal Majalla" w:cs="Sakkal Majalla" w:hint="cs"/>
          <w:b/>
          <w:bCs/>
          <w:sz w:val="36"/>
          <w:szCs w:val="36"/>
          <w:rtl/>
        </w:rPr>
        <w:t>الثالث</w:t>
      </w:r>
      <w:r w:rsidRPr="00166CC0">
        <w:rPr>
          <w:rFonts w:ascii="Sakkal Majalla" w:hAnsi="Sakkal Majalla" w:cs="Sakkal Majalla" w:hint="cs"/>
          <w:b/>
          <w:bCs/>
          <w:sz w:val="36"/>
          <w:szCs w:val="36"/>
          <w:rtl/>
        </w:rPr>
        <w:t xml:space="preserve">: </w:t>
      </w:r>
      <w:r>
        <w:rPr>
          <w:rFonts w:ascii="Sakkal Majalla" w:hAnsi="Sakkal Majalla" w:cs="Sakkal Majalla" w:hint="cs"/>
          <w:b/>
          <w:bCs/>
          <w:sz w:val="36"/>
          <w:szCs w:val="36"/>
          <w:rtl/>
        </w:rPr>
        <w:t>إدارة المخاطر في المشروعات</w:t>
      </w:r>
    </w:p>
    <w:p w14:paraId="613F7958" w14:textId="77777777" w:rsidR="005242A8" w:rsidRDefault="005242A8" w:rsidP="005242A8">
      <w:pPr>
        <w:pStyle w:val="a6"/>
        <w:numPr>
          <w:ilvl w:val="0"/>
          <w:numId w:val="10"/>
        </w:numPr>
        <w:jc w:val="both"/>
        <w:rPr>
          <w:rFonts w:ascii="Sakkal Majalla" w:hAnsi="Sakkal Majalla" w:cs="Sakkal Majalla"/>
          <w:b/>
          <w:bCs/>
          <w:sz w:val="36"/>
          <w:szCs w:val="36"/>
        </w:rPr>
      </w:pPr>
      <w:r w:rsidRPr="00A3156E">
        <w:rPr>
          <w:rFonts w:ascii="Sakkal Majalla" w:hAnsi="Sakkal Majalla" w:cs="Sakkal Majalla" w:hint="cs"/>
          <w:b/>
          <w:bCs/>
          <w:sz w:val="36"/>
          <w:szCs w:val="36"/>
          <w:rtl/>
        </w:rPr>
        <w:t>مفهوم المخاطر</w:t>
      </w:r>
    </w:p>
    <w:p w14:paraId="5B1F162F" w14:textId="77777777" w:rsidR="005242A8" w:rsidRDefault="005242A8" w:rsidP="005242A8">
      <w:pPr>
        <w:jc w:val="both"/>
        <w:rPr>
          <w:rFonts w:ascii="Sakkal Majalla" w:hAnsi="Sakkal Majalla" w:cs="Sakkal Majalla"/>
          <w:sz w:val="32"/>
          <w:szCs w:val="32"/>
          <w:rtl/>
        </w:rPr>
      </w:pPr>
      <w:r>
        <w:rPr>
          <w:rFonts w:ascii="Sakkal Majalla" w:hAnsi="Sakkal Majalla" w:cs="Sakkal Majalla" w:hint="cs"/>
          <w:sz w:val="32"/>
          <w:szCs w:val="32"/>
          <w:rtl/>
        </w:rPr>
        <w:t xml:space="preserve">      تستخدم كلمة (</w:t>
      </w:r>
      <w:proofErr w:type="gramStart"/>
      <w:r>
        <w:rPr>
          <w:rFonts w:ascii="Sakkal Majalla" w:hAnsi="Sakkal Majalla" w:cs="Sakkal Majalla" w:hint="cs"/>
          <w:sz w:val="32"/>
          <w:szCs w:val="32"/>
          <w:rtl/>
        </w:rPr>
        <w:t>مخاطر</w:t>
      </w:r>
      <w:proofErr w:type="gramEnd"/>
      <w:r>
        <w:rPr>
          <w:rFonts w:ascii="Sakkal Majalla" w:hAnsi="Sakkal Majalla" w:cs="Sakkal Majalla" w:hint="cs"/>
          <w:sz w:val="32"/>
          <w:szCs w:val="32"/>
          <w:rtl/>
        </w:rPr>
        <w:t xml:space="preserve">) للتعبير أو الدلالة عن </w:t>
      </w:r>
      <w:proofErr w:type="gramStart"/>
      <w:r>
        <w:rPr>
          <w:rFonts w:ascii="Sakkal Majalla" w:hAnsi="Sakkal Majalla" w:cs="Sakkal Majalla" w:hint="cs"/>
          <w:sz w:val="32"/>
          <w:szCs w:val="32"/>
          <w:rtl/>
        </w:rPr>
        <w:t>التأثيرات</w:t>
      </w:r>
      <w:proofErr w:type="gramEnd"/>
      <w:r>
        <w:rPr>
          <w:rFonts w:ascii="Sakkal Majalla" w:hAnsi="Sakkal Majalla" w:cs="Sakkal Majalla" w:hint="cs"/>
          <w:sz w:val="32"/>
          <w:szCs w:val="32"/>
          <w:rtl/>
        </w:rPr>
        <w:t xml:space="preserve"> أو النتائج السلبية أو السيئة أو غير المقبولة وفق معايير محددة. وقد ظهر هذا المصطلح في البداية في منتصف القرن العشرين في شركات التأمين، حيث ارتبط المفهوم بجميع الممارسات والأساليب التي تتخذها إدارة المؤسسة لتجعل عملها مناسباً وسليماً. ثم تطور هذا المفهوم ليرتبط بالعمليات والممارسات والإجراءات الوقائية التي تتخذها المؤسسة لضمان الوصول للأهداف دون تعطل أو معيقات ، وهذه المخاطر يتم تحديها من خلال المراقبة والمتابعة (آل عباس، 2025).</w:t>
      </w:r>
    </w:p>
    <w:p w14:paraId="52A2F485" w14:textId="77777777" w:rsidR="005242A8" w:rsidRDefault="005242A8" w:rsidP="005242A8">
      <w:pPr>
        <w:jc w:val="both"/>
        <w:rPr>
          <w:rFonts w:ascii="Sakkal Majalla" w:hAnsi="Sakkal Majalla" w:cs="Sakkal Majalla"/>
          <w:sz w:val="32"/>
          <w:szCs w:val="32"/>
          <w:rtl/>
        </w:rPr>
      </w:pPr>
      <w:r>
        <w:rPr>
          <w:rFonts w:ascii="Sakkal Majalla" w:hAnsi="Sakkal Majalla" w:cs="Sakkal Majalla" w:hint="cs"/>
          <w:sz w:val="32"/>
          <w:szCs w:val="32"/>
          <w:rtl/>
        </w:rPr>
        <w:t xml:space="preserve">    و</w:t>
      </w:r>
      <w:r w:rsidRPr="00476915">
        <w:rPr>
          <w:rFonts w:ascii="Sakkal Majalla" w:hAnsi="Sakkal Majalla" w:cs="Sakkal Majalla" w:hint="cs"/>
          <w:sz w:val="32"/>
          <w:szCs w:val="32"/>
          <w:rtl/>
        </w:rPr>
        <w:t xml:space="preserve">تعرف عملية إدارة المخاطر بمنهجية أو عملية ممنهجة وموضوعية </w:t>
      </w:r>
      <w:r>
        <w:rPr>
          <w:rFonts w:ascii="Sakkal Majalla" w:hAnsi="Sakkal Majalla" w:cs="Sakkal Majalla" w:hint="cs"/>
          <w:sz w:val="32"/>
          <w:szCs w:val="32"/>
          <w:rtl/>
        </w:rPr>
        <w:t>تبحث بشكل استراتيجي أو تنفيذي إلى ممارسات تحسين الأداء الإداري داخل المشروع أو المؤسسة وذلك من خلال سلوكيات وأنشطة المتابعة والتقويم المستمرة بغرض عمليتي (الوقاية والعلاج)ن وترتبط بتحديد مناطق الخطورة والضرر والاستعداد لتفادي وتجنب الخسائر والأضرار المرتبطة بها. وتعد إدارة المخاطر عملية شاملة متكاملة يتم النظر إليها بصورة استراتيجية وتخاطب جميع القطاعات الإدارية العليا والمتوسطة، وتستهدف إلى صناعة اتخاذ قرارات سريعة وحاسمة هذه القرارات يتم إليها بنظرة استراتيجية للمؤسسة فقد تتعارض مع بعض الأفراد أو القطاعات أو الوحدات. لكن هذه العملية إجمالاً تنطلق من تحسين العمليات الإدارية في جميع قطاعات المؤسسة ( الزغبي، 2025، 427).</w:t>
      </w:r>
    </w:p>
    <w:p w14:paraId="508B7E4A" w14:textId="77777777" w:rsidR="005242A8" w:rsidRDefault="005242A8" w:rsidP="005242A8">
      <w:pPr>
        <w:jc w:val="both"/>
        <w:rPr>
          <w:rFonts w:ascii="Sakkal Majalla" w:hAnsi="Sakkal Majalla" w:cs="Sakkal Majalla"/>
          <w:sz w:val="32"/>
          <w:szCs w:val="32"/>
          <w:rtl/>
        </w:rPr>
      </w:pPr>
      <w:r>
        <w:rPr>
          <w:rFonts w:ascii="Sakkal Majalla" w:hAnsi="Sakkal Majalla" w:cs="Sakkal Majalla" w:hint="cs"/>
          <w:sz w:val="32"/>
          <w:szCs w:val="32"/>
          <w:rtl/>
        </w:rPr>
        <w:t xml:space="preserve"> كما عرف العياشي (2016) عملية إدارة المخاطر  بالأنشطة والإجراءات التي تقوم بها القيادات الإدارية داخل المؤسسة أو ربما تكون جزء من الهيكل التنظيمي والتشغيلي للمؤسسة، وذلك بغرض استيعاب </w:t>
      </w:r>
      <w:r>
        <w:rPr>
          <w:rFonts w:ascii="Sakkal Majalla" w:hAnsi="Sakkal Majalla" w:cs="Sakkal Majalla" w:hint="cs"/>
          <w:sz w:val="32"/>
          <w:szCs w:val="32"/>
          <w:rtl/>
        </w:rPr>
        <w:lastRenderedPageBreak/>
        <w:t>الجوانب الإيجابية داخل بيئة العمل والجوانب السلبية المحتملة والتي قد تؤثر على العمل، هذه العمل تزيد من احتمالية النجاح وتقليل من احتمالية الإخفاق أو الفشل. وتنطلق هذه العملية من مجموعة من المعايير أهمها ما يلي (ص24):</w:t>
      </w:r>
    </w:p>
    <w:p w14:paraId="1278ACE9" w14:textId="77777777" w:rsidR="005242A8" w:rsidRDefault="005242A8" w:rsidP="005242A8">
      <w:pPr>
        <w:pStyle w:val="a6"/>
        <w:numPr>
          <w:ilvl w:val="0"/>
          <w:numId w:val="30"/>
        </w:numPr>
        <w:jc w:val="both"/>
        <w:rPr>
          <w:rFonts w:ascii="Sakkal Majalla" w:hAnsi="Sakkal Majalla" w:cs="Sakkal Majalla"/>
          <w:sz w:val="32"/>
          <w:szCs w:val="32"/>
        </w:rPr>
      </w:pPr>
      <w:r>
        <w:rPr>
          <w:rFonts w:ascii="Sakkal Majalla" w:hAnsi="Sakkal Majalla" w:cs="Sakkal Majalla" w:hint="cs"/>
          <w:sz w:val="32"/>
          <w:szCs w:val="32"/>
          <w:rtl/>
        </w:rPr>
        <w:t>تعزيز ودعم القوى البشرية بقواعد البيانات وأساليب جمع البيانات بطرائق صحيحة ودقيقة.</w:t>
      </w:r>
    </w:p>
    <w:p w14:paraId="3A8E19D2" w14:textId="77777777" w:rsidR="005242A8" w:rsidRDefault="005242A8" w:rsidP="005242A8">
      <w:pPr>
        <w:pStyle w:val="a6"/>
        <w:numPr>
          <w:ilvl w:val="0"/>
          <w:numId w:val="30"/>
        </w:numPr>
        <w:jc w:val="both"/>
        <w:rPr>
          <w:rFonts w:ascii="Sakkal Majalla" w:hAnsi="Sakkal Majalla" w:cs="Sakkal Majalla"/>
          <w:sz w:val="32"/>
          <w:szCs w:val="32"/>
        </w:rPr>
      </w:pPr>
      <w:r>
        <w:rPr>
          <w:rFonts w:ascii="Sakkal Majalla" w:hAnsi="Sakkal Majalla" w:cs="Sakkal Majalla" w:hint="cs"/>
          <w:sz w:val="32"/>
          <w:szCs w:val="32"/>
          <w:rtl/>
        </w:rPr>
        <w:t xml:space="preserve"> بناء إطار عمل للمؤسسة يتضمن استراتيجيات وخطط التعامل مع المخاطر باعتبارها عملية مستمرة باستمرار التشغيل.</w:t>
      </w:r>
    </w:p>
    <w:p w14:paraId="78816973" w14:textId="77777777" w:rsidR="005242A8" w:rsidRDefault="005242A8" w:rsidP="005242A8">
      <w:pPr>
        <w:pStyle w:val="a6"/>
        <w:numPr>
          <w:ilvl w:val="0"/>
          <w:numId w:val="30"/>
        </w:numPr>
        <w:jc w:val="both"/>
        <w:rPr>
          <w:rFonts w:ascii="Sakkal Majalla" w:hAnsi="Sakkal Majalla" w:cs="Sakkal Majalla"/>
          <w:sz w:val="32"/>
          <w:szCs w:val="32"/>
        </w:rPr>
      </w:pPr>
      <w:r>
        <w:rPr>
          <w:rFonts w:ascii="Sakkal Majalla" w:hAnsi="Sakkal Majalla" w:cs="Sakkal Majalla" w:hint="cs"/>
          <w:sz w:val="32"/>
          <w:szCs w:val="32"/>
          <w:rtl/>
        </w:rPr>
        <w:t xml:space="preserve">تطوير آليات صناعة واتخاذ القرار داخل المؤسسة من حيث </w:t>
      </w:r>
      <w:proofErr w:type="gramStart"/>
      <w:r>
        <w:rPr>
          <w:rFonts w:ascii="Sakkal Majalla" w:hAnsi="Sakkal Majalla" w:cs="Sakkal Majalla" w:hint="cs"/>
          <w:sz w:val="32"/>
          <w:szCs w:val="32"/>
          <w:rtl/>
        </w:rPr>
        <w:t>السرعة</w:t>
      </w:r>
      <w:proofErr w:type="gramEnd"/>
      <w:r>
        <w:rPr>
          <w:rFonts w:ascii="Sakkal Majalla" w:hAnsi="Sakkal Majalla" w:cs="Sakkal Majalla" w:hint="cs"/>
          <w:sz w:val="32"/>
          <w:szCs w:val="32"/>
          <w:rtl/>
        </w:rPr>
        <w:t xml:space="preserve"> والهدف والتنفيذ والمتابعة.</w:t>
      </w:r>
    </w:p>
    <w:p w14:paraId="17B74AA7" w14:textId="77777777" w:rsidR="005242A8" w:rsidRDefault="005242A8" w:rsidP="005242A8">
      <w:pPr>
        <w:pStyle w:val="a6"/>
        <w:numPr>
          <w:ilvl w:val="0"/>
          <w:numId w:val="30"/>
        </w:numPr>
        <w:jc w:val="both"/>
        <w:rPr>
          <w:rFonts w:ascii="Sakkal Majalla" w:hAnsi="Sakkal Majalla" w:cs="Sakkal Majalla"/>
          <w:sz w:val="32"/>
          <w:szCs w:val="32"/>
        </w:rPr>
      </w:pPr>
      <w:r>
        <w:rPr>
          <w:rFonts w:ascii="Sakkal Majalla" w:hAnsi="Sakkal Majalla" w:cs="Sakkal Majalla" w:hint="cs"/>
          <w:sz w:val="32"/>
          <w:szCs w:val="32"/>
          <w:rtl/>
        </w:rPr>
        <w:t>تقليل التغيرات والتقلبات داخل المؤسسة إلى أقل درجة ممكنة، مع الالتزام بالاستقرار المؤسسي بدرجة كبيرة.</w:t>
      </w:r>
    </w:p>
    <w:p w14:paraId="6DB7B578" w14:textId="77777777" w:rsidR="005242A8" w:rsidRDefault="005242A8" w:rsidP="005242A8">
      <w:pPr>
        <w:pStyle w:val="a6"/>
        <w:numPr>
          <w:ilvl w:val="0"/>
          <w:numId w:val="30"/>
        </w:numPr>
        <w:jc w:val="both"/>
        <w:rPr>
          <w:rFonts w:ascii="Sakkal Majalla" w:hAnsi="Sakkal Majalla" w:cs="Sakkal Majalla"/>
          <w:sz w:val="32"/>
          <w:szCs w:val="32"/>
        </w:rPr>
      </w:pPr>
      <w:r>
        <w:rPr>
          <w:rFonts w:ascii="Sakkal Majalla" w:hAnsi="Sakkal Majalla" w:cs="Sakkal Majalla" w:hint="cs"/>
          <w:sz w:val="32"/>
          <w:szCs w:val="32"/>
          <w:rtl/>
        </w:rPr>
        <w:t xml:space="preserve"> تعظيم آليات واستراتيجيات التشغيل وإزالة العقبات والمعيقات بصورة مستمرة.</w:t>
      </w:r>
    </w:p>
    <w:p w14:paraId="3BB99D67" w14:textId="77777777" w:rsidR="005242A8" w:rsidRPr="000A2CCE" w:rsidRDefault="005242A8" w:rsidP="005242A8">
      <w:pPr>
        <w:jc w:val="both"/>
        <w:rPr>
          <w:rFonts w:ascii="Sakkal Majalla" w:hAnsi="Sakkal Majalla" w:cs="Sakkal Majalla"/>
          <w:sz w:val="32"/>
          <w:szCs w:val="32"/>
        </w:rPr>
      </w:pPr>
      <w:r>
        <w:rPr>
          <w:rFonts w:ascii="Sakkal Majalla" w:hAnsi="Sakkal Majalla" w:cs="Sakkal Majalla" w:hint="cs"/>
          <w:sz w:val="32"/>
          <w:szCs w:val="32"/>
          <w:rtl/>
        </w:rPr>
        <w:t xml:space="preserve">    وتكمن أهمية عملية إدارة المخاطر  في اكتشاف جوانب الضعف المرتبطة بالفرد داخل المشروع أو بالمشروع ككل لعلاجها، كما ان إدارة المخاطر يرتبط بتحليل مصادرها ومسبباتها، وبالتالي الوقاية منها مستقبلاً، كما أن هذه العملية ترتبط بتحديد حجم الخطورة وتأثيراتها، وبالتالي بيان أي من الاستراتيجيات التي يجب استخدامها، وأي من القرارات التي يجب العمل عليها. إنها عملية وقائية علاجية ترتبط بتشخيص جوانب القصور وتحليلها وتحديد مصادرها للتعامل معها بصورة مخططة وعلمية ومقصودة (</w:t>
      </w:r>
      <w:proofErr w:type="spellStart"/>
      <w:r>
        <w:rPr>
          <w:rFonts w:ascii="Sakkal Majalla" w:hAnsi="Sakkal Majalla" w:cs="Sakkal Majalla" w:hint="cs"/>
          <w:sz w:val="32"/>
          <w:szCs w:val="32"/>
          <w:rtl/>
        </w:rPr>
        <w:t>بوسهمين</w:t>
      </w:r>
      <w:proofErr w:type="spellEnd"/>
      <w:r>
        <w:rPr>
          <w:rFonts w:ascii="Sakkal Majalla" w:hAnsi="Sakkal Majalla" w:cs="Sakkal Majalla" w:hint="cs"/>
          <w:sz w:val="32"/>
          <w:szCs w:val="32"/>
          <w:rtl/>
        </w:rPr>
        <w:t xml:space="preserve"> وشهيد، 2017). كما أوضح ذياب وآخرين (2017) أن هذه العملية هي عملية مستمرة ومتكاملة تشمل عمليات فرعية هي اكتشاف الخطر وتحليله وقياسه وتحديد استراتيجيات التعامل معه. واتفق مع ما سبق باقر وآخرين (2020) حول كون عملية إدارة المخاطر عملية شاملة ومتكاملة تشمل الأبعاد الفنية واللوجستية والمالية والموارد البشرية، والبيئية والاجتماعية...الخ.</w:t>
      </w:r>
    </w:p>
    <w:p w14:paraId="5AD845F8" w14:textId="77777777" w:rsidR="005242A8" w:rsidRPr="006770C8" w:rsidRDefault="005242A8" w:rsidP="005242A8">
      <w:pPr>
        <w:pStyle w:val="a6"/>
        <w:numPr>
          <w:ilvl w:val="0"/>
          <w:numId w:val="10"/>
        </w:numPr>
        <w:jc w:val="both"/>
        <w:rPr>
          <w:rFonts w:ascii="Sakkal Majalla" w:hAnsi="Sakkal Majalla" w:cs="Sakkal Majalla"/>
          <w:b/>
          <w:bCs/>
          <w:sz w:val="36"/>
          <w:szCs w:val="36"/>
        </w:rPr>
      </w:pPr>
      <w:r>
        <w:rPr>
          <w:rFonts w:ascii="Sakkal Majalla" w:hAnsi="Sakkal Majalla" w:cs="Sakkal Majalla" w:hint="cs"/>
          <w:b/>
          <w:bCs/>
          <w:sz w:val="36"/>
          <w:szCs w:val="36"/>
          <w:rtl/>
        </w:rPr>
        <w:t>أنواع و</w:t>
      </w:r>
      <w:r w:rsidRPr="006770C8">
        <w:rPr>
          <w:rFonts w:ascii="Sakkal Majalla" w:hAnsi="Sakkal Majalla" w:cs="Sakkal Majalla" w:hint="cs"/>
          <w:b/>
          <w:bCs/>
          <w:sz w:val="36"/>
          <w:szCs w:val="36"/>
          <w:rtl/>
        </w:rPr>
        <w:t>تصنيف</w:t>
      </w:r>
      <w:r>
        <w:rPr>
          <w:rFonts w:ascii="Sakkal Majalla" w:hAnsi="Sakkal Majalla" w:cs="Sakkal Majalla" w:hint="cs"/>
          <w:b/>
          <w:bCs/>
          <w:sz w:val="36"/>
          <w:szCs w:val="36"/>
          <w:rtl/>
        </w:rPr>
        <w:t>ات</w:t>
      </w:r>
      <w:r w:rsidRPr="006770C8">
        <w:rPr>
          <w:rFonts w:ascii="Sakkal Majalla" w:hAnsi="Sakkal Majalla" w:cs="Sakkal Majalla" w:hint="cs"/>
          <w:b/>
          <w:bCs/>
          <w:sz w:val="36"/>
          <w:szCs w:val="36"/>
          <w:rtl/>
        </w:rPr>
        <w:t xml:space="preserve"> المخاطر</w:t>
      </w:r>
    </w:p>
    <w:p w14:paraId="360114DC" w14:textId="77777777" w:rsidR="005242A8" w:rsidRDefault="005242A8" w:rsidP="005242A8">
      <w:pPr>
        <w:jc w:val="both"/>
        <w:rPr>
          <w:rFonts w:ascii="Sakkal Majalla" w:hAnsi="Sakkal Majalla" w:cs="Sakkal Majalla"/>
          <w:sz w:val="32"/>
          <w:szCs w:val="32"/>
          <w:rtl/>
        </w:rPr>
      </w:pPr>
      <w:r>
        <w:rPr>
          <w:rFonts w:ascii="Sakkal Majalla" w:hAnsi="Sakkal Majalla" w:cs="Sakkal Majalla" w:hint="cs"/>
          <w:b/>
          <w:bCs/>
          <w:sz w:val="36"/>
          <w:szCs w:val="36"/>
          <w:rtl/>
        </w:rPr>
        <w:t xml:space="preserve">     </w:t>
      </w:r>
      <w:r w:rsidRPr="00695FB2">
        <w:rPr>
          <w:rFonts w:ascii="Sakkal Majalla" w:hAnsi="Sakkal Majalla" w:cs="Sakkal Majalla" w:hint="cs"/>
          <w:sz w:val="32"/>
          <w:szCs w:val="32"/>
          <w:rtl/>
        </w:rPr>
        <w:t xml:space="preserve">تتباين عملية تصنيف المخاطر، وترتبط بالعديد من المتغيرات أهمها الخدمات أو المخرجات التي تقوم بها المؤسسة، والقيادات الإدارية وبيئة التشغيل بالإضافة إلى تباين تصنيفات البحوث وفقاً لأهدافها. فعلى سبيل المثال هناكم من قام </w:t>
      </w:r>
      <w:r>
        <w:rPr>
          <w:rFonts w:ascii="Sakkal Majalla" w:hAnsi="Sakkal Majalla" w:cs="Sakkal Majalla" w:hint="cs"/>
          <w:sz w:val="32"/>
          <w:szCs w:val="32"/>
          <w:rtl/>
        </w:rPr>
        <w:t>بتصنيف المخاطر بحسب قوتها إلى (</w:t>
      </w:r>
      <w:r w:rsidRPr="00695FB2">
        <w:rPr>
          <w:rFonts w:ascii="Sakkal Majalla" w:hAnsi="Sakkal Majalla" w:cs="Sakkal Majalla" w:hint="cs"/>
          <w:sz w:val="32"/>
          <w:szCs w:val="32"/>
          <w:rtl/>
        </w:rPr>
        <w:t xml:space="preserve">ديناميكية- </w:t>
      </w:r>
      <w:proofErr w:type="spellStart"/>
      <w:r w:rsidRPr="00695FB2">
        <w:rPr>
          <w:rFonts w:ascii="Sakkal Majalla" w:hAnsi="Sakkal Majalla" w:cs="Sakkal Majalla" w:hint="cs"/>
          <w:sz w:val="32"/>
          <w:szCs w:val="32"/>
          <w:rtl/>
        </w:rPr>
        <w:t>استاتيكية</w:t>
      </w:r>
      <w:proofErr w:type="spellEnd"/>
      <w:r w:rsidRPr="00695FB2">
        <w:rPr>
          <w:rFonts w:ascii="Sakkal Majalla" w:hAnsi="Sakkal Majalla" w:cs="Sakkal Majalla" w:hint="cs"/>
          <w:sz w:val="32"/>
          <w:szCs w:val="32"/>
          <w:rtl/>
        </w:rPr>
        <w:t xml:space="preserve">)، وهناك من قام بتصنيفها وفق النتائج التي تؤدى إليها، هل هي نتائج أو مخاطر مادية أو </w:t>
      </w:r>
      <w:r w:rsidRPr="00695FB2">
        <w:rPr>
          <w:rFonts w:ascii="Sakkal Majalla" w:hAnsi="Sakkal Majalla" w:cs="Sakkal Majalla" w:hint="cs"/>
          <w:sz w:val="32"/>
          <w:szCs w:val="32"/>
          <w:rtl/>
        </w:rPr>
        <w:lastRenderedPageBreak/>
        <w:t>مخاطر غير مادية، والبعض صنفها إلى بيئة التشغيل ( مخاطر تشغيلية- مخاطر بيئية- مخاطر مالية- مخاطر استراتيجية إدارية) (</w:t>
      </w:r>
      <w:r>
        <w:rPr>
          <w:rFonts w:ascii="Sakkal Majalla" w:hAnsi="Sakkal Majalla" w:cs="Sakkal Majalla" w:hint="cs"/>
          <w:sz w:val="32"/>
          <w:szCs w:val="32"/>
          <w:rtl/>
        </w:rPr>
        <w:t xml:space="preserve"> العنزي والدليمي، 2015). كما صنفها  العياشي (2016) إلى مخاطر المال ومخاطر الأعمال، أو المخاطر العامة والمخاطر الخاصة داخل المؤسسة أو في المشروع المستهدف.</w:t>
      </w:r>
    </w:p>
    <w:p w14:paraId="628A06A0" w14:textId="77777777" w:rsidR="005242A8" w:rsidRPr="00695FB2" w:rsidRDefault="005242A8" w:rsidP="005242A8">
      <w:pPr>
        <w:jc w:val="both"/>
        <w:rPr>
          <w:rFonts w:ascii="Sakkal Majalla" w:hAnsi="Sakkal Majalla" w:cs="Sakkal Majalla"/>
          <w:sz w:val="32"/>
          <w:szCs w:val="32"/>
        </w:rPr>
      </w:pPr>
      <w:r>
        <w:rPr>
          <w:rFonts w:ascii="Sakkal Majalla" w:hAnsi="Sakkal Majalla" w:cs="Sakkal Majalla" w:hint="cs"/>
          <w:sz w:val="32"/>
          <w:szCs w:val="32"/>
          <w:rtl/>
        </w:rPr>
        <w:t xml:space="preserve">    في حين ربطت دراسة كل من نصر وحبار (2020) بين أنواع المخاطر واستراتيجيات التعامل معها أو استراتيجيات إدارة تلك المخاطر التي تم تحديدها، حيث صنفت المخاطر إلى مخاطر غير محدودة ومخاطر يمكن تحديدها، وهذا المخاطر قد تكون مرتفعة من حيث الشدة أو متوسطة أو منخفضة. لذا يتم اتخاذ قرار بالتعامل معها وفق هذا التصنيف من خلال استراتيجيات الاحتفاظ/ القبول، التخفيض، التحويل/ النقل، والتجنب.</w:t>
      </w:r>
    </w:p>
    <w:p w14:paraId="642D05A2" w14:textId="77777777" w:rsidR="005242A8" w:rsidRDefault="005242A8" w:rsidP="005242A8">
      <w:pPr>
        <w:pStyle w:val="a6"/>
        <w:numPr>
          <w:ilvl w:val="0"/>
          <w:numId w:val="10"/>
        </w:numPr>
        <w:jc w:val="both"/>
        <w:rPr>
          <w:rFonts w:ascii="Sakkal Majalla" w:hAnsi="Sakkal Majalla" w:cs="Sakkal Majalla"/>
          <w:b/>
          <w:bCs/>
          <w:sz w:val="36"/>
          <w:szCs w:val="36"/>
        </w:rPr>
      </w:pPr>
      <w:r w:rsidRPr="00A3156E">
        <w:rPr>
          <w:rFonts w:ascii="Sakkal Majalla" w:hAnsi="Sakkal Majalla" w:cs="Sakkal Majalla" w:hint="cs"/>
          <w:b/>
          <w:bCs/>
          <w:sz w:val="36"/>
          <w:szCs w:val="36"/>
          <w:rtl/>
        </w:rPr>
        <w:t>مصادر المخاطر</w:t>
      </w:r>
    </w:p>
    <w:p w14:paraId="2E3E0C11" w14:textId="77777777" w:rsidR="005242A8" w:rsidRDefault="005242A8" w:rsidP="005242A8">
      <w:pPr>
        <w:jc w:val="both"/>
        <w:rPr>
          <w:rFonts w:ascii="Sakkal Majalla" w:hAnsi="Sakkal Majalla" w:cs="Sakkal Majalla"/>
          <w:b/>
          <w:bCs/>
          <w:sz w:val="36"/>
          <w:szCs w:val="36"/>
          <w:rtl/>
        </w:rPr>
      </w:pPr>
      <w:r>
        <w:rPr>
          <w:rFonts w:ascii="Sakkal Majalla" w:hAnsi="Sakkal Majalla" w:cs="Sakkal Majalla" w:hint="cs"/>
          <w:b/>
          <w:bCs/>
          <w:sz w:val="36"/>
          <w:szCs w:val="36"/>
          <w:rtl/>
        </w:rPr>
        <w:t xml:space="preserve"> </w:t>
      </w:r>
      <w:r>
        <w:rPr>
          <w:rFonts w:ascii="Sakkal Majalla" w:hAnsi="Sakkal Majalla" w:cs="Sakkal Majalla" w:hint="cs"/>
          <w:sz w:val="32"/>
          <w:szCs w:val="32"/>
          <w:rtl/>
        </w:rPr>
        <w:t xml:space="preserve"> </w:t>
      </w:r>
      <w:r w:rsidRPr="00F311D8">
        <w:rPr>
          <w:rFonts w:ascii="Sakkal Majalla" w:hAnsi="Sakkal Majalla" w:cs="Sakkal Majalla" w:hint="cs"/>
          <w:sz w:val="32"/>
          <w:szCs w:val="32"/>
          <w:rtl/>
        </w:rPr>
        <w:t xml:space="preserve">تتنوع مصادر المخاطر داخل المؤسسة وخارجها، فقد ترتبط بالعناصر المادية أو العناصر البشرية، وقد ترتبط المخاطر بالإدارة ذاتها، أو بيئة العمل التي تؤثر بصورة مباشر على عمليات التشغيل والإمداد والصيانة ، بما ينعكس على القدرة والكفاءة الإدارية في تحقيق الأهداف أو اتخاذ قرارات صائبة للتعامل مع المخاطر وتقليلها أو الوقاية منها بصورة كلية ( </w:t>
      </w:r>
      <w:proofErr w:type="spellStart"/>
      <w:r w:rsidRPr="00F311D8">
        <w:rPr>
          <w:rFonts w:ascii="Sakkal Majalla" w:hAnsi="Sakkal Majalla" w:cs="Sakkal Majalla" w:hint="cs"/>
          <w:sz w:val="32"/>
          <w:szCs w:val="32"/>
          <w:rtl/>
        </w:rPr>
        <w:t>السويري</w:t>
      </w:r>
      <w:proofErr w:type="spellEnd"/>
      <w:r w:rsidRPr="00F311D8">
        <w:rPr>
          <w:rFonts w:ascii="Sakkal Majalla" w:hAnsi="Sakkal Majalla" w:cs="Sakkal Majalla" w:hint="cs"/>
          <w:sz w:val="32"/>
          <w:szCs w:val="32"/>
          <w:rtl/>
        </w:rPr>
        <w:t>، 2025).</w:t>
      </w:r>
    </w:p>
    <w:p w14:paraId="1D61B774" w14:textId="77777777" w:rsidR="005242A8" w:rsidRDefault="005242A8" w:rsidP="005242A8">
      <w:pPr>
        <w:jc w:val="both"/>
        <w:rPr>
          <w:rFonts w:ascii="Sakkal Majalla" w:hAnsi="Sakkal Majalla" w:cs="Sakkal Majalla"/>
          <w:b/>
          <w:bCs/>
          <w:sz w:val="36"/>
          <w:szCs w:val="36"/>
          <w:rtl/>
        </w:rPr>
      </w:pPr>
      <w:r>
        <w:rPr>
          <w:rFonts w:ascii="Sakkal Majalla" w:hAnsi="Sakkal Majalla" w:cs="Sakkal Majalla" w:hint="cs"/>
          <w:b/>
          <w:bCs/>
          <w:sz w:val="36"/>
          <w:szCs w:val="36"/>
          <w:rtl/>
        </w:rPr>
        <w:t xml:space="preserve"> </w:t>
      </w:r>
      <w:r>
        <w:rPr>
          <w:rFonts w:ascii="Sakkal Majalla" w:hAnsi="Sakkal Majalla" w:cs="Sakkal Majalla" w:hint="cs"/>
          <w:sz w:val="32"/>
          <w:szCs w:val="32"/>
          <w:rtl/>
        </w:rPr>
        <w:t xml:space="preserve">     </w:t>
      </w:r>
      <w:r w:rsidRPr="00D06B74">
        <w:rPr>
          <w:rFonts w:ascii="Sakkal Majalla" w:hAnsi="Sakkal Majalla" w:cs="Sakkal Majalla" w:hint="cs"/>
          <w:sz w:val="32"/>
          <w:szCs w:val="32"/>
          <w:rtl/>
        </w:rPr>
        <w:t xml:space="preserve">كما </w:t>
      </w:r>
      <w:r>
        <w:rPr>
          <w:rFonts w:ascii="Sakkal Majalla" w:hAnsi="Sakkal Majalla" w:cs="Sakkal Majalla" w:hint="cs"/>
          <w:sz w:val="32"/>
          <w:szCs w:val="32"/>
          <w:rtl/>
        </w:rPr>
        <w:t>أ</w:t>
      </w:r>
      <w:r w:rsidRPr="00D06B74">
        <w:rPr>
          <w:rFonts w:ascii="Sakkal Majalla" w:hAnsi="Sakkal Majalla" w:cs="Sakkal Majalla" w:hint="cs"/>
          <w:sz w:val="32"/>
          <w:szCs w:val="32"/>
          <w:rtl/>
        </w:rPr>
        <w:t>وضح كل من</w:t>
      </w:r>
      <w:r>
        <w:rPr>
          <w:rFonts w:ascii="Sakkal Majalla" w:hAnsi="Sakkal Majalla" w:cs="Sakkal Majalla" w:hint="cs"/>
          <w:sz w:val="32"/>
          <w:szCs w:val="32"/>
          <w:rtl/>
        </w:rPr>
        <w:t xml:space="preserve"> </w:t>
      </w:r>
      <w:proofErr w:type="spellStart"/>
      <w:r>
        <w:rPr>
          <w:rFonts w:ascii="Sakkal Majalla" w:hAnsi="Sakkal Majalla" w:cs="Sakkal Majalla" w:hint="cs"/>
          <w:sz w:val="32"/>
          <w:szCs w:val="32"/>
          <w:rtl/>
        </w:rPr>
        <w:t>بلوناس</w:t>
      </w:r>
      <w:proofErr w:type="spellEnd"/>
      <w:r>
        <w:rPr>
          <w:rFonts w:ascii="Sakkal Majalla" w:hAnsi="Sakkal Majalla" w:cs="Sakkal Majalla" w:hint="cs"/>
          <w:sz w:val="32"/>
          <w:szCs w:val="32"/>
          <w:rtl/>
        </w:rPr>
        <w:t xml:space="preserve"> وكرغلي (2018)</w:t>
      </w:r>
      <w:r w:rsidRPr="00D06B74">
        <w:rPr>
          <w:rFonts w:ascii="Sakkal Majalla" w:hAnsi="Sakkal Majalla" w:cs="Sakkal Majalla" w:hint="cs"/>
          <w:sz w:val="32"/>
          <w:szCs w:val="32"/>
          <w:rtl/>
        </w:rPr>
        <w:t xml:space="preserve"> مصادر المخاطر في مصادر المخاطر الطبيعية ومصادر المخاطر الشخصية. أما مصادر المخاطر الطبيعية فهي بعض الأزمات او الكوارث أو الظواهر التي تحدث دون مشاركة الموارد البشرية، وتؤثر سلباً على بيئة العمل والتشغيل وتعوق تحديد الأهداف، اما المصادر الشخصية فقد تكون شخصية بصورة إرادية وهي خطير</w:t>
      </w:r>
      <w:r>
        <w:rPr>
          <w:rFonts w:ascii="Sakkal Majalla" w:hAnsi="Sakkal Majalla" w:cs="Sakkal Majalla" w:hint="cs"/>
          <w:sz w:val="32"/>
          <w:szCs w:val="32"/>
          <w:rtl/>
        </w:rPr>
        <w:t>ة بدرجة كبيرة، أو مصادر شخصية لا</w:t>
      </w:r>
      <w:r w:rsidRPr="00D06B74">
        <w:rPr>
          <w:rFonts w:ascii="Sakkal Majalla" w:hAnsi="Sakkal Majalla" w:cs="Sakkal Majalla" w:hint="cs"/>
          <w:sz w:val="32"/>
          <w:szCs w:val="32"/>
          <w:rtl/>
        </w:rPr>
        <w:t xml:space="preserve"> إرادية.</w:t>
      </w:r>
      <w:r>
        <w:rPr>
          <w:rFonts w:ascii="Sakkal Majalla" w:hAnsi="Sakkal Majalla" w:cs="Sakkal Majalla" w:hint="cs"/>
          <w:b/>
          <w:bCs/>
          <w:sz w:val="36"/>
          <w:szCs w:val="36"/>
          <w:rtl/>
        </w:rPr>
        <w:t xml:space="preserve"> </w:t>
      </w:r>
    </w:p>
    <w:p w14:paraId="48C7975C" w14:textId="77777777" w:rsidR="005242A8" w:rsidRPr="006770C8" w:rsidRDefault="005242A8" w:rsidP="005242A8">
      <w:pPr>
        <w:jc w:val="both"/>
        <w:rPr>
          <w:rFonts w:ascii="Sakkal Majalla" w:hAnsi="Sakkal Majalla" w:cs="Sakkal Majalla"/>
          <w:sz w:val="32"/>
          <w:szCs w:val="32"/>
        </w:rPr>
      </w:pPr>
      <w:r>
        <w:rPr>
          <w:rFonts w:ascii="Sakkal Majalla" w:hAnsi="Sakkal Majalla" w:cs="Sakkal Majalla" w:hint="cs"/>
          <w:b/>
          <w:bCs/>
          <w:sz w:val="36"/>
          <w:szCs w:val="36"/>
          <w:rtl/>
        </w:rPr>
        <w:t xml:space="preserve">    </w:t>
      </w:r>
      <w:r w:rsidRPr="006770C8">
        <w:rPr>
          <w:rFonts w:ascii="Sakkal Majalla" w:hAnsi="Sakkal Majalla" w:cs="Sakkal Majalla" w:hint="cs"/>
          <w:sz w:val="32"/>
          <w:szCs w:val="32"/>
          <w:rtl/>
        </w:rPr>
        <w:t xml:space="preserve">ويميز كل </w:t>
      </w:r>
      <w:r>
        <w:rPr>
          <w:rFonts w:ascii="Sakkal Majalla" w:hAnsi="Sakkal Majalla" w:cs="Sakkal Majalla" w:hint="cs"/>
          <w:sz w:val="32"/>
          <w:szCs w:val="32"/>
          <w:rtl/>
        </w:rPr>
        <w:t xml:space="preserve">زيد والعمودي (2015) </w:t>
      </w:r>
      <w:r w:rsidRPr="006770C8">
        <w:rPr>
          <w:rFonts w:ascii="Sakkal Majalla" w:hAnsi="Sakkal Majalla" w:cs="Sakkal Majalla" w:hint="cs"/>
          <w:sz w:val="32"/>
          <w:szCs w:val="32"/>
          <w:rtl/>
        </w:rPr>
        <w:t>من بين مصادر المخاطر وبعض طرق التعرف على المخاطر، فقد يتم التعرف على المخاطر من خلال تقييم مدى تحقق الأهداف من المشروع أو المؤسسة، أما المصادر فقد ترتبط بجودة المخرجات أو كفاءة التشغيل أو كفاءة الجهاز الإداري،  أو البيئة التشغيلية، وكلها كما نلاحظ مصادر وعوامل داخلية، وهناك مصادر خارجية ترتبط بالقدرات التنافسية مع الآخرين داخل المجتمع المحلي.</w:t>
      </w:r>
    </w:p>
    <w:p w14:paraId="2C06836F" w14:textId="77777777" w:rsidR="005242A8" w:rsidRDefault="005242A8" w:rsidP="005242A8">
      <w:pPr>
        <w:pStyle w:val="a6"/>
        <w:numPr>
          <w:ilvl w:val="0"/>
          <w:numId w:val="10"/>
        </w:numPr>
        <w:jc w:val="both"/>
        <w:rPr>
          <w:rFonts w:ascii="Sakkal Majalla" w:hAnsi="Sakkal Majalla" w:cs="Sakkal Majalla"/>
          <w:b/>
          <w:bCs/>
          <w:sz w:val="36"/>
          <w:szCs w:val="36"/>
        </w:rPr>
      </w:pPr>
      <w:r w:rsidRPr="00A3156E">
        <w:rPr>
          <w:rFonts w:ascii="Sakkal Majalla" w:hAnsi="Sakkal Majalla" w:cs="Sakkal Majalla" w:hint="cs"/>
          <w:b/>
          <w:bCs/>
          <w:sz w:val="36"/>
          <w:szCs w:val="36"/>
          <w:rtl/>
        </w:rPr>
        <w:t>خطوات إدارة المخاطر</w:t>
      </w:r>
    </w:p>
    <w:p w14:paraId="10ECF917" w14:textId="77777777" w:rsidR="005242A8" w:rsidRDefault="005242A8" w:rsidP="005242A8">
      <w:pPr>
        <w:jc w:val="both"/>
        <w:rPr>
          <w:rFonts w:ascii="Sakkal Majalla" w:hAnsi="Sakkal Majalla" w:cs="Sakkal Majalla"/>
          <w:sz w:val="32"/>
          <w:szCs w:val="32"/>
          <w:rtl/>
        </w:rPr>
      </w:pPr>
      <w:r w:rsidRPr="00176BF0">
        <w:rPr>
          <w:rFonts w:ascii="Sakkal Majalla" w:hAnsi="Sakkal Majalla" w:cs="Sakkal Majalla" w:hint="cs"/>
          <w:sz w:val="32"/>
          <w:szCs w:val="32"/>
          <w:rtl/>
        </w:rPr>
        <w:lastRenderedPageBreak/>
        <w:t xml:space="preserve">  تتعد استراتيجيات وخطوات إدارة المخاطرة داخل المؤسسة والمشروعات، والتي ترغب في المحافظة على قدرتها التنافسية داخل المجتمع وداخل السوق،  أو تقديم خدمات تتسم بدرجة عالية من الجودة والكفاءة. ويمكن تصنيف استراتيجيات إدارة المخاطر كما أوضحها </w:t>
      </w:r>
      <w:r>
        <w:rPr>
          <w:rFonts w:ascii="Sakkal Majalla" w:hAnsi="Sakkal Majalla" w:cs="Sakkal Majalla" w:hint="cs"/>
          <w:sz w:val="32"/>
          <w:szCs w:val="32"/>
          <w:rtl/>
        </w:rPr>
        <w:t>الزغبي</w:t>
      </w:r>
      <w:r w:rsidRPr="00176BF0">
        <w:rPr>
          <w:rFonts w:ascii="Sakkal Majalla" w:hAnsi="Sakkal Majalla" w:cs="Sakkal Majalla" w:hint="cs"/>
          <w:sz w:val="32"/>
          <w:szCs w:val="32"/>
          <w:rtl/>
        </w:rPr>
        <w:t xml:space="preserve"> (</w:t>
      </w:r>
      <w:r>
        <w:rPr>
          <w:rFonts w:ascii="Sakkal Majalla" w:hAnsi="Sakkal Majalla" w:cs="Sakkal Majalla" w:hint="cs"/>
          <w:sz w:val="32"/>
          <w:szCs w:val="32"/>
          <w:rtl/>
        </w:rPr>
        <w:t>2025</w:t>
      </w:r>
      <w:r w:rsidRPr="00176BF0">
        <w:rPr>
          <w:rFonts w:ascii="Sakkal Majalla" w:hAnsi="Sakkal Majalla" w:cs="Sakkal Majalla" w:hint="cs"/>
          <w:sz w:val="32"/>
          <w:szCs w:val="32"/>
          <w:rtl/>
        </w:rPr>
        <w:t>) كما يلي:</w:t>
      </w:r>
    </w:p>
    <w:p w14:paraId="6E1CB0EF" w14:textId="77777777" w:rsidR="005242A8" w:rsidRDefault="005242A8" w:rsidP="005242A8">
      <w:pPr>
        <w:pStyle w:val="a6"/>
        <w:numPr>
          <w:ilvl w:val="0"/>
          <w:numId w:val="28"/>
        </w:numPr>
        <w:jc w:val="both"/>
        <w:rPr>
          <w:rFonts w:ascii="Sakkal Majalla" w:hAnsi="Sakkal Majalla" w:cs="Sakkal Majalla"/>
          <w:sz w:val="32"/>
          <w:szCs w:val="32"/>
        </w:rPr>
      </w:pPr>
      <w:r>
        <w:rPr>
          <w:rFonts w:ascii="Sakkal Majalla" w:hAnsi="Sakkal Majalla" w:cs="Sakkal Majalla" w:hint="cs"/>
          <w:sz w:val="32"/>
          <w:szCs w:val="32"/>
          <w:rtl/>
        </w:rPr>
        <w:t>استراتيجية قبول المخاطر:  تعتمد هذه الاستراتيجية على الاعتراف بالمخاطر وقبولها داخل المشروع مع عدم اتخاذ قرارات أو ممارسات أو إجراءات للتعامل مع هذه المخاطر  سواء بتخفيف تأثيرات هذه المخاطر أو منع تكرار حدوثها أو القضاء عليها كلية. وربما تلجأ الإدارة إلى هذا الإجراء في حالات إيجابية منها ضعف تأثير هذه المخاطر، أو ربما تعزي لعدم تقدير تأثيراتها بصورة موضوعية ودقيقة.</w:t>
      </w:r>
    </w:p>
    <w:p w14:paraId="5DBCA8E6" w14:textId="77777777" w:rsidR="005242A8" w:rsidRDefault="005242A8" w:rsidP="005242A8">
      <w:pPr>
        <w:pStyle w:val="a6"/>
        <w:numPr>
          <w:ilvl w:val="0"/>
          <w:numId w:val="28"/>
        </w:numPr>
        <w:jc w:val="both"/>
        <w:rPr>
          <w:rFonts w:ascii="Sakkal Majalla" w:hAnsi="Sakkal Majalla" w:cs="Sakkal Majalla"/>
          <w:sz w:val="32"/>
          <w:szCs w:val="32"/>
        </w:rPr>
      </w:pPr>
      <w:r>
        <w:rPr>
          <w:rFonts w:ascii="Sakkal Majalla" w:hAnsi="Sakkal Majalla" w:cs="Sakkal Majalla" w:hint="cs"/>
          <w:sz w:val="32"/>
          <w:szCs w:val="32"/>
          <w:rtl/>
        </w:rPr>
        <w:t>استراتيجية نقل المخاطر: وتعتمد هذه الاستراتيجية على قدرة الإدارة في المؤسسة أو داخل المشروع على تحديد المخاطر بدقة والاعتراف بها، والعمل على نقلها إلى أطراف ربما تكون خارج المؤسسة وذلك بالتعاقد معها أو من خلال التفاوض، والملاحظ أن هذه الاستراتيجية لا ترتبط بمواجهة المخاطر والتعامل معها والقضاء عليها، حيث أن نقل المخاطر لا يعني التخلص منها.</w:t>
      </w:r>
    </w:p>
    <w:p w14:paraId="29A864EF" w14:textId="77777777" w:rsidR="005242A8" w:rsidRDefault="005242A8" w:rsidP="005242A8">
      <w:pPr>
        <w:pStyle w:val="a6"/>
        <w:numPr>
          <w:ilvl w:val="0"/>
          <w:numId w:val="28"/>
        </w:numPr>
        <w:jc w:val="both"/>
        <w:rPr>
          <w:rFonts w:ascii="Sakkal Majalla" w:hAnsi="Sakkal Majalla" w:cs="Sakkal Majalla"/>
          <w:sz w:val="32"/>
          <w:szCs w:val="32"/>
        </w:rPr>
      </w:pPr>
      <w:r>
        <w:rPr>
          <w:rFonts w:ascii="Sakkal Majalla" w:hAnsi="Sakkal Majalla" w:cs="Sakkal Majalla" w:hint="cs"/>
          <w:sz w:val="32"/>
          <w:szCs w:val="32"/>
          <w:rtl/>
        </w:rPr>
        <w:t>استراتيجية تجنب المخاطر:  هذه الاستراتيجية وقائية، حيث تقوم الإدارة عن وعي بالعمل على عدم اتخاذ قرارات أو إجراءات تؤدي معها إلى ظهور بعض المخاطر المحتملة. وهذه الاستراتيجية تشير إلى درجة عالية من الكفاءة الإدارية في التنبؤ بالمخاطر والوقاية منها بصورة استراتيجية وتنفيذية.</w:t>
      </w:r>
    </w:p>
    <w:p w14:paraId="3C34F573" w14:textId="77777777" w:rsidR="005242A8" w:rsidRPr="00176BF0" w:rsidRDefault="005242A8" w:rsidP="005242A8">
      <w:pPr>
        <w:pStyle w:val="a6"/>
        <w:numPr>
          <w:ilvl w:val="0"/>
          <w:numId w:val="28"/>
        </w:numPr>
        <w:jc w:val="both"/>
        <w:rPr>
          <w:rFonts w:ascii="Sakkal Majalla" w:hAnsi="Sakkal Majalla" w:cs="Sakkal Majalla"/>
          <w:sz w:val="32"/>
          <w:szCs w:val="32"/>
          <w:rtl/>
        </w:rPr>
      </w:pPr>
      <w:r>
        <w:rPr>
          <w:rFonts w:ascii="Sakkal Majalla" w:hAnsi="Sakkal Majalla" w:cs="Sakkal Majalla" w:hint="cs"/>
          <w:sz w:val="32"/>
          <w:szCs w:val="32"/>
          <w:rtl/>
        </w:rPr>
        <w:t>استراتيجية الحد من المخاطر:  تنطلق هذه الاستراتيجية من فكرة الاستمرارية وذلك في تقليل المخاطر أو تقليل تأثيراتها قدر الإمكان. وهذه الاستراتيجية هي من  أكثر الاستراتيجيات أو الإجراءات التي يسهل استخدامها داخل معظم المؤسسات.</w:t>
      </w:r>
    </w:p>
    <w:p w14:paraId="56B90156" w14:textId="77777777" w:rsidR="005242A8" w:rsidRPr="00695FB2" w:rsidRDefault="005242A8" w:rsidP="005242A8">
      <w:pPr>
        <w:spacing w:after="0"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    </w:t>
      </w:r>
      <w:r w:rsidRPr="00695FB2">
        <w:rPr>
          <w:rFonts w:ascii="Sakkal Majalla" w:hAnsi="Sakkal Majalla" w:cs="Sakkal Majalla" w:hint="cs"/>
          <w:sz w:val="32"/>
          <w:szCs w:val="32"/>
          <w:rtl/>
        </w:rPr>
        <w:t>وأوضح</w:t>
      </w:r>
      <w:r>
        <w:rPr>
          <w:rFonts w:ascii="Sakkal Majalla" w:hAnsi="Sakkal Majalla" w:cs="Sakkal Majalla" w:hint="cs"/>
          <w:sz w:val="32"/>
          <w:szCs w:val="32"/>
          <w:rtl/>
        </w:rPr>
        <w:t xml:space="preserve"> كل من العنزي والدليمي (2015)</w:t>
      </w:r>
      <w:r w:rsidRPr="00695FB2">
        <w:rPr>
          <w:rFonts w:ascii="Sakkal Majalla" w:hAnsi="Sakkal Majalla" w:cs="Sakkal Majalla" w:hint="cs"/>
          <w:sz w:val="32"/>
          <w:szCs w:val="32"/>
          <w:rtl/>
        </w:rPr>
        <w:t xml:space="preserve"> إلى وجود مجموعة من الخطوات يمكن العمل عليها للوقاية من المخاطر أو العمل على تقليل تأثيراتها وتشمل ما يلي:</w:t>
      </w:r>
    </w:p>
    <w:p w14:paraId="127521CD" w14:textId="77777777" w:rsidR="005242A8" w:rsidRPr="00695FB2" w:rsidRDefault="005242A8" w:rsidP="005242A8">
      <w:pPr>
        <w:pStyle w:val="a6"/>
        <w:numPr>
          <w:ilvl w:val="0"/>
          <w:numId w:val="28"/>
        </w:numPr>
        <w:jc w:val="both"/>
        <w:rPr>
          <w:rFonts w:ascii="Sakkal Majalla" w:hAnsi="Sakkal Majalla" w:cs="Sakkal Majalla"/>
          <w:sz w:val="32"/>
          <w:szCs w:val="32"/>
        </w:rPr>
      </w:pPr>
      <w:r w:rsidRPr="00695FB2">
        <w:rPr>
          <w:rFonts w:ascii="Sakkal Majalla" w:hAnsi="Sakkal Majalla" w:cs="Sakkal Majalla" w:hint="cs"/>
          <w:sz w:val="32"/>
          <w:szCs w:val="32"/>
          <w:rtl/>
        </w:rPr>
        <w:t>الخطوة الأولى: تصميم السياق العام لإدارة المخاطر والذي يوضح المهام والمسئوليات، ومعايير إدارة المخاطر داخل المؤسسة بصورة شاملة وكلية.</w:t>
      </w:r>
      <w:r>
        <w:rPr>
          <w:rFonts w:ascii="Sakkal Majalla" w:hAnsi="Sakkal Majalla" w:cs="Sakkal Majalla" w:hint="cs"/>
          <w:sz w:val="32"/>
          <w:szCs w:val="32"/>
          <w:rtl/>
        </w:rPr>
        <w:t xml:space="preserve"> ويتضمن هذا السياق </w:t>
      </w:r>
      <w:proofErr w:type="gramStart"/>
      <w:r>
        <w:rPr>
          <w:rFonts w:ascii="Sakkal Majalla" w:hAnsi="Sakkal Majalla" w:cs="Sakkal Majalla" w:hint="cs"/>
          <w:sz w:val="32"/>
          <w:szCs w:val="32"/>
          <w:rtl/>
        </w:rPr>
        <w:t>( سياق</w:t>
      </w:r>
      <w:proofErr w:type="gramEnd"/>
      <w:r>
        <w:rPr>
          <w:rFonts w:ascii="Sakkal Majalla" w:hAnsi="Sakkal Majalla" w:cs="Sakkal Majalla" w:hint="cs"/>
          <w:sz w:val="32"/>
          <w:szCs w:val="32"/>
          <w:rtl/>
        </w:rPr>
        <w:t xml:space="preserve"> داخلي- سياق خارجي </w:t>
      </w:r>
      <w:r>
        <w:rPr>
          <w:rFonts w:ascii="Sakkal Majalla" w:hAnsi="Sakkal Majalla" w:cs="Sakkal Majalla"/>
          <w:sz w:val="32"/>
          <w:szCs w:val="32"/>
          <w:rtl/>
        </w:rPr>
        <w:t>–</w:t>
      </w:r>
      <w:r>
        <w:rPr>
          <w:rFonts w:ascii="Sakkal Majalla" w:hAnsi="Sakkal Majalla" w:cs="Sakkal Majalla" w:hint="cs"/>
          <w:sz w:val="32"/>
          <w:szCs w:val="32"/>
          <w:rtl/>
        </w:rPr>
        <w:t xml:space="preserve"> سياق إدارة المخاطر- صياغة المعايير المرتبطة بتقييم مستوى المخاطر).</w:t>
      </w:r>
    </w:p>
    <w:p w14:paraId="329E7BFB" w14:textId="77777777" w:rsidR="005242A8" w:rsidRDefault="005242A8" w:rsidP="005242A8">
      <w:pPr>
        <w:pStyle w:val="a6"/>
        <w:numPr>
          <w:ilvl w:val="0"/>
          <w:numId w:val="28"/>
        </w:numPr>
        <w:jc w:val="both"/>
        <w:rPr>
          <w:rFonts w:ascii="Sakkal Majalla" w:hAnsi="Sakkal Majalla" w:cs="Sakkal Majalla"/>
          <w:sz w:val="32"/>
          <w:szCs w:val="32"/>
        </w:rPr>
      </w:pPr>
      <w:r>
        <w:rPr>
          <w:rFonts w:ascii="Sakkal Majalla" w:hAnsi="Sakkal Majalla" w:cs="Sakkal Majalla" w:hint="cs"/>
          <w:sz w:val="32"/>
          <w:szCs w:val="32"/>
          <w:rtl/>
        </w:rPr>
        <w:lastRenderedPageBreak/>
        <w:t>الخطوة الثانية: وترتبط هذه المرحلة بتحديد المخاطر وهي من أهم وأصعب المراحل في عملية إدارة المخاطر، حيث ييتم جمع البيانات والمعلومات وتوضيح الظروف المرتبطة بهذه المخاطر داخل المؤسسة.</w:t>
      </w:r>
    </w:p>
    <w:p w14:paraId="0507231B" w14:textId="77777777" w:rsidR="005242A8" w:rsidRDefault="005242A8" w:rsidP="005242A8">
      <w:pPr>
        <w:pStyle w:val="a6"/>
        <w:numPr>
          <w:ilvl w:val="0"/>
          <w:numId w:val="28"/>
        </w:numPr>
        <w:jc w:val="both"/>
        <w:rPr>
          <w:rFonts w:ascii="Sakkal Majalla" w:hAnsi="Sakkal Majalla" w:cs="Sakkal Majalla"/>
          <w:sz w:val="32"/>
          <w:szCs w:val="32"/>
        </w:rPr>
      </w:pPr>
      <w:r>
        <w:rPr>
          <w:rFonts w:ascii="Sakkal Majalla" w:hAnsi="Sakkal Majalla" w:cs="Sakkal Majalla" w:hint="cs"/>
          <w:sz w:val="32"/>
          <w:szCs w:val="32"/>
          <w:rtl/>
        </w:rPr>
        <w:t>الخطوة الثالثة: وترتبط هذه الخطوة بإجراءات تحليل المخاطر وتحديد العوامل والمتغيرات والمصادر التي تقف خلف ظهور هذه المخاطر في المؤسسة. وتتم هذه العملية من خلال العديد من الطرق منها تحليل الحساسية، تقييم البرامج والإجراءات المتبعة، تحليل السيناريوهات داخل المؤسسة، تحليل أساليب التقييم والمتابعة والمراقبة، مع إمكانية استخدام أسلوب ( دلفاي) في تحديد شجرة المخاطر المترابطة داخل المؤسسة في فترة زمنية محددة.</w:t>
      </w:r>
    </w:p>
    <w:p w14:paraId="7DDA6AE4" w14:textId="77777777" w:rsidR="005242A8" w:rsidRDefault="005242A8" w:rsidP="005242A8">
      <w:pPr>
        <w:pStyle w:val="a6"/>
        <w:numPr>
          <w:ilvl w:val="0"/>
          <w:numId w:val="28"/>
        </w:numPr>
        <w:jc w:val="both"/>
        <w:rPr>
          <w:rFonts w:ascii="Sakkal Majalla" w:hAnsi="Sakkal Majalla" w:cs="Sakkal Majalla"/>
          <w:sz w:val="32"/>
          <w:szCs w:val="32"/>
        </w:rPr>
      </w:pPr>
      <w:r>
        <w:rPr>
          <w:rFonts w:ascii="Sakkal Majalla" w:hAnsi="Sakkal Majalla" w:cs="Sakkal Majalla" w:hint="cs"/>
          <w:sz w:val="32"/>
          <w:szCs w:val="32"/>
          <w:rtl/>
        </w:rPr>
        <w:t>الخطوة الرابعة: وهي مراحل العلاج لهذه المخاطر اليي تم تحديدها في الخطوات السابقة، وذلك من خلال التعامل مع العوامل والمصادر المسببة لهذه المخاطر.</w:t>
      </w:r>
    </w:p>
    <w:p w14:paraId="3F43B3D9" w14:textId="77777777" w:rsidR="005242A8" w:rsidRDefault="005242A8" w:rsidP="005242A8">
      <w:pPr>
        <w:jc w:val="both"/>
        <w:rPr>
          <w:rFonts w:ascii="Sakkal Majalla" w:hAnsi="Sakkal Majalla" w:cs="Sakkal Majalla"/>
          <w:sz w:val="32"/>
          <w:szCs w:val="32"/>
          <w:rtl/>
        </w:rPr>
      </w:pPr>
      <w:r>
        <w:rPr>
          <w:rFonts w:ascii="Sakkal Majalla" w:hAnsi="Sakkal Majalla" w:cs="Sakkal Majalla" w:hint="cs"/>
          <w:sz w:val="32"/>
          <w:szCs w:val="32"/>
          <w:rtl/>
        </w:rPr>
        <w:t xml:space="preserve">     واتفق مع ما سبق العياشي (2016) حول خطوات أو مراحل إدارة المخاطر وحدد مجموعة مراحل متتابعة تشمل : التخطيط، التعرف على المخاطر سواء من خلال متابعة الأهداف، أو متابعة تصنيف المخاطر ذاتها، يليها مرحلة تحديد المخاطر بدقة، ثم تحليل المخاطر، ووصف المخاطر، وتقدير المخاطر، وتقييم المخاطر، وإعداد التقرير الداخلي للمخاطر، ثم التقرير الخارجي حول المخاطر داخل المؤسسة وخارجها. وأكدت دراسة كل من النحاس ودبا (2022) ضرورة وجود بعض الإجراءات الموازية مع استراتيجيات إدارة المخاطر أهمها الثقافة التنظيمية وتمكين العاملين داخل المؤسسة من أدوارهم مع المتابعة المستمرة، وإزالة المعيقات الداخلية، وتخفيف الخصومات الخارجية إلى أقل درجة ممكنة.</w:t>
      </w:r>
    </w:p>
    <w:p w14:paraId="2498E40F" w14:textId="77777777" w:rsidR="005242A8" w:rsidRPr="00345308" w:rsidRDefault="005242A8" w:rsidP="005242A8">
      <w:pPr>
        <w:jc w:val="both"/>
        <w:rPr>
          <w:rFonts w:ascii="Sakkal Majalla" w:hAnsi="Sakkal Majalla" w:cs="Sakkal Majalla"/>
          <w:sz w:val="32"/>
          <w:szCs w:val="32"/>
          <w:rtl/>
        </w:rPr>
      </w:pPr>
    </w:p>
    <w:p w14:paraId="235771F6" w14:textId="77777777" w:rsidR="005242A8" w:rsidRPr="008500EC" w:rsidRDefault="005242A8" w:rsidP="005242A8">
      <w:pPr>
        <w:rPr>
          <w:rFonts w:ascii="Sakkal Majalla" w:hAnsi="Sakkal Majalla" w:cs="Sakkal Majalla"/>
          <w:b/>
          <w:bCs/>
          <w:sz w:val="36"/>
          <w:szCs w:val="36"/>
          <w:rtl/>
        </w:rPr>
      </w:pPr>
      <w:r w:rsidRPr="008500EC">
        <w:rPr>
          <w:rFonts w:ascii="Sakkal Majalla" w:hAnsi="Sakkal Majalla" w:cs="Sakkal Majalla"/>
          <w:b/>
          <w:bCs/>
          <w:sz w:val="36"/>
          <w:szCs w:val="36"/>
          <w:lang w:bidi="ar-EG"/>
        </w:rPr>
        <w:t>(</w:t>
      </w:r>
      <w:r>
        <w:rPr>
          <w:rFonts w:ascii="Sakkal Majalla" w:hAnsi="Sakkal Majalla" w:cs="Sakkal Majalla"/>
          <w:b/>
          <w:bCs/>
          <w:sz w:val="36"/>
          <w:szCs w:val="36"/>
          <w:lang w:bidi="ar-EG"/>
        </w:rPr>
        <w:t>5</w:t>
      </w:r>
      <w:r w:rsidRPr="008500EC">
        <w:rPr>
          <w:rFonts w:ascii="Sakkal Majalla" w:hAnsi="Sakkal Majalla" w:cs="Sakkal Majalla"/>
          <w:b/>
          <w:bCs/>
          <w:sz w:val="36"/>
          <w:szCs w:val="36"/>
          <w:lang w:bidi="ar-EG"/>
        </w:rPr>
        <w:t>-</w:t>
      </w:r>
      <w:proofErr w:type="gramStart"/>
      <w:r w:rsidRPr="008500EC">
        <w:rPr>
          <w:rFonts w:ascii="Sakkal Majalla" w:hAnsi="Sakkal Majalla" w:cs="Sakkal Majalla"/>
          <w:b/>
          <w:bCs/>
          <w:sz w:val="36"/>
          <w:szCs w:val="36"/>
          <w:lang w:bidi="ar-EG"/>
        </w:rPr>
        <w:t>2)</w:t>
      </w:r>
      <w:r w:rsidRPr="008500EC">
        <w:rPr>
          <w:rFonts w:ascii="Sakkal Majalla" w:hAnsi="Sakkal Majalla" w:cs="Sakkal Majalla" w:hint="cs"/>
          <w:b/>
          <w:bCs/>
          <w:sz w:val="36"/>
          <w:szCs w:val="36"/>
          <w:rtl/>
        </w:rPr>
        <w:t>المبحث</w:t>
      </w:r>
      <w:proofErr w:type="gramEnd"/>
      <w:r w:rsidRPr="008500EC">
        <w:rPr>
          <w:rFonts w:ascii="Sakkal Majalla" w:hAnsi="Sakkal Majalla" w:cs="Sakkal Majalla" w:hint="cs"/>
          <w:b/>
          <w:bCs/>
          <w:sz w:val="36"/>
          <w:szCs w:val="36"/>
          <w:rtl/>
        </w:rPr>
        <w:t xml:space="preserve"> الثالث: الدراسات السابقة وأوجه الاستفادة منها</w:t>
      </w:r>
    </w:p>
    <w:p w14:paraId="6CBBB3F2" w14:textId="77777777" w:rsidR="005242A8" w:rsidRPr="008500EC" w:rsidRDefault="005242A8" w:rsidP="005242A8">
      <w:pPr>
        <w:spacing w:after="0" w:line="240" w:lineRule="auto"/>
        <w:rPr>
          <w:rFonts w:ascii="Sakkal Majalla" w:hAnsi="Sakkal Majalla" w:cs="Sakkal Majalla"/>
          <w:b/>
          <w:bCs/>
          <w:sz w:val="36"/>
          <w:szCs w:val="36"/>
          <w:rtl/>
          <w:lang w:bidi="ar-EG"/>
        </w:rPr>
      </w:pPr>
      <w:r w:rsidRPr="008500EC">
        <w:rPr>
          <w:rFonts w:ascii="Sakkal Majalla" w:hAnsi="Sakkal Majalla" w:cs="Sakkal Majalla"/>
          <w:b/>
          <w:bCs/>
          <w:sz w:val="36"/>
          <w:szCs w:val="36"/>
          <w:rtl/>
          <w:lang w:bidi="ar-EG"/>
        </w:rPr>
        <w:t xml:space="preserve">الدراسات السابقة </w:t>
      </w:r>
    </w:p>
    <w:p w14:paraId="77F332FD" w14:textId="77777777" w:rsidR="005242A8" w:rsidRPr="00BB180E" w:rsidRDefault="005242A8" w:rsidP="005242A8">
      <w:pPr>
        <w:pStyle w:val="a6"/>
        <w:numPr>
          <w:ilvl w:val="0"/>
          <w:numId w:val="2"/>
        </w:numPr>
        <w:spacing w:after="0" w:line="240" w:lineRule="auto"/>
        <w:rPr>
          <w:rFonts w:ascii="Sakkal Majalla" w:hAnsi="Sakkal Majalla" w:cs="Sakkal Majalla"/>
          <w:b/>
          <w:bCs/>
          <w:sz w:val="32"/>
          <w:szCs w:val="32"/>
          <w:lang w:bidi="ar-EG"/>
        </w:rPr>
      </w:pPr>
      <w:r w:rsidRPr="00BB180E">
        <w:rPr>
          <w:rFonts w:ascii="Sakkal Majalla" w:hAnsi="Sakkal Majalla" w:cs="Sakkal Majalla"/>
          <w:b/>
          <w:bCs/>
          <w:sz w:val="32"/>
          <w:szCs w:val="32"/>
          <w:rtl/>
          <w:lang w:bidi="ar-EG"/>
        </w:rPr>
        <w:t>دراسة فنص (2015)</w:t>
      </w:r>
    </w:p>
    <w:p w14:paraId="47F7F94A" w14:textId="77777777" w:rsidR="005242A8" w:rsidRPr="00BB180E" w:rsidRDefault="005242A8" w:rsidP="005242A8">
      <w:pPr>
        <w:spacing w:after="0" w:line="240" w:lineRule="auto"/>
        <w:jc w:val="both"/>
        <w:rPr>
          <w:rFonts w:ascii="Sakkal Majalla" w:hAnsi="Sakkal Majalla" w:cs="Sakkal Majalla"/>
          <w:sz w:val="32"/>
          <w:szCs w:val="32"/>
        </w:rPr>
      </w:pPr>
      <w:r w:rsidRPr="00BB180E">
        <w:rPr>
          <w:rFonts w:ascii="Sakkal Majalla" w:hAnsi="Sakkal Majalla" w:cs="Sakkal Majalla"/>
          <w:sz w:val="32"/>
          <w:szCs w:val="32"/>
          <w:rtl/>
        </w:rPr>
        <w:t xml:space="preserve">      </w:t>
      </w:r>
      <w:r>
        <w:rPr>
          <w:rFonts w:ascii="Sakkal Majalla" w:hAnsi="Sakkal Majalla" w:cs="Sakkal Majalla" w:hint="cs"/>
          <w:sz w:val="32"/>
          <w:szCs w:val="32"/>
          <w:rtl/>
        </w:rPr>
        <w:t>هدفت</w:t>
      </w:r>
      <w:r w:rsidRPr="00BB180E">
        <w:rPr>
          <w:rFonts w:ascii="Sakkal Majalla" w:hAnsi="Sakkal Majalla" w:cs="Sakkal Majalla"/>
          <w:sz w:val="32"/>
          <w:szCs w:val="32"/>
          <w:rtl/>
        </w:rPr>
        <w:t xml:space="preserve"> الدراسة </w:t>
      </w:r>
      <w:r>
        <w:rPr>
          <w:rFonts w:ascii="Sakkal Majalla" w:hAnsi="Sakkal Majalla" w:cs="Sakkal Majalla" w:hint="cs"/>
          <w:sz w:val="32"/>
          <w:szCs w:val="32"/>
          <w:rtl/>
        </w:rPr>
        <w:t xml:space="preserve">إلى تقصي </w:t>
      </w:r>
      <w:r w:rsidRPr="00BB180E">
        <w:rPr>
          <w:rFonts w:ascii="Sakkal Majalla" w:hAnsi="Sakkal Majalla" w:cs="Sakkal Majalla"/>
          <w:sz w:val="32"/>
          <w:szCs w:val="32"/>
          <w:rtl/>
        </w:rPr>
        <w:t>فاعلية أداء القيادات</w:t>
      </w:r>
      <w:r>
        <w:rPr>
          <w:rFonts w:ascii="Sakkal Majalla" w:hAnsi="Sakkal Majalla" w:cs="Sakkal Majalla"/>
          <w:sz w:val="32"/>
          <w:szCs w:val="32"/>
          <w:rtl/>
        </w:rPr>
        <w:t xml:space="preserve"> الإدارية لإدارة الجودة الشاملة</w:t>
      </w:r>
      <w:r>
        <w:rPr>
          <w:rFonts w:ascii="Sakkal Majalla" w:hAnsi="Sakkal Majalla" w:cs="Sakkal Majalla" w:hint="cs"/>
          <w:sz w:val="32"/>
          <w:szCs w:val="32"/>
          <w:rtl/>
        </w:rPr>
        <w:t xml:space="preserve">. تحددت </w:t>
      </w:r>
      <w:r w:rsidRPr="00BB180E">
        <w:rPr>
          <w:rFonts w:ascii="Sakkal Majalla" w:hAnsi="Sakkal Majalla" w:cs="Sakkal Majalla"/>
          <w:sz w:val="32"/>
          <w:szCs w:val="32"/>
          <w:rtl/>
        </w:rPr>
        <w:t xml:space="preserve">المشكلة في </w:t>
      </w:r>
      <w:r>
        <w:rPr>
          <w:rFonts w:ascii="Sakkal Majalla" w:hAnsi="Sakkal Majalla" w:cs="Sakkal Majalla" w:hint="cs"/>
          <w:sz w:val="32"/>
          <w:szCs w:val="32"/>
          <w:rtl/>
        </w:rPr>
        <w:t xml:space="preserve">الدراسة في </w:t>
      </w:r>
      <w:r w:rsidRPr="00BB180E">
        <w:rPr>
          <w:rFonts w:ascii="Sakkal Majalla" w:hAnsi="Sakkal Majalla" w:cs="Sakkal Majalla"/>
          <w:sz w:val="32"/>
          <w:szCs w:val="32"/>
          <w:rtl/>
        </w:rPr>
        <w:t xml:space="preserve">ضعف قياس </w:t>
      </w:r>
      <w:r>
        <w:rPr>
          <w:rFonts w:ascii="Sakkal Majalla" w:hAnsi="Sakkal Majalla" w:cs="Sakkal Majalla" w:hint="cs"/>
          <w:sz w:val="32"/>
          <w:szCs w:val="32"/>
          <w:rtl/>
        </w:rPr>
        <w:t xml:space="preserve">أداء </w:t>
      </w:r>
      <w:r w:rsidRPr="00BB180E">
        <w:rPr>
          <w:rFonts w:ascii="Sakkal Majalla" w:hAnsi="Sakkal Majalla" w:cs="Sakkal Majalla"/>
          <w:sz w:val="32"/>
          <w:szCs w:val="32"/>
          <w:rtl/>
        </w:rPr>
        <w:t>القيادات الإدارية بمص</w:t>
      </w:r>
      <w:r>
        <w:rPr>
          <w:rFonts w:ascii="Sakkal Majalla" w:hAnsi="Sakkal Majalla" w:cs="Sakkal Majalla" w:hint="cs"/>
          <w:sz w:val="32"/>
          <w:szCs w:val="32"/>
          <w:rtl/>
        </w:rPr>
        <w:t>ا</w:t>
      </w:r>
      <w:r w:rsidRPr="00BB180E">
        <w:rPr>
          <w:rFonts w:ascii="Sakkal Majalla" w:hAnsi="Sakkal Majalla" w:cs="Sakkal Majalla"/>
          <w:sz w:val="32"/>
          <w:szCs w:val="32"/>
          <w:rtl/>
        </w:rPr>
        <w:t xml:space="preserve">رف الصحاري والفروع التابعة له في </w:t>
      </w:r>
      <w:r>
        <w:rPr>
          <w:rFonts w:ascii="Sakkal Majalla" w:hAnsi="Sakkal Majalla" w:cs="Sakkal Majalla" w:hint="cs"/>
          <w:sz w:val="32"/>
          <w:szCs w:val="32"/>
          <w:rtl/>
        </w:rPr>
        <w:t xml:space="preserve">دولة </w:t>
      </w:r>
      <w:r>
        <w:rPr>
          <w:rFonts w:ascii="Sakkal Majalla" w:hAnsi="Sakkal Majalla" w:cs="Sakkal Majalla"/>
          <w:sz w:val="32"/>
          <w:szCs w:val="32"/>
          <w:rtl/>
        </w:rPr>
        <w:t>ليبيا</w:t>
      </w:r>
      <w:r>
        <w:rPr>
          <w:rFonts w:ascii="Sakkal Majalla" w:hAnsi="Sakkal Majalla" w:cs="Sakkal Majalla" w:hint="cs"/>
          <w:sz w:val="32"/>
          <w:szCs w:val="32"/>
          <w:rtl/>
        </w:rPr>
        <w:t xml:space="preserve">، وذلك فيما يرتبط بضرورة </w:t>
      </w:r>
      <w:r w:rsidRPr="00BB180E">
        <w:rPr>
          <w:rFonts w:ascii="Sakkal Majalla" w:hAnsi="Sakkal Majalla" w:cs="Sakkal Majalla"/>
          <w:sz w:val="32"/>
          <w:szCs w:val="32"/>
          <w:rtl/>
        </w:rPr>
        <w:t>الالت</w:t>
      </w:r>
      <w:r>
        <w:rPr>
          <w:rFonts w:ascii="Sakkal Majalla" w:hAnsi="Sakkal Majalla" w:cs="Sakkal Majalla"/>
          <w:sz w:val="32"/>
          <w:szCs w:val="32"/>
          <w:rtl/>
        </w:rPr>
        <w:t>زام وتطبيق إدارة الجودة الشاملة</w:t>
      </w:r>
      <w:r>
        <w:rPr>
          <w:rFonts w:ascii="Sakkal Majalla" w:hAnsi="Sakkal Majalla" w:cs="Sakkal Majalla" w:hint="cs"/>
          <w:sz w:val="32"/>
          <w:szCs w:val="32"/>
          <w:rtl/>
        </w:rPr>
        <w:t xml:space="preserve">. </w:t>
      </w:r>
      <w:r w:rsidRPr="00BB180E">
        <w:rPr>
          <w:rFonts w:ascii="Sakkal Majalla" w:hAnsi="Sakkal Majalla" w:cs="Sakkal Majalla"/>
          <w:sz w:val="32"/>
          <w:szCs w:val="32"/>
          <w:rtl/>
        </w:rPr>
        <w:t xml:space="preserve">وتكمن أهمية الدراسة في </w:t>
      </w:r>
      <w:r>
        <w:rPr>
          <w:rFonts w:ascii="Sakkal Majalla" w:hAnsi="Sakkal Majalla" w:cs="Sakkal Majalla" w:hint="cs"/>
          <w:sz w:val="32"/>
          <w:szCs w:val="32"/>
          <w:rtl/>
        </w:rPr>
        <w:t>كونها</w:t>
      </w:r>
      <w:r w:rsidRPr="00BB180E">
        <w:rPr>
          <w:rFonts w:ascii="Sakkal Majalla" w:hAnsi="Sakkal Majalla" w:cs="Sakkal Majalla"/>
          <w:sz w:val="32"/>
          <w:szCs w:val="32"/>
          <w:rtl/>
        </w:rPr>
        <w:t xml:space="preserve"> تتناول قطاعًا </w:t>
      </w:r>
      <w:r>
        <w:rPr>
          <w:rFonts w:ascii="Sakkal Majalla" w:hAnsi="Sakkal Majalla" w:cs="Sakkal Majalla" w:hint="cs"/>
          <w:sz w:val="32"/>
          <w:szCs w:val="32"/>
          <w:rtl/>
        </w:rPr>
        <w:t>يمثل دوراً حيوياَ</w:t>
      </w:r>
      <w:r w:rsidRPr="00BB180E">
        <w:rPr>
          <w:rFonts w:ascii="Sakkal Majalla" w:hAnsi="Sakkal Majalla" w:cs="Sakkal Majalla"/>
          <w:sz w:val="32"/>
          <w:szCs w:val="32"/>
          <w:rtl/>
        </w:rPr>
        <w:t xml:space="preserve"> من قطاعات الاقتصاد </w:t>
      </w:r>
      <w:r>
        <w:rPr>
          <w:rFonts w:ascii="Sakkal Majalla" w:hAnsi="Sakkal Majalla" w:cs="Sakkal Majalla" w:hint="cs"/>
          <w:sz w:val="32"/>
          <w:szCs w:val="32"/>
          <w:rtl/>
        </w:rPr>
        <w:t xml:space="preserve">داخل الدولة، </w:t>
      </w:r>
      <w:r w:rsidRPr="00BB180E">
        <w:rPr>
          <w:rFonts w:ascii="Sakkal Majalla" w:hAnsi="Sakkal Majalla" w:cs="Sakkal Majalla"/>
          <w:sz w:val="32"/>
          <w:szCs w:val="32"/>
          <w:rtl/>
        </w:rPr>
        <w:t xml:space="preserve">وكذلك التعرف على </w:t>
      </w:r>
      <w:r>
        <w:rPr>
          <w:rFonts w:ascii="Sakkal Majalla" w:hAnsi="Sakkal Majalla" w:cs="Sakkal Majalla" w:hint="cs"/>
          <w:sz w:val="32"/>
          <w:szCs w:val="32"/>
          <w:rtl/>
        </w:rPr>
        <w:t>التحديات و</w:t>
      </w:r>
      <w:r w:rsidRPr="00BB180E">
        <w:rPr>
          <w:rFonts w:ascii="Sakkal Majalla" w:hAnsi="Sakkal Majalla" w:cs="Sakkal Majalla"/>
          <w:sz w:val="32"/>
          <w:szCs w:val="32"/>
          <w:rtl/>
        </w:rPr>
        <w:t xml:space="preserve">الصعوبات التي تواجه </w:t>
      </w:r>
      <w:r>
        <w:rPr>
          <w:rFonts w:ascii="Sakkal Majalla" w:hAnsi="Sakkal Majalla" w:cs="Sakkal Majalla" w:hint="cs"/>
          <w:sz w:val="32"/>
          <w:szCs w:val="32"/>
          <w:rtl/>
        </w:rPr>
        <w:t xml:space="preserve">تلك </w:t>
      </w:r>
      <w:r w:rsidRPr="00BB180E">
        <w:rPr>
          <w:rFonts w:ascii="Sakkal Majalla" w:hAnsi="Sakkal Majalla" w:cs="Sakkal Majalla"/>
          <w:sz w:val="32"/>
          <w:szCs w:val="32"/>
          <w:rtl/>
        </w:rPr>
        <w:t xml:space="preserve">القيادات الإدارية عند تطبيق </w:t>
      </w:r>
      <w:r w:rsidRPr="00BB180E">
        <w:rPr>
          <w:rFonts w:ascii="Sakkal Majalla" w:hAnsi="Sakkal Majalla" w:cs="Sakkal Majalla" w:hint="cs"/>
          <w:sz w:val="32"/>
          <w:szCs w:val="32"/>
          <w:rtl/>
        </w:rPr>
        <w:t>مب</w:t>
      </w:r>
      <w:r>
        <w:rPr>
          <w:rFonts w:ascii="Sakkal Majalla" w:hAnsi="Sakkal Majalla" w:cs="Sakkal Majalla" w:hint="cs"/>
          <w:sz w:val="32"/>
          <w:szCs w:val="32"/>
          <w:rtl/>
        </w:rPr>
        <w:t>اد</w:t>
      </w:r>
      <w:r w:rsidRPr="00BB180E">
        <w:rPr>
          <w:rFonts w:ascii="Sakkal Majalla" w:hAnsi="Sakkal Majalla" w:cs="Sakkal Majalla" w:hint="cs"/>
          <w:sz w:val="32"/>
          <w:szCs w:val="32"/>
          <w:rtl/>
        </w:rPr>
        <w:t>ئ</w:t>
      </w:r>
      <w:r w:rsidRPr="00BB180E">
        <w:rPr>
          <w:rFonts w:ascii="Sakkal Majalla" w:hAnsi="Sakkal Majalla" w:cs="Sakkal Majalla"/>
          <w:sz w:val="32"/>
          <w:szCs w:val="32"/>
          <w:rtl/>
        </w:rPr>
        <w:t xml:space="preserve"> إد</w:t>
      </w:r>
      <w:r>
        <w:rPr>
          <w:rFonts w:ascii="Sakkal Majalla" w:hAnsi="Sakkal Majalla" w:cs="Sakkal Majalla"/>
          <w:sz w:val="32"/>
          <w:szCs w:val="32"/>
          <w:rtl/>
        </w:rPr>
        <w:t>ارة الجودة الشاملة</w:t>
      </w:r>
      <w:r>
        <w:rPr>
          <w:rFonts w:ascii="Sakkal Majalla" w:hAnsi="Sakkal Majalla" w:cs="Sakkal Majalla" w:hint="cs"/>
          <w:sz w:val="32"/>
          <w:szCs w:val="32"/>
          <w:rtl/>
        </w:rPr>
        <w:t xml:space="preserve">. ولتحقيق </w:t>
      </w:r>
      <w:r>
        <w:rPr>
          <w:rFonts w:ascii="Sakkal Majalla" w:hAnsi="Sakkal Majalla" w:cs="Sakkal Majalla" w:hint="cs"/>
          <w:sz w:val="32"/>
          <w:szCs w:val="32"/>
          <w:rtl/>
        </w:rPr>
        <w:lastRenderedPageBreak/>
        <w:t xml:space="preserve">أهداف الدراسة تم استقراء وتحليل </w:t>
      </w:r>
      <w:r w:rsidRPr="00BB180E">
        <w:rPr>
          <w:rFonts w:ascii="Sakkal Majalla" w:hAnsi="Sakkal Majalla" w:cs="Sakkal Majalla"/>
          <w:sz w:val="32"/>
          <w:szCs w:val="32"/>
          <w:rtl/>
        </w:rPr>
        <w:t xml:space="preserve">الخلفية النظرية والدراسات السابقة المتعلقة </w:t>
      </w:r>
      <w:r>
        <w:rPr>
          <w:rFonts w:ascii="Sakkal Majalla" w:hAnsi="Sakkal Majalla" w:cs="Sakkal Majalla" w:hint="cs"/>
          <w:sz w:val="32"/>
          <w:szCs w:val="32"/>
          <w:rtl/>
        </w:rPr>
        <w:t>بمصطلحات الدراسة.</w:t>
      </w:r>
      <w:r w:rsidRPr="00BB180E">
        <w:rPr>
          <w:rFonts w:ascii="Sakkal Majalla" w:hAnsi="Sakkal Majalla" w:cs="Sakkal Majalla"/>
          <w:sz w:val="32"/>
          <w:szCs w:val="32"/>
          <w:rtl/>
        </w:rPr>
        <w:t xml:space="preserve"> </w:t>
      </w:r>
      <w:r>
        <w:rPr>
          <w:rFonts w:ascii="Sakkal Majalla" w:hAnsi="Sakkal Majalla" w:cs="Sakkal Majalla" w:hint="cs"/>
          <w:sz w:val="32"/>
          <w:szCs w:val="32"/>
          <w:rtl/>
        </w:rPr>
        <w:t xml:space="preserve">واعتمدت الدراسة في جمع البيانات بغرض الإجابة عن التساؤلات والتحقق من الفرضيات </w:t>
      </w:r>
      <w:r w:rsidRPr="00BB180E">
        <w:rPr>
          <w:rFonts w:ascii="Sakkal Majalla" w:hAnsi="Sakkal Majalla" w:cs="Sakkal Majalla"/>
          <w:sz w:val="32"/>
          <w:szCs w:val="32"/>
          <w:rtl/>
        </w:rPr>
        <w:t xml:space="preserve">على </w:t>
      </w:r>
      <w:r>
        <w:rPr>
          <w:rFonts w:ascii="Sakkal Majalla" w:hAnsi="Sakkal Majalla" w:cs="Sakkal Majalla" w:hint="cs"/>
          <w:sz w:val="32"/>
          <w:szCs w:val="32"/>
          <w:rtl/>
        </w:rPr>
        <w:t>أداة</w:t>
      </w:r>
      <w:r w:rsidRPr="00BB180E">
        <w:rPr>
          <w:rFonts w:ascii="Sakkal Majalla" w:hAnsi="Sakkal Majalla" w:cs="Sakkal Majalla"/>
          <w:sz w:val="32"/>
          <w:szCs w:val="32"/>
          <w:rtl/>
        </w:rPr>
        <w:t xml:space="preserve"> </w:t>
      </w:r>
      <w:proofErr w:type="gramStart"/>
      <w:r w:rsidRPr="00BB180E">
        <w:rPr>
          <w:rFonts w:ascii="Sakkal Majalla" w:hAnsi="Sakkal Majalla" w:cs="Sakkal Majalla"/>
          <w:sz w:val="32"/>
          <w:szCs w:val="32"/>
          <w:rtl/>
        </w:rPr>
        <w:t>الاستبيان</w:t>
      </w:r>
      <w:proofErr w:type="gramEnd"/>
      <w:r>
        <w:rPr>
          <w:rFonts w:ascii="Sakkal Majalla" w:hAnsi="Sakkal Majalla" w:cs="Sakkal Majalla" w:hint="cs"/>
          <w:sz w:val="32"/>
          <w:szCs w:val="32"/>
          <w:rtl/>
        </w:rPr>
        <w:t>. وتكونت العينة من منسوبي المصرف بفروعه المختلفة.</w:t>
      </w:r>
      <w:r w:rsidRPr="00BB180E">
        <w:rPr>
          <w:rFonts w:ascii="Sakkal Majalla" w:hAnsi="Sakkal Majalla" w:cs="Sakkal Majalla"/>
          <w:sz w:val="32"/>
          <w:szCs w:val="32"/>
          <w:rtl/>
        </w:rPr>
        <w:t xml:space="preserve"> وتم </w:t>
      </w:r>
      <w:r>
        <w:rPr>
          <w:rFonts w:ascii="Sakkal Majalla" w:hAnsi="Sakkal Majalla" w:cs="Sakkal Majalla" w:hint="cs"/>
          <w:sz w:val="32"/>
          <w:szCs w:val="32"/>
          <w:rtl/>
        </w:rPr>
        <w:t>استخدام</w:t>
      </w:r>
      <w:r w:rsidRPr="00BB180E">
        <w:rPr>
          <w:rFonts w:ascii="Sakkal Majalla" w:hAnsi="Sakkal Majalla" w:cs="Sakkal Majalla"/>
          <w:sz w:val="32"/>
          <w:szCs w:val="32"/>
          <w:rtl/>
        </w:rPr>
        <w:t xml:space="preserve"> اختبار</w:t>
      </w:r>
      <w:r w:rsidRPr="00BB180E">
        <w:rPr>
          <w:rFonts w:ascii="Sakkal Majalla" w:hAnsi="Sakkal Majalla" w:cs="Sakkal Majalla"/>
          <w:sz w:val="32"/>
          <w:szCs w:val="32"/>
        </w:rPr>
        <w:t xml:space="preserve"> (t) </w:t>
      </w:r>
      <w:r w:rsidRPr="00BB180E">
        <w:rPr>
          <w:rFonts w:ascii="Sakkal Majalla" w:hAnsi="Sakkal Majalla" w:cs="Sakkal Majalla"/>
          <w:sz w:val="32"/>
          <w:szCs w:val="32"/>
          <w:rtl/>
        </w:rPr>
        <w:t xml:space="preserve">واختبار </w:t>
      </w:r>
      <w:proofErr w:type="spellStart"/>
      <w:r w:rsidRPr="00BB180E">
        <w:rPr>
          <w:rFonts w:ascii="Sakkal Majalla" w:hAnsi="Sakkal Majalla" w:cs="Sakkal Majalla"/>
          <w:sz w:val="32"/>
          <w:szCs w:val="32"/>
          <w:rtl/>
        </w:rPr>
        <w:t>سبيرمان</w:t>
      </w:r>
      <w:proofErr w:type="spellEnd"/>
      <w:r w:rsidRPr="00BB180E">
        <w:rPr>
          <w:rFonts w:ascii="Sakkal Majalla" w:hAnsi="Sakkal Majalla" w:cs="Sakkal Majalla"/>
          <w:sz w:val="32"/>
          <w:szCs w:val="32"/>
          <w:rtl/>
        </w:rPr>
        <w:t xml:space="preserve"> </w:t>
      </w:r>
      <w:r>
        <w:rPr>
          <w:rFonts w:ascii="Sakkal Majalla" w:hAnsi="Sakkal Majalla" w:cs="Sakkal Majalla" w:hint="cs"/>
          <w:sz w:val="32"/>
          <w:szCs w:val="32"/>
          <w:rtl/>
        </w:rPr>
        <w:t>في تحليل البيانات و</w:t>
      </w:r>
      <w:r w:rsidRPr="00BB180E">
        <w:rPr>
          <w:rFonts w:ascii="Sakkal Majalla" w:hAnsi="Sakkal Majalla" w:cs="Sakkal Majalla"/>
          <w:sz w:val="32"/>
          <w:szCs w:val="32"/>
          <w:rtl/>
        </w:rPr>
        <w:t xml:space="preserve"> اختبار </w:t>
      </w:r>
      <w:r>
        <w:rPr>
          <w:rFonts w:ascii="Sakkal Majalla" w:hAnsi="Sakkal Majalla" w:cs="Sakkal Majalla" w:hint="cs"/>
          <w:sz w:val="32"/>
          <w:szCs w:val="32"/>
          <w:rtl/>
        </w:rPr>
        <w:t xml:space="preserve">الفرضيات. وبينت النتائج </w:t>
      </w:r>
      <w:r w:rsidRPr="00BB180E">
        <w:rPr>
          <w:rFonts w:ascii="Sakkal Majalla" w:hAnsi="Sakkal Majalla" w:cs="Sakkal Majalla"/>
          <w:sz w:val="32"/>
          <w:szCs w:val="32"/>
          <w:rtl/>
        </w:rPr>
        <w:t xml:space="preserve">ضعف قدرة القيادات الإدارية على تطبيق إدارة الجودة الشاملة بسبب انخفاض القدرات </w:t>
      </w:r>
      <w:proofErr w:type="gramStart"/>
      <w:r w:rsidRPr="00BB180E">
        <w:rPr>
          <w:rFonts w:ascii="Sakkal Majalla" w:hAnsi="Sakkal Majalla" w:cs="Sakkal Majalla"/>
          <w:sz w:val="32"/>
          <w:szCs w:val="32"/>
          <w:rtl/>
        </w:rPr>
        <w:t>الفكر</w:t>
      </w:r>
      <w:r>
        <w:rPr>
          <w:rFonts w:ascii="Sakkal Majalla" w:hAnsi="Sakkal Majalla" w:cs="Sakkal Majalla"/>
          <w:sz w:val="32"/>
          <w:szCs w:val="32"/>
          <w:rtl/>
        </w:rPr>
        <w:t>ية</w:t>
      </w:r>
      <w:proofErr w:type="gramEnd"/>
      <w:r>
        <w:rPr>
          <w:rFonts w:ascii="Sakkal Majalla" w:hAnsi="Sakkal Majalla" w:cs="Sakkal Majalla"/>
          <w:sz w:val="32"/>
          <w:szCs w:val="32"/>
          <w:rtl/>
        </w:rPr>
        <w:t xml:space="preserve"> والفنية والإنتاجية والسلوكية</w:t>
      </w:r>
      <w:r>
        <w:rPr>
          <w:rFonts w:ascii="Sakkal Majalla" w:hAnsi="Sakkal Majalla" w:cs="Sakkal Majalla" w:hint="cs"/>
          <w:sz w:val="32"/>
          <w:szCs w:val="32"/>
          <w:rtl/>
        </w:rPr>
        <w:t xml:space="preserve">. وأوصت الدراسة بضرورة </w:t>
      </w:r>
      <w:r w:rsidRPr="00BB180E">
        <w:rPr>
          <w:rFonts w:ascii="Sakkal Majalla" w:hAnsi="Sakkal Majalla" w:cs="Sakkal Majalla"/>
          <w:sz w:val="32"/>
          <w:szCs w:val="32"/>
          <w:rtl/>
        </w:rPr>
        <w:t>الاهتمام بتنمية القدرات المهنية والفكرية وسبل تطويرها وكذلك الاهتمام باحتياجات العاملين وعملاء مصرف الصحاري</w:t>
      </w:r>
      <w:r w:rsidRPr="00BB180E">
        <w:rPr>
          <w:rFonts w:ascii="Sakkal Majalla" w:hAnsi="Sakkal Majalla" w:cs="Sakkal Majalla"/>
          <w:sz w:val="32"/>
          <w:szCs w:val="32"/>
        </w:rPr>
        <w:t>.</w:t>
      </w:r>
    </w:p>
    <w:p w14:paraId="0F235C95" w14:textId="77777777" w:rsidR="005242A8" w:rsidRPr="00BB180E" w:rsidRDefault="005242A8" w:rsidP="005242A8">
      <w:pPr>
        <w:pStyle w:val="a6"/>
        <w:numPr>
          <w:ilvl w:val="0"/>
          <w:numId w:val="2"/>
        </w:numPr>
        <w:spacing w:after="0" w:line="240" w:lineRule="auto"/>
        <w:rPr>
          <w:rFonts w:ascii="Sakkal Majalla" w:hAnsi="Sakkal Majalla" w:cs="Sakkal Majalla"/>
          <w:b/>
          <w:bCs/>
          <w:sz w:val="32"/>
          <w:szCs w:val="32"/>
          <w:lang w:bidi="ar-EG"/>
        </w:rPr>
      </w:pPr>
      <w:r w:rsidRPr="00BB180E">
        <w:rPr>
          <w:rFonts w:ascii="Sakkal Majalla" w:hAnsi="Sakkal Majalla" w:cs="Sakkal Majalla"/>
          <w:b/>
          <w:bCs/>
          <w:sz w:val="32"/>
          <w:szCs w:val="32"/>
          <w:rtl/>
          <w:lang w:bidi="ar-EG"/>
        </w:rPr>
        <w:t>دراسة الإدريسي (2016)</w:t>
      </w:r>
    </w:p>
    <w:p w14:paraId="5AA38BA8" w14:textId="77777777" w:rsidR="005242A8" w:rsidRPr="00BB180E" w:rsidRDefault="005242A8" w:rsidP="005242A8">
      <w:pPr>
        <w:spacing w:after="0" w:line="240" w:lineRule="auto"/>
        <w:jc w:val="both"/>
        <w:rPr>
          <w:rFonts w:ascii="Sakkal Majalla" w:hAnsi="Sakkal Majalla" w:cs="Sakkal Majalla"/>
          <w:sz w:val="32"/>
          <w:szCs w:val="32"/>
        </w:rPr>
      </w:pPr>
      <w:r w:rsidRPr="00BB180E">
        <w:rPr>
          <w:rFonts w:ascii="Sakkal Majalla" w:hAnsi="Sakkal Majalla" w:cs="Sakkal Majalla"/>
          <w:sz w:val="32"/>
          <w:szCs w:val="32"/>
          <w:rtl/>
        </w:rPr>
        <w:t xml:space="preserve">     </w:t>
      </w:r>
      <w:r>
        <w:rPr>
          <w:rFonts w:ascii="Sakkal Majalla" w:hAnsi="Sakkal Majalla" w:cs="Sakkal Majalla" w:hint="cs"/>
          <w:sz w:val="32"/>
          <w:szCs w:val="32"/>
          <w:rtl/>
        </w:rPr>
        <w:t xml:space="preserve">   </w:t>
      </w:r>
      <w:r w:rsidRPr="00BB180E">
        <w:rPr>
          <w:rFonts w:ascii="Sakkal Majalla" w:hAnsi="Sakkal Majalla" w:cs="Sakkal Majalla"/>
          <w:sz w:val="32"/>
          <w:szCs w:val="32"/>
          <w:rtl/>
        </w:rPr>
        <w:t>هدفت الدراسة</w:t>
      </w:r>
      <w:r>
        <w:rPr>
          <w:rFonts w:ascii="Sakkal Majalla" w:hAnsi="Sakkal Majalla" w:cs="Sakkal Majalla" w:hint="cs"/>
          <w:sz w:val="32"/>
          <w:szCs w:val="32"/>
          <w:rtl/>
        </w:rPr>
        <w:t xml:space="preserve"> إلى</w:t>
      </w:r>
      <w:r w:rsidRPr="00BB180E">
        <w:rPr>
          <w:rFonts w:ascii="Sakkal Majalla" w:hAnsi="Sakkal Majalla" w:cs="Sakkal Majalla"/>
          <w:sz w:val="32"/>
          <w:szCs w:val="32"/>
          <w:rtl/>
        </w:rPr>
        <w:t xml:space="preserve"> </w:t>
      </w:r>
      <w:r>
        <w:rPr>
          <w:rFonts w:ascii="Sakkal Majalla" w:hAnsi="Sakkal Majalla" w:cs="Sakkal Majalla" w:hint="cs"/>
          <w:sz w:val="32"/>
          <w:szCs w:val="32"/>
          <w:rtl/>
        </w:rPr>
        <w:t>تقصي</w:t>
      </w:r>
      <w:r>
        <w:rPr>
          <w:rFonts w:ascii="Sakkal Majalla" w:hAnsi="Sakkal Majalla" w:cs="Sakkal Majalla"/>
          <w:sz w:val="32"/>
          <w:szCs w:val="32"/>
          <w:rtl/>
        </w:rPr>
        <w:t xml:space="preserve"> الجدوى الفنية والاقتصادية</w:t>
      </w:r>
      <w:r>
        <w:rPr>
          <w:rFonts w:ascii="Sakkal Majalla" w:hAnsi="Sakkal Majalla" w:cs="Sakkal Majalla" w:hint="cs"/>
          <w:sz w:val="32"/>
          <w:szCs w:val="32"/>
          <w:rtl/>
        </w:rPr>
        <w:t xml:space="preserve"> في إدارة وتصميم</w:t>
      </w:r>
      <w:r w:rsidRPr="00BB180E">
        <w:rPr>
          <w:rFonts w:ascii="Sakkal Majalla" w:hAnsi="Sakkal Majalla" w:cs="Sakkal Majalla"/>
          <w:sz w:val="32"/>
          <w:szCs w:val="32"/>
          <w:rtl/>
        </w:rPr>
        <w:t xml:space="preserve"> مشروع إعادة تدوير نفايات </w:t>
      </w:r>
      <w:r>
        <w:rPr>
          <w:rFonts w:ascii="Sakkal Majalla" w:hAnsi="Sakkal Majalla" w:cs="Sakkal Majalla"/>
          <w:sz w:val="32"/>
          <w:szCs w:val="32"/>
          <w:rtl/>
        </w:rPr>
        <w:t>الورق والكارتون في مدينة أربيل</w:t>
      </w:r>
      <w:r>
        <w:rPr>
          <w:rFonts w:ascii="Sakkal Majalla" w:hAnsi="Sakkal Majalla" w:cs="Sakkal Majalla" w:hint="cs"/>
          <w:sz w:val="32"/>
          <w:szCs w:val="32"/>
          <w:rtl/>
        </w:rPr>
        <w:t xml:space="preserve">. وتم بناء الإطار النظري في الدراسة المرتبط بتوضيح المصطلحات الإجرائية وتوصيف </w:t>
      </w:r>
      <w:r w:rsidRPr="00BB180E">
        <w:rPr>
          <w:rFonts w:ascii="Sakkal Majalla" w:hAnsi="Sakkal Majalla" w:cs="Sakkal Majalla"/>
          <w:sz w:val="32"/>
          <w:szCs w:val="32"/>
          <w:rtl/>
        </w:rPr>
        <w:t>أهمية المشروع لمدينة أربيل، ووصف عملياته</w:t>
      </w:r>
      <w:r>
        <w:rPr>
          <w:rFonts w:ascii="Sakkal Majalla" w:hAnsi="Sakkal Majalla" w:cs="Sakkal Majalla" w:hint="cs"/>
          <w:sz w:val="32"/>
          <w:szCs w:val="32"/>
          <w:rtl/>
        </w:rPr>
        <w:t xml:space="preserve"> التشغيلية</w:t>
      </w:r>
      <w:r w:rsidRPr="00BB180E">
        <w:rPr>
          <w:rFonts w:ascii="Sakkal Majalla" w:hAnsi="Sakkal Majalla" w:cs="Sakkal Majalla"/>
          <w:sz w:val="32"/>
          <w:szCs w:val="32"/>
          <w:rtl/>
        </w:rPr>
        <w:t xml:space="preserve"> </w:t>
      </w:r>
      <w:r>
        <w:rPr>
          <w:rFonts w:ascii="Sakkal Majalla" w:hAnsi="Sakkal Majalla" w:cs="Sakkal Majalla" w:hint="cs"/>
          <w:sz w:val="32"/>
          <w:szCs w:val="32"/>
          <w:rtl/>
        </w:rPr>
        <w:t>و</w:t>
      </w:r>
      <w:r w:rsidRPr="00BB180E">
        <w:rPr>
          <w:rFonts w:ascii="Sakkal Majalla" w:hAnsi="Sakkal Majalla" w:cs="Sakkal Majalla"/>
          <w:sz w:val="32"/>
          <w:szCs w:val="32"/>
          <w:rtl/>
        </w:rPr>
        <w:t>الفنية، إضافة إلى تحديد مراحل دراسة الجدوى الاقتصادية وتحليل الت</w:t>
      </w:r>
      <w:r>
        <w:rPr>
          <w:rFonts w:ascii="Sakkal Majalla" w:hAnsi="Sakkal Majalla" w:cs="Sakkal Majalla"/>
          <w:sz w:val="32"/>
          <w:szCs w:val="32"/>
          <w:rtl/>
        </w:rPr>
        <w:t>كاليف والمنافع المتحققة للمشروع</w:t>
      </w:r>
      <w:r>
        <w:rPr>
          <w:rFonts w:ascii="Sakkal Majalla" w:hAnsi="Sakkal Majalla" w:cs="Sakkal Majalla" w:hint="cs"/>
          <w:sz w:val="32"/>
          <w:szCs w:val="32"/>
          <w:rtl/>
        </w:rPr>
        <w:t xml:space="preserve"> بصورة نظرية وعملية</w:t>
      </w:r>
      <w:r>
        <w:rPr>
          <w:rFonts w:ascii="Sakkal Majalla" w:hAnsi="Sakkal Majalla" w:cs="Sakkal Majalla"/>
          <w:sz w:val="32"/>
          <w:szCs w:val="32"/>
          <w:rtl/>
        </w:rPr>
        <w:t xml:space="preserve">، </w:t>
      </w:r>
      <w:r>
        <w:rPr>
          <w:rFonts w:ascii="Sakkal Majalla" w:hAnsi="Sakkal Majalla" w:cs="Sakkal Majalla" w:hint="cs"/>
          <w:sz w:val="32"/>
          <w:szCs w:val="32"/>
          <w:rtl/>
        </w:rPr>
        <w:t xml:space="preserve"> مع توضيح شروط </w:t>
      </w:r>
      <w:r w:rsidRPr="00BB180E">
        <w:rPr>
          <w:rFonts w:ascii="Sakkal Majalla" w:hAnsi="Sakkal Majalla" w:cs="Sakkal Majalla"/>
          <w:sz w:val="32"/>
          <w:szCs w:val="32"/>
          <w:rtl/>
        </w:rPr>
        <w:t>تط</w:t>
      </w:r>
      <w:r>
        <w:rPr>
          <w:rFonts w:ascii="Sakkal Majalla" w:hAnsi="Sakkal Majalla" w:cs="Sakkal Majalla"/>
          <w:sz w:val="32"/>
          <w:szCs w:val="32"/>
          <w:rtl/>
        </w:rPr>
        <w:t>بيق معايير التقييم الاقتصادية</w:t>
      </w:r>
      <w:r>
        <w:rPr>
          <w:rFonts w:ascii="Sakkal Majalla" w:hAnsi="Sakkal Majalla" w:cs="Sakkal Majalla" w:hint="cs"/>
          <w:sz w:val="32"/>
          <w:szCs w:val="32"/>
          <w:rtl/>
        </w:rPr>
        <w:t xml:space="preserve">. واعتمدت الدراسة على </w:t>
      </w:r>
      <w:r w:rsidRPr="00BB180E">
        <w:rPr>
          <w:rFonts w:ascii="Sakkal Majalla" w:hAnsi="Sakkal Majalla" w:cs="Sakkal Majalla"/>
          <w:sz w:val="32"/>
          <w:szCs w:val="32"/>
          <w:rtl/>
        </w:rPr>
        <w:t xml:space="preserve">إجراء فرضيات تحليل الحساسية على المشروع المقترح. </w:t>
      </w:r>
      <w:r>
        <w:rPr>
          <w:rFonts w:ascii="Sakkal Majalla" w:hAnsi="Sakkal Majalla" w:cs="Sakkal Majalla" w:hint="cs"/>
          <w:sz w:val="32"/>
          <w:szCs w:val="32"/>
          <w:rtl/>
        </w:rPr>
        <w:t>وبينت نتائج الدراسة</w:t>
      </w:r>
      <w:r w:rsidRPr="00BB180E">
        <w:rPr>
          <w:rFonts w:ascii="Sakkal Majalla" w:hAnsi="Sakkal Majalla" w:cs="Sakkal Majalla"/>
          <w:sz w:val="32"/>
          <w:szCs w:val="32"/>
          <w:rtl/>
        </w:rPr>
        <w:t xml:space="preserve"> أن المشروع يحقق عائداً يشير إلى تحقق الجدوى الاقتصادية للمشروع</w:t>
      </w:r>
      <w:r w:rsidRPr="00BB180E">
        <w:rPr>
          <w:rFonts w:ascii="Sakkal Majalla" w:hAnsi="Sakkal Majalla" w:cs="Sakkal Majalla"/>
          <w:sz w:val="32"/>
          <w:szCs w:val="32"/>
        </w:rPr>
        <w:t>.</w:t>
      </w:r>
    </w:p>
    <w:p w14:paraId="4F318977" w14:textId="77777777" w:rsidR="005242A8" w:rsidRPr="00BB180E" w:rsidRDefault="005242A8" w:rsidP="005242A8">
      <w:pPr>
        <w:pStyle w:val="a6"/>
        <w:numPr>
          <w:ilvl w:val="0"/>
          <w:numId w:val="2"/>
        </w:numPr>
        <w:spacing w:after="0" w:line="240" w:lineRule="auto"/>
        <w:rPr>
          <w:rFonts w:ascii="Sakkal Majalla" w:hAnsi="Sakkal Majalla" w:cs="Sakkal Majalla"/>
          <w:b/>
          <w:bCs/>
          <w:sz w:val="32"/>
          <w:szCs w:val="32"/>
          <w:lang w:bidi="ar-EG"/>
        </w:rPr>
      </w:pPr>
      <w:r w:rsidRPr="00BB180E">
        <w:rPr>
          <w:rFonts w:ascii="Sakkal Majalla" w:hAnsi="Sakkal Majalla" w:cs="Sakkal Majalla"/>
          <w:b/>
          <w:bCs/>
          <w:sz w:val="32"/>
          <w:szCs w:val="32"/>
          <w:rtl/>
          <w:lang w:bidi="ar-EG"/>
        </w:rPr>
        <w:t>دراسة الأشقر (2019)</w:t>
      </w:r>
    </w:p>
    <w:p w14:paraId="3A73877A" w14:textId="77777777" w:rsidR="005242A8" w:rsidRPr="00BB180E" w:rsidRDefault="005242A8" w:rsidP="005242A8">
      <w:pPr>
        <w:spacing w:after="0" w:line="240" w:lineRule="auto"/>
        <w:jc w:val="both"/>
        <w:rPr>
          <w:rFonts w:ascii="Sakkal Majalla" w:hAnsi="Sakkal Majalla" w:cs="Sakkal Majalla"/>
          <w:sz w:val="32"/>
          <w:szCs w:val="32"/>
          <w:lang w:bidi="ar-EG"/>
        </w:rPr>
      </w:pPr>
      <w:r w:rsidRPr="00BB180E">
        <w:rPr>
          <w:rFonts w:ascii="Sakkal Majalla" w:hAnsi="Sakkal Majalla" w:cs="Sakkal Majalla"/>
          <w:sz w:val="32"/>
          <w:szCs w:val="32"/>
          <w:rtl/>
        </w:rPr>
        <w:t xml:space="preserve">     هدفت الدراسة إلى </w:t>
      </w:r>
      <w:r>
        <w:rPr>
          <w:rFonts w:ascii="Sakkal Majalla" w:hAnsi="Sakkal Majalla" w:cs="Sakkal Majalla" w:hint="cs"/>
          <w:sz w:val="32"/>
          <w:szCs w:val="32"/>
          <w:rtl/>
        </w:rPr>
        <w:t>دراسة</w:t>
      </w:r>
      <w:r w:rsidRPr="00BB180E">
        <w:rPr>
          <w:rFonts w:ascii="Sakkal Majalla" w:hAnsi="Sakkal Majalla" w:cs="Sakkal Majalla"/>
          <w:sz w:val="32"/>
          <w:szCs w:val="32"/>
          <w:rtl/>
        </w:rPr>
        <w:t xml:space="preserve"> أهمية محطات معالجة مياه</w:t>
      </w:r>
      <w:r>
        <w:rPr>
          <w:rFonts w:ascii="Sakkal Majalla" w:hAnsi="Sakkal Majalla" w:cs="Sakkal Majalla"/>
          <w:sz w:val="32"/>
          <w:szCs w:val="32"/>
          <w:rtl/>
        </w:rPr>
        <w:t xml:space="preserve"> الصرف الصحي على البيئة المحيطة</w:t>
      </w:r>
      <w:r>
        <w:rPr>
          <w:rFonts w:ascii="Sakkal Majalla" w:hAnsi="Sakkal Majalla" w:cs="Sakkal Majalla" w:hint="cs"/>
          <w:sz w:val="32"/>
          <w:szCs w:val="32"/>
          <w:rtl/>
        </w:rPr>
        <w:t>.</w:t>
      </w:r>
      <w:r w:rsidRPr="00BB180E">
        <w:rPr>
          <w:rFonts w:ascii="Sakkal Majalla" w:hAnsi="Sakkal Majalla" w:cs="Sakkal Majalla"/>
          <w:sz w:val="32"/>
          <w:szCs w:val="32"/>
          <w:rtl/>
        </w:rPr>
        <w:t xml:space="preserve"> </w:t>
      </w:r>
      <w:r>
        <w:rPr>
          <w:rFonts w:ascii="Sakkal Majalla" w:hAnsi="Sakkal Majalla" w:cs="Sakkal Majalla" w:hint="cs"/>
          <w:sz w:val="32"/>
          <w:szCs w:val="32"/>
          <w:rtl/>
        </w:rPr>
        <w:t>واعتمدت الدراسة على منهج دراسة الحالة، حيث تم اعتبار</w:t>
      </w:r>
      <w:r w:rsidRPr="008143FD">
        <w:rPr>
          <w:rFonts w:ascii="Sakkal Majalla" w:hAnsi="Sakkal Majalla" w:cs="Sakkal Majalla"/>
          <w:sz w:val="32"/>
          <w:szCs w:val="32"/>
          <w:rtl/>
        </w:rPr>
        <w:t xml:space="preserve"> محطة الشمال في قرية أم النصر (قطاع غزة)</w:t>
      </w:r>
      <w:r>
        <w:rPr>
          <w:rFonts w:ascii="Sakkal Majalla" w:hAnsi="Sakkal Majalla" w:cs="Sakkal Majalla" w:hint="cs"/>
          <w:sz w:val="32"/>
          <w:szCs w:val="32"/>
          <w:rtl/>
        </w:rPr>
        <w:t xml:space="preserve"> بالحالة الدراسية في الدراسة الحالية. كما هدفت الدراسة إلى تقصي </w:t>
      </w:r>
      <w:r w:rsidRPr="008143FD">
        <w:rPr>
          <w:rFonts w:ascii="Sakkal Majalla" w:hAnsi="Sakkal Majalla" w:cs="Sakkal Majalla"/>
          <w:sz w:val="32"/>
          <w:szCs w:val="32"/>
          <w:rtl/>
        </w:rPr>
        <w:t>دورها في معالجة</w:t>
      </w:r>
      <w:r w:rsidRPr="00BB180E">
        <w:rPr>
          <w:rFonts w:ascii="Sakkal Majalla" w:hAnsi="Sakkal Majalla" w:cs="Sakkal Majalla"/>
          <w:sz w:val="32"/>
          <w:szCs w:val="32"/>
          <w:rtl/>
        </w:rPr>
        <w:t xml:space="preserve"> مياه الصرف الصحي لمحافظة الشمال في قطاع غزة، وتحديد الصعوبات والمخاطر التي تواجه عملها، وكذلك تحديد متطلبات التخطيط للاستجابة لحالات الطوارئ في محطة الشمال لمعالجة المياه. وقد اقترح الباحثون إجراءات استجابة في حالة حدوث طارئ في منظومة الصرف الصحي في شمال قطاع غزة. اتبع الباحثون المنهج الوصفي التحليلي لمصادر المعلومات والتقارير الصادرة عن الهيئات الرسمية المتعلقة بمحطات الصرف الصحي في قطاع غزة وتضمنت الدراسة أيضا زيارات ميدانية لمحطة الشمال وعمل مقابلات مع العاملين وذلك لدراسة مراحل المعالجة وطرق التخلص من الحمأة. وقد أوصت الدراسة بضرورة العمل على تطوير مشروع محطة الشمال الطارئة لكي تستوعب الزيادة الطردية في كميات المياه المعالجة وكذلك العمل على وضع خطة طارئة للتعامل مع الأخطار المحتملة وإجراءات الاستعداد والاستجابة لكل حالة طارئة متوقعة</w:t>
      </w:r>
      <w:r w:rsidRPr="00BB180E">
        <w:rPr>
          <w:rFonts w:ascii="Sakkal Majalla" w:hAnsi="Sakkal Majalla" w:cs="Sakkal Majalla"/>
          <w:sz w:val="32"/>
          <w:szCs w:val="32"/>
          <w:lang w:bidi="ar-EG"/>
        </w:rPr>
        <w:t>.</w:t>
      </w:r>
    </w:p>
    <w:p w14:paraId="7D2126B6" w14:textId="77777777" w:rsidR="005242A8" w:rsidRPr="00BB180E" w:rsidRDefault="005242A8" w:rsidP="005242A8">
      <w:pPr>
        <w:pStyle w:val="a6"/>
        <w:numPr>
          <w:ilvl w:val="0"/>
          <w:numId w:val="2"/>
        </w:numPr>
        <w:spacing w:after="0" w:line="240" w:lineRule="auto"/>
        <w:rPr>
          <w:rFonts w:ascii="Sakkal Majalla" w:hAnsi="Sakkal Majalla" w:cs="Sakkal Majalla"/>
          <w:b/>
          <w:bCs/>
          <w:sz w:val="32"/>
          <w:szCs w:val="32"/>
          <w:lang w:bidi="ar-EG"/>
        </w:rPr>
      </w:pPr>
      <w:r w:rsidRPr="00BB180E">
        <w:rPr>
          <w:rFonts w:ascii="Sakkal Majalla" w:hAnsi="Sakkal Majalla" w:cs="Sakkal Majalla"/>
          <w:b/>
          <w:bCs/>
          <w:sz w:val="32"/>
          <w:szCs w:val="32"/>
          <w:rtl/>
          <w:lang w:bidi="ar-EG"/>
        </w:rPr>
        <w:t>دراسة كافي (2021)</w:t>
      </w:r>
    </w:p>
    <w:p w14:paraId="7BD71AAF" w14:textId="77777777" w:rsidR="005242A8" w:rsidRPr="00BB180E" w:rsidRDefault="005242A8" w:rsidP="005242A8">
      <w:pPr>
        <w:spacing w:after="0" w:line="24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 هدفت الدراسة</w:t>
      </w:r>
      <w:r w:rsidRPr="00BB180E">
        <w:rPr>
          <w:rFonts w:ascii="Sakkal Majalla" w:hAnsi="Sakkal Majalla" w:cs="Sakkal Majalla"/>
          <w:sz w:val="32"/>
          <w:szCs w:val="32"/>
          <w:rtl/>
        </w:rPr>
        <w:t xml:space="preserve"> إلى التأكيد على أن الدول العربية بحاجة إلى رفع كفاءة التصرف بالموارد والثروات الطبيعية،</w:t>
      </w:r>
      <w:r>
        <w:rPr>
          <w:rFonts w:ascii="Sakkal Majalla" w:hAnsi="Sakkal Majalla" w:cs="Sakkal Majalla" w:hint="cs"/>
          <w:sz w:val="32"/>
          <w:szCs w:val="32"/>
          <w:rtl/>
        </w:rPr>
        <w:t xml:space="preserve"> وذلك</w:t>
      </w:r>
      <w:r w:rsidRPr="00BB180E">
        <w:rPr>
          <w:rFonts w:ascii="Sakkal Majalla" w:hAnsi="Sakkal Majalla" w:cs="Sakkal Majalla"/>
          <w:sz w:val="32"/>
          <w:szCs w:val="32"/>
          <w:rtl/>
        </w:rPr>
        <w:t xml:space="preserve"> من خلال </w:t>
      </w:r>
      <w:r>
        <w:rPr>
          <w:rFonts w:ascii="Sakkal Majalla" w:hAnsi="Sakkal Majalla" w:cs="Sakkal Majalla" w:hint="cs"/>
          <w:sz w:val="32"/>
          <w:szCs w:val="32"/>
          <w:rtl/>
        </w:rPr>
        <w:t>عمليات وسلوكيات التحفيز في</w:t>
      </w:r>
      <w:r w:rsidRPr="00BB180E">
        <w:rPr>
          <w:rFonts w:ascii="Sakkal Majalla" w:hAnsi="Sakkal Majalla" w:cs="Sakkal Majalla"/>
          <w:sz w:val="32"/>
          <w:szCs w:val="32"/>
          <w:rtl/>
        </w:rPr>
        <w:t xml:space="preserve"> استخدام الأساليب والتقنيات المقبولة اقتصادي</w:t>
      </w:r>
      <w:r>
        <w:rPr>
          <w:rFonts w:ascii="Sakkal Majalla" w:hAnsi="Sakkal Majalla" w:cs="Sakkal Majalla" w:hint="cs"/>
          <w:sz w:val="32"/>
          <w:szCs w:val="32"/>
          <w:rtl/>
        </w:rPr>
        <w:t>ً</w:t>
      </w:r>
      <w:r w:rsidRPr="00BB180E">
        <w:rPr>
          <w:rFonts w:ascii="Sakkal Majalla" w:hAnsi="Sakkal Majalla" w:cs="Sakkal Majalla"/>
          <w:sz w:val="32"/>
          <w:szCs w:val="32"/>
          <w:rtl/>
        </w:rPr>
        <w:t>ا واجتماعي</w:t>
      </w:r>
      <w:r>
        <w:rPr>
          <w:rFonts w:ascii="Sakkal Majalla" w:hAnsi="Sakkal Majalla" w:cs="Sakkal Majalla" w:hint="cs"/>
          <w:sz w:val="32"/>
          <w:szCs w:val="32"/>
          <w:rtl/>
        </w:rPr>
        <w:t>ً</w:t>
      </w:r>
      <w:r w:rsidRPr="00BB180E">
        <w:rPr>
          <w:rFonts w:ascii="Sakkal Majalla" w:hAnsi="Sakkal Majalla" w:cs="Sakkal Majalla"/>
          <w:sz w:val="32"/>
          <w:szCs w:val="32"/>
          <w:rtl/>
        </w:rPr>
        <w:t xml:space="preserve">ا لتحسين كفاءة الطاقة في القطاع الصناعي. </w:t>
      </w:r>
      <w:r>
        <w:rPr>
          <w:rFonts w:ascii="Sakkal Majalla" w:hAnsi="Sakkal Majalla" w:cs="Sakkal Majalla" w:hint="cs"/>
          <w:sz w:val="32"/>
          <w:szCs w:val="32"/>
          <w:rtl/>
        </w:rPr>
        <w:t xml:space="preserve"> وتحددت مشكلة الدراسة في</w:t>
      </w:r>
      <w:r w:rsidRPr="00BB180E">
        <w:rPr>
          <w:rFonts w:ascii="Sakkal Majalla" w:hAnsi="Sakkal Majalla" w:cs="Sakkal Majalla"/>
          <w:sz w:val="32"/>
          <w:szCs w:val="32"/>
          <w:rtl/>
        </w:rPr>
        <w:t xml:space="preserve"> كيفية التعامل مع مسألة كفاءة</w:t>
      </w:r>
      <w:r>
        <w:rPr>
          <w:rFonts w:ascii="Sakkal Majalla" w:hAnsi="Sakkal Majalla" w:cs="Sakkal Majalla" w:hint="cs"/>
          <w:sz w:val="32"/>
          <w:szCs w:val="32"/>
          <w:rtl/>
        </w:rPr>
        <w:t xml:space="preserve"> واستدامة</w:t>
      </w:r>
      <w:r w:rsidRPr="00BB180E">
        <w:rPr>
          <w:rFonts w:ascii="Sakkal Majalla" w:hAnsi="Sakkal Majalla" w:cs="Sakkal Majalla"/>
          <w:sz w:val="32"/>
          <w:szCs w:val="32"/>
          <w:rtl/>
        </w:rPr>
        <w:t xml:space="preserve"> الطاقة لتطوير القطاع الصناعي والنهوض به في الدول العربية. </w:t>
      </w:r>
      <w:r>
        <w:rPr>
          <w:rFonts w:ascii="Sakkal Majalla" w:hAnsi="Sakkal Majalla" w:cs="Sakkal Majalla" w:hint="cs"/>
          <w:sz w:val="32"/>
          <w:szCs w:val="32"/>
          <w:rtl/>
        </w:rPr>
        <w:t xml:space="preserve"> ومن خلال عمليات تحليل الأدبيات والدراسات السابقة، بينت النتائج</w:t>
      </w:r>
      <w:r w:rsidRPr="00BB180E">
        <w:rPr>
          <w:rFonts w:ascii="Sakkal Majalla" w:hAnsi="Sakkal Majalla" w:cs="Sakkal Majalla"/>
          <w:sz w:val="32"/>
          <w:szCs w:val="32"/>
          <w:rtl/>
        </w:rPr>
        <w:t xml:space="preserve"> أن قطاع الطاقة في الدول العربية يعاني من وجود أنماط غير مستدامة في إنتاج واستهلاك الطاقة، نتيجة اعتماده الكبير على المنتجات النفطية في عمليات التصنيع و</w:t>
      </w:r>
      <w:r>
        <w:rPr>
          <w:rFonts w:ascii="Sakkal Majalla" w:hAnsi="Sakkal Majalla" w:cs="Sakkal Majalla"/>
          <w:sz w:val="32"/>
          <w:szCs w:val="32"/>
          <w:rtl/>
        </w:rPr>
        <w:t>هو ما بينته المؤشرات المستخدمة</w:t>
      </w:r>
      <w:r>
        <w:rPr>
          <w:rFonts w:ascii="Sakkal Majalla" w:hAnsi="Sakkal Majalla" w:cs="Sakkal Majalla" w:hint="cs"/>
          <w:sz w:val="32"/>
          <w:szCs w:val="32"/>
          <w:rtl/>
        </w:rPr>
        <w:t>. و</w:t>
      </w:r>
      <w:r w:rsidRPr="00BB180E">
        <w:rPr>
          <w:rFonts w:ascii="Sakkal Majalla" w:hAnsi="Sakkal Majalla" w:cs="Sakkal Majalla"/>
          <w:sz w:val="32"/>
          <w:szCs w:val="32"/>
          <w:rtl/>
        </w:rPr>
        <w:t xml:space="preserve">اتضح توافر فرص كبيرة لتحقيق </w:t>
      </w:r>
      <w:r>
        <w:rPr>
          <w:rFonts w:ascii="Sakkal Majalla" w:hAnsi="Sakkal Majalla" w:cs="Sakkal Majalla" w:hint="cs"/>
          <w:sz w:val="32"/>
          <w:szCs w:val="32"/>
          <w:rtl/>
        </w:rPr>
        <w:t xml:space="preserve">عمليات توفير </w:t>
      </w:r>
      <w:r w:rsidRPr="00BB180E">
        <w:rPr>
          <w:rFonts w:ascii="Sakkal Majalla" w:hAnsi="Sakkal Majalla" w:cs="Sakkal Majalla"/>
          <w:sz w:val="32"/>
          <w:szCs w:val="32"/>
          <w:rtl/>
        </w:rPr>
        <w:t xml:space="preserve"> ملموسة </w:t>
      </w:r>
      <w:r>
        <w:rPr>
          <w:rFonts w:ascii="Sakkal Majalla" w:hAnsi="Sakkal Majalla" w:cs="Sakkal Majalla"/>
          <w:sz w:val="32"/>
          <w:szCs w:val="32"/>
          <w:rtl/>
        </w:rPr>
        <w:t xml:space="preserve">خلال </w:t>
      </w:r>
      <w:r>
        <w:rPr>
          <w:rFonts w:ascii="Sakkal Majalla" w:hAnsi="Sakkal Majalla" w:cs="Sakkal Majalla" w:hint="cs"/>
          <w:sz w:val="32"/>
          <w:szCs w:val="32"/>
          <w:rtl/>
        </w:rPr>
        <w:t>ب</w:t>
      </w:r>
      <w:r w:rsidRPr="00BB180E">
        <w:rPr>
          <w:rFonts w:ascii="Sakkal Majalla" w:hAnsi="Sakkal Majalla" w:cs="Sakkal Majalla"/>
          <w:sz w:val="32"/>
          <w:szCs w:val="32"/>
          <w:rtl/>
        </w:rPr>
        <w:t>رامج القطاع الصناعي</w:t>
      </w:r>
      <w:r w:rsidRPr="00BB180E">
        <w:rPr>
          <w:rFonts w:ascii="Sakkal Majalla" w:hAnsi="Sakkal Majalla" w:cs="Sakkal Majalla"/>
          <w:sz w:val="32"/>
          <w:szCs w:val="32"/>
        </w:rPr>
        <w:t>.</w:t>
      </w:r>
    </w:p>
    <w:p w14:paraId="0627B479" w14:textId="77777777" w:rsidR="005242A8" w:rsidRPr="00BB180E" w:rsidRDefault="005242A8" w:rsidP="005242A8">
      <w:pPr>
        <w:pStyle w:val="a6"/>
        <w:numPr>
          <w:ilvl w:val="0"/>
          <w:numId w:val="2"/>
        </w:numPr>
        <w:spacing w:after="0" w:line="240" w:lineRule="auto"/>
        <w:rPr>
          <w:rFonts w:ascii="Sakkal Majalla" w:hAnsi="Sakkal Majalla" w:cs="Sakkal Majalla"/>
          <w:b/>
          <w:bCs/>
          <w:sz w:val="32"/>
          <w:szCs w:val="32"/>
          <w:lang w:bidi="ar-EG"/>
        </w:rPr>
      </w:pPr>
      <w:r w:rsidRPr="00BB180E">
        <w:rPr>
          <w:rFonts w:ascii="Sakkal Majalla" w:hAnsi="Sakkal Majalla" w:cs="Sakkal Majalla"/>
          <w:b/>
          <w:bCs/>
          <w:sz w:val="32"/>
          <w:szCs w:val="32"/>
          <w:rtl/>
          <w:lang w:bidi="ar-EG"/>
        </w:rPr>
        <w:t>دراسة وهاب (2021)</w:t>
      </w:r>
    </w:p>
    <w:p w14:paraId="3C43340A" w14:textId="77777777" w:rsidR="005242A8" w:rsidRPr="00BB180E" w:rsidRDefault="005242A8" w:rsidP="005242A8">
      <w:pPr>
        <w:spacing w:after="0" w:line="240" w:lineRule="auto"/>
        <w:jc w:val="both"/>
        <w:rPr>
          <w:rFonts w:ascii="Sakkal Majalla" w:hAnsi="Sakkal Majalla" w:cs="Sakkal Majalla"/>
          <w:sz w:val="32"/>
          <w:szCs w:val="32"/>
          <w:lang w:bidi="ar-EG"/>
        </w:rPr>
      </w:pPr>
      <w:r w:rsidRPr="00BB180E">
        <w:rPr>
          <w:rFonts w:ascii="Sakkal Majalla" w:hAnsi="Sakkal Majalla" w:cs="Sakkal Majalla"/>
          <w:sz w:val="32"/>
          <w:szCs w:val="32"/>
          <w:rtl/>
        </w:rPr>
        <w:t xml:space="preserve">    </w:t>
      </w:r>
      <w:r>
        <w:rPr>
          <w:rFonts w:ascii="Sakkal Majalla" w:hAnsi="Sakkal Majalla" w:cs="Sakkal Majalla" w:hint="cs"/>
          <w:sz w:val="32"/>
          <w:szCs w:val="32"/>
          <w:rtl/>
        </w:rPr>
        <w:t xml:space="preserve"> هدفت الدراسة</w:t>
      </w:r>
      <w:r w:rsidRPr="00BB180E">
        <w:rPr>
          <w:rFonts w:ascii="Sakkal Majalla" w:hAnsi="Sakkal Majalla" w:cs="Sakkal Majalla"/>
          <w:sz w:val="32"/>
          <w:szCs w:val="32"/>
          <w:rtl/>
        </w:rPr>
        <w:t xml:space="preserve"> إلى التعرف على عمليات التطوير الإداري و</w:t>
      </w:r>
      <w:r>
        <w:rPr>
          <w:rFonts w:ascii="Sakkal Majalla" w:hAnsi="Sakkal Majalla" w:cs="Sakkal Majalla" w:hint="cs"/>
          <w:sz w:val="32"/>
          <w:szCs w:val="32"/>
          <w:rtl/>
        </w:rPr>
        <w:t xml:space="preserve">عمليات </w:t>
      </w:r>
      <w:r w:rsidRPr="00BB180E">
        <w:rPr>
          <w:rFonts w:ascii="Sakkal Majalla" w:hAnsi="Sakkal Majalla" w:cs="Sakkal Majalla"/>
          <w:sz w:val="32"/>
          <w:szCs w:val="32"/>
          <w:rtl/>
        </w:rPr>
        <w:t xml:space="preserve">الكفاءة الإنتاجية في الشركة العامة لصناعة السيارات والمكائن في </w:t>
      </w:r>
      <w:r>
        <w:rPr>
          <w:rFonts w:ascii="Sakkal Majalla" w:hAnsi="Sakkal Majalla" w:cs="Sakkal Majalla" w:hint="cs"/>
          <w:sz w:val="32"/>
          <w:szCs w:val="32"/>
          <w:rtl/>
        </w:rPr>
        <w:t xml:space="preserve">محافظة </w:t>
      </w:r>
      <w:r>
        <w:rPr>
          <w:rFonts w:ascii="Sakkal Majalla" w:hAnsi="Sakkal Majalla" w:cs="Sakkal Majalla"/>
          <w:sz w:val="32"/>
          <w:szCs w:val="32"/>
          <w:rtl/>
        </w:rPr>
        <w:t>الإسكندرية</w:t>
      </w:r>
      <w:r>
        <w:rPr>
          <w:rFonts w:ascii="Sakkal Majalla" w:hAnsi="Sakkal Majalla" w:cs="Sakkal Majalla" w:hint="cs"/>
          <w:sz w:val="32"/>
          <w:szCs w:val="32"/>
          <w:rtl/>
        </w:rPr>
        <w:t>.</w:t>
      </w:r>
      <w:r w:rsidRPr="00BB180E">
        <w:rPr>
          <w:rFonts w:ascii="Sakkal Majalla" w:hAnsi="Sakkal Majalla" w:cs="Sakkal Majalla"/>
          <w:sz w:val="32"/>
          <w:szCs w:val="32"/>
          <w:rtl/>
        </w:rPr>
        <w:t xml:space="preserve"> </w:t>
      </w:r>
      <w:r>
        <w:rPr>
          <w:rFonts w:ascii="Sakkal Majalla" w:hAnsi="Sakkal Majalla" w:cs="Sakkal Majalla" w:hint="cs"/>
          <w:sz w:val="32"/>
          <w:szCs w:val="32"/>
          <w:rtl/>
        </w:rPr>
        <w:t xml:space="preserve">وتكونت العينة الأساسية للدراسة من مجموعة من المنتسبين في المصنع، </w:t>
      </w:r>
      <w:r w:rsidRPr="00BB180E">
        <w:rPr>
          <w:rFonts w:ascii="Sakkal Majalla" w:hAnsi="Sakkal Majalla" w:cs="Sakkal Majalla"/>
          <w:sz w:val="32"/>
          <w:szCs w:val="32"/>
          <w:rtl/>
        </w:rPr>
        <w:t>من (60) عاملاً يعملون في مختلف المستويا</w:t>
      </w:r>
      <w:r>
        <w:rPr>
          <w:rFonts w:ascii="Sakkal Majalla" w:hAnsi="Sakkal Majalla" w:cs="Sakkal Majalla"/>
          <w:sz w:val="32"/>
          <w:szCs w:val="32"/>
          <w:rtl/>
        </w:rPr>
        <w:t>ت الإدارية والإنتاجية في الشركة</w:t>
      </w:r>
      <w:r>
        <w:rPr>
          <w:rFonts w:ascii="Sakkal Majalla" w:hAnsi="Sakkal Majalla" w:cs="Sakkal Majalla" w:hint="cs"/>
          <w:sz w:val="32"/>
          <w:szCs w:val="32"/>
          <w:rtl/>
        </w:rPr>
        <w:t xml:space="preserve">، وتم اختيارها بصورة عشوائية منتظمة وذلك لتمثيل </w:t>
      </w:r>
      <w:r w:rsidRPr="00BB180E">
        <w:rPr>
          <w:rFonts w:ascii="Sakkal Majalla" w:hAnsi="Sakkal Majalla" w:cs="Sakkal Majalla"/>
          <w:sz w:val="32"/>
          <w:szCs w:val="32"/>
          <w:rtl/>
        </w:rPr>
        <w:t xml:space="preserve">مجتمع </w:t>
      </w:r>
      <w:r>
        <w:rPr>
          <w:rFonts w:ascii="Sakkal Majalla" w:hAnsi="Sakkal Majalla" w:cs="Sakkal Majalla" w:hint="cs"/>
          <w:sz w:val="32"/>
          <w:szCs w:val="32"/>
          <w:rtl/>
        </w:rPr>
        <w:t>الدراسة</w:t>
      </w:r>
      <w:r w:rsidRPr="00BB180E">
        <w:rPr>
          <w:rFonts w:ascii="Sakkal Majalla" w:hAnsi="Sakkal Majalla" w:cs="Sakkal Majalla"/>
          <w:sz w:val="32"/>
          <w:szCs w:val="32"/>
          <w:rtl/>
        </w:rPr>
        <w:t>. وتم استخدام الاستبانة بوصفها أداة رئيسة لجمع البيانات، ولاختبار فرضية البحث: يوجد تأثير ذا دلالة معنوية لعمليات التطوير الإداري في تحسين الكفاءة الإنتاجية، ولقياس الأثر وتحليل علاقات الارتباط</w:t>
      </w:r>
      <w:r>
        <w:rPr>
          <w:rFonts w:ascii="Sakkal Majalla" w:hAnsi="Sakkal Majalla" w:cs="Sakkal Majalla" w:hint="cs"/>
          <w:sz w:val="32"/>
          <w:szCs w:val="32"/>
          <w:rtl/>
        </w:rPr>
        <w:t>. وبينت نتائج الدراسة</w:t>
      </w:r>
      <w:r w:rsidRPr="00BB180E">
        <w:rPr>
          <w:rFonts w:ascii="Sakkal Majalla" w:hAnsi="Sakkal Majalla" w:cs="Sakkal Majalla"/>
          <w:sz w:val="32"/>
          <w:szCs w:val="32"/>
          <w:rtl/>
        </w:rPr>
        <w:t xml:space="preserve"> وجود تأثير لعمليات التطوير الإداري في العوامل المؤثرة لتحسين الكفاءة الإنتاجية، وختم البحث بعدد من التوصيات منها ضرورة تطبيق عمليات التطوير الإداري في الشركة مجتمع البحث لتحسين الكفاءة الإنتاجية</w:t>
      </w:r>
      <w:r w:rsidRPr="00BB180E">
        <w:rPr>
          <w:rFonts w:ascii="Sakkal Majalla" w:hAnsi="Sakkal Majalla" w:cs="Sakkal Majalla"/>
          <w:sz w:val="32"/>
          <w:szCs w:val="32"/>
          <w:lang w:bidi="ar-EG"/>
        </w:rPr>
        <w:t>.</w:t>
      </w:r>
    </w:p>
    <w:p w14:paraId="7930324E" w14:textId="77777777" w:rsidR="005242A8" w:rsidRPr="00BB180E" w:rsidRDefault="005242A8" w:rsidP="005242A8">
      <w:pPr>
        <w:pStyle w:val="a6"/>
        <w:numPr>
          <w:ilvl w:val="0"/>
          <w:numId w:val="2"/>
        </w:numPr>
        <w:spacing w:after="0" w:line="240" w:lineRule="auto"/>
        <w:rPr>
          <w:rFonts w:ascii="Sakkal Majalla" w:hAnsi="Sakkal Majalla" w:cs="Sakkal Majalla"/>
          <w:b/>
          <w:bCs/>
          <w:sz w:val="32"/>
          <w:szCs w:val="32"/>
          <w:rtl/>
          <w:lang w:bidi="ar-EG"/>
        </w:rPr>
      </w:pPr>
      <w:r w:rsidRPr="00BB180E">
        <w:rPr>
          <w:rFonts w:ascii="Sakkal Majalla" w:hAnsi="Sakkal Majalla" w:cs="Sakkal Majalla"/>
          <w:b/>
          <w:bCs/>
          <w:sz w:val="32"/>
          <w:szCs w:val="32"/>
          <w:rtl/>
          <w:lang w:bidi="ar-EG"/>
        </w:rPr>
        <w:t xml:space="preserve">دراسة </w:t>
      </w:r>
      <w:proofErr w:type="gramStart"/>
      <w:r w:rsidRPr="00BB180E">
        <w:rPr>
          <w:rFonts w:ascii="Sakkal Majalla" w:hAnsi="Sakkal Majalla" w:cs="Sakkal Majalla"/>
          <w:b/>
          <w:bCs/>
          <w:sz w:val="32"/>
          <w:szCs w:val="32"/>
          <w:rtl/>
          <w:lang w:bidi="ar-EG"/>
        </w:rPr>
        <w:t>علي</w:t>
      </w:r>
      <w:proofErr w:type="gramEnd"/>
      <w:r w:rsidRPr="00BB180E">
        <w:rPr>
          <w:rFonts w:ascii="Sakkal Majalla" w:hAnsi="Sakkal Majalla" w:cs="Sakkal Majalla"/>
          <w:b/>
          <w:bCs/>
          <w:sz w:val="32"/>
          <w:szCs w:val="32"/>
          <w:rtl/>
          <w:lang w:bidi="ar-EG"/>
        </w:rPr>
        <w:t xml:space="preserve"> (2022)</w:t>
      </w:r>
    </w:p>
    <w:p w14:paraId="4906CFE6" w14:textId="77777777" w:rsidR="005242A8" w:rsidRPr="00BB180E" w:rsidRDefault="005242A8" w:rsidP="005242A8">
      <w:pPr>
        <w:spacing w:after="0" w:line="240" w:lineRule="auto"/>
        <w:jc w:val="both"/>
        <w:rPr>
          <w:rFonts w:ascii="Sakkal Majalla" w:hAnsi="Sakkal Majalla" w:cs="Sakkal Majalla"/>
          <w:sz w:val="32"/>
          <w:szCs w:val="32"/>
          <w:rtl/>
          <w:lang w:bidi="ar-EG"/>
        </w:rPr>
      </w:pPr>
      <w:r w:rsidRPr="00BB180E">
        <w:rPr>
          <w:rFonts w:ascii="Sakkal Majalla" w:hAnsi="Sakkal Majalla" w:cs="Sakkal Majalla"/>
          <w:sz w:val="32"/>
          <w:szCs w:val="32"/>
          <w:rtl/>
        </w:rPr>
        <w:t xml:space="preserve">    </w:t>
      </w:r>
      <w:r>
        <w:rPr>
          <w:rFonts w:ascii="Sakkal Majalla" w:hAnsi="Sakkal Majalla" w:cs="Sakkal Majalla" w:hint="cs"/>
          <w:sz w:val="32"/>
          <w:szCs w:val="32"/>
          <w:rtl/>
        </w:rPr>
        <w:t>هدفت</w:t>
      </w:r>
      <w:r>
        <w:rPr>
          <w:rFonts w:ascii="Sakkal Majalla" w:hAnsi="Sakkal Majalla" w:cs="Sakkal Majalla"/>
          <w:sz w:val="32"/>
          <w:szCs w:val="32"/>
          <w:rtl/>
        </w:rPr>
        <w:t xml:space="preserve"> الدراسة </w:t>
      </w:r>
      <w:r>
        <w:rPr>
          <w:rFonts w:ascii="Sakkal Majalla" w:hAnsi="Sakkal Majalla" w:cs="Sakkal Majalla" w:hint="cs"/>
          <w:sz w:val="32"/>
          <w:szCs w:val="32"/>
          <w:rtl/>
        </w:rPr>
        <w:t xml:space="preserve">إلى </w:t>
      </w:r>
      <w:r w:rsidRPr="00BB180E">
        <w:rPr>
          <w:rFonts w:ascii="Sakkal Majalla" w:hAnsi="Sakkal Majalla" w:cs="Sakkal Majalla"/>
          <w:sz w:val="32"/>
          <w:szCs w:val="32"/>
          <w:rtl/>
        </w:rPr>
        <w:t>التعرف علي جودة المشروع ومكوناته وتطبيقاته، وإبراز أهميته</w:t>
      </w:r>
      <w:r>
        <w:rPr>
          <w:rFonts w:ascii="Sakkal Majalla" w:hAnsi="Sakkal Majalla" w:cs="Sakkal Majalla" w:hint="cs"/>
          <w:sz w:val="32"/>
          <w:szCs w:val="32"/>
          <w:rtl/>
        </w:rPr>
        <w:t>ا</w:t>
      </w:r>
      <w:r w:rsidRPr="00BB180E">
        <w:rPr>
          <w:rFonts w:ascii="Sakkal Majalla" w:hAnsi="Sakkal Majalla" w:cs="Sakkal Majalla"/>
          <w:sz w:val="32"/>
          <w:szCs w:val="32"/>
          <w:rtl/>
        </w:rPr>
        <w:t xml:space="preserve"> في إدارة جودة المشروع</w:t>
      </w:r>
      <w:r>
        <w:rPr>
          <w:rFonts w:ascii="Sakkal Majalla" w:hAnsi="Sakkal Majalla" w:cs="Sakkal Majalla" w:hint="cs"/>
          <w:sz w:val="32"/>
          <w:szCs w:val="32"/>
          <w:rtl/>
        </w:rPr>
        <w:t>ات</w:t>
      </w:r>
      <w:r w:rsidRPr="00BB180E">
        <w:rPr>
          <w:rFonts w:ascii="Sakkal Majalla" w:hAnsi="Sakkal Majalla" w:cs="Sakkal Majalla"/>
          <w:sz w:val="32"/>
          <w:szCs w:val="32"/>
          <w:rtl/>
        </w:rPr>
        <w:t xml:space="preserve"> الاستثمارية كعنصر أساسي من المزيج الإداري في تحقيق نجاح </w:t>
      </w:r>
      <w:r>
        <w:rPr>
          <w:rFonts w:ascii="Sakkal Majalla" w:hAnsi="Sakkal Majalla" w:cs="Sakkal Majalla" w:hint="cs"/>
          <w:sz w:val="32"/>
          <w:szCs w:val="32"/>
          <w:rtl/>
        </w:rPr>
        <w:t xml:space="preserve">هذه </w:t>
      </w:r>
      <w:r w:rsidRPr="00BB180E">
        <w:rPr>
          <w:rFonts w:ascii="Sakkal Majalla" w:hAnsi="Sakkal Majalla" w:cs="Sakkal Majalla"/>
          <w:sz w:val="32"/>
          <w:szCs w:val="32"/>
          <w:rtl/>
        </w:rPr>
        <w:t>المشاريع</w:t>
      </w:r>
      <w:r>
        <w:rPr>
          <w:rFonts w:ascii="Sakkal Majalla" w:hAnsi="Sakkal Majalla" w:cs="Sakkal Majalla" w:hint="cs"/>
          <w:sz w:val="32"/>
          <w:szCs w:val="32"/>
          <w:rtl/>
        </w:rPr>
        <w:t xml:space="preserve"> وتحديد أوجه نقاط التميز فيها. وبينت النتائج وجود أوجه قصور في العديد من المشروعات،</w:t>
      </w:r>
      <w:r w:rsidRPr="00BB180E">
        <w:rPr>
          <w:rFonts w:ascii="Sakkal Majalla" w:hAnsi="Sakkal Majalla" w:cs="Sakkal Majalla"/>
          <w:sz w:val="32"/>
          <w:szCs w:val="32"/>
          <w:rtl/>
        </w:rPr>
        <w:t xml:space="preserve"> </w:t>
      </w:r>
      <w:r>
        <w:rPr>
          <w:rFonts w:ascii="Sakkal Majalla" w:hAnsi="Sakkal Majalla" w:cs="Sakkal Majalla" w:hint="cs"/>
          <w:sz w:val="32"/>
          <w:szCs w:val="32"/>
          <w:rtl/>
        </w:rPr>
        <w:t>و</w:t>
      </w:r>
      <w:r w:rsidRPr="00BB180E">
        <w:rPr>
          <w:rFonts w:ascii="Sakkal Majalla" w:hAnsi="Sakkal Majalla" w:cs="Sakkal Majalla"/>
          <w:sz w:val="32"/>
          <w:szCs w:val="32"/>
          <w:rtl/>
        </w:rPr>
        <w:t>عدم قيامهم بالتخطيط للجو</w:t>
      </w:r>
      <w:r>
        <w:rPr>
          <w:rFonts w:ascii="Sakkal Majalla" w:hAnsi="Sakkal Majalla" w:cs="Sakkal Majalla"/>
          <w:sz w:val="32"/>
          <w:szCs w:val="32"/>
          <w:rtl/>
        </w:rPr>
        <w:t>دة</w:t>
      </w:r>
      <w:r>
        <w:rPr>
          <w:rFonts w:ascii="Sakkal Majalla" w:hAnsi="Sakkal Majalla" w:cs="Sakkal Majalla" w:hint="cs"/>
          <w:sz w:val="32"/>
          <w:szCs w:val="32"/>
          <w:rtl/>
        </w:rPr>
        <w:t xml:space="preserve">، كما أنهم لا </w:t>
      </w:r>
      <w:r w:rsidRPr="00BB180E">
        <w:rPr>
          <w:rFonts w:ascii="Sakkal Majalla" w:hAnsi="Sakkal Majalla" w:cs="Sakkal Majalla"/>
          <w:sz w:val="32"/>
          <w:szCs w:val="32"/>
          <w:rtl/>
        </w:rPr>
        <w:t xml:space="preserve">يعتمدون على الأدوات والأساليب العلمية </w:t>
      </w:r>
      <w:r>
        <w:rPr>
          <w:rFonts w:ascii="Sakkal Majalla" w:hAnsi="Sakkal Majalla" w:cs="Sakkal Majalla" w:hint="cs"/>
          <w:sz w:val="32"/>
          <w:szCs w:val="32"/>
          <w:rtl/>
        </w:rPr>
        <w:t>المناسبة</w:t>
      </w:r>
      <w:r w:rsidRPr="00BB180E">
        <w:rPr>
          <w:rFonts w:ascii="Sakkal Majalla" w:hAnsi="Sakkal Majalla" w:cs="Sakkal Majalla"/>
          <w:sz w:val="32"/>
          <w:szCs w:val="32"/>
          <w:rtl/>
        </w:rPr>
        <w:t xml:space="preserve"> للقيام بعملية تخطيط الجودة، ولم يتمكنوا من إجابة علمية صحيحة حول مفهوم إدارة جودة المشروع رغم أهمية هذا الموضوع في إدارة المشاريع. واتبعت الدراسة المنهج التحليلي الوصفي والمنهج الاستقرائي في الاطلاع على المراجع والأبحاث العلمية، وكذلك استخدمت المنهج الاستنبا</w:t>
      </w:r>
      <w:r>
        <w:rPr>
          <w:rFonts w:ascii="Sakkal Majalla" w:hAnsi="Sakkal Majalla" w:cs="Sakkal Majalla"/>
          <w:sz w:val="32"/>
          <w:szCs w:val="32"/>
          <w:rtl/>
        </w:rPr>
        <w:t>طي من خلال طرح استقصاء على عينة</w:t>
      </w:r>
      <w:r>
        <w:rPr>
          <w:rFonts w:ascii="Sakkal Majalla" w:hAnsi="Sakkal Majalla" w:cs="Sakkal Majalla" w:hint="cs"/>
          <w:sz w:val="32"/>
          <w:szCs w:val="32"/>
          <w:rtl/>
        </w:rPr>
        <w:t xml:space="preserve"> من العاملين بكل مشروع.</w:t>
      </w:r>
      <w:r w:rsidRPr="00BB180E">
        <w:rPr>
          <w:rFonts w:ascii="Sakkal Majalla" w:hAnsi="Sakkal Majalla" w:cs="Sakkal Majalla"/>
          <w:sz w:val="32"/>
          <w:szCs w:val="32"/>
          <w:rtl/>
        </w:rPr>
        <w:t xml:space="preserve"> وتوصلت الدراسة إلى الاهتمام بإدارة جودة المشروع الاستثماري بوجود العمليات الأساسية لإدارة جودة المشروع بالطرق العلمية لنجاح المشروع وفقا لمعايير الجودة والتخطيط وتدريب وتأهيل القائمين بإدارة الجودة</w:t>
      </w:r>
      <w:r w:rsidRPr="00BB180E">
        <w:rPr>
          <w:rFonts w:ascii="Sakkal Majalla" w:hAnsi="Sakkal Majalla" w:cs="Sakkal Majalla"/>
          <w:sz w:val="32"/>
          <w:szCs w:val="32"/>
          <w:lang w:bidi="ar-EG"/>
        </w:rPr>
        <w:t>.</w:t>
      </w:r>
    </w:p>
    <w:p w14:paraId="2562843F" w14:textId="77777777" w:rsidR="005242A8" w:rsidRPr="00BB180E" w:rsidRDefault="005242A8" w:rsidP="005242A8">
      <w:pPr>
        <w:spacing w:after="0" w:line="240" w:lineRule="auto"/>
        <w:rPr>
          <w:rFonts w:ascii="Sakkal Majalla" w:hAnsi="Sakkal Majalla" w:cs="Sakkal Majalla"/>
          <w:b/>
          <w:bCs/>
          <w:sz w:val="32"/>
          <w:szCs w:val="32"/>
          <w:rtl/>
          <w:lang w:bidi="ar-EG"/>
        </w:rPr>
      </w:pPr>
      <w:r w:rsidRPr="00BB180E">
        <w:rPr>
          <w:rFonts w:ascii="Sakkal Majalla" w:hAnsi="Sakkal Majalla" w:cs="Sakkal Majalla"/>
          <w:b/>
          <w:bCs/>
          <w:sz w:val="32"/>
          <w:szCs w:val="32"/>
          <w:rtl/>
          <w:lang w:bidi="ar-EG"/>
        </w:rPr>
        <w:t>دراسة العواضي وآخرين (2022)</w:t>
      </w:r>
    </w:p>
    <w:p w14:paraId="4F78289F" w14:textId="77777777" w:rsidR="005242A8" w:rsidRDefault="005242A8" w:rsidP="005242A8">
      <w:pPr>
        <w:spacing w:after="0" w:line="24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      </w:t>
      </w:r>
      <w:r>
        <w:rPr>
          <w:rFonts w:ascii="Sakkal Majalla" w:hAnsi="Sakkal Majalla" w:cs="Sakkal Majalla" w:hint="cs"/>
          <w:sz w:val="32"/>
          <w:szCs w:val="32"/>
          <w:rtl/>
        </w:rPr>
        <w:t>هدفت</w:t>
      </w:r>
      <w:r w:rsidRPr="00BB180E">
        <w:rPr>
          <w:rFonts w:ascii="Sakkal Majalla" w:hAnsi="Sakkal Majalla" w:cs="Sakkal Majalla"/>
          <w:sz w:val="32"/>
          <w:szCs w:val="32"/>
          <w:rtl/>
        </w:rPr>
        <w:t xml:space="preserve"> </w:t>
      </w:r>
      <w:r>
        <w:rPr>
          <w:rFonts w:ascii="Sakkal Majalla" w:hAnsi="Sakkal Majalla" w:cs="Sakkal Majalla" w:hint="cs"/>
          <w:sz w:val="32"/>
          <w:szCs w:val="32"/>
          <w:rtl/>
        </w:rPr>
        <w:t>ال</w:t>
      </w:r>
      <w:r w:rsidRPr="00BB180E">
        <w:rPr>
          <w:rFonts w:ascii="Sakkal Majalla" w:hAnsi="Sakkal Majalla" w:cs="Sakkal Majalla"/>
          <w:sz w:val="32"/>
          <w:szCs w:val="32"/>
          <w:rtl/>
        </w:rPr>
        <w:t xml:space="preserve">دراسة </w:t>
      </w:r>
      <w:r>
        <w:rPr>
          <w:rFonts w:ascii="Sakkal Majalla" w:hAnsi="Sakkal Majalla" w:cs="Sakkal Majalla" w:hint="cs"/>
          <w:sz w:val="32"/>
          <w:szCs w:val="32"/>
          <w:rtl/>
        </w:rPr>
        <w:t xml:space="preserve">إلى استقصاء </w:t>
      </w:r>
      <w:r w:rsidRPr="00BB180E">
        <w:rPr>
          <w:rFonts w:ascii="Sakkal Majalla" w:hAnsi="Sakkal Majalla" w:cs="Sakkal Majalla"/>
          <w:sz w:val="32"/>
          <w:szCs w:val="32"/>
          <w:rtl/>
        </w:rPr>
        <w:t xml:space="preserve">تأثير الكفاءة الجوهرية في تحسين مستوى الأداء الاستراتيجي في كليات المجتمع الحكومية </w:t>
      </w:r>
      <w:r>
        <w:rPr>
          <w:rFonts w:ascii="Sakkal Majalla" w:hAnsi="Sakkal Majalla" w:cs="Sakkal Majalla" w:hint="cs"/>
          <w:sz w:val="32"/>
          <w:szCs w:val="32"/>
          <w:rtl/>
        </w:rPr>
        <w:t>في دولة اليمن.</w:t>
      </w:r>
      <w:r w:rsidRPr="00BB180E">
        <w:rPr>
          <w:rFonts w:ascii="Sakkal Majalla" w:hAnsi="Sakkal Majalla" w:cs="Sakkal Majalla"/>
          <w:sz w:val="32"/>
          <w:szCs w:val="32"/>
          <w:rtl/>
        </w:rPr>
        <w:t xml:space="preserve"> وقد طبقت على أربع كليات مجتمع حكومية يمنية (كلية المجتمع -صنعاء، كلية المجتمع- عدن، كلية المجتمع- عبس، كلية المجتمع- سيئون). جمعت البيانات الخاصة بهذا البحث بصورة أساسية عن طريق استبانة أعدت لهذا الغرض، وبلغت عدد قوائم الاستبيان الصالحة للتحليل بالنسبة للكادر الأكاديمي (٢٤٠) بنسبة (٨٥%) من إجمالي مجتمع البحث، وبالنسبة للكادر الإداري بلغت عدد قوائم الاستبيان الصالحة للتحليل (٢٠٢) بنسبة </w:t>
      </w:r>
      <w:r>
        <w:rPr>
          <w:rFonts w:ascii="Sakkal Majalla" w:hAnsi="Sakkal Majalla" w:cs="Sakkal Majalla"/>
          <w:sz w:val="32"/>
          <w:szCs w:val="32"/>
          <w:rtl/>
        </w:rPr>
        <w:t>(٦٨%) من إجمالي</w:t>
      </w:r>
      <w:r>
        <w:rPr>
          <w:rFonts w:ascii="Sakkal Majalla" w:hAnsi="Sakkal Majalla" w:cs="Sakkal Majalla" w:hint="cs"/>
          <w:sz w:val="32"/>
          <w:szCs w:val="32"/>
          <w:rtl/>
        </w:rPr>
        <w:t xml:space="preserve"> المجتمع الأصلي</w:t>
      </w:r>
      <w:r w:rsidRPr="00BB180E">
        <w:rPr>
          <w:rFonts w:ascii="Sakkal Majalla" w:hAnsi="Sakkal Majalla" w:cs="Sakkal Majalla"/>
          <w:sz w:val="32"/>
          <w:szCs w:val="32"/>
          <w:rtl/>
        </w:rPr>
        <w:t xml:space="preserve">، وفي ضوء نتائج التحليل الإحصائي للبيانات تم الحصول على مجموعة من </w:t>
      </w:r>
      <w:r>
        <w:rPr>
          <w:rFonts w:ascii="Sakkal Majalla" w:hAnsi="Sakkal Majalla" w:cs="Sakkal Majalla" w:hint="cs"/>
          <w:sz w:val="32"/>
          <w:szCs w:val="32"/>
          <w:rtl/>
        </w:rPr>
        <w:t>النتائج</w:t>
      </w:r>
      <w:r w:rsidRPr="00BB180E">
        <w:rPr>
          <w:rFonts w:ascii="Sakkal Majalla" w:hAnsi="Sakkal Majalla" w:cs="Sakkal Majalla"/>
          <w:sz w:val="32"/>
          <w:szCs w:val="32"/>
          <w:rtl/>
        </w:rPr>
        <w:t xml:space="preserve"> أهمها، وجود تأثير إيجابي بين أبعاد الكفاءة الجوهرية (بعد الموارد التنظيمية، الموارد البشرية والقدرات التنظيمية) وبين أبعاد الأداء الاستراتيجي (بعد العملاء، العمليات الداخلية والنمو والتعلم) بينما لم يحقق (بعد الموارد البشرية) هذا التأثير على (الأداء الاستراتيجي إجمالا). وقدم الباحث مجموعة من التوصيات أهمها: ضرورة تكوين فكرة عن أماكن تواجد الكفاءة الجوهرية لدى الكادر الأكاديمي والإداري في كليات المجتمع الحكومية اليمنية وتكوين مقاييس لتطوير تلك الكفاءات لدى كادر كليات المجتمع من أجل تحسين الأداء الاستراتيجي، ينبغي على كليات المجتمع اليمنية دمج الخبرة التي لديها مع المعرفة المكتسبة من الآخرين بهدف تشكيل الكفاءة الجوهرية للكادر ودمجها مع الموارد التي تمتلكها بغرض تحسين الأداء استراتيجي للأمد الطويل</w:t>
      </w:r>
      <w:r w:rsidRPr="00BB180E">
        <w:rPr>
          <w:rFonts w:ascii="Sakkal Majalla" w:hAnsi="Sakkal Majalla" w:cs="Sakkal Majalla"/>
          <w:sz w:val="32"/>
          <w:szCs w:val="32"/>
          <w:lang w:bidi="ar-EG"/>
        </w:rPr>
        <w:t>.</w:t>
      </w:r>
    </w:p>
    <w:p w14:paraId="4FBB3D65" w14:textId="77777777" w:rsidR="005242A8" w:rsidRPr="003B7AB8" w:rsidRDefault="005242A8" w:rsidP="005242A8">
      <w:pPr>
        <w:spacing w:after="0" w:line="240" w:lineRule="auto"/>
        <w:jc w:val="both"/>
        <w:rPr>
          <w:rFonts w:ascii="Sakkal Majalla" w:hAnsi="Sakkal Majalla" w:cs="Sakkal Majalla"/>
          <w:b/>
          <w:bCs/>
          <w:sz w:val="36"/>
          <w:szCs w:val="36"/>
          <w:rtl/>
          <w:lang w:bidi="ar-EG"/>
        </w:rPr>
      </w:pPr>
      <w:r w:rsidRPr="003B7AB8">
        <w:rPr>
          <w:rFonts w:ascii="Sakkal Majalla" w:hAnsi="Sakkal Majalla" w:cs="Sakkal Majalla" w:hint="cs"/>
          <w:b/>
          <w:bCs/>
          <w:sz w:val="36"/>
          <w:szCs w:val="36"/>
          <w:rtl/>
          <w:lang w:bidi="ar-EG"/>
        </w:rPr>
        <w:t>الدراسات الاجنبية</w:t>
      </w:r>
    </w:p>
    <w:p w14:paraId="5D2F192A" w14:textId="77777777" w:rsidR="005242A8" w:rsidRDefault="005242A8" w:rsidP="005242A8">
      <w:pPr>
        <w:spacing w:after="0" w:line="240" w:lineRule="auto"/>
        <w:jc w:val="both"/>
        <w:rPr>
          <w:rFonts w:ascii="Sakkal Majalla" w:hAnsi="Sakkal Majalla" w:cs="Sakkal Majalla"/>
          <w:sz w:val="32"/>
          <w:szCs w:val="32"/>
          <w:rtl/>
        </w:rPr>
      </w:pPr>
      <w:r>
        <w:rPr>
          <w:rFonts w:ascii="Sakkal Majalla" w:hAnsi="Sakkal Majalla" w:cs="Sakkal Majalla" w:hint="cs"/>
          <w:sz w:val="32"/>
          <w:szCs w:val="32"/>
          <w:rtl/>
          <w:lang w:bidi="ar-EG"/>
        </w:rPr>
        <w:t xml:space="preserve"> دراسة </w:t>
      </w:r>
      <w:r>
        <w:rPr>
          <w:rFonts w:ascii="Sakkal Majalla" w:hAnsi="Sakkal Majalla" w:cs="Sakkal Majalla"/>
          <w:sz w:val="32"/>
          <w:szCs w:val="32"/>
          <w:lang w:bidi="ar-EG"/>
        </w:rPr>
        <w:t>(</w:t>
      </w:r>
      <w:proofErr w:type="spellStart"/>
      <w:r>
        <w:rPr>
          <w:rFonts w:ascii="Sakkal Majalla" w:hAnsi="Sakkal Majalla" w:cs="Sakkal Majalla"/>
          <w:sz w:val="32"/>
          <w:szCs w:val="32"/>
          <w:lang w:bidi="ar-EG"/>
        </w:rPr>
        <w:t>jesse</w:t>
      </w:r>
      <w:proofErr w:type="spellEnd"/>
      <w:r>
        <w:rPr>
          <w:rFonts w:ascii="Sakkal Majalla" w:hAnsi="Sakkal Majalla" w:cs="Sakkal Majalla"/>
          <w:sz w:val="32"/>
          <w:szCs w:val="32"/>
          <w:lang w:bidi="ar-EG"/>
        </w:rPr>
        <w:t>, et.al, 2017)</w:t>
      </w:r>
      <w:r>
        <w:rPr>
          <w:rFonts w:ascii="Sakkal Majalla" w:hAnsi="Sakkal Majalla" w:cs="Sakkal Majalla" w:hint="cs"/>
          <w:sz w:val="32"/>
          <w:szCs w:val="32"/>
          <w:rtl/>
        </w:rPr>
        <w:t xml:space="preserve"> </w:t>
      </w:r>
    </w:p>
    <w:p w14:paraId="72E5596A" w14:textId="77777777" w:rsidR="005242A8" w:rsidRDefault="005242A8" w:rsidP="005242A8">
      <w:pPr>
        <w:spacing w:after="0" w:line="240" w:lineRule="auto"/>
        <w:jc w:val="both"/>
        <w:rPr>
          <w:rFonts w:ascii="Sakkal Majalla" w:hAnsi="Sakkal Majalla" w:cs="Sakkal Majalla"/>
          <w:sz w:val="32"/>
          <w:szCs w:val="32"/>
          <w:rtl/>
        </w:rPr>
      </w:pPr>
      <w:r w:rsidRPr="00AC1B6E">
        <w:rPr>
          <w:rFonts w:ascii="Sakkal Majalla" w:hAnsi="Sakkal Majalla" w:cs="Sakkal Majalla" w:hint="cs"/>
          <w:sz w:val="32"/>
          <w:szCs w:val="32"/>
          <w:rtl/>
        </w:rPr>
        <w:t>تكتسب</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الاستدامة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أهمية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متزايدة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في</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تنفيذ</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المشاريع،</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إذ</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يطالب</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أصحاب</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المصلحة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بالالتزام</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بالأخلاقيات،</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والمراعاة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البيئية،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والكفاءة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الاقتصادية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طوال</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دورة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حياة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المشروع</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ركزت</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الدراسات</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السابقة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على</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الجوانب</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البيئية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للاستدامة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في</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مخرجات</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المشاريع،</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بينما</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لم</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يُولَ</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اهتمام</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كافٍ</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لإدارة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المشاريع</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المستدامة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أثناء</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تنفيذها</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تهدف</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هذه</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الدراسة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إلى</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تحديد</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ممارسات</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الرقابة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التي</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تستخدمها</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مؤسسة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المشروع</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لإدارة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المشاريع</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المستدامة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أُجريت</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دراسة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حالة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نوعية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على</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مشروع</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بنية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تحتية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ضخم،</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حيث</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تم</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إنشاء</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نفق</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طريق</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في</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بيئة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بالغة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الصعوبة،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بمشاركة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العديد</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من</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أصحاب</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المصلحة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في</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عقد</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تحالف</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تكشف</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النتائج</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أن</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إدارة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المشاريع</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المستدامة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تُطبَّق</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ليس</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فقط</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باستخدام</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المؤشرات،</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بل</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باستخدام</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حزمة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رقابة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شاملة،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حيث</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تُستخدم</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آليات</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الرقابة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بشكل</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مختلف</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لأبعاد</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الاستدامة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المختلفة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تُستكمل</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الرقابة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الداخلية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للمشروع</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بحوكمة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مستدامة،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تربط</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المشروع</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بأصحاب</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المصلحة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الخارجيين</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واللوائح</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يُفعِّل</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عقد</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التحالف</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الشركاء</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لاستغلال</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فرص</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الابتكار،</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وبالتالي</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يُعزز</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الاستدامة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الاقتصادية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والبيئية</w:t>
      </w:r>
      <w:r w:rsidRPr="00AC1B6E">
        <w:rPr>
          <w:rFonts w:ascii="Sakkal Majalla" w:hAnsi="Sakkal Majalla" w:cs="Sakkal Majalla"/>
          <w:sz w:val="32"/>
          <w:szCs w:val="32"/>
          <w:rtl/>
        </w:rPr>
        <w:t xml:space="preserve"> </w:t>
      </w:r>
      <w:r w:rsidRPr="00AC1B6E">
        <w:rPr>
          <w:rFonts w:ascii="Sakkal Majalla" w:hAnsi="Sakkal Majalla" w:cs="Sakkal Majalla" w:hint="cs"/>
          <w:sz w:val="32"/>
          <w:szCs w:val="32"/>
          <w:rtl/>
        </w:rPr>
        <w:t>والاجتماعية</w:t>
      </w:r>
      <w:r w:rsidRPr="00AC1B6E">
        <w:rPr>
          <w:rFonts w:ascii="Sakkal Majalla" w:hAnsi="Sakkal Majalla" w:cs="Sakkal Majalla"/>
          <w:sz w:val="32"/>
          <w:szCs w:val="32"/>
          <w:rtl/>
        </w:rPr>
        <w:t>.</w:t>
      </w:r>
    </w:p>
    <w:p w14:paraId="63A42CB2" w14:textId="77777777" w:rsidR="005242A8" w:rsidRDefault="005242A8" w:rsidP="005242A8">
      <w:pPr>
        <w:spacing w:after="0" w:line="240" w:lineRule="auto"/>
        <w:jc w:val="both"/>
        <w:rPr>
          <w:rFonts w:ascii="Times New Roman" w:eastAsia="Times New Roman" w:hAnsi="Times New Roman" w:cs="Times New Roman"/>
          <w:sz w:val="28"/>
          <w:szCs w:val="28"/>
          <w:rtl/>
        </w:rPr>
      </w:pPr>
      <w:r>
        <w:rPr>
          <w:rFonts w:ascii="Sakkal Majalla" w:hAnsi="Sakkal Majalla" w:cs="Sakkal Majalla" w:hint="cs"/>
          <w:sz w:val="32"/>
          <w:szCs w:val="32"/>
          <w:rtl/>
          <w:lang w:bidi="ar-EG"/>
        </w:rPr>
        <w:t xml:space="preserve">دراسة </w:t>
      </w:r>
      <w:r>
        <w:rPr>
          <w:rFonts w:ascii="Sakkal Majalla" w:hAnsi="Sakkal Majalla" w:cs="Sakkal Majalla"/>
          <w:sz w:val="32"/>
          <w:szCs w:val="32"/>
          <w:lang w:bidi="ar-EG"/>
        </w:rPr>
        <w:t>(</w:t>
      </w:r>
      <w:r w:rsidRPr="00A1716E">
        <w:rPr>
          <w:rFonts w:ascii="Times New Roman" w:eastAsia="Times New Roman" w:hAnsi="Times New Roman" w:cs="Times New Roman"/>
          <w:sz w:val="28"/>
          <w:szCs w:val="28"/>
        </w:rPr>
        <w:t>Wise</w:t>
      </w:r>
      <w:r>
        <w:rPr>
          <w:rFonts w:ascii="Times New Roman" w:eastAsia="Times New Roman" w:hAnsi="Times New Roman" w:cs="Times New Roman"/>
          <w:sz w:val="28"/>
          <w:szCs w:val="28"/>
        </w:rPr>
        <w:t>, 2017)</w:t>
      </w:r>
    </w:p>
    <w:p w14:paraId="2C5385CD" w14:textId="77777777" w:rsidR="005242A8" w:rsidRPr="00A1716E" w:rsidRDefault="005242A8" w:rsidP="005242A8">
      <w:pPr>
        <w:spacing w:after="0" w:line="24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     هدفت الدراسة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استخدام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بيانات</w:t>
      </w:r>
      <w:r w:rsidRPr="00A1716E">
        <w:rPr>
          <w:rFonts w:ascii="Sakkal Majalla" w:hAnsi="Sakkal Majalla" w:cs="Sakkal Majalla"/>
          <w:sz w:val="32"/>
          <w:szCs w:val="32"/>
          <w:rtl/>
          <w:lang w:bidi="ar-EG"/>
        </w:rPr>
        <w:t xml:space="preserve"> </w:t>
      </w:r>
      <w:proofErr w:type="gramStart"/>
      <w:r w:rsidRPr="00A1716E">
        <w:rPr>
          <w:rFonts w:ascii="Sakkal Majalla" w:hAnsi="Sakkal Majalla" w:cs="Sakkal Majalla" w:hint="cs"/>
          <w:sz w:val="32"/>
          <w:szCs w:val="32"/>
          <w:rtl/>
          <w:lang w:bidi="ar-EG"/>
        </w:rPr>
        <w:t>استبيان</w:t>
      </w:r>
      <w:proofErr w:type="gramEnd"/>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لترتيب</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الأهمية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النسبية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للعوامل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المُدركة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تُعيق</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نقل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المعرفة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بين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ودراسة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العلاقة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الإحصائية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بين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مختلف</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أبعاد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كفاءات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إدارة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ذات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المستوى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وكفاءة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المشروع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ضمن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عينة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الشركات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القائمة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و</w:t>
      </w:r>
      <w:r w:rsidRPr="00A1716E">
        <w:rPr>
          <w:rFonts w:ascii="Sakkal Majalla" w:hAnsi="Sakkal Majalla" w:cs="Sakkal Majalla" w:hint="cs"/>
          <w:sz w:val="32"/>
          <w:szCs w:val="32"/>
          <w:rtl/>
          <w:lang w:bidi="ar-EG"/>
        </w:rPr>
        <w:t>اعتمد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البحث</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المنهج</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lastRenderedPageBreak/>
        <w:t>الفلسفي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بعد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الوضعية،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وهو</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منهج</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وسط</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بين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الوضعية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والمنهج</w:t>
      </w:r>
      <w:r w:rsidRPr="00A1716E">
        <w:rPr>
          <w:rFonts w:ascii="Sakkal Majalla" w:hAnsi="Sakkal Majalla" w:cs="Sakkal Majalla"/>
          <w:sz w:val="32"/>
          <w:szCs w:val="32"/>
          <w:rtl/>
          <w:lang w:bidi="ar-EG"/>
        </w:rPr>
        <w:t xml:space="preserve"> </w:t>
      </w:r>
      <w:proofErr w:type="spellStart"/>
      <w:r w:rsidRPr="00A1716E">
        <w:rPr>
          <w:rFonts w:ascii="Sakkal Majalla" w:hAnsi="Sakkal Majalla" w:cs="Sakkal Majalla" w:hint="cs"/>
          <w:sz w:val="32"/>
          <w:szCs w:val="32"/>
          <w:rtl/>
          <w:lang w:bidi="ar-EG"/>
        </w:rPr>
        <w:t>الظاهراتي</w:t>
      </w:r>
      <w:proofErr w:type="spellEnd"/>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استخدم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الباحث</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استبيانًا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منظمًا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حد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كبير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تضمين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عدد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قليل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الأسئلة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المفتوحة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استندت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بيانات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الاستبيان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جُمعت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حد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كبير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تصورات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ممارسي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إدارة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ذوي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الخبرة،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والذين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المرجح</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تكون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وجهات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نظرهم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حول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عمليات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المشروع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وأدائه</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أكثر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موثوقية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نظرًا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لمحدودية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الميزانية،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إرسال</w:t>
      </w:r>
      <w:r w:rsidRPr="00A1716E">
        <w:rPr>
          <w:rFonts w:ascii="Sakkal Majalla" w:hAnsi="Sakkal Majalla" w:cs="Sakkal Majalla"/>
          <w:sz w:val="32"/>
          <w:szCs w:val="32"/>
          <w:rtl/>
          <w:lang w:bidi="ar-EG"/>
        </w:rPr>
        <w:t xml:space="preserve"> 260 </w:t>
      </w:r>
      <w:r w:rsidRPr="00A1716E">
        <w:rPr>
          <w:rFonts w:ascii="Sakkal Majalla" w:hAnsi="Sakkal Majalla" w:cs="Sakkal Majalla" w:hint="cs"/>
          <w:sz w:val="32"/>
          <w:szCs w:val="32"/>
          <w:rtl/>
          <w:lang w:bidi="ar-EG"/>
        </w:rPr>
        <w:t>استبيانًا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بالبريد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شركات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قائمة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مختارة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عشوائيًا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إرفاق</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مظروف</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مُعنون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ومختوم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للرد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بين</w:t>
      </w:r>
      <w:r w:rsidRPr="00A1716E">
        <w:rPr>
          <w:rFonts w:ascii="Sakkal Majalla" w:hAnsi="Sakkal Majalla" w:cs="Sakkal Majalla"/>
          <w:sz w:val="32"/>
          <w:szCs w:val="32"/>
          <w:rtl/>
          <w:lang w:bidi="ar-EG"/>
        </w:rPr>
        <w:t xml:space="preserve"> 260 </w:t>
      </w:r>
      <w:r w:rsidRPr="00A1716E">
        <w:rPr>
          <w:rFonts w:ascii="Sakkal Majalla" w:hAnsi="Sakkal Majalla" w:cs="Sakkal Majalla" w:hint="cs"/>
          <w:sz w:val="32"/>
          <w:szCs w:val="32"/>
          <w:rtl/>
          <w:lang w:bidi="ar-EG"/>
        </w:rPr>
        <w:t>استبيانًا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أُرسلت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مديري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القائمة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الأداء،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استلام</w:t>
      </w:r>
      <w:r w:rsidRPr="00A1716E">
        <w:rPr>
          <w:rFonts w:ascii="Sakkal Majalla" w:hAnsi="Sakkal Majalla" w:cs="Sakkal Majalla"/>
          <w:sz w:val="32"/>
          <w:szCs w:val="32"/>
          <w:rtl/>
          <w:lang w:bidi="ar-EG"/>
        </w:rPr>
        <w:t xml:space="preserve"> 58 </w:t>
      </w:r>
      <w:r w:rsidRPr="00A1716E">
        <w:rPr>
          <w:rFonts w:ascii="Sakkal Majalla" w:hAnsi="Sakkal Majalla" w:cs="Sakkal Majalla" w:hint="cs"/>
          <w:sz w:val="32"/>
          <w:szCs w:val="32"/>
          <w:rtl/>
          <w:lang w:bidi="ar-EG"/>
        </w:rPr>
        <w:t>استبيانًا،</w:t>
      </w:r>
      <w:r>
        <w:rPr>
          <w:rFonts w:ascii="Sakkal Majalla" w:hAnsi="Sakkal Majalla" w:cs="Sakkal Majalla" w:hint="cs"/>
          <w:sz w:val="32"/>
          <w:szCs w:val="32"/>
          <w:rtl/>
          <w:lang w:bidi="ar-EG"/>
        </w:rPr>
        <w:t xml:space="preserve"> </w:t>
      </w:r>
      <w:r w:rsidRPr="00A1716E">
        <w:rPr>
          <w:rFonts w:ascii="Sakkal Majalla" w:hAnsi="Sakkal Majalla" w:cs="Sakkal Majalla" w:hint="cs"/>
          <w:sz w:val="32"/>
          <w:szCs w:val="32"/>
          <w:rtl/>
          <w:lang w:bidi="ar-EG"/>
        </w:rPr>
        <w:t>وهذا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يُمثل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معدل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استجابة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يزيد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قليلًا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عن</w:t>
      </w:r>
      <w:r w:rsidRPr="00A1716E">
        <w:rPr>
          <w:rFonts w:ascii="Sakkal Majalla" w:hAnsi="Sakkal Majalla" w:cs="Sakkal Majalla"/>
          <w:sz w:val="32"/>
          <w:szCs w:val="32"/>
          <w:rtl/>
          <w:lang w:bidi="ar-EG"/>
        </w:rPr>
        <w:t xml:space="preserve"> 22%.</w:t>
      </w:r>
      <w:r>
        <w:rPr>
          <w:rFonts w:ascii="Sakkal Majalla" w:hAnsi="Sakkal Majalla" w:cs="Sakkal Majalla" w:hint="cs"/>
          <w:sz w:val="32"/>
          <w:szCs w:val="32"/>
          <w:rtl/>
          <w:lang w:bidi="ar-EG"/>
        </w:rPr>
        <w:t xml:space="preserve"> وأشارت </w:t>
      </w:r>
      <w:r w:rsidRPr="00A1716E">
        <w:rPr>
          <w:rFonts w:ascii="Sakkal Majalla" w:hAnsi="Sakkal Majalla" w:cs="Sakkal Majalla" w:hint="cs"/>
          <w:sz w:val="32"/>
          <w:szCs w:val="32"/>
          <w:rtl/>
          <w:lang w:bidi="ar-EG"/>
        </w:rPr>
        <w:t>النتائج</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ضغوط</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الوقت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الكبيرة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قرب</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نهاية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المشروع</w:t>
      </w:r>
      <w:r w:rsidRPr="00A1716E">
        <w:rPr>
          <w:rFonts w:ascii="Sakkal Majalla" w:hAnsi="Sakkal Majalla" w:cs="Sakkal Majalla"/>
          <w:sz w:val="32"/>
          <w:szCs w:val="32"/>
          <w:rtl/>
          <w:lang w:bidi="ar-EG"/>
        </w:rPr>
        <w:t>"</w:t>
      </w:r>
      <w:r w:rsidRPr="00A1716E">
        <w:rPr>
          <w:rFonts w:ascii="Sakkal Majalla" w:hAnsi="Sakkal Majalla" w:cs="Sakkal Majalla" w:hint="cs"/>
          <w:sz w:val="32"/>
          <w:szCs w:val="32"/>
          <w:rtl/>
          <w:lang w:bidi="ar-EG"/>
        </w:rPr>
        <w:t>،</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w:t>
      </w:r>
      <w:r w:rsidRPr="00A1716E">
        <w:rPr>
          <w:rFonts w:ascii="Sakkal Majalla" w:hAnsi="Sakkal Majalla" w:cs="Sakkal Majalla"/>
          <w:sz w:val="32"/>
          <w:szCs w:val="32"/>
          <w:rtl/>
          <w:lang w:bidi="ar-EG"/>
        </w:rPr>
        <w:t>"</w:t>
      </w:r>
      <w:r w:rsidRPr="00A1716E">
        <w:rPr>
          <w:rFonts w:ascii="Sakkal Majalla" w:hAnsi="Sakkal Majalla" w:cs="Sakkal Majalla" w:hint="cs"/>
          <w:sz w:val="32"/>
          <w:szCs w:val="32"/>
          <w:rtl/>
          <w:lang w:bidi="ar-EG"/>
        </w:rPr>
        <w:t>التركيز</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المفرط</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مُخرجات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المشروع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قصيرة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الأجل</w:t>
      </w:r>
      <w:r w:rsidRPr="00A1716E">
        <w:rPr>
          <w:rFonts w:ascii="Sakkal Majalla" w:hAnsi="Sakkal Majalla" w:cs="Sakkal Majalla"/>
          <w:sz w:val="32"/>
          <w:szCs w:val="32"/>
          <w:rtl/>
          <w:lang w:bidi="ar-EG"/>
        </w:rPr>
        <w:t>"</w:t>
      </w:r>
      <w:r w:rsidRPr="00A1716E">
        <w:rPr>
          <w:rFonts w:ascii="Sakkal Majalla" w:hAnsi="Sakkal Majalla" w:cs="Sakkal Majalla" w:hint="cs"/>
          <w:sz w:val="32"/>
          <w:szCs w:val="32"/>
          <w:rtl/>
          <w:lang w:bidi="ar-EG"/>
        </w:rPr>
        <w:t>،</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w:t>
      </w:r>
      <w:r w:rsidRPr="00A1716E">
        <w:rPr>
          <w:rFonts w:ascii="Sakkal Majalla" w:hAnsi="Sakkal Majalla" w:cs="Sakkal Majalla"/>
          <w:sz w:val="32"/>
          <w:szCs w:val="32"/>
          <w:rtl/>
          <w:lang w:bidi="ar-EG"/>
        </w:rPr>
        <w:t>"</w:t>
      </w:r>
      <w:r w:rsidRPr="00A1716E">
        <w:rPr>
          <w:rFonts w:ascii="Sakkal Majalla" w:hAnsi="Sakkal Majalla" w:cs="Sakkal Majalla" w:hint="cs"/>
          <w:sz w:val="32"/>
          <w:szCs w:val="32"/>
          <w:rtl/>
          <w:lang w:bidi="ar-EG"/>
        </w:rPr>
        <w:t>الخوف</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العقوبات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السلبية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عند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الإفصاح</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أخطاء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المشروع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كانت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ثلاثة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عوامل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رئيسية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أعاقت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نقل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المعرفة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بين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بعض</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كفاءات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إدارة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ذات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المستوى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الأعلى</w:t>
      </w:r>
      <w:r w:rsidRPr="00A1716E">
        <w:rPr>
          <w:rFonts w:ascii="Sakkal Majalla" w:hAnsi="Sakkal Majalla" w:cs="Sakkal Majalla"/>
          <w:sz w:val="32"/>
          <w:szCs w:val="32"/>
          <w:rtl/>
          <w:lang w:bidi="ar-EG"/>
        </w:rPr>
        <w:t>"</w:t>
      </w:r>
      <w:r w:rsidRPr="00A1716E">
        <w:rPr>
          <w:rFonts w:ascii="Sakkal Majalla" w:hAnsi="Sakkal Majalla" w:cs="Sakkal Majalla" w:hint="cs"/>
          <w:sz w:val="32"/>
          <w:szCs w:val="32"/>
          <w:rtl/>
          <w:lang w:bidi="ar-EG"/>
        </w:rPr>
        <w:t>،</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مثل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الكفاءات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الديناميكية</w:t>
      </w:r>
      <w:r w:rsidRPr="00A1716E">
        <w:rPr>
          <w:rFonts w:ascii="Sakkal Majalla" w:hAnsi="Sakkal Majalla" w:cs="Sakkal Majalla"/>
          <w:sz w:val="32"/>
          <w:szCs w:val="32"/>
          <w:rtl/>
          <w:lang w:bidi="ar-EG"/>
        </w:rPr>
        <w:t>"</w:t>
      </w:r>
      <w:r w:rsidRPr="00A1716E">
        <w:rPr>
          <w:rFonts w:ascii="Sakkal Majalla" w:hAnsi="Sakkal Majalla" w:cs="Sakkal Majalla" w:hint="cs"/>
          <w:sz w:val="32"/>
          <w:szCs w:val="32"/>
          <w:rtl/>
          <w:lang w:bidi="ar-EG"/>
        </w:rPr>
        <w:t>،</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لها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تأثير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أكبر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نسبيًا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التنبؤ</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بكفاءة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المشروع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ستستمر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الكفاءات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الديناميكية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في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الازدياد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أهميةً،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حيث</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تتسم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بيئات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الحالية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بالتطور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المستمر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والاضطراب</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والتعقيد،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مما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يتطلب</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القدرة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التعامل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بفعالية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مختلف</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حالات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عدم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اليقين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بمجرد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إدراج</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متغير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الملكية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في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معادلة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الانحدار،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فإنه</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يهيمن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جميع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المتغيرات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التفسيرية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الأخرى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في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التنبؤ</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بكفاءة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ضمن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عينة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شركات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التمويل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القائمة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الأداء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في</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دولة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الإمارات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العربية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المتحدة،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ويرجع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ذلك</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الأرجح</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كفاءات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إدارة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لدى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الشركات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متعددة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الجنسيات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ومع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ذلك،</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لم</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تختلف</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كفاءة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شركات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التمويل</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القائمة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الأداء</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المملوكة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للدولة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اختلافًا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كبيرًا</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عن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كفاءة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مشاريع</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الشركات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الدولية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غير</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متعددة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الجنسيات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وقد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تكون</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ظروف</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معينة</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قد</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أدت</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إلى</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هذه</w:t>
      </w:r>
      <w:r w:rsidRPr="00A1716E">
        <w:rPr>
          <w:rFonts w:ascii="Sakkal Majalla" w:hAnsi="Sakkal Majalla" w:cs="Sakkal Majalla"/>
          <w:sz w:val="32"/>
          <w:szCs w:val="32"/>
          <w:rtl/>
          <w:lang w:bidi="ar-EG"/>
        </w:rPr>
        <w:t xml:space="preserve"> </w:t>
      </w:r>
      <w:r w:rsidRPr="00A1716E">
        <w:rPr>
          <w:rFonts w:ascii="Sakkal Majalla" w:hAnsi="Sakkal Majalla" w:cs="Sakkal Majalla" w:hint="cs"/>
          <w:sz w:val="32"/>
          <w:szCs w:val="32"/>
          <w:rtl/>
          <w:lang w:bidi="ar-EG"/>
        </w:rPr>
        <w:t>النتيجة</w:t>
      </w:r>
      <w:r w:rsidRPr="00A1716E">
        <w:rPr>
          <w:rFonts w:ascii="Sakkal Majalla" w:hAnsi="Sakkal Majalla" w:cs="Sakkal Majalla"/>
          <w:sz w:val="32"/>
          <w:szCs w:val="32"/>
          <w:rtl/>
          <w:lang w:bidi="ar-EG"/>
        </w:rPr>
        <w:t xml:space="preserve">. </w:t>
      </w:r>
    </w:p>
    <w:p w14:paraId="1B40DAD9" w14:textId="77777777" w:rsidR="005242A8" w:rsidRPr="000C6F65" w:rsidRDefault="005242A8" w:rsidP="005242A8">
      <w:pPr>
        <w:spacing w:after="0" w:line="240" w:lineRule="auto"/>
        <w:jc w:val="both"/>
        <w:rPr>
          <w:sz w:val="32"/>
          <w:szCs w:val="32"/>
          <w:rtl/>
        </w:rPr>
      </w:pPr>
      <w:r w:rsidRPr="000C6F65">
        <w:rPr>
          <w:rFonts w:ascii="Sakkal Majalla" w:hAnsi="Sakkal Majalla" w:cs="Sakkal Majalla" w:hint="cs"/>
          <w:sz w:val="32"/>
          <w:szCs w:val="32"/>
          <w:rtl/>
          <w:lang w:bidi="ar-EG"/>
        </w:rPr>
        <w:t xml:space="preserve">دراسة </w:t>
      </w:r>
      <w:r w:rsidRPr="000C6F65">
        <w:rPr>
          <w:rFonts w:ascii="Sakkal Majalla" w:hAnsi="Sakkal Majalla" w:cs="Sakkal Majalla"/>
          <w:sz w:val="32"/>
          <w:szCs w:val="32"/>
          <w:lang w:bidi="ar-EG"/>
        </w:rPr>
        <w:t>(</w:t>
      </w:r>
      <w:r w:rsidRPr="000C6F65">
        <w:rPr>
          <w:sz w:val="32"/>
          <w:szCs w:val="32"/>
        </w:rPr>
        <w:t>Cabler, 2018)</w:t>
      </w:r>
    </w:p>
    <w:p w14:paraId="2218745A" w14:textId="77777777" w:rsidR="005242A8" w:rsidRPr="00BB180E" w:rsidRDefault="005242A8" w:rsidP="005242A8">
      <w:pPr>
        <w:spacing w:after="0" w:line="240" w:lineRule="auto"/>
        <w:jc w:val="both"/>
        <w:rPr>
          <w:rFonts w:ascii="Sakkal Majalla" w:hAnsi="Sakkal Majalla" w:cs="Sakkal Majalla"/>
          <w:sz w:val="32"/>
          <w:szCs w:val="32"/>
          <w:rtl/>
        </w:rPr>
      </w:pPr>
      <w:r w:rsidRPr="009D288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   </w:t>
      </w:r>
      <w:r w:rsidRPr="009D288B">
        <w:rPr>
          <w:rFonts w:ascii="Sakkal Majalla" w:hAnsi="Sakkal Majalla" w:cs="Sakkal Majalla" w:hint="cs"/>
          <w:sz w:val="32"/>
          <w:szCs w:val="32"/>
          <w:rtl/>
        </w:rPr>
        <w:t xml:space="preserve">هدفت الدراسة إلى قياس أثر التطوير التنظيمي للمؤسسة خاصة فيما يرتبط بالقيادات الإدارية </w:t>
      </w:r>
      <w:r>
        <w:rPr>
          <w:rFonts w:ascii="Sakkal Majalla" w:hAnsi="Sakkal Majalla" w:cs="Sakkal Majalla" w:hint="cs"/>
          <w:sz w:val="32"/>
          <w:szCs w:val="32"/>
          <w:rtl/>
        </w:rPr>
        <w:t>على الأداء المؤسسي فيما يرتبط بنجاح العلاقات واكتشاف الاحتياجات واكتشاف التحديات والعمل عليها. واعتمدت الدراسة على المنهج الوصفي التحليلي، وبينت الدراسة أهمية التطوير المؤسسي لمنظومة القيادات الإدارية داخل المؤسسة، حيث أن القيادة الناجحة تعزز الثقة بين العاملين داخل المؤسسة، وتضمن تحقيق الأهداف المنشودة في أقل وقت وجهد.</w:t>
      </w:r>
    </w:p>
    <w:p w14:paraId="1F34590B" w14:textId="77777777" w:rsidR="005242A8" w:rsidRPr="00BB180E" w:rsidRDefault="005242A8" w:rsidP="005242A8">
      <w:pPr>
        <w:spacing w:after="0" w:line="240" w:lineRule="auto"/>
        <w:rPr>
          <w:rFonts w:ascii="Sakkal Majalla" w:hAnsi="Sakkal Majalla" w:cs="Sakkal Majalla"/>
          <w:b/>
          <w:bCs/>
          <w:sz w:val="32"/>
          <w:szCs w:val="32"/>
          <w:rtl/>
          <w:lang w:bidi="ar-EG"/>
        </w:rPr>
      </w:pPr>
    </w:p>
    <w:p w14:paraId="3648C540" w14:textId="77777777" w:rsidR="005242A8" w:rsidRPr="005F0F81" w:rsidRDefault="005242A8" w:rsidP="005242A8">
      <w:pPr>
        <w:spacing w:after="0" w:line="240" w:lineRule="auto"/>
        <w:jc w:val="both"/>
        <w:rPr>
          <w:rFonts w:ascii="Sakkal Majalla" w:hAnsi="Sakkal Majalla" w:cs="Sakkal Majalla"/>
          <w:b/>
          <w:bCs/>
          <w:sz w:val="36"/>
          <w:szCs w:val="36"/>
          <w:rtl/>
          <w:lang w:bidi="ar-EG"/>
        </w:rPr>
      </w:pPr>
      <w:r w:rsidRPr="005F0F81">
        <w:rPr>
          <w:rFonts w:ascii="Sakkal Majalla" w:hAnsi="Sakkal Majalla" w:cs="Sakkal Majalla"/>
          <w:b/>
          <w:bCs/>
          <w:sz w:val="36"/>
          <w:szCs w:val="36"/>
          <w:rtl/>
          <w:lang w:bidi="ar-EG"/>
        </w:rPr>
        <w:t>أوجه الاستفادة من الدراسات الس</w:t>
      </w:r>
      <w:r w:rsidRPr="005F0F81">
        <w:rPr>
          <w:rFonts w:ascii="Sakkal Majalla" w:hAnsi="Sakkal Majalla" w:cs="Sakkal Majalla" w:hint="cs"/>
          <w:b/>
          <w:bCs/>
          <w:sz w:val="36"/>
          <w:szCs w:val="36"/>
          <w:rtl/>
          <w:lang w:bidi="ar-EG"/>
        </w:rPr>
        <w:t>ا</w:t>
      </w:r>
      <w:r w:rsidRPr="005F0F81">
        <w:rPr>
          <w:rFonts w:ascii="Sakkal Majalla" w:hAnsi="Sakkal Majalla" w:cs="Sakkal Majalla"/>
          <w:b/>
          <w:bCs/>
          <w:sz w:val="36"/>
          <w:szCs w:val="36"/>
          <w:rtl/>
          <w:lang w:bidi="ar-EG"/>
        </w:rPr>
        <w:t>بقة</w:t>
      </w:r>
    </w:p>
    <w:p w14:paraId="20C40251" w14:textId="77777777" w:rsidR="005242A8" w:rsidRPr="005F0F81" w:rsidRDefault="005242A8" w:rsidP="005242A8">
      <w:pPr>
        <w:spacing w:after="0" w:line="240" w:lineRule="auto"/>
        <w:jc w:val="both"/>
        <w:rPr>
          <w:rFonts w:ascii="Sakkal Majalla" w:hAnsi="Sakkal Majalla" w:cs="Sakkal Majalla"/>
          <w:sz w:val="32"/>
          <w:szCs w:val="32"/>
          <w:rtl/>
          <w:lang w:bidi="ar-EG"/>
        </w:rPr>
      </w:pPr>
      <w:r w:rsidRPr="005F0F81">
        <w:rPr>
          <w:rFonts w:ascii="Sakkal Majalla" w:hAnsi="Sakkal Majalla" w:cs="Sakkal Majalla"/>
          <w:b/>
          <w:bCs/>
          <w:sz w:val="32"/>
          <w:szCs w:val="32"/>
          <w:rtl/>
          <w:lang w:bidi="ar-EG"/>
        </w:rPr>
        <w:t xml:space="preserve"> </w:t>
      </w:r>
      <w:r w:rsidRPr="005F0F81">
        <w:rPr>
          <w:rFonts w:ascii="Sakkal Majalla" w:hAnsi="Sakkal Majalla" w:cs="Sakkal Majalla"/>
          <w:sz w:val="32"/>
          <w:szCs w:val="32"/>
          <w:rtl/>
          <w:lang w:bidi="ar-EG"/>
        </w:rPr>
        <w:t>تم الاستفادة من الدراسات السابقة في العديد من النقاط يمكن تحديدها فيما يلي:</w:t>
      </w:r>
    </w:p>
    <w:p w14:paraId="1A999DA4" w14:textId="77777777" w:rsidR="005242A8" w:rsidRPr="005F0F81" w:rsidRDefault="005242A8" w:rsidP="005242A8">
      <w:pPr>
        <w:pStyle w:val="a6"/>
        <w:numPr>
          <w:ilvl w:val="0"/>
          <w:numId w:val="2"/>
        </w:numPr>
        <w:spacing w:after="0" w:line="240" w:lineRule="auto"/>
        <w:jc w:val="both"/>
        <w:rPr>
          <w:rFonts w:ascii="Sakkal Majalla" w:hAnsi="Sakkal Majalla" w:cs="Sakkal Majalla"/>
          <w:sz w:val="32"/>
          <w:szCs w:val="32"/>
          <w:lang w:bidi="ar-EG"/>
        </w:rPr>
      </w:pPr>
      <w:r w:rsidRPr="005F0F81">
        <w:rPr>
          <w:rFonts w:ascii="Sakkal Majalla" w:hAnsi="Sakkal Majalla" w:cs="Sakkal Majalla"/>
          <w:sz w:val="32"/>
          <w:szCs w:val="32"/>
          <w:rtl/>
          <w:lang w:bidi="ar-EG"/>
        </w:rPr>
        <w:t>تحديد الفجوات البحثية بعد استقراء وتحليل الدراسات السابقة في نفس المجال.</w:t>
      </w:r>
    </w:p>
    <w:p w14:paraId="1241699C" w14:textId="77777777" w:rsidR="005242A8" w:rsidRDefault="005242A8" w:rsidP="005242A8">
      <w:pPr>
        <w:pStyle w:val="a6"/>
        <w:numPr>
          <w:ilvl w:val="0"/>
          <w:numId w:val="2"/>
        </w:numPr>
        <w:spacing w:after="0" w:line="240" w:lineRule="auto"/>
        <w:jc w:val="both"/>
        <w:rPr>
          <w:rFonts w:ascii="Sakkal Majalla" w:hAnsi="Sakkal Majalla" w:cs="Sakkal Majalla"/>
          <w:sz w:val="32"/>
          <w:szCs w:val="32"/>
          <w:lang w:bidi="ar-EG"/>
        </w:rPr>
      </w:pPr>
      <w:r w:rsidRPr="005F0F81">
        <w:rPr>
          <w:rFonts w:ascii="Sakkal Majalla" w:hAnsi="Sakkal Majalla" w:cs="Sakkal Majalla"/>
          <w:sz w:val="32"/>
          <w:szCs w:val="32"/>
          <w:rtl/>
          <w:lang w:bidi="ar-EG"/>
        </w:rPr>
        <w:t>الاستفادة من الإطار النظري والدراسات السابقة في توصيف مصطلحات ومتغيرات الدراسة.</w:t>
      </w:r>
    </w:p>
    <w:p w14:paraId="727D2EA8" w14:textId="77777777" w:rsidR="005242A8" w:rsidRPr="005F0F81" w:rsidRDefault="005242A8" w:rsidP="005242A8">
      <w:pPr>
        <w:pStyle w:val="a6"/>
        <w:numPr>
          <w:ilvl w:val="0"/>
          <w:numId w:val="2"/>
        </w:numPr>
        <w:spacing w:after="0" w:line="24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 توضيح الأهمية النظرية والأهمية التطبيقية للدراسة الحالية.</w:t>
      </w:r>
    </w:p>
    <w:p w14:paraId="4773CA95" w14:textId="77777777" w:rsidR="005242A8" w:rsidRPr="005F0F81" w:rsidRDefault="005242A8" w:rsidP="005242A8">
      <w:pPr>
        <w:pStyle w:val="a6"/>
        <w:numPr>
          <w:ilvl w:val="0"/>
          <w:numId w:val="2"/>
        </w:numPr>
        <w:spacing w:after="0" w:line="240" w:lineRule="auto"/>
        <w:jc w:val="both"/>
        <w:rPr>
          <w:rFonts w:ascii="Sakkal Majalla" w:hAnsi="Sakkal Majalla" w:cs="Sakkal Majalla"/>
          <w:sz w:val="32"/>
          <w:szCs w:val="32"/>
          <w:lang w:bidi="ar-EG"/>
        </w:rPr>
      </w:pPr>
      <w:r w:rsidRPr="005F0F81">
        <w:rPr>
          <w:rFonts w:ascii="Sakkal Majalla" w:hAnsi="Sakkal Majalla" w:cs="Sakkal Majalla"/>
          <w:sz w:val="32"/>
          <w:szCs w:val="32"/>
          <w:rtl/>
          <w:lang w:bidi="ar-EG"/>
        </w:rPr>
        <w:lastRenderedPageBreak/>
        <w:t>تحديد منهجية الدراسة مع الاستفادة في تحديد أسلوب جمع البيانات.</w:t>
      </w:r>
    </w:p>
    <w:p w14:paraId="402F912B" w14:textId="77777777" w:rsidR="005242A8" w:rsidRPr="005F0F81" w:rsidRDefault="005242A8" w:rsidP="005242A8">
      <w:pPr>
        <w:pStyle w:val="a6"/>
        <w:numPr>
          <w:ilvl w:val="0"/>
          <w:numId w:val="2"/>
        </w:numPr>
        <w:spacing w:after="0" w:line="240" w:lineRule="auto"/>
        <w:jc w:val="both"/>
        <w:rPr>
          <w:rFonts w:ascii="Sakkal Majalla" w:hAnsi="Sakkal Majalla" w:cs="Sakkal Majalla"/>
          <w:sz w:val="32"/>
          <w:szCs w:val="32"/>
          <w:lang w:bidi="ar-EG"/>
        </w:rPr>
      </w:pPr>
      <w:r w:rsidRPr="005F0F81">
        <w:rPr>
          <w:rFonts w:ascii="Sakkal Majalla" w:hAnsi="Sakkal Majalla" w:cs="Sakkal Majalla"/>
          <w:sz w:val="32"/>
          <w:szCs w:val="32"/>
          <w:rtl/>
          <w:lang w:bidi="ar-EG"/>
        </w:rPr>
        <w:t>الاستفادة من الدراسات السابقة في إعداد أداة الدراسة ودراسة خصائصها.</w:t>
      </w:r>
    </w:p>
    <w:p w14:paraId="7BE0ECB1" w14:textId="77777777" w:rsidR="005242A8" w:rsidRPr="005F0F81" w:rsidRDefault="005242A8" w:rsidP="005242A8">
      <w:pPr>
        <w:pStyle w:val="a6"/>
        <w:numPr>
          <w:ilvl w:val="0"/>
          <w:numId w:val="2"/>
        </w:numPr>
        <w:spacing w:after="0" w:line="24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الاستفادة منها في توصيف مجتمع الدراسة واختيار عينتها.</w:t>
      </w:r>
    </w:p>
    <w:p w14:paraId="7EE54CD7" w14:textId="77777777" w:rsidR="005242A8" w:rsidRDefault="005242A8" w:rsidP="005242A8">
      <w:pPr>
        <w:spacing w:after="0" w:line="240" w:lineRule="auto"/>
        <w:jc w:val="both"/>
        <w:rPr>
          <w:rFonts w:ascii="Simplified Arabic" w:hAnsi="Simplified Arabic" w:cs="Simplified Arabic"/>
          <w:b/>
          <w:bCs/>
          <w:sz w:val="28"/>
          <w:szCs w:val="28"/>
          <w:rtl/>
          <w:lang w:bidi="ar-EG"/>
        </w:rPr>
      </w:pPr>
      <w:r w:rsidRPr="00BC4AC9">
        <w:rPr>
          <w:rFonts w:ascii="Sakkal Majalla" w:hAnsi="Sakkal Majalla" w:cs="Sakkal Majalla" w:hint="cs"/>
          <w:b/>
          <w:bCs/>
          <w:sz w:val="36"/>
          <w:szCs w:val="36"/>
          <w:rtl/>
          <w:lang w:bidi="ar-EG"/>
        </w:rPr>
        <w:t>ما يميز الدراسة الحالية عن الدراسات السابقة</w:t>
      </w:r>
    </w:p>
    <w:p w14:paraId="3DC1CEC3" w14:textId="77777777" w:rsidR="005242A8" w:rsidRDefault="005242A8" w:rsidP="005242A8">
      <w:pPr>
        <w:pStyle w:val="a6"/>
        <w:numPr>
          <w:ilvl w:val="0"/>
          <w:numId w:val="2"/>
        </w:numPr>
        <w:spacing w:after="0" w:line="240" w:lineRule="auto"/>
        <w:jc w:val="both"/>
        <w:rPr>
          <w:rFonts w:ascii="Sakkal Majalla" w:hAnsi="Sakkal Majalla" w:cs="Sakkal Majalla"/>
          <w:sz w:val="32"/>
          <w:szCs w:val="32"/>
          <w:lang w:bidi="ar-EG"/>
        </w:rPr>
      </w:pPr>
      <w:r w:rsidRPr="00BC4AC9">
        <w:rPr>
          <w:rFonts w:ascii="Sakkal Majalla" w:hAnsi="Sakkal Majalla" w:cs="Sakkal Majalla" w:hint="cs"/>
          <w:sz w:val="32"/>
          <w:szCs w:val="32"/>
          <w:rtl/>
          <w:lang w:bidi="ar-EG"/>
        </w:rPr>
        <w:t xml:space="preserve">تركز الدراسة الحالية على مشروع معالجة مياه الصرف الصحي وهي من التحديات الرئيسة في المملكة العربية السعودية في الوقت الراهن، وتم التركيز على منطقة تبوك، حيث تمر بمرحلة تطوير منظومة معالجة مياه الصرف الصحي في الخطة الاستراتيجية حتى </w:t>
      </w:r>
      <w:r w:rsidRPr="00BC4AC9">
        <w:rPr>
          <w:rFonts w:ascii="Sakkal Majalla" w:hAnsi="Sakkal Majalla" w:cs="Sakkal Majalla"/>
          <w:sz w:val="32"/>
          <w:szCs w:val="32"/>
          <w:lang w:bidi="ar-EG"/>
        </w:rPr>
        <w:t>2030</w:t>
      </w:r>
      <w:r w:rsidRPr="00BC4AC9">
        <w:rPr>
          <w:rFonts w:ascii="Sakkal Majalla" w:hAnsi="Sakkal Majalla" w:cs="Sakkal Majalla" w:hint="cs"/>
          <w:sz w:val="32"/>
          <w:szCs w:val="32"/>
          <w:rtl/>
          <w:lang w:bidi="ar-EG"/>
        </w:rPr>
        <w:t>م.</w:t>
      </w:r>
    </w:p>
    <w:p w14:paraId="4F25F604" w14:textId="77777777" w:rsidR="005242A8" w:rsidRPr="00BC4AC9" w:rsidRDefault="005242A8" w:rsidP="005242A8">
      <w:pPr>
        <w:pStyle w:val="a6"/>
        <w:numPr>
          <w:ilvl w:val="0"/>
          <w:numId w:val="2"/>
        </w:numPr>
        <w:spacing w:after="0" w:line="24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تركز الدراسة الحالية على أحد أهم عناصر المشروعات وهو الجوانب الإدارية والفنية وتقصي علاقتها بكفاءة التشغيل والاستدامة. كما أن الدراسة الحالية شاملة للعديد من العناصر المرتبطة بنجاح ورفع كفاءة المشروع، للتنبؤ بالعناصر ذات التأثير على كفاءة المشروعات بصفة عامة.</w:t>
      </w:r>
    </w:p>
    <w:p w14:paraId="555C69CF" w14:textId="77777777" w:rsidR="009125CE" w:rsidRDefault="009125CE" w:rsidP="009125CE">
      <w:pPr>
        <w:rPr>
          <w:rFonts w:ascii="Sakkal Majalla" w:hAnsi="Sakkal Majalla" w:cs="Sakkal Majalla"/>
          <w:sz w:val="28"/>
          <w:szCs w:val="28"/>
          <w:u w:val="single"/>
          <w:rtl/>
          <w:lang w:bidi="ar-EG"/>
        </w:rPr>
      </w:pPr>
    </w:p>
    <w:sectPr w:rsidR="009125CE" w:rsidSect="00224D56">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4460E" w14:textId="77777777" w:rsidR="00EC41D3" w:rsidRDefault="00EC41D3" w:rsidP="009125CE">
      <w:pPr>
        <w:spacing w:after="0" w:line="240" w:lineRule="auto"/>
      </w:pPr>
      <w:r>
        <w:separator/>
      </w:r>
    </w:p>
  </w:endnote>
  <w:endnote w:type="continuationSeparator" w:id="0">
    <w:p w14:paraId="4F262631" w14:textId="77777777" w:rsidR="00EC41D3" w:rsidRDefault="00EC41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1641800"/>
      <w:docPartObj>
        <w:docPartGallery w:val="Page Numbers (Bottom of Page)"/>
        <w:docPartUnique/>
      </w:docPartObj>
    </w:sdtPr>
    <w:sdtContent>
      <w:p w14:paraId="13C92C98" w14:textId="20735B5C" w:rsidR="00C750C5" w:rsidRDefault="00C750C5">
        <w:pPr>
          <w:pStyle w:val="a4"/>
          <w:jc w:val="center"/>
        </w:pPr>
        <w:r>
          <w:fldChar w:fldCharType="begin"/>
        </w:r>
        <w:r>
          <w:instrText>PAGE   \* MERGEFORMAT</w:instrText>
        </w:r>
        <w:r>
          <w:fldChar w:fldCharType="separate"/>
        </w:r>
        <w:r w:rsidR="00762BCD" w:rsidRPr="00762BCD">
          <w:rPr>
            <w:noProof/>
            <w:rtl/>
            <w:lang w:val="ar-SA"/>
          </w:rPr>
          <w:t>23</w:t>
        </w:r>
        <w:r>
          <w:fldChar w:fldCharType="end"/>
        </w:r>
      </w:p>
    </w:sdtContent>
  </w:sdt>
  <w:p w14:paraId="7B6F5B1A" w14:textId="77777777" w:rsidR="00C750C5" w:rsidRDefault="00C750C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CA1BF" w14:textId="77777777" w:rsidR="00EC41D3" w:rsidRDefault="00EC41D3" w:rsidP="009125CE">
      <w:pPr>
        <w:spacing w:after="0" w:line="240" w:lineRule="auto"/>
      </w:pPr>
      <w:r>
        <w:separator/>
      </w:r>
    </w:p>
  </w:footnote>
  <w:footnote w:type="continuationSeparator" w:id="0">
    <w:p w14:paraId="2ED467AD" w14:textId="77777777" w:rsidR="00EC41D3" w:rsidRDefault="00EC41D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97EA7"/>
    <w:multiLevelType w:val="hybridMultilevel"/>
    <w:tmpl w:val="679AEC3A"/>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 w15:restartNumberingAfterBreak="0">
    <w:nsid w:val="036443C6"/>
    <w:multiLevelType w:val="hybridMultilevel"/>
    <w:tmpl w:val="77DA5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81207"/>
    <w:multiLevelType w:val="hybridMultilevel"/>
    <w:tmpl w:val="01BE3BA4"/>
    <w:lvl w:ilvl="0" w:tplc="3734175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954E2"/>
    <w:multiLevelType w:val="hybridMultilevel"/>
    <w:tmpl w:val="B95A5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812F38"/>
    <w:multiLevelType w:val="hybridMultilevel"/>
    <w:tmpl w:val="6A68A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FD0E05"/>
    <w:multiLevelType w:val="hybridMultilevel"/>
    <w:tmpl w:val="32483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145F50"/>
    <w:multiLevelType w:val="multilevel"/>
    <w:tmpl w:val="74C8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E120AB"/>
    <w:multiLevelType w:val="hybridMultilevel"/>
    <w:tmpl w:val="F3187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2E5698"/>
    <w:multiLevelType w:val="hybridMultilevel"/>
    <w:tmpl w:val="BDC4B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3E3647"/>
    <w:multiLevelType w:val="hybridMultilevel"/>
    <w:tmpl w:val="E076B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175771"/>
    <w:multiLevelType w:val="hybridMultilevel"/>
    <w:tmpl w:val="8506A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1F4E93"/>
    <w:multiLevelType w:val="hybridMultilevel"/>
    <w:tmpl w:val="44A83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916C10"/>
    <w:multiLevelType w:val="hybridMultilevel"/>
    <w:tmpl w:val="DFECF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3E3B20"/>
    <w:multiLevelType w:val="hybridMultilevel"/>
    <w:tmpl w:val="D3D89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871C9F"/>
    <w:multiLevelType w:val="multilevel"/>
    <w:tmpl w:val="7C5E8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B5527E"/>
    <w:multiLevelType w:val="hybridMultilevel"/>
    <w:tmpl w:val="209AFD46"/>
    <w:lvl w:ilvl="0" w:tplc="DF4C1E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836825"/>
    <w:multiLevelType w:val="hybridMultilevel"/>
    <w:tmpl w:val="4CC22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F51DC2"/>
    <w:multiLevelType w:val="hybridMultilevel"/>
    <w:tmpl w:val="B9D4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D305AB"/>
    <w:multiLevelType w:val="hybridMultilevel"/>
    <w:tmpl w:val="61964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AC74E7"/>
    <w:multiLevelType w:val="hybridMultilevel"/>
    <w:tmpl w:val="3760E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D26DF8"/>
    <w:multiLevelType w:val="multilevel"/>
    <w:tmpl w:val="11068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CA38A1"/>
    <w:multiLevelType w:val="hybridMultilevel"/>
    <w:tmpl w:val="CE308AF4"/>
    <w:lvl w:ilvl="0" w:tplc="5706DE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456532"/>
    <w:multiLevelType w:val="hybridMultilevel"/>
    <w:tmpl w:val="07FCA1E0"/>
    <w:lvl w:ilvl="0" w:tplc="8A60E6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E20D99"/>
    <w:multiLevelType w:val="multilevel"/>
    <w:tmpl w:val="D75A264C"/>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6E2729C2"/>
    <w:multiLevelType w:val="hybridMultilevel"/>
    <w:tmpl w:val="5A5AC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BF68A7"/>
    <w:multiLevelType w:val="hybridMultilevel"/>
    <w:tmpl w:val="38322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377E98"/>
    <w:multiLevelType w:val="multilevel"/>
    <w:tmpl w:val="E67CB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C55A11"/>
    <w:multiLevelType w:val="multilevel"/>
    <w:tmpl w:val="243EA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CE6DDE"/>
    <w:multiLevelType w:val="hybridMultilevel"/>
    <w:tmpl w:val="3D068DB4"/>
    <w:lvl w:ilvl="0" w:tplc="DD106C3A">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534B26"/>
    <w:multiLevelType w:val="hybridMultilevel"/>
    <w:tmpl w:val="4BC66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0E1F0C"/>
    <w:multiLevelType w:val="hybridMultilevel"/>
    <w:tmpl w:val="B004F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F56C71"/>
    <w:multiLevelType w:val="multilevel"/>
    <w:tmpl w:val="F8E0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8179139">
    <w:abstractNumId w:val="3"/>
  </w:num>
  <w:num w:numId="2" w16cid:durableId="1267423952">
    <w:abstractNumId w:val="1"/>
  </w:num>
  <w:num w:numId="3" w16cid:durableId="558857179">
    <w:abstractNumId w:val="16"/>
  </w:num>
  <w:num w:numId="4" w16cid:durableId="897477047">
    <w:abstractNumId w:val="29"/>
  </w:num>
  <w:num w:numId="5" w16cid:durableId="1147670501">
    <w:abstractNumId w:val="30"/>
  </w:num>
  <w:num w:numId="6" w16cid:durableId="782069867">
    <w:abstractNumId w:val="12"/>
  </w:num>
  <w:num w:numId="7" w16cid:durableId="468013134">
    <w:abstractNumId w:val="7"/>
  </w:num>
  <w:num w:numId="8" w16cid:durableId="299580946">
    <w:abstractNumId w:val="5"/>
  </w:num>
  <w:num w:numId="9" w16cid:durableId="876741005">
    <w:abstractNumId w:val="23"/>
  </w:num>
  <w:num w:numId="10" w16cid:durableId="1395545680">
    <w:abstractNumId w:val="0"/>
  </w:num>
  <w:num w:numId="11" w16cid:durableId="1485513744">
    <w:abstractNumId w:val="14"/>
  </w:num>
  <w:num w:numId="12" w16cid:durableId="482547519">
    <w:abstractNumId w:val="26"/>
  </w:num>
  <w:num w:numId="13" w16cid:durableId="1864517647">
    <w:abstractNumId w:val="31"/>
  </w:num>
  <w:num w:numId="14" w16cid:durableId="383069000">
    <w:abstractNumId w:val="20"/>
  </w:num>
  <w:num w:numId="15" w16cid:durableId="326173235">
    <w:abstractNumId w:val="27"/>
  </w:num>
  <w:num w:numId="16" w16cid:durableId="842429888">
    <w:abstractNumId w:val="6"/>
  </w:num>
  <w:num w:numId="17" w16cid:durableId="1103571567">
    <w:abstractNumId w:val="11"/>
  </w:num>
  <w:num w:numId="18" w16cid:durableId="1308510365">
    <w:abstractNumId w:val="15"/>
  </w:num>
  <w:num w:numId="19" w16cid:durableId="370805911">
    <w:abstractNumId w:val="21"/>
  </w:num>
  <w:num w:numId="20" w16cid:durableId="968558502">
    <w:abstractNumId w:val="22"/>
  </w:num>
  <w:num w:numId="21" w16cid:durableId="227350639">
    <w:abstractNumId w:val="18"/>
  </w:num>
  <w:num w:numId="22" w16cid:durableId="627050699">
    <w:abstractNumId w:val="4"/>
  </w:num>
  <w:num w:numId="23" w16cid:durableId="987903757">
    <w:abstractNumId w:val="8"/>
  </w:num>
  <w:num w:numId="24" w16cid:durableId="238755185">
    <w:abstractNumId w:val="28"/>
  </w:num>
  <w:num w:numId="25" w16cid:durableId="779687063">
    <w:abstractNumId w:val="19"/>
  </w:num>
  <w:num w:numId="26" w16cid:durableId="1249071661">
    <w:abstractNumId w:val="25"/>
  </w:num>
  <w:num w:numId="27" w16cid:durableId="1597637334">
    <w:abstractNumId w:val="24"/>
  </w:num>
  <w:num w:numId="28" w16cid:durableId="1879317016">
    <w:abstractNumId w:val="9"/>
  </w:num>
  <w:num w:numId="29" w16cid:durableId="1532650202">
    <w:abstractNumId w:val="13"/>
  </w:num>
  <w:num w:numId="30" w16cid:durableId="238638191">
    <w:abstractNumId w:val="2"/>
  </w:num>
  <w:num w:numId="31" w16cid:durableId="1687174597">
    <w:abstractNumId w:val="10"/>
  </w:num>
  <w:num w:numId="32" w16cid:durableId="3567390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ED2"/>
    <w:rsid w:val="00043965"/>
    <w:rsid w:val="00063D18"/>
    <w:rsid w:val="00063EEA"/>
    <w:rsid w:val="00084A5F"/>
    <w:rsid w:val="00090F21"/>
    <w:rsid w:val="00097C84"/>
    <w:rsid w:val="000A1BF5"/>
    <w:rsid w:val="000A1D4B"/>
    <w:rsid w:val="000B0104"/>
    <w:rsid w:val="000B1F25"/>
    <w:rsid w:val="000B640C"/>
    <w:rsid w:val="000C624E"/>
    <w:rsid w:val="000C6F65"/>
    <w:rsid w:val="000F2314"/>
    <w:rsid w:val="000F44AF"/>
    <w:rsid w:val="000F44B4"/>
    <w:rsid w:val="00106D48"/>
    <w:rsid w:val="001101A5"/>
    <w:rsid w:val="00120233"/>
    <w:rsid w:val="00122313"/>
    <w:rsid w:val="001268C2"/>
    <w:rsid w:val="00133A9F"/>
    <w:rsid w:val="00162752"/>
    <w:rsid w:val="00166CC0"/>
    <w:rsid w:val="00170D3D"/>
    <w:rsid w:val="00171E6A"/>
    <w:rsid w:val="001902DB"/>
    <w:rsid w:val="001A744C"/>
    <w:rsid w:val="001C2162"/>
    <w:rsid w:val="001C44CF"/>
    <w:rsid w:val="001E1625"/>
    <w:rsid w:val="001E24DC"/>
    <w:rsid w:val="001E4469"/>
    <w:rsid w:val="001F0089"/>
    <w:rsid w:val="001F28D5"/>
    <w:rsid w:val="00216E28"/>
    <w:rsid w:val="00224D56"/>
    <w:rsid w:val="00260536"/>
    <w:rsid w:val="00273DB5"/>
    <w:rsid w:val="00277BBD"/>
    <w:rsid w:val="002950F8"/>
    <w:rsid w:val="00297B54"/>
    <w:rsid w:val="002A5746"/>
    <w:rsid w:val="002B128F"/>
    <w:rsid w:val="002C43C9"/>
    <w:rsid w:val="002F7E1D"/>
    <w:rsid w:val="00303970"/>
    <w:rsid w:val="00324D11"/>
    <w:rsid w:val="003343B3"/>
    <w:rsid w:val="00337771"/>
    <w:rsid w:val="00361434"/>
    <w:rsid w:val="00365E3B"/>
    <w:rsid w:val="00371A8E"/>
    <w:rsid w:val="00373509"/>
    <w:rsid w:val="00374937"/>
    <w:rsid w:val="00382874"/>
    <w:rsid w:val="00383571"/>
    <w:rsid w:val="00384F6A"/>
    <w:rsid w:val="00386A88"/>
    <w:rsid w:val="00393F26"/>
    <w:rsid w:val="003B0919"/>
    <w:rsid w:val="003B0CF1"/>
    <w:rsid w:val="003B3078"/>
    <w:rsid w:val="003B7AB8"/>
    <w:rsid w:val="003C120A"/>
    <w:rsid w:val="003C6871"/>
    <w:rsid w:val="003E660F"/>
    <w:rsid w:val="004163C7"/>
    <w:rsid w:val="00417792"/>
    <w:rsid w:val="00426D5A"/>
    <w:rsid w:val="004362DD"/>
    <w:rsid w:val="00446A47"/>
    <w:rsid w:val="00452C4A"/>
    <w:rsid w:val="00454D99"/>
    <w:rsid w:val="00461BE7"/>
    <w:rsid w:val="00467487"/>
    <w:rsid w:val="00492546"/>
    <w:rsid w:val="004B46F6"/>
    <w:rsid w:val="004D0ECD"/>
    <w:rsid w:val="004D45DE"/>
    <w:rsid w:val="004F76DE"/>
    <w:rsid w:val="005174B9"/>
    <w:rsid w:val="005242A8"/>
    <w:rsid w:val="00525E82"/>
    <w:rsid w:val="00525EED"/>
    <w:rsid w:val="005323EA"/>
    <w:rsid w:val="00571BBD"/>
    <w:rsid w:val="005A24EA"/>
    <w:rsid w:val="005B4C4E"/>
    <w:rsid w:val="005F0F81"/>
    <w:rsid w:val="005F7867"/>
    <w:rsid w:val="00601773"/>
    <w:rsid w:val="00621D4C"/>
    <w:rsid w:val="00624A9A"/>
    <w:rsid w:val="00630A05"/>
    <w:rsid w:val="006317F3"/>
    <w:rsid w:val="00633CC7"/>
    <w:rsid w:val="00656C57"/>
    <w:rsid w:val="006878B6"/>
    <w:rsid w:val="006948DE"/>
    <w:rsid w:val="006A7721"/>
    <w:rsid w:val="006D3333"/>
    <w:rsid w:val="006D737A"/>
    <w:rsid w:val="006E08EE"/>
    <w:rsid w:val="006F2A1F"/>
    <w:rsid w:val="006F5252"/>
    <w:rsid w:val="0070497C"/>
    <w:rsid w:val="00717714"/>
    <w:rsid w:val="00740591"/>
    <w:rsid w:val="00751D83"/>
    <w:rsid w:val="00762BCD"/>
    <w:rsid w:val="00783BB8"/>
    <w:rsid w:val="007873E4"/>
    <w:rsid w:val="0079465E"/>
    <w:rsid w:val="00795C3B"/>
    <w:rsid w:val="007964DC"/>
    <w:rsid w:val="007B0E54"/>
    <w:rsid w:val="007B29AE"/>
    <w:rsid w:val="007E3A20"/>
    <w:rsid w:val="007E4340"/>
    <w:rsid w:val="00800F82"/>
    <w:rsid w:val="008143FD"/>
    <w:rsid w:val="00816E85"/>
    <w:rsid w:val="00843A84"/>
    <w:rsid w:val="008500EC"/>
    <w:rsid w:val="00862CE2"/>
    <w:rsid w:val="00866B47"/>
    <w:rsid w:val="00867313"/>
    <w:rsid w:val="00871B54"/>
    <w:rsid w:val="00877AAC"/>
    <w:rsid w:val="00881F1E"/>
    <w:rsid w:val="008872B9"/>
    <w:rsid w:val="00896FE4"/>
    <w:rsid w:val="008B33A0"/>
    <w:rsid w:val="008C0189"/>
    <w:rsid w:val="008C7BBA"/>
    <w:rsid w:val="008D76B0"/>
    <w:rsid w:val="008E24E6"/>
    <w:rsid w:val="008E719E"/>
    <w:rsid w:val="008F1EAE"/>
    <w:rsid w:val="009077D2"/>
    <w:rsid w:val="009125CE"/>
    <w:rsid w:val="00922CA7"/>
    <w:rsid w:val="00946F5F"/>
    <w:rsid w:val="00955551"/>
    <w:rsid w:val="009578AB"/>
    <w:rsid w:val="00975BE6"/>
    <w:rsid w:val="00976543"/>
    <w:rsid w:val="00990633"/>
    <w:rsid w:val="009951CD"/>
    <w:rsid w:val="009B6888"/>
    <w:rsid w:val="009C0161"/>
    <w:rsid w:val="009D108D"/>
    <w:rsid w:val="009D288B"/>
    <w:rsid w:val="009E1436"/>
    <w:rsid w:val="009E5668"/>
    <w:rsid w:val="009F2A62"/>
    <w:rsid w:val="00A005A2"/>
    <w:rsid w:val="00A0169F"/>
    <w:rsid w:val="00A1716E"/>
    <w:rsid w:val="00A26D16"/>
    <w:rsid w:val="00A30683"/>
    <w:rsid w:val="00A37EF8"/>
    <w:rsid w:val="00A548EC"/>
    <w:rsid w:val="00A81C31"/>
    <w:rsid w:val="00AA79E9"/>
    <w:rsid w:val="00AB0A70"/>
    <w:rsid w:val="00AC1B6E"/>
    <w:rsid w:val="00AC6F55"/>
    <w:rsid w:val="00AE037C"/>
    <w:rsid w:val="00AF0019"/>
    <w:rsid w:val="00AF4719"/>
    <w:rsid w:val="00B06F6E"/>
    <w:rsid w:val="00B15EAC"/>
    <w:rsid w:val="00B33C3C"/>
    <w:rsid w:val="00B40089"/>
    <w:rsid w:val="00B40359"/>
    <w:rsid w:val="00B417FA"/>
    <w:rsid w:val="00B44149"/>
    <w:rsid w:val="00B63B0F"/>
    <w:rsid w:val="00B654B2"/>
    <w:rsid w:val="00B65B12"/>
    <w:rsid w:val="00B7678A"/>
    <w:rsid w:val="00B941FE"/>
    <w:rsid w:val="00BA16D5"/>
    <w:rsid w:val="00BA1841"/>
    <w:rsid w:val="00BB180E"/>
    <w:rsid w:val="00BB5A65"/>
    <w:rsid w:val="00BC094B"/>
    <w:rsid w:val="00BC4AC9"/>
    <w:rsid w:val="00BD15F6"/>
    <w:rsid w:val="00BD3E06"/>
    <w:rsid w:val="00BF036A"/>
    <w:rsid w:val="00C01302"/>
    <w:rsid w:val="00C2274A"/>
    <w:rsid w:val="00C538ED"/>
    <w:rsid w:val="00C72744"/>
    <w:rsid w:val="00C750C5"/>
    <w:rsid w:val="00C75AB0"/>
    <w:rsid w:val="00CB2A44"/>
    <w:rsid w:val="00CB35B2"/>
    <w:rsid w:val="00CB6C6F"/>
    <w:rsid w:val="00CD65A6"/>
    <w:rsid w:val="00CE7211"/>
    <w:rsid w:val="00CF6814"/>
    <w:rsid w:val="00D04F62"/>
    <w:rsid w:val="00D12CEA"/>
    <w:rsid w:val="00D22171"/>
    <w:rsid w:val="00D4387A"/>
    <w:rsid w:val="00D52480"/>
    <w:rsid w:val="00D53A91"/>
    <w:rsid w:val="00D54250"/>
    <w:rsid w:val="00D656E6"/>
    <w:rsid w:val="00D6597A"/>
    <w:rsid w:val="00D84C9D"/>
    <w:rsid w:val="00D93FDA"/>
    <w:rsid w:val="00DB0620"/>
    <w:rsid w:val="00DB3D7C"/>
    <w:rsid w:val="00DC1C8F"/>
    <w:rsid w:val="00DC2BCA"/>
    <w:rsid w:val="00DC3A14"/>
    <w:rsid w:val="00DD3E76"/>
    <w:rsid w:val="00E14E22"/>
    <w:rsid w:val="00E2349E"/>
    <w:rsid w:val="00E64A70"/>
    <w:rsid w:val="00E80E37"/>
    <w:rsid w:val="00E80FD9"/>
    <w:rsid w:val="00E87FE0"/>
    <w:rsid w:val="00E93B8A"/>
    <w:rsid w:val="00EC1CDA"/>
    <w:rsid w:val="00EC2A0D"/>
    <w:rsid w:val="00EC41D3"/>
    <w:rsid w:val="00EE50EB"/>
    <w:rsid w:val="00EF61B6"/>
    <w:rsid w:val="00EF7A23"/>
    <w:rsid w:val="00F14125"/>
    <w:rsid w:val="00F24B1C"/>
    <w:rsid w:val="00F357D5"/>
    <w:rsid w:val="00F50106"/>
    <w:rsid w:val="00F52A79"/>
    <w:rsid w:val="00F546CE"/>
    <w:rsid w:val="00F56145"/>
    <w:rsid w:val="00F630F7"/>
    <w:rsid w:val="00F73658"/>
    <w:rsid w:val="00F769D5"/>
    <w:rsid w:val="00F90CF1"/>
    <w:rsid w:val="00F925D0"/>
    <w:rsid w:val="00FC2B69"/>
    <w:rsid w:val="00FC63F3"/>
    <w:rsid w:val="00FE5FF6"/>
    <w:rsid w:val="00FF23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9BCC3525-E004-451C-8713-C43AD6CDA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71E6A"/>
    <w:pPr>
      <w:autoSpaceDE w:val="0"/>
      <w:autoSpaceDN w:val="0"/>
      <w:bidi w:val="0"/>
      <w:adjustRightInd w:val="0"/>
      <w:spacing w:after="0" w:line="240" w:lineRule="auto"/>
      <w:outlineLvl w:val="0"/>
    </w:pPr>
    <w:rPr>
      <w:rFonts w:ascii="Courier New" w:hAnsi="Courier New" w:cs="Courier New"/>
      <w:b/>
      <w:bCs/>
      <w:color w:val="000000"/>
      <w:kern w:val="0"/>
      <w:sz w:val="32"/>
      <w:szCs w:val="32"/>
    </w:rPr>
  </w:style>
  <w:style w:type="paragraph" w:styleId="2">
    <w:name w:val="heading 2"/>
    <w:basedOn w:val="a"/>
    <w:next w:val="a"/>
    <w:link w:val="2Char"/>
    <w:uiPriority w:val="99"/>
    <w:qFormat/>
    <w:rsid w:val="00171E6A"/>
    <w:pPr>
      <w:autoSpaceDE w:val="0"/>
      <w:autoSpaceDN w:val="0"/>
      <w:bidi w:val="0"/>
      <w:adjustRightInd w:val="0"/>
      <w:spacing w:after="0" w:line="240" w:lineRule="auto"/>
      <w:outlineLvl w:val="1"/>
    </w:pPr>
    <w:rPr>
      <w:rFonts w:ascii="Courier New" w:hAnsi="Courier New" w:cs="Courier New"/>
      <w:b/>
      <w:bCs/>
      <w:i/>
      <w:iCs/>
      <w:color w:val="000000"/>
      <w:kern w:val="0"/>
      <w:sz w:val="28"/>
      <w:szCs w:val="28"/>
    </w:rPr>
  </w:style>
  <w:style w:type="paragraph" w:styleId="3">
    <w:name w:val="heading 3"/>
    <w:basedOn w:val="a"/>
    <w:next w:val="a"/>
    <w:link w:val="3Char"/>
    <w:uiPriority w:val="99"/>
    <w:unhideWhenUsed/>
    <w:qFormat/>
    <w:rsid w:val="00F56145"/>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link w:val="4Char"/>
    <w:uiPriority w:val="9"/>
    <w:qFormat/>
    <w:rsid w:val="001F28D5"/>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Balloon Text"/>
    <w:basedOn w:val="a"/>
    <w:link w:val="Char1"/>
    <w:uiPriority w:val="99"/>
    <w:semiHidden/>
    <w:unhideWhenUsed/>
    <w:rsid w:val="00D93FDA"/>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D93FDA"/>
    <w:rPr>
      <w:rFonts w:ascii="Tahoma" w:hAnsi="Tahoma" w:cs="Tahoma"/>
      <w:sz w:val="16"/>
      <w:szCs w:val="16"/>
    </w:rPr>
  </w:style>
  <w:style w:type="paragraph" w:styleId="a6">
    <w:name w:val="List Paragraph"/>
    <w:aliases w:val="بل,NumberedList,عنوان رئيسي,سرد الفقراتCxSpLast"/>
    <w:basedOn w:val="a"/>
    <w:link w:val="Char2"/>
    <w:uiPriority w:val="34"/>
    <w:qFormat/>
    <w:rsid w:val="00F769D5"/>
    <w:pPr>
      <w:spacing w:after="200" w:line="276" w:lineRule="auto"/>
      <w:ind w:left="720"/>
      <w:contextualSpacing/>
    </w:pPr>
    <w:rPr>
      <w:rFonts w:eastAsiaTheme="minorEastAsia"/>
      <w:kern w:val="0"/>
      <w14:ligatures w14:val="none"/>
    </w:rPr>
  </w:style>
  <w:style w:type="character" w:customStyle="1" w:styleId="Char2">
    <w:name w:val="سرد الفقرات Char"/>
    <w:aliases w:val="بل Char,NumberedList Char,عنوان رئيسي Char,سرد الفقراتCxSpLast Char"/>
    <w:link w:val="a6"/>
    <w:uiPriority w:val="34"/>
    <w:qFormat/>
    <w:rsid w:val="00F769D5"/>
    <w:rPr>
      <w:rFonts w:eastAsiaTheme="minorEastAsia"/>
      <w:kern w:val="0"/>
      <w14:ligatures w14:val="none"/>
    </w:rPr>
  </w:style>
  <w:style w:type="table" w:styleId="a7">
    <w:name w:val="Table Grid"/>
    <w:basedOn w:val="a1"/>
    <w:uiPriority w:val="39"/>
    <w:rsid w:val="00DC3A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rsid w:val="001F28D5"/>
    <w:rPr>
      <w:rFonts w:ascii="Times New Roman" w:eastAsia="Times New Roman" w:hAnsi="Times New Roman" w:cs="Times New Roman"/>
      <w:b/>
      <w:bCs/>
      <w:kern w:val="0"/>
      <w:sz w:val="24"/>
      <w:szCs w:val="24"/>
      <w14:ligatures w14:val="none"/>
    </w:rPr>
  </w:style>
  <w:style w:type="paragraph" w:styleId="a8">
    <w:name w:val="Normal (Web)"/>
    <w:basedOn w:val="a"/>
    <w:uiPriority w:val="99"/>
    <w:semiHidden/>
    <w:unhideWhenUsed/>
    <w:rsid w:val="001F28D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ord">
    <w:name w:val="mord"/>
    <w:basedOn w:val="a0"/>
    <w:rsid w:val="001F28D5"/>
  </w:style>
  <w:style w:type="character" w:customStyle="1" w:styleId="3Char">
    <w:name w:val="عنوان 3 Char"/>
    <w:basedOn w:val="a0"/>
    <w:link w:val="3"/>
    <w:uiPriority w:val="9"/>
    <w:semiHidden/>
    <w:rsid w:val="00F56145"/>
    <w:rPr>
      <w:rFonts w:asciiTheme="majorHAnsi" w:eastAsiaTheme="majorEastAsia" w:hAnsiTheme="majorHAnsi" w:cstheme="majorBidi"/>
      <w:b/>
      <w:bCs/>
      <w:color w:val="4472C4" w:themeColor="accent1"/>
    </w:rPr>
  </w:style>
  <w:style w:type="character" w:customStyle="1" w:styleId="1Char">
    <w:name w:val="العنوان 1 Char"/>
    <w:basedOn w:val="a0"/>
    <w:link w:val="1"/>
    <w:uiPriority w:val="9"/>
    <w:rsid w:val="00171E6A"/>
    <w:rPr>
      <w:rFonts w:ascii="Courier New" w:hAnsi="Courier New" w:cs="Courier New"/>
      <w:b/>
      <w:bCs/>
      <w:color w:val="000000"/>
      <w:kern w:val="0"/>
      <w:sz w:val="32"/>
      <w:szCs w:val="32"/>
    </w:rPr>
  </w:style>
  <w:style w:type="character" w:customStyle="1" w:styleId="2Char">
    <w:name w:val="عنوان 2 Char"/>
    <w:basedOn w:val="a0"/>
    <w:link w:val="2"/>
    <w:uiPriority w:val="9"/>
    <w:rsid w:val="00171E6A"/>
    <w:rPr>
      <w:rFonts w:ascii="Courier New" w:hAnsi="Courier New" w:cs="Courier New"/>
      <w:b/>
      <w:bCs/>
      <w:i/>
      <w:iCs/>
      <w:color w:val="000000"/>
      <w:kern w:val="0"/>
      <w:sz w:val="28"/>
      <w:szCs w:val="28"/>
    </w:rPr>
  </w:style>
  <w:style w:type="character" w:customStyle="1" w:styleId="react-xocs-alternative-link">
    <w:name w:val="react-xocs-alternative-link"/>
    <w:basedOn w:val="a0"/>
    <w:rsid w:val="00AC1B6E"/>
  </w:style>
  <w:style w:type="character" w:customStyle="1" w:styleId="given-name">
    <w:name w:val="given-name"/>
    <w:basedOn w:val="a0"/>
    <w:rsid w:val="00AC1B6E"/>
  </w:style>
  <w:style w:type="character" w:customStyle="1" w:styleId="text">
    <w:name w:val="text"/>
    <w:basedOn w:val="a0"/>
    <w:rsid w:val="00AC1B6E"/>
  </w:style>
  <w:style w:type="character" w:customStyle="1" w:styleId="title-text">
    <w:name w:val="title-text"/>
    <w:basedOn w:val="a0"/>
    <w:rsid w:val="00AC1B6E"/>
  </w:style>
  <w:style w:type="character" w:customStyle="1" w:styleId="anchor-text">
    <w:name w:val="anchor-text"/>
    <w:basedOn w:val="a0"/>
    <w:rsid w:val="00AC1B6E"/>
  </w:style>
  <w:style w:type="character" w:customStyle="1" w:styleId="hwtze">
    <w:name w:val="hwtze"/>
    <w:basedOn w:val="a0"/>
    <w:rsid w:val="00C750C5"/>
  </w:style>
  <w:style w:type="character" w:customStyle="1" w:styleId="rynqvb">
    <w:name w:val="rynqvb"/>
    <w:basedOn w:val="a0"/>
    <w:rsid w:val="00C75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4249">
      <w:bodyDiv w:val="1"/>
      <w:marLeft w:val="0"/>
      <w:marRight w:val="0"/>
      <w:marTop w:val="0"/>
      <w:marBottom w:val="0"/>
      <w:divBdr>
        <w:top w:val="none" w:sz="0" w:space="0" w:color="auto"/>
        <w:left w:val="none" w:sz="0" w:space="0" w:color="auto"/>
        <w:bottom w:val="none" w:sz="0" w:space="0" w:color="auto"/>
        <w:right w:val="none" w:sz="0" w:space="0" w:color="auto"/>
      </w:divBdr>
    </w:div>
    <w:div w:id="266042774">
      <w:bodyDiv w:val="1"/>
      <w:marLeft w:val="0"/>
      <w:marRight w:val="0"/>
      <w:marTop w:val="0"/>
      <w:marBottom w:val="0"/>
      <w:divBdr>
        <w:top w:val="none" w:sz="0" w:space="0" w:color="auto"/>
        <w:left w:val="none" w:sz="0" w:space="0" w:color="auto"/>
        <w:bottom w:val="none" w:sz="0" w:space="0" w:color="auto"/>
        <w:right w:val="none" w:sz="0" w:space="0" w:color="auto"/>
      </w:divBdr>
    </w:div>
    <w:div w:id="611548370">
      <w:bodyDiv w:val="1"/>
      <w:marLeft w:val="0"/>
      <w:marRight w:val="0"/>
      <w:marTop w:val="0"/>
      <w:marBottom w:val="0"/>
      <w:divBdr>
        <w:top w:val="none" w:sz="0" w:space="0" w:color="auto"/>
        <w:left w:val="none" w:sz="0" w:space="0" w:color="auto"/>
        <w:bottom w:val="none" w:sz="0" w:space="0" w:color="auto"/>
        <w:right w:val="none" w:sz="0" w:space="0" w:color="auto"/>
      </w:divBdr>
    </w:div>
    <w:div w:id="911743597">
      <w:bodyDiv w:val="1"/>
      <w:marLeft w:val="0"/>
      <w:marRight w:val="0"/>
      <w:marTop w:val="0"/>
      <w:marBottom w:val="0"/>
      <w:divBdr>
        <w:top w:val="none" w:sz="0" w:space="0" w:color="auto"/>
        <w:left w:val="none" w:sz="0" w:space="0" w:color="auto"/>
        <w:bottom w:val="none" w:sz="0" w:space="0" w:color="auto"/>
        <w:right w:val="none" w:sz="0" w:space="0" w:color="auto"/>
      </w:divBdr>
    </w:div>
    <w:div w:id="1135412348">
      <w:bodyDiv w:val="1"/>
      <w:marLeft w:val="0"/>
      <w:marRight w:val="0"/>
      <w:marTop w:val="0"/>
      <w:marBottom w:val="0"/>
      <w:divBdr>
        <w:top w:val="none" w:sz="0" w:space="0" w:color="auto"/>
        <w:left w:val="none" w:sz="0" w:space="0" w:color="auto"/>
        <w:bottom w:val="none" w:sz="0" w:space="0" w:color="auto"/>
        <w:right w:val="none" w:sz="0" w:space="0" w:color="auto"/>
      </w:divBdr>
    </w:div>
    <w:div w:id="2055956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F393DC-9185-4E49-844E-58C58359EC8D}" type="doc">
      <dgm:prSet loTypeId="urn:microsoft.com/office/officeart/2005/8/layout/hierarchy3" loCatId="hierarchy" qsTypeId="urn:microsoft.com/office/officeart/2005/8/quickstyle/simple1" qsCatId="simple" csTypeId="urn:microsoft.com/office/officeart/2005/8/colors/colorful1" csCatId="colorful" phldr="1"/>
      <dgm:spPr/>
      <dgm:t>
        <a:bodyPr/>
        <a:lstStyle/>
        <a:p>
          <a:pPr rtl="1"/>
          <a:endParaRPr lang="ar-SA"/>
        </a:p>
      </dgm:t>
    </dgm:pt>
    <dgm:pt modelId="{F586F337-6027-4752-B3E0-D3797AD8B1F7}">
      <dgm:prSet phldrT="[نص]" custT="1"/>
      <dgm:spPr/>
      <dgm:t>
        <a:bodyPr/>
        <a:lstStyle/>
        <a:p>
          <a:pPr rtl="1"/>
          <a:r>
            <a:rPr lang="ar-EG" sz="1600">
              <a:latin typeface="Simplified Arabic" pitchFamily="18" charset="-78"/>
              <a:cs typeface="Simplified Arabic" pitchFamily="18" charset="-78"/>
            </a:rPr>
            <a:t>المتغير المستقل</a:t>
          </a:r>
          <a:endParaRPr lang="ar-SA" sz="1600">
            <a:latin typeface="Simplified Arabic" pitchFamily="18" charset="-78"/>
            <a:cs typeface="Simplified Arabic" pitchFamily="18" charset="-78"/>
          </a:endParaRPr>
        </a:p>
      </dgm:t>
    </dgm:pt>
    <dgm:pt modelId="{904F3731-F116-4B06-9DC1-97963476CA83}" type="parTrans" cxnId="{656387B4-54FF-4428-8D6C-1384D59D2324}">
      <dgm:prSet/>
      <dgm:spPr/>
      <dgm:t>
        <a:bodyPr/>
        <a:lstStyle/>
        <a:p>
          <a:pPr rtl="1"/>
          <a:endParaRPr lang="ar-SA" sz="1600">
            <a:latin typeface="Simplified Arabic" pitchFamily="18" charset="-78"/>
            <a:cs typeface="Simplified Arabic" pitchFamily="18" charset="-78"/>
          </a:endParaRPr>
        </a:p>
      </dgm:t>
    </dgm:pt>
    <dgm:pt modelId="{E94CA889-3E98-45F4-83B0-BBD8A0A5B654}" type="sibTrans" cxnId="{656387B4-54FF-4428-8D6C-1384D59D2324}">
      <dgm:prSet/>
      <dgm:spPr/>
      <dgm:t>
        <a:bodyPr/>
        <a:lstStyle/>
        <a:p>
          <a:pPr rtl="1"/>
          <a:endParaRPr lang="ar-SA" sz="1600">
            <a:latin typeface="Simplified Arabic" pitchFamily="18" charset="-78"/>
            <a:cs typeface="Simplified Arabic" pitchFamily="18" charset="-78"/>
          </a:endParaRPr>
        </a:p>
      </dgm:t>
    </dgm:pt>
    <dgm:pt modelId="{40561F3B-477E-46C9-9755-69191A826DC2}">
      <dgm:prSet phldrT="[نص]" custT="1"/>
      <dgm:spPr/>
      <dgm:t>
        <a:bodyPr/>
        <a:lstStyle/>
        <a:p>
          <a:pPr rtl="1"/>
          <a:r>
            <a:rPr lang="ar-EG" sz="1600">
              <a:latin typeface="Simplified Arabic" pitchFamily="18" charset="-78"/>
              <a:cs typeface="Simplified Arabic" pitchFamily="18" charset="-78"/>
            </a:rPr>
            <a:t>الممارسات الإدارية والفنية</a:t>
          </a:r>
          <a:endParaRPr lang="ar-SA" sz="1600">
            <a:latin typeface="Simplified Arabic" pitchFamily="18" charset="-78"/>
            <a:cs typeface="Simplified Arabic" pitchFamily="18" charset="-78"/>
          </a:endParaRPr>
        </a:p>
      </dgm:t>
    </dgm:pt>
    <dgm:pt modelId="{9EE051F4-EAFE-4027-8C01-6B478247259B}" type="parTrans" cxnId="{2E187EC7-0345-439B-82AF-68020033C364}">
      <dgm:prSet/>
      <dgm:spPr/>
      <dgm:t>
        <a:bodyPr/>
        <a:lstStyle/>
        <a:p>
          <a:pPr rtl="1"/>
          <a:endParaRPr lang="ar-SA" sz="1600">
            <a:latin typeface="Simplified Arabic" pitchFamily="18" charset="-78"/>
            <a:cs typeface="Simplified Arabic" pitchFamily="18" charset="-78"/>
          </a:endParaRPr>
        </a:p>
      </dgm:t>
    </dgm:pt>
    <dgm:pt modelId="{EB6D6CCC-FD6F-4B1D-B9B4-B83E3F069FC8}" type="sibTrans" cxnId="{2E187EC7-0345-439B-82AF-68020033C364}">
      <dgm:prSet/>
      <dgm:spPr/>
      <dgm:t>
        <a:bodyPr/>
        <a:lstStyle/>
        <a:p>
          <a:pPr rtl="1"/>
          <a:endParaRPr lang="ar-SA" sz="1600">
            <a:latin typeface="Simplified Arabic" pitchFamily="18" charset="-78"/>
            <a:cs typeface="Simplified Arabic" pitchFamily="18" charset="-78"/>
          </a:endParaRPr>
        </a:p>
      </dgm:t>
    </dgm:pt>
    <dgm:pt modelId="{1F0BA19A-FA8C-4293-BBF7-30DE260E5B9A}">
      <dgm:prSet phldrT="[نص]" custT="1"/>
      <dgm:spPr/>
      <dgm:t>
        <a:bodyPr/>
        <a:lstStyle/>
        <a:p>
          <a:pPr rtl="1"/>
          <a:r>
            <a:rPr lang="ar-EG" sz="1600">
              <a:latin typeface="Simplified Arabic" pitchFamily="18" charset="-78"/>
              <a:cs typeface="Simplified Arabic" pitchFamily="18" charset="-78"/>
            </a:rPr>
            <a:t>العوائق والتحديات والمخاطر</a:t>
          </a:r>
          <a:endParaRPr lang="ar-SA" sz="1600">
            <a:latin typeface="Simplified Arabic" pitchFamily="18" charset="-78"/>
            <a:cs typeface="Simplified Arabic" pitchFamily="18" charset="-78"/>
          </a:endParaRPr>
        </a:p>
      </dgm:t>
    </dgm:pt>
    <dgm:pt modelId="{FA41ACBE-0BE3-47ED-872D-8CE950BD1322}" type="parTrans" cxnId="{587B0142-96C9-4B96-9D29-5287DE60ECBA}">
      <dgm:prSet/>
      <dgm:spPr/>
      <dgm:t>
        <a:bodyPr/>
        <a:lstStyle/>
        <a:p>
          <a:pPr rtl="1"/>
          <a:endParaRPr lang="ar-SA" sz="1600">
            <a:latin typeface="Simplified Arabic" pitchFamily="18" charset="-78"/>
            <a:cs typeface="Simplified Arabic" pitchFamily="18" charset="-78"/>
          </a:endParaRPr>
        </a:p>
      </dgm:t>
    </dgm:pt>
    <dgm:pt modelId="{F4863F82-E4B4-479D-BA86-326EB926CF27}" type="sibTrans" cxnId="{587B0142-96C9-4B96-9D29-5287DE60ECBA}">
      <dgm:prSet/>
      <dgm:spPr/>
      <dgm:t>
        <a:bodyPr/>
        <a:lstStyle/>
        <a:p>
          <a:pPr rtl="1"/>
          <a:endParaRPr lang="ar-SA" sz="1600">
            <a:latin typeface="Simplified Arabic" pitchFamily="18" charset="-78"/>
            <a:cs typeface="Simplified Arabic" pitchFamily="18" charset="-78"/>
          </a:endParaRPr>
        </a:p>
      </dgm:t>
    </dgm:pt>
    <dgm:pt modelId="{FB3CBEF0-7797-47F4-B20F-113A829E863F}">
      <dgm:prSet phldrT="[نص]" custT="1"/>
      <dgm:spPr/>
      <dgm:t>
        <a:bodyPr/>
        <a:lstStyle/>
        <a:p>
          <a:pPr rtl="1"/>
          <a:r>
            <a:rPr lang="ar-EG" sz="1600">
              <a:latin typeface="Simplified Arabic" pitchFamily="18" charset="-78"/>
              <a:cs typeface="Simplified Arabic" pitchFamily="18" charset="-78"/>
            </a:rPr>
            <a:t>المتغيرات التابعة</a:t>
          </a:r>
          <a:endParaRPr lang="ar-SA" sz="1600">
            <a:latin typeface="Simplified Arabic" pitchFamily="18" charset="-78"/>
            <a:cs typeface="Simplified Arabic" pitchFamily="18" charset="-78"/>
          </a:endParaRPr>
        </a:p>
      </dgm:t>
    </dgm:pt>
    <dgm:pt modelId="{4032F515-65C8-4FAB-B996-901AFBC932B6}" type="parTrans" cxnId="{BA0DCDF0-C338-48D2-8358-D666D61ECC3A}">
      <dgm:prSet/>
      <dgm:spPr/>
      <dgm:t>
        <a:bodyPr/>
        <a:lstStyle/>
        <a:p>
          <a:pPr rtl="1"/>
          <a:endParaRPr lang="ar-SA" sz="1600">
            <a:latin typeface="Simplified Arabic" pitchFamily="18" charset="-78"/>
            <a:cs typeface="Simplified Arabic" pitchFamily="18" charset="-78"/>
          </a:endParaRPr>
        </a:p>
      </dgm:t>
    </dgm:pt>
    <dgm:pt modelId="{26CF8E52-C05A-499B-A5D7-7392A0F14C73}" type="sibTrans" cxnId="{BA0DCDF0-C338-48D2-8358-D666D61ECC3A}">
      <dgm:prSet/>
      <dgm:spPr/>
      <dgm:t>
        <a:bodyPr/>
        <a:lstStyle/>
        <a:p>
          <a:pPr rtl="1"/>
          <a:endParaRPr lang="ar-SA" sz="1600">
            <a:latin typeface="Simplified Arabic" pitchFamily="18" charset="-78"/>
            <a:cs typeface="Simplified Arabic" pitchFamily="18" charset="-78"/>
          </a:endParaRPr>
        </a:p>
      </dgm:t>
    </dgm:pt>
    <dgm:pt modelId="{C02293C4-792D-4557-A712-13337B03E51B}">
      <dgm:prSet phldrT="[نص]" custT="1"/>
      <dgm:spPr/>
      <dgm:t>
        <a:bodyPr/>
        <a:lstStyle/>
        <a:p>
          <a:pPr rtl="1"/>
          <a:r>
            <a:rPr lang="ar-EG" sz="1600">
              <a:latin typeface="Simplified Arabic" pitchFamily="18" charset="-78"/>
              <a:cs typeface="Simplified Arabic" pitchFamily="18" charset="-78"/>
            </a:rPr>
            <a:t>الكفاءة في التنظيم والتشغيل والأداء</a:t>
          </a:r>
          <a:endParaRPr lang="ar-SA" sz="1600">
            <a:latin typeface="Simplified Arabic" pitchFamily="18" charset="-78"/>
            <a:cs typeface="Simplified Arabic" pitchFamily="18" charset="-78"/>
          </a:endParaRPr>
        </a:p>
      </dgm:t>
    </dgm:pt>
    <dgm:pt modelId="{5CE3B7B1-6E18-4F29-BCA8-4431454E4F04}" type="parTrans" cxnId="{ACC1C639-A2B4-4B80-B634-55ED62849DFA}">
      <dgm:prSet/>
      <dgm:spPr/>
      <dgm:t>
        <a:bodyPr/>
        <a:lstStyle/>
        <a:p>
          <a:pPr rtl="1"/>
          <a:endParaRPr lang="ar-SA" sz="1600">
            <a:latin typeface="Simplified Arabic" pitchFamily="18" charset="-78"/>
            <a:cs typeface="Simplified Arabic" pitchFamily="18" charset="-78"/>
          </a:endParaRPr>
        </a:p>
      </dgm:t>
    </dgm:pt>
    <dgm:pt modelId="{724A0DD2-F42C-41B9-AC76-CD685862D7A7}" type="sibTrans" cxnId="{ACC1C639-A2B4-4B80-B634-55ED62849DFA}">
      <dgm:prSet/>
      <dgm:spPr/>
      <dgm:t>
        <a:bodyPr/>
        <a:lstStyle/>
        <a:p>
          <a:pPr rtl="1"/>
          <a:endParaRPr lang="ar-SA" sz="1600">
            <a:latin typeface="Simplified Arabic" pitchFamily="18" charset="-78"/>
            <a:cs typeface="Simplified Arabic" pitchFamily="18" charset="-78"/>
          </a:endParaRPr>
        </a:p>
      </dgm:t>
    </dgm:pt>
    <dgm:pt modelId="{D954F290-C8B4-4E3B-BAE7-55BC1198093C}">
      <dgm:prSet phldrT="[نص]" custT="1"/>
      <dgm:spPr/>
      <dgm:t>
        <a:bodyPr/>
        <a:lstStyle/>
        <a:p>
          <a:pPr rtl="1"/>
          <a:r>
            <a:rPr lang="ar-EG" sz="1600">
              <a:latin typeface="Simplified Arabic" pitchFamily="18" charset="-78"/>
              <a:cs typeface="Simplified Arabic" pitchFamily="18" charset="-78"/>
            </a:rPr>
            <a:t>الاستدامة والاستدامة البيئية</a:t>
          </a:r>
          <a:endParaRPr lang="ar-SA" sz="1600">
            <a:latin typeface="Simplified Arabic" pitchFamily="18" charset="-78"/>
            <a:cs typeface="Simplified Arabic" pitchFamily="18" charset="-78"/>
          </a:endParaRPr>
        </a:p>
      </dgm:t>
    </dgm:pt>
    <dgm:pt modelId="{F50C2DA0-7818-4E06-89BA-29406EACB29F}" type="parTrans" cxnId="{D217F6D0-8A5A-432F-B827-1DF03D6C96B7}">
      <dgm:prSet/>
      <dgm:spPr/>
      <dgm:t>
        <a:bodyPr/>
        <a:lstStyle/>
        <a:p>
          <a:pPr rtl="1"/>
          <a:endParaRPr lang="ar-SA" sz="1600">
            <a:latin typeface="Simplified Arabic" pitchFamily="18" charset="-78"/>
            <a:cs typeface="Simplified Arabic" pitchFamily="18" charset="-78"/>
          </a:endParaRPr>
        </a:p>
      </dgm:t>
    </dgm:pt>
    <dgm:pt modelId="{0760B8D1-9419-496F-BB09-1C6EA3D87F1B}" type="sibTrans" cxnId="{D217F6D0-8A5A-432F-B827-1DF03D6C96B7}">
      <dgm:prSet/>
      <dgm:spPr/>
      <dgm:t>
        <a:bodyPr/>
        <a:lstStyle/>
        <a:p>
          <a:pPr rtl="1"/>
          <a:endParaRPr lang="ar-SA" sz="1600">
            <a:latin typeface="Simplified Arabic" pitchFamily="18" charset="-78"/>
            <a:cs typeface="Simplified Arabic" pitchFamily="18" charset="-78"/>
          </a:endParaRPr>
        </a:p>
      </dgm:t>
    </dgm:pt>
    <dgm:pt modelId="{CB0D217E-C0CF-4FC8-A1D0-B41F2321387E}" type="pres">
      <dgm:prSet presAssocID="{D7F393DC-9185-4E49-844E-58C58359EC8D}" presName="diagram" presStyleCnt="0">
        <dgm:presLayoutVars>
          <dgm:chPref val="1"/>
          <dgm:dir val="rev"/>
          <dgm:animOne val="branch"/>
          <dgm:animLvl val="lvl"/>
          <dgm:resizeHandles/>
        </dgm:presLayoutVars>
      </dgm:prSet>
      <dgm:spPr/>
    </dgm:pt>
    <dgm:pt modelId="{D330A363-2020-4253-B3D3-A892544EC274}" type="pres">
      <dgm:prSet presAssocID="{F586F337-6027-4752-B3E0-D3797AD8B1F7}" presName="root" presStyleCnt="0"/>
      <dgm:spPr/>
    </dgm:pt>
    <dgm:pt modelId="{7205B7DA-2D6D-4B1C-9693-E537167084E0}" type="pres">
      <dgm:prSet presAssocID="{F586F337-6027-4752-B3E0-D3797AD8B1F7}" presName="rootComposite" presStyleCnt="0"/>
      <dgm:spPr/>
    </dgm:pt>
    <dgm:pt modelId="{23871564-9067-415A-8CF8-0CF1B72B4B3E}" type="pres">
      <dgm:prSet presAssocID="{F586F337-6027-4752-B3E0-D3797AD8B1F7}" presName="rootText" presStyleLbl="node1" presStyleIdx="0" presStyleCnt="2"/>
      <dgm:spPr/>
    </dgm:pt>
    <dgm:pt modelId="{60AF3566-A6EA-4281-B41B-FC90FB924F80}" type="pres">
      <dgm:prSet presAssocID="{F586F337-6027-4752-B3E0-D3797AD8B1F7}" presName="rootConnector" presStyleLbl="node1" presStyleIdx="0" presStyleCnt="2"/>
      <dgm:spPr/>
    </dgm:pt>
    <dgm:pt modelId="{21FC20EB-F8FA-4FD5-B724-0B2B7DE7E339}" type="pres">
      <dgm:prSet presAssocID="{F586F337-6027-4752-B3E0-D3797AD8B1F7}" presName="childShape" presStyleCnt="0"/>
      <dgm:spPr/>
    </dgm:pt>
    <dgm:pt modelId="{DD253A73-651F-434F-A21A-28240527D646}" type="pres">
      <dgm:prSet presAssocID="{9EE051F4-EAFE-4027-8C01-6B478247259B}" presName="Name13" presStyleLbl="parChTrans1D2" presStyleIdx="0" presStyleCnt="4"/>
      <dgm:spPr/>
    </dgm:pt>
    <dgm:pt modelId="{826E903F-97EB-43D2-BF0F-B51F628CC892}" type="pres">
      <dgm:prSet presAssocID="{40561F3B-477E-46C9-9755-69191A826DC2}" presName="childText" presStyleLbl="bgAcc1" presStyleIdx="0" presStyleCnt="4">
        <dgm:presLayoutVars>
          <dgm:bulletEnabled val="1"/>
        </dgm:presLayoutVars>
      </dgm:prSet>
      <dgm:spPr/>
    </dgm:pt>
    <dgm:pt modelId="{76BF31AE-25BE-45AC-A86E-552AB8B60EEE}" type="pres">
      <dgm:prSet presAssocID="{FA41ACBE-0BE3-47ED-872D-8CE950BD1322}" presName="Name13" presStyleLbl="parChTrans1D2" presStyleIdx="1" presStyleCnt="4"/>
      <dgm:spPr/>
    </dgm:pt>
    <dgm:pt modelId="{7DC48363-8A76-42E4-8DFC-89FC9F54BABF}" type="pres">
      <dgm:prSet presAssocID="{1F0BA19A-FA8C-4293-BBF7-30DE260E5B9A}" presName="childText" presStyleLbl="bgAcc1" presStyleIdx="1" presStyleCnt="4">
        <dgm:presLayoutVars>
          <dgm:bulletEnabled val="1"/>
        </dgm:presLayoutVars>
      </dgm:prSet>
      <dgm:spPr/>
    </dgm:pt>
    <dgm:pt modelId="{6AD70232-2D45-4239-B5DD-20D4BF1B07D5}" type="pres">
      <dgm:prSet presAssocID="{FB3CBEF0-7797-47F4-B20F-113A829E863F}" presName="root" presStyleCnt="0"/>
      <dgm:spPr/>
    </dgm:pt>
    <dgm:pt modelId="{2778D902-2A52-4192-8C42-672913CA1210}" type="pres">
      <dgm:prSet presAssocID="{FB3CBEF0-7797-47F4-B20F-113A829E863F}" presName="rootComposite" presStyleCnt="0"/>
      <dgm:spPr/>
    </dgm:pt>
    <dgm:pt modelId="{6E4AF5DC-E397-41B4-B818-B5BDA117837A}" type="pres">
      <dgm:prSet presAssocID="{FB3CBEF0-7797-47F4-B20F-113A829E863F}" presName="rootText" presStyleLbl="node1" presStyleIdx="1" presStyleCnt="2"/>
      <dgm:spPr/>
    </dgm:pt>
    <dgm:pt modelId="{6C150254-1F0F-46A7-A83E-5C92092E39B3}" type="pres">
      <dgm:prSet presAssocID="{FB3CBEF0-7797-47F4-B20F-113A829E863F}" presName="rootConnector" presStyleLbl="node1" presStyleIdx="1" presStyleCnt="2"/>
      <dgm:spPr/>
    </dgm:pt>
    <dgm:pt modelId="{AFDCAF0A-2632-4C68-9D2F-87F67954850C}" type="pres">
      <dgm:prSet presAssocID="{FB3CBEF0-7797-47F4-B20F-113A829E863F}" presName="childShape" presStyleCnt="0"/>
      <dgm:spPr/>
    </dgm:pt>
    <dgm:pt modelId="{8EA8C554-6088-4A16-8F59-94F9DA275B70}" type="pres">
      <dgm:prSet presAssocID="{5CE3B7B1-6E18-4F29-BCA8-4431454E4F04}" presName="Name13" presStyleLbl="parChTrans1D2" presStyleIdx="2" presStyleCnt="4"/>
      <dgm:spPr/>
    </dgm:pt>
    <dgm:pt modelId="{95B675C1-F991-483E-8BFE-E07F778FE7FB}" type="pres">
      <dgm:prSet presAssocID="{C02293C4-792D-4557-A712-13337B03E51B}" presName="childText" presStyleLbl="bgAcc1" presStyleIdx="2" presStyleCnt="4">
        <dgm:presLayoutVars>
          <dgm:bulletEnabled val="1"/>
        </dgm:presLayoutVars>
      </dgm:prSet>
      <dgm:spPr/>
    </dgm:pt>
    <dgm:pt modelId="{A3AADBC5-4A5C-4387-84FE-5D9832093E97}" type="pres">
      <dgm:prSet presAssocID="{F50C2DA0-7818-4E06-89BA-29406EACB29F}" presName="Name13" presStyleLbl="parChTrans1D2" presStyleIdx="3" presStyleCnt="4"/>
      <dgm:spPr/>
    </dgm:pt>
    <dgm:pt modelId="{384C5F06-9428-44E2-89DB-81256C685963}" type="pres">
      <dgm:prSet presAssocID="{D954F290-C8B4-4E3B-BAE7-55BC1198093C}" presName="childText" presStyleLbl="bgAcc1" presStyleIdx="3" presStyleCnt="4">
        <dgm:presLayoutVars>
          <dgm:bulletEnabled val="1"/>
        </dgm:presLayoutVars>
      </dgm:prSet>
      <dgm:spPr/>
    </dgm:pt>
  </dgm:ptLst>
  <dgm:cxnLst>
    <dgm:cxn modelId="{ABD3E21D-1E49-4AF9-9DE2-975435CF8723}" type="presOf" srcId="{F586F337-6027-4752-B3E0-D3797AD8B1F7}" destId="{60AF3566-A6EA-4281-B41B-FC90FB924F80}" srcOrd="1" destOrd="0" presId="urn:microsoft.com/office/officeart/2005/8/layout/hierarchy3"/>
    <dgm:cxn modelId="{2CD9C024-9E82-40C1-8507-76D044AA7AA8}" type="presOf" srcId="{5CE3B7B1-6E18-4F29-BCA8-4431454E4F04}" destId="{8EA8C554-6088-4A16-8F59-94F9DA275B70}" srcOrd="0" destOrd="0" presId="urn:microsoft.com/office/officeart/2005/8/layout/hierarchy3"/>
    <dgm:cxn modelId="{53E88027-75E6-4E07-8718-A15CCAE0D85B}" type="presOf" srcId="{F586F337-6027-4752-B3E0-D3797AD8B1F7}" destId="{23871564-9067-415A-8CF8-0CF1B72B4B3E}" srcOrd="0" destOrd="0" presId="urn:microsoft.com/office/officeart/2005/8/layout/hierarchy3"/>
    <dgm:cxn modelId="{ACC1C639-A2B4-4B80-B634-55ED62849DFA}" srcId="{FB3CBEF0-7797-47F4-B20F-113A829E863F}" destId="{C02293C4-792D-4557-A712-13337B03E51B}" srcOrd="0" destOrd="0" parTransId="{5CE3B7B1-6E18-4F29-BCA8-4431454E4F04}" sibTransId="{724A0DD2-F42C-41B9-AC76-CD685862D7A7}"/>
    <dgm:cxn modelId="{C9C9455D-8987-4E3B-BAC1-48B42099E523}" type="presOf" srcId="{F50C2DA0-7818-4E06-89BA-29406EACB29F}" destId="{A3AADBC5-4A5C-4387-84FE-5D9832093E97}" srcOrd="0" destOrd="0" presId="urn:microsoft.com/office/officeart/2005/8/layout/hierarchy3"/>
    <dgm:cxn modelId="{587B0142-96C9-4B96-9D29-5287DE60ECBA}" srcId="{F586F337-6027-4752-B3E0-D3797AD8B1F7}" destId="{1F0BA19A-FA8C-4293-BBF7-30DE260E5B9A}" srcOrd="1" destOrd="0" parTransId="{FA41ACBE-0BE3-47ED-872D-8CE950BD1322}" sibTransId="{F4863F82-E4B4-479D-BA86-326EB926CF27}"/>
    <dgm:cxn modelId="{58B04350-7148-46CD-8710-F49F819CEE6E}" type="presOf" srcId="{D7F393DC-9185-4E49-844E-58C58359EC8D}" destId="{CB0D217E-C0CF-4FC8-A1D0-B41F2321387E}" srcOrd="0" destOrd="0" presId="urn:microsoft.com/office/officeart/2005/8/layout/hierarchy3"/>
    <dgm:cxn modelId="{2F9E3D53-E27D-4262-AE74-5FB416F18303}" type="presOf" srcId="{FB3CBEF0-7797-47F4-B20F-113A829E863F}" destId="{6C150254-1F0F-46A7-A83E-5C92092E39B3}" srcOrd="1" destOrd="0" presId="urn:microsoft.com/office/officeart/2005/8/layout/hierarchy3"/>
    <dgm:cxn modelId="{3D61DA73-C2DB-4F91-89EC-3D588F57B877}" type="presOf" srcId="{FB3CBEF0-7797-47F4-B20F-113A829E863F}" destId="{6E4AF5DC-E397-41B4-B818-B5BDA117837A}" srcOrd="0" destOrd="0" presId="urn:microsoft.com/office/officeart/2005/8/layout/hierarchy3"/>
    <dgm:cxn modelId="{BC893275-F9C8-43AD-82ED-F16D84A4FCCC}" type="presOf" srcId="{9EE051F4-EAFE-4027-8C01-6B478247259B}" destId="{DD253A73-651F-434F-A21A-28240527D646}" srcOrd="0" destOrd="0" presId="urn:microsoft.com/office/officeart/2005/8/layout/hierarchy3"/>
    <dgm:cxn modelId="{FE6AB0A9-4F12-48C7-A740-3FD94B449A97}" type="presOf" srcId="{1F0BA19A-FA8C-4293-BBF7-30DE260E5B9A}" destId="{7DC48363-8A76-42E4-8DFC-89FC9F54BABF}" srcOrd="0" destOrd="0" presId="urn:microsoft.com/office/officeart/2005/8/layout/hierarchy3"/>
    <dgm:cxn modelId="{5FF1DEA9-25FC-4079-927C-D050DFB1A634}" type="presOf" srcId="{C02293C4-792D-4557-A712-13337B03E51B}" destId="{95B675C1-F991-483E-8BFE-E07F778FE7FB}" srcOrd="0" destOrd="0" presId="urn:microsoft.com/office/officeart/2005/8/layout/hierarchy3"/>
    <dgm:cxn modelId="{656387B4-54FF-4428-8D6C-1384D59D2324}" srcId="{D7F393DC-9185-4E49-844E-58C58359EC8D}" destId="{F586F337-6027-4752-B3E0-D3797AD8B1F7}" srcOrd="0" destOrd="0" parTransId="{904F3731-F116-4B06-9DC1-97963476CA83}" sibTransId="{E94CA889-3E98-45F4-83B0-BBD8A0A5B654}"/>
    <dgm:cxn modelId="{06F287B8-ED24-499B-9EE3-736261A2B32C}" type="presOf" srcId="{40561F3B-477E-46C9-9755-69191A826DC2}" destId="{826E903F-97EB-43D2-BF0F-B51F628CC892}" srcOrd="0" destOrd="0" presId="urn:microsoft.com/office/officeart/2005/8/layout/hierarchy3"/>
    <dgm:cxn modelId="{2E187EC7-0345-439B-82AF-68020033C364}" srcId="{F586F337-6027-4752-B3E0-D3797AD8B1F7}" destId="{40561F3B-477E-46C9-9755-69191A826DC2}" srcOrd="0" destOrd="0" parTransId="{9EE051F4-EAFE-4027-8C01-6B478247259B}" sibTransId="{EB6D6CCC-FD6F-4B1D-B9B4-B83E3F069FC8}"/>
    <dgm:cxn modelId="{204A31CB-1164-432E-8AD6-09B22BE97231}" type="presOf" srcId="{FA41ACBE-0BE3-47ED-872D-8CE950BD1322}" destId="{76BF31AE-25BE-45AC-A86E-552AB8B60EEE}" srcOrd="0" destOrd="0" presId="urn:microsoft.com/office/officeart/2005/8/layout/hierarchy3"/>
    <dgm:cxn modelId="{D217F6D0-8A5A-432F-B827-1DF03D6C96B7}" srcId="{FB3CBEF0-7797-47F4-B20F-113A829E863F}" destId="{D954F290-C8B4-4E3B-BAE7-55BC1198093C}" srcOrd="1" destOrd="0" parTransId="{F50C2DA0-7818-4E06-89BA-29406EACB29F}" sibTransId="{0760B8D1-9419-496F-BB09-1C6EA3D87F1B}"/>
    <dgm:cxn modelId="{BA0DCDF0-C338-48D2-8358-D666D61ECC3A}" srcId="{D7F393DC-9185-4E49-844E-58C58359EC8D}" destId="{FB3CBEF0-7797-47F4-B20F-113A829E863F}" srcOrd="1" destOrd="0" parTransId="{4032F515-65C8-4FAB-B996-901AFBC932B6}" sibTransId="{26CF8E52-C05A-499B-A5D7-7392A0F14C73}"/>
    <dgm:cxn modelId="{3EC4B3F5-513F-4991-9F13-E0CD85AC0417}" type="presOf" srcId="{D954F290-C8B4-4E3B-BAE7-55BC1198093C}" destId="{384C5F06-9428-44E2-89DB-81256C685963}" srcOrd="0" destOrd="0" presId="urn:microsoft.com/office/officeart/2005/8/layout/hierarchy3"/>
    <dgm:cxn modelId="{1A86ECCD-E94E-4AF2-B143-53627317CC89}" type="presParOf" srcId="{CB0D217E-C0CF-4FC8-A1D0-B41F2321387E}" destId="{D330A363-2020-4253-B3D3-A892544EC274}" srcOrd="0" destOrd="0" presId="urn:microsoft.com/office/officeart/2005/8/layout/hierarchy3"/>
    <dgm:cxn modelId="{2D3CBEB4-D65D-441A-8C89-96A4306A5F1A}" type="presParOf" srcId="{D330A363-2020-4253-B3D3-A892544EC274}" destId="{7205B7DA-2D6D-4B1C-9693-E537167084E0}" srcOrd="0" destOrd="0" presId="urn:microsoft.com/office/officeart/2005/8/layout/hierarchy3"/>
    <dgm:cxn modelId="{B9645F05-27EA-4791-8FDB-250697B77BEF}" type="presParOf" srcId="{7205B7DA-2D6D-4B1C-9693-E537167084E0}" destId="{23871564-9067-415A-8CF8-0CF1B72B4B3E}" srcOrd="0" destOrd="0" presId="urn:microsoft.com/office/officeart/2005/8/layout/hierarchy3"/>
    <dgm:cxn modelId="{D896915E-C435-4807-A72A-08BCD6FED8B6}" type="presParOf" srcId="{7205B7DA-2D6D-4B1C-9693-E537167084E0}" destId="{60AF3566-A6EA-4281-B41B-FC90FB924F80}" srcOrd="1" destOrd="0" presId="urn:microsoft.com/office/officeart/2005/8/layout/hierarchy3"/>
    <dgm:cxn modelId="{0300878C-DA16-4734-B6C0-4E9EAF189B5A}" type="presParOf" srcId="{D330A363-2020-4253-B3D3-A892544EC274}" destId="{21FC20EB-F8FA-4FD5-B724-0B2B7DE7E339}" srcOrd="1" destOrd="0" presId="urn:microsoft.com/office/officeart/2005/8/layout/hierarchy3"/>
    <dgm:cxn modelId="{2385EB7E-E88B-4BC0-B413-30C1DE02AEA7}" type="presParOf" srcId="{21FC20EB-F8FA-4FD5-B724-0B2B7DE7E339}" destId="{DD253A73-651F-434F-A21A-28240527D646}" srcOrd="0" destOrd="0" presId="urn:microsoft.com/office/officeart/2005/8/layout/hierarchy3"/>
    <dgm:cxn modelId="{AB82B879-80A0-424A-BA66-A18C6990249C}" type="presParOf" srcId="{21FC20EB-F8FA-4FD5-B724-0B2B7DE7E339}" destId="{826E903F-97EB-43D2-BF0F-B51F628CC892}" srcOrd="1" destOrd="0" presId="urn:microsoft.com/office/officeart/2005/8/layout/hierarchy3"/>
    <dgm:cxn modelId="{32CA4566-05D2-4055-89D1-CF131BBADA20}" type="presParOf" srcId="{21FC20EB-F8FA-4FD5-B724-0B2B7DE7E339}" destId="{76BF31AE-25BE-45AC-A86E-552AB8B60EEE}" srcOrd="2" destOrd="0" presId="urn:microsoft.com/office/officeart/2005/8/layout/hierarchy3"/>
    <dgm:cxn modelId="{AB4296EF-CAE6-4475-A1D0-02E4E22C283E}" type="presParOf" srcId="{21FC20EB-F8FA-4FD5-B724-0B2B7DE7E339}" destId="{7DC48363-8A76-42E4-8DFC-89FC9F54BABF}" srcOrd="3" destOrd="0" presId="urn:microsoft.com/office/officeart/2005/8/layout/hierarchy3"/>
    <dgm:cxn modelId="{1C4237CB-7AF2-4C05-BB72-E24C7BCC9732}" type="presParOf" srcId="{CB0D217E-C0CF-4FC8-A1D0-B41F2321387E}" destId="{6AD70232-2D45-4239-B5DD-20D4BF1B07D5}" srcOrd="1" destOrd="0" presId="urn:microsoft.com/office/officeart/2005/8/layout/hierarchy3"/>
    <dgm:cxn modelId="{1BC154AF-1726-4DDF-A61B-06292F9191CA}" type="presParOf" srcId="{6AD70232-2D45-4239-B5DD-20D4BF1B07D5}" destId="{2778D902-2A52-4192-8C42-672913CA1210}" srcOrd="0" destOrd="0" presId="urn:microsoft.com/office/officeart/2005/8/layout/hierarchy3"/>
    <dgm:cxn modelId="{1D386EF1-1627-4ECB-8707-0E31C59EBDD0}" type="presParOf" srcId="{2778D902-2A52-4192-8C42-672913CA1210}" destId="{6E4AF5DC-E397-41B4-B818-B5BDA117837A}" srcOrd="0" destOrd="0" presId="urn:microsoft.com/office/officeart/2005/8/layout/hierarchy3"/>
    <dgm:cxn modelId="{3199747D-D30B-4D75-A67F-19080FD04186}" type="presParOf" srcId="{2778D902-2A52-4192-8C42-672913CA1210}" destId="{6C150254-1F0F-46A7-A83E-5C92092E39B3}" srcOrd="1" destOrd="0" presId="urn:microsoft.com/office/officeart/2005/8/layout/hierarchy3"/>
    <dgm:cxn modelId="{32253BED-22B5-415E-AEB2-20FA4EBC930E}" type="presParOf" srcId="{6AD70232-2D45-4239-B5DD-20D4BF1B07D5}" destId="{AFDCAF0A-2632-4C68-9D2F-87F67954850C}" srcOrd="1" destOrd="0" presId="urn:microsoft.com/office/officeart/2005/8/layout/hierarchy3"/>
    <dgm:cxn modelId="{2CD8BE37-CCB7-444E-84EB-F58748F78DEE}" type="presParOf" srcId="{AFDCAF0A-2632-4C68-9D2F-87F67954850C}" destId="{8EA8C554-6088-4A16-8F59-94F9DA275B70}" srcOrd="0" destOrd="0" presId="urn:microsoft.com/office/officeart/2005/8/layout/hierarchy3"/>
    <dgm:cxn modelId="{3FA877DD-9A5F-4B75-8626-A79E95A5DF77}" type="presParOf" srcId="{AFDCAF0A-2632-4C68-9D2F-87F67954850C}" destId="{95B675C1-F991-483E-8BFE-E07F778FE7FB}" srcOrd="1" destOrd="0" presId="urn:microsoft.com/office/officeart/2005/8/layout/hierarchy3"/>
    <dgm:cxn modelId="{1EEC5ADA-5EBC-41C0-8D58-9DDFE0F5193A}" type="presParOf" srcId="{AFDCAF0A-2632-4C68-9D2F-87F67954850C}" destId="{A3AADBC5-4A5C-4387-84FE-5D9832093E97}" srcOrd="2" destOrd="0" presId="urn:microsoft.com/office/officeart/2005/8/layout/hierarchy3"/>
    <dgm:cxn modelId="{F83F2A78-A3AE-4686-88E0-775AD8434FE6}" type="presParOf" srcId="{AFDCAF0A-2632-4C68-9D2F-87F67954850C}" destId="{384C5F06-9428-44E2-89DB-81256C685963}" srcOrd="3" destOrd="0" presId="urn:microsoft.com/office/officeart/2005/8/layout/hierarchy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871564-9067-415A-8CF8-0CF1B72B4B3E}">
      <dsp:nvSpPr>
        <dsp:cNvPr id="0" name=""/>
        <dsp:cNvSpPr/>
      </dsp:nvSpPr>
      <dsp:spPr>
        <a:xfrm>
          <a:off x="3309920" y="122"/>
          <a:ext cx="2285860" cy="114293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EG" sz="1600" kern="1200">
              <a:latin typeface="Simplified Arabic" pitchFamily="18" charset="-78"/>
              <a:cs typeface="Simplified Arabic" pitchFamily="18" charset="-78"/>
            </a:rPr>
            <a:t>المتغير المستقل</a:t>
          </a:r>
          <a:endParaRPr lang="ar-SA" sz="1600" kern="1200">
            <a:latin typeface="Simplified Arabic" pitchFamily="18" charset="-78"/>
            <a:cs typeface="Simplified Arabic" pitchFamily="18" charset="-78"/>
          </a:endParaRPr>
        </a:p>
      </dsp:txBody>
      <dsp:txXfrm>
        <a:off x="3343395" y="33597"/>
        <a:ext cx="2218910" cy="1075980"/>
      </dsp:txXfrm>
    </dsp:sp>
    <dsp:sp modelId="{DD253A73-651F-434F-A21A-28240527D646}">
      <dsp:nvSpPr>
        <dsp:cNvPr id="0" name=""/>
        <dsp:cNvSpPr/>
      </dsp:nvSpPr>
      <dsp:spPr>
        <a:xfrm>
          <a:off x="5138608" y="1143052"/>
          <a:ext cx="228586" cy="857197"/>
        </a:xfrm>
        <a:custGeom>
          <a:avLst/>
          <a:gdLst/>
          <a:ahLst/>
          <a:cxnLst/>
          <a:rect l="0" t="0" r="0" b="0"/>
          <a:pathLst>
            <a:path>
              <a:moveTo>
                <a:pt x="228586" y="0"/>
              </a:moveTo>
              <a:lnTo>
                <a:pt x="228586" y="857197"/>
              </a:lnTo>
              <a:lnTo>
                <a:pt x="0" y="85719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6E903F-97EB-43D2-BF0F-B51F628CC892}">
      <dsp:nvSpPr>
        <dsp:cNvPr id="0" name=""/>
        <dsp:cNvSpPr/>
      </dsp:nvSpPr>
      <dsp:spPr>
        <a:xfrm>
          <a:off x="3309920" y="1428784"/>
          <a:ext cx="1828688" cy="1142930"/>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EG" sz="1600" kern="1200">
              <a:latin typeface="Simplified Arabic" pitchFamily="18" charset="-78"/>
              <a:cs typeface="Simplified Arabic" pitchFamily="18" charset="-78"/>
            </a:rPr>
            <a:t>الممارسات الإدارية والفنية</a:t>
          </a:r>
          <a:endParaRPr lang="ar-SA" sz="1600" kern="1200">
            <a:latin typeface="Simplified Arabic" pitchFamily="18" charset="-78"/>
            <a:cs typeface="Simplified Arabic" pitchFamily="18" charset="-78"/>
          </a:endParaRPr>
        </a:p>
      </dsp:txBody>
      <dsp:txXfrm>
        <a:off x="3343395" y="1462259"/>
        <a:ext cx="1761738" cy="1075980"/>
      </dsp:txXfrm>
    </dsp:sp>
    <dsp:sp modelId="{76BF31AE-25BE-45AC-A86E-552AB8B60EEE}">
      <dsp:nvSpPr>
        <dsp:cNvPr id="0" name=""/>
        <dsp:cNvSpPr/>
      </dsp:nvSpPr>
      <dsp:spPr>
        <a:xfrm>
          <a:off x="5138608" y="1143052"/>
          <a:ext cx="228586" cy="2285860"/>
        </a:xfrm>
        <a:custGeom>
          <a:avLst/>
          <a:gdLst/>
          <a:ahLst/>
          <a:cxnLst/>
          <a:rect l="0" t="0" r="0" b="0"/>
          <a:pathLst>
            <a:path>
              <a:moveTo>
                <a:pt x="228586" y="0"/>
              </a:moveTo>
              <a:lnTo>
                <a:pt x="228586" y="2285860"/>
              </a:lnTo>
              <a:lnTo>
                <a:pt x="0" y="228586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C48363-8A76-42E4-8DFC-89FC9F54BABF}">
      <dsp:nvSpPr>
        <dsp:cNvPr id="0" name=""/>
        <dsp:cNvSpPr/>
      </dsp:nvSpPr>
      <dsp:spPr>
        <a:xfrm>
          <a:off x="3309920" y="2857447"/>
          <a:ext cx="1828688" cy="114293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EG" sz="1600" kern="1200">
              <a:latin typeface="Simplified Arabic" pitchFamily="18" charset="-78"/>
              <a:cs typeface="Simplified Arabic" pitchFamily="18" charset="-78"/>
            </a:rPr>
            <a:t>العوائق والتحديات والمخاطر</a:t>
          </a:r>
          <a:endParaRPr lang="ar-SA" sz="1600" kern="1200">
            <a:latin typeface="Simplified Arabic" pitchFamily="18" charset="-78"/>
            <a:cs typeface="Simplified Arabic" pitchFamily="18" charset="-78"/>
          </a:endParaRPr>
        </a:p>
      </dsp:txBody>
      <dsp:txXfrm>
        <a:off x="3343395" y="2890922"/>
        <a:ext cx="1761738" cy="1075980"/>
      </dsp:txXfrm>
    </dsp:sp>
    <dsp:sp modelId="{6E4AF5DC-E397-41B4-B818-B5BDA117837A}">
      <dsp:nvSpPr>
        <dsp:cNvPr id="0" name=""/>
        <dsp:cNvSpPr/>
      </dsp:nvSpPr>
      <dsp:spPr>
        <a:xfrm>
          <a:off x="452594" y="122"/>
          <a:ext cx="2285860" cy="114293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EG" sz="1600" kern="1200">
              <a:latin typeface="Simplified Arabic" pitchFamily="18" charset="-78"/>
              <a:cs typeface="Simplified Arabic" pitchFamily="18" charset="-78"/>
            </a:rPr>
            <a:t>المتغيرات التابعة</a:t>
          </a:r>
          <a:endParaRPr lang="ar-SA" sz="1600" kern="1200">
            <a:latin typeface="Simplified Arabic" pitchFamily="18" charset="-78"/>
            <a:cs typeface="Simplified Arabic" pitchFamily="18" charset="-78"/>
          </a:endParaRPr>
        </a:p>
      </dsp:txBody>
      <dsp:txXfrm>
        <a:off x="486069" y="33597"/>
        <a:ext cx="2218910" cy="1075980"/>
      </dsp:txXfrm>
    </dsp:sp>
    <dsp:sp modelId="{8EA8C554-6088-4A16-8F59-94F9DA275B70}">
      <dsp:nvSpPr>
        <dsp:cNvPr id="0" name=""/>
        <dsp:cNvSpPr/>
      </dsp:nvSpPr>
      <dsp:spPr>
        <a:xfrm>
          <a:off x="2281282" y="1143052"/>
          <a:ext cx="228586" cy="857197"/>
        </a:xfrm>
        <a:custGeom>
          <a:avLst/>
          <a:gdLst/>
          <a:ahLst/>
          <a:cxnLst/>
          <a:rect l="0" t="0" r="0" b="0"/>
          <a:pathLst>
            <a:path>
              <a:moveTo>
                <a:pt x="228586" y="0"/>
              </a:moveTo>
              <a:lnTo>
                <a:pt x="228586" y="857197"/>
              </a:lnTo>
              <a:lnTo>
                <a:pt x="0" y="85719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B675C1-F991-483E-8BFE-E07F778FE7FB}">
      <dsp:nvSpPr>
        <dsp:cNvPr id="0" name=""/>
        <dsp:cNvSpPr/>
      </dsp:nvSpPr>
      <dsp:spPr>
        <a:xfrm>
          <a:off x="452594" y="1428784"/>
          <a:ext cx="1828688" cy="114293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EG" sz="1600" kern="1200">
              <a:latin typeface="Simplified Arabic" pitchFamily="18" charset="-78"/>
              <a:cs typeface="Simplified Arabic" pitchFamily="18" charset="-78"/>
            </a:rPr>
            <a:t>الكفاءة في التنظيم والتشغيل والأداء</a:t>
          </a:r>
          <a:endParaRPr lang="ar-SA" sz="1600" kern="1200">
            <a:latin typeface="Simplified Arabic" pitchFamily="18" charset="-78"/>
            <a:cs typeface="Simplified Arabic" pitchFamily="18" charset="-78"/>
          </a:endParaRPr>
        </a:p>
      </dsp:txBody>
      <dsp:txXfrm>
        <a:off x="486069" y="1462259"/>
        <a:ext cx="1761738" cy="1075980"/>
      </dsp:txXfrm>
    </dsp:sp>
    <dsp:sp modelId="{A3AADBC5-4A5C-4387-84FE-5D9832093E97}">
      <dsp:nvSpPr>
        <dsp:cNvPr id="0" name=""/>
        <dsp:cNvSpPr/>
      </dsp:nvSpPr>
      <dsp:spPr>
        <a:xfrm>
          <a:off x="2281282" y="1143052"/>
          <a:ext cx="228586" cy="2285860"/>
        </a:xfrm>
        <a:custGeom>
          <a:avLst/>
          <a:gdLst/>
          <a:ahLst/>
          <a:cxnLst/>
          <a:rect l="0" t="0" r="0" b="0"/>
          <a:pathLst>
            <a:path>
              <a:moveTo>
                <a:pt x="228586" y="0"/>
              </a:moveTo>
              <a:lnTo>
                <a:pt x="228586" y="2285860"/>
              </a:lnTo>
              <a:lnTo>
                <a:pt x="0" y="228586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4C5F06-9428-44E2-89DB-81256C685963}">
      <dsp:nvSpPr>
        <dsp:cNvPr id="0" name=""/>
        <dsp:cNvSpPr/>
      </dsp:nvSpPr>
      <dsp:spPr>
        <a:xfrm>
          <a:off x="452594" y="2857447"/>
          <a:ext cx="1828688" cy="114293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EG" sz="1600" kern="1200">
              <a:latin typeface="Simplified Arabic" pitchFamily="18" charset="-78"/>
              <a:cs typeface="Simplified Arabic" pitchFamily="18" charset="-78"/>
            </a:rPr>
            <a:t>الاستدامة والاستدامة البيئية</a:t>
          </a:r>
          <a:endParaRPr lang="ar-SA" sz="1600" kern="1200">
            <a:latin typeface="Simplified Arabic" pitchFamily="18" charset="-78"/>
            <a:cs typeface="Simplified Arabic" pitchFamily="18" charset="-78"/>
          </a:endParaRPr>
        </a:p>
      </dsp:txBody>
      <dsp:txXfrm>
        <a:off x="486069" y="2890922"/>
        <a:ext cx="1761738" cy="107598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5683</Words>
  <Characters>32394</Characters>
  <Application>Microsoft Office Word</Application>
  <DocSecurity>0</DocSecurity>
  <Lines>269</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Office</cp:lastModifiedBy>
  <cp:revision>2</cp:revision>
  <cp:lastPrinted>2026-04-26T07:39:00Z</cp:lastPrinted>
  <dcterms:created xsi:type="dcterms:W3CDTF">2026-04-27T05:11:00Z</dcterms:created>
  <dcterms:modified xsi:type="dcterms:W3CDTF">2026-04-27T05:11:00Z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