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96AE3AC" w14:textId="5492C90E" w:rsidR="008A5FA4" w:rsidRPr="00934B6A" w:rsidRDefault="008A6BBC" w:rsidP="00504062">
      <w:pPr>
        <w:spacing w:line="276" w:lineRule="auto"/>
        <w:rPr>
          <w:lang w:val="en-US" w:bidi="ar-YE"/>
        </w:rPr>
      </w:pPr>
      <w:r w:rsidRPr="00934B6A">
        <w:rPr>
          <w:rFonts w:ascii="Arial" w:hAnsi="Arial" w:cs="Arial"/>
          <w:noProof/>
          <w:lang w:val="en-US" w:eastAsia="en-US"/>
        </w:rPr>
        <mc:AlternateContent>
          <mc:Choice Requires="wps">
            <w:drawing>
              <wp:anchor distT="45720" distB="45720" distL="114300" distR="114300" simplePos="0" relativeHeight="251676672" behindDoc="0" locked="0" layoutInCell="1" allowOverlap="1" wp14:anchorId="2C9109EC" wp14:editId="192818EE">
                <wp:simplePos x="0" y="0"/>
                <wp:positionH relativeFrom="column">
                  <wp:posOffset>3403600</wp:posOffset>
                </wp:positionH>
                <wp:positionV relativeFrom="paragraph">
                  <wp:posOffset>187325</wp:posOffset>
                </wp:positionV>
                <wp:extent cx="2109470" cy="1270000"/>
                <wp:effectExtent l="0" t="0" r="0" b="5715"/>
                <wp:wrapSquare wrapText="bothSides"/>
                <wp:docPr id="2" name="مربع نص 2"/>
                <wp:cNvGraphicFramePr/>
                <a:graphic xmlns:a="http://schemas.openxmlformats.org/drawingml/2006/main">
                  <a:graphicData uri="http://schemas.microsoft.com/office/word/2010/wordprocessingShape">
                    <wps:wsp>
                      <wps:cNvSpPr txBox="1"/>
                      <wps:spPr>
                        <a:xfrm>
                          <a:off x="0" y="0"/>
                          <a:ext cx="2109470" cy="1270000"/>
                        </a:xfrm>
                        <a:prstGeom prst="rect">
                          <a:avLst/>
                        </a:prstGeom>
                        <a:noFill/>
                        <a:ln w="6350">
                          <a:noFill/>
                        </a:ln>
                      </wps:spPr>
                      <wps:txbx>
                        <w:txbxContent>
                          <w:p w14:paraId="1F6F3287" w14:textId="7A5CE41F" w:rsidR="007327CB" w:rsidRPr="00C50C35" w:rsidRDefault="007327CB" w:rsidP="007D3B3D">
                            <w:pPr>
                              <w:jc w:val="left"/>
                              <w:rPr>
                                <w:b/>
                                <w:bCs/>
                                <w:sz w:val="28"/>
                                <w:szCs w:val="28"/>
                                <w:rtl/>
                              </w:rPr>
                            </w:pPr>
                            <w:r w:rsidRPr="00C50C35">
                              <w:rPr>
                                <w:rFonts w:hint="cs"/>
                                <w:b/>
                                <w:bCs/>
                                <w:sz w:val="28"/>
                                <w:szCs w:val="28"/>
                                <w:rtl/>
                              </w:rPr>
                              <w:t>جامعة ميدأوشن</w:t>
                            </w:r>
                          </w:p>
                          <w:p w14:paraId="5328D1E4" w14:textId="7FEE443F" w:rsidR="007327CB" w:rsidRPr="00C50C35" w:rsidRDefault="007327CB" w:rsidP="007D3B3D">
                            <w:pPr>
                              <w:jc w:val="left"/>
                              <w:rPr>
                                <w:b/>
                                <w:bCs/>
                                <w:sz w:val="28"/>
                                <w:szCs w:val="28"/>
                                <w:rtl/>
                              </w:rPr>
                            </w:pPr>
                            <w:r>
                              <w:rPr>
                                <w:rFonts w:hint="cs"/>
                                <w:b/>
                                <w:bCs/>
                                <w:sz w:val="28"/>
                                <w:szCs w:val="28"/>
                                <w:rtl/>
                              </w:rPr>
                              <w:t>كلية إدارة أعمال</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spAutoFit/>
                      </wps:bodyPr>
                    </wps:wsp>
                  </a:graphicData>
                </a:graphic>
                <wp14:sizeRelH relativeFrom="margin">
                  <wp14:pctWidth>0</wp14:pctWidth>
                </wp14:sizeRelH>
                <wp14:sizeRelV relativeFrom="margin">
                  <wp14:pctHeight>20000</wp14:pctHeight>
                </wp14:sizeRelV>
              </wp:anchor>
            </w:drawing>
          </mc:Choice>
          <mc:Fallback>
            <w:pict>
              <v:shapetype w14:anchorId="2C9109EC" id="_x0000_t202" coordsize="21600,21600" o:spt="202" path="m,l,21600r21600,l21600,xe">
                <v:stroke joinstyle="miter"/>
                <v:path gradientshapeok="t" o:connecttype="rect"/>
              </v:shapetype>
              <v:shape id="مربع نص 2" o:spid="_x0000_s1026" type="#_x0000_t202" style="position:absolute;left:0;text-align:left;margin-left:268pt;margin-top:14.75pt;width:166.1pt;height:100pt;z-index:25167667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" filled="f" stroked="f" strokeweight=".5pt">
                <v:textbox style="mso-fit-shape-to-text:t">
                  <w:txbxContent>
                    <w:p w14:paraId="1F6F3287" w14:textId="7A5CE41F" w:rsidR="007327CB" w:rsidRPr="00C50C35" w:rsidRDefault="007327CB" w:rsidP="007D3B3D">
                      <w:pPr>
                        <w:jc w:val="left"/>
                        <w:rPr>
                          <w:b/>
                          <w:bCs/>
                          <w:sz w:val="28"/>
                          <w:szCs w:val="28"/>
                          <w:rtl/>
                        </w:rPr>
                      </w:pPr>
                      <w:r w:rsidRPr="00C50C35">
                        <w:rPr>
                          <w:rFonts w:hint="cs"/>
                          <w:b/>
                          <w:bCs/>
                          <w:sz w:val="28"/>
                          <w:szCs w:val="28"/>
                          <w:rtl/>
                        </w:rPr>
                        <w:t xml:space="preserve">جامعة </w:t>
                      </w:r>
                      <w:proofErr w:type="spellStart"/>
                      <w:r w:rsidRPr="00C50C35">
                        <w:rPr>
                          <w:rFonts w:hint="cs"/>
                          <w:b/>
                          <w:bCs/>
                          <w:sz w:val="28"/>
                          <w:szCs w:val="28"/>
                          <w:rtl/>
                        </w:rPr>
                        <w:t>ميدأوشن</w:t>
                      </w:r>
                      <w:proofErr w:type="spellEnd"/>
                    </w:p>
                    <w:p w14:paraId="5328D1E4" w14:textId="7FEE443F" w:rsidR="007327CB" w:rsidRPr="00C50C35" w:rsidRDefault="007327CB" w:rsidP="007D3B3D">
                      <w:pPr>
                        <w:jc w:val="left"/>
                        <w:rPr>
                          <w:b/>
                          <w:bCs/>
                          <w:sz w:val="28"/>
                          <w:szCs w:val="28"/>
                          <w:rtl/>
                        </w:rPr>
                      </w:pPr>
                      <w:r>
                        <w:rPr>
                          <w:rFonts w:hint="cs"/>
                          <w:b/>
                          <w:bCs/>
                          <w:sz w:val="28"/>
                          <w:szCs w:val="28"/>
                          <w:rtl/>
                        </w:rPr>
                        <w:t>كلية إدارة أعمال</w:t>
                      </w:r>
                    </w:p>
                  </w:txbxContent>
                </v:textbox>
                <w10:wrap type="square"/>
              </v:shape>
            </w:pict>
          </mc:Fallback>
        </mc:AlternateContent>
      </w:r>
      <w:r w:rsidR="00504062" w:rsidRPr="00934B6A">
        <w:rPr>
          <w:rFonts w:hint="cs"/>
          <w:noProof/>
          <w:lang w:val="en-US" w:eastAsia="en-US"/>
        </w:rPr>
        <w:drawing>
          <wp:anchor distT="0" distB="0" distL="114300" distR="114300" simplePos="0" relativeHeight="251675648" behindDoc="1" locked="0" layoutInCell="1" allowOverlap="1" wp14:anchorId="70A2871E" wp14:editId="7FD61080">
            <wp:simplePos x="0" y="0"/>
            <wp:positionH relativeFrom="column">
              <wp:posOffset>-224155</wp:posOffset>
            </wp:positionH>
            <wp:positionV relativeFrom="paragraph">
              <wp:posOffset>0</wp:posOffset>
            </wp:positionV>
            <wp:extent cx="2870200" cy="1193800"/>
            <wp:effectExtent l="0" t="0" r="6350" b="6350"/>
            <wp:wrapTight wrapText="bothSides">
              <wp:wrapPolygon edited="0">
                <wp:start x="0" y="0"/>
                <wp:lineTo x="0" y="21370"/>
                <wp:lineTo x="21504" y="21370"/>
                <wp:lineTo x="21504" y="0"/>
                <wp:lineTo x="0" y="0"/>
              </wp:wrapPolygon>
            </wp:wrapTight>
            <wp:docPr id="1"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صورة 1"/>
                    <pic:cNvPicPr/>
                  </pic:nvPicPr>
                  <pic:blipFill rotWithShape="1">
                    <a:blip r:embed="rId9" cstate="print">
                      <a:extLst>
                        <a:ext uri="{28A0092B-C50C-407E-A947-70E740481C1C}">
                          <a14:useLocalDpi xmlns:a14="http://schemas.microsoft.com/office/drawing/2010/main" val="0"/>
                        </a:ext>
                      </a:extLst>
                    </a:blip>
                    <a:srcRect t="33186" b="25221"/>
                    <a:stretch/>
                  </pic:blipFill>
                  <pic:spPr bwMode="auto">
                    <a:xfrm>
                      <a:off x="0" y="0"/>
                      <a:ext cx="2870200" cy="11938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sdt>
      <w:sdtPr>
        <w:rPr>
          <w:rtl/>
        </w:rPr>
        <w:id w:val="-669328989"/>
        <w:docPartObj>
          <w:docPartGallery w:val="Cover Pages"/>
          <w:docPartUnique/>
        </w:docPartObj>
      </w:sdtPr>
      <w:sdtContent>
        <w:p w14:paraId="24AD1B12" w14:textId="77777777" w:rsidR="001D7E17" w:rsidRPr="00934B6A" w:rsidRDefault="001D7E17" w:rsidP="00C84FAB">
          <w:pPr>
            <w:spacing w:line="276" w:lineRule="auto"/>
          </w:pPr>
        </w:p>
        <w:p w14:paraId="1FF4565C" w14:textId="3F0A8463" w:rsidR="008A5FA4" w:rsidRPr="00934B6A" w:rsidRDefault="008A5FA4" w:rsidP="00C84FAB">
          <w:pPr>
            <w:spacing w:line="276" w:lineRule="auto"/>
            <w:rPr>
              <w:noProof/>
            </w:rPr>
          </w:pPr>
          <w:r w:rsidRPr="00934B6A">
            <w:rPr>
              <w:noProof/>
            </w:rPr>
            <w:t xml:space="preserve"> </w:t>
          </w:r>
        </w:p>
        <w:p w14:paraId="7BA1D292" w14:textId="1135B5F9" w:rsidR="008A5FA4" w:rsidRPr="00934B6A" w:rsidRDefault="008A5FA4" w:rsidP="00C84FAB">
          <w:pPr>
            <w:spacing w:line="276" w:lineRule="auto"/>
            <w:rPr>
              <w:rFonts w:ascii="Arial" w:hAnsi="Arial" w:cs="Arial"/>
              <w:lang w:bidi="ar-YE"/>
            </w:rPr>
          </w:pPr>
        </w:p>
        <w:p w14:paraId="0A18325D" w14:textId="3EB5275C" w:rsidR="008A5FA4" w:rsidRPr="00934B6A" w:rsidRDefault="008A5FA4" w:rsidP="00C84FAB">
          <w:pPr>
            <w:spacing w:line="276" w:lineRule="auto"/>
            <w:rPr>
              <w:rFonts w:ascii="Arial" w:hAnsi="Arial" w:cs="Arial"/>
              <w:sz w:val="32"/>
              <w:szCs w:val="32"/>
              <w:lang w:bidi="ar-YE"/>
            </w:rPr>
          </w:pPr>
        </w:p>
        <w:p w14:paraId="5D50CF0F" w14:textId="77777777" w:rsidR="008A5FA4" w:rsidRPr="00934B6A" w:rsidRDefault="008A5FA4" w:rsidP="00C84FAB">
          <w:pPr>
            <w:spacing w:line="276" w:lineRule="auto"/>
            <w:rPr>
              <w:rFonts w:ascii="Arial" w:hAnsi="Arial" w:cs="Arial"/>
              <w:sz w:val="32"/>
              <w:szCs w:val="32"/>
              <w:lang w:bidi="ar-YE"/>
            </w:rPr>
          </w:pPr>
        </w:p>
        <w:p w14:paraId="002451E9" w14:textId="1829DB7A" w:rsidR="008A5FA4" w:rsidRDefault="008A5FA4" w:rsidP="00C84FAB">
          <w:pPr>
            <w:spacing w:line="276" w:lineRule="auto"/>
            <w:jc w:val="center"/>
            <w:rPr>
              <w:rFonts w:ascii="Arial" w:hAnsi="Arial" w:cs="Arial"/>
              <w:sz w:val="32"/>
              <w:szCs w:val="32"/>
              <w:rtl/>
              <w:lang w:bidi="ar-YE"/>
            </w:rPr>
          </w:pPr>
        </w:p>
        <w:p w14:paraId="18D58375" w14:textId="77777777" w:rsidR="001F6305" w:rsidRPr="00934B6A" w:rsidRDefault="001F6305" w:rsidP="00C84FAB">
          <w:pPr>
            <w:spacing w:line="276" w:lineRule="auto"/>
            <w:jc w:val="center"/>
            <w:rPr>
              <w:rFonts w:ascii="Arial" w:hAnsi="Arial" w:cs="Arial"/>
              <w:sz w:val="32"/>
              <w:szCs w:val="32"/>
              <w:lang w:bidi="ar-YE"/>
            </w:rPr>
          </w:pPr>
        </w:p>
        <w:p w14:paraId="0C671ADC" w14:textId="77777777" w:rsidR="008A5FA4" w:rsidRPr="00934B6A" w:rsidRDefault="008A5FA4" w:rsidP="00C84FAB">
          <w:pPr>
            <w:spacing w:line="276" w:lineRule="auto"/>
            <w:rPr>
              <w:rFonts w:ascii="Arial" w:hAnsi="Arial" w:cs="Arial"/>
              <w:sz w:val="32"/>
              <w:szCs w:val="32"/>
              <w:lang w:bidi="ar-YE"/>
            </w:rPr>
          </w:pPr>
        </w:p>
        <w:p w14:paraId="7A4C4B16" w14:textId="37ADE328" w:rsidR="00E076F9" w:rsidRPr="00934B6A" w:rsidRDefault="00CA1BD8" w:rsidP="001858E1">
          <w:pPr>
            <w:jc w:val="center"/>
            <w:rPr>
              <w:rFonts w:ascii="Sakkal Majalla" w:hAnsi="Sakkal Majalla" w:cs="Sakkal Majalla"/>
              <w:b/>
              <w:bCs/>
              <w:sz w:val="32"/>
              <w:szCs w:val="32"/>
              <w:rtl/>
              <w:lang w:bidi="ar-SY"/>
            </w:rPr>
          </w:pPr>
          <w:r w:rsidRPr="00CA1BD8">
            <w:rPr>
              <w:rFonts w:ascii="Sakkal Majalla" w:hAnsi="Sakkal Majalla" w:cs="Sakkal Majalla"/>
              <w:b/>
              <w:bCs/>
              <w:sz w:val="32"/>
              <w:szCs w:val="32"/>
              <w:rtl/>
            </w:rPr>
            <w:t>دراسة مخاطر الذكاء الاصطناعي على أمن البيانات في قطاع الخدمات المالية والبنوك، دراسة حالة البنوك العامة في ا</w:t>
          </w:r>
          <w:r w:rsidR="001858E1">
            <w:rPr>
              <w:rFonts w:ascii="Sakkal Majalla" w:hAnsi="Sakkal Majalla" w:cs="Sakkal Majalla" w:hint="cs"/>
              <w:b/>
              <w:bCs/>
              <w:sz w:val="32"/>
              <w:szCs w:val="32"/>
              <w:rtl/>
            </w:rPr>
            <w:t>لرياض</w:t>
          </w:r>
        </w:p>
        <w:p w14:paraId="61227C2B" w14:textId="43635DE0" w:rsidR="003744E7" w:rsidRDefault="00883EB8" w:rsidP="00883EB8">
          <w:pPr>
            <w:bidi w:val="0"/>
            <w:jc w:val="center"/>
            <w:rPr>
              <w:rFonts w:ascii="Sakkal Majalla" w:hAnsi="Sakkal Majalla" w:cs="Sakkal Majalla"/>
              <w:sz w:val="32"/>
              <w:szCs w:val="32"/>
            </w:rPr>
          </w:pPr>
          <w:r>
            <w:rPr>
              <w:rFonts w:ascii="Sakkal Majalla" w:hAnsi="Sakkal Majalla" w:cs="Sakkal Majalla"/>
              <w:sz w:val="32"/>
              <w:szCs w:val="32"/>
              <w:rtl/>
            </w:rPr>
            <w:t xml:space="preserve"> </w:t>
          </w:r>
        </w:p>
        <w:p w14:paraId="5104BC56" w14:textId="77777777" w:rsidR="00883EB8" w:rsidRDefault="00883EB8" w:rsidP="00883EB8">
          <w:pPr>
            <w:bidi w:val="0"/>
            <w:jc w:val="center"/>
            <w:rPr>
              <w:rFonts w:ascii="Sakkal Majalla" w:hAnsi="Sakkal Majalla" w:cs="Sakkal Majalla"/>
              <w:sz w:val="32"/>
              <w:szCs w:val="32"/>
              <w:rtl/>
            </w:rPr>
          </w:pPr>
        </w:p>
        <w:p w14:paraId="09CF177F" w14:textId="77777777" w:rsidR="00CA1BD8" w:rsidRPr="00934B6A" w:rsidRDefault="00CA1BD8" w:rsidP="00CA1BD8">
          <w:pPr>
            <w:bidi w:val="0"/>
            <w:jc w:val="center"/>
            <w:rPr>
              <w:rFonts w:ascii="Sakkal Majalla" w:hAnsi="Sakkal Majalla" w:cs="Sakkal Majalla"/>
              <w:sz w:val="32"/>
              <w:szCs w:val="32"/>
              <w:rtl/>
            </w:rPr>
          </w:pPr>
        </w:p>
        <w:p w14:paraId="01BF8C74" w14:textId="104371B7" w:rsidR="003744E7" w:rsidRPr="00934B6A" w:rsidRDefault="003744E7" w:rsidP="00DE463F">
          <w:pPr>
            <w:jc w:val="center"/>
            <w:rPr>
              <w:rFonts w:ascii="Sakkal Majalla" w:hAnsi="Sakkal Majalla" w:cs="Sakkal Majalla"/>
              <w:b/>
              <w:bCs/>
              <w:sz w:val="32"/>
              <w:szCs w:val="32"/>
              <w:lang w:bidi="ar-YE"/>
            </w:rPr>
          </w:pPr>
          <w:r w:rsidRPr="00934B6A">
            <w:rPr>
              <w:rFonts w:ascii="Sakkal Majalla" w:hAnsi="Sakkal Majalla" w:cs="Sakkal Majalla" w:hint="cs"/>
              <w:b/>
              <w:bCs/>
              <w:sz w:val="32"/>
              <w:szCs w:val="32"/>
              <w:rtl/>
              <w:lang w:bidi="ar-YE"/>
            </w:rPr>
            <w:t>إعداد</w:t>
          </w:r>
          <w:r w:rsidR="00997E6F" w:rsidRPr="00934B6A">
            <w:rPr>
              <w:rFonts w:ascii="Sakkal Majalla" w:hAnsi="Sakkal Majalla" w:cs="Sakkal Majalla" w:hint="cs"/>
              <w:b/>
              <w:bCs/>
              <w:sz w:val="32"/>
              <w:szCs w:val="32"/>
              <w:rtl/>
              <w:lang w:bidi="ar-YE"/>
            </w:rPr>
            <w:t xml:space="preserve"> </w:t>
          </w:r>
          <w:r w:rsidR="00DE463F" w:rsidRPr="00934B6A">
            <w:rPr>
              <w:rFonts w:ascii="Sakkal Majalla" w:hAnsi="Sakkal Majalla" w:cs="Sakkal Majalla" w:hint="cs"/>
              <w:b/>
              <w:bCs/>
              <w:sz w:val="32"/>
              <w:szCs w:val="32"/>
              <w:rtl/>
              <w:lang w:bidi="ar-YE"/>
            </w:rPr>
            <w:t>الباحث</w:t>
          </w:r>
          <w:r w:rsidR="005E5F89" w:rsidRPr="00934B6A">
            <w:rPr>
              <w:rFonts w:ascii="Sakkal Majalla" w:hAnsi="Sakkal Majalla" w:cs="Sakkal Majalla" w:hint="cs"/>
              <w:b/>
              <w:bCs/>
              <w:sz w:val="32"/>
              <w:szCs w:val="32"/>
              <w:rtl/>
              <w:lang w:bidi="ar-YE"/>
            </w:rPr>
            <w:t>:</w:t>
          </w:r>
        </w:p>
        <w:p w14:paraId="2353FA9D" w14:textId="77777777" w:rsidR="004C2D20" w:rsidRDefault="00280C4D" w:rsidP="00280C4D">
          <w:pPr>
            <w:jc w:val="center"/>
            <w:rPr>
              <w:rFonts w:ascii="Sakkal Majalla" w:hAnsi="Sakkal Majalla" w:cs="Sakkal Majalla"/>
              <w:b/>
              <w:bCs/>
              <w:sz w:val="32"/>
              <w:szCs w:val="32"/>
              <w:rtl/>
            </w:rPr>
          </w:pPr>
          <w:r>
            <w:rPr>
              <w:rFonts w:ascii="Sakkal Majalla" w:hAnsi="Sakkal Majalla" w:cs="Sakkal Majalla" w:hint="cs"/>
              <w:b/>
              <w:bCs/>
              <w:sz w:val="32"/>
              <w:szCs w:val="32"/>
              <w:rtl/>
              <w:lang w:bidi="ar-YE"/>
            </w:rPr>
            <w:t xml:space="preserve">معتز سعد </w:t>
          </w:r>
          <w:r w:rsidR="004C2D20">
            <w:rPr>
              <w:rFonts w:ascii="Sakkal Majalla" w:hAnsi="Sakkal Majalla" w:cs="Sakkal Majalla" w:hint="cs"/>
              <w:b/>
              <w:bCs/>
              <w:sz w:val="32"/>
              <w:szCs w:val="32"/>
              <w:rtl/>
            </w:rPr>
            <w:t>السبيعي</w:t>
          </w:r>
        </w:p>
        <w:p w14:paraId="0FA1CF23" w14:textId="11952FB5" w:rsidR="00280C4D" w:rsidRDefault="00280C4D" w:rsidP="00280C4D">
          <w:pPr>
            <w:jc w:val="center"/>
            <w:rPr>
              <w:rFonts w:ascii="Sakkal Majalla" w:hAnsi="Sakkal Majalla" w:cs="Sakkal Majalla"/>
              <w:b/>
              <w:bCs/>
              <w:sz w:val="32"/>
              <w:szCs w:val="32"/>
              <w:rtl/>
              <w:lang w:bidi="ar-YE"/>
            </w:rPr>
          </w:pPr>
          <w:r>
            <w:rPr>
              <w:rFonts w:ascii="Sakkal Majalla" w:hAnsi="Sakkal Majalla" w:cs="Sakkal Majalla" w:hint="cs"/>
              <w:b/>
              <w:bCs/>
              <w:sz w:val="32"/>
              <w:szCs w:val="32"/>
              <w:rtl/>
              <w:lang w:bidi="ar-YE"/>
            </w:rPr>
            <w:t>(233000952)</w:t>
          </w:r>
        </w:p>
        <w:p w14:paraId="31E7C6E6" w14:textId="77777777" w:rsidR="00280C4D" w:rsidRDefault="00280C4D" w:rsidP="00280C4D">
          <w:pPr>
            <w:jc w:val="center"/>
            <w:rPr>
              <w:rFonts w:ascii="Sakkal Majalla" w:hAnsi="Sakkal Majalla" w:cs="Sakkal Majalla"/>
              <w:b/>
              <w:bCs/>
              <w:sz w:val="32"/>
              <w:szCs w:val="32"/>
              <w:rtl/>
              <w:lang w:bidi="ar-YE"/>
            </w:rPr>
          </w:pPr>
        </w:p>
        <w:p w14:paraId="56A6EF73" w14:textId="6182314A" w:rsidR="003744E7" w:rsidRDefault="003744E7" w:rsidP="00CA1E88">
          <w:pPr>
            <w:jc w:val="center"/>
            <w:rPr>
              <w:rFonts w:ascii="Sakkal Majalla" w:hAnsi="Sakkal Majalla" w:cs="Sakkal Majalla"/>
              <w:b/>
              <w:bCs/>
              <w:sz w:val="32"/>
              <w:szCs w:val="32"/>
              <w:rtl/>
              <w:lang w:bidi="ar-YE"/>
            </w:rPr>
          </w:pPr>
          <w:r w:rsidRPr="00934B6A">
            <w:rPr>
              <w:rFonts w:ascii="Sakkal Majalla" w:hAnsi="Sakkal Majalla" w:cs="Sakkal Majalla" w:hint="cs"/>
              <w:b/>
              <w:bCs/>
              <w:sz w:val="32"/>
              <w:szCs w:val="32"/>
              <w:rtl/>
              <w:lang w:bidi="ar-YE"/>
            </w:rPr>
            <w:t xml:space="preserve">إشراف: </w:t>
          </w:r>
        </w:p>
        <w:p w14:paraId="4E25C4E9" w14:textId="77777777" w:rsidR="00280C4D" w:rsidRPr="00280C4D" w:rsidRDefault="00280C4D" w:rsidP="00280C4D">
          <w:pPr>
            <w:jc w:val="center"/>
            <w:rPr>
              <w:rFonts w:ascii="Sakkal Majalla" w:hAnsi="Sakkal Majalla" w:cs="Sakkal Majalla"/>
              <w:b/>
              <w:bCs/>
              <w:sz w:val="32"/>
              <w:szCs w:val="32"/>
              <w:rtl/>
              <w:lang w:bidi="ar-YE"/>
            </w:rPr>
          </w:pPr>
          <w:r w:rsidRPr="00280C4D">
            <w:rPr>
              <w:rFonts w:ascii="Sakkal Majalla" w:hAnsi="Sakkal Majalla" w:cs="Sakkal Majalla" w:hint="cs"/>
              <w:b/>
              <w:bCs/>
              <w:sz w:val="32"/>
              <w:szCs w:val="32"/>
              <w:rtl/>
              <w:lang w:bidi="ar-YE"/>
            </w:rPr>
            <w:t>د. الفيصل عبد الحميد</w:t>
          </w:r>
        </w:p>
        <w:p w14:paraId="19FFF6B0" w14:textId="77777777" w:rsidR="00280C4D" w:rsidRPr="00280C4D" w:rsidRDefault="00280C4D" w:rsidP="00280C4D">
          <w:pPr>
            <w:jc w:val="center"/>
            <w:rPr>
              <w:rFonts w:ascii="Sakkal Majalla" w:hAnsi="Sakkal Majalla" w:cs="Sakkal Majalla"/>
              <w:b/>
              <w:bCs/>
              <w:sz w:val="32"/>
              <w:szCs w:val="32"/>
              <w:lang w:bidi="ar-YE"/>
            </w:rPr>
          </w:pPr>
          <w:r w:rsidRPr="00280C4D">
            <w:rPr>
              <w:rFonts w:ascii="Sakkal Majalla" w:hAnsi="Sakkal Majalla" w:cs="Sakkal Majalla" w:hint="cs"/>
              <w:b/>
              <w:bCs/>
              <w:sz w:val="32"/>
              <w:szCs w:val="32"/>
              <w:rtl/>
              <w:lang w:bidi="ar-YE"/>
            </w:rPr>
            <w:t>د. فايز جراد</w:t>
          </w:r>
        </w:p>
        <w:p w14:paraId="5AA9D626" w14:textId="77777777" w:rsidR="00CA1BD8" w:rsidRPr="00280C4D" w:rsidRDefault="00CA1BD8" w:rsidP="00CA1E88">
          <w:pPr>
            <w:jc w:val="center"/>
            <w:rPr>
              <w:rFonts w:ascii="Sakkal Majalla" w:hAnsi="Sakkal Majalla" w:cs="Sakkal Majalla"/>
              <w:b/>
              <w:bCs/>
              <w:sz w:val="32"/>
              <w:szCs w:val="32"/>
              <w:lang w:bidi="ar-YE"/>
            </w:rPr>
          </w:pPr>
        </w:p>
        <w:p w14:paraId="2C0A8E23" w14:textId="77777777" w:rsidR="00BD78F1" w:rsidRPr="00934B6A" w:rsidRDefault="008A5FA4" w:rsidP="00BD78F1">
          <w:pPr>
            <w:spacing w:line="276" w:lineRule="auto"/>
            <w:rPr>
              <w:rFonts w:ascii="Arial" w:hAnsi="Arial" w:cs="Arial"/>
              <w:sz w:val="32"/>
              <w:szCs w:val="32"/>
              <w:lang w:bidi="ar-YE"/>
            </w:rPr>
          </w:pPr>
          <w:r w:rsidRPr="00934B6A">
            <w:rPr>
              <w:noProof/>
              <w:sz w:val="32"/>
              <w:szCs w:val="32"/>
              <w:lang w:val="en-US" w:eastAsia="en-US"/>
            </w:rPr>
            <mc:AlternateContent>
              <mc:Choice Requires="wps">
                <w:drawing>
                  <wp:anchor distT="0" distB="0" distL="114300" distR="114300" simplePos="0" relativeHeight="251674624" behindDoc="0" locked="0" layoutInCell="1" allowOverlap="1" wp14:anchorId="3D63E759" wp14:editId="17503C27">
                    <wp:simplePos x="0" y="0"/>
                    <wp:positionH relativeFrom="margin">
                      <wp:posOffset>673735</wp:posOffset>
                    </wp:positionH>
                    <wp:positionV relativeFrom="paragraph">
                      <wp:posOffset>139700</wp:posOffset>
                    </wp:positionV>
                    <wp:extent cx="3749040" cy="810260"/>
                    <wp:effectExtent l="0" t="0" r="0" b="0"/>
                    <wp:wrapNone/>
                    <wp:docPr id="97" name="مربع نص 97"/>
                    <wp:cNvGraphicFramePr/>
                    <a:graphic xmlns:a="http://schemas.openxmlformats.org/drawingml/2006/main">
                      <a:graphicData uri="http://schemas.microsoft.com/office/word/2010/wordprocessingShape">
                        <wps:wsp>
                          <wps:cNvSpPr txBox="1"/>
                          <wps:spPr>
                            <a:xfrm>
                              <a:off x="0" y="0"/>
                              <a:ext cx="3749040" cy="810260"/>
                            </a:xfrm>
                            <a:prstGeom prst="rect">
                              <a:avLst/>
                            </a:prstGeom>
                            <a:noFill/>
                            <a:ln w="6350">
                              <a:noFill/>
                            </a:ln>
                          </wps:spPr>
                          <wps:txbx>
                            <w:txbxContent>
                              <w:p w14:paraId="4E3172D1" w14:textId="7EF056A2" w:rsidR="007327CB" w:rsidRPr="00CA1E88" w:rsidRDefault="007327CB" w:rsidP="00650270">
                                <w:pPr>
                                  <w:jc w:val="center"/>
                                  <w:rPr>
                                    <w:rFonts w:ascii="Arabic Typesetting" w:hAnsi="Arabic Typesetting" w:cs="Arabic Typesetting"/>
                                    <w:b/>
                                    <w:bCs/>
                                    <w:sz w:val="36"/>
                                    <w:szCs w:val="36"/>
                                  </w:rPr>
                                </w:pPr>
                                <w:r w:rsidRPr="00CA1E88">
                                  <w:rPr>
                                    <w:rFonts w:ascii="Arabic Typesetting" w:hAnsi="Arabic Typesetting" w:cs="Arabic Typesetting" w:hint="cs"/>
                                    <w:b/>
                                    <w:bCs/>
                                    <w:sz w:val="36"/>
                                    <w:szCs w:val="36"/>
                                    <w:rtl/>
                                  </w:rPr>
                                  <w:t xml:space="preserve"> 1445هـ </w:t>
                                </w:r>
                                <w:r w:rsidRPr="00CA1E88">
                                  <w:rPr>
                                    <w:rFonts w:ascii="Arabic Typesetting" w:hAnsi="Arabic Typesetting" w:cs="Arabic Typesetting"/>
                                    <w:b/>
                                    <w:bCs/>
                                    <w:sz w:val="36"/>
                                    <w:szCs w:val="36"/>
                                    <w:rtl/>
                                  </w:rPr>
                                  <w:t>–</w:t>
                                </w:r>
                                <w:r w:rsidRPr="00CA1E88">
                                  <w:rPr>
                                    <w:rFonts w:ascii="Arabic Typesetting" w:hAnsi="Arabic Typesetting" w:cs="Arabic Typesetting" w:hint="cs"/>
                                    <w:b/>
                                    <w:bCs/>
                                    <w:sz w:val="36"/>
                                    <w:szCs w:val="36"/>
                                    <w:rtl/>
                                  </w:rPr>
                                  <w:t xml:space="preserve"> 202</w:t>
                                </w:r>
                                <w:r>
                                  <w:rPr>
                                    <w:rFonts w:ascii="Arabic Typesetting" w:hAnsi="Arabic Typesetting" w:cs="Arabic Typesetting" w:hint="cs"/>
                                    <w:b/>
                                    <w:bCs/>
                                    <w:sz w:val="36"/>
                                    <w:szCs w:val="36"/>
                                    <w:rtl/>
                                  </w:rPr>
                                  <w:t>4</w:t>
                                </w:r>
                                <w:r w:rsidRPr="00CA1E88">
                                  <w:rPr>
                                    <w:rFonts w:ascii="Arabic Typesetting" w:hAnsi="Arabic Typesetting" w:cs="Arabic Typesetting" w:hint="cs"/>
                                    <w:b/>
                                    <w:bCs/>
                                    <w:sz w:val="36"/>
                                    <w:szCs w:val="36"/>
                                    <w:rtl/>
                                  </w:rPr>
                                  <w:t xml:space="preserve"> م</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D63E759" id="مربع نص 97" o:spid="_x0000_s1027" type="#_x0000_t202" style="position:absolute;left:0;text-align:left;margin-left:53.05pt;margin-top:11pt;width:295.2pt;height:63.8pt;z-index:251674624;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" filled="f" stroked="f" strokeweight=".5pt">
                    <v:textbox>
                      <w:txbxContent>
                        <w:p w14:paraId="4E3172D1" w14:textId="7EF056A2" w:rsidR="007327CB" w:rsidRPr="00CA1E88" w:rsidRDefault="007327CB" w:rsidP="00650270">
                          <w:pPr>
                            <w:jc w:val="center"/>
                            <w:rPr>
                              <w:rFonts w:ascii="Arabic Typesetting" w:hAnsi="Arabic Typesetting" w:cs="Arabic Typesetting"/>
                              <w:b/>
                              <w:bCs/>
                              <w:sz w:val="36"/>
                              <w:szCs w:val="36"/>
                            </w:rPr>
                          </w:pPr>
                          <w:r w:rsidRPr="00CA1E88">
                            <w:rPr>
                              <w:rFonts w:ascii="Arabic Typesetting" w:hAnsi="Arabic Typesetting" w:cs="Arabic Typesetting" w:hint="cs"/>
                              <w:b/>
                              <w:bCs/>
                              <w:sz w:val="36"/>
                              <w:szCs w:val="36"/>
                              <w:rtl/>
                            </w:rPr>
                            <w:t xml:space="preserve"> 1445هـ </w:t>
                          </w:r>
                          <w:r w:rsidRPr="00CA1E88">
                            <w:rPr>
                              <w:rFonts w:ascii="Arabic Typesetting" w:hAnsi="Arabic Typesetting" w:cs="Arabic Typesetting"/>
                              <w:b/>
                              <w:bCs/>
                              <w:sz w:val="36"/>
                              <w:szCs w:val="36"/>
                              <w:rtl/>
                            </w:rPr>
                            <w:t>–</w:t>
                          </w:r>
                          <w:r w:rsidRPr="00CA1E88">
                            <w:rPr>
                              <w:rFonts w:ascii="Arabic Typesetting" w:hAnsi="Arabic Typesetting" w:cs="Arabic Typesetting" w:hint="cs"/>
                              <w:b/>
                              <w:bCs/>
                              <w:sz w:val="36"/>
                              <w:szCs w:val="36"/>
                              <w:rtl/>
                            </w:rPr>
                            <w:t xml:space="preserve"> 202</w:t>
                          </w:r>
                          <w:r>
                            <w:rPr>
                              <w:rFonts w:ascii="Arabic Typesetting" w:hAnsi="Arabic Typesetting" w:cs="Arabic Typesetting" w:hint="cs"/>
                              <w:b/>
                              <w:bCs/>
                              <w:sz w:val="36"/>
                              <w:szCs w:val="36"/>
                              <w:rtl/>
                            </w:rPr>
                            <w:t>4</w:t>
                          </w:r>
                          <w:r w:rsidRPr="00CA1E88">
                            <w:rPr>
                              <w:rFonts w:ascii="Arabic Typesetting" w:hAnsi="Arabic Typesetting" w:cs="Arabic Typesetting" w:hint="cs"/>
                              <w:b/>
                              <w:bCs/>
                              <w:sz w:val="36"/>
                              <w:szCs w:val="36"/>
                              <w:rtl/>
                            </w:rPr>
                            <w:t xml:space="preserve"> م</w:t>
                          </w:r>
                        </w:p>
                      </w:txbxContent>
                    </v:textbox>
                    <w10:wrap anchorx="margin"/>
                  </v:shape>
                </w:pict>
              </mc:Fallback>
            </mc:AlternateContent>
          </w:r>
        </w:p>
        <w:p w14:paraId="41179160" w14:textId="77777777" w:rsidR="005145E3" w:rsidRDefault="005145E3">
          <w:pPr>
            <w:rPr>
              <w:rFonts w:ascii="Arial" w:hAnsi="Arial" w:cs="Arial"/>
              <w:sz w:val="32"/>
              <w:szCs w:val="32"/>
              <w:rtl/>
              <w:lang w:bidi="ar-YE"/>
            </w:rPr>
            <w:sectPr w:rsidR="005145E3" w:rsidSect="005145E3">
              <w:footerReference w:type="default" r:id="rId10"/>
              <w:footerReference w:type="first" r:id="rId11"/>
              <w:pgSz w:w="11900" w:h="16840"/>
              <w:pgMar w:top="1985" w:right="1797" w:bottom="2268" w:left="1797" w:header="709" w:footer="709" w:gutter="0"/>
              <w:pgBorders w:offsetFrom="page">
                <w:top w:val="single" w:sz="4" w:space="24" w:color="auto"/>
                <w:left w:val="single" w:sz="4" w:space="24" w:color="auto"/>
                <w:bottom w:val="single" w:sz="4" w:space="24" w:color="auto"/>
                <w:right w:val="single" w:sz="4" w:space="24" w:color="auto"/>
              </w:pgBorders>
              <w:pgNumType w:fmt="arabicAlpha" w:start="1"/>
              <w:cols w:space="708"/>
              <w:titlePg/>
              <w:docGrid w:linePitch="360"/>
            </w:sectPr>
          </w:pPr>
          <w:r>
            <w:rPr>
              <w:rFonts w:ascii="Arial" w:hAnsi="Arial" w:cs="Arial"/>
              <w:sz w:val="32"/>
              <w:szCs w:val="32"/>
              <w:rtl/>
              <w:lang w:bidi="ar-YE"/>
            </w:rPr>
            <w:lastRenderedPageBreak/>
            <w:br w:type="page"/>
          </w:r>
        </w:p>
        <w:p w14:paraId="19DAF774" w14:textId="09D47B04" w:rsidR="005145E3" w:rsidRPr="008743C9" w:rsidRDefault="005145E3" w:rsidP="005145E3">
          <w:pPr>
            <w:jc w:val="center"/>
            <w:rPr>
              <w:rFonts w:ascii="Aldhabi" w:hAnsi="Aldhabi" w:cs="Aldhabi"/>
              <w:b/>
              <w:bCs/>
              <w:sz w:val="44"/>
              <w:szCs w:val="44"/>
              <w:rtl/>
              <w:lang w:bidi="ar-YE"/>
            </w:rPr>
          </w:pPr>
          <w:r w:rsidRPr="008743C9">
            <w:rPr>
              <w:rFonts w:ascii="Aldhabi" w:hAnsi="Aldhabi" w:cs="Aldhabi"/>
              <w:b/>
              <w:bCs/>
              <w:sz w:val="44"/>
              <w:szCs w:val="44"/>
              <w:rtl/>
              <w:lang w:bidi="ar-YE"/>
            </w:rPr>
            <w:lastRenderedPageBreak/>
            <w:t>الشكر</w:t>
          </w:r>
        </w:p>
        <w:p w14:paraId="31AB5498" w14:textId="478B56F7" w:rsidR="00280C4D" w:rsidRPr="008743C9" w:rsidRDefault="00280C4D" w:rsidP="00280C4D">
          <w:pPr>
            <w:ind w:firstLine="0"/>
            <w:jc w:val="center"/>
            <w:rPr>
              <w:rFonts w:ascii="Aldhabi" w:hAnsi="Aldhabi" w:cs="Aldhabi"/>
              <w:b/>
              <w:bCs/>
              <w:sz w:val="44"/>
              <w:szCs w:val="44"/>
              <w:rtl/>
              <w:lang w:val="en-US" w:bidi="ar-YE"/>
            </w:rPr>
          </w:pPr>
          <w:r w:rsidRPr="008743C9">
            <w:rPr>
              <w:rFonts w:ascii="Aldhabi" w:hAnsi="Aldhabi" w:cs="Aldhabi"/>
              <w:b/>
              <w:bCs/>
              <w:sz w:val="44"/>
              <w:szCs w:val="44"/>
              <w:rtl/>
            </w:rPr>
            <w:t>أتقدم بجزيل الشكر والامتنان لجامعة ميدأوشن على توفيرها البيئة الأكاديمية المثالية لإتمام هذا البحث. كما أخص بالشكر الدكتور الفيصل عبد الحميد، والدكتور فايز جراد، المشرفين على هذا العمل، لما قدمه من توجيه وإرشاد قيم ساهم بشكل كبير في إثراء هذا البحث. إن دعمكم وتوجيهاتكم كانت حجر الأساس في نجاح هذا المشروع العلمي</w:t>
          </w:r>
          <w:r w:rsidRPr="008743C9">
            <w:rPr>
              <w:rFonts w:ascii="Aldhabi" w:hAnsi="Aldhabi" w:cs="Aldhabi"/>
              <w:b/>
              <w:bCs/>
              <w:sz w:val="44"/>
              <w:szCs w:val="44"/>
              <w:lang w:val="en-US" w:bidi="ar-YE"/>
            </w:rPr>
            <w:t>.</w:t>
          </w:r>
        </w:p>
        <w:p w14:paraId="4794137A" w14:textId="672A3E20" w:rsidR="00280C4D" w:rsidRPr="008743C9" w:rsidRDefault="00280C4D" w:rsidP="00280C4D">
          <w:pPr>
            <w:ind w:firstLine="0"/>
            <w:jc w:val="center"/>
            <w:rPr>
              <w:rFonts w:ascii="Aldhabi" w:hAnsi="Aldhabi" w:cs="Aldhabi"/>
              <w:b/>
              <w:bCs/>
              <w:sz w:val="44"/>
              <w:szCs w:val="44"/>
              <w:rtl/>
              <w:lang w:val="en-US" w:bidi="ar-YE"/>
            </w:rPr>
          </w:pPr>
        </w:p>
        <w:p w14:paraId="5A9E34E7" w14:textId="0560ED71" w:rsidR="00280C4D" w:rsidRPr="008743C9" w:rsidRDefault="00280C4D" w:rsidP="008743C9">
          <w:pPr>
            <w:ind w:firstLine="0"/>
            <w:jc w:val="right"/>
            <w:rPr>
              <w:rFonts w:ascii="Aldhabi" w:hAnsi="Aldhabi" w:cs="Aldhabi"/>
              <w:b/>
              <w:bCs/>
              <w:sz w:val="44"/>
              <w:szCs w:val="44"/>
              <w:lang w:val="en-US" w:bidi="ar-YE"/>
            </w:rPr>
          </w:pPr>
          <w:r w:rsidRPr="008743C9">
            <w:rPr>
              <w:rFonts w:ascii="Aldhabi" w:hAnsi="Aldhabi" w:cs="Aldhabi"/>
              <w:b/>
              <w:bCs/>
              <w:sz w:val="44"/>
              <w:szCs w:val="44"/>
              <w:rtl/>
              <w:lang w:val="en-US" w:bidi="ar-YE"/>
            </w:rPr>
            <w:t>معتز سعد</w:t>
          </w:r>
          <w:r w:rsidR="004C2D20">
            <w:rPr>
              <w:rFonts w:ascii="Aldhabi" w:hAnsi="Aldhabi" w:cs="Aldhabi" w:hint="cs"/>
              <w:b/>
              <w:bCs/>
              <w:sz w:val="44"/>
              <w:szCs w:val="44"/>
              <w:rtl/>
              <w:lang w:val="en-US" w:bidi="ar-YE"/>
            </w:rPr>
            <w:t xml:space="preserve"> السبيعي</w:t>
          </w:r>
        </w:p>
        <w:p w14:paraId="21082162" w14:textId="77777777" w:rsidR="00280C4D" w:rsidRPr="008743C9" w:rsidRDefault="005145E3" w:rsidP="008743C9">
          <w:pPr>
            <w:jc w:val="center"/>
            <w:rPr>
              <w:rFonts w:ascii="Aldhabi" w:hAnsi="Aldhabi" w:cs="Aldhabi"/>
              <w:b/>
              <w:bCs/>
              <w:sz w:val="44"/>
              <w:szCs w:val="44"/>
              <w:rtl/>
              <w:lang w:bidi="ar-YE"/>
            </w:rPr>
          </w:pPr>
          <w:r w:rsidRPr="008743C9">
            <w:rPr>
              <w:rFonts w:ascii="Aldhabi" w:hAnsi="Aldhabi" w:cs="Aldhabi"/>
              <w:sz w:val="32"/>
              <w:szCs w:val="32"/>
              <w:rtl/>
              <w:lang w:bidi="ar-YE"/>
            </w:rPr>
            <w:br w:type="page"/>
          </w:r>
          <w:r w:rsidRPr="008743C9">
            <w:rPr>
              <w:rFonts w:ascii="Aldhabi" w:hAnsi="Aldhabi" w:cs="Aldhabi" w:hint="cs"/>
              <w:b/>
              <w:bCs/>
              <w:sz w:val="44"/>
              <w:szCs w:val="44"/>
              <w:rtl/>
              <w:lang w:bidi="ar-YE"/>
            </w:rPr>
            <w:lastRenderedPageBreak/>
            <w:t>الإهداء</w:t>
          </w:r>
        </w:p>
        <w:p w14:paraId="41F73FC5" w14:textId="77777777" w:rsidR="00280C4D" w:rsidRPr="008743C9" w:rsidRDefault="00280C4D" w:rsidP="008743C9">
          <w:pPr>
            <w:jc w:val="center"/>
            <w:rPr>
              <w:rFonts w:ascii="Aldhabi" w:hAnsi="Aldhabi" w:cs="Aldhabi"/>
              <w:b/>
              <w:bCs/>
              <w:sz w:val="44"/>
              <w:szCs w:val="44"/>
              <w:rtl/>
              <w:lang w:bidi="ar-YE"/>
            </w:rPr>
          </w:pPr>
          <w:r w:rsidRPr="008743C9">
            <w:rPr>
              <w:rFonts w:ascii="Aldhabi" w:hAnsi="Aldhabi" w:cs="Aldhabi"/>
              <w:b/>
              <w:bCs/>
              <w:sz w:val="44"/>
              <w:szCs w:val="44"/>
              <w:rtl/>
              <w:lang w:bidi="ar-YE"/>
            </w:rPr>
            <w:t xml:space="preserve">أهدي هذا العمل إلى أهلي الأعزاء الذين كانوا سندي ومصدر إلهامي طوال رحلتي العلمية. </w:t>
          </w:r>
        </w:p>
        <w:p w14:paraId="08B38210" w14:textId="77777777" w:rsidR="00280C4D" w:rsidRPr="008743C9" w:rsidRDefault="00280C4D" w:rsidP="008743C9">
          <w:pPr>
            <w:jc w:val="center"/>
            <w:rPr>
              <w:rFonts w:ascii="Aldhabi" w:hAnsi="Aldhabi" w:cs="Aldhabi"/>
              <w:b/>
              <w:bCs/>
              <w:sz w:val="44"/>
              <w:szCs w:val="44"/>
              <w:rtl/>
              <w:lang w:bidi="ar-YE"/>
            </w:rPr>
          </w:pPr>
          <w:r w:rsidRPr="008743C9">
            <w:rPr>
              <w:rFonts w:ascii="Aldhabi" w:hAnsi="Aldhabi" w:cs="Aldhabi"/>
              <w:b/>
              <w:bCs/>
              <w:sz w:val="44"/>
              <w:szCs w:val="44"/>
              <w:rtl/>
              <w:lang w:bidi="ar-YE"/>
            </w:rPr>
            <w:t xml:space="preserve">كما أهديه إلى أصدقائي الأوفياء الذين وقفوا بجانبي ودعموني في كل خطوة. </w:t>
          </w:r>
        </w:p>
        <w:p w14:paraId="7EDEC4D6" w14:textId="3A27173E" w:rsidR="00280C4D" w:rsidRPr="008743C9" w:rsidRDefault="00280C4D" w:rsidP="008743C9">
          <w:pPr>
            <w:jc w:val="center"/>
            <w:rPr>
              <w:rFonts w:ascii="Aldhabi" w:hAnsi="Aldhabi" w:cs="Aldhabi"/>
              <w:b/>
              <w:bCs/>
              <w:sz w:val="44"/>
              <w:szCs w:val="44"/>
              <w:rtl/>
              <w:lang w:bidi="ar-YE"/>
            </w:rPr>
          </w:pPr>
          <w:r w:rsidRPr="008743C9">
            <w:rPr>
              <w:rFonts w:ascii="Aldhabi" w:hAnsi="Aldhabi" w:cs="Aldhabi"/>
              <w:b/>
              <w:bCs/>
              <w:sz w:val="44"/>
              <w:szCs w:val="44"/>
              <w:rtl/>
              <w:lang w:bidi="ar-YE"/>
            </w:rPr>
            <w:t xml:space="preserve">إن دعمكم وتشجيعكم كان الدافع وراء إنجاز هذا البحث، </w:t>
          </w:r>
        </w:p>
        <w:p w14:paraId="562A0291" w14:textId="77777777" w:rsidR="008743C9" w:rsidRPr="008743C9" w:rsidRDefault="00280C4D" w:rsidP="008743C9">
          <w:pPr>
            <w:jc w:val="center"/>
            <w:rPr>
              <w:rFonts w:ascii="Aldhabi" w:hAnsi="Aldhabi" w:cs="Aldhabi"/>
              <w:b/>
              <w:bCs/>
              <w:sz w:val="44"/>
              <w:szCs w:val="44"/>
              <w:rtl/>
              <w:lang w:bidi="ar-YE"/>
            </w:rPr>
          </w:pPr>
          <w:r w:rsidRPr="008743C9">
            <w:rPr>
              <w:rFonts w:ascii="Aldhabi" w:hAnsi="Aldhabi" w:cs="Aldhabi"/>
              <w:b/>
              <w:bCs/>
              <w:sz w:val="44"/>
              <w:szCs w:val="44"/>
              <w:rtl/>
              <w:lang w:bidi="ar-YE"/>
            </w:rPr>
            <w:t>وأنا ممتن لكم جميعاً.</w:t>
          </w:r>
        </w:p>
        <w:p w14:paraId="08A66FCC" w14:textId="5835012F" w:rsidR="005145E3" w:rsidRDefault="008743C9" w:rsidP="008743C9">
          <w:pPr>
            <w:jc w:val="right"/>
            <w:rPr>
              <w:rFonts w:ascii="Arial" w:hAnsi="Arial" w:cs="Arial"/>
              <w:sz w:val="32"/>
              <w:szCs w:val="32"/>
              <w:rtl/>
              <w:lang w:bidi="ar-YE"/>
            </w:rPr>
          </w:pPr>
          <w:r w:rsidRPr="008743C9">
            <w:rPr>
              <w:rFonts w:ascii="Aldhabi" w:hAnsi="Aldhabi" w:cs="Aldhabi" w:hint="cs"/>
              <w:b/>
              <w:bCs/>
              <w:sz w:val="44"/>
              <w:szCs w:val="44"/>
              <w:rtl/>
              <w:lang w:bidi="ar-YE"/>
            </w:rPr>
            <w:t>معتز سعد</w:t>
          </w:r>
          <w:r w:rsidR="002E6E47">
            <w:rPr>
              <w:rFonts w:ascii="Aldhabi" w:hAnsi="Aldhabi" w:cs="Aldhabi" w:hint="cs"/>
              <w:b/>
              <w:bCs/>
              <w:sz w:val="44"/>
              <w:szCs w:val="44"/>
              <w:rtl/>
              <w:lang w:bidi="ar-YE"/>
            </w:rPr>
            <w:t xml:space="preserve"> السبيعي</w:t>
          </w:r>
          <w:r w:rsidR="005145E3">
            <w:rPr>
              <w:rFonts w:ascii="Arial" w:hAnsi="Arial" w:cs="Arial"/>
              <w:sz w:val="32"/>
              <w:szCs w:val="32"/>
              <w:rtl/>
              <w:lang w:bidi="ar-YE"/>
            </w:rPr>
            <w:br w:type="page"/>
          </w:r>
        </w:p>
        <w:p w14:paraId="3F2B3FF9" w14:textId="7CB3309F" w:rsidR="005145E3" w:rsidRDefault="005145E3" w:rsidP="007327CB">
          <w:pPr>
            <w:jc w:val="center"/>
            <w:rPr>
              <w:rFonts w:ascii="Sakkal Majalla" w:hAnsi="Sakkal Majalla" w:cs="Sakkal Majalla"/>
              <w:b/>
              <w:bCs/>
              <w:sz w:val="32"/>
              <w:szCs w:val="32"/>
              <w:lang w:bidi="ar-YE"/>
            </w:rPr>
          </w:pPr>
          <w:r w:rsidRPr="007327CB">
            <w:rPr>
              <w:rFonts w:ascii="Sakkal Majalla" w:hAnsi="Sakkal Majalla" w:cs="Sakkal Majalla"/>
              <w:b/>
              <w:bCs/>
              <w:sz w:val="32"/>
              <w:szCs w:val="32"/>
              <w:rtl/>
              <w:lang w:bidi="ar-YE"/>
            </w:rPr>
            <w:lastRenderedPageBreak/>
            <w:t>فهرس المحتويات</w:t>
          </w:r>
        </w:p>
        <w:sdt>
          <w:sdtPr>
            <w:rPr>
              <w:rFonts w:ascii="Sakkal Majalla" w:eastAsia="Times New Roman" w:hAnsi="Sakkal Majalla" w:cs="Sakkal Majalla"/>
              <w:color w:val="auto"/>
              <w:sz w:val="28"/>
              <w:szCs w:val="28"/>
              <w:rtl/>
              <w:lang w:val="en-GB" w:eastAsia="en-GB"/>
            </w:rPr>
            <w:id w:val="-1717958740"/>
            <w:docPartObj>
              <w:docPartGallery w:val="Table of Contents"/>
              <w:docPartUnique/>
            </w:docPartObj>
          </w:sdtPr>
          <w:sdtEndPr>
            <w:rPr>
              <w:b/>
              <w:bCs/>
              <w:noProof/>
            </w:rPr>
          </w:sdtEndPr>
          <w:sdtContent>
            <w:p w14:paraId="35ACCC06" w14:textId="72C913DA" w:rsidR="00497E5F" w:rsidRPr="00497E5F" w:rsidRDefault="00497E5F" w:rsidP="00497E5F">
              <w:pPr>
                <w:pStyle w:val="TOCHeading"/>
                <w:bidi/>
                <w:rPr>
                  <w:rFonts w:ascii="Sakkal Majalla" w:hAnsi="Sakkal Majalla" w:cs="Sakkal Majalla"/>
                  <w:sz w:val="28"/>
                  <w:szCs w:val="28"/>
                </w:rPr>
              </w:pPr>
            </w:p>
            <w:p w14:paraId="03907A45" w14:textId="3B50AB90" w:rsidR="009A11B3" w:rsidRDefault="00497E5F">
              <w:pPr>
                <w:pStyle w:val="TOC1"/>
                <w:tabs>
                  <w:tab w:val="left" w:pos="3044"/>
                </w:tabs>
                <w:bidi w:val="0"/>
                <w:rPr>
                  <w:rFonts w:eastAsiaTheme="minorEastAsia" w:cstheme="minorBidi"/>
                  <w:b w:val="0"/>
                  <w:bCs w:val="0"/>
                  <w:caps w:val="0"/>
                  <w:noProof/>
                  <w:kern w:val="2"/>
                  <w:sz w:val="24"/>
                  <w:lang w:val="en-US" w:eastAsia="en-US"/>
                  <w14:ligatures w14:val="standardContextual"/>
                </w:rPr>
              </w:pPr>
              <w:r w:rsidRPr="00497E5F">
                <w:rPr>
                  <w:rFonts w:ascii="Sakkal Majalla" w:hAnsi="Sakkal Majalla" w:cs="Sakkal Majalla"/>
                  <w:sz w:val="28"/>
                  <w:szCs w:val="28"/>
                </w:rPr>
                <w:fldChar w:fldCharType="begin"/>
              </w:r>
              <w:r w:rsidRPr="00497E5F">
                <w:rPr>
                  <w:rFonts w:ascii="Sakkal Majalla" w:hAnsi="Sakkal Majalla" w:cs="Sakkal Majalla"/>
                  <w:sz w:val="28"/>
                  <w:szCs w:val="28"/>
                </w:rPr>
                <w:instrText xml:space="preserve"> TOC \o "1-3" \h \z \u </w:instrText>
              </w:r>
              <w:r w:rsidRPr="00497E5F">
                <w:rPr>
                  <w:rFonts w:ascii="Sakkal Majalla" w:hAnsi="Sakkal Majalla" w:cs="Sakkal Majalla"/>
                  <w:sz w:val="28"/>
                  <w:szCs w:val="28"/>
                </w:rPr>
                <w:fldChar w:fldCharType="separate"/>
              </w:r>
              <w:hyperlink w:anchor="_Toc173180795" w:history="1">
                <w:r w:rsidR="009A11B3" w:rsidRPr="00B76A7D">
                  <w:rPr>
                    <w:rStyle w:val="Hyperlink"/>
                    <w:noProof/>
                    <w:rtl/>
                    <w:lang w:bidi="ar-YE"/>
                  </w:rPr>
                  <w:t>1</w:t>
                </w:r>
                <w:r w:rsidR="009A11B3">
                  <w:rPr>
                    <w:rFonts w:eastAsiaTheme="minorEastAsia" w:cstheme="minorBidi"/>
                    <w:b w:val="0"/>
                    <w:bCs w:val="0"/>
                    <w:caps w:val="0"/>
                    <w:noProof/>
                    <w:kern w:val="2"/>
                    <w:sz w:val="24"/>
                    <w:lang w:val="en-US" w:eastAsia="en-US"/>
                    <w14:ligatures w14:val="standardContextual"/>
                  </w:rPr>
                  <w:tab/>
                </w:r>
                <w:r w:rsidR="009A11B3" w:rsidRPr="00B76A7D">
                  <w:rPr>
                    <w:rStyle w:val="Hyperlink"/>
                    <w:rFonts w:hint="eastAsia"/>
                    <w:noProof/>
                    <w:rtl/>
                    <w:lang w:bidi="ar-YE"/>
                  </w:rPr>
                  <w:t>الفصل</w:t>
                </w:r>
                <w:r w:rsidR="009A11B3" w:rsidRPr="00B76A7D">
                  <w:rPr>
                    <w:rStyle w:val="Hyperlink"/>
                    <w:noProof/>
                    <w:rtl/>
                    <w:lang w:bidi="ar-YE"/>
                  </w:rPr>
                  <w:t xml:space="preserve"> </w:t>
                </w:r>
                <w:r w:rsidR="009A11B3" w:rsidRPr="00B76A7D">
                  <w:rPr>
                    <w:rStyle w:val="Hyperlink"/>
                    <w:rFonts w:hint="eastAsia"/>
                    <w:noProof/>
                    <w:rtl/>
                    <w:lang w:bidi="ar-YE"/>
                  </w:rPr>
                  <w:t>الأول</w:t>
                </w:r>
                <w:r w:rsidR="009A11B3" w:rsidRPr="00B76A7D">
                  <w:rPr>
                    <w:rStyle w:val="Hyperlink"/>
                    <w:noProof/>
                    <w:rtl/>
                    <w:lang w:bidi="ar-YE"/>
                  </w:rPr>
                  <w:t xml:space="preserve">: </w:t>
                </w:r>
                <w:r w:rsidR="009A11B3" w:rsidRPr="00B76A7D">
                  <w:rPr>
                    <w:rStyle w:val="Hyperlink"/>
                    <w:rFonts w:hint="eastAsia"/>
                    <w:noProof/>
                    <w:rtl/>
                    <w:lang w:bidi="ar-YE"/>
                  </w:rPr>
                  <w:t>الإطار</w:t>
                </w:r>
                <w:r w:rsidR="009A11B3" w:rsidRPr="00B76A7D">
                  <w:rPr>
                    <w:rStyle w:val="Hyperlink"/>
                    <w:noProof/>
                    <w:rtl/>
                    <w:lang w:bidi="ar-YE"/>
                  </w:rPr>
                  <w:t xml:space="preserve"> </w:t>
                </w:r>
                <w:r w:rsidR="009A11B3" w:rsidRPr="00B76A7D">
                  <w:rPr>
                    <w:rStyle w:val="Hyperlink"/>
                    <w:rFonts w:hint="eastAsia"/>
                    <w:noProof/>
                    <w:rtl/>
                    <w:lang w:bidi="ar-YE"/>
                  </w:rPr>
                  <w:t>العام</w:t>
                </w:r>
                <w:r w:rsidR="009A11B3" w:rsidRPr="00B76A7D">
                  <w:rPr>
                    <w:rStyle w:val="Hyperlink"/>
                    <w:noProof/>
                    <w:rtl/>
                    <w:lang w:bidi="ar-YE"/>
                  </w:rPr>
                  <w:t xml:space="preserve"> </w:t>
                </w:r>
                <w:r w:rsidR="009A11B3" w:rsidRPr="00B76A7D">
                  <w:rPr>
                    <w:rStyle w:val="Hyperlink"/>
                    <w:rFonts w:hint="eastAsia"/>
                    <w:noProof/>
                    <w:rtl/>
                    <w:lang w:bidi="ar-YE"/>
                  </w:rPr>
                  <w:t>للدراسة</w:t>
                </w:r>
                <w:r w:rsidR="009A11B3">
                  <w:rPr>
                    <w:noProof/>
                    <w:webHidden/>
                  </w:rPr>
                  <w:tab/>
                </w:r>
                <w:r w:rsidR="009A11B3">
                  <w:rPr>
                    <w:noProof/>
                    <w:webHidden/>
                  </w:rPr>
                  <w:fldChar w:fldCharType="begin"/>
                </w:r>
                <w:r w:rsidR="009A11B3">
                  <w:rPr>
                    <w:noProof/>
                    <w:webHidden/>
                  </w:rPr>
                  <w:instrText xml:space="preserve"> PAGEREF _Toc173180795 \h </w:instrText>
                </w:r>
                <w:r w:rsidR="009A11B3">
                  <w:rPr>
                    <w:noProof/>
                    <w:webHidden/>
                  </w:rPr>
                </w:r>
                <w:r w:rsidR="009A11B3">
                  <w:rPr>
                    <w:noProof/>
                    <w:webHidden/>
                  </w:rPr>
                  <w:fldChar w:fldCharType="separate"/>
                </w:r>
                <w:r w:rsidR="009A11B3">
                  <w:rPr>
                    <w:noProof/>
                    <w:webHidden/>
                  </w:rPr>
                  <w:t>1</w:t>
                </w:r>
                <w:r w:rsidR="009A11B3">
                  <w:rPr>
                    <w:noProof/>
                    <w:webHidden/>
                  </w:rPr>
                  <w:fldChar w:fldCharType="end"/>
                </w:r>
              </w:hyperlink>
            </w:p>
            <w:p w14:paraId="58AF6B74" w14:textId="6D8BA48D" w:rsidR="009A11B3" w:rsidRDefault="009A11B3">
              <w:pPr>
                <w:pStyle w:val="TOC2"/>
                <w:bidi w:val="0"/>
                <w:rPr>
                  <w:rFonts w:eastAsiaTheme="minorEastAsia" w:cstheme="minorBidi"/>
                  <w:smallCaps w:val="0"/>
                  <w:noProof/>
                  <w:kern w:val="2"/>
                  <w:sz w:val="24"/>
                  <w:lang w:val="en-US" w:eastAsia="en-US"/>
                  <w14:ligatures w14:val="standardContextual"/>
                </w:rPr>
              </w:pPr>
              <w:hyperlink w:anchor="_Toc173180796" w:history="1">
                <w:r w:rsidRPr="00B76A7D">
                  <w:rPr>
                    <w:rStyle w:val="Hyperlink"/>
                    <w:noProof/>
                    <w:rtl/>
                  </w:rPr>
                  <w:t>1.1</w:t>
                </w:r>
                <w:r>
                  <w:rPr>
                    <w:rFonts w:eastAsiaTheme="minorEastAsia" w:cstheme="minorBidi"/>
                    <w:smallCaps w:val="0"/>
                    <w:noProof/>
                    <w:kern w:val="2"/>
                    <w:sz w:val="24"/>
                    <w:lang w:val="en-US" w:eastAsia="en-US"/>
                    <w14:ligatures w14:val="standardContextual"/>
                  </w:rPr>
                  <w:tab/>
                </w:r>
                <w:r w:rsidRPr="00B76A7D">
                  <w:rPr>
                    <w:rStyle w:val="Hyperlink"/>
                    <w:rFonts w:hint="eastAsia"/>
                    <w:noProof/>
                    <w:rtl/>
                  </w:rPr>
                  <w:t>المقدمة</w:t>
                </w:r>
                <w:r>
                  <w:rPr>
                    <w:noProof/>
                    <w:webHidden/>
                  </w:rPr>
                  <w:tab/>
                </w:r>
                <w:r>
                  <w:rPr>
                    <w:noProof/>
                    <w:webHidden/>
                  </w:rPr>
                  <w:fldChar w:fldCharType="begin"/>
                </w:r>
                <w:r>
                  <w:rPr>
                    <w:noProof/>
                    <w:webHidden/>
                  </w:rPr>
                  <w:instrText xml:space="preserve"> PAGEREF _Toc173180796 \h </w:instrText>
                </w:r>
                <w:r>
                  <w:rPr>
                    <w:noProof/>
                    <w:webHidden/>
                  </w:rPr>
                </w:r>
                <w:r>
                  <w:rPr>
                    <w:noProof/>
                    <w:webHidden/>
                  </w:rPr>
                  <w:fldChar w:fldCharType="separate"/>
                </w:r>
                <w:r>
                  <w:rPr>
                    <w:noProof/>
                    <w:webHidden/>
                  </w:rPr>
                  <w:t>1</w:t>
                </w:r>
                <w:r>
                  <w:rPr>
                    <w:noProof/>
                    <w:webHidden/>
                  </w:rPr>
                  <w:fldChar w:fldCharType="end"/>
                </w:r>
              </w:hyperlink>
            </w:p>
            <w:p w14:paraId="5CBA186E" w14:textId="192280B5" w:rsidR="009A11B3" w:rsidRDefault="009A11B3">
              <w:pPr>
                <w:pStyle w:val="TOC2"/>
                <w:tabs>
                  <w:tab w:val="left" w:pos="1920"/>
                </w:tabs>
                <w:bidi w:val="0"/>
                <w:rPr>
                  <w:rFonts w:eastAsiaTheme="minorEastAsia" w:cstheme="minorBidi"/>
                  <w:smallCaps w:val="0"/>
                  <w:noProof/>
                  <w:kern w:val="2"/>
                  <w:sz w:val="24"/>
                  <w:lang w:val="en-US" w:eastAsia="en-US"/>
                  <w14:ligatures w14:val="standardContextual"/>
                </w:rPr>
              </w:pPr>
              <w:hyperlink w:anchor="_Toc173180797" w:history="1">
                <w:r w:rsidRPr="00B76A7D">
                  <w:rPr>
                    <w:rStyle w:val="Hyperlink"/>
                    <w:noProof/>
                    <w:rtl/>
                  </w:rPr>
                  <w:t>1.2</w:t>
                </w:r>
                <w:r>
                  <w:rPr>
                    <w:rFonts w:eastAsiaTheme="minorEastAsia" w:cstheme="minorBidi"/>
                    <w:smallCaps w:val="0"/>
                    <w:noProof/>
                    <w:kern w:val="2"/>
                    <w:sz w:val="24"/>
                    <w:lang w:val="en-US" w:eastAsia="en-US"/>
                    <w14:ligatures w14:val="standardContextual"/>
                  </w:rPr>
                  <w:tab/>
                </w:r>
                <w:r w:rsidRPr="00B76A7D">
                  <w:rPr>
                    <w:rStyle w:val="Hyperlink"/>
                    <w:rFonts w:hint="eastAsia"/>
                    <w:noProof/>
                    <w:rtl/>
                  </w:rPr>
                  <w:t>مشكلة</w:t>
                </w:r>
                <w:r w:rsidRPr="00B76A7D">
                  <w:rPr>
                    <w:rStyle w:val="Hyperlink"/>
                    <w:noProof/>
                    <w:rtl/>
                  </w:rPr>
                  <w:t xml:space="preserve"> </w:t>
                </w:r>
                <w:r w:rsidRPr="00B76A7D">
                  <w:rPr>
                    <w:rStyle w:val="Hyperlink"/>
                    <w:rFonts w:hint="eastAsia"/>
                    <w:noProof/>
                    <w:rtl/>
                  </w:rPr>
                  <w:t>الدراسة</w:t>
                </w:r>
                <w:r>
                  <w:rPr>
                    <w:noProof/>
                    <w:webHidden/>
                  </w:rPr>
                  <w:tab/>
                </w:r>
                <w:r>
                  <w:rPr>
                    <w:noProof/>
                    <w:webHidden/>
                  </w:rPr>
                  <w:fldChar w:fldCharType="begin"/>
                </w:r>
                <w:r>
                  <w:rPr>
                    <w:noProof/>
                    <w:webHidden/>
                  </w:rPr>
                  <w:instrText xml:space="preserve"> PAGEREF _Toc173180797 \h </w:instrText>
                </w:r>
                <w:r>
                  <w:rPr>
                    <w:noProof/>
                    <w:webHidden/>
                  </w:rPr>
                </w:r>
                <w:r>
                  <w:rPr>
                    <w:noProof/>
                    <w:webHidden/>
                  </w:rPr>
                  <w:fldChar w:fldCharType="separate"/>
                </w:r>
                <w:r>
                  <w:rPr>
                    <w:noProof/>
                    <w:webHidden/>
                  </w:rPr>
                  <w:t>2</w:t>
                </w:r>
                <w:r>
                  <w:rPr>
                    <w:noProof/>
                    <w:webHidden/>
                  </w:rPr>
                  <w:fldChar w:fldCharType="end"/>
                </w:r>
              </w:hyperlink>
            </w:p>
            <w:p w14:paraId="6A482540" w14:textId="090E3D46" w:rsidR="009A11B3" w:rsidRDefault="009A11B3">
              <w:pPr>
                <w:pStyle w:val="TOC2"/>
                <w:tabs>
                  <w:tab w:val="left" w:pos="1920"/>
                </w:tabs>
                <w:bidi w:val="0"/>
                <w:rPr>
                  <w:rFonts w:eastAsiaTheme="minorEastAsia" w:cstheme="minorBidi"/>
                  <w:smallCaps w:val="0"/>
                  <w:noProof/>
                  <w:kern w:val="2"/>
                  <w:sz w:val="24"/>
                  <w:lang w:val="en-US" w:eastAsia="en-US"/>
                  <w14:ligatures w14:val="standardContextual"/>
                </w:rPr>
              </w:pPr>
              <w:hyperlink w:anchor="_Toc173180798" w:history="1">
                <w:r w:rsidRPr="00B76A7D">
                  <w:rPr>
                    <w:rStyle w:val="Hyperlink"/>
                    <w:noProof/>
                    <w:rtl/>
                  </w:rPr>
                  <w:t>1.3</w:t>
                </w:r>
                <w:r>
                  <w:rPr>
                    <w:rFonts w:eastAsiaTheme="minorEastAsia" w:cstheme="minorBidi"/>
                    <w:smallCaps w:val="0"/>
                    <w:noProof/>
                    <w:kern w:val="2"/>
                    <w:sz w:val="24"/>
                    <w:lang w:val="en-US" w:eastAsia="en-US"/>
                    <w14:ligatures w14:val="standardContextual"/>
                  </w:rPr>
                  <w:tab/>
                </w:r>
                <w:r w:rsidRPr="00B76A7D">
                  <w:rPr>
                    <w:rStyle w:val="Hyperlink"/>
                    <w:rFonts w:hint="eastAsia"/>
                    <w:noProof/>
                    <w:rtl/>
                  </w:rPr>
                  <w:t>أهمية</w:t>
                </w:r>
                <w:r w:rsidRPr="00B76A7D">
                  <w:rPr>
                    <w:rStyle w:val="Hyperlink"/>
                    <w:noProof/>
                    <w:rtl/>
                  </w:rPr>
                  <w:t xml:space="preserve"> </w:t>
                </w:r>
                <w:r w:rsidRPr="00B76A7D">
                  <w:rPr>
                    <w:rStyle w:val="Hyperlink"/>
                    <w:rFonts w:hint="eastAsia"/>
                    <w:noProof/>
                    <w:rtl/>
                  </w:rPr>
                  <w:t>الدراسة</w:t>
                </w:r>
                <w:r>
                  <w:rPr>
                    <w:noProof/>
                    <w:webHidden/>
                  </w:rPr>
                  <w:tab/>
                </w:r>
                <w:r>
                  <w:rPr>
                    <w:noProof/>
                    <w:webHidden/>
                  </w:rPr>
                  <w:fldChar w:fldCharType="begin"/>
                </w:r>
                <w:r>
                  <w:rPr>
                    <w:noProof/>
                    <w:webHidden/>
                  </w:rPr>
                  <w:instrText xml:space="preserve"> PAGEREF _Toc173180798 \h </w:instrText>
                </w:r>
                <w:r>
                  <w:rPr>
                    <w:noProof/>
                    <w:webHidden/>
                  </w:rPr>
                </w:r>
                <w:r>
                  <w:rPr>
                    <w:noProof/>
                    <w:webHidden/>
                  </w:rPr>
                  <w:fldChar w:fldCharType="separate"/>
                </w:r>
                <w:r>
                  <w:rPr>
                    <w:noProof/>
                    <w:webHidden/>
                  </w:rPr>
                  <w:t>3</w:t>
                </w:r>
                <w:r>
                  <w:rPr>
                    <w:noProof/>
                    <w:webHidden/>
                  </w:rPr>
                  <w:fldChar w:fldCharType="end"/>
                </w:r>
              </w:hyperlink>
            </w:p>
            <w:p w14:paraId="6CC9FAAA" w14:textId="5E76A74F" w:rsidR="009A11B3" w:rsidRDefault="009A11B3">
              <w:pPr>
                <w:pStyle w:val="TOC2"/>
                <w:tabs>
                  <w:tab w:val="left" w:pos="1920"/>
                </w:tabs>
                <w:bidi w:val="0"/>
                <w:rPr>
                  <w:rFonts w:eastAsiaTheme="minorEastAsia" w:cstheme="minorBidi"/>
                  <w:smallCaps w:val="0"/>
                  <w:noProof/>
                  <w:kern w:val="2"/>
                  <w:sz w:val="24"/>
                  <w:lang w:val="en-US" w:eastAsia="en-US"/>
                  <w14:ligatures w14:val="standardContextual"/>
                </w:rPr>
              </w:pPr>
              <w:hyperlink w:anchor="_Toc173180799" w:history="1">
                <w:r w:rsidRPr="00B76A7D">
                  <w:rPr>
                    <w:rStyle w:val="Hyperlink"/>
                    <w:noProof/>
                    <w:rtl/>
                  </w:rPr>
                  <w:t>1.4</w:t>
                </w:r>
                <w:r>
                  <w:rPr>
                    <w:rFonts w:eastAsiaTheme="minorEastAsia" w:cstheme="minorBidi"/>
                    <w:smallCaps w:val="0"/>
                    <w:noProof/>
                    <w:kern w:val="2"/>
                    <w:sz w:val="24"/>
                    <w:lang w:val="en-US" w:eastAsia="en-US"/>
                    <w14:ligatures w14:val="standardContextual"/>
                  </w:rPr>
                  <w:tab/>
                </w:r>
                <w:r w:rsidRPr="00B76A7D">
                  <w:rPr>
                    <w:rStyle w:val="Hyperlink"/>
                    <w:rFonts w:hint="eastAsia"/>
                    <w:noProof/>
                    <w:rtl/>
                  </w:rPr>
                  <w:t>أهداف</w:t>
                </w:r>
                <w:r w:rsidRPr="00B76A7D">
                  <w:rPr>
                    <w:rStyle w:val="Hyperlink"/>
                    <w:noProof/>
                    <w:rtl/>
                  </w:rPr>
                  <w:t xml:space="preserve"> </w:t>
                </w:r>
                <w:r w:rsidRPr="00B76A7D">
                  <w:rPr>
                    <w:rStyle w:val="Hyperlink"/>
                    <w:rFonts w:hint="eastAsia"/>
                    <w:noProof/>
                    <w:rtl/>
                  </w:rPr>
                  <w:t>الدراسة</w:t>
                </w:r>
                <w:r>
                  <w:rPr>
                    <w:noProof/>
                    <w:webHidden/>
                  </w:rPr>
                  <w:tab/>
                </w:r>
                <w:r>
                  <w:rPr>
                    <w:noProof/>
                    <w:webHidden/>
                  </w:rPr>
                  <w:fldChar w:fldCharType="begin"/>
                </w:r>
                <w:r>
                  <w:rPr>
                    <w:noProof/>
                    <w:webHidden/>
                  </w:rPr>
                  <w:instrText xml:space="preserve"> PAGEREF _Toc173180799 \h </w:instrText>
                </w:r>
                <w:r>
                  <w:rPr>
                    <w:noProof/>
                    <w:webHidden/>
                  </w:rPr>
                </w:r>
                <w:r>
                  <w:rPr>
                    <w:noProof/>
                    <w:webHidden/>
                  </w:rPr>
                  <w:fldChar w:fldCharType="separate"/>
                </w:r>
                <w:r>
                  <w:rPr>
                    <w:noProof/>
                    <w:webHidden/>
                  </w:rPr>
                  <w:t>4</w:t>
                </w:r>
                <w:r>
                  <w:rPr>
                    <w:noProof/>
                    <w:webHidden/>
                  </w:rPr>
                  <w:fldChar w:fldCharType="end"/>
                </w:r>
              </w:hyperlink>
            </w:p>
            <w:p w14:paraId="1BA2339C" w14:textId="6D491CBD" w:rsidR="009A11B3" w:rsidRDefault="009A11B3">
              <w:pPr>
                <w:pStyle w:val="TOC2"/>
                <w:tabs>
                  <w:tab w:val="left" w:pos="2014"/>
                </w:tabs>
                <w:bidi w:val="0"/>
                <w:rPr>
                  <w:rFonts w:eastAsiaTheme="minorEastAsia" w:cstheme="minorBidi"/>
                  <w:smallCaps w:val="0"/>
                  <w:noProof/>
                  <w:kern w:val="2"/>
                  <w:sz w:val="24"/>
                  <w:lang w:val="en-US" w:eastAsia="en-US"/>
                  <w14:ligatures w14:val="standardContextual"/>
                </w:rPr>
              </w:pPr>
              <w:hyperlink w:anchor="_Toc173180800" w:history="1">
                <w:r w:rsidRPr="00B76A7D">
                  <w:rPr>
                    <w:rStyle w:val="Hyperlink"/>
                    <w:noProof/>
                    <w:rtl/>
                  </w:rPr>
                  <w:t>1.5</w:t>
                </w:r>
                <w:r>
                  <w:rPr>
                    <w:rFonts w:eastAsiaTheme="minorEastAsia" w:cstheme="minorBidi"/>
                    <w:smallCaps w:val="0"/>
                    <w:noProof/>
                    <w:kern w:val="2"/>
                    <w:sz w:val="24"/>
                    <w:lang w:val="en-US" w:eastAsia="en-US"/>
                    <w14:ligatures w14:val="standardContextual"/>
                  </w:rPr>
                  <w:tab/>
                </w:r>
                <w:r w:rsidRPr="00B76A7D">
                  <w:rPr>
                    <w:rStyle w:val="Hyperlink"/>
                    <w:rFonts w:hint="eastAsia"/>
                    <w:noProof/>
                    <w:rtl/>
                  </w:rPr>
                  <w:t>تساؤلات</w:t>
                </w:r>
                <w:r w:rsidRPr="00B76A7D">
                  <w:rPr>
                    <w:rStyle w:val="Hyperlink"/>
                    <w:noProof/>
                    <w:rtl/>
                  </w:rPr>
                  <w:t xml:space="preserve"> </w:t>
                </w:r>
                <w:r w:rsidRPr="00B76A7D">
                  <w:rPr>
                    <w:rStyle w:val="Hyperlink"/>
                    <w:rFonts w:hint="eastAsia"/>
                    <w:noProof/>
                    <w:rtl/>
                  </w:rPr>
                  <w:t>الدراسة</w:t>
                </w:r>
                <w:r>
                  <w:rPr>
                    <w:noProof/>
                    <w:webHidden/>
                  </w:rPr>
                  <w:tab/>
                </w:r>
                <w:r>
                  <w:rPr>
                    <w:noProof/>
                    <w:webHidden/>
                  </w:rPr>
                  <w:fldChar w:fldCharType="begin"/>
                </w:r>
                <w:r>
                  <w:rPr>
                    <w:noProof/>
                    <w:webHidden/>
                  </w:rPr>
                  <w:instrText xml:space="preserve"> PAGEREF _Toc173180800 \h </w:instrText>
                </w:r>
                <w:r>
                  <w:rPr>
                    <w:noProof/>
                    <w:webHidden/>
                  </w:rPr>
                </w:r>
                <w:r>
                  <w:rPr>
                    <w:noProof/>
                    <w:webHidden/>
                  </w:rPr>
                  <w:fldChar w:fldCharType="separate"/>
                </w:r>
                <w:r>
                  <w:rPr>
                    <w:noProof/>
                    <w:webHidden/>
                  </w:rPr>
                  <w:t>4</w:t>
                </w:r>
                <w:r>
                  <w:rPr>
                    <w:noProof/>
                    <w:webHidden/>
                  </w:rPr>
                  <w:fldChar w:fldCharType="end"/>
                </w:r>
              </w:hyperlink>
            </w:p>
            <w:p w14:paraId="38A2B838" w14:textId="02592354" w:rsidR="009A11B3" w:rsidRDefault="009A11B3">
              <w:pPr>
                <w:pStyle w:val="TOC2"/>
                <w:tabs>
                  <w:tab w:val="left" w:pos="1920"/>
                </w:tabs>
                <w:bidi w:val="0"/>
                <w:rPr>
                  <w:rFonts w:eastAsiaTheme="minorEastAsia" w:cstheme="minorBidi"/>
                  <w:smallCaps w:val="0"/>
                  <w:noProof/>
                  <w:kern w:val="2"/>
                  <w:sz w:val="24"/>
                  <w:lang w:val="en-US" w:eastAsia="en-US"/>
                  <w14:ligatures w14:val="standardContextual"/>
                </w:rPr>
              </w:pPr>
              <w:hyperlink w:anchor="_Toc173180801" w:history="1">
                <w:r w:rsidRPr="00B76A7D">
                  <w:rPr>
                    <w:rStyle w:val="Hyperlink"/>
                    <w:noProof/>
                    <w:rtl/>
                  </w:rPr>
                  <w:t>1.6</w:t>
                </w:r>
                <w:r>
                  <w:rPr>
                    <w:rFonts w:eastAsiaTheme="minorEastAsia" w:cstheme="minorBidi"/>
                    <w:smallCaps w:val="0"/>
                    <w:noProof/>
                    <w:kern w:val="2"/>
                    <w:sz w:val="24"/>
                    <w:lang w:val="en-US" w:eastAsia="en-US"/>
                    <w14:ligatures w14:val="standardContextual"/>
                  </w:rPr>
                  <w:tab/>
                </w:r>
                <w:r w:rsidRPr="00B76A7D">
                  <w:rPr>
                    <w:rStyle w:val="Hyperlink"/>
                    <w:rFonts w:hint="eastAsia"/>
                    <w:noProof/>
                    <w:rtl/>
                  </w:rPr>
                  <w:t>فروض</w:t>
                </w:r>
                <w:r w:rsidRPr="00B76A7D">
                  <w:rPr>
                    <w:rStyle w:val="Hyperlink"/>
                    <w:noProof/>
                    <w:rtl/>
                  </w:rPr>
                  <w:t xml:space="preserve"> </w:t>
                </w:r>
                <w:r w:rsidRPr="00B76A7D">
                  <w:rPr>
                    <w:rStyle w:val="Hyperlink"/>
                    <w:rFonts w:hint="eastAsia"/>
                    <w:noProof/>
                    <w:rtl/>
                  </w:rPr>
                  <w:t>الدراسة</w:t>
                </w:r>
                <w:r>
                  <w:rPr>
                    <w:noProof/>
                    <w:webHidden/>
                  </w:rPr>
                  <w:tab/>
                </w:r>
                <w:r>
                  <w:rPr>
                    <w:noProof/>
                    <w:webHidden/>
                  </w:rPr>
                  <w:fldChar w:fldCharType="begin"/>
                </w:r>
                <w:r>
                  <w:rPr>
                    <w:noProof/>
                    <w:webHidden/>
                  </w:rPr>
                  <w:instrText xml:space="preserve"> PAGEREF _Toc173180801 \h </w:instrText>
                </w:r>
                <w:r>
                  <w:rPr>
                    <w:noProof/>
                    <w:webHidden/>
                  </w:rPr>
                </w:r>
                <w:r>
                  <w:rPr>
                    <w:noProof/>
                    <w:webHidden/>
                  </w:rPr>
                  <w:fldChar w:fldCharType="separate"/>
                </w:r>
                <w:r>
                  <w:rPr>
                    <w:noProof/>
                    <w:webHidden/>
                  </w:rPr>
                  <w:t>5</w:t>
                </w:r>
                <w:r>
                  <w:rPr>
                    <w:noProof/>
                    <w:webHidden/>
                  </w:rPr>
                  <w:fldChar w:fldCharType="end"/>
                </w:r>
              </w:hyperlink>
            </w:p>
            <w:p w14:paraId="5582204C" w14:textId="6B729694" w:rsidR="009A11B3" w:rsidRDefault="009A11B3">
              <w:pPr>
                <w:pStyle w:val="TOC2"/>
                <w:tabs>
                  <w:tab w:val="left" w:pos="1920"/>
                </w:tabs>
                <w:bidi w:val="0"/>
                <w:rPr>
                  <w:rFonts w:eastAsiaTheme="minorEastAsia" w:cstheme="minorBidi"/>
                  <w:smallCaps w:val="0"/>
                  <w:noProof/>
                  <w:kern w:val="2"/>
                  <w:sz w:val="24"/>
                  <w:lang w:val="en-US" w:eastAsia="en-US"/>
                  <w14:ligatures w14:val="standardContextual"/>
                </w:rPr>
              </w:pPr>
              <w:hyperlink w:anchor="_Toc173180802" w:history="1">
                <w:r w:rsidRPr="00B76A7D">
                  <w:rPr>
                    <w:rStyle w:val="Hyperlink"/>
                    <w:noProof/>
                    <w:rtl/>
                  </w:rPr>
                  <w:t>1.7</w:t>
                </w:r>
                <w:r>
                  <w:rPr>
                    <w:rFonts w:eastAsiaTheme="minorEastAsia" w:cstheme="minorBidi"/>
                    <w:smallCaps w:val="0"/>
                    <w:noProof/>
                    <w:kern w:val="2"/>
                    <w:sz w:val="24"/>
                    <w:lang w:val="en-US" w:eastAsia="en-US"/>
                    <w14:ligatures w14:val="standardContextual"/>
                  </w:rPr>
                  <w:tab/>
                </w:r>
                <w:r w:rsidRPr="00B76A7D">
                  <w:rPr>
                    <w:rStyle w:val="Hyperlink"/>
                    <w:rFonts w:hint="eastAsia"/>
                    <w:noProof/>
                    <w:rtl/>
                  </w:rPr>
                  <w:t>مفاهيم</w:t>
                </w:r>
                <w:r w:rsidRPr="00B76A7D">
                  <w:rPr>
                    <w:rStyle w:val="Hyperlink"/>
                    <w:noProof/>
                    <w:rtl/>
                  </w:rPr>
                  <w:t xml:space="preserve"> </w:t>
                </w:r>
                <w:r w:rsidRPr="00B76A7D">
                  <w:rPr>
                    <w:rStyle w:val="Hyperlink"/>
                    <w:rFonts w:hint="eastAsia"/>
                    <w:noProof/>
                    <w:rtl/>
                  </w:rPr>
                  <w:t>الدراسة</w:t>
                </w:r>
                <w:r>
                  <w:rPr>
                    <w:noProof/>
                    <w:webHidden/>
                  </w:rPr>
                  <w:tab/>
                </w:r>
                <w:r>
                  <w:rPr>
                    <w:noProof/>
                    <w:webHidden/>
                  </w:rPr>
                  <w:fldChar w:fldCharType="begin"/>
                </w:r>
                <w:r>
                  <w:rPr>
                    <w:noProof/>
                    <w:webHidden/>
                  </w:rPr>
                  <w:instrText xml:space="preserve"> PAGEREF _Toc173180802 \h </w:instrText>
                </w:r>
                <w:r>
                  <w:rPr>
                    <w:noProof/>
                    <w:webHidden/>
                  </w:rPr>
                </w:r>
                <w:r>
                  <w:rPr>
                    <w:noProof/>
                    <w:webHidden/>
                  </w:rPr>
                  <w:fldChar w:fldCharType="separate"/>
                </w:r>
                <w:r>
                  <w:rPr>
                    <w:noProof/>
                    <w:webHidden/>
                  </w:rPr>
                  <w:t>5</w:t>
                </w:r>
                <w:r>
                  <w:rPr>
                    <w:noProof/>
                    <w:webHidden/>
                  </w:rPr>
                  <w:fldChar w:fldCharType="end"/>
                </w:r>
              </w:hyperlink>
            </w:p>
            <w:p w14:paraId="7C1DE949" w14:textId="46DAFED6" w:rsidR="009A11B3" w:rsidRDefault="009A11B3">
              <w:pPr>
                <w:pStyle w:val="TOC2"/>
                <w:tabs>
                  <w:tab w:val="left" w:pos="2700"/>
                </w:tabs>
                <w:bidi w:val="0"/>
                <w:rPr>
                  <w:rFonts w:eastAsiaTheme="minorEastAsia" w:cstheme="minorBidi"/>
                  <w:smallCaps w:val="0"/>
                  <w:noProof/>
                  <w:kern w:val="2"/>
                  <w:sz w:val="24"/>
                  <w:lang w:val="en-US" w:eastAsia="en-US"/>
                  <w14:ligatures w14:val="standardContextual"/>
                </w:rPr>
              </w:pPr>
              <w:hyperlink w:anchor="_Toc173180803" w:history="1">
                <w:r w:rsidRPr="00B76A7D">
                  <w:rPr>
                    <w:rStyle w:val="Hyperlink"/>
                    <w:rFonts w:eastAsia="Calibri"/>
                    <w:noProof/>
                    <w:rtl/>
                    <w:lang w:val="en-US" w:eastAsia="en-US"/>
                  </w:rPr>
                  <w:t>1.8</w:t>
                </w:r>
                <w:r>
                  <w:rPr>
                    <w:rFonts w:eastAsiaTheme="minorEastAsia" w:cstheme="minorBidi"/>
                    <w:smallCaps w:val="0"/>
                    <w:noProof/>
                    <w:kern w:val="2"/>
                    <w:sz w:val="24"/>
                    <w:lang w:val="en-US" w:eastAsia="en-US"/>
                    <w14:ligatures w14:val="standardContextual"/>
                  </w:rPr>
                  <w:tab/>
                </w:r>
                <w:r w:rsidRPr="00B76A7D">
                  <w:rPr>
                    <w:rStyle w:val="Hyperlink"/>
                    <w:rFonts w:eastAsia="Calibri" w:hint="eastAsia"/>
                    <w:noProof/>
                    <w:rtl/>
                    <w:lang w:val="en-US" w:eastAsia="en-US"/>
                  </w:rPr>
                  <w:t>المنطلقات</w:t>
                </w:r>
                <w:r w:rsidRPr="00B76A7D">
                  <w:rPr>
                    <w:rStyle w:val="Hyperlink"/>
                    <w:rFonts w:eastAsia="Calibri"/>
                    <w:noProof/>
                    <w:rtl/>
                    <w:lang w:val="en-US" w:eastAsia="en-US"/>
                  </w:rPr>
                  <w:t xml:space="preserve"> </w:t>
                </w:r>
                <w:r w:rsidRPr="00B76A7D">
                  <w:rPr>
                    <w:rStyle w:val="Hyperlink"/>
                    <w:rFonts w:eastAsia="Calibri" w:hint="eastAsia"/>
                    <w:noProof/>
                    <w:rtl/>
                    <w:lang w:val="en-US" w:eastAsia="en-US"/>
                  </w:rPr>
                  <w:t>النظرية</w:t>
                </w:r>
                <w:r w:rsidRPr="00B76A7D">
                  <w:rPr>
                    <w:rStyle w:val="Hyperlink"/>
                    <w:rFonts w:eastAsia="Calibri"/>
                    <w:noProof/>
                    <w:rtl/>
                    <w:lang w:val="en-US" w:eastAsia="en-US"/>
                  </w:rPr>
                  <w:t xml:space="preserve"> </w:t>
                </w:r>
                <w:r w:rsidRPr="00B76A7D">
                  <w:rPr>
                    <w:rStyle w:val="Hyperlink"/>
                    <w:rFonts w:eastAsia="Calibri" w:hint="eastAsia"/>
                    <w:noProof/>
                    <w:rtl/>
                    <w:lang w:val="en-US" w:eastAsia="en-US"/>
                  </w:rPr>
                  <w:t>للدراسة</w:t>
                </w:r>
                <w:r>
                  <w:rPr>
                    <w:noProof/>
                    <w:webHidden/>
                  </w:rPr>
                  <w:tab/>
                </w:r>
                <w:r>
                  <w:rPr>
                    <w:noProof/>
                    <w:webHidden/>
                  </w:rPr>
                  <w:fldChar w:fldCharType="begin"/>
                </w:r>
                <w:r>
                  <w:rPr>
                    <w:noProof/>
                    <w:webHidden/>
                  </w:rPr>
                  <w:instrText xml:space="preserve"> PAGEREF _Toc173180803 \h </w:instrText>
                </w:r>
                <w:r>
                  <w:rPr>
                    <w:noProof/>
                    <w:webHidden/>
                  </w:rPr>
                </w:r>
                <w:r>
                  <w:rPr>
                    <w:noProof/>
                    <w:webHidden/>
                  </w:rPr>
                  <w:fldChar w:fldCharType="separate"/>
                </w:r>
                <w:r>
                  <w:rPr>
                    <w:noProof/>
                    <w:webHidden/>
                  </w:rPr>
                  <w:t>6</w:t>
                </w:r>
                <w:r>
                  <w:rPr>
                    <w:noProof/>
                    <w:webHidden/>
                  </w:rPr>
                  <w:fldChar w:fldCharType="end"/>
                </w:r>
              </w:hyperlink>
            </w:p>
            <w:p w14:paraId="228B8205" w14:textId="45F6ACB6" w:rsidR="009A11B3" w:rsidRDefault="009A11B3">
              <w:pPr>
                <w:pStyle w:val="TOC1"/>
                <w:tabs>
                  <w:tab w:val="left" w:pos="4131"/>
                </w:tabs>
                <w:bidi w:val="0"/>
                <w:rPr>
                  <w:rFonts w:eastAsiaTheme="minorEastAsia" w:cstheme="minorBidi"/>
                  <w:b w:val="0"/>
                  <w:bCs w:val="0"/>
                  <w:caps w:val="0"/>
                  <w:noProof/>
                  <w:kern w:val="2"/>
                  <w:sz w:val="24"/>
                  <w:lang w:val="en-US" w:eastAsia="en-US"/>
                  <w14:ligatures w14:val="standardContextual"/>
                </w:rPr>
              </w:pPr>
              <w:hyperlink w:anchor="_Toc173180804" w:history="1">
                <w:r w:rsidRPr="00B76A7D">
                  <w:rPr>
                    <w:rStyle w:val="Hyperlink"/>
                    <w:rFonts w:eastAsia="Calibri"/>
                    <w:noProof/>
                    <w:rtl/>
                    <w:lang w:val="en-US" w:eastAsia="en-US" w:bidi="ar-YE"/>
                  </w:rPr>
                  <w:t>2</w:t>
                </w:r>
                <w:r>
                  <w:rPr>
                    <w:rFonts w:eastAsiaTheme="minorEastAsia" w:cstheme="minorBidi"/>
                    <w:b w:val="0"/>
                    <w:bCs w:val="0"/>
                    <w:caps w:val="0"/>
                    <w:noProof/>
                    <w:kern w:val="2"/>
                    <w:sz w:val="24"/>
                    <w:lang w:val="en-US" w:eastAsia="en-US"/>
                    <w14:ligatures w14:val="standardContextual"/>
                  </w:rPr>
                  <w:tab/>
                </w:r>
                <w:r w:rsidRPr="00B76A7D">
                  <w:rPr>
                    <w:rStyle w:val="Hyperlink"/>
                    <w:rFonts w:eastAsia="Calibri" w:hint="eastAsia"/>
                    <w:noProof/>
                    <w:rtl/>
                    <w:lang w:val="en-US" w:eastAsia="en-US" w:bidi="ar-YE"/>
                  </w:rPr>
                  <w:t>الفصل</w:t>
                </w:r>
                <w:r w:rsidRPr="00B76A7D">
                  <w:rPr>
                    <w:rStyle w:val="Hyperlink"/>
                    <w:rFonts w:eastAsia="Calibri"/>
                    <w:noProof/>
                    <w:rtl/>
                    <w:lang w:val="en-US" w:eastAsia="en-US" w:bidi="ar-YE"/>
                  </w:rPr>
                  <w:t xml:space="preserve"> </w:t>
                </w:r>
                <w:r w:rsidRPr="00B76A7D">
                  <w:rPr>
                    <w:rStyle w:val="Hyperlink"/>
                    <w:rFonts w:eastAsia="Calibri" w:hint="eastAsia"/>
                    <w:noProof/>
                    <w:rtl/>
                    <w:lang w:val="en-US" w:eastAsia="en-US" w:bidi="ar-YE"/>
                  </w:rPr>
                  <w:t>الثاني</w:t>
                </w:r>
                <w:r w:rsidRPr="00B76A7D">
                  <w:rPr>
                    <w:rStyle w:val="Hyperlink"/>
                    <w:rFonts w:eastAsia="Calibri"/>
                    <w:noProof/>
                    <w:rtl/>
                    <w:lang w:val="en-US" w:eastAsia="en-US" w:bidi="ar-YE"/>
                  </w:rPr>
                  <w:t xml:space="preserve">: </w:t>
                </w:r>
                <w:r w:rsidRPr="00B76A7D">
                  <w:rPr>
                    <w:rStyle w:val="Hyperlink"/>
                    <w:rFonts w:eastAsia="Calibri" w:hint="eastAsia"/>
                    <w:noProof/>
                    <w:rtl/>
                    <w:lang w:val="en-US" w:eastAsia="en-US" w:bidi="ar-YE"/>
                  </w:rPr>
                  <w:t>الإطار</w:t>
                </w:r>
                <w:r w:rsidRPr="00B76A7D">
                  <w:rPr>
                    <w:rStyle w:val="Hyperlink"/>
                    <w:rFonts w:eastAsia="Calibri"/>
                    <w:noProof/>
                    <w:rtl/>
                    <w:lang w:val="en-US" w:eastAsia="en-US" w:bidi="ar-YE"/>
                  </w:rPr>
                  <w:t xml:space="preserve"> </w:t>
                </w:r>
                <w:r w:rsidRPr="00B76A7D">
                  <w:rPr>
                    <w:rStyle w:val="Hyperlink"/>
                    <w:rFonts w:eastAsia="Calibri" w:hint="eastAsia"/>
                    <w:noProof/>
                    <w:rtl/>
                    <w:lang w:val="en-US" w:eastAsia="en-US" w:bidi="ar-YE"/>
                  </w:rPr>
                  <w:t>النظري</w:t>
                </w:r>
                <w:r w:rsidRPr="00B76A7D">
                  <w:rPr>
                    <w:rStyle w:val="Hyperlink"/>
                    <w:rFonts w:eastAsia="Calibri"/>
                    <w:noProof/>
                    <w:rtl/>
                    <w:lang w:val="en-US" w:eastAsia="en-US" w:bidi="ar-YE"/>
                  </w:rPr>
                  <w:t xml:space="preserve"> </w:t>
                </w:r>
                <w:r w:rsidRPr="00B76A7D">
                  <w:rPr>
                    <w:rStyle w:val="Hyperlink"/>
                    <w:rFonts w:eastAsia="Calibri" w:hint="eastAsia"/>
                    <w:noProof/>
                    <w:rtl/>
                    <w:lang w:val="en-US" w:eastAsia="en-US" w:bidi="ar-YE"/>
                  </w:rPr>
                  <w:t>والدراسات</w:t>
                </w:r>
                <w:r w:rsidRPr="00B76A7D">
                  <w:rPr>
                    <w:rStyle w:val="Hyperlink"/>
                    <w:rFonts w:eastAsia="Calibri"/>
                    <w:noProof/>
                    <w:rtl/>
                    <w:lang w:val="en-US" w:eastAsia="en-US" w:bidi="ar-YE"/>
                  </w:rPr>
                  <w:t xml:space="preserve"> </w:t>
                </w:r>
                <w:r w:rsidRPr="00B76A7D">
                  <w:rPr>
                    <w:rStyle w:val="Hyperlink"/>
                    <w:rFonts w:eastAsia="Calibri" w:hint="eastAsia"/>
                    <w:noProof/>
                    <w:rtl/>
                    <w:lang w:val="en-US" w:eastAsia="en-US" w:bidi="ar-YE"/>
                  </w:rPr>
                  <w:t>السابقة</w:t>
                </w:r>
                <w:r>
                  <w:rPr>
                    <w:noProof/>
                    <w:webHidden/>
                  </w:rPr>
                  <w:tab/>
                </w:r>
                <w:r>
                  <w:rPr>
                    <w:noProof/>
                    <w:webHidden/>
                  </w:rPr>
                  <w:fldChar w:fldCharType="begin"/>
                </w:r>
                <w:r>
                  <w:rPr>
                    <w:noProof/>
                    <w:webHidden/>
                  </w:rPr>
                  <w:instrText xml:space="preserve"> PAGEREF _Toc173180804 \h </w:instrText>
                </w:r>
                <w:r>
                  <w:rPr>
                    <w:noProof/>
                    <w:webHidden/>
                  </w:rPr>
                </w:r>
                <w:r>
                  <w:rPr>
                    <w:noProof/>
                    <w:webHidden/>
                  </w:rPr>
                  <w:fldChar w:fldCharType="separate"/>
                </w:r>
                <w:r>
                  <w:rPr>
                    <w:noProof/>
                    <w:webHidden/>
                  </w:rPr>
                  <w:t>8</w:t>
                </w:r>
                <w:r>
                  <w:rPr>
                    <w:noProof/>
                    <w:webHidden/>
                  </w:rPr>
                  <w:fldChar w:fldCharType="end"/>
                </w:r>
              </w:hyperlink>
            </w:p>
            <w:p w14:paraId="5D07ADE4" w14:textId="0E015A4C" w:rsidR="009A11B3" w:rsidRDefault="009A11B3">
              <w:pPr>
                <w:pStyle w:val="TOC2"/>
                <w:tabs>
                  <w:tab w:val="left" w:pos="1997"/>
                </w:tabs>
                <w:bidi w:val="0"/>
                <w:rPr>
                  <w:rFonts w:eastAsiaTheme="minorEastAsia" w:cstheme="minorBidi"/>
                  <w:smallCaps w:val="0"/>
                  <w:noProof/>
                  <w:kern w:val="2"/>
                  <w:sz w:val="24"/>
                  <w:lang w:val="en-US" w:eastAsia="en-US"/>
                  <w14:ligatures w14:val="standardContextual"/>
                </w:rPr>
              </w:pPr>
              <w:hyperlink w:anchor="_Toc173180805" w:history="1">
                <w:r w:rsidRPr="00B76A7D">
                  <w:rPr>
                    <w:rStyle w:val="Hyperlink"/>
                    <w:noProof/>
                    <w:rtl/>
                  </w:rPr>
                  <w:t>2.1</w:t>
                </w:r>
                <w:r>
                  <w:rPr>
                    <w:rFonts w:eastAsiaTheme="minorEastAsia" w:cstheme="minorBidi"/>
                    <w:smallCaps w:val="0"/>
                    <w:noProof/>
                    <w:kern w:val="2"/>
                    <w:sz w:val="24"/>
                    <w:lang w:val="en-US" w:eastAsia="en-US"/>
                    <w14:ligatures w14:val="standardContextual"/>
                  </w:rPr>
                  <w:tab/>
                </w:r>
                <w:r w:rsidRPr="00B76A7D">
                  <w:rPr>
                    <w:rStyle w:val="Hyperlink"/>
                    <w:rFonts w:hint="eastAsia"/>
                    <w:noProof/>
                    <w:rtl/>
                  </w:rPr>
                  <w:t>الدراسات</w:t>
                </w:r>
                <w:r w:rsidRPr="00B76A7D">
                  <w:rPr>
                    <w:rStyle w:val="Hyperlink"/>
                    <w:noProof/>
                    <w:rtl/>
                  </w:rPr>
                  <w:t xml:space="preserve"> </w:t>
                </w:r>
                <w:r w:rsidRPr="00B76A7D">
                  <w:rPr>
                    <w:rStyle w:val="Hyperlink"/>
                    <w:rFonts w:hint="eastAsia"/>
                    <w:noProof/>
                    <w:rtl/>
                  </w:rPr>
                  <w:t>السابقة</w:t>
                </w:r>
                <w:r>
                  <w:rPr>
                    <w:noProof/>
                    <w:webHidden/>
                  </w:rPr>
                  <w:tab/>
                </w:r>
                <w:r>
                  <w:rPr>
                    <w:noProof/>
                    <w:webHidden/>
                  </w:rPr>
                  <w:fldChar w:fldCharType="begin"/>
                </w:r>
                <w:r>
                  <w:rPr>
                    <w:noProof/>
                    <w:webHidden/>
                  </w:rPr>
                  <w:instrText xml:space="preserve"> PAGEREF _Toc173180805 \h </w:instrText>
                </w:r>
                <w:r>
                  <w:rPr>
                    <w:noProof/>
                    <w:webHidden/>
                  </w:rPr>
                </w:r>
                <w:r>
                  <w:rPr>
                    <w:noProof/>
                    <w:webHidden/>
                  </w:rPr>
                  <w:fldChar w:fldCharType="separate"/>
                </w:r>
                <w:r>
                  <w:rPr>
                    <w:noProof/>
                    <w:webHidden/>
                  </w:rPr>
                  <w:t>8</w:t>
                </w:r>
                <w:r>
                  <w:rPr>
                    <w:noProof/>
                    <w:webHidden/>
                  </w:rPr>
                  <w:fldChar w:fldCharType="end"/>
                </w:r>
              </w:hyperlink>
            </w:p>
            <w:p w14:paraId="0AA6E6E3" w14:textId="65057D6A" w:rsidR="009A11B3" w:rsidRDefault="009A11B3">
              <w:pPr>
                <w:pStyle w:val="TOC3"/>
                <w:tabs>
                  <w:tab w:val="left" w:pos="2922"/>
                </w:tabs>
                <w:bidi w:val="0"/>
                <w:rPr>
                  <w:rFonts w:eastAsiaTheme="minorEastAsia" w:cstheme="minorBidi"/>
                  <w:i w:val="0"/>
                  <w:iCs w:val="0"/>
                  <w:noProof/>
                  <w:kern w:val="2"/>
                  <w:sz w:val="24"/>
                  <w:lang w:val="en-US" w:eastAsia="en-US"/>
                  <w14:ligatures w14:val="standardContextual"/>
                </w:rPr>
              </w:pPr>
              <w:hyperlink w:anchor="_Toc173180806" w:history="1">
                <w:r w:rsidRPr="00B76A7D">
                  <w:rPr>
                    <w:rStyle w:val="Hyperlink"/>
                    <w:rFonts w:eastAsia="Calibri"/>
                    <w:noProof/>
                    <w:rtl/>
                    <w:lang w:bidi="ar-SY"/>
                  </w:rPr>
                  <w:t>2.1.1</w:t>
                </w:r>
                <w:r>
                  <w:rPr>
                    <w:rFonts w:eastAsiaTheme="minorEastAsia" w:cstheme="minorBidi"/>
                    <w:i w:val="0"/>
                    <w:iCs w:val="0"/>
                    <w:noProof/>
                    <w:kern w:val="2"/>
                    <w:sz w:val="24"/>
                    <w:lang w:val="en-US" w:eastAsia="en-US"/>
                    <w14:ligatures w14:val="standardContextual"/>
                  </w:rPr>
                  <w:tab/>
                </w:r>
                <w:r w:rsidRPr="00B76A7D">
                  <w:rPr>
                    <w:rStyle w:val="Hyperlink"/>
                    <w:rFonts w:eastAsia="Calibri" w:hint="eastAsia"/>
                    <w:noProof/>
                    <w:rtl/>
                    <w:lang w:bidi="ar-SY"/>
                  </w:rPr>
                  <w:t>التعليق</w:t>
                </w:r>
                <w:r w:rsidRPr="00B76A7D">
                  <w:rPr>
                    <w:rStyle w:val="Hyperlink"/>
                    <w:rFonts w:eastAsia="Calibri"/>
                    <w:noProof/>
                    <w:rtl/>
                    <w:lang w:bidi="ar-SY"/>
                  </w:rPr>
                  <w:t xml:space="preserve"> </w:t>
                </w:r>
                <w:r w:rsidRPr="00B76A7D">
                  <w:rPr>
                    <w:rStyle w:val="Hyperlink"/>
                    <w:rFonts w:eastAsia="Calibri" w:hint="eastAsia"/>
                    <w:noProof/>
                    <w:rtl/>
                    <w:lang w:bidi="ar-SY"/>
                  </w:rPr>
                  <w:t>على</w:t>
                </w:r>
                <w:r w:rsidRPr="00B76A7D">
                  <w:rPr>
                    <w:rStyle w:val="Hyperlink"/>
                    <w:rFonts w:eastAsia="Calibri"/>
                    <w:noProof/>
                    <w:rtl/>
                    <w:lang w:bidi="ar-SY"/>
                  </w:rPr>
                  <w:t xml:space="preserve"> </w:t>
                </w:r>
                <w:r w:rsidRPr="00B76A7D">
                  <w:rPr>
                    <w:rStyle w:val="Hyperlink"/>
                    <w:rFonts w:eastAsia="Calibri" w:hint="eastAsia"/>
                    <w:noProof/>
                    <w:rtl/>
                    <w:lang w:bidi="ar-SY"/>
                  </w:rPr>
                  <w:t>الدراسات</w:t>
                </w:r>
                <w:r w:rsidRPr="00B76A7D">
                  <w:rPr>
                    <w:rStyle w:val="Hyperlink"/>
                    <w:rFonts w:eastAsia="Calibri"/>
                    <w:noProof/>
                    <w:rtl/>
                    <w:lang w:bidi="ar-SY"/>
                  </w:rPr>
                  <w:t xml:space="preserve"> </w:t>
                </w:r>
                <w:r w:rsidRPr="00B76A7D">
                  <w:rPr>
                    <w:rStyle w:val="Hyperlink"/>
                    <w:rFonts w:eastAsia="Calibri" w:hint="eastAsia"/>
                    <w:noProof/>
                    <w:rtl/>
                    <w:lang w:bidi="ar-SY"/>
                  </w:rPr>
                  <w:t>السابقة</w:t>
                </w:r>
                <w:r>
                  <w:rPr>
                    <w:noProof/>
                    <w:webHidden/>
                  </w:rPr>
                  <w:tab/>
                </w:r>
                <w:r>
                  <w:rPr>
                    <w:noProof/>
                    <w:webHidden/>
                  </w:rPr>
                  <w:fldChar w:fldCharType="begin"/>
                </w:r>
                <w:r>
                  <w:rPr>
                    <w:noProof/>
                    <w:webHidden/>
                  </w:rPr>
                  <w:instrText xml:space="preserve"> PAGEREF _Toc173180806 \h </w:instrText>
                </w:r>
                <w:r>
                  <w:rPr>
                    <w:noProof/>
                    <w:webHidden/>
                  </w:rPr>
                </w:r>
                <w:r>
                  <w:rPr>
                    <w:noProof/>
                    <w:webHidden/>
                  </w:rPr>
                  <w:fldChar w:fldCharType="separate"/>
                </w:r>
                <w:r>
                  <w:rPr>
                    <w:noProof/>
                    <w:webHidden/>
                  </w:rPr>
                  <w:t>16</w:t>
                </w:r>
                <w:r>
                  <w:rPr>
                    <w:noProof/>
                    <w:webHidden/>
                  </w:rPr>
                  <w:fldChar w:fldCharType="end"/>
                </w:r>
              </w:hyperlink>
            </w:p>
            <w:p w14:paraId="3FF44AE3" w14:textId="4F60890B" w:rsidR="009A11B3" w:rsidRDefault="009A11B3">
              <w:pPr>
                <w:pStyle w:val="TOC2"/>
                <w:tabs>
                  <w:tab w:val="left" w:pos="1920"/>
                </w:tabs>
                <w:bidi w:val="0"/>
                <w:rPr>
                  <w:rFonts w:eastAsiaTheme="minorEastAsia" w:cstheme="minorBidi"/>
                  <w:smallCaps w:val="0"/>
                  <w:noProof/>
                  <w:kern w:val="2"/>
                  <w:sz w:val="24"/>
                  <w:lang w:val="en-US" w:eastAsia="en-US"/>
                  <w14:ligatures w14:val="standardContextual"/>
                </w:rPr>
              </w:pPr>
              <w:hyperlink w:anchor="_Toc173180807" w:history="1">
                <w:r w:rsidRPr="00B76A7D">
                  <w:rPr>
                    <w:rStyle w:val="Hyperlink"/>
                    <w:rFonts w:eastAsia="Calibri"/>
                    <w:noProof/>
                    <w:rtl/>
                    <w:lang w:val="en-US" w:eastAsia="en-US"/>
                  </w:rPr>
                  <w:t>2.2</w:t>
                </w:r>
                <w:r>
                  <w:rPr>
                    <w:rFonts w:eastAsiaTheme="minorEastAsia" w:cstheme="minorBidi"/>
                    <w:smallCaps w:val="0"/>
                    <w:noProof/>
                    <w:kern w:val="2"/>
                    <w:sz w:val="24"/>
                    <w:lang w:val="en-US" w:eastAsia="en-US"/>
                    <w14:ligatures w14:val="standardContextual"/>
                  </w:rPr>
                  <w:tab/>
                </w:r>
                <w:r w:rsidRPr="00B76A7D">
                  <w:rPr>
                    <w:rStyle w:val="Hyperlink"/>
                    <w:rFonts w:eastAsia="Calibri" w:hint="eastAsia"/>
                    <w:noProof/>
                    <w:rtl/>
                    <w:lang w:val="en-US" w:eastAsia="en-US"/>
                  </w:rPr>
                  <w:t>الإطار</w:t>
                </w:r>
                <w:r w:rsidRPr="00B76A7D">
                  <w:rPr>
                    <w:rStyle w:val="Hyperlink"/>
                    <w:rFonts w:eastAsia="Calibri"/>
                    <w:noProof/>
                    <w:rtl/>
                    <w:lang w:val="en-US" w:eastAsia="en-US"/>
                  </w:rPr>
                  <w:t xml:space="preserve"> </w:t>
                </w:r>
                <w:r w:rsidRPr="00B76A7D">
                  <w:rPr>
                    <w:rStyle w:val="Hyperlink"/>
                    <w:rFonts w:eastAsia="Calibri" w:hint="eastAsia"/>
                    <w:noProof/>
                    <w:rtl/>
                    <w:lang w:val="en-US" w:eastAsia="en-US"/>
                  </w:rPr>
                  <w:t>النظري</w:t>
                </w:r>
                <w:r>
                  <w:rPr>
                    <w:noProof/>
                    <w:webHidden/>
                  </w:rPr>
                  <w:tab/>
                </w:r>
                <w:r>
                  <w:rPr>
                    <w:noProof/>
                    <w:webHidden/>
                  </w:rPr>
                  <w:fldChar w:fldCharType="begin"/>
                </w:r>
                <w:r>
                  <w:rPr>
                    <w:noProof/>
                    <w:webHidden/>
                  </w:rPr>
                  <w:instrText xml:space="preserve"> PAGEREF _Toc173180807 \h </w:instrText>
                </w:r>
                <w:r>
                  <w:rPr>
                    <w:noProof/>
                    <w:webHidden/>
                  </w:rPr>
                </w:r>
                <w:r>
                  <w:rPr>
                    <w:noProof/>
                    <w:webHidden/>
                  </w:rPr>
                  <w:fldChar w:fldCharType="separate"/>
                </w:r>
                <w:r>
                  <w:rPr>
                    <w:noProof/>
                    <w:webHidden/>
                  </w:rPr>
                  <w:t>20</w:t>
                </w:r>
                <w:r>
                  <w:rPr>
                    <w:noProof/>
                    <w:webHidden/>
                  </w:rPr>
                  <w:fldChar w:fldCharType="end"/>
                </w:r>
              </w:hyperlink>
            </w:p>
            <w:p w14:paraId="19E9B7B1" w14:textId="76B6AF44" w:rsidR="009A11B3" w:rsidRDefault="009A11B3">
              <w:pPr>
                <w:pStyle w:val="TOC2"/>
                <w:tabs>
                  <w:tab w:val="left" w:pos="3238"/>
                </w:tabs>
                <w:bidi w:val="0"/>
                <w:rPr>
                  <w:rFonts w:eastAsiaTheme="minorEastAsia" w:cstheme="minorBidi"/>
                  <w:smallCaps w:val="0"/>
                  <w:noProof/>
                  <w:kern w:val="2"/>
                  <w:sz w:val="24"/>
                  <w:lang w:val="en-US" w:eastAsia="en-US"/>
                  <w14:ligatures w14:val="standardContextual"/>
                </w:rPr>
              </w:pPr>
              <w:hyperlink w:anchor="_Toc173180808" w:history="1">
                <w:r w:rsidRPr="00B76A7D">
                  <w:rPr>
                    <w:rStyle w:val="Hyperlink"/>
                    <w:noProof/>
                    <w:rtl/>
                    <w:lang w:val="en-US" w:eastAsia="en-US"/>
                  </w:rPr>
                  <w:t>2.3</w:t>
                </w:r>
                <w:r>
                  <w:rPr>
                    <w:rFonts w:eastAsiaTheme="minorEastAsia" w:cstheme="minorBidi"/>
                    <w:smallCaps w:val="0"/>
                    <w:noProof/>
                    <w:kern w:val="2"/>
                    <w:sz w:val="24"/>
                    <w:lang w:val="en-US" w:eastAsia="en-US"/>
                    <w14:ligatures w14:val="standardContextual"/>
                  </w:rPr>
                  <w:tab/>
                </w:r>
                <w:r w:rsidRPr="00B76A7D">
                  <w:rPr>
                    <w:rStyle w:val="Hyperlink"/>
                    <w:rFonts w:hint="eastAsia"/>
                    <w:noProof/>
                    <w:rtl/>
                    <w:lang w:val="en-US" w:eastAsia="en-US"/>
                  </w:rPr>
                  <w:t>المبحث</w:t>
                </w:r>
                <w:r w:rsidRPr="00B76A7D">
                  <w:rPr>
                    <w:rStyle w:val="Hyperlink"/>
                    <w:noProof/>
                    <w:rtl/>
                    <w:lang w:val="en-US" w:eastAsia="en-US"/>
                  </w:rPr>
                  <w:t xml:space="preserve"> </w:t>
                </w:r>
                <w:r w:rsidRPr="00B76A7D">
                  <w:rPr>
                    <w:rStyle w:val="Hyperlink"/>
                    <w:rFonts w:hint="eastAsia"/>
                    <w:noProof/>
                    <w:rtl/>
                    <w:lang w:val="en-US" w:eastAsia="en-US"/>
                  </w:rPr>
                  <w:t>الأول</w:t>
                </w:r>
                <w:r w:rsidRPr="00B76A7D">
                  <w:rPr>
                    <w:rStyle w:val="Hyperlink"/>
                    <w:noProof/>
                    <w:rtl/>
                    <w:lang w:val="en-US" w:eastAsia="en-US"/>
                  </w:rPr>
                  <w:t xml:space="preserve">: </w:t>
                </w:r>
                <w:r w:rsidRPr="00B76A7D">
                  <w:rPr>
                    <w:rStyle w:val="Hyperlink"/>
                    <w:rFonts w:hint="eastAsia"/>
                    <w:noProof/>
                    <w:rtl/>
                    <w:lang w:val="en-US" w:eastAsia="en-US"/>
                  </w:rPr>
                  <w:t>الذكاء</w:t>
                </w:r>
                <w:r w:rsidRPr="00B76A7D">
                  <w:rPr>
                    <w:rStyle w:val="Hyperlink"/>
                    <w:noProof/>
                    <w:rtl/>
                    <w:lang w:val="en-US" w:eastAsia="en-US"/>
                  </w:rPr>
                  <w:t xml:space="preserve"> </w:t>
                </w:r>
                <w:r w:rsidRPr="00B76A7D">
                  <w:rPr>
                    <w:rStyle w:val="Hyperlink"/>
                    <w:rFonts w:hint="eastAsia"/>
                    <w:noProof/>
                    <w:rtl/>
                    <w:lang w:val="en-US" w:eastAsia="en-US"/>
                  </w:rPr>
                  <w:t>الاصطناعي</w:t>
                </w:r>
                <w:r>
                  <w:rPr>
                    <w:noProof/>
                    <w:webHidden/>
                  </w:rPr>
                  <w:tab/>
                </w:r>
                <w:r>
                  <w:rPr>
                    <w:noProof/>
                    <w:webHidden/>
                  </w:rPr>
                  <w:fldChar w:fldCharType="begin"/>
                </w:r>
                <w:r>
                  <w:rPr>
                    <w:noProof/>
                    <w:webHidden/>
                  </w:rPr>
                  <w:instrText xml:space="preserve"> PAGEREF _Toc173180808 \h </w:instrText>
                </w:r>
                <w:r>
                  <w:rPr>
                    <w:noProof/>
                    <w:webHidden/>
                  </w:rPr>
                </w:r>
                <w:r>
                  <w:rPr>
                    <w:noProof/>
                    <w:webHidden/>
                  </w:rPr>
                  <w:fldChar w:fldCharType="separate"/>
                </w:r>
                <w:r>
                  <w:rPr>
                    <w:noProof/>
                    <w:webHidden/>
                  </w:rPr>
                  <w:t>20</w:t>
                </w:r>
                <w:r>
                  <w:rPr>
                    <w:noProof/>
                    <w:webHidden/>
                  </w:rPr>
                  <w:fldChar w:fldCharType="end"/>
                </w:r>
              </w:hyperlink>
            </w:p>
            <w:p w14:paraId="3638B0E2" w14:textId="4A1E8AA3" w:rsidR="009A11B3" w:rsidRDefault="009A11B3">
              <w:pPr>
                <w:pStyle w:val="TOC2"/>
                <w:bidi w:val="0"/>
                <w:rPr>
                  <w:rFonts w:eastAsiaTheme="minorEastAsia" w:cstheme="minorBidi"/>
                  <w:smallCaps w:val="0"/>
                  <w:noProof/>
                  <w:kern w:val="2"/>
                  <w:sz w:val="24"/>
                  <w:lang w:val="en-US" w:eastAsia="en-US"/>
                  <w14:ligatures w14:val="standardContextual"/>
                </w:rPr>
              </w:pPr>
              <w:hyperlink w:anchor="_Toc173180809" w:history="1">
                <w:r w:rsidRPr="00B76A7D">
                  <w:rPr>
                    <w:rStyle w:val="Hyperlink"/>
                    <w:rFonts w:hint="eastAsia"/>
                    <w:noProof/>
                    <w:rtl/>
                    <w:lang w:val="en-US" w:eastAsia="en-US"/>
                  </w:rPr>
                  <w:t>المبحث</w:t>
                </w:r>
                <w:r w:rsidRPr="00B76A7D">
                  <w:rPr>
                    <w:rStyle w:val="Hyperlink"/>
                    <w:noProof/>
                    <w:rtl/>
                    <w:lang w:val="en-US" w:eastAsia="en-US"/>
                  </w:rPr>
                  <w:t xml:space="preserve"> </w:t>
                </w:r>
                <w:r w:rsidRPr="00B76A7D">
                  <w:rPr>
                    <w:rStyle w:val="Hyperlink"/>
                    <w:rFonts w:hint="eastAsia"/>
                    <w:noProof/>
                    <w:rtl/>
                    <w:lang w:val="en-US" w:eastAsia="en-US"/>
                  </w:rPr>
                  <w:t>الثاني</w:t>
                </w:r>
                <w:r w:rsidRPr="00B76A7D">
                  <w:rPr>
                    <w:rStyle w:val="Hyperlink"/>
                    <w:noProof/>
                    <w:rtl/>
                    <w:lang w:val="en-US" w:eastAsia="en-US"/>
                  </w:rPr>
                  <w:t xml:space="preserve">: </w:t>
                </w:r>
                <w:r w:rsidRPr="00B76A7D">
                  <w:rPr>
                    <w:rStyle w:val="Hyperlink"/>
                    <w:rFonts w:hint="eastAsia"/>
                    <w:noProof/>
                    <w:rtl/>
                    <w:lang w:val="en-US" w:eastAsia="en-US"/>
                  </w:rPr>
                  <w:t>أمن</w:t>
                </w:r>
                <w:r w:rsidRPr="00B76A7D">
                  <w:rPr>
                    <w:rStyle w:val="Hyperlink"/>
                    <w:noProof/>
                    <w:rtl/>
                    <w:lang w:val="en-US" w:eastAsia="en-US"/>
                  </w:rPr>
                  <w:t xml:space="preserve"> </w:t>
                </w:r>
                <w:r w:rsidRPr="00B76A7D">
                  <w:rPr>
                    <w:rStyle w:val="Hyperlink"/>
                    <w:rFonts w:hint="eastAsia"/>
                    <w:noProof/>
                    <w:rtl/>
                    <w:lang w:val="en-US" w:eastAsia="en-US"/>
                  </w:rPr>
                  <w:t>المعلومات</w:t>
                </w:r>
                <w:r w:rsidRPr="00B76A7D">
                  <w:rPr>
                    <w:rStyle w:val="Hyperlink"/>
                    <w:noProof/>
                    <w:rtl/>
                    <w:lang w:val="en-US" w:eastAsia="en-US"/>
                  </w:rPr>
                  <w:t xml:space="preserve"> </w:t>
                </w:r>
                <w:r w:rsidRPr="00B76A7D">
                  <w:rPr>
                    <w:rStyle w:val="Hyperlink"/>
                    <w:rFonts w:hint="eastAsia"/>
                    <w:noProof/>
                    <w:rtl/>
                    <w:lang w:val="en-US" w:eastAsia="en-US"/>
                  </w:rPr>
                  <w:t>في</w:t>
                </w:r>
                <w:r w:rsidRPr="00B76A7D">
                  <w:rPr>
                    <w:rStyle w:val="Hyperlink"/>
                    <w:noProof/>
                    <w:rtl/>
                    <w:lang w:val="en-US" w:eastAsia="en-US"/>
                  </w:rPr>
                  <w:t xml:space="preserve"> </w:t>
                </w:r>
                <w:r w:rsidRPr="00B76A7D">
                  <w:rPr>
                    <w:rStyle w:val="Hyperlink"/>
                    <w:rFonts w:hint="eastAsia"/>
                    <w:noProof/>
                    <w:rtl/>
                    <w:lang w:val="en-US" w:eastAsia="en-US"/>
                  </w:rPr>
                  <w:t>القطاع</w:t>
                </w:r>
                <w:r w:rsidRPr="00B76A7D">
                  <w:rPr>
                    <w:rStyle w:val="Hyperlink"/>
                    <w:noProof/>
                    <w:rtl/>
                    <w:lang w:val="en-US" w:eastAsia="en-US"/>
                  </w:rPr>
                  <w:t xml:space="preserve"> </w:t>
                </w:r>
                <w:r w:rsidRPr="00B76A7D">
                  <w:rPr>
                    <w:rStyle w:val="Hyperlink"/>
                    <w:rFonts w:hint="eastAsia"/>
                    <w:noProof/>
                    <w:rtl/>
                    <w:lang w:val="en-US" w:eastAsia="en-US"/>
                  </w:rPr>
                  <w:t>المصرفي</w:t>
                </w:r>
                <w:r w:rsidRPr="00B76A7D">
                  <w:rPr>
                    <w:rStyle w:val="Hyperlink"/>
                    <w:noProof/>
                    <w:rtl/>
                    <w:lang w:val="en-US" w:eastAsia="en-US"/>
                  </w:rPr>
                  <w:t>:</w:t>
                </w:r>
                <w:r>
                  <w:rPr>
                    <w:noProof/>
                    <w:webHidden/>
                  </w:rPr>
                  <w:tab/>
                </w:r>
                <w:r>
                  <w:rPr>
                    <w:noProof/>
                    <w:webHidden/>
                  </w:rPr>
                  <w:fldChar w:fldCharType="begin"/>
                </w:r>
                <w:r>
                  <w:rPr>
                    <w:noProof/>
                    <w:webHidden/>
                  </w:rPr>
                  <w:instrText xml:space="preserve"> PAGEREF _Toc173180809 \h </w:instrText>
                </w:r>
                <w:r>
                  <w:rPr>
                    <w:noProof/>
                    <w:webHidden/>
                  </w:rPr>
                </w:r>
                <w:r>
                  <w:rPr>
                    <w:noProof/>
                    <w:webHidden/>
                  </w:rPr>
                  <w:fldChar w:fldCharType="separate"/>
                </w:r>
                <w:r>
                  <w:rPr>
                    <w:noProof/>
                    <w:webHidden/>
                  </w:rPr>
                  <w:t>26</w:t>
                </w:r>
                <w:r>
                  <w:rPr>
                    <w:noProof/>
                    <w:webHidden/>
                  </w:rPr>
                  <w:fldChar w:fldCharType="end"/>
                </w:r>
              </w:hyperlink>
            </w:p>
            <w:p w14:paraId="411BC491" w14:textId="37E68EB1" w:rsidR="00497E5F" w:rsidRDefault="00497E5F" w:rsidP="00497E5F">
              <w:r w:rsidRPr="00497E5F">
                <w:rPr>
                  <w:rFonts w:ascii="Sakkal Majalla" w:hAnsi="Sakkal Majalla" w:cs="Sakkal Majalla"/>
                  <w:b/>
                  <w:bCs/>
                  <w:noProof/>
                  <w:sz w:val="28"/>
                  <w:szCs w:val="28"/>
                </w:rPr>
                <w:fldChar w:fldCharType="end"/>
              </w:r>
            </w:p>
          </w:sdtContent>
        </w:sdt>
        <w:p w14:paraId="015D4DB5" w14:textId="77777777" w:rsidR="007327CB" w:rsidRPr="007327CB" w:rsidRDefault="007327CB" w:rsidP="007327CB">
          <w:pPr>
            <w:rPr>
              <w:rFonts w:ascii="Sakkal Majalla" w:hAnsi="Sakkal Majalla" w:cs="Sakkal Majalla"/>
              <w:b/>
              <w:bCs/>
              <w:sz w:val="32"/>
              <w:szCs w:val="32"/>
              <w:rtl/>
              <w:lang w:bidi="ar-YE"/>
            </w:rPr>
          </w:pPr>
        </w:p>
        <w:p w14:paraId="0D7C9688" w14:textId="77777777" w:rsidR="00497E5F" w:rsidRDefault="00BD78F1" w:rsidP="00497E5F">
          <w:pPr>
            <w:jc w:val="center"/>
            <w:rPr>
              <w:rFonts w:ascii="Sakkal Majalla" w:hAnsi="Sakkal Majalla" w:cs="Sakkal Majalla"/>
              <w:sz w:val="32"/>
              <w:szCs w:val="32"/>
              <w:lang w:bidi="ar-YE"/>
            </w:rPr>
          </w:pPr>
          <w:r w:rsidRPr="00497E5F">
            <w:rPr>
              <w:rFonts w:ascii="Sakkal Majalla" w:hAnsi="Sakkal Majalla" w:cs="Sakkal Majalla"/>
              <w:sz w:val="32"/>
              <w:szCs w:val="32"/>
              <w:lang w:bidi="ar-YE"/>
            </w:rPr>
            <w:br w:type="page"/>
          </w:r>
          <w:r w:rsidR="005145E3" w:rsidRPr="00497E5F">
            <w:rPr>
              <w:rFonts w:ascii="Sakkal Majalla" w:hAnsi="Sakkal Majalla" w:cs="Sakkal Majalla"/>
              <w:sz w:val="32"/>
              <w:szCs w:val="32"/>
              <w:rtl/>
              <w:lang w:bidi="ar-YE"/>
            </w:rPr>
            <w:lastRenderedPageBreak/>
            <w:t>فهرس الجداول</w:t>
          </w:r>
        </w:p>
        <w:p w14:paraId="61208784" w14:textId="7E3F21CE" w:rsidR="00497E5F" w:rsidRPr="00497E5F" w:rsidRDefault="00497E5F">
          <w:pPr>
            <w:pStyle w:val="TableofFigures"/>
            <w:tabs>
              <w:tab w:val="right" w:leader="dot" w:pos="8296"/>
            </w:tabs>
            <w:rPr>
              <w:rFonts w:ascii="Sakkal Majalla" w:hAnsi="Sakkal Majalla" w:cs="Sakkal Majalla"/>
              <w:noProof/>
              <w:sz w:val="28"/>
              <w:szCs w:val="28"/>
            </w:rPr>
          </w:pPr>
          <w:r w:rsidRPr="00497E5F">
            <w:rPr>
              <w:rFonts w:ascii="Sakkal Majalla" w:hAnsi="Sakkal Majalla" w:cs="Sakkal Majalla"/>
              <w:sz w:val="28"/>
              <w:szCs w:val="28"/>
              <w:rtl/>
              <w:lang w:bidi="ar-YE"/>
            </w:rPr>
            <w:fldChar w:fldCharType="begin"/>
          </w:r>
          <w:r w:rsidRPr="00497E5F">
            <w:rPr>
              <w:rFonts w:ascii="Sakkal Majalla" w:hAnsi="Sakkal Majalla" w:cs="Sakkal Majalla"/>
              <w:sz w:val="28"/>
              <w:szCs w:val="28"/>
              <w:rtl/>
              <w:lang w:bidi="ar-YE"/>
            </w:rPr>
            <w:instrText xml:space="preserve"> </w:instrText>
          </w:r>
          <w:r w:rsidRPr="00497E5F">
            <w:rPr>
              <w:rFonts w:ascii="Sakkal Majalla" w:hAnsi="Sakkal Majalla" w:cs="Sakkal Majalla"/>
              <w:sz w:val="28"/>
              <w:szCs w:val="28"/>
              <w:lang w:bidi="ar-YE"/>
            </w:rPr>
            <w:instrText>TOC</w:instrText>
          </w:r>
          <w:r w:rsidRPr="00497E5F">
            <w:rPr>
              <w:rFonts w:ascii="Sakkal Majalla" w:hAnsi="Sakkal Majalla" w:cs="Sakkal Majalla"/>
              <w:sz w:val="28"/>
              <w:szCs w:val="28"/>
              <w:rtl/>
              <w:lang w:bidi="ar-YE"/>
            </w:rPr>
            <w:instrText xml:space="preserve"> \</w:instrText>
          </w:r>
          <w:r w:rsidRPr="00497E5F">
            <w:rPr>
              <w:rFonts w:ascii="Sakkal Majalla" w:hAnsi="Sakkal Majalla" w:cs="Sakkal Majalla"/>
              <w:sz w:val="28"/>
              <w:szCs w:val="28"/>
              <w:lang w:bidi="ar-YE"/>
            </w:rPr>
            <w:instrText>h \z \c</w:instrText>
          </w:r>
          <w:r w:rsidRPr="00497E5F">
            <w:rPr>
              <w:rFonts w:ascii="Sakkal Majalla" w:hAnsi="Sakkal Majalla" w:cs="Sakkal Majalla"/>
              <w:sz w:val="28"/>
              <w:szCs w:val="28"/>
              <w:rtl/>
              <w:lang w:bidi="ar-YE"/>
            </w:rPr>
            <w:instrText xml:space="preserve"> "جدول" </w:instrText>
          </w:r>
          <w:r w:rsidRPr="00497E5F">
            <w:rPr>
              <w:rFonts w:ascii="Sakkal Majalla" w:hAnsi="Sakkal Majalla" w:cs="Sakkal Majalla"/>
              <w:sz w:val="28"/>
              <w:szCs w:val="28"/>
              <w:rtl/>
              <w:lang w:bidi="ar-YE"/>
            </w:rPr>
            <w:fldChar w:fldCharType="separate"/>
          </w:r>
          <w:hyperlink w:anchor="_Toc173053307" w:history="1">
            <w:r w:rsidRPr="00497E5F">
              <w:rPr>
                <w:rStyle w:val="Hyperlink"/>
                <w:rFonts w:ascii="Sakkal Majalla" w:hAnsi="Sakkal Majalla" w:cs="Sakkal Majalla"/>
                <w:noProof/>
                <w:sz w:val="28"/>
                <w:szCs w:val="28"/>
                <w:rtl/>
              </w:rPr>
              <w:t>جدول</w:t>
            </w:r>
            <w:r w:rsidRPr="00497E5F">
              <w:rPr>
                <w:rStyle w:val="Hyperlink"/>
                <w:rFonts w:ascii="Sakkal Majalla" w:hAnsi="Sakkal Majalla" w:cs="Sakkal Majalla"/>
                <w:noProof/>
                <w:sz w:val="28"/>
                <w:szCs w:val="28"/>
              </w:rPr>
              <w:t xml:space="preserve"> 1</w:t>
            </w:r>
            <w:r w:rsidRPr="00497E5F">
              <w:rPr>
                <w:rStyle w:val="Hyperlink"/>
                <w:rFonts w:ascii="Sakkal Majalla" w:hAnsi="Sakkal Majalla" w:cs="Sakkal Majalla"/>
                <w:noProof/>
                <w:sz w:val="28"/>
                <w:szCs w:val="28"/>
                <w:rtl/>
              </w:rPr>
              <w:t>: الخصائص الديموغرافية للعينة</w:t>
            </w:r>
            <w:r w:rsidRPr="00497E5F">
              <w:rPr>
                <w:rFonts w:ascii="Sakkal Majalla" w:hAnsi="Sakkal Majalla" w:cs="Sakkal Majalla"/>
                <w:noProof/>
                <w:webHidden/>
                <w:sz w:val="28"/>
                <w:szCs w:val="28"/>
              </w:rPr>
              <w:tab/>
            </w:r>
            <w:r w:rsidRPr="00497E5F">
              <w:rPr>
                <w:rFonts w:ascii="Sakkal Majalla" w:hAnsi="Sakkal Majalla" w:cs="Sakkal Majalla"/>
                <w:noProof/>
                <w:webHidden/>
                <w:sz w:val="28"/>
                <w:szCs w:val="28"/>
              </w:rPr>
              <w:fldChar w:fldCharType="begin"/>
            </w:r>
            <w:r w:rsidRPr="00497E5F">
              <w:rPr>
                <w:rFonts w:ascii="Sakkal Majalla" w:hAnsi="Sakkal Majalla" w:cs="Sakkal Majalla"/>
                <w:noProof/>
                <w:webHidden/>
                <w:sz w:val="28"/>
                <w:szCs w:val="28"/>
              </w:rPr>
              <w:instrText xml:space="preserve"> PAGEREF _Toc173053307 \h </w:instrText>
            </w:r>
            <w:r w:rsidRPr="00497E5F">
              <w:rPr>
                <w:rFonts w:ascii="Sakkal Majalla" w:hAnsi="Sakkal Majalla" w:cs="Sakkal Majalla"/>
                <w:noProof/>
                <w:webHidden/>
                <w:sz w:val="28"/>
                <w:szCs w:val="28"/>
              </w:rPr>
            </w:r>
            <w:r w:rsidRPr="00497E5F">
              <w:rPr>
                <w:rFonts w:ascii="Sakkal Majalla" w:hAnsi="Sakkal Majalla" w:cs="Sakkal Majalla"/>
                <w:noProof/>
                <w:webHidden/>
                <w:sz w:val="28"/>
                <w:szCs w:val="28"/>
              </w:rPr>
              <w:fldChar w:fldCharType="separate"/>
            </w:r>
            <w:r w:rsidR="00A8107C">
              <w:rPr>
                <w:rFonts w:ascii="Sakkal Majalla" w:hAnsi="Sakkal Majalla" w:cs="Sakkal Majalla"/>
                <w:noProof/>
                <w:webHidden/>
                <w:sz w:val="28"/>
                <w:szCs w:val="28"/>
                <w:rtl/>
              </w:rPr>
              <w:t>40</w:t>
            </w:r>
            <w:r w:rsidRPr="00497E5F">
              <w:rPr>
                <w:rFonts w:ascii="Sakkal Majalla" w:hAnsi="Sakkal Majalla" w:cs="Sakkal Majalla"/>
                <w:noProof/>
                <w:webHidden/>
                <w:sz w:val="28"/>
                <w:szCs w:val="28"/>
              </w:rPr>
              <w:fldChar w:fldCharType="end"/>
            </w:r>
          </w:hyperlink>
        </w:p>
        <w:p w14:paraId="37FBB9E8" w14:textId="562BC735" w:rsidR="00497E5F" w:rsidRPr="00497E5F" w:rsidRDefault="00000000">
          <w:pPr>
            <w:pStyle w:val="TableofFigures"/>
            <w:tabs>
              <w:tab w:val="right" w:leader="dot" w:pos="8296"/>
            </w:tabs>
            <w:rPr>
              <w:rFonts w:ascii="Sakkal Majalla" w:hAnsi="Sakkal Majalla" w:cs="Sakkal Majalla"/>
              <w:noProof/>
              <w:sz w:val="28"/>
              <w:szCs w:val="28"/>
            </w:rPr>
          </w:pPr>
          <w:hyperlink w:anchor="_Toc173053308" w:history="1">
            <w:r w:rsidR="00497E5F" w:rsidRPr="00497E5F">
              <w:rPr>
                <w:rStyle w:val="Hyperlink"/>
                <w:rFonts w:ascii="Sakkal Majalla" w:hAnsi="Sakkal Majalla" w:cs="Sakkal Majalla"/>
                <w:noProof/>
                <w:sz w:val="28"/>
                <w:szCs w:val="28"/>
                <w:rtl/>
              </w:rPr>
              <w:t>جدول 2: معاملات الاتساق الداخلي بين العبارة والمحور الذي تنتمي إليه</w:t>
            </w:r>
            <w:r w:rsidR="00497E5F" w:rsidRPr="00497E5F">
              <w:rPr>
                <w:rFonts w:ascii="Sakkal Majalla" w:hAnsi="Sakkal Majalla" w:cs="Sakkal Majalla"/>
                <w:noProof/>
                <w:webHidden/>
                <w:sz w:val="28"/>
                <w:szCs w:val="28"/>
              </w:rPr>
              <w:tab/>
            </w:r>
            <w:r w:rsidR="00497E5F" w:rsidRPr="00497E5F">
              <w:rPr>
                <w:rFonts w:ascii="Sakkal Majalla" w:hAnsi="Sakkal Majalla" w:cs="Sakkal Majalla"/>
                <w:noProof/>
                <w:webHidden/>
                <w:sz w:val="28"/>
                <w:szCs w:val="28"/>
              </w:rPr>
              <w:fldChar w:fldCharType="begin"/>
            </w:r>
            <w:r w:rsidR="00497E5F" w:rsidRPr="00497E5F">
              <w:rPr>
                <w:rFonts w:ascii="Sakkal Majalla" w:hAnsi="Sakkal Majalla" w:cs="Sakkal Majalla"/>
                <w:noProof/>
                <w:webHidden/>
                <w:sz w:val="28"/>
                <w:szCs w:val="28"/>
              </w:rPr>
              <w:instrText xml:space="preserve"> PAGEREF _Toc173053308 \h </w:instrText>
            </w:r>
            <w:r w:rsidR="00497E5F" w:rsidRPr="00497E5F">
              <w:rPr>
                <w:rFonts w:ascii="Sakkal Majalla" w:hAnsi="Sakkal Majalla" w:cs="Sakkal Majalla"/>
                <w:noProof/>
                <w:webHidden/>
                <w:sz w:val="28"/>
                <w:szCs w:val="28"/>
              </w:rPr>
            </w:r>
            <w:r w:rsidR="00497E5F" w:rsidRPr="00497E5F">
              <w:rPr>
                <w:rFonts w:ascii="Sakkal Majalla" w:hAnsi="Sakkal Majalla" w:cs="Sakkal Majalla"/>
                <w:noProof/>
                <w:webHidden/>
                <w:sz w:val="28"/>
                <w:szCs w:val="28"/>
              </w:rPr>
              <w:fldChar w:fldCharType="separate"/>
            </w:r>
            <w:r w:rsidR="00A8107C">
              <w:rPr>
                <w:rFonts w:ascii="Sakkal Majalla" w:hAnsi="Sakkal Majalla" w:cs="Sakkal Majalla"/>
                <w:noProof/>
                <w:webHidden/>
                <w:sz w:val="28"/>
                <w:szCs w:val="28"/>
                <w:rtl/>
              </w:rPr>
              <w:t>44</w:t>
            </w:r>
            <w:r w:rsidR="00497E5F" w:rsidRPr="00497E5F">
              <w:rPr>
                <w:rFonts w:ascii="Sakkal Majalla" w:hAnsi="Sakkal Majalla" w:cs="Sakkal Majalla"/>
                <w:noProof/>
                <w:webHidden/>
                <w:sz w:val="28"/>
                <w:szCs w:val="28"/>
              </w:rPr>
              <w:fldChar w:fldCharType="end"/>
            </w:r>
          </w:hyperlink>
        </w:p>
        <w:p w14:paraId="4F17C2C9" w14:textId="7CF5F246" w:rsidR="00497E5F" w:rsidRPr="00497E5F" w:rsidRDefault="00000000">
          <w:pPr>
            <w:pStyle w:val="TableofFigures"/>
            <w:tabs>
              <w:tab w:val="right" w:leader="dot" w:pos="8296"/>
            </w:tabs>
            <w:rPr>
              <w:rFonts w:ascii="Sakkal Majalla" w:hAnsi="Sakkal Majalla" w:cs="Sakkal Majalla"/>
              <w:noProof/>
              <w:sz w:val="28"/>
              <w:szCs w:val="28"/>
            </w:rPr>
          </w:pPr>
          <w:hyperlink w:anchor="_Toc173053309" w:history="1">
            <w:r w:rsidR="00497E5F" w:rsidRPr="00497E5F">
              <w:rPr>
                <w:rStyle w:val="Hyperlink"/>
                <w:rFonts w:ascii="Sakkal Majalla" w:hAnsi="Sakkal Majalla" w:cs="Sakkal Majalla"/>
                <w:noProof/>
                <w:sz w:val="28"/>
                <w:szCs w:val="28"/>
                <w:rtl/>
              </w:rPr>
              <w:t>جدول 3: معاملات الثبات ألفاكرونباخ</w:t>
            </w:r>
            <w:r w:rsidR="00497E5F" w:rsidRPr="00497E5F">
              <w:rPr>
                <w:rFonts w:ascii="Sakkal Majalla" w:hAnsi="Sakkal Majalla" w:cs="Sakkal Majalla"/>
                <w:noProof/>
                <w:webHidden/>
                <w:sz w:val="28"/>
                <w:szCs w:val="28"/>
              </w:rPr>
              <w:tab/>
            </w:r>
            <w:r w:rsidR="00497E5F" w:rsidRPr="00497E5F">
              <w:rPr>
                <w:rFonts w:ascii="Sakkal Majalla" w:hAnsi="Sakkal Majalla" w:cs="Sakkal Majalla"/>
                <w:noProof/>
                <w:webHidden/>
                <w:sz w:val="28"/>
                <w:szCs w:val="28"/>
              </w:rPr>
              <w:fldChar w:fldCharType="begin"/>
            </w:r>
            <w:r w:rsidR="00497E5F" w:rsidRPr="00497E5F">
              <w:rPr>
                <w:rFonts w:ascii="Sakkal Majalla" w:hAnsi="Sakkal Majalla" w:cs="Sakkal Majalla"/>
                <w:noProof/>
                <w:webHidden/>
                <w:sz w:val="28"/>
                <w:szCs w:val="28"/>
              </w:rPr>
              <w:instrText xml:space="preserve"> PAGEREF _Toc173053309 \h </w:instrText>
            </w:r>
            <w:r w:rsidR="00497E5F" w:rsidRPr="00497E5F">
              <w:rPr>
                <w:rFonts w:ascii="Sakkal Majalla" w:hAnsi="Sakkal Majalla" w:cs="Sakkal Majalla"/>
                <w:noProof/>
                <w:webHidden/>
                <w:sz w:val="28"/>
                <w:szCs w:val="28"/>
              </w:rPr>
            </w:r>
            <w:r w:rsidR="00497E5F" w:rsidRPr="00497E5F">
              <w:rPr>
                <w:rFonts w:ascii="Sakkal Majalla" w:hAnsi="Sakkal Majalla" w:cs="Sakkal Majalla"/>
                <w:noProof/>
                <w:webHidden/>
                <w:sz w:val="28"/>
                <w:szCs w:val="28"/>
              </w:rPr>
              <w:fldChar w:fldCharType="separate"/>
            </w:r>
            <w:r w:rsidR="00A8107C">
              <w:rPr>
                <w:rFonts w:ascii="Sakkal Majalla" w:hAnsi="Sakkal Majalla" w:cs="Sakkal Majalla"/>
                <w:noProof/>
                <w:webHidden/>
                <w:sz w:val="28"/>
                <w:szCs w:val="28"/>
                <w:rtl/>
              </w:rPr>
              <w:t>45</w:t>
            </w:r>
            <w:r w:rsidR="00497E5F" w:rsidRPr="00497E5F">
              <w:rPr>
                <w:rFonts w:ascii="Sakkal Majalla" w:hAnsi="Sakkal Majalla" w:cs="Sakkal Majalla"/>
                <w:noProof/>
                <w:webHidden/>
                <w:sz w:val="28"/>
                <w:szCs w:val="28"/>
              </w:rPr>
              <w:fldChar w:fldCharType="end"/>
            </w:r>
          </w:hyperlink>
        </w:p>
        <w:p w14:paraId="5D987A20" w14:textId="2BCFFCBE" w:rsidR="00497E5F" w:rsidRPr="00497E5F" w:rsidRDefault="00000000">
          <w:pPr>
            <w:pStyle w:val="TableofFigures"/>
            <w:tabs>
              <w:tab w:val="right" w:leader="dot" w:pos="8296"/>
            </w:tabs>
            <w:rPr>
              <w:rFonts w:ascii="Sakkal Majalla" w:hAnsi="Sakkal Majalla" w:cs="Sakkal Majalla"/>
              <w:noProof/>
              <w:sz w:val="28"/>
              <w:szCs w:val="28"/>
            </w:rPr>
          </w:pPr>
          <w:hyperlink w:anchor="_Toc173053310" w:history="1">
            <w:r w:rsidR="00497E5F" w:rsidRPr="00497E5F">
              <w:rPr>
                <w:rStyle w:val="Hyperlink"/>
                <w:rFonts w:ascii="Sakkal Majalla" w:hAnsi="Sakkal Majalla" w:cs="Sakkal Majalla"/>
                <w:noProof/>
                <w:sz w:val="28"/>
                <w:szCs w:val="28"/>
                <w:rtl/>
              </w:rPr>
              <w:t>جدول 4: مستوى الادراك بالتهديدات الحالية والناشئة</w:t>
            </w:r>
            <w:r w:rsidR="00497E5F" w:rsidRPr="00497E5F">
              <w:rPr>
                <w:rFonts w:ascii="Sakkal Majalla" w:hAnsi="Sakkal Majalla" w:cs="Sakkal Majalla"/>
                <w:noProof/>
                <w:webHidden/>
                <w:sz w:val="28"/>
                <w:szCs w:val="28"/>
              </w:rPr>
              <w:tab/>
            </w:r>
            <w:r w:rsidR="00497E5F" w:rsidRPr="00497E5F">
              <w:rPr>
                <w:rFonts w:ascii="Sakkal Majalla" w:hAnsi="Sakkal Majalla" w:cs="Sakkal Majalla"/>
                <w:noProof/>
                <w:webHidden/>
                <w:sz w:val="28"/>
                <w:szCs w:val="28"/>
              </w:rPr>
              <w:fldChar w:fldCharType="begin"/>
            </w:r>
            <w:r w:rsidR="00497E5F" w:rsidRPr="00497E5F">
              <w:rPr>
                <w:rFonts w:ascii="Sakkal Majalla" w:hAnsi="Sakkal Majalla" w:cs="Sakkal Majalla"/>
                <w:noProof/>
                <w:webHidden/>
                <w:sz w:val="28"/>
                <w:szCs w:val="28"/>
              </w:rPr>
              <w:instrText xml:space="preserve"> PAGEREF _Toc173053310 \h </w:instrText>
            </w:r>
            <w:r w:rsidR="00497E5F" w:rsidRPr="00497E5F">
              <w:rPr>
                <w:rFonts w:ascii="Sakkal Majalla" w:hAnsi="Sakkal Majalla" w:cs="Sakkal Majalla"/>
                <w:noProof/>
                <w:webHidden/>
                <w:sz w:val="28"/>
                <w:szCs w:val="28"/>
              </w:rPr>
            </w:r>
            <w:r w:rsidR="00497E5F" w:rsidRPr="00497E5F">
              <w:rPr>
                <w:rFonts w:ascii="Sakkal Majalla" w:hAnsi="Sakkal Majalla" w:cs="Sakkal Majalla"/>
                <w:noProof/>
                <w:webHidden/>
                <w:sz w:val="28"/>
                <w:szCs w:val="28"/>
              </w:rPr>
              <w:fldChar w:fldCharType="separate"/>
            </w:r>
            <w:r w:rsidR="00A8107C">
              <w:rPr>
                <w:rFonts w:ascii="Sakkal Majalla" w:hAnsi="Sakkal Majalla" w:cs="Sakkal Majalla"/>
                <w:noProof/>
                <w:webHidden/>
                <w:sz w:val="28"/>
                <w:szCs w:val="28"/>
                <w:rtl/>
              </w:rPr>
              <w:t>46</w:t>
            </w:r>
            <w:r w:rsidR="00497E5F" w:rsidRPr="00497E5F">
              <w:rPr>
                <w:rFonts w:ascii="Sakkal Majalla" w:hAnsi="Sakkal Majalla" w:cs="Sakkal Majalla"/>
                <w:noProof/>
                <w:webHidden/>
                <w:sz w:val="28"/>
                <w:szCs w:val="28"/>
              </w:rPr>
              <w:fldChar w:fldCharType="end"/>
            </w:r>
          </w:hyperlink>
        </w:p>
        <w:p w14:paraId="3D92070D" w14:textId="1256D13B" w:rsidR="00497E5F" w:rsidRPr="00497E5F" w:rsidRDefault="00000000">
          <w:pPr>
            <w:pStyle w:val="TableofFigures"/>
            <w:tabs>
              <w:tab w:val="right" w:leader="dot" w:pos="8296"/>
            </w:tabs>
            <w:rPr>
              <w:rFonts w:ascii="Sakkal Majalla" w:hAnsi="Sakkal Majalla" w:cs="Sakkal Majalla"/>
              <w:noProof/>
              <w:sz w:val="28"/>
              <w:szCs w:val="28"/>
            </w:rPr>
          </w:pPr>
          <w:hyperlink w:anchor="_Toc173053311" w:history="1">
            <w:r w:rsidR="00497E5F" w:rsidRPr="00497E5F">
              <w:rPr>
                <w:rStyle w:val="Hyperlink"/>
                <w:rFonts w:ascii="Sakkal Majalla" w:hAnsi="Sakkal Majalla" w:cs="Sakkal Majalla"/>
                <w:noProof/>
                <w:sz w:val="28"/>
                <w:szCs w:val="28"/>
                <w:rtl/>
              </w:rPr>
              <w:t>جدول 5: فهم كيفية استغلال الذكاء الاصطناعي الهجمات السيبرانية</w:t>
            </w:r>
            <w:r w:rsidR="00497E5F" w:rsidRPr="00497E5F">
              <w:rPr>
                <w:rFonts w:ascii="Sakkal Majalla" w:hAnsi="Sakkal Majalla" w:cs="Sakkal Majalla"/>
                <w:noProof/>
                <w:webHidden/>
                <w:sz w:val="28"/>
                <w:szCs w:val="28"/>
              </w:rPr>
              <w:tab/>
            </w:r>
            <w:r w:rsidR="00497E5F" w:rsidRPr="00497E5F">
              <w:rPr>
                <w:rFonts w:ascii="Sakkal Majalla" w:hAnsi="Sakkal Majalla" w:cs="Sakkal Majalla"/>
                <w:noProof/>
                <w:webHidden/>
                <w:sz w:val="28"/>
                <w:szCs w:val="28"/>
              </w:rPr>
              <w:fldChar w:fldCharType="begin"/>
            </w:r>
            <w:r w:rsidR="00497E5F" w:rsidRPr="00497E5F">
              <w:rPr>
                <w:rFonts w:ascii="Sakkal Majalla" w:hAnsi="Sakkal Majalla" w:cs="Sakkal Majalla"/>
                <w:noProof/>
                <w:webHidden/>
                <w:sz w:val="28"/>
                <w:szCs w:val="28"/>
              </w:rPr>
              <w:instrText xml:space="preserve"> PAGEREF _Toc173053311 \h </w:instrText>
            </w:r>
            <w:r w:rsidR="00497E5F" w:rsidRPr="00497E5F">
              <w:rPr>
                <w:rFonts w:ascii="Sakkal Majalla" w:hAnsi="Sakkal Majalla" w:cs="Sakkal Majalla"/>
                <w:noProof/>
                <w:webHidden/>
                <w:sz w:val="28"/>
                <w:szCs w:val="28"/>
              </w:rPr>
            </w:r>
            <w:r w:rsidR="00497E5F" w:rsidRPr="00497E5F">
              <w:rPr>
                <w:rFonts w:ascii="Sakkal Majalla" w:hAnsi="Sakkal Majalla" w:cs="Sakkal Majalla"/>
                <w:noProof/>
                <w:webHidden/>
                <w:sz w:val="28"/>
                <w:szCs w:val="28"/>
              </w:rPr>
              <w:fldChar w:fldCharType="separate"/>
            </w:r>
            <w:r w:rsidR="00A8107C">
              <w:rPr>
                <w:rFonts w:ascii="Sakkal Majalla" w:hAnsi="Sakkal Majalla" w:cs="Sakkal Majalla"/>
                <w:noProof/>
                <w:webHidden/>
                <w:sz w:val="28"/>
                <w:szCs w:val="28"/>
                <w:rtl/>
              </w:rPr>
              <w:t>47</w:t>
            </w:r>
            <w:r w:rsidR="00497E5F" w:rsidRPr="00497E5F">
              <w:rPr>
                <w:rFonts w:ascii="Sakkal Majalla" w:hAnsi="Sakkal Majalla" w:cs="Sakkal Majalla"/>
                <w:noProof/>
                <w:webHidden/>
                <w:sz w:val="28"/>
                <w:szCs w:val="28"/>
              </w:rPr>
              <w:fldChar w:fldCharType="end"/>
            </w:r>
          </w:hyperlink>
        </w:p>
        <w:p w14:paraId="26254701" w14:textId="13AAE3A9" w:rsidR="00497E5F" w:rsidRPr="00497E5F" w:rsidRDefault="00000000">
          <w:pPr>
            <w:pStyle w:val="TableofFigures"/>
            <w:tabs>
              <w:tab w:val="right" w:leader="dot" w:pos="8296"/>
            </w:tabs>
            <w:rPr>
              <w:rFonts w:ascii="Sakkal Majalla" w:hAnsi="Sakkal Majalla" w:cs="Sakkal Majalla"/>
              <w:noProof/>
              <w:sz w:val="28"/>
              <w:szCs w:val="28"/>
            </w:rPr>
          </w:pPr>
          <w:hyperlink w:anchor="_Toc173053312" w:history="1">
            <w:r w:rsidR="00497E5F" w:rsidRPr="00497E5F">
              <w:rPr>
                <w:rStyle w:val="Hyperlink"/>
                <w:rFonts w:ascii="Sakkal Majalla" w:hAnsi="Sakkal Majalla" w:cs="Sakkal Majalla"/>
                <w:noProof/>
                <w:sz w:val="28"/>
                <w:szCs w:val="28"/>
                <w:rtl/>
              </w:rPr>
              <w:t>جدول 6: مدى استخدام تقنية الذكاء الاصطناعي في حماية البيانات</w:t>
            </w:r>
            <w:r w:rsidR="00497E5F" w:rsidRPr="00497E5F">
              <w:rPr>
                <w:rFonts w:ascii="Sakkal Majalla" w:hAnsi="Sakkal Majalla" w:cs="Sakkal Majalla"/>
                <w:noProof/>
                <w:webHidden/>
                <w:sz w:val="28"/>
                <w:szCs w:val="28"/>
              </w:rPr>
              <w:tab/>
            </w:r>
            <w:r w:rsidR="00497E5F" w:rsidRPr="00497E5F">
              <w:rPr>
                <w:rFonts w:ascii="Sakkal Majalla" w:hAnsi="Sakkal Majalla" w:cs="Sakkal Majalla"/>
                <w:noProof/>
                <w:webHidden/>
                <w:sz w:val="28"/>
                <w:szCs w:val="28"/>
              </w:rPr>
              <w:fldChar w:fldCharType="begin"/>
            </w:r>
            <w:r w:rsidR="00497E5F" w:rsidRPr="00497E5F">
              <w:rPr>
                <w:rFonts w:ascii="Sakkal Majalla" w:hAnsi="Sakkal Majalla" w:cs="Sakkal Majalla"/>
                <w:noProof/>
                <w:webHidden/>
                <w:sz w:val="28"/>
                <w:szCs w:val="28"/>
              </w:rPr>
              <w:instrText xml:space="preserve"> PAGEREF _Toc173053312 \h </w:instrText>
            </w:r>
            <w:r w:rsidR="00497E5F" w:rsidRPr="00497E5F">
              <w:rPr>
                <w:rFonts w:ascii="Sakkal Majalla" w:hAnsi="Sakkal Majalla" w:cs="Sakkal Majalla"/>
                <w:noProof/>
                <w:webHidden/>
                <w:sz w:val="28"/>
                <w:szCs w:val="28"/>
              </w:rPr>
            </w:r>
            <w:r w:rsidR="00497E5F" w:rsidRPr="00497E5F">
              <w:rPr>
                <w:rFonts w:ascii="Sakkal Majalla" w:hAnsi="Sakkal Majalla" w:cs="Sakkal Majalla"/>
                <w:noProof/>
                <w:webHidden/>
                <w:sz w:val="28"/>
                <w:szCs w:val="28"/>
              </w:rPr>
              <w:fldChar w:fldCharType="separate"/>
            </w:r>
            <w:r w:rsidR="00A8107C">
              <w:rPr>
                <w:rFonts w:ascii="Sakkal Majalla" w:hAnsi="Sakkal Majalla" w:cs="Sakkal Majalla"/>
                <w:noProof/>
                <w:webHidden/>
                <w:sz w:val="28"/>
                <w:szCs w:val="28"/>
                <w:rtl/>
              </w:rPr>
              <w:t>49</w:t>
            </w:r>
            <w:r w:rsidR="00497E5F" w:rsidRPr="00497E5F">
              <w:rPr>
                <w:rFonts w:ascii="Sakkal Majalla" w:hAnsi="Sakkal Majalla" w:cs="Sakkal Majalla"/>
                <w:noProof/>
                <w:webHidden/>
                <w:sz w:val="28"/>
                <w:szCs w:val="28"/>
              </w:rPr>
              <w:fldChar w:fldCharType="end"/>
            </w:r>
          </w:hyperlink>
        </w:p>
        <w:p w14:paraId="7F21BD90" w14:textId="187139F9" w:rsidR="00497E5F" w:rsidRPr="00497E5F" w:rsidRDefault="00000000">
          <w:pPr>
            <w:pStyle w:val="TableofFigures"/>
            <w:tabs>
              <w:tab w:val="right" w:leader="dot" w:pos="8296"/>
            </w:tabs>
            <w:rPr>
              <w:rFonts w:ascii="Sakkal Majalla" w:hAnsi="Sakkal Majalla" w:cs="Sakkal Majalla"/>
              <w:noProof/>
              <w:sz w:val="28"/>
              <w:szCs w:val="28"/>
            </w:rPr>
          </w:pPr>
          <w:hyperlink w:anchor="_Toc173053313" w:history="1">
            <w:r w:rsidR="00497E5F" w:rsidRPr="00497E5F">
              <w:rPr>
                <w:rStyle w:val="Hyperlink"/>
                <w:rFonts w:ascii="Sakkal Majalla" w:hAnsi="Sakkal Majalla" w:cs="Sakkal Majalla"/>
                <w:noProof/>
                <w:sz w:val="28"/>
                <w:szCs w:val="28"/>
                <w:rtl/>
              </w:rPr>
              <w:t>جدول 7: فعالية الحلول القائمة على الذكاء الاصطناعي في كشف التهديدات</w:t>
            </w:r>
            <w:r w:rsidR="00497E5F" w:rsidRPr="00497E5F">
              <w:rPr>
                <w:rFonts w:ascii="Sakkal Majalla" w:hAnsi="Sakkal Majalla" w:cs="Sakkal Majalla"/>
                <w:noProof/>
                <w:webHidden/>
                <w:sz w:val="28"/>
                <w:szCs w:val="28"/>
              </w:rPr>
              <w:tab/>
            </w:r>
            <w:r w:rsidR="00497E5F" w:rsidRPr="00497E5F">
              <w:rPr>
                <w:rFonts w:ascii="Sakkal Majalla" w:hAnsi="Sakkal Majalla" w:cs="Sakkal Majalla"/>
                <w:noProof/>
                <w:webHidden/>
                <w:sz w:val="28"/>
                <w:szCs w:val="28"/>
              </w:rPr>
              <w:fldChar w:fldCharType="begin"/>
            </w:r>
            <w:r w:rsidR="00497E5F" w:rsidRPr="00497E5F">
              <w:rPr>
                <w:rFonts w:ascii="Sakkal Majalla" w:hAnsi="Sakkal Majalla" w:cs="Sakkal Majalla"/>
                <w:noProof/>
                <w:webHidden/>
                <w:sz w:val="28"/>
                <w:szCs w:val="28"/>
              </w:rPr>
              <w:instrText xml:space="preserve"> PAGEREF _Toc173053313 \h </w:instrText>
            </w:r>
            <w:r w:rsidR="00497E5F" w:rsidRPr="00497E5F">
              <w:rPr>
                <w:rFonts w:ascii="Sakkal Majalla" w:hAnsi="Sakkal Majalla" w:cs="Sakkal Majalla"/>
                <w:noProof/>
                <w:webHidden/>
                <w:sz w:val="28"/>
                <w:szCs w:val="28"/>
              </w:rPr>
            </w:r>
            <w:r w:rsidR="00497E5F" w:rsidRPr="00497E5F">
              <w:rPr>
                <w:rFonts w:ascii="Sakkal Majalla" w:hAnsi="Sakkal Majalla" w:cs="Sakkal Majalla"/>
                <w:noProof/>
                <w:webHidden/>
                <w:sz w:val="28"/>
                <w:szCs w:val="28"/>
              </w:rPr>
              <w:fldChar w:fldCharType="separate"/>
            </w:r>
            <w:r w:rsidR="00A8107C">
              <w:rPr>
                <w:rFonts w:ascii="Sakkal Majalla" w:hAnsi="Sakkal Majalla" w:cs="Sakkal Majalla"/>
                <w:noProof/>
                <w:webHidden/>
                <w:sz w:val="28"/>
                <w:szCs w:val="28"/>
                <w:rtl/>
              </w:rPr>
              <w:t>50</w:t>
            </w:r>
            <w:r w:rsidR="00497E5F" w:rsidRPr="00497E5F">
              <w:rPr>
                <w:rFonts w:ascii="Sakkal Majalla" w:hAnsi="Sakkal Majalla" w:cs="Sakkal Majalla"/>
                <w:noProof/>
                <w:webHidden/>
                <w:sz w:val="28"/>
                <w:szCs w:val="28"/>
              </w:rPr>
              <w:fldChar w:fldCharType="end"/>
            </w:r>
          </w:hyperlink>
        </w:p>
        <w:p w14:paraId="4C723319" w14:textId="3BB0CD7E" w:rsidR="00497E5F" w:rsidRPr="00497E5F" w:rsidRDefault="00000000">
          <w:pPr>
            <w:pStyle w:val="TableofFigures"/>
            <w:tabs>
              <w:tab w:val="right" w:leader="dot" w:pos="8296"/>
            </w:tabs>
            <w:rPr>
              <w:rFonts w:ascii="Sakkal Majalla" w:hAnsi="Sakkal Majalla" w:cs="Sakkal Majalla"/>
              <w:noProof/>
              <w:sz w:val="28"/>
              <w:szCs w:val="28"/>
            </w:rPr>
          </w:pPr>
          <w:hyperlink w:anchor="_Toc173053314" w:history="1">
            <w:r w:rsidR="00497E5F" w:rsidRPr="00497E5F">
              <w:rPr>
                <w:rStyle w:val="Hyperlink"/>
                <w:rFonts w:ascii="Sakkal Majalla" w:hAnsi="Sakkal Majalla" w:cs="Sakkal Majalla"/>
                <w:noProof/>
                <w:sz w:val="28"/>
                <w:szCs w:val="28"/>
                <w:rtl/>
              </w:rPr>
              <w:t>جدول 8: فعالية السياسات والإجراءات الحالية لأمن البيانات</w:t>
            </w:r>
            <w:r w:rsidR="00497E5F" w:rsidRPr="00497E5F">
              <w:rPr>
                <w:rFonts w:ascii="Sakkal Majalla" w:hAnsi="Sakkal Majalla" w:cs="Sakkal Majalla"/>
                <w:noProof/>
                <w:webHidden/>
                <w:sz w:val="28"/>
                <w:szCs w:val="28"/>
              </w:rPr>
              <w:tab/>
            </w:r>
            <w:r w:rsidR="00497E5F" w:rsidRPr="00497E5F">
              <w:rPr>
                <w:rFonts w:ascii="Sakkal Majalla" w:hAnsi="Sakkal Majalla" w:cs="Sakkal Majalla"/>
                <w:noProof/>
                <w:webHidden/>
                <w:sz w:val="28"/>
                <w:szCs w:val="28"/>
              </w:rPr>
              <w:fldChar w:fldCharType="begin"/>
            </w:r>
            <w:r w:rsidR="00497E5F" w:rsidRPr="00497E5F">
              <w:rPr>
                <w:rFonts w:ascii="Sakkal Majalla" w:hAnsi="Sakkal Majalla" w:cs="Sakkal Majalla"/>
                <w:noProof/>
                <w:webHidden/>
                <w:sz w:val="28"/>
                <w:szCs w:val="28"/>
              </w:rPr>
              <w:instrText xml:space="preserve"> PAGEREF _Toc173053314 \h </w:instrText>
            </w:r>
            <w:r w:rsidR="00497E5F" w:rsidRPr="00497E5F">
              <w:rPr>
                <w:rFonts w:ascii="Sakkal Majalla" w:hAnsi="Sakkal Majalla" w:cs="Sakkal Majalla"/>
                <w:noProof/>
                <w:webHidden/>
                <w:sz w:val="28"/>
                <w:szCs w:val="28"/>
              </w:rPr>
            </w:r>
            <w:r w:rsidR="00497E5F" w:rsidRPr="00497E5F">
              <w:rPr>
                <w:rFonts w:ascii="Sakkal Majalla" w:hAnsi="Sakkal Majalla" w:cs="Sakkal Majalla"/>
                <w:noProof/>
                <w:webHidden/>
                <w:sz w:val="28"/>
                <w:szCs w:val="28"/>
              </w:rPr>
              <w:fldChar w:fldCharType="separate"/>
            </w:r>
            <w:r w:rsidR="00A8107C">
              <w:rPr>
                <w:rFonts w:ascii="Sakkal Majalla" w:hAnsi="Sakkal Majalla" w:cs="Sakkal Majalla"/>
                <w:noProof/>
                <w:webHidden/>
                <w:sz w:val="28"/>
                <w:szCs w:val="28"/>
                <w:rtl/>
              </w:rPr>
              <w:t>52</w:t>
            </w:r>
            <w:r w:rsidR="00497E5F" w:rsidRPr="00497E5F">
              <w:rPr>
                <w:rFonts w:ascii="Sakkal Majalla" w:hAnsi="Sakkal Majalla" w:cs="Sakkal Majalla"/>
                <w:noProof/>
                <w:webHidden/>
                <w:sz w:val="28"/>
                <w:szCs w:val="28"/>
              </w:rPr>
              <w:fldChar w:fldCharType="end"/>
            </w:r>
          </w:hyperlink>
        </w:p>
        <w:p w14:paraId="541F349A" w14:textId="015296D6" w:rsidR="00497E5F" w:rsidRPr="00497E5F" w:rsidRDefault="00000000">
          <w:pPr>
            <w:pStyle w:val="TableofFigures"/>
            <w:tabs>
              <w:tab w:val="right" w:leader="dot" w:pos="8296"/>
            </w:tabs>
            <w:rPr>
              <w:rFonts w:ascii="Sakkal Majalla" w:hAnsi="Sakkal Majalla" w:cs="Sakkal Majalla"/>
              <w:noProof/>
              <w:sz w:val="28"/>
              <w:szCs w:val="28"/>
            </w:rPr>
          </w:pPr>
          <w:hyperlink w:anchor="_Toc173053315" w:history="1">
            <w:r w:rsidR="00497E5F" w:rsidRPr="00497E5F">
              <w:rPr>
                <w:rStyle w:val="Hyperlink"/>
                <w:rFonts w:ascii="Sakkal Majalla" w:hAnsi="Sakkal Majalla" w:cs="Sakkal Majalla"/>
                <w:noProof/>
                <w:sz w:val="28"/>
                <w:szCs w:val="28"/>
                <w:rtl/>
              </w:rPr>
              <w:t>جدول 8: فعالية السياسات والإجراءات الحالية لأمن البيانات</w:t>
            </w:r>
            <w:r w:rsidR="00497E5F" w:rsidRPr="00497E5F">
              <w:rPr>
                <w:rFonts w:ascii="Sakkal Majalla" w:hAnsi="Sakkal Majalla" w:cs="Sakkal Majalla"/>
                <w:noProof/>
                <w:webHidden/>
                <w:sz w:val="28"/>
                <w:szCs w:val="28"/>
              </w:rPr>
              <w:tab/>
            </w:r>
            <w:r w:rsidR="00497E5F" w:rsidRPr="00497E5F">
              <w:rPr>
                <w:rFonts w:ascii="Sakkal Majalla" w:hAnsi="Sakkal Majalla" w:cs="Sakkal Majalla"/>
                <w:noProof/>
                <w:webHidden/>
                <w:sz w:val="28"/>
                <w:szCs w:val="28"/>
              </w:rPr>
              <w:fldChar w:fldCharType="begin"/>
            </w:r>
            <w:r w:rsidR="00497E5F" w:rsidRPr="00497E5F">
              <w:rPr>
                <w:rFonts w:ascii="Sakkal Majalla" w:hAnsi="Sakkal Majalla" w:cs="Sakkal Majalla"/>
                <w:noProof/>
                <w:webHidden/>
                <w:sz w:val="28"/>
                <w:szCs w:val="28"/>
              </w:rPr>
              <w:instrText xml:space="preserve"> PAGEREF _Toc173053315 \h </w:instrText>
            </w:r>
            <w:r w:rsidR="00497E5F" w:rsidRPr="00497E5F">
              <w:rPr>
                <w:rFonts w:ascii="Sakkal Majalla" w:hAnsi="Sakkal Majalla" w:cs="Sakkal Majalla"/>
                <w:noProof/>
                <w:webHidden/>
                <w:sz w:val="28"/>
                <w:szCs w:val="28"/>
              </w:rPr>
            </w:r>
            <w:r w:rsidR="00497E5F" w:rsidRPr="00497E5F">
              <w:rPr>
                <w:rFonts w:ascii="Sakkal Majalla" w:hAnsi="Sakkal Majalla" w:cs="Sakkal Majalla"/>
                <w:noProof/>
                <w:webHidden/>
                <w:sz w:val="28"/>
                <w:szCs w:val="28"/>
              </w:rPr>
              <w:fldChar w:fldCharType="separate"/>
            </w:r>
            <w:r w:rsidR="00A8107C">
              <w:rPr>
                <w:rFonts w:ascii="Sakkal Majalla" w:hAnsi="Sakkal Majalla" w:cs="Sakkal Majalla"/>
                <w:noProof/>
                <w:webHidden/>
                <w:sz w:val="28"/>
                <w:szCs w:val="28"/>
                <w:rtl/>
              </w:rPr>
              <w:t>53</w:t>
            </w:r>
            <w:r w:rsidR="00497E5F" w:rsidRPr="00497E5F">
              <w:rPr>
                <w:rFonts w:ascii="Sakkal Majalla" w:hAnsi="Sakkal Majalla" w:cs="Sakkal Majalla"/>
                <w:noProof/>
                <w:webHidden/>
                <w:sz w:val="28"/>
                <w:szCs w:val="28"/>
              </w:rPr>
              <w:fldChar w:fldCharType="end"/>
            </w:r>
          </w:hyperlink>
        </w:p>
        <w:p w14:paraId="4C31CEB6" w14:textId="0A60A1B6" w:rsidR="00497E5F" w:rsidRPr="00497E5F" w:rsidRDefault="00000000">
          <w:pPr>
            <w:pStyle w:val="TableofFigures"/>
            <w:tabs>
              <w:tab w:val="right" w:leader="dot" w:pos="8296"/>
            </w:tabs>
            <w:rPr>
              <w:rFonts w:ascii="Sakkal Majalla" w:hAnsi="Sakkal Majalla" w:cs="Sakkal Majalla"/>
              <w:noProof/>
              <w:sz w:val="28"/>
              <w:szCs w:val="28"/>
            </w:rPr>
          </w:pPr>
          <w:hyperlink w:anchor="_Toc173053316" w:history="1">
            <w:r w:rsidR="00497E5F" w:rsidRPr="00497E5F">
              <w:rPr>
                <w:rStyle w:val="Hyperlink"/>
                <w:rFonts w:ascii="Sakkal Majalla" w:hAnsi="Sakkal Majalla" w:cs="Sakkal Majalla"/>
                <w:i/>
                <w:iCs/>
                <w:noProof/>
                <w:sz w:val="28"/>
                <w:szCs w:val="28"/>
                <w:rtl/>
              </w:rPr>
              <w:t>جدول 10: اختبار ت لإسهام الذكاء الاصطناعي في تعزيز قدرات الهجمات السيبرانية</w:t>
            </w:r>
            <w:r w:rsidR="00497E5F" w:rsidRPr="00497E5F">
              <w:rPr>
                <w:rFonts w:ascii="Sakkal Majalla" w:hAnsi="Sakkal Majalla" w:cs="Sakkal Majalla"/>
                <w:noProof/>
                <w:webHidden/>
                <w:sz w:val="28"/>
                <w:szCs w:val="28"/>
              </w:rPr>
              <w:tab/>
            </w:r>
            <w:r w:rsidR="00497E5F" w:rsidRPr="00497E5F">
              <w:rPr>
                <w:rFonts w:ascii="Sakkal Majalla" w:hAnsi="Sakkal Majalla" w:cs="Sakkal Majalla"/>
                <w:noProof/>
                <w:webHidden/>
                <w:sz w:val="28"/>
                <w:szCs w:val="28"/>
              </w:rPr>
              <w:fldChar w:fldCharType="begin"/>
            </w:r>
            <w:r w:rsidR="00497E5F" w:rsidRPr="00497E5F">
              <w:rPr>
                <w:rFonts w:ascii="Sakkal Majalla" w:hAnsi="Sakkal Majalla" w:cs="Sakkal Majalla"/>
                <w:noProof/>
                <w:webHidden/>
                <w:sz w:val="28"/>
                <w:szCs w:val="28"/>
              </w:rPr>
              <w:instrText xml:space="preserve"> PAGEREF _Toc173053316 \h </w:instrText>
            </w:r>
            <w:r w:rsidR="00497E5F" w:rsidRPr="00497E5F">
              <w:rPr>
                <w:rFonts w:ascii="Sakkal Majalla" w:hAnsi="Sakkal Majalla" w:cs="Sakkal Majalla"/>
                <w:noProof/>
                <w:webHidden/>
                <w:sz w:val="28"/>
                <w:szCs w:val="28"/>
              </w:rPr>
            </w:r>
            <w:r w:rsidR="00497E5F" w:rsidRPr="00497E5F">
              <w:rPr>
                <w:rFonts w:ascii="Sakkal Majalla" w:hAnsi="Sakkal Majalla" w:cs="Sakkal Majalla"/>
                <w:noProof/>
                <w:webHidden/>
                <w:sz w:val="28"/>
                <w:szCs w:val="28"/>
              </w:rPr>
              <w:fldChar w:fldCharType="separate"/>
            </w:r>
            <w:r w:rsidR="00A8107C">
              <w:rPr>
                <w:rFonts w:ascii="Sakkal Majalla" w:hAnsi="Sakkal Majalla" w:cs="Sakkal Majalla"/>
                <w:noProof/>
                <w:webHidden/>
                <w:sz w:val="28"/>
                <w:szCs w:val="28"/>
                <w:rtl/>
              </w:rPr>
              <w:t>54</w:t>
            </w:r>
            <w:r w:rsidR="00497E5F" w:rsidRPr="00497E5F">
              <w:rPr>
                <w:rFonts w:ascii="Sakkal Majalla" w:hAnsi="Sakkal Majalla" w:cs="Sakkal Majalla"/>
                <w:noProof/>
                <w:webHidden/>
                <w:sz w:val="28"/>
                <w:szCs w:val="28"/>
              </w:rPr>
              <w:fldChar w:fldCharType="end"/>
            </w:r>
          </w:hyperlink>
        </w:p>
        <w:p w14:paraId="2DD402FF" w14:textId="0614F778" w:rsidR="00497E5F" w:rsidRPr="00497E5F" w:rsidRDefault="00000000">
          <w:pPr>
            <w:pStyle w:val="TableofFigures"/>
            <w:tabs>
              <w:tab w:val="right" w:leader="dot" w:pos="8296"/>
            </w:tabs>
            <w:rPr>
              <w:rFonts w:ascii="Sakkal Majalla" w:hAnsi="Sakkal Majalla" w:cs="Sakkal Majalla"/>
              <w:noProof/>
              <w:sz w:val="28"/>
              <w:szCs w:val="28"/>
            </w:rPr>
          </w:pPr>
          <w:hyperlink w:anchor="_Toc173053317" w:history="1">
            <w:r w:rsidR="00497E5F" w:rsidRPr="00497E5F">
              <w:rPr>
                <w:rStyle w:val="Hyperlink"/>
                <w:rFonts w:ascii="Sakkal Majalla" w:hAnsi="Sakkal Majalla" w:cs="Sakkal Majalla"/>
                <w:i/>
                <w:iCs/>
                <w:noProof/>
                <w:sz w:val="28"/>
                <w:szCs w:val="28"/>
                <w:rtl/>
              </w:rPr>
              <w:t>جدول 11: اختبار ت لاستخدام الذكاء الاصطناعي في تعزيز أمن البيانات</w:t>
            </w:r>
            <w:r w:rsidR="00497E5F" w:rsidRPr="00497E5F">
              <w:rPr>
                <w:rFonts w:ascii="Sakkal Majalla" w:hAnsi="Sakkal Majalla" w:cs="Sakkal Majalla"/>
                <w:noProof/>
                <w:webHidden/>
                <w:sz w:val="28"/>
                <w:szCs w:val="28"/>
              </w:rPr>
              <w:tab/>
            </w:r>
            <w:r w:rsidR="00497E5F" w:rsidRPr="00497E5F">
              <w:rPr>
                <w:rFonts w:ascii="Sakkal Majalla" w:hAnsi="Sakkal Majalla" w:cs="Sakkal Majalla"/>
                <w:noProof/>
                <w:webHidden/>
                <w:sz w:val="28"/>
                <w:szCs w:val="28"/>
              </w:rPr>
              <w:fldChar w:fldCharType="begin"/>
            </w:r>
            <w:r w:rsidR="00497E5F" w:rsidRPr="00497E5F">
              <w:rPr>
                <w:rFonts w:ascii="Sakkal Majalla" w:hAnsi="Sakkal Majalla" w:cs="Sakkal Majalla"/>
                <w:noProof/>
                <w:webHidden/>
                <w:sz w:val="28"/>
                <w:szCs w:val="28"/>
              </w:rPr>
              <w:instrText xml:space="preserve"> PAGEREF _Toc173053317 \h </w:instrText>
            </w:r>
            <w:r w:rsidR="00497E5F" w:rsidRPr="00497E5F">
              <w:rPr>
                <w:rFonts w:ascii="Sakkal Majalla" w:hAnsi="Sakkal Majalla" w:cs="Sakkal Majalla"/>
                <w:noProof/>
                <w:webHidden/>
                <w:sz w:val="28"/>
                <w:szCs w:val="28"/>
              </w:rPr>
            </w:r>
            <w:r w:rsidR="00497E5F" w:rsidRPr="00497E5F">
              <w:rPr>
                <w:rFonts w:ascii="Sakkal Majalla" w:hAnsi="Sakkal Majalla" w:cs="Sakkal Majalla"/>
                <w:noProof/>
                <w:webHidden/>
                <w:sz w:val="28"/>
                <w:szCs w:val="28"/>
              </w:rPr>
              <w:fldChar w:fldCharType="separate"/>
            </w:r>
            <w:r w:rsidR="00A8107C">
              <w:rPr>
                <w:rFonts w:ascii="Sakkal Majalla" w:hAnsi="Sakkal Majalla" w:cs="Sakkal Majalla"/>
                <w:noProof/>
                <w:webHidden/>
                <w:sz w:val="28"/>
                <w:szCs w:val="28"/>
                <w:rtl/>
              </w:rPr>
              <w:t>55</w:t>
            </w:r>
            <w:r w:rsidR="00497E5F" w:rsidRPr="00497E5F">
              <w:rPr>
                <w:rFonts w:ascii="Sakkal Majalla" w:hAnsi="Sakkal Majalla" w:cs="Sakkal Majalla"/>
                <w:noProof/>
                <w:webHidden/>
                <w:sz w:val="28"/>
                <w:szCs w:val="28"/>
              </w:rPr>
              <w:fldChar w:fldCharType="end"/>
            </w:r>
          </w:hyperlink>
        </w:p>
        <w:p w14:paraId="3983B32C" w14:textId="0C566DD8" w:rsidR="00497E5F" w:rsidRPr="00497E5F" w:rsidRDefault="00000000">
          <w:pPr>
            <w:pStyle w:val="TableofFigures"/>
            <w:tabs>
              <w:tab w:val="right" w:leader="dot" w:pos="8296"/>
            </w:tabs>
            <w:rPr>
              <w:rFonts w:ascii="Sakkal Majalla" w:hAnsi="Sakkal Majalla" w:cs="Sakkal Majalla"/>
              <w:noProof/>
              <w:sz w:val="28"/>
              <w:szCs w:val="28"/>
            </w:rPr>
          </w:pPr>
          <w:hyperlink w:anchor="_Toc173053318" w:history="1">
            <w:r w:rsidR="00497E5F" w:rsidRPr="00497E5F">
              <w:rPr>
                <w:rStyle w:val="Hyperlink"/>
                <w:rFonts w:ascii="Sakkal Majalla" w:hAnsi="Sakkal Majalla" w:cs="Sakkal Majalla"/>
                <w:i/>
                <w:iCs/>
                <w:noProof/>
                <w:sz w:val="28"/>
                <w:szCs w:val="28"/>
                <w:rtl/>
              </w:rPr>
              <w:t>جدول 12: اختبار ت لاستراتيجيات البنوك السعودية في حماية البيانات</w:t>
            </w:r>
            <w:r w:rsidR="00497E5F" w:rsidRPr="00497E5F">
              <w:rPr>
                <w:rFonts w:ascii="Sakkal Majalla" w:hAnsi="Sakkal Majalla" w:cs="Sakkal Majalla"/>
                <w:noProof/>
                <w:webHidden/>
                <w:sz w:val="28"/>
                <w:szCs w:val="28"/>
              </w:rPr>
              <w:tab/>
            </w:r>
            <w:r w:rsidR="00497E5F" w:rsidRPr="00497E5F">
              <w:rPr>
                <w:rFonts w:ascii="Sakkal Majalla" w:hAnsi="Sakkal Majalla" w:cs="Sakkal Majalla"/>
                <w:noProof/>
                <w:webHidden/>
                <w:sz w:val="28"/>
                <w:szCs w:val="28"/>
              </w:rPr>
              <w:fldChar w:fldCharType="begin"/>
            </w:r>
            <w:r w:rsidR="00497E5F" w:rsidRPr="00497E5F">
              <w:rPr>
                <w:rFonts w:ascii="Sakkal Majalla" w:hAnsi="Sakkal Majalla" w:cs="Sakkal Majalla"/>
                <w:noProof/>
                <w:webHidden/>
                <w:sz w:val="28"/>
                <w:szCs w:val="28"/>
              </w:rPr>
              <w:instrText xml:space="preserve"> PAGEREF _Toc173053318 \h </w:instrText>
            </w:r>
            <w:r w:rsidR="00497E5F" w:rsidRPr="00497E5F">
              <w:rPr>
                <w:rFonts w:ascii="Sakkal Majalla" w:hAnsi="Sakkal Majalla" w:cs="Sakkal Majalla"/>
                <w:noProof/>
                <w:webHidden/>
                <w:sz w:val="28"/>
                <w:szCs w:val="28"/>
              </w:rPr>
            </w:r>
            <w:r w:rsidR="00497E5F" w:rsidRPr="00497E5F">
              <w:rPr>
                <w:rFonts w:ascii="Sakkal Majalla" w:hAnsi="Sakkal Majalla" w:cs="Sakkal Majalla"/>
                <w:noProof/>
                <w:webHidden/>
                <w:sz w:val="28"/>
                <w:szCs w:val="28"/>
              </w:rPr>
              <w:fldChar w:fldCharType="separate"/>
            </w:r>
            <w:r w:rsidR="00A8107C">
              <w:rPr>
                <w:rFonts w:ascii="Sakkal Majalla" w:hAnsi="Sakkal Majalla" w:cs="Sakkal Majalla"/>
                <w:noProof/>
                <w:webHidden/>
                <w:sz w:val="28"/>
                <w:szCs w:val="28"/>
                <w:rtl/>
              </w:rPr>
              <w:t>56</w:t>
            </w:r>
            <w:r w:rsidR="00497E5F" w:rsidRPr="00497E5F">
              <w:rPr>
                <w:rFonts w:ascii="Sakkal Majalla" w:hAnsi="Sakkal Majalla" w:cs="Sakkal Majalla"/>
                <w:noProof/>
                <w:webHidden/>
                <w:sz w:val="28"/>
                <w:szCs w:val="28"/>
              </w:rPr>
              <w:fldChar w:fldCharType="end"/>
            </w:r>
          </w:hyperlink>
        </w:p>
        <w:p w14:paraId="300FCB7D" w14:textId="680984B1" w:rsidR="001F6305" w:rsidRPr="00497E5F" w:rsidRDefault="00497E5F" w:rsidP="00497E5F">
          <w:pPr>
            <w:jc w:val="center"/>
            <w:rPr>
              <w:rFonts w:ascii="Sakkal Majalla" w:hAnsi="Sakkal Majalla" w:cs="Sakkal Majalla"/>
              <w:sz w:val="32"/>
              <w:szCs w:val="32"/>
              <w:lang w:bidi="ar-YE"/>
            </w:rPr>
          </w:pPr>
          <w:r w:rsidRPr="00497E5F">
            <w:rPr>
              <w:rFonts w:ascii="Sakkal Majalla" w:hAnsi="Sakkal Majalla" w:cs="Sakkal Majalla"/>
              <w:sz w:val="28"/>
              <w:szCs w:val="28"/>
              <w:rtl/>
              <w:lang w:bidi="ar-YE"/>
            </w:rPr>
            <w:fldChar w:fldCharType="end"/>
          </w:r>
          <w:r w:rsidR="001F6305" w:rsidRPr="00497E5F">
            <w:rPr>
              <w:rFonts w:ascii="Sakkal Majalla" w:hAnsi="Sakkal Majalla" w:cs="Sakkal Majalla"/>
              <w:sz w:val="32"/>
              <w:szCs w:val="32"/>
              <w:lang w:bidi="ar-YE"/>
            </w:rPr>
            <w:br w:type="page"/>
          </w:r>
        </w:p>
        <w:p w14:paraId="26763C5A" w14:textId="189AC24A" w:rsidR="00041782" w:rsidRPr="00497E5F" w:rsidRDefault="005145E3" w:rsidP="00497E5F">
          <w:pPr>
            <w:jc w:val="center"/>
            <w:rPr>
              <w:rFonts w:ascii="Sakkal Majalla" w:hAnsi="Sakkal Majalla" w:cs="Sakkal Majalla"/>
              <w:b/>
              <w:bCs/>
              <w:sz w:val="32"/>
              <w:szCs w:val="32"/>
              <w:lang w:bidi="ar-YE"/>
            </w:rPr>
          </w:pPr>
          <w:r w:rsidRPr="00497E5F">
            <w:rPr>
              <w:rFonts w:ascii="Sakkal Majalla" w:hAnsi="Sakkal Majalla" w:cs="Sakkal Majalla" w:hint="cs"/>
              <w:b/>
              <w:bCs/>
              <w:sz w:val="32"/>
              <w:szCs w:val="32"/>
              <w:rtl/>
              <w:lang w:bidi="ar-YE"/>
            </w:rPr>
            <w:lastRenderedPageBreak/>
            <w:t>فهرس الأشكال</w:t>
          </w:r>
        </w:p>
        <w:p w14:paraId="16EC7B1D" w14:textId="65843BF4" w:rsidR="00497E5F" w:rsidRDefault="00497E5F" w:rsidP="00497E5F">
          <w:pPr>
            <w:pStyle w:val="TableofFigures"/>
            <w:tabs>
              <w:tab w:val="left" w:pos="3416"/>
              <w:tab w:val="right" w:leader="dot" w:pos="8296"/>
            </w:tabs>
            <w:rPr>
              <w:rStyle w:val="Hyperlink"/>
              <w:rFonts w:ascii="Sakkal Majalla" w:hAnsi="Sakkal Majalla" w:cs="Sakkal Majalla"/>
              <w:b/>
              <w:bCs/>
              <w:noProof/>
              <w:sz w:val="28"/>
              <w:szCs w:val="28"/>
            </w:rPr>
          </w:pPr>
          <w:r w:rsidRPr="00497E5F">
            <w:rPr>
              <w:rFonts w:ascii="Sakkal Majalla" w:hAnsi="Sakkal Majalla" w:cs="Sakkal Majalla"/>
              <w:b/>
              <w:bCs/>
              <w:sz w:val="28"/>
              <w:szCs w:val="28"/>
              <w:rtl/>
              <w:lang w:bidi="ar-YE"/>
            </w:rPr>
            <w:fldChar w:fldCharType="begin"/>
          </w:r>
          <w:r w:rsidRPr="00497E5F">
            <w:rPr>
              <w:rFonts w:ascii="Sakkal Majalla" w:hAnsi="Sakkal Majalla" w:cs="Sakkal Majalla"/>
              <w:b/>
              <w:bCs/>
              <w:sz w:val="28"/>
              <w:szCs w:val="28"/>
              <w:rtl/>
              <w:lang w:bidi="ar-YE"/>
            </w:rPr>
            <w:instrText xml:space="preserve"> </w:instrText>
          </w:r>
          <w:r w:rsidRPr="00497E5F">
            <w:rPr>
              <w:rFonts w:ascii="Sakkal Majalla" w:hAnsi="Sakkal Majalla" w:cs="Sakkal Majalla"/>
              <w:b/>
              <w:bCs/>
              <w:sz w:val="28"/>
              <w:szCs w:val="28"/>
              <w:lang w:bidi="ar-YE"/>
            </w:rPr>
            <w:instrText>TOC</w:instrText>
          </w:r>
          <w:r w:rsidRPr="00497E5F">
            <w:rPr>
              <w:rFonts w:ascii="Sakkal Majalla" w:hAnsi="Sakkal Majalla" w:cs="Sakkal Majalla"/>
              <w:b/>
              <w:bCs/>
              <w:sz w:val="28"/>
              <w:szCs w:val="28"/>
              <w:rtl/>
              <w:lang w:bidi="ar-YE"/>
            </w:rPr>
            <w:instrText xml:space="preserve"> \</w:instrText>
          </w:r>
          <w:r w:rsidRPr="00497E5F">
            <w:rPr>
              <w:rFonts w:ascii="Sakkal Majalla" w:hAnsi="Sakkal Majalla" w:cs="Sakkal Majalla"/>
              <w:b/>
              <w:bCs/>
              <w:sz w:val="28"/>
              <w:szCs w:val="28"/>
              <w:lang w:bidi="ar-YE"/>
            </w:rPr>
            <w:instrText>h \z \c</w:instrText>
          </w:r>
          <w:r w:rsidRPr="00497E5F">
            <w:rPr>
              <w:rFonts w:ascii="Sakkal Majalla" w:hAnsi="Sakkal Majalla" w:cs="Sakkal Majalla"/>
              <w:b/>
              <w:bCs/>
              <w:sz w:val="28"/>
              <w:szCs w:val="28"/>
              <w:rtl/>
              <w:lang w:bidi="ar-YE"/>
            </w:rPr>
            <w:instrText xml:space="preserve"> "شكل" </w:instrText>
          </w:r>
          <w:r w:rsidRPr="00497E5F">
            <w:rPr>
              <w:rFonts w:ascii="Sakkal Majalla" w:hAnsi="Sakkal Majalla" w:cs="Sakkal Majalla"/>
              <w:b/>
              <w:bCs/>
              <w:sz w:val="28"/>
              <w:szCs w:val="28"/>
              <w:rtl/>
              <w:lang w:bidi="ar-YE"/>
            </w:rPr>
            <w:fldChar w:fldCharType="separate"/>
          </w:r>
        </w:p>
        <w:tbl>
          <w:tblPr>
            <w:tblStyle w:val="TableGri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296"/>
          </w:tblGrid>
          <w:tr w:rsidR="00FF38B8" w:rsidRPr="00FF38B8" w14:paraId="76CF9797" w14:textId="77777777" w:rsidTr="00FF38B8">
            <w:tc>
              <w:tcPr>
                <w:tcW w:w="8296" w:type="dxa"/>
              </w:tcPr>
              <w:p w14:paraId="56EA551A" w14:textId="5F9DEF81" w:rsidR="00FF38B8" w:rsidRPr="00FF38B8" w:rsidRDefault="00FF38B8" w:rsidP="00FF38B8">
                <w:pPr>
                  <w:pStyle w:val="NoSpacing"/>
                  <w:rPr>
                    <w:rFonts w:ascii="Sakkal Majalla" w:hAnsi="Sakkal Majalla" w:cs="Sakkal Majalla"/>
                    <w:sz w:val="28"/>
                    <w:szCs w:val="28"/>
                    <w:rtl/>
                    <w:lang w:bidi="ar-SY"/>
                  </w:rPr>
                </w:pPr>
                <w:r w:rsidRPr="00FF38B8">
                  <w:rPr>
                    <w:rFonts w:ascii="Sakkal Majalla" w:hAnsi="Sakkal Majalla" w:cs="Sakkal Majalla"/>
                    <w:sz w:val="28"/>
                    <w:szCs w:val="28"/>
                    <w:rtl/>
                    <w:lang w:bidi="ar-YE"/>
                  </w:rPr>
                  <w:t>شكل 1: توزع العينة وفق الجنس</w:t>
                </w:r>
                <w:r w:rsidRPr="00FF38B8">
                  <w:rPr>
                    <w:rFonts w:ascii="Sakkal Majalla" w:hAnsi="Sakkal Majalla" w:cs="Sakkal Majalla"/>
                    <w:sz w:val="28"/>
                    <w:szCs w:val="28"/>
                    <w:lang w:bidi="ar-YE"/>
                  </w:rPr>
                  <w:t>………………………………………………………………………………………</w:t>
                </w:r>
                <w:r w:rsidRPr="00FF38B8">
                  <w:rPr>
                    <w:rFonts w:ascii="Sakkal Majalla" w:hAnsi="Sakkal Majalla" w:cs="Sakkal Majalla"/>
                    <w:sz w:val="28"/>
                    <w:szCs w:val="28"/>
                    <w:rtl/>
                    <w:lang w:bidi="ar-SY"/>
                  </w:rPr>
                  <w:t>42</w:t>
                </w:r>
              </w:p>
            </w:tc>
          </w:tr>
          <w:tr w:rsidR="00FF38B8" w:rsidRPr="00FF38B8" w14:paraId="73BE5005" w14:textId="77777777" w:rsidTr="00FF38B8">
            <w:tc>
              <w:tcPr>
                <w:tcW w:w="8296" w:type="dxa"/>
              </w:tcPr>
              <w:p w14:paraId="14F77132" w14:textId="74E1E5D2" w:rsidR="00FF38B8" w:rsidRPr="00FF38B8" w:rsidRDefault="00FF38B8" w:rsidP="00FF38B8">
                <w:pPr>
                  <w:pStyle w:val="NoSpacing"/>
                  <w:rPr>
                    <w:rFonts w:ascii="Sakkal Majalla" w:hAnsi="Sakkal Majalla" w:cs="Sakkal Majalla"/>
                    <w:sz w:val="28"/>
                    <w:szCs w:val="28"/>
                    <w:rtl/>
                  </w:rPr>
                </w:pPr>
                <w:r w:rsidRPr="00FF38B8">
                  <w:rPr>
                    <w:rFonts w:ascii="Sakkal Majalla" w:hAnsi="Sakkal Majalla" w:cs="Sakkal Majalla"/>
                    <w:sz w:val="28"/>
                    <w:szCs w:val="28"/>
                    <w:rtl/>
                    <w:lang w:bidi="ar-YE"/>
                  </w:rPr>
                  <w:t xml:space="preserve">شكل 2: توزع العينة وفق العمر </w:t>
                </w:r>
                <w:r>
                  <w:rPr>
                    <w:rFonts w:ascii="Sakkal Majalla" w:hAnsi="Sakkal Majalla" w:cs="Sakkal Majalla" w:hint="cs"/>
                    <w:sz w:val="28"/>
                    <w:szCs w:val="28"/>
                    <w:rtl/>
                    <w:lang w:bidi="ar-YE"/>
                  </w:rPr>
                  <w:t>..</w:t>
                </w:r>
                <w:r w:rsidRPr="00FF38B8">
                  <w:rPr>
                    <w:rFonts w:ascii="Sakkal Majalla" w:hAnsi="Sakkal Majalla" w:cs="Sakkal Majalla"/>
                    <w:sz w:val="28"/>
                    <w:szCs w:val="28"/>
                    <w:lang w:val="en-GB" w:bidi="ar-YE"/>
                  </w:rPr>
                  <w:t>………………………………………………………………………………………</w:t>
                </w:r>
                <w:r w:rsidRPr="00FF38B8">
                  <w:rPr>
                    <w:rFonts w:ascii="Sakkal Majalla" w:hAnsi="Sakkal Majalla" w:cs="Sakkal Majalla"/>
                    <w:sz w:val="28"/>
                    <w:szCs w:val="28"/>
                    <w:rtl/>
                    <w:lang w:bidi="ar-SY"/>
                  </w:rPr>
                  <w:t>42</w:t>
                </w:r>
              </w:p>
            </w:tc>
          </w:tr>
          <w:tr w:rsidR="00FF38B8" w:rsidRPr="00FF38B8" w14:paraId="0A9EC66D" w14:textId="77777777" w:rsidTr="00FF38B8">
            <w:tc>
              <w:tcPr>
                <w:tcW w:w="8296" w:type="dxa"/>
              </w:tcPr>
              <w:p w14:paraId="6710CD3F" w14:textId="149A126A" w:rsidR="00FF38B8" w:rsidRPr="00FF38B8" w:rsidRDefault="00FF38B8" w:rsidP="00FF38B8">
                <w:pPr>
                  <w:pStyle w:val="NoSpacing"/>
                  <w:rPr>
                    <w:rFonts w:ascii="Sakkal Majalla" w:hAnsi="Sakkal Majalla" w:cs="Sakkal Majalla"/>
                    <w:sz w:val="28"/>
                    <w:szCs w:val="28"/>
                    <w:rtl/>
                  </w:rPr>
                </w:pPr>
                <w:r w:rsidRPr="00FF38B8">
                  <w:rPr>
                    <w:rFonts w:ascii="Sakkal Majalla" w:hAnsi="Sakkal Majalla" w:cs="Sakkal Majalla"/>
                    <w:sz w:val="28"/>
                    <w:szCs w:val="28"/>
                    <w:rtl/>
                    <w:lang w:bidi="ar-YE"/>
                  </w:rPr>
                  <w:t xml:space="preserve">شكل 3: توزع العينة وفق المستوى التعليمي </w:t>
                </w:r>
                <w:r w:rsidRPr="00FF38B8">
                  <w:rPr>
                    <w:rFonts w:ascii="Sakkal Majalla" w:hAnsi="Sakkal Majalla" w:cs="Sakkal Majalla"/>
                    <w:sz w:val="28"/>
                    <w:szCs w:val="28"/>
                    <w:lang w:val="en-GB" w:bidi="ar-YE"/>
                  </w:rPr>
                  <w:t>………………………………………………………………………</w:t>
                </w:r>
                <w:r w:rsidRPr="00FF38B8">
                  <w:rPr>
                    <w:rFonts w:ascii="Sakkal Majalla" w:hAnsi="Sakkal Majalla" w:cs="Sakkal Majalla"/>
                    <w:sz w:val="28"/>
                    <w:szCs w:val="28"/>
                    <w:rtl/>
                    <w:lang w:val="en-GB" w:bidi="ar-YE"/>
                  </w:rPr>
                  <w:t>42</w:t>
                </w:r>
              </w:p>
            </w:tc>
          </w:tr>
          <w:tr w:rsidR="00FF38B8" w:rsidRPr="00FF38B8" w14:paraId="0EA96FFB" w14:textId="77777777" w:rsidTr="00FF38B8">
            <w:tc>
              <w:tcPr>
                <w:tcW w:w="8296" w:type="dxa"/>
              </w:tcPr>
              <w:p w14:paraId="082F0397" w14:textId="15DDBDED" w:rsidR="00FF38B8" w:rsidRPr="00FF38B8" w:rsidRDefault="00FF38B8" w:rsidP="00FF38B8">
                <w:pPr>
                  <w:pStyle w:val="NoSpacing"/>
                  <w:rPr>
                    <w:rFonts w:ascii="Sakkal Majalla" w:hAnsi="Sakkal Majalla" w:cs="Sakkal Majalla"/>
                    <w:sz w:val="28"/>
                    <w:szCs w:val="28"/>
                    <w:rtl/>
                  </w:rPr>
                </w:pPr>
                <w:r w:rsidRPr="00FF38B8">
                  <w:rPr>
                    <w:rFonts w:ascii="Sakkal Majalla" w:hAnsi="Sakkal Majalla" w:cs="Sakkal Majalla"/>
                    <w:sz w:val="28"/>
                    <w:szCs w:val="28"/>
                    <w:rtl/>
                    <w:lang w:bidi="ar-YE"/>
                  </w:rPr>
                  <w:t>شكل 4: توزع العينة وفق سنوات الخبرة .........................................................................</w:t>
                </w:r>
                <w:r>
                  <w:rPr>
                    <w:rFonts w:ascii="Sakkal Majalla" w:hAnsi="Sakkal Majalla" w:cs="Sakkal Majalla" w:hint="cs"/>
                    <w:sz w:val="28"/>
                    <w:szCs w:val="28"/>
                    <w:rtl/>
                    <w:lang w:bidi="ar-YE"/>
                  </w:rPr>
                  <w:t>............</w:t>
                </w:r>
                <w:r w:rsidRPr="00FF38B8">
                  <w:rPr>
                    <w:rFonts w:ascii="Sakkal Majalla" w:hAnsi="Sakkal Majalla" w:cs="Sakkal Majalla"/>
                    <w:sz w:val="28"/>
                    <w:szCs w:val="28"/>
                    <w:rtl/>
                    <w:lang w:bidi="ar-YE"/>
                  </w:rPr>
                  <w:t>.42</w:t>
                </w:r>
              </w:p>
            </w:tc>
          </w:tr>
          <w:tr w:rsidR="00FF38B8" w:rsidRPr="00FF38B8" w14:paraId="5F9038D5" w14:textId="77777777" w:rsidTr="00FF38B8">
            <w:tc>
              <w:tcPr>
                <w:tcW w:w="8296" w:type="dxa"/>
              </w:tcPr>
              <w:p w14:paraId="1539A589" w14:textId="4BA01ABE" w:rsidR="00FF38B8" w:rsidRPr="00FF38B8" w:rsidRDefault="00FF38B8" w:rsidP="00FF38B8">
                <w:pPr>
                  <w:pStyle w:val="NoSpacing"/>
                  <w:rPr>
                    <w:rFonts w:ascii="Sakkal Majalla" w:hAnsi="Sakkal Majalla" w:cs="Sakkal Majalla"/>
                    <w:sz w:val="28"/>
                    <w:szCs w:val="28"/>
                    <w:rtl/>
                  </w:rPr>
                </w:pPr>
                <w:r w:rsidRPr="00FF38B8">
                  <w:rPr>
                    <w:rFonts w:ascii="Sakkal Majalla" w:hAnsi="Sakkal Majalla" w:cs="Sakkal Majalla"/>
                    <w:sz w:val="28"/>
                    <w:szCs w:val="28"/>
                    <w:rtl/>
                    <w:lang w:bidi="ar-YE"/>
                  </w:rPr>
                  <w:t>شكل 5: توزع أفراد العينة وفق الوظيفة..........................................................................</w:t>
                </w:r>
                <w:r>
                  <w:rPr>
                    <w:rFonts w:ascii="Sakkal Majalla" w:hAnsi="Sakkal Majalla" w:cs="Sakkal Majalla" w:hint="cs"/>
                    <w:sz w:val="28"/>
                    <w:szCs w:val="28"/>
                    <w:rtl/>
                    <w:lang w:bidi="ar-YE"/>
                  </w:rPr>
                  <w:t>.........</w:t>
                </w:r>
                <w:r w:rsidRPr="00FF38B8">
                  <w:rPr>
                    <w:rFonts w:ascii="Sakkal Majalla" w:hAnsi="Sakkal Majalla" w:cs="Sakkal Majalla"/>
                    <w:sz w:val="28"/>
                    <w:szCs w:val="28"/>
                    <w:rtl/>
                    <w:lang w:bidi="ar-YE"/>
                  </w:rPr>
                  <w:t>....43</w:t>
                </w:r>
              </w:p>
            </w:tc>
          </w:tr>
          <w:tr w:rsidR="00FF38B8" w:rsidRPr="00FF38B8" w14:paraId="6AE84AF8" w14:textId="77777777" w:rsidTr="00FF38B8">
            <w:tc>
              <w:tcPr>
                <w:tcW w:w="8296" w:type="dxa"/>
              </w:tcPr>
              <w:p w14:paraId="3AE128D5" w14:textId="62892A69" w:rsidR="00FF38B8" w:rsidRPr="00FF38B8" w:rsidRDefault="00FF38B8" w:rsidP="00FF38B8">
                <w:pPr>
                  <w:pStyle w:val="NoSpacing"/>
                  <w:rPr>
                    <w:rFonts w:ascii="Sakkal Majalla" w:eastAsia="Times New Roman" w:hAnsi="Sakkal Majalla" w:cs="Sakkal Majalla"/>
                    <w:sz w:val="28"/>
                    <w:szCs w:val="28"/>
                    <w:rtl/>
                    <w:lang w:val="en-GB" w:bidi="ar-YE"/>
                  </w:rPr>
                </w:pPr>
                <w:r w:rsidRPr="00FF38B8">
                  <w:rPr>
                    <w:rFonts w:ascii="Sakkal Majalla" w:eastAsia="Times New Roman" w:hAnsi="Sakkal Majalla" w:cs="Sakkal Majalla"/>
                    <w:sz w:val="28"/>
                    <w:szCs w:val="28"/>
                    <w:rtl/>
                    <w:lang w:bidi="ar-YE"/>
                  </w:rPr>
                  <w:t>شكل 6: توزع أفراد العينة وفق البنك...............................................................................</w:t>
                </w:r>
                <w:r>
                  <w:rPr>
                    <w:rFonts w:ascii="Sakkal Majalla" w:eastAsia="Times New Roman" w:hAnsi="Sakkal Majalla" w:cs="Sakkal Majalla" w:hint="cs"/>
                    <w:sz w:val="28"/>
                    <w:szCs w:val="28"/>
                    <w:rtl/>
                    <w:lang w:bidi="ar-YE"/>
                  </w:rPr>
                  <w:t>.........</w:t>
                </w:r>
                <w:r w:rsidRPr="00FF38B8">
                  <w:rPr>
                    <w:rFonts w:ascii="Sakkal Majalla" w:eastAsia="Times New Roman" w:hAnsi="Sakkal Majalla" w:cs="Sakkal Majalla"/>
                    <w:sz w:val="28"/>
                    <w:szCs w:val="28"/>
                    <w:rtl/>
                    <w:lang w:bidi="ar-YE"/>
                  </w:rPr>
                  <w:t>....43</w:t>
                </w:r>
              </w:p>
            </w:tc>
          </w:tr>
        </w:tbl>
        <w:p w14:paraId="7BDDF509" w14:textId="77777777" w:rsidR="00FF38B8" w:rsidRPr="00FF38B8" w:rsidRDefault="00FF38B8" w:rsidP="00FF38B8">
          <w:pPr>
            <w:rPr>
              <w:rFonts w:eastAsiaTheme="minorEastAsia"/>
            </w:rPr>
          </w:pPr>
        </w:p>
        <w:p w14:paraId="272A5372" w14:textId="24184EF7" w:rsidR="00FF38B8" w:rsidRPr="00FF38B8" w:rsidRDefault="00497E5F" w:rsidP="00FF38B8">
          <w:pPr>
            <w:jc w:val="center"/>
            <w:rPr>
              <w:rFonts w:ascii="Sakkal Majalla" w:hAnsi="Sakkal Majalla" w:cs="Sakkal Majalla"/>
              <w:b/>
              <w:bCs/>
              <w:sz w:val="28"/>
              <w:szCs w:val="28"/>
              <w:lang w:bidi="ar-YE"/>
            </w:rPr>
          </w:pPr>
          <w:r w:rsidRPr="00497E5F">
            <w:rPr>
              <w:rFonts w:ascii="Sakkal Majalla" w:hAnsi="Sakkal Majalla" w:cs="Sakkal Majalla"/>
              <w:b/>
              <w:bCs/>
              <w:sz w:val="28"/>
              <w:szCs w:val="28"/>
              <w:rtl/>
              <w:lang w:bidi="ar-YE"/>
            </w:rPr>
            <w:fldChar w:fldCharType="end"/>
          </w:r>
        </w:p>
        <w:p w14:paraId="48F5F427" w14:textId="77777777" w:rsidR="00041782" w:rsidRPr="00497E5F" w:rsidRDefault="00041782" w:rsidP="00497E5F">
          <w:pPr>
            <w:rPr>
              <w:rFonts w:ascii="Sakkal Majalla" w:hAnsi="Sakkal Majalla" w:cs="Sakkal Majalla"/>
              <w:b/>
              <w:bCs/>
              <w:sz w:val="28"/>
              <w:szCs w:val="28"/>
              <w:lang w:bidi="ar-YE"/>
            </w:rPr>
          </w:pPr>
        </w:p>
        <w:p w14:paraId="699ACFFD" w14:textId="77777777" w:rsidR="00041782" w:rsidRDefault="00041782">
          <w:pPr>
            <w:rPr>
              <w:rFonts w:ascii="Arial" w:hAnsi="Arial" w:cs="Arial"/>
              <w:sz w:val="32"/>
              <w:szCs w:val="32"/>
              <w:lang w:bidi="ar-YE"/>
            </w:rPr>
          </w:pPr>
        </w:p>
        <w:p w14:paraId="3875039B" w14:textId="77777777" w:rsidR="00041782" w:rsidRDefault="00041782">
          <w:pPr>
            <w:rPr>
              <w:rFonts w:ascii="Arial" w:hAnsi="Arial" w:cs="Arial"/>
              <w:sz w:val="32"/>
              <w:szCs w:val="32"/>
              <w:lang w:bidi="ar-YE"/>
            </w:rPr>
          </w:pPr>
        </w:p>
        <w:p w14:paraId="2D51DC2C" w14:textId="77777777" w:rsidR="00041782" w:rsidRDefault="00041782">
          <w:pPr>
            <w:rPr>
              <w:rFonts w:ascii="Arial" w:hAnsi="Arial" w:cs="Arial"/>
              <w:sz w:val="32"/>
              <w:szCs w:val="32"/>
              <w:lang w:bidi="ar-YE"/>
            </w:rPr>
          </w:pPr>
        </w:p>
        <w:p w14:paraId="73EC7581" w14:textId="77777777" w:rsidR="00041782" w:rsidRDefault="00041782">
          <w:pPr>
            <w:rPr>
              <w:rFonts w:ascii="Arial" w:hAnsi="Arial" w:cs="Arial"/>
              <w:sz w:val="32"/>
              <w:szCs w:val="32"/>
              <w:lang w:bidi="ar-YE"/>
            </w:rPr>
          </w:pPr>
        </w:p>
        <w:p w14:paraId="48A2E6E6" w14:textId="77777777" w:rsidR="00041782" w:rsidRDefault="00041782">
          <w:pPr>
            <w:rPr>
              <w:rFonts w:ascii="Arial" w:hAnsi="Arial" w:cs="Arial"/>
              <w:sz w:val="32"/>
              <w:szCs w:val="32"/>
              <w:lang w:bidi="ar-YE"/>
            </w:rPr>
          </w:pPr>
        </w:p>
        <w:p w14:paraId="7BCE5313" w14:textId="77777777" w:rsidR="00041782" w:rsidRDefault="00041782">
          <w:pPr>
            <w:rPr>
              <w:rFonts w:ascii="Arial" w:hAnsi="Arial" w:cs="Arial"/>
              <w:sz w:val="32"/>
              <w:szCs w:val="32"/>
              <w:lang w:bidi="ar-YE"/>
            </w:rPr>
          </w:pPr>
        </w:p>
        <w:p w14:paraId="0E5568AD" w14:textId="77777777" w:rsidR="00041782" w:rsidRDefault="00041782">
          <w:pPr>
            <w:rPr>
              <w:rFonts w:ascii="Arial" w:hAnsi="Arial" w:cs="Arial"/>
              <w:sz w:val="32"/>
              <w:szCs w:val="32"/>
              <w:lang w:bidi="ar-YE"/>
            </w:rPr>
          </w:pPr>
        </w:p>
        <w:p w14:paraId="36DFA8F3" w14:textId="77777777" w:rsidR="00041782" w:rsidRDefault="00041782">
          <w:pPr>
            <w:rPr>
              <w:rFonts w:ascii="Arial" w:hAnsi="Arial" w:cs="Arial"/>
              <w:sz w:val="32"/>
              <w:szCs w:val="32"/>
              <w:lang w:bidi="ar-YE"/>
            </w:rPr>
          </w:pPr>
        </w:p>
        <w:p w14:paraId="2F974FB6" w14:textId="77777777" w:rsidR="00041782" w:rsidRDefault="00041782">
          <w:pPr>
            <w:rPr>
              <w:rFonts w:ascii="Arial" w:hAnsi="Arial" w:cs="Arial"/>
              <w:sz w:val="32"/>
              <w:szCs w:val="32"/>
              <w:lang w:bidi="ar-YE"/>
            </w:rPr>
          </w:pPr>
        </w:p>
        <w:p w14:paraId="67E171A9" w14:textId="77777777" w:rsidR="00041782" w:rsidRDefault="00041782">
          <w:pPr>
            <w:rPr>
              <w:rFonts w:ascii="Arial" w:hAnsi="Arial" w:cs="Arial"/>
              <w:sz w:val="32"/>
              <w:szCs w:val="32"/>
              <w:lang w:bidi="ar-YE"/>
            </w:rPr>
          </w:pPr>
        </w:p>
        <w:p w14:paraId="431850A2" w14:textId="77777777" w:rsidR="00041782" w:rsidRDefault="00041782">
          <w:pPr>
            <w:rPr>
              <w:rFonts w:ascii="Arial" w:hAnsi="Arial" w:cs="Arial"/>
              <w:sz w:val="32"/>
              <w:szCs w:val="32"/>
              <w:lang w:bidi="ar-YE"/>
            </w:rPr>
          </w:pPr>
        </w:p>
        <w:p w14:paraId="7D9BB28A" w14:textId="3E2ABF5C" w:rsidR="00041782" w:rsidRDefault="00041782">
          <w:pPr>
            <w:rPr>
              <w:rFonts w:ascii="Sakkal Majalla" w:hAnsi="Sakkal Majalla" w:cs="Sakkal Majalla"/>
              <w:b/>
              <w:bCs/>
              <w:sz w:val="32"/>
              <w:szCs w:val="32"/>
              <w:lang w:bidi="ar-SY"/>
            </w:rPr>
          </w:pPr>
          <w:r>
            <w:rPr>
              <w:rFonts w:ascii="Sakkal Majalla" w:hAnsi="Sakkal Majalla" w:cs="Sakkal Majalla" w:hint="cs"/>
              <w:b/>
              <w:bCs/>
              <w:sz w:val="32"/>
              <w:szCs w:val="32"/>
              <w:rtl/>
              <w:lang w:bidi="ar-SY"/>
            </w:rPr>
            <w:lastRenderedPageBreak/>
            <w:t>الملخص</w:t>
          </w:r>
        </w:p>
        <w:p w14:paraId="0AD408A0" w14:textId="379D495A" w:rsidR="00253E1B" w:rsidRPr="00977930" w:rsidRDefault="000C4C74" w:rsidP="00253E1B">
          <w:pPr>
            <w:rPr>
              <w:rFonts w:ascii="Sakkal Majalla" w:hAnsi="Sakkal Majalla" w:cs="Sakkal Majalla"/>
              <w:sz w:val="28"/>
              <w:szCs w:val="28"/>
            </w:rPr>
          </w:pPr>
          <w:r>
            <w:rPr>
              <w:rFonts w:ascii="Sakkal Majalla" w:hAnsi="Sakkal Majalla" w:cs="Sakkal Majalla" w:hint="cs"/>
              <w:sz w:val="28"/>
              <w:szCs w:val="28"/>
              <w:rtl/>
            </w:rPr>
            <w:t xml:space="preserve">تهدف هذه الدراسة إلى </w:t>
          </w:r>
          <w:r w:rsidRPr="000C4C74">
            <w:rPr>
              <w:rFonts w:ascii="Sakkal Majalla" w:hAnsi="Sakkal Majalla" w:cs="Sakkal Majalla"/>
              <w:sz w:val="28"/>
              <w:szCs w:val="28"/>
              <w:rtl/>
            </w:rPr>
            <w:t>دراسة مخاطر الذكاء الاصطناعي على أمن البيانات في قطاع الخدمات المالية والبنوك، دراسة حالة البنوك العامة في ا</w:t>
          </w:r>
          <w:r w:rsidRPr="000C4C74">
            <w:rPr>
              <w:rFonts w:ascii="Sakkal Majalla" w:hAnsi="Sakkal Majalla" w:cs="Sakkal Majalla" w:hint="cs"/>
              <w:sz w:val="28"/>
              <w:szCs w:val="28"/>
              <w:rtl/>
            </w:rPr>
            <w:t>لرياض</w:t>
          </w:r>
          <w:r>
            <w:rPr>
              <w:rFonts w:ascii="Sakkal Majalla" w:hAnsi="Sakkal Majalla" w:cs="Sakkal Majalla" w:hint="cs"/>
              <w:sz w:val="28"/>
              <w:szCs w:val="28"/>
              <w:rtl/>
            </w:rPr>
            <w:t xml:space="preserve">. كما </w:t>
          </w:r>
          <w:r w:rsidRPr="00934B6A">
            <w:rPr>
              <w:rFonts w:ascii="Sakkal Majalla" w:hAnsi="Sakkal Majalla" w:cs="Sakkal Majalla"/>
              <w:sz w:val="28"/>
              <w:szCs w:val="28"/>
              <w:rtl/>
            </w:rPr>
            <w:t xml:space="preserve">تهدف الدراسة </w:t>
          </w:r>
          <w:r w:rsidRPr="003E04BF">
            <w:rPr>
              <w:rFonts w:ascii="Sakkal Majalla" w:hAnsi="Sakkal Majalla" w:cs="Sakkal Majalla"/>
              <w:sz w:val="28"/>
              <w:szCs w:val="28"/>
              <w:rtl/>
            </w:rPr>
            <w:t xml:space="preserve">إلى تقديم فهم شامل لمخاطر الذكاء الاصطناعي على </w:t>
          </w:r>
          <w:r>
            <w:rPr>
              <w:rFonts w:ascii="Sakkal Majalla" w:hAnsi="Sakkal Majalla" w:cs="Sakkal Majalla"/>
              <w:sz w:val="28"/>
              <w:szCs w:val="28"/>
              <w:rtl/>
            </w:rPr>
            <w:t>أمن البيانات في البنوك السعودية</w:t>
          </w:r>
          <w:r w:rsidR="00253E1B">
            <w:rPr>
              <w:rFonts w:ascii="Sakkal Majalla" w:hAnsi="Sakkal Majalla" w:cs="Sakkal Majalla" w:hint="cs"/>
              <w:sz w:val="28"/>
              <w:szCs w:val="28"/>
              <w:rtl/>
            </w:rPr>
            <w:t xml:space="preserve">، وتسعى </w:t>
          </w:r>
          <w:r>
            <w:rPr>
              <w:rFonts w:ascii="Sakkal Majalla" w:hAnsi="Sakkal Majalla" w:cs="Sakkal Majalla" w:hint="cs"/>
              <w:sz w:val="28"/>
              <w:szCs w:val="28"/>
              <w:rtl/>
            </w:rPr>
            <w:t xml:space="preserve">إلى </w:t>
          </w:r>
          <w:r w:rsidRPr="003E04BF">
            <w:rPr>
              <w:rFonts w:ascii="Sakkal Majalla" w:hAnsi="Sakkal Majalla" w:cs="Sakkal Majalla"/>
              <w:sz w:val="28"/>
              <w:szCs w:val="28"/>
              <w:rtl/>
            </w:rPr>
            <w:t>تحديد التهديدات السيبران</w:t>
          </w:r>
          <w:r>
            <w:rPr>
              <w:rFonts w:ascii="Sakkal Majalla" w:hAnsi="Sakkal Majalla" w:cs="Sakkal Majalla"/>
              <w:sz w:val="28"/>
              <w:szCs w:val="28"/>
              <w:rtl/>
            </w:rPr>
            <w:t>ية الحالية والمستقبلية</w:t>
          </w:r>
          <w:r>
            <w:rPr>
              <w:rFonts w:ascii="Sakkal Majalla" w:hAnsi="Sakkal Majalla" w:cs="Sakkal Majalla" w:hint="cs"/>
              <w:sz w:val="28"/>
              <w:szCs w:val="28"/>
              <w:rtl/>
            </w:rPr>
            <w:t xml:space="preserve">، وتقديم شرح </w:t>
          </w:r>
          <w:r w:rsidRPr="003E04BF">
            <w:rPr>
              <w:rFonts w:ascii="Sakkal Majalla" w:hAnsi="Sakkal Majalla" w:cs="Sakkal Majalla"/>
              <w:sz w:val="28"/>
              <w:szCs w:val="28"/>
              <w:rtl/>
            </w:rPr>
            <w:t>كيف يمكن للذكاء الاصطناعي أن يسهم في تعزيز قدرا</w:t>
          </w:r>
          <w:r>
            <w:rPr>
              <w:rFonts w:ascii="Sakkal Majalla" w:hAnsi="Sakkal Majalla" w:cs="Sakkal Majalla"/>
              <w:sz w:val="28"/>
              <w:szCs w:val="28"/>
              <w:rtl/>
            </w:rPr>
            <w:t>ت الهجمات السيبرانية على البنوك</w:t>
          </w:r>
          <w:r>
            <w:rPr>
              <w:rFonts w:ascii="Sakkal Majalla" w:hAnsi="Sakkal Majalla" w:cs="Sakkal Majalla" w:hint="cs"/>
              <w:sz w:val="28"/>
              <w:szCs w:val="28"/>
              <w:rtl/>
            </w:rPr>
            <w:t>؛ و</w:t>
          </w:r>
          <w:r w:rsidRPr="003E04BF">
            <w:rPr>
              <w:rFonts w:ascii="Sakkal Majalla" w:hAnsi="Sakkal Majalla" w:cs="Sakkal Majalla"/>
              <w:sz w:val="28"/>
              <w:szCs w:val="28"/>
              <w:rtl/>
            </w:rPr>
            <w:t>تحليل دور الذكاء الاصطناعي في الحماية من التهديدات</w:t>
          </w:r>
          <w:r>
            <w:rPr>
              <w:rFonts w:ascii="Sakkal Majalla" w:hAnsi="Sakkal Majalla" w:cs="Sakkal Majalla" w:hint="cs"/>
              <w:sz w:val="28"/>
              <w:szCs w:val="28"/>
              <w:rtl/>
            </w:rPr>
            <w:t>؛ و</w:t>
          </w:r>
          <w:r w:rsidRPr="003E04BF">
            <w:rPr>
              <w:rFonts w:ascii="Sakkal Majalla" w:hAnsi="Sakkal Majalla" w:cs="Sakkal Majalla"/>
              <w:sz w:val="28"/>
              <w:szCs w:val="28"/>
              <w:rtl/>
            </w:rPr>
            <w:t>تقييم فعالية الاستراتيجيات الحالية التي تتبعها البنوك السعودية في حماية ا</w:t>
          </w:r>
          <w:r>
            <w:rPr>
              <w:rFonts w:ascii="Sakkal Majalla" w:hAnsi="Sakkal Majalla" w:cs="Sakkal Majalla"/>
              <w:sz w:val="28"/>
              <w:szCs w:val="28"/>
              <w:rtl/>
            </w:rPr>
            <w:t>لبيانات من التهديدات السيبرانية</w:t>
          </w:r>
          <w:r>
            <w:rPr>
              <w:rFonts w:ascii="Sakkal Majalla" w:hAnsi="Sakkal Majalla" w:cs="Sakkal Majalla" w:hint="cs"/>
              <w:sz w:val="28"/>
              <w:szCs w:val="28"/>
              <w:rtl/>
            </w:rPr>
            <w:t>. اعتمدت الد</w:t>
          </w:r>
          <w:r w:rsidR="00253E1B">
            <w:rPr>
              <w:rFonts w:ascii="Sakkal Majalla" w:hAnsi="Sakkal Majalla" w:cs="Sakkal Majalla" w:hint="cs"/>
              <w:sz w:val="28"/>
              <w:szCs w:val="28"/>
              <w:rtl/>
            </w:rPr>
            <w:t>ر</w:t>
          </w:r>
          <w:r>
            <w:rPr>
              <w:rFonts w:ascii="Sakkal Majalla" w:hAnsi="Sakkal Majalla" w:cs="Sakkal Majalla" w:hint="cs"/>
              <w:sz w:val="28"/>
              <w:szCs w:val="28"/>
              <w:rtl/>
            </w:rPr>
            <w:t xml:space="preserve">اسة على المنهج الوصفي التحليلي </w:t>
          </w:r>
          <w:r w:rsidR="00253E1B">
            <w:rPr>
              <w:rFonts w:ascii="Sakkal Majalla" w:hAnsi="Sakkal Majalla" w:cs="Sakkal Majalla" w:hint="cs"/>
              <w:sz w:val="28"/>
              <w:szCs w:val="28"/>
              <w:rtl/>
            </w:rPr>
            <w:t xml:space="preserve">واعتمدت الاستبيان كأداة لجمع البيانات. جرى جمع البيانات من مجموعة من موظفي البنوك العامة في منطقة الرياض وجرى توصيفها وتحليلها باستخدام البرنامج الاحصائي </w:t>
          </w:r>
          <w:r w:rsidR="00253E1B">
            <w:rPr>
              <w:rFonts w:ascii="Sakkal Majalla" w:hAnsi="Sakkal Majalla" w:cs="Sakkal Majalla"/>
              <w:sz w:val="28"/>
              <w:szCs w:val="28"/>
              <w:lang w:val="en-US"/>
            </w:rPr>
            <w:t>SPSS25</w:t>
          </w:r>
          <w:r w:rsidR="00253E1B">
            <w:rPr>
              <w:rFonts w:ascii="Sakkal Majalla" w:hAnsi="Sakkal Majalla" w:cs="Sakkal Majalla" w:hint="cs"/>
              <w:sz w:val="28"/>
              <w:szCs w:val="28"/>
              <w:rtl/>
              <w:lang w:val="en-US"/>
            </w:rPr>
            <w:t xml:space="preserve">. أشارت </w:t>
          </w:r>
          <w:r w:rsidR="00253E1B" w:rsidRPr="00977930">
            <w:rPr>
              <w:rFonts w:ascii="Sakkal Majalla" w:hAnsi="Sakkal Majalla" w:cs="Sakkal Majalla"/>
              <w:sz w:val="28"/>
              <w:szCs w:val="28"/>
              <w:rtl/>
            </w:rPr>
            <w:t xml:space="preserve">النتائج إلى أن مستوى الوعي بالتهديدات السيبرانية الحالية والمستقبلية في البنوك السعودية مرتفع جداً. </w:t>
          </w:r>
          <w:r w:rsidR="00253E1B">
            <w:rPr>
              <w:rFonts w:ascii="Sakkal Majalla" w:hAnsi="Sakkal Majalla" w:cs="Sakkal Majalla" w:hint="cs"/>
              <w:sz w:val="28"/>
              <w:szCs w:val="28"/>
              <w:rtl/>
            </w:rPr>
            <w:t xml:space="preserve">كما </w:t>
          </w:r>
          <w:r w:rsidR="00253E1B" w:rsidRPr="00977930">
            <w:rPr>
              <w:rFonts w:ascii="Sakkal Majalla" w:hAnsi="Sakkal Majalla" w:cs="Sakkal Majalla"/>
              <w:sz w:val="28"/>
              <w:szCs w:val="28"/>
              <w:rtl/>
            </w:rPr>
            <w:t xml:space="preserve">أن هناك وعيًا عاليًا بفهم كيفية استغلال الذكاء الاصطناعي في الهجمات السيبرانية. </w:t>
          </w:r>
          <w:r w:rsidR="00253E1B">
            <w:rPr>
              <w:rFonts w:ascii="Sakkal Majalla" w:hAnsi="Sakkal Majalla" w:cs="Sakkal Majalla" w:hint="cs"/>
              <w:sz w:val="28"/>
              <w:szCs w:val="28"/>
              <w:rtl/>
            </w:rPr>
            <w:t>كما أظهرت ا</w:t>
          </w:r>
          <w:r w:rsidR="00253E1B" w:rsidRPr="00977930">
            <w:rPr>
              <w:rFonts w:ascii="Sakkal Majalla" w:hAnsi="Sakkal Majalla" w:cs="Sakkal Majalla"/>
              <w:sz w:val="28"/>
              <w:szCs w:val="28"/>
              <w:rtl/>
            </w:rPr>
            <w:t>لنتائج أن البنوك السعودية تستخدم تقنيات الذكاء الاصطناعي بشكل كبير في حماية البيانات. تشمل هذه التقنيات أنظمة كشف التسلل القائمة على الذكاء الاصطناعي، وتحليل النشاط غير المعتاد، وتحليل البيانات في</w:t>
          </w:r>
          <w:r w:rsidR="00253E1B">
            <w:rPr>
              <w:rFonts w:ascii="Sakkal Majalla" w:hAnsi="Sakkal Majalla" w:cs="Sakkal Majalla"/>
              <w:sz w:val="28"/>
              <w:szCs w:val="28"/>
              <w:rtl/>
            </w:rPr>
            <w:t xml:space="preserve"> الوقت الحقيقي. </w:t>
          </w:r>
          <w:r w:rsidR="00253E1B">
            <w:rPr>
              <w:rFonts w:ascii="Sakkal Majalla" w:hAnsi="Sakkal Majalla" w:cs="Sakkal Majalla" w:hint="cs"/>
              <w:sz w:val="28"/>
              <w:szCs w:val="28"/>
              <w:rtl/>
            </w:rPr>
            <w:t xml:space="preserve">أخيرًا أظهرت النتائج أن </w:t>
          </w:r>
          <w:r w:rsidR="00253E1B" w:rsidRPr="00977930">
            <w:rPr>
              <w:rFonts w:ascii="Sakkal Majalla" w:hAnsi="Sakkal Majalla" w:cs="Sakkal Majalla"/>
              <w:sz w:val="28"/>
              <w:szCs w:val="28"/>
              <w:rtl/>
            </w:rPr>
            <w:t>السياسات والإجراءات الحالية لأمن البيانات في البنوك السعودية فعالة إلى حد كبير</w:t>
          </w:r>
          <w:r w:rsidR="00253E1B">
            <w:rPr>
              <w:rFonts w:ascii="Sakkal Majalla" w:hAnsi="Sakkal Majalla" w:cs="Sakkal Majalla" w:hint="cs"/>
              <w:sz w:val="28"/>
              <w:szCs w:val="28"/>
              <w:rtl/>
            </w:rPr>
            <w:t xml:space="preserve">. أوصت الدراسة بأهمية </w:t>
          </w:r>
          <w:r w:rsidR="00253E1B" w:rsidRPr="00253E1B">
            <w:rPr>
              <w:rFonts w:ascii="Sakkal Majalla" w:hAnsi="Sakkal Majalla" w:cs="Sakkal Majalla"/>
              <w:sz w:val="28"/>
              <w:szCs w:val="28"/>
              <w:rtl/>
            </w:rPr>
            <w:t>مراجعة وتحديث السياسات والإجراءات الأمنية بشكل مستمر لمواكبة التطورات التقنية والتهديدات السيبرانية الجديدة.</w:t>
          </w:r>
          <w:r w:rsidR="00253E1B">
            <w:rPr>
              <w:rFonts w:ascii="Sakkal Majalla" w:hAnsi="Sakkal Majalla" w:cs="Sakkal Majalla" w:hint="cs"/>
              <w:sz w:val="28"/>
              <w:szCs w:val="28"/>
              <w:rtl/>
            </w:rPr>
            <w:t xml:space="preserve"> كما اوصت بضرورة</w:t>
          </w:r>
          <w:r w:rsidR="00253E1B" w:rsidRPr="00253E1B">
            <w:rPr>
              <w:rFonts w:ascii="Sakkal Majalla" w:hAnsi="Sakkal Majalla" w:cs="Sakkal Majalla"/>
              <w:sz w:val="28"/>
              <w:szCs w:val="28"/>
              <w:rtl/>
            </w:rPr>
            <w:t xml:space="preserve"> زيادة الاستثمارات في تقنيات الذكاء الاصطناعي والأمن السيبراني لضمان فعالية الكشف عن التهديدات والاستجابة لها بسرعة.</w:t>
          </w:r>
        </w:p>
        <w:p w14:paraId="08FC08D0" w14:textId="77777777" w:rsidR="000C4C74" w:rsidRPr="000C4C74" w:rsidRDefault="000C4C74">
          <w:pPr>
            <w:rPr>
              <w:rFonts w:ascii="Sakkal Majalla" w:hAnsi="Sakkal Majalla" w:cs="Sakkal Majalla"/>
              <w:b/>
              <w:bCs/>
              <w:sz w:val="32"/>
              <w:szCs w:val="32"/>
              <w:rtl/>
              <w:lang w:val="en-US" w:bidi="ar-SY"/>
            </w:rPr>
          </w:pPr>
        </w:p>
        <w:p w14:paraId="573CDCB1" w14:textId="77777777" w:rsidR="00041782" w:rsidRDefault="00041782">
          <w:pPr>
            <w:rPr>
              <w:rFonts w:ascii="Sakkal Majalla" w:hAnsi="Sakkal Majalla" w:cs="Sakkal Majalla"/>
              <w:b/>
              <w:bCs/>
              <w:sz w:val="32"/>
              <w:szCs w:val="32"/>
              <w:rtl/>
              <w:lang w:bidi="ar-SY"/>
            </w:rPr>
          </w:pPr>
          <w:r>
            <w:rPr>
              <w:rFonts w:ascii="Sakkal Majalla" w:hAnsi="Sakkal Majalla" w:cs="Sakkal Majalla"/>
              <w:b/>
              <w:bCs/>
              <w:sz w:val="32"/>
              <w:szCs w:val="32"/>
              <w:rtl/>
              <w:lang w:bidi="ar-SY"/>
            </w:rPr>
            <w:br w:type="page"/>
          </w:r>
        </w:p>
        <w:p w14:paraId="11C9B414" w14:textId="77777777" w:rsidR="00891FE3" w:rsidRDefault="00891FE3" w:rsidP="00891FE3">
          <w:pPr>
            <w:bidi w:val="0"/>
            <w:rPr>
              <w:rFonts w:asciiTheme="majorBidi" w:hAnsiTheme="majorBidi" w:cstheme="majorBidi"/>
              <w:b/>
              <w:bCs/>
              <w:sz w:val="32"/>
              <w:szCs w:val="32"/>
              <w:lang w:val="en-US" w:bidi="ar-YE"/>
            </w:rPr>
          </w:pPr>
          <w:r>
            <w:rPr>
              <w:rFonts w:asciiTheme="majorBidi" w:hAnsiTheme="majorBidi" w:cstheme="majorBidi"/>
              <w:b/>
              <w:bCs/>
              <w:sz w:val="32"/>
              <w:szCs w:val="32"/>
              <w:lang w:val="en-US" w:bidi="ar-YE"/>
            </w:rPr>
            <w:lastRenderedPageBreak/>
            <w:t>Abstract</w:t>
          </w:r>
        </w:p>
        <w:p w14:paraId="46512C2D" w14:textId="3DC5041A" w:rsidR="001F6305" w:rsidRDefault="00891FE3" w:rsidP="00891FE3">
          <w:pPr>
            <w:pStyle w:val="NoSpacing"/>
            <w:bidi w:val="0"/>
            <w:rPr>
              <w:rFonts w:ascii="Arial" w:hAnsi="Arial" w:cs="Arial"/>
              <w:sz w:val="32"/>
              <w:szCs w:val="32"/>
              <w:rtl/>
              <w:lang w:bidi="ar-YE"/>
            </w:rPr>
          </w:pPr>
          <w:r w:rsidRPr="00891FE3">
            <w:rPr>
              <w:rFonts w:asciiTheme="majorBidi" w:hAnsiTheme="majorBidi" w:cstheme="majorBidi"/>
              <w:sz w:val="28"/>
              <w:szCs w:val="28"/>
              <w:lang w:bidi="ar-YE"/>
            </w:rPr>
            <w:t>This study aims to investigate the risks of artificial intelligence (AI) on data security in the financial services and banking sector, with a case study focusing on public banks in Riyadh. The research seeks to provide a comprehensive understanding of AI-related data security risks in Saudi banks, identify current and future cyber threats, and explain how AI can enhance the capabilities of cyberattacks on banks. Additionally, it analyzes AI's role in threat protection and evaluates the effectiveness of current strategies employed by Saudi banks to protect data from cyber threats. The study adopts a descriptive analytical approach, utilizing a questionnaire as the primary data collection tool. Data was collected from a group of public bank employees in the Riyadh region and analyzed using SPSS25 statistical software. Results indicate a very high level of awareness regarding current and future cyber threats in Saudi banks, as well as a strong understanding of how AI can be exploited in cyberattacks. The findings also reveal that Saudi banks extensively use AI technologies for data protection, including AI-based intrusion detection systems, anomaly detection, and real-time data analysis. Furthermore, the study shows that current data security policies and procedures in Saudi banks are largely effective. The research recommends the importance of continuously reviewing and updating security policies and procedures to keep pace with technological developments and new cyber threats. It also emphasizes the need for increased investments in AI technologies and cybersecurity to ensure effective threat detection and rapid response.</w:t>
          </w:r>
          <w:r w:rsidR="001F6305" w:rsidRPr="00891FE3">
            <w:rPr>
              <w:rFonts w:asciiTheme="majorBidi" w:hAnsiTheme="majorBidi" w:cstheme="majorBidi"/>
              <w:rtl/>
              <w:lang w:bidi="ar-YE"/>
            </w:rPr>
            <w:br w:type="page"/>
          </w:r>
        </w:p>
        <w:p w14:paraId="64D9ADF5" w14:textId="77777777" w:rsidR="00891FE3" w:rsidRDefault="00891FE3" w:rsidP="00041782">
          <w:pPr>
            <w:ind w:firstLine="0"/>
            <w:rPr>
              <w:rFonts w:ascii="Arial" w:hAnsi="Arial" w:cs="Arial"/>
              <w:sz w:val="32"/>
              <w:szCs w:val="32"/>
              <w:rtl/>
              <w:lang w:bidi="ar-YE"/>
            </w:rPr>
            <w:sectPr w:rsidR="00891FE3" w:rsidSect="005145E3">
              <w:headerReference w:type="first" r:id="rId12"/>
              <w:footerReference w:type="first" r:id="rId13"/>
              <w:pgSz w:w="11900" w:h="16840"/>
              <w:pgMar w:top="1985" w:right="1797" w:bottom="2268" w:left="1797" w:header="709" w:footer="709" w:gutter="0"/>
              <w:pgBorders w:offsetFrom="page">
                <w:top w:val="single" w:sz="4" w:space="24" w:color="auto"/>
                <w:left w:val="single" w:sz="4" w:space="24" w:color="auto"/>
                <w:bottom w:val="single" w:sz="4" w:space="24" w:color="auto"/>
                <w:right w:val="single" w:sz="4" w:space="24" w:color="auto"/>
              </w:pgBorders>
              <w:pgNumType w:fmt="arabicAlpha" w:start="1"/>
              <w:cols w:space="708"/>
              <w:titlePg/>
              <w:docGrid w:linePitch="360"/>
            </w:sectPr>
          </w:pPr>
        </w:p>
        <w:p w14:paraId="64CCA89A" w14:textId="77777777" w:rsidR="004F5ED1" w:rsidRDefault="00B502E5" w:rsidP="004F5ED1">
          <w:pPr>
            <w:pStyle w:val="Heading1"/>
            <w:jc w:val="center"/>
            <w:rPr>
              <w:rtl/>
            </w:rPr>
          </w:pPr>
          <w:bookmarkStart w:id="0" w:name="_Toc173180795"/>
          <w:r w:rsidRPr="004F5ED1">
            <w:rPr>
              <w:rtl/>
            </w:rPr>
            <w:lastRenderedPageBreak/>
            <w:t>الفصل الأول</w:t>
          </w:r>
          <w:r w:rsidR="004F5ED1" w:rsidRPr="004F5ED1">
            <w:rPr>
              <w:rFonts w:hint="cs"/>
              <w:rtl/>
            </w:rPr>
            <w:t>: الإطار العام للدراسة</w:t>
          </w:r>
          <w:bookmarkEnd w:id="0"/>
        </w:p>
        <w:p w14:paraId="1C7CC070" w14:textId="77777777" w:rsidR="004F5ED1" w:rsidRDefault="004F5ED1" w:rsidP="004F5ED1">
          <w:pPr>
            <w:rPr>
              <w:rtl/>
              <w:lang w:bidi="ar-YE"/>
            </w:rPr>
          </w:pPr>
        </w:p>
        <w:p w14:paraId="1004872D" w14:textId="4B7D2EE4" w:rsidR="00DF70E5" w:rsidRPr="004F5ED1" w:rsidRDefault="00000000" w:rsidP="004F5ED1">
          <w:pPr>
            <w:rPr>
              <w:lang w:bidi="ar-YE"/>
            </w:rPr>
          </w:pPr>
        </w:p>
      </w:sdtContent>
    </w:sdt>
    <w:p w14:paraId="18C28BD0" w14:textId="0EB11CA3" w:rsidR="00DF70E5" w:rsidRPr="00934B6A" w:rsidRDefault="00DF70E5" w:rsidP="004F5ED1">
      <w:pPr>
        <w:pStyle w:val="Heading2"/>
        <w:rPr>
          <w:rtl/>
        </w:rPr>
      </w:pPr>
      <w:bookmarkStart w:id="1" w:name="_Toc173180796"/>
      <w:r w:rsidRPr="004F5ED1">
        <w:rPr>
          <w:rtl/>
        </w:rPr>
        <w:t>المقدمة</w:t>
      </w:r>
      <w:bookmarkEnd w:id="1"/>
    </w:p>
    <w:p w14:paraId="692577F0" w14:textId="7F1624EC" w:rsidR="0070424A" w:rsidRPr="0070424A" w:rsidRDefault="00237433" w:rsidP="00A0789F">
      <w:pPr>
        <w:rPr>
          <w:rFonts w:ascii="Sakkal Majalla" w:hAnsi="Sakkal Majalla" w:cs="Sakkal Majalla"/>
          <w:sz w:val="28"/>
          <w:szCs w:val="28"/>
          <w:lang w:val="en-US"/>
        </w:rPr>
      </w:pPr>
      <w:r w:rsidRPr="00934B6A">
        <w:rPr>
          <w:rFonts w:ascii="Sakkal Majalla" w:hAnsi="Sakkal Majalla" w:cs="Sakkal Majalla" w:hint="cs"/>
          <w:sz w:val="28"/>
          <w:szCs w:val="28"/>
          <w:rtl/>
        </w:rPr>
        <w:t xml:space="preserve">  </w:t>
      </w:r>
      <w:r w:rsidR="00DF70E5" w:rsidRPr="00934B6A">
        <w:rPr>
          <w:rFonts w:ascii="Sakkal Majalla" w:hAnsi="Sakkal Majalla" w:cs="Sakkal Majalla"/>
          <w:sz w:val="28"/>
          <w:szCs w:val="28"/>
          <w:rtl/>
        </w:rPr>
        <w:t xml:space="preserve"> </w:t>
      </w:r>
      <w:r w:rsidR="0070424A" w:rsidRPr="0070424A">
        <w:rPr>
          <w:rFonts w:ascii="Sakkal Majalla" w:hAnsi="Sakkal Majalla" w:cs="Sakkal Majalla"/>
          <w:sz w:val="28"/>
          <w:szCs w:val="28"/>
          <w:rtl/>
        </w:rPr>
        <w:t>يعد أمن البيانات أحد أهم التحديات التي تواجه المؤسسات والشركات في العصر الرقمي، خاصة في ظل التحول السريع نحو الرقمنة وتخزين كميات هائلة من البيانات الحساسة إلكترونياً. ويكتسب هذا الموضوع أهمية خاصة في قطاع الخدمات المالية والبنوك، حيث تتعامل هذه المؤسسات مع معلومات مالية وشخصية بالغة الحساسية للعملاء والشركات.</w:t>
      </w:r>
    </w:p>
    <w:p w14:paraId="5D773204" w14:textId="77777777" w:rsidR="0070424A" w:rsidRPr="0070424A" w:rsidRDefault="0070424A" w:rsidP="00A0789F">
      <w:pPr>
        <w:rPr>
          <w:rFonts w:ascii="Sakkal Majalla" w:hAnsi="Sakkal Majalla" w:cs="Sakkal Majalla"/>
          <w:sz w:val="28"/>
          <w:szCs w:val="28"/>
          <w:lang w:val="en-US"/>
        </w:rPr>
      </w:pPr>
      <w:r w:rsidRPr="0070424A">
        <w:rPr>
          <w:rFonts w:ascii="Sakkal Majalla" w:hAnsi="Sakkal Majalla" w:cs="Sakkal Majalla"/>
          <w:sz w:val="28"/>
          <w:szCs w:val="28"/>
          <w:rtl/>
        </w:rPr>
        <w:t xml:space="preserve">تناولت العديد من الدراسات الحديثة موضوع أمن البيانات وتحدياته المختلفة في القطاع المالي. فقد أشارت دراسة أجراها </w:t>
      </w:r>
      <w:r w:rsidRPr="0070424A">
        <w:rPr>
          <w:rFonts w:ascii="Sakkal Majalla" w:hAnsi="Sakkal Majalla" w:cs="Sakkal Majalla" w:hint="cs"/>
          <w:sz w:val="28"/>
          <w:szCs w:val="28"/>
          <w:rtl/>
          <w:lang w:bidi="ar-SY"/>
        </w:rPr>
        <w:t>عمر النور (2023)</w:t>
      </w:r>
      <w:r w:rsidRPr="0070424A">
        <w:rPr>
          <w:rFonts w:ascii="Sakkal Majalla" w:hAnsi="Sakkal Majalla" w:cs="Sakkal Majalla"/>
          <w:sz w:val="28"/>
          <w:szCs w:val="28"/>
          <w:rtl/>
        </w:rPr>
        <w:t xml:space="preserve"> إلى أن التهديدات السيبرانية تشكل خطراً متزايداً على استقرار النظام المالي العالمي، مع تزايد تعقيد وتواتر الهجمات الإلكترونية على المؤسسات المالية. كما سلطت دراسة أخرى قام بها </w:t>
      </w:r>
      <w:proofErr w:type="spellStart"/>
      <w:r w:rsidRPr="0070424A">
        <w:rPr>
          <w:rFonts w:ascii="Sakkal Majalla" w:hAnsi="Sakkal Majalla" w:cs="Sakkal Majalla"/>
          <w:sz w:val="28"/>
          <w:szCs w:val="28"/>
          <w:lang w:val="en-US"/>
        </w:rPr>
        <w:t>Kshetri</w:t>
      </w:r>
      <w:proofErr w:type="spellEnd"/>
      <w:r w:rsidRPr="0070424A">
        <w:rPr>
          <w:rFonts w:ascii="Sakkal Majalla" w:hAnsi="Sakkal Majalla" w:cs="Sakkal Majalla"/>
          <w:sz w:val="28"/>
          <w:szCs w:val="28"/>
          <w:rtl/>
        </w:rPr>
        <w:t xml:space="preserve"> و </w:t>
      </w:r>
      <w:proofErr w:type="spellStart"/>
      <w:r w:rsidRPr="0070424A">
        <w:rPr>
          <w:rFonts w:ascii="Sakkal Majalla" w:hAnsi="Sakkal Majalla" w:cs="Sakkal Majalla"/>
          <w:sz w:val="28"/>
          <w:szCs w:val="28"/>
          <w:lang w:val="en-US"/>
        </w:rPr>
        <w:t>Voas</w:t>
      </w:r>
      <w:proofErr w:type="spellEnd"/>
      <w:r w:rsidRPr="0070424A">
        <w:rPr>
          <w:rFonts w:ascii="Sakkal Majalla" w:hAnsi="Sakkal Majalla" w:cs="Sakkal Majalla"/>
          <w:sz w:val="28"/>
          <w:szCs w:val="28"/>
          <w:rtl/>
        </w:rPr>
        <w:t xml:space="preserve"> </w:t>
      </w:r>
      <w:r w:rsidRPr="0070424A">
        <w:rPr>
          <w:rFonts w:ascii="Sakkal Majalla" w:hAnsi="Sakkal Majalla" w:cs="Sakkal Majalla" w:hint="cs"/>
          <w:sz w:val="28"/>
          <w:szCs w:val="28"/>
          <w:rtl/>
        </w:rPr>
        <w:t xml:space="preserve">(2018) </w:t>
      </w:r>
      <w:r w:rsidRPr="0070424A">
        <w:rPr>
          <w:rFonts w:ascii="Sakkal Majalla" w:hAnsi="Sakkal Majalla" w:cs="Sakkal Majalla"/>
          <w:sz w:val="28"/>
          <w:szCs w:val="28"/>
          <w:rtl/>
        </w:rPr>
        <w:t>الضوء على التكلفة المرتفعة لخروقات البيانات في القطاع المصرفي، والتي تتجاوز في كثير من الأحيان الخسائر المالية المباشرة لتشمل تدهور السمعة وفقدان ثقة العملاء</w:t>
      </w:r>
      <w:r w:rsidRPr="0070424A">
        <w:rPr>
          <w:rFonts w:ascii="Sakkal Majalla" w:hAnsi="Sakkal Majalla" w:cs="Sakkal Majalla" w:hint="cs"/>
          <w:sz w:val="28"/>
          <w:szCs w:val="28"/>
          <w:rtl/>
        </w:rPr>
        <w:t>.</w:t>
      </w:r>
    </w:p>
    <w:p w14:paraId="40C698A6" w14:textId="77777777" w:rsidR="0070424A" w:rsidRPr="0070424A" w:rsidRDefault="0070424A" w:rsidP="00A0789F">
      <w:pPr>
        <w:rPr>
          <w:rFonts w:ascii="Sakkal Majalla" w:hAnsi="Sakkal Majalla" w:cs="Sakkal Majalla"/>
          <w:sz w:val="28"/>
          <w:szCs w:val="28"/>
          <w:rtl/>
          <w:lang w:bidi="ar-SY"/>
        </w:rPr>
      </w:pPr>
      <w:r w:rsidRPr="0070424A">
        <w:rPr>
          <w:rFonts w:ascii="Sakkal Majalla" w:hAnsi="Sakkal Majalla" w:cs="Sakkal Majalla"/>
          <w:sz w:val="28"/>
          <w:szCs w:val="28"/>
          <w:rtl/>
        </w:rPr>
        <w:t xml:space="preserve">يلعب الذكاء الاصطناعي دوراً متزايد الأهمية في مجال أمن البيانات في القطاع المالي والمصرفي. فمن ناحية، تساهم تقنيات الذكاء الاصطناعي في تعزيز قدرات الكشف عن التهديدات والاستجابة لها بشكل استباقي. وقد أظهرت دراسة أجراها </w:t>
      </w:r>
      <w:r w:rsidRPr="0070424A">
        <w:rPr>
          <w:rFonts w:ascii="Sakkal Majalla" w:hAnsi="Sakkal Majalla" w:cs="Sakkal Majalla"/>
          <w:sz w:val="28"/>
          <w:szCs w:val="28"/>
          <w:lang w:val="en-US"/>
        </w:rPr>
        <w:t>Fadlullah</w:t>
      </w:r>
      <w:r w:rsidRPr="0070424A">
        <w:rPr>
          <w:rFonts w:ascii="Sakkal Majalla" w:hAnsi="Sakkal Majalla" w:cs="Sakkal Majalla"/>
          <w:sz w:val="28"/>
          <w:szCs w:val="28"/>
          <w:rtl/>
        </w:rPr>
        <w:t xml:space="preserve"> وآخرون (2017) أن استخدام خوارزميات التعلم العميق في أنظمة كشف التسلل يمكن أن يحسن بشكل كبير من دقة وسرعة اكتشاف الهجمات الإلكترونية. ومن ناحية أخرى، يمكن استغلال الذكاء الاصطناعي من قبل المهاجمين لتطوير هجمات أكثر تعقيداً وصعوبة في الكشف عنها، مما يشكل تحدياً جديداً لأمن البيانات. وقد حذرت دراسة لـ </w:t>
      </w:r>
      <w:r w:rsidRPr="0070424A">
        <w:rPr>
          <w:rFonts w:ascii="Sakkal Majalla" w:hAnsi="Sakkal Majalla" w:cs="Sakkal Majalla"/>
          <w:sz w:val="28"/>
          <w:szCs w:val="28"/>
          <w:lang w:val="en-US"/>
        </w:rPr>
        <w:t>Brundage</w:t>
      </w:r>
      <w:r w:rsidRPr="0070424A">
        <w:rPr>
          <w:rFonts w:ascii="Sakkal Majalla" w:hAnsi="Sakkal Majalla" w:cs="Sakkal Majalla"/>
          <w:sz w:val="28"/>
          <w:szCs w:val="28"/>
          <w:rtl/>
        </w:rPr>
        <w:t xml:space="preserve"> وآخرين (2018) من إمكانية استخدام الذكاء الاصطناعي لتعزيز قدرات الهجمات السيبرانية، مما يتطلب تطوير استراتيجيات دفاعية متقدمة</w:t>
      </w:r>
    </w:p>
    <w:p w14:paraId="1DDADFF0" w14:textId="77777777" w:rsidR="0070424A" w:rsidRPr="0070424A" w:rsidRDefault="0070424A" w:rsidP="00A0789F">
      <w:pPr>
        <w:rPr>
          <w:rFonts w:ascii="Sakkal Majalla" w:hAnsi="Sakkal Majalla" w:cs="Sakkal Majalla"/>
          <w:sz w:val="28"/>
          <w:szCs w:val="28"/>
          <w:lang w:val="en-US"/>
        </w:rPr>
      </w:pPr>
      <w:r w:rsidRPr="0070424A">
        <w:rPr>
          <w:rFonts w:ascii="Sakkal Majalla" w:hAnsi="Sakkal Majalla" w:cs="Sakkal Majalla"/>
          <w:sz w:val="28"/>
          <w:szCs w:val="28"/>
          <w:rtl/>
        </w:rPr>
        <w:lastRenderedPageBreak/>
        <w:t xml:space="preserve">أما فيما يتعلق بواقع أمن المعلومات في البنوك السعودية، فقد أولت المملكة اهتماماً كبيراً بهذا الجانب في إطار رؤية 2030 وخطط التحول الرقمي. وقد أشارت دراسة أجراها </w:t>
      </w:r>
      <w:r w:rsidRPr="0070424A">
        <w:rPr>
          <w:rFonts w:ascii="Sakkal Majalla" w:hAnsi="Sakkal Majalla" w:cs="Sakkal Majalla"/>
          <w:sz w:val="28"/>
          <w:szCs w:val="28"/>
          <w:lang w:val="en-US"/>
        </w:rPr>
        <w:t>Al-Baity</w:t>
      </w:r>
      <w:r w:rsidRPr="0070424A">
        <w:rPr>
          <w:rFonts w:ascii="Sakkal Majalla" w:hAnsi="Sakkal Majalla" w:cs="Sakkal Majalla"/>
          <w:sz w:val="28"/>
          <w:szCs w:val="28"/>
          <w:rtl/>
        </w:rPr>
        <w:t xml:space="preserve"> (2023) إلى أن المؤسسات المالية السعودية تظهر طلباً كبيراً على توسيع استخدامها لحلول الذكاء الاصطناعي، خاصة في مجالات الامتثال وكشف الاحتيال. كما أكدت الدراسة على أهمية تطوير الكفاءات المحلية في مجال الذكاء الاصطناعي لمواجهة التحديات المتزايدة في أمن البيانات.</w:t>
      </w:r>
    </w:p>
    <w:p w14:paraId="2146797F" w14:textId="77777777" w:rsidR="0070424A" w:rsidRPr="0070424A" w:rsidRDefault="0070424A" w:rsidP="00A0789F">
      <w:pPr>
        <w:rPr>
          <w:rFonts w:ascii="Sakkal Majalla" w:hAnsi="Sakkal Majalla" w:cs="Sakkal Majalla"/>
          <w:sz w:val="28"/>
          <w:szCs w:val="28"/>
          <w:lang w:val="en-US"/>
        </w:rPr>
      </w:pPr>
      <w:r w:rsidRPr="0070424A">
        <w:rPr>
          <w:rFonts w:ascii="Sakkal Majalla" w:hAnsi="Sakkal Majalla" w:cs="Sakkal Majalla"/>
          <w:sz w:val="28"/>
          <w:szCs w:val="28"/>
          <w:rtl/>
        </w:rPr>
        <w:t>في ضوء هذه التطورات، تبرز الحاجة إلى دراسة معمقة لمخاطر الذكاء الاصطناعي على أمن البيانات في قطاع الخدمات المالية والبنوك في المملكة العربية السعودية، مع التركيز بشكل خاص على البنوك العامة. وتهدف هذه الدراسة إلى تحليل التحديات الحالية والمستقبلية، وتقييم فعالية الاستراتيجيات المتبعة لحماية البيانات، واقتراح إطار عمل متكامل لتعزيز أمن المعلومات في ظل التحول الرقمي المتسارع.</w:t>
      </w:r>
    </w:p>
    <w:p w14:paraId="012D177E" w14:textId="387D56BE" w:rsidR="00DF70E5" w:rsidRPr="00934B6A" w:rsidRDefault="00DF70E5" w:rsidP="004F5ED1">
      <w:pPr>
        <w:pStyle w:val="Heading2"/>
        <w:rPr>
          <w:rtl/>
        </w:rPr>
      </w:pPr>
      <w:bookmarkStart w:id="2" w:name="_Toc173180797"/>
      <w:r w:rsidRPr="00934B6A">
        <w:rPr>
          <w:rFonts w:hint="cs"/>
          <w:rtl/>
        </w:rPr>
        <w:t>مشكلة الدراسة</w:t>
      </w:r>
      <w:bookmarkEnd w:id="2"/>
    </w:p>
    <w:p w14:paraId="21678E59" w14:textId="77777777" w:rsidR="00393941" w:rsidRPr="00393941" w:rsidRDefault="00393941" w:rsidP="00A0789F">
      <w:pPr>
        <w:rPr>
          <w:rFonts w:ascii="Sakkal Majalla" w:hAnsi="Sakkal Majalla" w:cs="Sakkal Majalla"/>
          <w:sz w:val="28"/>
          <w:szCs w:val="28"/>
          <w:lang w:val="en-US"/>
        </w:rPr>
      </w:pPr>
      <w:r w:rsidRPr="00393941">
        <w:rPr>
          <w:rFonts w:ascii="Sakkal Majalla" w:hAnsi="Sakkal Majalla" w:cs="Sakkal Majalla"/>
          <w:sz w:val="28"/>
          <w:szCs w:val="28"/>
          <w:rtl/>
        </w:rPr>
        <w:t>في ظل التحول الرقمي السريع الذي يشهده قطاع الخدمات المالية والمصرفية، تزداد أهمية أمن البيانات بشكل كبير. تتعامل البنوك مع كميات هائلة من البيانات الحساسة التي تشمل معلومات مالية وشخصية للعملاء، مما يجعلها هدفاً رئيسياً للهجمات السيبرانية. على الرغم من الجهود الكبيرة المبذولة لتعزيز أمن البيانات، لا تزال التهديدات تتطور بشكل مستمر، مما يفرض تحديات جديدة على المؤسسات المالية.</w:t>
      </w:r>
    </w:p>
    <w:p w14:paraId="0AF2FBDB" w14:textId="6F2EFA46" w:rsidR="00393941" w:rsidRPr="00393941" w:rsidRDefault="00393941" w:rsidP="00A0789F">
      <w:pPr>
        <w:rPr>
          <w:rFonts w:ascii="Sakkal Majalla" w:hAnsi="Sakkal Majalla" w:cs="Sakkal Majalla"/>
          <w:sz w:val="28"/>
          <w:szCs w:val="28"/>
          <w:lang w:val="en-US"/>
        </w:rPr>
      </w:pPr>
      <w:r>
        <w:rPr>
          <w:rFonts w:ascii="Sakkal Majalla" w:hAnsi="Sakkal Majalla" w:cs="Sakkal Majalla" w:hint="cs"/>
          <w:sz w:val="28"/>
          <w:szCs w:val="28"/>
          <w:rtl/>
        </w:rPr>
        <w:t>ت</w:t>
      </w:r>
      <w:r w:rsidRPr="00393941">
        <w:rPr>
          <w:rFonts w:ascii="Sakkal Majalla" w:hAnsi="Sakkal Majalla" w:cs="Sakkal Majalla"/>
          <w:sz w:val="28"/>
          <w:szCs w:val="28"/>
          <w:rtl/>
        </w:rPr>
        <w:t>كمن مشكلة البحث في الحاجة الملحة لفهم وتقييم المخاطر المرتبطة باستخدام الذكاء الاصطناعي في مجال أمن البيانات في البنوك العامة السعودية. هذا يتضمن دراسة التهديدات المحتملة، وتحليل الاستراتيجيات الحالية لحماية البيانات، وتقييم مدى جاهزية البنوك السعودية للتعامل مع هذه التحديات. كما تشمل المشكلة البحثية الحاجة إلى تطوير إطار عمل متكامل يمكن البنوك من الاستفادة من إمكانيات الذكاء الاصطناعي في تعزيز أمن البيانات، مع التخفيف من المخاطر المحتملة</w:t>
      </w:r>
      <w:r w:rsidRPr="00393941">
        <w:rPr>
          <w:rFonts w:ascii="Sakkal Majalla" w:hAnsi="Sakkal Majalla" w:cs="Sakkal Majalla"/>
          <w:sz w:val="28"/>
          <w:szCs w:val="28"/>
          <w:lang w:val="en-US"/>
        </w:rPr>
        <w:t>.</w:t>
      </w:r>
    </w:p>
    <w:p w14:paraId="06B3460C" w14:textId="1F1A39B7" w:rsidR="00DF70E5" w:rsidRPr="00934B6A" w:rsidRDefault="00DF70E5" w:rsidP="004F5ED1">
      <w:pPr>
        <w:pStyle w:val="Heading2"/>
        <w:rPr>
          <w:rtl/>
        </w:rPr>
      </w:pPr>
      <w:bookmarkStart w:id="3" w:name="_Toc173180798"/>
      <w:r w:rsidRPr="00934B6A">
        <w:rPr>
          <w:rFonts w:hint="cs"/>
          <w:rtl/>
        </w:rPr>
        <w:lastRenderedPageBreak/>
        <w:t>أهمية الدراسة</w:t>
      </w:r>
      <w:bookmarkEnd w:id="3"/>
      <w:r w:rsidRPr="00934B6A">
        <w:rPr>
          <w:rFonts w:hint="cs"/>
          <w:rtl/>
        </w:rPr>
        <w:t xml:space="preserve"> </w:t>
      </w:r>
    </w:p>
    <w:p w14:paraId="558F4B88" w14:textId="77777777" w:rsidR="00393941" w:rsidRPr="00393941" w:rsidRDefault="00393941" w:rsidP="00A0789F">
      <w:pPr>
        <w:rPr>
          <w:rFonts w:ascii="Sakkal Majalla" w:hAnsi="Sakkal Majalla" w:cs="Sakkal Majalla"/>
          <w:sz w:val="28"/>
          <w:szCs w:val="28"/>
          <w:rtl/>
        </w:rPr>
      </w:pPr>
      <w:r w:rsidRPr="00393941">
        <w:rPr>
          <w:rFonts w:ascii="Sakkal Majalla" w:hAnsi="Sakkal Majalla" w:cs="Sakkal Majalla"/>
          <w:sz w:val="28"/>
          <w:szCs w:val="28"/>
          <w:rtl/>
        </w:rPr>
        <w:t>يهدف هذا البحث إلى تقديم فهم شامل لمخاطر الذكاء الاصطناعي على أمن البيانات في البنوك السعودية، وتقديم توصيات عملية لتعزيز الحماية ضد التهديدات السيبرانية. من خلال تحليل التهديدات الحالية والمستقبلية، وتقييم فعالية الاستراتيجيات الحالية، واقتراح إطار عمل متكامل، يسعى البحث إلى دعم البنوك السعودية في تحقيق أعلى مستويات الأمان في ظل التحول الرقمي المتسارع.</w:t>
      </w:r>
    </w:p>
    <w:p w14:paraId="7551749F" w14:textId="12961FBC" w:rsidR="00393941" w:rsidRPr="003E04BF" w:rsidRDefault="00393941" w:rsidP="00A0789F">
      <w:pPr>
        <w:rPr>
          <w:rFonts w:ascii="Sakkal Majalla" w:hAnsi="Sakkal Majalla" w:cs="Sakkal Majalla"/>
          <w:sz w:val="28"/>
          <w:szCs w:val="28"/>
          <w:u w:val="single"/>
          <w:lang w:val="en-US"/>
        </w:rPr>
      </w:pPr>
      <w:r w:rsidRPr="003E04BF">
        <w:rPr>
          <w:rFonts w:ascii="Sakkal Majalla" w:hAnsi="Sakkal Majalla" w:cs="Sakkal Majalla"/>
          <w:sz w:val="28"/>
          <w:szCs w:val="28"/>
          <w:u w:val="single"/>
          <w:rtl/>
        </w:rPr>
        <w:t xml:space="preserve">الأهمية العلمية </w:t>
      </w:r>
      <w:r w:rsidR="003E04BF" w:rsidRPr="003E04BF">
        <w:rPr>
          <w:rFonts w:ascii="Sakkal Majalla" w:hAnsi="Sakkal Majalla" w:cs="Sakkal Majalla" w:hint="cs"/>
          <w:sz w:val="28"/>
          <w:szCs w:val="28"/>
          <w:u w:val="single"/>
          <w:rtl/>
        </w:rPr>
        <w:t>للدراسة</w:t>
      </w:r>
      <w:r w:rsidRPr="003E04BF">
        <w:rPr>
          <w:rFonts w:ascii="Sakkal Majalla" w:hAnsi="Sakkal Majalla" w:cs="Sakkal Majalla"/>
          <w:sz w:val="28"/>
          <w:szCs w:val="28"/>
          <w:u w:val="single"/>
          <w:rtl/>
        </w:rPr>
        <w:t>:</w:t>
      </w:r>
    </w:p>
    <w:p w14:paraId="50F3FE42" w14:textId="77777777" w:rsidR="00393941" w:rsidRPr="00393941" w:rsidRDefault="00393941" w:rsidP="00A0789F">
      <w:pPr>
        <w:rPr>
          <w:rFonts w:ascii="Sakkal Majalla" w:hAnsi="Sakkal Majalla" w:cs="Sakkal Majalla"/>
          <w:sz w:val="28"/>
          <w:szCs w:val="28"/>
          <w:lang w:val="en-US"/>
        </w:rPr>
      </w:pPr>
      <w:r w:rsidRPr="00393941">
        <w:rPr>
          <w:rFonts w:ascii="Sakkal Majalla" w:hAnsi="Sakkal Majalla" w:cs="Sakkal Majalla"/>
          <w:sz w:val="28"/>
          <w:szCs w:val="28"/>
          <w:rtl/>
        </w:rPr>
        <w:t>1. إثراء المعرفة الأكاديمية حول مخاطر الذكاء الاصطناعي على أمن البيانات في القطاع المصرفي.</w:t>
      </w:r>
    </w:p>
    <w:p w14:paraId="3B6E059D" w14:textId="77777777" w:rsidR="00393941" w:rsidRPr="00393941" w:rsidRDefault="00393941" w:rsidP="00A0789F">
      <w:pPr>
        <w:rPr>
          <w:rFonts w:ascii="Sakkal Majalla" w:hAnsi="Sakkal Majalla" w:cs="Sakkal Majalla"/>
          <w:sz w:val="28"/>
          <w:szCs w:val="28"/>
          <w:lang w:val="en-US"/>
        </w:rPr>
      </w:pPr>
      <w:r w:rsidRPr="00393941">
        <w:rPr>
          <w:rFonts w:ascii="Sakkal Majalla" w:hAnsi="Sakkal Majalla" w:cs="Sakkal Majalla"/>
          <w:sz w:val="28"/>
          <w:szCs w:val="28"/>
          <w:rtl/>
        </w:rPr>
        <w:t>2. تطوير إطار نظري لفهم العلاقة بين تقنيات الذكاء الاصطناعي وأمن المعلومات في البنوك.</w:t>
      </w:r>
    </w:p>
    <w:p w14:paraId="06DA377F" w14:textId="77777777" w:rsidR="00393941" w:rsidRPr="00393941" w:rsidRDefault="00393941" w:rsidP="00A0789F">
      <w:pPr>
        <w:rPr>
          <w:rFonts w:ascii="Sakkal Majalla" w:hAnsi="Sakkal Majalla" w:cs="Sakkal Majalla"/>
          <w:sz w:val="28"/>
          <w:szCs w:val="28"/>
          <w:lang w:val="en-US"/>
        </w:rPr>
      </w:pPr>
      <w:r w:rsidRPr="00393941">
        <w:rPr>
          <w:rFonts w:ascii="Sakkal Majalla" w:hAnsi="Sakkal Majalla" w:cs="Sakkal Majalla"/>
          <w:sz w:val="28"/>
          <w:szCs w:val="28"/>
          <w:rtl/>
        </w:rPr>
        <w:t>3. المساهمة في سد الفجوة البحثية في مجال أمن البيانات المصرفية في سياق المملكة العربية السعودية.</w:t>
      </w:r>
    </w:p>
    <w:p w14:paraId="7C8FC658" w14:textId="77777777" w:rsidR="00393941" w:rsidRPr="00393941" w:rsidRDefault="00393941" w:rsidP="00A0789F">
      <w:pPr>
        <w:rPr>
          <w:rFonts w:ascii="Sakkal Majalla" w:hAnsi="Sakkal Majalla" w:cs="Sakkal Majalla"/>
          <w:sz w:val="28"/>
          <w:szCs w:val="28"/>
          <w:lang w:val="en-US"/>
        </w:rPr>
      </w:pPr>
      <w:r w:rsidRPr="00393941">
        <w:rPr>
          <w:rFonts w:ascii="Sakkal Majalla" w:hAnsi="Sakkal Majalla" w:cs="Sakkal Majalla"/>
          <w:sz w:val="28"/>
          <w:szCs w:val="28"/>
          <w:rtl/>
        </w:rPr>
        <w:t>4. توفير أساس علمي لدراسات مستقبلية حول استخدام الذكاء الاصطناعي في مجال الأمن السيبراني.</w:t>
      </w:r>
    </w:p>
    <w:p w14:paraId="32B91B8D" w14:textId="77777777" w:rsidR="00393941" w:rsidRPr="00393941" w:rsidRDefault="00393941" w:rsidP="00A0789F">
      <w:pPr>
        <w:rPr>
          <w:rFonts w:ascii="Sakkal Majalla" w:hAnsi="Sakkal Majalla" w:cs="Sakkal Majalla"/>
          <w:sz w:val="28"/>
          <w:szCs w:val="28"/>
          <w:lang w:val="en-US"/>
        </w:rPr>
      </w:pPr>
      <w:r w:rsidRPr="00393941">
        <w:rPr>
          <w:rFonts w:ascii="Sakkal Majalla" w:hAnsi="Sakkal Majalla" w:cs="Sakkal Majalla"/>
          <w:sz w:val="28"/>
          <w:szCs w:val="28"/>
          <w:rtl/>
        </w:rPr>
        <w:t>5. تحليل وتوثيق التحديات الأمنية الناشئة عن التطور السريع في تقنيات الذكاء الاصطناعي.</w:t>
      </w:r>
    </w:p>
    <w:p w14:paraId="0262B430" w14:textId="1D9AED99" w:rsidR="00393941" w:rsidRPr="00393941" w:rsidRDefault="00393941" w:rsidP="00A0789F">
      <w:pPr>
        <w:rPr>
          <w:rFonts w:ascii="Sakkal Majalla" w:hAnsi="Sakkal Majalla" w:cs="Sakkal Majalla"/>
          <w:sz w:val="28"/>
          <w:szCs w:val="28"/>
          <w:u w:val="single"/>
          <w:lang w:val="en-US"/>
        </w:rPr>
      </w:pPr>
      <w:r w:rsidRPr="00393941">
        <w:rPr>
          <w:rFonts w:ascii="Sakkal Majalla" w:hAnsi="Sakkal Majalla" w:cs="Sakkal Majalla"/>
          <w:sz w:val="28"/>
          <w:szCs w:val="28"/>
          <w:u w:val="single"/>
          <w:rtl/>
        </w:rPr>
        <w:t xml:space="preserve">الأهمية التطبيقية </w:t>
      </w:r>
      <w:r w:rsidRPr="00393941">
        <w:rPr>
          <w:rFonts w:ascii="Sakkal Majalla" w:hAnsi="Sakkal Majalla" w:cs="Sakkal Majalla" w:hint="cs"/>
          <w:sz w:val="28"/>
          <w:szCs w:val="28"/>
          <w:u w:val="single"/>
          <w:rtl/>
        </w:rPr>
        <w:t>للدراسة</w:t>
      </w:r>
      <w:r w:rsidRPr="00393941">
        <w:rPr>
          <w:rFonts w:ascii="Sakkal Majalla" w:hAnsi="Sakkal Majalla" w:cs="Sakkal Majalla"/>
          <w:sz w:val="28"/>
          <w:szCs w:val="28"/>
          <w:u w:val="single"/>
          <w:rtl/>
        </w:rPr>
        <w:t>:</w:t>
      </w:r>
    </w:p>
    <w:p w14:paraId="1FA73F40" w14:textId="77777777" w:rsidR="00393941" w:rsidRPr="00393941" w:rsidRDefault="00393941" w:rsidP="00A0789F">
      <w:pPr>
        <w:rPr>
          <w:rFonts w:ascii="Sakkal Majalla" w:hAnsi="Sakkal Majalla" w:cs="Sakkal Majalla"/>
          <w:sz w:val="28"/>
          <w:szCs w:val="28"/>
          <w:lang w:val="en-US"/>
        </w:rPr>
      </w:pPr>
      <w:r w:rsidRPr="00393941">
        <w:rPr>
          <w:rFonts w:ascii="Sakkal Majalla" w:hAnsi="Sakkal Majalla" w:cs="Sakkal Majalla"/>
          <w:sz w:val="28"/>
          <w:szCs w:val="28"/>
          <w:rtl/>
        </w:rPr>
        <w:t>1. تقديم توصيات عملية للبنوك السعودية لتعزيز أمن بياناتها باستخدام تقنيات الذكاء الاصطناعي.</w:t>
      </w:r>
    </w:p>
    <w:p w14:paraId="6E323B5D" w14:textId="77777777" w:rsidR="00393941" w:rsidRPr="00393941" w:rsidRDefault="00393941" w:rsidP="00A0789F">
      <w:pPr>
        <w:rPr>
          <w:rFonts w:ascii="Sakkal Majalla" w:hAnsi="Sakkal Majalla" w:cs="Sakkal Majalla"/>
          <w:sz w:val="28"/>
          <w:szCs w:val="28"/>
          <w:lang w:val="en-US"/>
        </w:rPr>
      </w:pPr>
      <w:r w:rsidRPr="00393941">
        <w:rPr>
          <w:rFonts w:ascii="Sakkal Majalla" w:hAnsi="Sakkal Majalla" w:cs="Sakkal Majalla"/>
          <w:sz w:val="28"/>
          <w:szCs w:val="28"/>
          <w:rtl/>
        </w:rPr>
        <w:t>2. المساعدة في تطوير استراتيجيات فعالة لمواجهة التهديدات السيبرانية المتقدمة في القطاع المصرفي.</w:t>
      </w:r>
    </w:p>
    <w:p w14:paraId="181C49B6" w14:textId="77777777" w:rsidR="00393941" w:rsidRPr="00393941" w:rsidRDefault="00393941" w:rsidP="00A0789F">
      <w:pPr>
        <w:rPr>
          <w:rFonts w:ascii="Sakkal Majalla" w:hAnsi="Sakkal Majalla" w:cs="Sakkal Majalla"/>
          <w:sz w:val="28"/>
          <w:szCs w:val="28"/>
          <w:lang w:val="en-US"/>
        </w:rPr>
      </w:pPr>
      <w:r w:rsidRPr="00393941">
        <w:rPr>
          <w:rFonts w:ascii="Sakkal Majalla" w:hAnsi="Sakkal Majalla" w:cs="Sakkal Majalla"/>
          <w:sz w:val="28"/>
          <w:szCs w:val="28"/>
          <w:rtl/>
        </w:rPr>
        <w:t>3. تحسين قدرة البنوك على حماية معلومات العملاء وتعزيز الثقة في الخدمات المصرفية الرقمية.</w:t>
      </w:r>
    </w:p>
    <w:p w14:paraId="10448664" w14:textId="77777777" w:rsidR="00393941" w:rsidRPr="00393941" w:rsidRDefault="00393941" w:rsidP="00A0789F">
      <w:pPr>
        <w:rPr>
          <w:rFonts w:ascii="Sakkal Majalla" w:hAnsi="Sakkal Majalla" w:cs="Sakkal Majalla"/>
          <w:sz w:val="28"/>
          <w:szCs w:val="28"/>
          <w:lang w:val="en-US"/>
        </w:rPr>
      </w:pPr>
      <w:r w:rsidRPr="00393941">
        <w:rPr>
          <w:rFonts w:ascii="Sakkal Majalla" w:hAnsi="Sakkal Majalla" w:cs="Sakkal Majalla"/>
          <w:sz w:val="28"/>
          <w:szCs w:val="28"/>
          <w:rtl/>
        </w:rPr>
        <w:t>4. دعم صناع القرار في البنوك السعودية في اتخاذ قرارات مستنيرة حول استثمارات الأمن السيبراني</w:t>
      </w:r>
      <w:r w:rsidRPr="00393941">
        <w:rPr>
          <w:rFonts w:ascii="Sakkal Majalla" w:hAnsi="Sakkal Majalla" w:cs="Sakkal Majalla" w:hint="cs"/>
          <w:sz w:val="28"/>
          <w:szCs w:val="28"/>
          <w:rtl/>
        </w:rPr>
        <w:t>.</w:t>
      </w:r>
    </w:p>
    <w:p w14:paraId="2FE45171" w14:textId="77777777" w:rsidR="00393941" w:rsidRPr="00393941" w:rsidRDefault="00393941" w:rsidP="00A0789F">
      <w:pPr>
        <w:rPr>
          <w:rFonts w:ascii="Sakkal Majalla" w:hAnsi="Sakkal Majalla" w:cs="Sakkal Majalla"/>
          <w:sz w:val="28"/>
          <w:szCs w:val="28"/>
          <w:lang w:val="en-US"/>
        </w:rPr>
      </w:pPr>
      <w:r w:rsidRPr="00393941">
        <w:rPr>
          <w:rFonts w:ascii="Sakkal Majalla" w:hAnsi="Sakkal Majalla" w:cs="Sakkal Majalla"/>
          <w:sz w:val="28"/>
          <w:szCs w:val="28"/>
          <w:rtl/>
        </w:rPr>
        <w:t>5. المساهمة في تطوير إطار تنظيمي وقانوني لاستخدام الذكاء الاصطناعي في أمن البيانات المصرفية.</w:t>
      </w:r>
    </w:p>
    <w:p w14:paraId="65152ED8" w14:textId="77777777" w:rsidR="00393941" w:rsidRPr="00393941" w:rsidRDefault="00393941" w:rsidP="00A0789F">
      <w:pPr>
        <w:rPr>
          <w:rFonts w:ascii="Sakkal Majalla" w:hAnsi="Sakkal Majalla" w:cs="Sakkal Majalla"/>
          <w:sz w:val="28"/>
          <w:szCs w:val="28"/>
          <w:lang w:val="en-US"/>
        </w:rPr>
      </w:pPr>
      <w:r w:rsidRPr="00393941">
        <w:rPr>
          <w:rFonts w:ascii="Sakkal Majalla" w:hAnsi="Sakkal Majalla" w:cs="Sakkal Majalla"/>
          <w:sz w:val="28"/>
          <w:szCs w:val="28"/>
          <w:rtl/>
        </w:rPr>
        <w:t>6. تعزيز قدرة القطاع المصرفي السعودي على الاستجابة للتهديدات الأمنية الناشئة وتقليل مخاطر الاختراقات</w:t>
      </w:r>
      <w:r w:rsidRPr="00393941">
        <w:rPr>
          <w:rFonts w:ascii="Sakkal Majalla" w:hAnsi="Sakkal Majalla" w:cs="Sakkal Majalla" w:hint="cs"/>
          <w:sz w:val="28"/>
          <w:szCs w:val="28"/>
          <w:rtl/>
        </w:rPr>
        <w:t>.</w:t>
      </w:r>
    </w:p>
    <w:p w14:paraId="78B309A7" w14:textId="77777777" w:rsidR="00393941" w:rsidRPr="00393941" w:rsidRDefault="00393941" w:rsidP="00A0789F">
      <w:pPr>
        <w:rPr>
          <w:rFonts w:ascii="Sakkal Majalla" w:hAnsi="Sakkal Majalla" w:cs="Sakkal Majalla"/>
          <w:sz w:val="28"/>
          <w:szCs w:val="28"/>
          <w:lang w:val="en-US"/>
        </w:rPr>
      </w:pPr>
      <w:r w:rsidRPr="00393941">
        <w:rPr>
          <w:rFonts w:ascii="Sakkal Majalla" w:hAnsi="Sakkal Majalla" w:cs="Sakkal Majalla"/>
          <w:sz w:val="28"/>
          <w:szCs w:val="28"/>
          <w:rtl/>
        </w:rPr>
        <w:t>7. دعم جهود التحول الرقمي في القطاع المالي السعودي من خلال تعزيز الأمن السيبراني.</w:t>
      </w:r>
    </w:p>
    <w:p w14:paraId="302ECC81" w14:textId="003516DA" w:rsidR="00DF70E5" w:rsidRPr="00934B6A" w:rsidRDefault="00DF70E5" w:rsidP="004F5ED1">
      <w:pPr>
        <w:pStyle w:val="Heading2"/>
        <w:rPr>
          <w:rtl/>
        </w:rPr>
      </w:pPr>
      <w:r w:rsidRPr="00934B6A">
        <w:rPr>
          <w:sz w:val="28"/>
          <w:szCs w:val="28"/>
        </w:rPr>
        <w:lastRenderedPageBreak/>
        <w:t xml:space="preserve"> </w:t>
      </w:r>
      <w:bookmarkStart w:id="4" w:name="_Toc173180799"/>
      <w:r w:rsidRPr="00934B6A">
        <w:rPr>
          <w:rtl/>
        </w:rPr>
        <w:t>أهداف الدراسة</w:t>
      </w:r>
      <w:bookmarkEnd w:id="4"/>
    </w:p>
    <w:p w14:paraId="06F1FB9B" w14:textId="606E635A" w:rsidR="0058405A" w:rsidRDefault="00DF70E5" w:rsidP="00A0789F">
      <w:pPr>
        <w:rPr>
          <w:rFonts w:ascii="Sakkal Majalla" w:hAnsi="Sakkal Majalla" w:cs="Sakkal Majalla"/>
          <w:sz w:val="28"/>
          <w:szCs w:val="28"/>
          <w:rtl/>
        </w:rPr>
      </w:pPr>
      <w:r w:rsidRPr="00934B6A">
        <w:rPr>
          <w:rFonts w:ascii="Sakkal Majalla" w:hAnsi="Sakkal Majalla" w:cs="Sakkal Majalla"/>
          <w:sz w:val="28"/>
          <w:szCs w:val="28"/>
          <w:rtl/>
        </w:rPr>
        <w:t xml:space="preserve">تهدف هذه الدراسة </w:t>
      </w:r>
      <w:r w:rsidR="003E04BF" w:rsidRPr="003E04BF">
        <w:rPr>
          <w:rFonts w:ascii="Sakkal Majalla" w:hAnsi="Sakkal Majalla" w:cs="Sakkal Majalla"/>
          <w:sz w:val="28"/>
          <w:szCs w:val="28"/>
          <w:rtl/>
        </w:rPr>
        <w:t xml:space="preserve">إلى تقديم فهم شامل لمخاطر الذكاء الاصطناعي على </w:t>
      </w:r>
      <w:r w:rsidR="003E04BF">
        <w:rPr>
          <w:rFonts w:ascii="Sakkal Majalla" w:hAnsi="Sakkal Majalla" w:cs="Sakkal Majalla"/>
          <w:sz w:val="28"/>
          <w:szCs w:val="28"/>
          <w:rtl/>
        </w:rPr>
        <w:t>أمن البيانات في البنوك السعودية</w:t>
      </w:r>
      <w:r w:rsidR="003E04BF">
        <w:rPr>
          <w:rFonts w:ascii="Sakkal Majalla" w:hAnsi="Sakkal Majalla" w:cs="Sakkal Majalla" w:hint="cs"/>
          <w:sz w:val="28"/>
          <w:szCs w:val="28"/>
          <w:rtl/>
        </w:rPr>
        <w:t xml:space="preserve">، وتسعى الدراسة لتحقيق الأهداف التالية: </w:t>
      </w:r>
    </w:p>
    <w:p w14:paraId="3F2ED2F3" w14:textId="77777777" w:rsidR="001E483C" w:rsidRPr="003E04BF" w:rsidRDefault="00C120A6" w:rsidP="00754464">
      <w:pPr>
        <w:numPr>
          <w:ilvl w:val="0"/>
          <w:numId w:val="2"/>
        </w:numPr>
        <w:rPr>
          <w:rFonts w:ascii="Sakkal Majalla" w:hAnsi="Sakkal Majalla" w:cs="Sakkal Majalla"/>
          <w:sz w:val="28"/>
          <w:szCs w:val="28"/>
          <w:lang w:val="en-US"/>
        </w:rPr>
      </w:pPr>
      <w:r w:rsidRPr="003E04BF">
        <w:rPr>
          <w:rFonts w:ascii="Sakkal Majalla" w:hAnsi="Sakkal Majalla" w:cs="Sakkal Majalla"/>
          <w:sz w:val="28"/>
          <w:szCs w:val="28"/>
          <w:rtl/>
        </w:rPr>
        <w:t>تحديد التهديدات السيبرانية الحالية والمستقبلية: كيف يمكن للذكاء الاصطناعي أن يسهم في تعزيز قدرات الهجمات السيبرانية على البنوك؟</w:t>
      </w:r>
    </w:p>
    <w:p w14:paraId="025F77A4" w14:textId="77777777" w:rsidR="001E483C" w:rsidRPr="003E04BF" w:rsidRDefault="00C120A6" w:rsidP="00754464">
      <w:pPr>
        <w:numPr>
          <w:ilvl w:val="0"/>
          <w:numId w:val="2"/>
        </w:numPr>
        <w:rPr>
          <w:rFonts w:ascii="Sakkal Majalla" w:hAnsi="Sakkal Majalla" w:cs="Sakkal Majalla"/>
          <w:sz w:val="28"/>
          <w:szCs w:val="28"/>
          <w:lang w:val="en-US"/>
        </w:rPr>
      </w:pPr>
      <w:r w:rsidRPr="003E04BF">
        <w:rPr>
          <w:rFonts w:ascii="Sakkal Majalla" w:hAnsi="Sakkal Majalla" w:cs="Sakkal Majalla"/>
          <w:sz w:val="28"/>
          <w:szCs w:val="28"/>
          <w:rtl/>
        </w:rPr>
        <w:t>تحليل دور الذكاء الاصطناعي في الحماية من التهديدات: كيف يمكن استخدام تقنيات الذكاء الاصطناعي لتعزيز أمن البيانات وكشف التهديدات بشكل استباقي؟</w:t>
      </w:r>
    </w:p>
    <w:p w14:paraId="237D8D5F" w14:textId="77777777" w:rsidR="001E483C" w:rsidRPr="003E04BF" w:rsidRDefault="00C120A6" w:rsidP="00754464">
      <w:pPr>
        <w:numPr>
          <w:ilvl w:val="0"/>
          <w:numId w:val="2"/>
        </w:numPr>
        <w:rPr>
          <w:rFonts w:ascii="Sakkal Majalla" w:hAnsi="Sakkal Majalla" w:cs="Sakkal Majalla"/>
          <w:sz w:val="28"/>
          <w:szCs w:val="28"/>
          <w:lang w:val="en-US"/>
        </w:rPr>
      </w:pPr>
      <w:r w:rsidRPr="003E04BF">
        <w:rPr>
          <w:rFonts w:ascii="Sakkal Majalla" w:hAnsi="Sakkal Majalla" w:cs="Sakkal Majalla"/>
          <w:sz w:val="28"/>
          <w:szCs w:val="28"/>
          <w:rtl/>
        </w:rPr>
        <w:t>تقييم فعالية الاستراتيجيات الحالية: ما مدى فعالية الاستراتيجيات الحالية التي تتبعها البنوك السعودية في حماية البيانات من التهديدات السيبرانية؟</w:t>
      </w:r>
    </w:p>
    <w:p w14:paraId="42016570" w14:textId="1FFCBF91" w:rsidR="00DF70E5" w:rsidRPr="00934B6A" w:rsidRDefault="00DF70E5" w:rsidP="004F5ED1">
      <w:pPr>
        <w:pStyle w:val="Heading2"/>
        <w:rPr>
          <w:rtl/>
        </w:rPr>
      </w:pPr>
      <w:bookmarkStart w:id="5" w:name="_Toc173180800"/>
      <w:r w:rsidRPr="00934B6A">
        <w:rPr>
          <w:rFonts w:hint="cs"/>
          <w:rtl/>
        </w:rPr>
        <w:t>تساؤلات</w:t>
      </w:r>
      <w:r w:rsidRPr="00934B6A">
        <w:rPr>
          <w:rtl/>
        </w:rPr>
        <w:t xml:space="preserve"> الدراسة</w:t>
      </w:r>
      <w:bookmarkEnd w:id="5"/>
    </w:p>
    <w:p w14:paraId="183ECC44" w14:textId="25EE423E" w:rsidR="00C30E4D" w:rsidRPr="00934B6A" w:rsidRDefault="00C30E4D" w:rsidP="00A0789F">
      <w:pPr>
        <w:rPr>
          <w:rFonts w:ascii="Sakkal Majalla" w:hAnsi="Sakkal Majalla" w:cs="Sakkal Majalla"/>
          <w:sz w:val="28"/>
          <w:szCs w:val="28"/>
          <w:rtl/>
        </w:rPr>
      </w:pPr>
      <w:r w:rsidRPr="00934B6A">
        <w:rPr>
          <w:rFonts w:ascii="Sakkal Majalla" w:hAnsi="Sakkal Majalla" w:cs="Sakkal Majalla" w:hint="cs"/>
          <w:sz w:val="28"/>
          <w:szCs w:val="28"/>
          <w:rtl/>
        </w:rPr>
        <w:t xml:space="preserve">السؤال الرئيس للدراسة: </w:t>
      </w:r>
      <w:r w:rsidR="003E04BF">
        <w:rPr>
          <w:rFonts w:ascii="Sakkal Majalla" w:hAnsi="Sakkal Majalla" w:cs="Sakkal Majalla" w:hint="cs"/>
          <w:sz w:val="28"/>
          <w:szCs w:val="28"/>
          <w:rtl/>
        </w:rPr>
        <w:t>ما مخاطر الذكاء الاصطناعي على أمن المعلومات في قطاع البنوك</w:t>
      </w:r>
      <w:r w:rsidR="00D17E7A">
        <w:rPr>
          <w:rFonts w:ascii="Sakkal Majalla" w:hAnsi="Sakkal Majalla" w:cs="Sakkal Majalla"/>
          <w:sz w:val="28"/>
          <w:szCs w:val="28"/>
        </w:rPr>
        <w:t xml:space="preserve"> </w:t>
      </w:r>
      <w:r w:rsidR="00D17E7A">
        <w:rPr>
          <w:rFonts w:ascii="Sakkal Majalla" w:hAnsi="Sakkal Majalla" w:cs="Sakkal Majalla" w:hint="cs"/>
          <w:sz w:val="28"/>
          <w:szCs w:val="28"/>
          <w:rtl/>
          <w:lang w:bidi="ar-SY"/>
        </w:rPr>
        <w:t>العامة</w:t>
      </w:r>
      <w:r w:rsidR="003E04BF">
        <w:rPr>
          <w:rFonts w:ascii="Sakkal Majalla" w:hAnsi="Sakkal Majalla" w:cs="Sakkal Majalla" w:hint="cs"/>
          <w:sz w:val="28"/>
          <w:szCs w:val="28"/>
          <w:rtl/>
        </w:rPr>
        <w:t xml:space="preserve"> في </w:t>
      </w:r>
      <w:r w:rsidRPr="00934B6A">
        <w:rPr>
          <w:rFonts w:ascii="Sakkal Majalla" w:hAnsi="Sakkal Majalla" w:cs="Sakkal Majalla"/>
          <w:sz w:val="28"/>
          <w:szCs w:val="28"/>
          <w:rtl/>
        </w:rPr>
        <w:t>المملكة</w:t>
      </w:r>
      <w:r w:rsidRPr="00934B6A">
        <w:rPr>
          <w:rFonts w:ascii="Sakkal Majalla" w:hAnsi="Sakkal Majalla" w:cs="Sakkal Majalla" w:hint="cs"/>
          <w:sz w:val="28"/>
          <w:szCs w:val="28"/>
          <w:rtl/>
        </w:rPr>
        <w:t xml:space="preserve"> العر</w:t>
      </w:r>
      <w:r w:rsidR="00D17E7A">
        <w:rPr>
          <w:rFonts w:ascii="Sakkal Majalla" w:hAnsi="Sakkal Majalla" w:cs="Sakkal Majalla" w:hint="cs"/>
          <w:sz w:val="28"/>
          <w:szCs w:val="28"/>
          <w:rtl/>
        </w:rPr>
        <w:t>بية السعودية في منطقة الرياض.</w:t>
      </w:r>
    </w:p>
    <w:p w14:paraId="57361EDC" w14:textId="056440EF" w:rsidR="00C30E4D" w:rsidRPr="00934B6A" w:rsidRDefault="00C30E4D" w:rsidP="00A0789F">
      <w:pPr>
        <w:rPr>
          <w:rtl/>
        </w:rPr>
      </w:pPr>
    </w:p>
    <w:p w14:paraId="2E811794" w14:textId="0BFE9578" w:rsidR="00FA32EB" w:rsidRPr="00934B6A" w:rsidRDefault="00C30E4D" w:rsidP="00A0789F">
      <w:pPr>
        <w:rPr>
          <w:rFonts w:ascii="Sakkal Majalla" w:hAnsi="Sakkal Majalla" w:cs="Sakkal Majalla"/>
          <w:sz w:val="28"/>
          <w:szCs w:val="28"/>
          <w:rtl/>
        </w:rPr>
      </w:pPr>
      <w:r w:rsidRPr="00934B6A">
        <w:rPr>
          <w:rFonts w:ascii="Sakkal Majalla" w:hAnsi="Sakkal Majalla" w:cs="Sakkal Majalla" w:hint="cs"/>
          <w:sz w:val="28"/>
          <w:szCs w:val="28"/>
          <w:rtl/>
        </w:rPr>
        <w:t xml:space="preserve">يتفرع عنه </w:t>
      </w:r>
      <w:r w:rsidR="00DF70E5" w:rsidRPr="00934B6A">
        <w:rPr>
          <w:rFonts w:ascii="Sakkal Majalla" w:hAnsi="Sakkal Majalla" w:cs="Sakkal Majalla" w:hint="cs"/>
          <w:sz w:val="28"/>
          <w:szCs w:val="28"/>
          <w:rtl/>
        </w:rPr>
        <w:t>الأسئلة التالية:</w:t>
      </w:r>
    </w:p>
    <w:p w14:paraId="08A3154D" w14:textId="1B2936E7" w:rsidR="003E04BF" w:rsidRPr="003E04BF" w:rsidRDefault="003E04BF" w:rsidP="00754464">
      <w:pPr>
        <w:pStyle w:val="ListParagraph"/>
        <w:numPr>
          <w:ilvl w:val="0"/>
          <w:numId w:val="3"/>
        </w:numPr>
        <w:rPr>
          <w:rFonts w:ascii="Sakkal Majalla" w:hAnsi="Sakkal Majalla" w:cs="Sakkal Majalla"/>
          <w:sz w:val="28"/>
          <w:szCs w:val="28"/>
        </w:rPr>
      </w:pPr>
      <w:r w:rsidRPr="003E04BF">
        <w:rPr>
          <w:rFonts w:ascii="Sakkal Majalla" w:hAnsi="Sakkal Majalla" w:cs="Sakkal Majalla"/>
          <w:sz w:val="28"/>
          <w:szCs w:val="28"/>
          <w:rtl/>
        </w:rPr>
        <w:t>ما هي التهديدات السيبرانية الحالية والمستقبلية التي تواجه البنوك السعودية في مجال أمن البيانات؟</w:t>
      </w:r>
    </w:p>
    <w:p w14:paraId="7374CD70" w14:textId="66D3E577" w:rsidR="003E04BF" w:rsidRPr="003E04BF" w:rsidRDefault="003E04BF" w:rsidP="00754464">
      <w:pPr>
        <w:pStyle w:val="ListParagraph"/>
        <w:numPr>
          <w:ilvl w:val="0"/>
          <w:numId w:val="3"/>
        </w:numPr>
        <w:rPr>
          <w:rFonts w:ascii="Sakkal Majalla" w:hAnsi="Sakkal Majalla" w:cs="Sakkal Majalla"/>
          <w:sz w:val="28"/>
          <w:szCs w:val="28"/>
        </w:rPr>
      </w:pPr>
      <w:r w:rsidRPr="003E04BF">
        <w:rPr>
          <w:rFonts w:ascii="Sakkal Majalla" w:hAnsi="Sakkal Majalla" w:cs="Sakkal Majalla"/>
          <w:sz w:val="28"/>
          <w:szCs w:val="28"/>
          <w:rtl/>
        </w:rPr>
        <w:t>كيف يمكن للذكاء الاصطناعي أن يسهم في تعزيز قدرات الهجمات السيبرانية على البنوك السعودية؟</w:t>
      </w:r>
    </w:p>
    <w:p w14:paraId="62FA30CE" w14:textId="754837A6" w:rsidR="003E04BF" w:rsidRPr="003E04BF" w:rsidRDefault="003E04BF" w:rsidP="00754464">
      <w:pPr>
        <w:pStyle w:val="ListParagraph"/>
        <w:numPr>
          <w:ilvl w:val="0"/>
          <w:numId w:val="3"/>
        </w:numPr>
        <w:rPr>
          <w:rFonts w:ascii="Sakkal Majalla" w:hAnsi="Sakkal Majalla" w:cs="Sakkal Majalla"/>
          <w:sz w:val="28"/>
          <w:szCs w:val="28"/>
        </w:rPr>
      </w:pPr>
      <w:r w:rsidRPr="003E04BF">
        <w:rPr>
          <w:rFonts w:ascii="Sakkal Majalla" w:hAnsi="Sakkal Majalla" w:cs="Sakkal Majalla"/>
          <w:sz w:val="28"/>
          <w:szCs w:val="28"/>
          <w:rtl/>
        </w:rPr>
        <w:t>ما هي تقنيات الذكاء الاصطناعي التي يمكن استخدامها لتعزيز أمن البيانات في البنوك السعودية؟</w:t>
      </w:r>
    </w:p>
    <w:p w14:paraId="332F3710" w14:textId="4A234EF3" w:rsidR="003E04BF" w:rsidRPr="003E04BF" w:rsidRDefault="003E04BF" w:rsidP="00754464">
      <w:pPr>
        <w:pStyle w:val="ListParagraph"/>
        <w:numPr>
          <w:ilvl w:val="0"/>
          <w:numId w:val="3"/>
        </w:numPr>
        <w:rPr>
          <w:rFonts w:ascii="Sakkal Majalla" w:hAnsi="Sakkal Majalla" w:cs="Sakkal Majalla"/>
          <w:sz w:val="28"/>
          <w:szCs w:val="28"/>
        </w:rPr>
      </w:pPr>
      <w:r w:rsidRPr="003E04BF">
        <w:rPr>
          <w:rFonts w:ascii="Sakkal Majalla" w:hAnsi="Sakkal Majalla" w:cs="Sakkal Majalla"/>
          <w:sz w:val="28"/>
          <w:szCs w:val="28"/>
          <w:rtl/>
        </w:rPr>
        <w:t>كيف يمكن توظيف الذكاء الاصطناعي للكشف عن التهديدات السيبرانية بشكل استباقي في القطاع المصرفي السعودي؟</w:t>
      </w:r>
    </w:p>
    <w:p w14:paraId="35602DB1" w14:textId="052407A1" w:rsidR="003E04BF" w:rsidRPr="003E04BF" w:rsidRDefault="003E04BF" w:rsidP="00754464">
      <w:pPr>
        <w:pStyle w:val="ListParagraph"/>
        <w:numPr>
          <w:ilvl w:val="0"/>
          <w:numId w:val="3"/>
        </w:numPr>
        <w:rPr>
          <w:rFonts w:ascii="Sakkal Majalla" w:hAnsi="Sakkal Majalla" w:cs="Sakkal Majalla"/>
          <w:sz w:val="28"/>
          <w:szCs w:val="28"/>
        </w:rPr>
      </w:pPr>
      <w:r w:rsidRPr="003E04BF">
        <w:rPr>
          <w:rFonts w:ascii="Sakkal Majalla" w:hAnsi="Sakkal Majalla" w:cs="Sakkal Majalla"/>
          <w:sz w:val="28"/>
          <w:szCs w:val="28"/>
          <w:rtl/>
        </w:rPr>
        <w:lastRenderedPageBreak/>
        <w:t>ما هي الاستراتيجيات الحالية التي تتبعها البنوك السعودية لحماية البيانات من التهديدات السيبرانية؟</w:t>
      </w:r>
    </w:p>
    <w:p w14:paraId="45C5A0B7" w14:textId="42245210" w:rsidR="003E04BF" w:rsidRPr="003E04BF" w:rsidRDefault="003E04BF" w:rsidP="00754464">
      <w:pPr>
        <w:pStyle w:val="ListParagraph"/>
        <w:numPr>
          <w:ilvl w:val="0"/>
          <w:numId w:val="3"/>
        </w:numPr>
        <w:rPr>
          <w:rFonts w:ascii="Sakkal Majalla" w:hAnsi="Sakkal Majalla" w:cs="Sakkal Majalla"/>
          <w:sz w:val="28"/>
          <w:szCs w:val="28"/>
        </w:rPr>
      </w:pPr>
      <w:r w:rsidRPr="003E04BF">
        <w:rPr>
          <w:rFonts w:ascii="Sakkal Majalla" w:hAnsi="Sakkal Majalla" w:cs="Sakkal Majalla"/>
          <w:sz w:val="28"/>
          <w:szCs w:val="28"/>
          <w:rtl/>
        </w:rPr>
        <w:t>ما مدى فعالية الاستراتيجيات الحالية في مواجهة التهديدات السيبرانية المتطورة في البنوك السعودية؟</w:t>
      </w:r>
    </w:p>
    <w:p w14:paraId="6BC7EF12" w14:textId="4362662C" w:rsidR="002475C8" w:rsidRPr="00934B6A" w:rsidRDefault="002475C8" w:rsidP="004F5ED1">
      <w:pPr>
        <w:pStyle w:val="Heading2"/>
        <w:rPr>
          <w:rtl/>
        </w:rPr>
      </w:pPr>
      <w:bookmarkStart w:id="6" w:name="_Toc173180801"/>
      <w:r w:rsidRPr="00934B6A">
        <w:rPr>
          <w:rtl/>
        </w:rPr>
        <w:t>فروض الدراسة</w:t>
      </w:r>
      <w:bookmarkEnd w:id="6"/>
    </w:p>
    <w:p w14:paraId="7F8F2610" w14:textId="77777777" w:rsidR="003E04BF" w:rsidRPr="004F5ED1" w:rsidRDefault="003E04BF" w:rsidP="004F5ED1">
      <w:pPr>
        <w:ind w:left="644" w:firstLine="0"/>
        <w:rPr>
          <w:rFonts w:ascii="Sakkal Majalla" w:hAnsi="Sakkal Majalla" w:cs="Sakkal Majalla"/>
          <w:sz w:val="28"/>
          <w:szCs w:val="28"/>
          <w:rtl/>
        </w:rPr>
      </w:pPr>
      <w:r w:rsidRPr="004F5ED1">
        <w:rPr>
          <w:rFonts w:ascii="Sakkal Majalla" w:hAnsi="Sakkal Majalla" w:cs="Sakkal Majalla"/>
          <w:sz w:val="28"/>
          <w:szCs w:val="28"/>
          <w:rtl/>
        </w:rPr>
        <w:t>بناءً على أهداف الدراسة المذكورة وأسئلة البحث المرتبطة بها، يمكن صياغة فروض الدراسة على النحو التالي:</w:t>
      </w:r>
    </w:p>
    <w:p w14:paraId="66E38A4D" w14:textId="26650E01" w:rsidR="003E04BF" w:rsidRPr="004F5ED1" w:rsidRDefault="003E04BF" w:rsidP="004F5ED1">
      <w:pPr>
        <w:rPr>
          <w:rFonts w:ascii="Sakkal Majalla" w:hAnsi="Sakkal Majalla" w:cs="Sakkal Majalla"/>
          <w:sz w:val="28"/>
          <w:szCs w:val="28"/>
          <w:rtl/>
        </w:rPr>
      </w:pPr>
      <w:r w:rsidRPr="004F5ED1">
        <w:rPr>
          <w:rFonts w:ascii="Sakkal Majalla" w:hAnsi="Sakkal Majalla" w:cs="Sakkal Majalla"/>
          <w:sz w:val="28"/>
          <w:szCs w:val="28"/>
          <w:rtl/>
        </w:rPr>
        <w:t>1. الفرض الأول: يسهم الذكاء الاصطناعي في تعزيز قدرات الهجمات السيبرانية على البنوك</w:t>
      </w:r>
      <w:r w:rsidR="00D17E7A" w:rsidRPr="004F5ED1">
        <w:rPr>
          <w:rFonts w:ascii="Sakkal Majalla" w:hAnsi="Sakkal Majalla" w:cs="Sakkal Majalla" w:hint="cs"/>
          <w:sz w:val="28"/>
          <w:szCs w:val="28"/>
          <w:rtl/>
        </w:rPr>
        <w:t xml:space="preserve"> العامة</w:t>
      </w:r>
      <w:r w:rsidRPr="004F5ED1">
        <w:rPr>
          <w:rFonts w:ascii="Sakkal Majalla" w:hAnsi="Sakkal Majalla" w:cs="Sakkal Majalla"/>
          <w:sz w:val="28"/>
          <w:szCs w:val="28"/>
          <w:rtl/>
        </w:rPr>
        <w:t xml:space="preserve"> السعودية من خلال تطوير أساليب اختراق أكثر تعقيداً وصعوبة في الكشف عنها.</w:t>
      </w:r>
    </w:p>
    <w:p w14:paraId="51E0B915" w14:textId="77777777" w:rsidR="003E04BF" w:rsidRPr="004F5ED1" w:rsidRDefault="003E04BF" w:rsidP="004F5ED1">
      <w:pPr>
        <w:rPr>
          <w:rFonts w:ascii="Sakkal Majalla" w:hAnsi="Sakkal Majalla" w:cs="Sakkal Majalla"/>
          <w:sz w:val="28"/>
          <w:szCs w:val="28"/>
          <w:rtl/>
        </w:rPr>
      </w:pPr>
      <w:r w:rsidRPr="004F5ED1">
        <w:rPr>
          <w:rFonts w:ascii="Sakkal Majalla" w:hAnsi="Sakkal Majalla" w:cs="Sakkal Majalla"/>
          <w:sz w:val="28"/>
          <w:szCs w:val="28"/>
          <w:rtl/>
        </w:rPr>
        <w:t>2. الفرض الثاني: يمكن استخدام تقنيات الذكاء الاصطناعي بفعالية لتعزيز أمن البيانات وكشف التهديدات بشكل استباقي في البنوك السعودية.</w:t>
      </w:r>
    </w:p>
    <w:p w14:paraId="07E01C01" w14:textId="1FC56275" w:rsidR="003E04BF" w:rsidRPr="004F5ED1" w:rsidRDefault="003E04BF" w:rsidP="004F5ED1">
      <w:pPr>
        <w:ind w:left="644" w:firstLine="0"/>
        <w:rPr>
          <w:rFonts w:ascii="Sakkal Majalla" w:hAnsi="Sakkal Majalla" w:cs="Sakkal Majalla"/>
          <w:sz w:val="28"/>
          <w:szCs w:val="28"/>
          <w:rtl/>
        </w:rPr>
      </w:pPr>
      <w:r w:rsidRPr="004F5ED1">
        <w:rPr>
          <w:rFonts w:ascii="Sakkal Majalla" w:hAnsi="Sakkal Majalla" w:cs="Sakkal Majalla"/>
          <w:sz w:val="28"/>
          <w:szCs w:val="28"/>
          <w:rtl/>
        </w:rPr>
        <w:t>3. الفرض الثالث: الاستراتيجيات الحالية التي تتبعها البنوك السعودية في حماية البيانات من التهديدات السيبرانية غير كافية لمواجهة التحديات الناشئة عن تطور تقنيات الذكاء الاصطناعي.</w:t>
      </w:r>
    </w:p>
    <w:p w14:paraId="07925E82" w14:textId="2EEA2FEC" w:rsidR="00C30E4D" w:rsidRPr="00934B6A" w:rsidRDefault="00C30E4D" w:rsidP="003C3F3A">
      <w:pPr>
        <w:tabs>
          <w:tab w:val="left" w:pos="7383"/>
        </w:tabs>
        <w:rPr>
          <w:b/>
          <w:bCs/>
          <w:sz w:val="28"/>
          <w:szCs w:val="28"/>
          <w:rtl/>
        </w:rPr>
      </w:pPr>
    </w:p>
    <w:p w14:paraId="59E6A48A" w14:textId="28ED613C" w:rsidR="00DF70E5" w:rsidRDefault="00DF70E5" w:rsidP="004F5ED1">
      <w:pPr>
        <w:pStyle w:val="Heading2"/>
        <w:rPr>
          <w:rtl/>
        </w:rPr>
      </w:pPr>
      <w:bookmarkStart w:id="7" w:name="_Toc173180802"/>
      <w:r w:rsidRPr="00934B6A">
        <w:rPr>
          <w:rtl/>
        </w:rPr>
        <w:t>مفاهيم الدراسة</w:t>
      </w:r>
      <w:bookmarkEnd w:id="7"/>
    </w:p>
    <w:p w14:paraId="4081DA46" w14:textId="77777777" w:rsidR="001E483C" w:rsidRPr="001A0F94" w:rsidRDefault="00C120A6" w:rsidP="003C3F3A">
      <w:pPr>
        <w:spacing w:after="160"/>
        <w:ind w:left="360" w:firstLine="0"/>
        <w:rPr>
          <w:rFonts w:ascii="Sakkal Majalla" w:eastAsia="Calibri" w:hAnsi="Sakkal Majalla" w:cs="Sakkal Majalla"/>
          <w:sz w:val="28"/>
          <w:szCs w:val="28"/>
          <w:lang w:val="en-US" w:eastAsia="en-US"/>
        </w:rPr>
      </w:pPr>
      <w:r w:rsidRPr="001A0F94">
        <w:rPr>
          <w:rFonts w:ascii="Sakkal Majalla" w:eastAsia="Calibri" w:hAnsi="Sakkal Majalla" w:cs="Sakkal Majalla"/>
          <w:sz w:val="28"/>
          <w:szCs w:val="28"/>
          <w:u w:val="single"/>
          <w:rtl/>
          <w:lang w:val="en-US" w:eastAsia="en-US"/>
        </w:rPr>
        <w:t>الذكاء الاصطناعي</w:t>
      </w:r>
      <w:r w:rsidRPr="001A0F94">
        <w:rPr>
          <w:rFonts w:ascii="Sakkal Majalla" w:eastAsia="Calibri" w:hAnsi="Sakkal Majalla" w:cs="Sakkal Majalla"/>
          <w:sz w:val="28"/>
          <w:szCs w:val="28"/>
          <w:rtl/>
          <w:lang w:val="en-US" w:eastAsia="en-US"/>
        </w:rPr>
        <w:t xml:space="preserve">: </w:t>
      </w:r>
      <w:r w:rsidRPr="001A0F94">
        <w:rPr>
          <w:rFonts w:ascii="Sakkal Majalla" w:eastAsia="Calibri" w:hAnsi="Sakkal Majalla" w:cs="Sakkal Majalla" w:hint="cs"/>
          <w:sz w:val="28"/>
          <w:szCs w:val="28"/>
          <w:rtl/>
          <w:lang w:val="en-US" w:eastAsia="en-US"/>
        </w:rPr>
        <w:t>ه</w:t>
      </w:r>
      <w:r w:rsidRPr="001A0F94">
        <w:rPr>
          <w:rFonts w:ascii="Sakkal Majalla" w:eastAsia="Calibri" w:hAnsi="Sakkal Majalla" w:cs="Sakkal Majalla"/>
          <w:sz w:val="28"/>
          <w:szCs w:val="28"/>
          <w:rtl/>
          <w:lang w:val="en-US" w:eastAsia="en-US"/>
        </w:rPr>
        <w:t>و فرع من علوم الحاسوب يهتم بتطوير أنظمة قادرة على أداء مهام تتطلب عادةً ذكاءً بشرياً، مثل الإدراك البصري، التعرف على الكلام، صنع القرار، والترجمة بين اللغات.</w:t>
      </w:r>
    </w:p>
    <w:p w14:paraId="19F17585" w14:textId="77777777" w:rsidR="001A0F94" w:rsidRPr="001A0F94" w:rsidRDefault="001A0F94" w:rsidP="003C3F3A">
      <w:pPr>
        <w:spacing w:after="160"/>
        <w:ind w:left="360" w:firstLine="0"/>
        <w:rPr>
          <w:rFonts w:ascii="Sakkal Majalla" w:eastAsia="Calibri" w:hAnsi="Sakkal Majalla" w:cs="Sakkal Majalla"/>
          <w:sz w:val="28"/>
          <w:szCs w:val="28"/>
          <w:lang w:val="en-US" w:eastAsia="en-US"/>
        </w:rPr>
      </w:pPr>
      <w:r w:rsidRPr="001A0F94">
        <w:rPr>
          <w:rFonts w:ascii="Sakkal Majalla" w:eastAsia="Calibri" w:hAnsi="Sakkal Majalla" w:cs="Sakkal Majalla"/>
          <w:sz w:val="28"/>
          <w:szCs w:val="28"/>
          <w:u w:val="single"/>
          <w:rtl/>
          <w:lang w:val="en-US" w:eastAsia="en-US"/>
        </w:rPr>
        <w:t>أمن البيانات:</w:t>
      </w:r>
      <w:r w:rsidRPr="001A0F94">
        <w:rPr>
          <w:rFonts w:ascii="Sakkal Majalla" w:eastAsia="Calibri" w:hAnsi="Sakkal Majalla" w:cs="Sakkal Majalla" w:hint="cs"/>
          <w:sz w:val="28"/>
          <w:szCs w:val="28"/>
          <w:rtl/>
          <w:lang w:val="en-US" w:eastAsia="en-US"/>
        </w:rPr>
        <w:t xml:space="preserve"> </w:t>
      </w:r>
      <w:r w:rsidRPr="001A0F94">
        <w:rPr>
          <w:rFonts w:ascii="Sakkal Majalla" w:eastAsia="Calibri" w:hAnsi="Sakkal Majalla" w:cs="Sakkal Majalla"/>
          <w:sz w:val="28"/>
          <w:szCs w:val="28"/>
          <w:rtl/>
          <w:lang w:val="en-US" w:eastAsia="en-US"/>
        </w:rPr>
        <w:t>مجموعة من الممارسات والتقنيات المستخدمة لحماية المعلومات الرقمية من الوصول غير المصرح به، والتسرب، والتخريب، أو السرقة طوال دورة حياة البيانات.</w:t>
      </w:r>
    </w:p>
    <w:p w14:paraId="5F3629D5" w14:textId="77777777" w:rsidR="001A0F94" w:rsidRPr="001A0F94" w:rsidRDefault="001A0F94" w:rsidP="003C3F3A">
      <w:pPr>
        <w:spacing w:after="160"/>
        <w:ind w:left="360" w:firstLine="0"/>
        <w:rPr>
          <w:rFonts w:ascii="Sakkal Majalla" w:eastAsia="Calibri" w:hAnsi="Sakkal Majalla" w:cs="Sakkal Majalla"/>
          <w:sz w:val="28"/>
          <w:szCs w:val="28"/>
          <w:lang w:val="en-US" w:eastAsia="en-US"/>
        </w:rPr>
      </w:pPr>
      <w:r w:rsidRPr="001A0F94">
        <w:rPr>
          <w:rFonts w:ascii="Sakkal Majalla" w:eastAsia="Calibri" w:hAnsi="Sakkal Majalla" w:cs="Sakkal Majalla"/>
          <w:sz w:val="28"/>
          <w:szCs w:val="28"/>
          <w:u w:val="single"/>
          <w:rtl/>
          <w:lang w:val="en-US" w:eastAsia="en-US"/>
        </w:rPr>
        <w:lastRenderedPageBreak/>
        <w:t>الخدمات المالية:</w:t>
      </w:r>
      <w:r w:rsidRPr="001A0F94">
        <w:rPr>
          <w:rFonts w:ascii="Sakkal Majalla" w:eastAsia="Calibri" w:hAnsi="Sakkal Majalla" w:cs="Sakkal Majalla" w:hint="cs"/>
          <w:sz w:val="28"/>
          <w:szCs w:val="28"/>
          <w:rtl/>
          <w:lang w:val="en-US" w:eastAsia="en-US"/>
        </w:rPr>
        <w:t xml:space="preserve"> </w:t>
      </w:r>
      <w:r w:rsidRPr="001A0F94">
        <w:rPr>
          <w:rFonts w:ascii="Sakkal Majalla" w:eastAsia="Calibri" w:hAnsi="Sakkal Majalla" w:cs="Sakkal Majalla"/>
          <w:sz w:val="28"/>
          <w:szCs w:val="28"/>
          <w:rtl/>
          <w:lang w:val="en-US" w:eastAsia="en-US"/>
        </w:rPr>
        <w:t>مجموعة الخدمات التي تقدمها المؤسسات المالية، بما في ذلك البنوك وشركات التأمين وشركات الاستثمار، والتي تشمل إدارة الأموال والمعاملات المالية.</w:t>
      </w:r>
    </w:p>
    <w:p w14:paraId="3BEFCB43" w14:textId="77777777" w:rsidR="001A0F94" w:rsidRPr="001A0F94" w:rsidRDefault="001A0F94" w:rsidP="003C3F3A">
      <w:pPr>
        <w:spacing w:after="160"/>
        <w:ind w:left="360" w:firstLine="0"/>
        <w:rPr>
          <w:rFonts w:ascii="Sakkal Majalla" w:eastAsia="Calibri" w:hAnsi="Sakkal Majalla" w:cs="Sakkal Majalla"/>
          <w:sz w:val="28"/>
          <w:szCs w:val="28"/>
          <w:lang w:val="en-US" w:eastAsia="en-US"/>
        </w:rPr>
      </w:pPr>
      <w:r w:rsidRPr="001A0F94">
        <w:rPr>
          <w:rFonts w:ascii="Sakkal Majalla" w:eastAsia="Calibri" w:hAnsi="Sakkal Majalla" w:cs="Sakkal Majalla"/>
          <w:sz w:val="28"/>
          <w:szCs w:val="28"/>
          <w:u w:val="single"/>
          <w:rtl/>
          <w:lang w:val="en-US" w:eastAsia="en-US"/>
        </w:rPr>
        <w:t>التهديدات السيبرانية:</w:t>
      </w:r>
      <w:r w:rsidRPr="001A0F94">
        <w:rPr>
          <w:rFonts w:ascii="Sakkal Majalla" w:eastAsia="Calibri" w:hAnsi="Sakkal Majalla" w:cs="Sakkal Majalla" w:hint="cs"/>
          <w:sz w:val="28"/>
          <w:szCs w:val="28"/>
          <w:rtl/>
          <w:lang w:val="en-US" w:eastAsia="en-US"/>
        </w:rPr>
        <w:t xml:space="preserve"> </w:t>
      </w:r>
      <w:r w:rsidRPr="001A0F94">
        <w:rPr>
          <w:rFonts w:ascii="Sakkal Majalla" w:eastAsia="Calibri" w:hAnsi="Sakkal Majalla" w:cs="Sakkal Majalla"/>
          <w:sz w:val="28"/>
          <w:szCs w:val="28"/>
          <w:rtl/>
          <w:lang w:val="en-US" w:eastAsia="en-US"/>
        </w:rPr>
        <w:t>أي محاولة ضارة لإلحاق الضرر أو تعطيل أنظمة الكمبيوتر والشبكات أو سرقة البيانات الحساسة باستخدام التقنيات الرقمية.</w:t>
      </w:r>
    </w:p>
    <w:p w14:paraId="79559EFB" w14:textId="77777777" w:rsidR="001A0F94" w:rsidRPr="001A0F94" w:rsidRDefault="001A0F94" w:rsidP="003C3F3A">
      <w:pPr>
        <w:spacing w:after="160"/>
        <w:ind w:left="360" w:firstLine="0"/>
        <w:rPr>
          <w:rFonts w:ascii="Sakkal Majalla" w:eastAsia="Calibri" w:hAnsi="Sakkal Majalla" w:cs="Sakkal Majalla"/>
          <w:sz w:val="28"/>
          <w:szCs w:val="28"/>
          <w:lang w:val="en-US" w:eastAsia="en-US"/>
        </w:rPr>
      </w:pPr>
      <w:r w:rsidRPr="001A0F94">
        <w:rPr>
          <w:rFonts w:ascii="Sakkal Majalla" w:eastAsia="Calibri" w:hAnsi="Sakkal Majalla" w:cs="Sakkal Majalla"/>
          <w:sz w:val="28"/>
          <w:szCs w:val="28"/>
          <w:u w:val="single"/>
          <w:rtl/>
          <w:lang w:val="en-US" w:eastAsia="en-US"/>
        </w:rPr>
        <w:t>البنوك العامة:</w:t>
      </w:r>
      <w:r w:rsidRPr="001A0F94">
        <w:rPr>
          <w:rFonts w:ascii="Sakkal Majalla" w:eastAsia="Calibri" w:hAnsi="Sakkal Majalla" w:cs="Sakkal Majalla" w:hint="cs"/>
          <w:sz w:val="28"/>
          <w:szCs w:val="28"/>
          <w:rtl/>
          <w:lang w:val="en-US" w:eastAsia="en-US"/>
        </w:rPr>
        <w:t xml:space="preserve"> </w:t>
      </w:r>
      <w:r w:rsidRPr="001A0F94">
        <w:rPr>
          <w:rFonts w:ascii="Sakkal Majalla" w:eastAsia="Calibri" w:hAnsi="Sakkal Majalla" w:cs="Sakkal Majalla"/>
          <w:sz w:val="28"/>
          <w:szCs w:val="28"/>
          <w:rtl/>
          <w:lang w:val="en-US" w:eastAsia="en-US"/>
        </w:rPr>
        <w:t>المؤسسات المالية المملوكة كلياً أو جزئياً للدولة والتي تقدم خدمات مصرفية للجمهور.</w:t>
      </w:r>
    </w:p>
    <w:p w14:paraId="64C0F4A0" w14:textId="77777777" w:rsidR="001A0F94" w:rsidRPr="001A0F94" w:rsidRDefault="001A0F94" w:rsidP="003C3F3A">
      <w:pPr>
        <w:spacing w:after="160"/>
        <w:ind w:left="360" w:firstLine="0"/>
        <w:rPr>
          <w:rFonts w:ascii="Sakkal Majalla" w:eastAsia="Calibri" w:hAnsi="Sakkal Majalla" w:cs="Sakkal Majalla"/>
          <w:sz w:val="28"/>
          <w:szCs w:val="28"/>
          <w:lang w:val="en-US" w:eastAsia="en-US"/>
        </w:rPr>
      </w:pPr>
      <w:r w:rsidRPr="001A0F94">
        <w:rPr>
          <w:rFonts w:ascii="Sakkal Majalla" w:eastAsia="Calibri" w:hAnsi="Sakkal Majalla" w:cs="Sakkal Majalla"/>
          <w:sz w:val="28"/>
          <w:szCs w:val="28"/>
          <w:u w:val="single"/>
          <w:rtl/>
          <w:lang w:val="en-US" w:eastAsia="en-US"/>
        </w:rPr>
        <w:t>التعلم الآلي:</w:t>
      </w:r>
      <w:r w:rsidRPr="001A0F94">
        <w:rPr>
          <w:rFonts w:ascii="Sakkal Majalla" w:eastAsia="Calibri" w:hAnsi="Sakkal Majalla" w:cs="Sakkal Majalla" w:hint="cs"/>
          <w:sz w:val="28"/>
          <w:szCs w:val="28"/>
          <w:rtl/>
          <w:lang w:val="en-US" w:eastAsia="en-US"/>
        </w:rPr>
        <w:t xml:space="preserve"> </w:t>
      </w:r>
      <w:r w:rsidRPr="001A0F94">
        <w:rPr>
          <w:rFonts w:ascii="Sakkal Majalla" w:eastAsia="Calibri" w:hAnsi="Sakkal Majalla" w:cs="Sakkal Majalla"/>
          <w:sz w:val="28"/>
          <w:szCs w:val="28"/>
          <w:rtl/>
          <w:lang w:val="en-US" w:eastAsia="en-US"/>
        </w:rPr>
        <w:t>فرع من الذكاء الاصطناعي يركز على تطوير خوارزميات وأنظمة قادرة على التعلم والتحسن من التجربة دون برمجة صريحة.</w:t>
      </w:r>
    </w:p>
    <w:p w14:paraId="59757843" w14:textId="77777777" w:rsidR="001A0F94" w:rsidRPr="001A0F94" w:rsidRDefault="001A0F94" w:rsidP="003C3F3A">
      <w:pPr>
        <w:spacing w:after="160"/>
        <w:ind w:left="360" w:firstLine="0"/>
        <w:rPr>
          <w:rFonts w:ascii="Sakkal Majalla" w:eastAsia="Calibri" w:hAnsi="Sakkal Majalla" w:cs="Sakkal Majalla"/>
          <w:sz w:val="28"/>
          <w:szCs w:val="28"/>
          <w:lang w:val="en-US" w:eastAsia="en-US"/>
        </w:rPr>
      </w:pPr>
      <w:r w:rsidRPr="001A0F94">
        <w:rPr>
          <w:rFonts w:ascii="Sakkal Majalla" w:eastAsia="Calibri" w:hAnsi="Sakkal Majalla" w:cs="Sakkal Majalla"/>
          <w:sz w:val="28"/>
          <w:szCs w:val="28"/>
          <w:u w:val="single"/>
          <w:rtl/>
          <w:lang w:val="en-US" w:eastAsia="en-US"/>
        </w:rPr>
        <w:t>الهجمات السيبرانية:</w:t>
      </w:r>
      <w:r w:rsidRPr="001A0F94">
        <w:rPr>
          <w:rFonts w:ascii="Sakkal Majalla" w:eastAsia="Calibri" w:hAnsi="Sakkal Majalla" w:cs="Sakkal Majalla" w:hint="cs"/>
          <w:sz w:val="28"/>
          <w:szCs w:val="28"/>
          <w:rtl/>
          <w:lang w:val="en-US" w:eastAsia="en-US"/>
        </w:rPr>
        <w:t xml:space="preserve"> </w:t>
      </w:r>
      <w:r w:rsidRPr="001A0F94">
        <w:rPr>
          <w:rFonts w:ascii="Sakkal Majalla" w:eastAsia="Calibri" w:hAnsi="Sakkal Majalla" w:cs="Sakkal Majalla"/>
          <w:sz w:val="28"/>
          <w:szCs w:val="28"/>
          <w:rtl/>
          <w:lang w:val="en-US" w:eastAsia="en-US"/>
        </w:rPr>
        <w:t>محاولات متعمدة لاختراق أنظمة المعلومات بهدف سرقة البيانات أو تعطيل العمليات أو إلحاق الضرر بالبنية التحتية الرقمية.</w:t>
      </w:r>
    </w:p>
    <w:p w14:paraId="0C797D40" w14:textId="17C2BAD7" w:rsidR="00A0789F" w:rsidRDefault="001A0F94" w:rsidP="00AC6097">
      <w:pPr>
        <w:rPr>
          <w:rFonts w:ascii="Sakkal Majalla" w:eastAsia="Calibri" w:hAnsi="Sakkal Majalla" w:cs="Sakkal Majalla"/>
          <w:sz w:val="28"/>
          <w:szCs w:val="28"/>
          <w:rtl/>
          <w:lang w:val="en-US" w:eastAsia="en-US"/>
        </w:rPr>
      </w:pPr>
      <w:r w:rsidRPr="001A0F94">
        <w:rPr>
          <w:rFonts w:ascii="Sakkal Majalla" w:eastAsia="Calibri" w:hAnsi="Sakkal Majalla" w:cs="Sakkal Majalla"/>
          <w:sz w:val="28"/>
          <w:szCs w:val="28"/>
          <w:u w:val="single"/>
          <w:rtl/>
          <w:lang w:val="en-US" w:eastAsia="en-US"/>
        </w:rPr>
        <w:t>استراتيجيات الأمن السيبراني:</w:t>
      </w:r>
      <w:r w:rsidRPr="001A0F94">
        <w:rPr>
          <w:rFonts w:ascii="Sakkal Majalla" w:eastAsia="Calibri" w:hAnsi="Sakkal Majalla" w:cs="Sakkal Majalla" w:hint="cs"/>
          <w:sz w:val="28"/>
          <w:szCs w:val="28"/>
          <w:rtl/>
          <w:lang w:val="en-US" w:eastAsia="en-US"/>
        </w:rPr>
        <w:t xml:space="preserve"> </w:t>
      </w:r>
      <w:r w:rsidRPr="001A0F94">
        <w:rPr>
          <w:rFonts w:ascii="Sakkal Majalla" w:eastAsia="Calibri" w:hAnsi="Sakkal Majalla" w:cs="Sakkal Majalla"/>
          <w:sz w:val="28"/>
          <w:szCs w:val="28"/>
          <w:rtl/>
          <w:lang w:val="en-US" w:eastAsia="en-US"/>
        </w:rPr>
        <w:t>الخطط والإجراءات المتبعة لحماية</w:t>
      </w:r>
      <w:r>
        <w:rPr>
          <w:rFonts w:ascii="Sakkal Majalla" w:eastAsia="Calibri" w:hAnsi="Sakkal Majalla" w:cs="Sakkal Majalla" w:hint="cs"/>
          <w:sz w:val="28"/>
          <w:szCs w:val="28"/>
          <w:rtl/>
          <w:lang w:val="en-US" w:eastAsia="en-US"/>
        </w:rPr>
        <w:t xml:space="preserve"> </w:t>
      </w:r>
      <w:r w:rsidR="00C120A6" w:rsidRPr="001A0F94">
        <w:rPr>
          <w:rFonts w:ascii="Sakkal Majalla" w:eastAsia="Calibri" w:hAnsi="Sakkal Majalla" w:cs="Sakkal Majalla"/>
          <w:sz w:val="28"/>
          <w:szCs w:val="28"/>
          <w:rtl/>
          <w:lang w:val="en-US" w:eastAsia="en-US"/>
        </w:rPr>
        <w:t>الأنظمة والشبكات والبرامج من الهجمات الرقمية.</w:t>
      </w:r>
      <w:r w:rsidR="00AC6097">
        <w:rPr>
          <w:rFonts w:ascii="Sakkal Majalla" w:eastAsia="Calibri" w:hAnsi="Sakkal Majalla" w:cs="Sakkal Majalla" w:hint="cs"/>
          <w:sz w:val="28"/>
          <w:szCs w:val="28"/>
          <w:rtl/>
          <w:lang w:val="en-US" w:eastAsia="en-US"/>
        </w:rPr>
        <w:t xml:space="preserve"> </w:t>
      </w:r>
    </w:p>
    <w:p w14:paraId="1D627DC5" w14:textId="2AD019C6" w:rsidR="00AC6097" w:rsidRPr="00AC6097" w:rsidRDefault="00AC6097" w:rsidP="004F5ED1">
      <w:pPr>
        <w:pStyle w:val="Heading2"/>
        <w:rPr>
          <w:rFonts w:eastAsia="Calibri"/>
          <w:rtl/>
          <w:lang w:val="en-US" w:eastAsia="en-US"/>
        </w:rPr>
      </w:pPr>
      <w:bookmarkStart w:id="8" w:name="_Toc173180803"/>
      <w:r w:rsidRPr="00AC6097">
        <w:rPr>
          <w:rFonts w:eastAsia="Calibri"/>
          <w:rtl/>
          <w:lang w:val="en-US" w:eastAsia="en-US"/>
        </w:rPr>
        <w:t>المنطلقات النظرية للدراسة</w:t>
      </w:r>
      <w:bookmarkEnd w:id="8"/>
    </w:p>
    <w:p w14:paraId="667FA26A" w14:textId="77777777" w:rsidR="00AC6097" w:rsidRPr="00AC6097" w:rsidRDefault="00AC6097" w:rsidP="00AC6097">
      <w:pPr>
        <w:rPr>
          <w:rFonts w:ascii="Sakkal Majalla" w:eastAsia="Calibri" w:hAnsi="Sakkal Majalla" w:cs="Sakkal Majalla"/>
          <w:sz w:val="28"/>
          <w:szCs w:val="28"/>
          <w:rtl/>
          <w:lang w:val="en-US" w:eastAsia="en-US"/>
        </w:rPr>
      </w:pPr>
      <w:r w:rsidRPr="00AC6097">
        <w:rPr>
          <w:rFonts w:ascii="Sakkal Majalla" w:eastAsia="Calibri" w:hAnsi="Sakkal Majalla" w:cs="Sakkal Majalla"/>
          <w:sz w:val="28"/>
          <w:szCs w:val="28"/>
          <w:rtl/>
          <w:lang w:val="en-US" w:eastAsia="en-US"/>
        </w:rPr>
        <w:t>بناءً على المعلومات المتوفرة في نتائج الدراسات السابقة والسياق العام للدراسة حول مخاطر الذكاء الاصطناعي على أمن البيانات في البنوك السعودية، يمكن تحديد المنطلقات النظرية التالية للدراسة:</w:t>
      </w:r>
    </w:p>
    <w:p w14:paraId="4986B105" w14:textId="77777777" w:rsidR="00AC6097" w:rsidRPr="00AC6097" w:rsidRDefault="00AC6097" w:rsidP="00AC6097">
      <w:pPr>
        <w:rPr>
          <w:rFonts w:ascii="Sakkal Majalla" w:eastAsia="Calibri" w:hAnsi="Sakkal Majalla" w:cs="Sakkal Majalla"/>
          <w:sz w:val="28"/>
          <w:szCs w:val="28"/>
          <w:rtl/>
          <w:lang w:val="en-US" w:eastAsia="en-US"/>
        </w:rPr>
      </w:pPr>
      <w:r w:rsidRPr="00AC6097">
        <w:rPr>
          <w:rFonts w:ascii="Sakkal Majalla" w:eastAsia="Calibri" w:hAnsi="Sakkal Majalla" w:cs="Sakkal Majalla"/>
          <w:sz w:val="28"/>
          <w:szCs w:val="28"/>
          <w:rtl/>
          <w:lang w:val="en-US" w:eastAsia="en-US"/>
        </w:rPr>
        <w:t>1. نظرية الأمن السيبراني: تشكل هذه النظرية أساساً لفهم التهديدات الإلكترونية وآليات الحماية في البيئة الرقمية. وهي ضرورية لتحليل المخاطر التي تواجه البنوك في مجال أمن البيانات.</w:t>
      </w:r>
    </w:p>
    <w:p w14:paraId="4F41F7F7" w14:textId="77777777" w:rsidR="00AC6097" w:rsidRPr="00AC6097" w:rsidRDefault="00AC6097" w:rsidP="00AC6097">
      <w:pPr>
        <w:rPr>
          <w:rFonts w:ascii="Sakkal Majalla" w:eastAsia="Calibri" w:hAnsi="Sakkal Majalla" w:cs="Sakkal Majalla"/>
          <w:sz w:val="28"/>
          <w:szCs w:val="28"/>
          <w:rtl/>
          <w:lang w:val="en-US" w:eastAsia="en-US"/>
        </w:rPr>
      </w:pPr>
      <w:r w:rsidRPr="00AC6097">
        <w:rPr>
          <w:rFonts w:ascii="Sakkal Majalla" w:eastAsia="Calibri" w:hAnsi="Sakkal Majalla" w:cs="Sakkal Majalla"/>
          <w:sz w:val="28"/>
          <w:szCs w:val="28"/>
          <w:rtl/>
          <w:lang w:val="en-US" w:eastAsia="en-US"/>
        </w:rPr>
        <w:t>2. نظرية الذكاء الاصطناعي: تقدم إطاراً لفهم قدرات وتطبيقات الذكاء الاصطناعي، سواء في تعزيز الأمن أو في تطوير هجمات أكثر تعقيداً.</w:t>
      </w:r>
    </w:p>
    <w:p w14:paraId="30D28ED4" w14:textId="77777777" w:rsidR="00AC6097" w:rsidRPr="00AC6097" w:rsidRDefault="00AC6097" w:rsidP="00AC6097">
      <w:pPr>
        <w:rPr>
          <w:rFonts w:ascii="Sakkal Majalla" w:eastAsia="Calibri" w:hAnsi="Sakkal Majalla" w:cs="Sakkal Majalla"/>
          <w:sz w:val="28"/>
          <w:szCs w:val="28"/>
          <w:rtl/>
          <w:lang w:val="en-US" w:eastAsia="en-US"/>
        </w:rPr>
      </w:pPr>
      <w:r w:rsidRPr="00AC6097">
        <w:rPr>
          <w:rFonts w:ascii="Sakkal Majalla" w:eastAsia="Calibri" w:hAnsi="Sakkal Majalla" w:cs="Sakkal Majalla"/>
          <w:sz w:val="28"/>
          <w:szCs w:val="28"/>
          <w:rtl/>
          <w:lang w:val="en-US" w:eastAsia="en-US"/>
        </w:rPr>
        <w:t>3. نظرية إدارة المخاطر: تساعد في تقييم وإدارة المخاطر المرتبطة باستخدام التكنولوجيا الحديثة في القطاع المصرفي.</w:t>
      </w:r>
    </w:p>
    <w:p w14:paraId="18BE3B87" w14:textId="77777777" w:rsidR="00AC6097" w:rsidRPr="00AC6097" w:rsidRDefault="00AC6097" w:rsidP="00AC6097">
      <w:pPr>
        <w:rPr>
          <w:rFonts w:ascii="Sakkal Majalla" w:eastAsia="Calibri" w:hAnsi="Sakkal Majalla" w:cs="Sakkal Majalla"/>
          <w:sz w:val="28"/>
          <w:szCs w:val="28"/>
          <w:rtl/>
          <w:lang w:val="en-US" w:eastAsia="en-US"/>
        </w:rPr>
      </w:pPr>
      <w:r w:rsidRPr="00AC6097">
        <w:rPr>
          <w:rFonts w:ascii="Sakkal Majalla" w:eastAsia="Calibri" w:hAnsi="Sakkal Majalla" w:cs="Sakkal Majalla"/>
          <w:sz w:val="28"/>
          <w:szCs w:val="28"/>
          <w:rtl/>
          <w:lang w:val="en-US" w:eastAsia="en-US"/>
        </w:rPr>
        <w:lastRenderedPageBreak/>
        <w:t>4. نظرية النظم: تسمح بدراسة البنوك كنظم معقدة تتفاعل مع بيئتها التكنولوجية والتنظيمية.</w:t>
      </w:r>
    </w:p>
    <w:p w14:paraId="54FE5BB8" w14:textId="77777777" w:rsidR="00AC6097" w:rsidRPr="00AC6097" w:rsidRDefault="00AC6097" w:rsidP="00AC6097">
      <w:pPr>
        <w:rPr>
          <w:rFonts w:ascii="Sakkal Majalla" w:eastAsia="Calibri" w:hAnsi="Sakkal Majalla" w:cs="Sakkal Majalla"/>
          <w:sz w:val="28"/>
          <w:szCs w:val="28"/>
          <w:rtl/>
          <w:lang w:val="en-US" w:eastAsia="en-US"/>
        </w:rPr>
      </w:pPr>
      <w:r w:rsidRPr="00AC6097">
        <w:rPr>
          <w:rFonts w:ascii="Sakkal Majalla" w:eastAsia="Calibri" w:hAnsi="Sakkal Majalla" w:cs="Sakkal Majalla"/>
          <w:sz w:val="28"/>
          <w:szCs w:val="28"/>
          <w:rtl/>
          <w:lang w:val="en-US" w:eastAsia="en-US"/>
        </w:rPr>
        <w:t>5. نظرية الاختراق والاختبار: تقدم أساساً لفهم أهمية إجراء تقييمات الاختراق المنتظمة للحد من التهديدات السيبرانية، كما ورد في المصدر.</w:t>
      </w:r>
    </w:p>
    <w:p w14:paraId="3D118C18" w14:textId="77777777" w:rsidR="00AC6097" w:rsidRPr="00AC6097" w:rsidRDefault="00AC6097" w:rsidP="00AC6097">
      <w:pPr>
        <w:rPr>
          <w:rFonts w:ascii="Sakkal Majalla" w:eastAsia="Calibri" w:hAnsi="Sakkal Majalla" w:cs="Sakkal Majalla"/>
          <w:sz w:val="28"/>
          <w:szCs w:val="28"/>
          <w:rtl/>
          <w:lang w:val="en-US" w:eastAsia="en-US"/>
        </w:rPr>
      </w:pPr>
      <w:r w:rsidRPr="00AC6097">
        <w:rPr>
          <w:rFonts w:ascii="Sakkal Majalla" w:eastAsia="Calibri" w:hAnsi="Sakkal Majalla" w:cs="Sakkal Majalla"/>
          <w:sz w:val="28"/>
          <w:szCs w:val="28"/>
          <w:rtl/>
          <w:lang w:val="en-US" w:eastAsia="en-US"/>
        </w:rPr>
        <w:t>6. نظرية التعلم الآلي: تساعد في فهم كيفية تطور أنظمة الذكاء الاصطناعي وقدرتها على التكيف مع التهديدات الجديدة.</w:t>
      </w:r>
    </w:p>
    <w:p w14:paraId="65383DEC" w14:textId="77777777" w:rsidR="00AC6097" w:rsidRPr="00AC6097" w:rsidRDefault="00AC6097" w:rsidP="00AC6097">
      <w:pPr>
        <w:rPr>
          <w:rFonts w:ascii="Sakkal Majalla" w:eastAsia="Calibri" w:hAnsi="Sakkal Majalla" w:cs="Sakkal Majalla"/>
          <w:sz w:val="28"/>
          <w:szCs w:val="28"/>
          <w:rtl/>
          <w:lang w:val="en-US" w:eastAsia="en-US"/>
        </w:rPr>
      </w:pPr>
      <w:r w:rsidRPr="00AC6097">
        <w:rPr>
          <w:rFonts w:ascii="Sakkal Majalla" w:eastAsia="Calibri" w:hAnsi="Sakkal Majalla" w:cs="Sakkal Majalla"/>
          <w:sz w:val="28"/>
          <w:szCs w:val="28"/>
          <w:rtl/>
          <w:lang w:val="en-US" w:eastAsia="en-US"/>
        </w:rPr>
        <w:t>7. نظرية أمن المعلومات: توفر إطاراً لفهم مبادئ حماية البيانات والمعلومات في البيئات الرقمية.</w:t>
      </w:r>
    </w:p>
    <w:p w14:paraId="39AC7255" w14:textId="6E680AF8" w:rsidR="004F5ED1" w:rsidRDefault="00AC6097" w:rsidP="00AC6097">
      <w:pPr>
        <w:rPr>
          <w:rFonts w:ascii="Sakkal Majalla" w:eastAsia="Calibri" w:hAnsi="Sakkal Majalla" w:cs="Sakkal Majalla"/>
          <w:sz w:val="28"/>
          <w:szCs w:val="28"/>
          <w:rtl/>
          <w:lang w:val="en-US" w:eastAsia="en-US"/>
        </w:rPr>
      </w:pPr>
      <w:r w:rsidRPr="00AC6097">
        <w:rPr>
          <w:rFonts w:ascii="Sakkal Majalla" w:eastAsia="Calibri" w:hAnsi="Sakkal Majalla" w:cs="Sakkal Majalla"/>
          <w:sz w:val="28"/>
          <w:szCs w:val="28"/>
          <w:rtl/>
          <w:lang w:val="en-US" w:eastAsia="en-US"/>
        </w:rPr>
        <w:t>8. نظرية التحول الرقمي: تساعد في فهم التحديات والفرص التي تواجه البنوك في عملية التحول نحو الخدمات الرقمية.</w:t>
      </w:r>
    </w:p>
    <w:p w14:paraId="2879B3F2" w14:textId="77777777" w:rsidR="004F5ED1" w:rsidRDefault="004F5ED1">
      <w:pPr>
        <w:rPr>
          <w:rFonts w:ascii="Sakkal Majalla" w:eastAsia="Calibri" w:hAnsi="Sakkal Majalla" w:cs="Sakkal Majalla"/>
          <w:sz w:val="28"/>
          <w:szCs w:val="28"/>
          <w:rtl/>
          <w:lang w:val="en-US" w:eastAsia="en-US"/>
        </w:rPr>
      </w:pPr>
      <w:r>
        <w:rPr>
          <w:rFonts w:ascii="Sakkal Majalla" w:eastAsia="Calibri" w:hAnsi="Sakkal Majalla" w:cs="Sakkal Majalla"/>
          <w:sz w:val="28"/>
          <w:szCs w:val="28"/>
          <w:rtl/>
          <w:lang w:val="en-US" w:eastAsia="en-US"/>
        </w:rPr>
        <w:br w:type="page"/>
      </w:r>
    </w:p>
    <w:p w14:paraId="092F15E8" w14:textId="46E6F257" w:rsidR="00A0789F" w:rsidRDefault="004F5ED1" w:rsidP="004F5ED1">
      <w:pPr>
        <w:pStyle w:val="Heading1"/>
        <w:jc w:val="center"/>
        <w:rPr>
          <w:rFonts w:eastAsia="Calibri"/>
          <w:rtl/>
          <w:lang w:val="en-US" w:eastAsia="en-US"/>
        </w:rPr>
      </w:pPr>
      <w:bookmarkStart w:id="9" w:name="_Toc173180804"/>
      <w:r>
        <w:rPr>
          <w:rFonts w:eastAsia="Calibri" w:hint="cs"/>
          <w:rtl/>
          <w:lang w:val="en-US" w:eastAsia="en-US"/>
        </w:rPr>
        <w:lastRenderedPageBreak/>
        <w:t>الفصل الثاني: الإطار النظري والدراسات السابقة</w:t>
      </w:r>
      <w:bookmarkEnd w:id="9"/>
    </w:p>
    <w:p w14:paraId="24EBBEB0" w14:textId="3D26F7B4" w:rsidR="004F5ED1" w:rsidRDefault="004F5ED1" w:rsidP="004F5ED1">
      <w:pPr>
        <w:rPr>
          <w:rFonts w:eastAsia="Calibri"/>
          <w:rtl/>
          <w:lang w:val="en-US" w:eastAsia="en-US" w:bidi="ar-YE"/>
        </w:rPr>
      </w:pPr>
    </w:p>
    <w:p w14:paraId="6D1E6CB9" w14:textId="3419296F" w:rsidR="004F5ED1" w:rsidRDefault="004F5ED1" w:rsidP="004F5ED1">
      <w:pPr>
        <w:rPr>
          <w:rFonts w:eastAsia="Calibri"/>
          <w:rtl/>
          <w:lang w:val="en-US" w:eastAsia="en-US" w:bidi="ar-YE"/>
        </w:rPr>
      </w:pPr>
    </w:p>
    <w:p w14:paraId="44575C4B" w14:textId="77777777" w:rsidR="004F5ED1" w:rsidRPr="004F5ED1" w:rsidRDefault="004F5ED1" w:rsidP="004F5ED1">
      <w:pPr>
        <w:rPr>
          <w:rFonts w:eastAsia="Calibri"/>
          <w:rtl/>
          <w:lang w:val="en-US" w:eastAsia="en-US" w:bidi="ar-YE"/>
        </w:rPr>
      </w:pPr>
    </w:p>
    <w:p w14:paraId="2979AFB2" w14:textId="0F32B829" w:rsidR="004F5ED1" w:rsidRDefault="004F5ED1" w:rsidP="004F5ED1">
      <w:pPr>
        <w:pStyle w:val="Heading2"/>
        <w:rPr>
          <w:rtl/>
        </w:rPr>
      </w:pPr>
      <w:bookmarkStart w:id="10" w:name="_Toc173180805"/>
      <w:r w:rsidRPr="00934B6A">
        <w:rPr>
          <w:rFonts w:hint="cs"/>
          <w:rtl/>
        </w:rPr>
        <w:t>الدراسات السابقة</w:t>
      </w:r>
      <w:bookmarkEnd w:id="10"/>
      <w:r w:rsidRPr="00934B6A">
        <w:rPr>
          <w:rFonts w:hint="cs"/>
          <w:rtl/>
        </w:rPr>
        <w:t xml:space="preserve"> </w:t>
      </w:r>
    </w:p>
    <w:p w14:paraId="27CFC607" w14:textId="77777777" w:rsidR="004F5ED1" w:rsidRPr="004F5ED1" w:rsidRDefault="004F5ED1" w:rsidP="004F5ED1">
      <w:pPr>
        <w:rPr>
          <w:rtl/>
        </w:rPr>
      </w:pPr>
    </w:p>
    <w:p w14:paraId="3C560DBD" w14:textId="2BEC65B9" w:rsidR="004F5ED1" w:rsidRDefault="004F5ED1" w:rsidP="004F5ED1">
      <w:pPr>
        <w:spacing w:after="160"/>
        <w:ind w:firstLine="0"/>
        <w:rPr>
          <w:rFonts w:ascii="Sakkal Majalla" w:eastAsia="Calibri" w:hAnsi="Sakkal Majalla" w:cs="Sakkal Majalla"/>
          <w:sz w:val="28"/>
          <w:szCs w:val="28"/>
          <w:u w:val="single"/>
          <w:rtl/>
          <w:lang w:val="en-US" w:eastAsia="en-US" w:bidi="ar-SY"/>
        </w:rPr>
      </w:pPr>
      <w:r w:rsidRPr="00734C3C">
        <w:rPr>
          <w:rFonts w:ascii="Sakkal Majalla" w:eastAsia="Calibri" w:hAnsi="Sakkal Majalla" w:cs="Sakkal Majalla"/>
          <w:sz w:val="28"/>
          <w:szCs w:val="28"/>
          <w:u w:val="single"/>
          <w:rtl/>
          <w:lang w:val="en-US" w:eastAsia="en-US" w:bidi="ar-SY"/>
        </w:rPr>
        <w:t>دراسة معاندي وشابي (2021) بعنوان "دور تقنيات التكنولوجيا المالية في تعميم الخدمات المالية وتعزيز الشمول المالي، الذكاء الاصطناعي نموذجًا"</w:t>
      </w:r>
    </w:p>
    <w:p w14:paraId="4C59EFD7" w14:textId="533DA797" w:rsidR="004F5ED1" w:rsidRPr="00734C3C" w:rsidRDefault="004F5ED1" w:rsidP="004F5ED1">
      <w:pPr>
        <w:spacing w:after="160"/>
        <w:ind w:firstLine="0"/>
        <w:rPr>
          <w:rFonts w:ascii="Sakkal Majalla" w:eastAsia="Calibri" w:hAnsi="Sakkal Majalla" w:cs="Sakkal Majalla"/>
          <w:sz w:val="28"/>
          <w:szCs w:val="28"/>
          <w:lang w:val="en-US" w:eastAsia="en-US" w:bidi="ar-SY"/>
        </w:rPr>
      </w:pPr>
      <w:r w:rsidRPr="00734C3C">
        <w:rPr>
          <w:rFonts w:ascii="Sakkal Majalla" w:eastAsia="Calibri" w:hAnsi="Sakkal Majalla" w:cs="Sakkal Majalla"/>
          <w:sz w:val="28"/>
          <w:szCs w:val="28"/>
          <w:rtl/>
          <w:lang w:val="en-US" w:eastAsia="en-US"/>
        </w:rPr>
        <w:t>هدفت الدراسة إلى استكشاف كيف يمكن لتقنيات التكنولوجيا المالية الحديثة، وخاصة الذكاء الاصطناعي، أن تسهم في تعزيز الشمول المالي وتوسيع نطاق الخدمات المالية للفئات الأقل دخلاً والمهمشة</w:t>
      </w:r>
      <w:r w:rsidRPr="00734C3C">
        <w:rPr>
          <w:rFonts w:ascii="Sakkal Majalla" w:eastAsia="Calibri" w:hAnsi="Sakkal Majalla" w:cs="Sakkal Majalla"/>
          <w:sz w:val="28"/>
          <w:szCs w:val="28"/>
          <w:lang w:val="en-US" w:eastAsia="en-US" w:bidi="ar-SY"/>
        </w:rPr>
        <w:t>.</w:t>
      </w:r>
      <w:r w:rsidRPr="00734C3C">
        <w:rPr>
          <w:rFonts w:ascii="Sakkal Majalla" w:eastAsia="Calibri" w:hAnsi="Sakkal Majalla" w:cs="Sakkal Majalla"/>
          <w:sz w:val="28"/>
          <w:szCs w:val="28"/>
          <w:rtl/>
          <w:lang w:val="en-US" w:eastAsia="en-US" w:bidi="ar-SY"/>
        </w:rPr>
        <w:t xml:space="preserve"> </w:t>
      </w:r>
      <w:r w:rsidRPr="00734C3C">
        <w:rPr>
          <w:rFonts w:ascii="Sakkal Majalla" w:eastAsia="Calibri" w:hAnsi="Sakkal Majalla" w:cs="Sakkal Majalla"/>
          <w:sz w:val="28"/>
          <w:szCs w:val="28"/>
          <w:rtl/>
          <w:lang w:val="en-US" w:eastAsia="en-US"/>
        </w:rPr>
        <w:t>اعتمدت الدراسة على منهجية تحليلية لتقييم تأثير الذكاء الاصطناعي على الشمول المالي، وشملت العينة مجموعة من المؤسسات المالية وغير المالية والحكومات على مستوى العالم. استُخدمت أدوات مثل استبيانات ومقابلات لجمع البيانات وتحليلها</w:t>
      </w:r>
      <w:r w:rsidRPr="00734C3C">
        <w:rPr>
          <w:rFonts w:ascii="Sakkal Majalla" w:eastAsia="Calibri" w:hAnsi="Sakkal Majalla" w:cs="Sakkal Majalla"/>
          <w:sz w:val="28"/>
          <w:szCs w:val="28"/>
          <w:lang w:val="en-US" w:eastAsia="en-US" w:bidi="ar-SY"/>
        </w:rPr>
        <w:t>.</w:t>
      </w:r>
      <w:r w:rsidRPr="00734C3C">
        <w:rPr>
          <w:rFonts w:ascii="Sakkal Majalla" w:eastAsia="Calibri" w:hAnsi="Sakkal Majalla" w:cs="Sakkal Majalla"/>
          <w:sz w:val="28"/>
          <w:szCs w:val="28"/>
          <w:rtl/>
          <w:lang w:val="en-US" w:eastAsia="en-US" w:bidi="ar-SY"/>
        </w:rPr>
        <w:t xml:space="preserve"> </w:t>
      </w:r>
      <w:r w:rsidR="00452E9C">
        <w:rPr>
          <w:rFonts w:ascii="Sakkal Majalla" w:eastAsia="Calibri" w:hAnsi="Sakkal Majalla" w:cs="Sakkal Majalla" w:hint="cs"/>
          <w:sz w:val="28"/>
          <w:szCs w:val="28"/>
          <w:rtl/>
          <w:lang w:val="en-US" w:eastAsia="en-US"/>
        </w:rPr>
        <w:t>لخ</w:t>
      </w:r>
      <w:r w:rsidRPr="00734C3C">
        <w:rPr>
          <w:rFonts w:ascii="Sakkal Majalla" w:eastAsia="Calibri" w:hAnsi="Sakkal Majalla" w:cs="Sakkal Majalla"/>
          <w:sz w:val="28"/>
          <w:szCs w:val="28"/>
          <w:rtl/>
          <w:lang w:val="en-US" w:eastAsia="en-US"/>
        </w:rPr>
        <w:t>صت الدراسة إلى أن الذكاء الاصطناعي له تأثير إيجابي كبير على الشمول المالي، حيث يساعد في اكتشاف المخاطر وقياسها وإدارتها، ويعالج مشكلة عدم تناسق المعلومات، ويدعم العملاء من خلال روبوتات المحادثة، ويكتشف الاحتيال ويعزز الأمن السيبراني. وتوصي الدراسة بأن تقوم المؤسسات المالية وغير المالية والحكومات بتبني وتوسيع نطاق استخدام الذكاء الاصطناعي لتحقيق الشمول المالي</w:t>
      </w:r>
      <w:r w:rsidRPr="00734C3C">
        <w:rPr>
          <w:rFonts w:ascii="Sakkal Majalla" w:eastAsia="Calibri" w:hAnsi="Sakkal Majalla" w:cs="Sakkal Majalla"/>
          <w:sz w:val="28"/>
          <w:szCs w:val="28"/>
          <w:lang w:val="en-US" w:eastAsia="en-US" w:bidi="ar-SY"/>
        </w:rPr>
        <w:t>.</w:t>
      </w:r>
      <w:r w:rsidRPr="00734C3C">
        <w:rPr>
          <w:rFonts w:ascii="Sakkal Majalla" w:eastAsia="Calibri" w:hAnsi="Sakkal Majalla" w:cs="Sakkal Majalla"/>
          <w:sz w:val="28"/>
          <w:szCs w:val="28"/>
          <w:rtl/>
          <w:lang w:val="en-US" w:eastAsia="en-US" w:bidi="ar-SY"/>
        </w:rPr>
        <w:t xml:space="preserve"> </w:t>
      </w:r>
      <w:r w:rsidRPr="00734C3C">
        <w:rPr>
          <w:rFonts w:ascii="Sakkal Majalla" w:eastAsia="Calibri" w:hAnsi="Sakkal Majalla" w:cs="Sakkal Majalla"/>
          <w:sz w:val="28"/>
          <w:szCs w:val="28"/>
          <w:rtl/>
          <w:lang w:val="en-US" w:eastAsia="en-US"/>
        </w:rPr>
        <w:t>ومن التحديات التي ذكرتها الدراسة، الحاجة إلى تطوير البنية التحتية التكنولوجية وتعزيز القدرات البشرية للتعامل مع هذه التقنيات، وضمان حماية البيانات والخصوصية في ظل استخدام الذكاء الاصطناعي. وتؤكد الدراسة على أهمية هذه التوصيات لضمان أن الفئات الضعيفة تستفيد من الخدمات المالية بشكل كامل وفعال</w:t>
      </w:r>
      <w:r w:rsidRPr="00734C3C">
        <w:rPr>
          <w:rFonts w:ascii="Sakkal Majalla" w:eastAsia="Calibri" w:hAnsi="Sakkal Majalla" w:cs="Sakkal Majalla"/>
          <w:sz w:val="28"/>
          <w:szCs w:val="28"/>
          <w:lang w:val="en-US" w:eastAsia="en-US" w:bidi="ar-SY"/>
        </w:rPr>
        <w:t>.</w:t>
      </w:r>
    </w:p>
    <w:p w14:paraId="3152DF53" w14:textId="513C5ED3" w:rsidR="004F5ED1" w:rsidRDefault="004F5ED1" w:rsidP="004F5ED1">
      <w:pPr>
        <w:spacing w:after="160"/>
        <w:ind w:firstLine="0"/>
        <w:rPr>
          <w:rFonts w:ascii="Sakkal Majalla" w:eastAsia="Calibri" w:hAnsi="Sakkal Majalla" w:cs="Sakkal Majalla"/>
          <w:sz w:val="28"/>
          <w:szCs w:val="28"/>
          <w:u w:val="single"/>
          <w:rtl/>
          <w:lang w:val="en-US" w:eastAsia="en-US" w:bidi="ar-SY"/>
        </w:rPr>
      </w:pPr>
    </w:p>
    <w:p w14:paraId="140E9714" w14:textId="77777777" w:rsidR="00680459" w:rsidRDefault="00680459" w:rsidP="004F5ED1">
      <w:pPr>
        <w:spacing w:after="160"/>
        <w:ind w:firstLine="0"/>
        <w:rPr>
          <w:rFonts w:ascii="Sakkal Majalla" w:eastAsia="Calibri" w:hAnsi="Sakkal Majalla" w:cs="Sakkal Majalla"/>
          <w:sz w:val="28"/>
          <w:szCs w:val="28"/>
          <w:u w:val="single"/>
          <w:rtl/>
          <w:lang w:val="en-US" w:eastAsia="en-US" w:bidi="ar-SY"/>
        </w:rPr>
      </w:pPr>
    </w:p>
    <w:p w14:paraId="534E5349" w14:textId="77777777" w:rsidR="004F5ED1" w:rsidRPr="00734C3C" w:rsidRDefault="004F5ED1" w:rsidP="004F5ED1">
      <w:pPr>
        <w:spacing w:after="160"/>
        <w:ind w:firstLine="0"/>
        <w:rPr>
          <w:rFonts w:ascii="Sakkal Majalla" w:eastAsia="Calibri" w:hAnsi="Sakkal Majalla" w:cs="Sakkal Majalla"/>
          <w:sz w:val="28"/>
          <w:szCs w:val="28"/>
          <w:u w:val="single"/>
          <w:rtl/>
          <w:lang w:val="en-US" w:eastAsia="en-US" w:bidi="ar-SY"/>
        </w:rPr>
      </w:pPr>
      <w:r w:rsidRPr="00734C3C">
        <w:rPr>
          <w:rFonts w:ascii="Sakkal Majalla" w:eastAsia="Calibri" w:hAnsi="Sakkal Majalla" w:cs="Sakkal Majalla"/>
          <w:sz w:val="28"/>
          <w:szCs w:val="28"/>
          <w:u w:val="single"/>
          <w:rtl/>
          <w:lang w:val="en-US" w:eastAsia="en-US" w:bidi="ar-SY"/>
        </w:rPr>
        <w:lastRenderedPageBreak/>
        <w:t xml:space="preserve">دراسة </w:t>
      </w:r>
      <w:r w:rsidRPr="00734C3C">
        <w:rPr>
          <w:rFonts w:ascii="Sakkal Majalla" w:eastAsia="Calibri" w:hAnsi="Sakkal Majalla" w:cs="Sakkal Majalla"/>
          <w:sz w:val="28"/>
          <w:szCs w:val="28"/>
          <w:u w:val="single"/>
          <w:lang w:val="en-US" w:eastAsia="en-US" w:bidi="ar-SY"/>
        </w:rPr>
        <w:t>Hinge</w:t>
      </w:r>
      <w:r w:rsidRPr="00734C3C">
        <w:rPr>
          <w:rFonts w:ascii="Sakkal Majalla" w:eastAsia="Calibri" w:hAnsi="Sakkal Majalla" w:cs="Sakkal Majalla"/>
          <w:sz w:val="28"/>
          <w:szCs w:val="28"/>
          <w:u w:val="single"/>
          <w:rtl/>
          <w:lang w:val="en-US" w:eastAsia="en-US" w:bidi="ar-SY"/>
        </w:rPr>
        <w:t xml:space="preserve"> (2022) بعنوان "</w:t>
      </w:r>
      <w:r w:rsidRPr="00734C3C">
        <w:rPr>
          <w:rFonts w:ascii="Sakkal Majalla" w:eastAsia="Calibri" w:hAnsi="Sakkal Majalla" w:cs="Sakkal Majalla"/>
          <w:sz w:val="28"/>
          <w:szCs w:val="28"/>
          <w:u w:val="single"/>
          <w:lang w:val="en-US" w:eastAsia="en-US"/>
        </w:rPr>
        <w:t xml:space="preserve"> </w:t>
      </w:r>
      <w:r w:rsidRPr="00734C3C">
        <w:rPr>
          <w:rFonts w:ascii="Sakkal Majalla" w:eastAsia="Calibri" w:hAnsi="Sakkal Majalla" w:cs="Sakkal Majalla"/>
          <w:sz w:val="28"/>
          <w:szCs w:val="28"/>
          <w:u w:val="single"/>
          <w:lang w:val="en-US" w:eastAsia="en-US" w:bidi="ar-SY"/>
        </w:rPr>
        <w:t>Impact of Artificial Intelligence in Banking Sector</w:t>
      </w:r>
      <w:r w:rsidRPr="00734C3C">
        <w:rPr>
          <w:rFonts w:ascii="Sakkal Majalla" w:eastAsia="Calibri" w:hAnsi="Sakkal Majalla" w:cs="Sakkal Majalla"/>
          <w:sz w:val="28"/>
          <w:szCs w:val="28"/>
          <w:u w:val="single"/>
          <w:rtl/>
          <w:lang w:val="en-US" w:eastAsia="en-US" w:bidi="ar-SY"/>
        </w:rPr>
        <w:t>"</w:t>
      </w:r>
    </w:p>
    <w:p w14:paraId="7EDDF314" w14:textId="77777777" w:rsidR="004F5ED1" w:rsidRPr="00734C3C" w:rsidRDefault="004F5ED1" w:rsidP="004F5ED1">
      <w:pPr>
        <w:spacing w:after="160"/>
        <w:ind w:firstLine="0"/>
        <w:rPr>
          <w:rFonts w:ascii="Sakkal Majalla" w:eastAsia="Calibri" w:hAnsi="Sakkal Majalla" w:cs="Sakkal Majalla"/>
          <w:sz w:val="28"/>
          <w:szCs w:val="28"/>
          <w:rtl/>
          <w:lang w:val="en-US" w:eastAsia="en-US" w:bidi="ar-SY"/>
        </w:rPr>
      </w:pPr>
      <w:r w:rsidRPr="00734C3C">
        <w:rPr>
          <w:rFonts w:ascii="Sakkal Majalla" w:eastAsia="Calibri" w:hAnsi="Sakkal Majalla" w:cs="Sakkal Majalla"/>
          <w:sz w:val="28"/>
          <w:szCs w:val="28"/>
          <w:rtl/>
          <w:lang w:val="en-US" w:eastAsia="en-US"/>
        </w:rPr>
        <w:t>هدفت الدراسة إلى استكشاف الذكاء الاصطناعي وأهميته في قطاع البنوك، مع التركيز على الأسباب التي تجعل الذكاء الاصطناعي ضروريًا للتنافسية في السوق العالمية. تناولت الدراسة الأثر العميق للثورة الصناعية 4.0 على القطاع المصرفي، مشيرة إلى أن التكنولوجيا لم تعد مقتصرة على استخدام الحواسيب في المعاملات المصرفية فحسب، بل تعدت ذلك إلى استخدام العملاء للخدمات المصرفية عبر الإنترنت والهواتف المحمولة لإجراء المعاملات اليومية</w:t>
      </w:r>
      <w:r w:rsidRPr="00734C3C">
        <w:rPr>
          <w:rFonts w:ascii="Sakkal Majalla" w:eastAsia="Calibri" w:hAnsi="Sakkal Majalla" w:cs="Sakkal Majalla"/>
          <w:sz w:val="28"/>
          <w:szCs w:val="28"/>
          <w:lang w:val="en-US" w:eastAsia="en-US" w:bidi="ar-SY"/>
        </w:rPr>
        <w:t>.</w:t>
      </w:r>
      <w:r w:rsidRPr="00734C3C">
        <w:rPr>
          <w:rFonts w:ascii="Sakkal Majalla" w:eastAsia="Calibri" w:hAnsi="Sakkal Majalla" w:cs="Sakkal Majalla"/>
          <w:sz w:val="28"/>
          <w:szCs w:val="28"/>
          <w:rtl/>
          <w:lang w:val="en-US" w:eastAsia="en-US" w:bidi="ar-SY"/>
        </w:rPr>
        <w:t xml:space="preserve"> </w:t>
      </w:r>
      <w:r w:rsidRPr="00734C3C">
        <w:rPr>
          <w:rFonts w:ascii="Sakkal Majalla" w:eastAsia="Calibri" w:hAnsi="Sakkal Majalla" w:cs="Sakkal Majalla"/>
          <w:sz w:val="28"/>
          <w:szCs w:val="28"/>
          <w:rtl/>
          <w:lang w:val="en-US" w:eastAsia="en-US"/>
        </w:rPr>
        <w:t>تطرقت الدراسة إلى خطوة أبعد من ذلك، وهي استخدام تقنيات متقدمة مثل الذكاء الاصطناعي، والروبوتات، ونظام البلوك تشين في البنوك، والتي تمثل ذروة التكنولوجيا. يُعرف الذكاء الاصطناعي بأنه الذكاء الذي تظهره الآلات، وهو ضروري للبنوك للبقاء في صدارة المنافسة العالمية</w:t>
      </w:r>
      <w:r w:rsidRPr="00734C3C">
        <w:rPr>
          <w:rFonts w:ascii="Sakkal Majalla" w:eastAsia="Calibri" w:hAnsi="Sakkal Majalla" w:cs="Sakkal Majalla"/>
          <w:sz w:val="28"/>
          <w:szCs w:val="28"/>
          <w:lang w:val="en-US" w:eastAsia="en-US" w:bidi="ar-SY"/>
        </w:rPr>
        <w:t>.</w:t>
      </w:r>
      <w:r w:rsidRPr="00734C3C">
        <w:rPr>
          <w:rFonts w:ascii="Sakkal Majalla" w:eastAsia="Calibri" w:hAnsi="Sakkal Majalla" w:cs="Sakkal Majalla"/>
          <w:sz w:val="28"/>
          <w:szCs w:val="28"/>
          <w:rtl/>
          <w:lang w:val="en-US" w:eastAsia="en-US" w:bidi="ar-SY"/>
        </w:rPr>
        <w:t xml:space="preserve"> </w:t>
      </w:r>
      <w:r w:rsidRPr="00734C3C">
        <w:rPr>
          <w:rFonts w:ascii="Sakkal Majalla" w:eastAsia="Calibri" w:hAnsi="Sakkal Majalla" w:cs="Sakkal Majalla"/>
          <w:sz w:val="28"/>
          <w:szCs w:val="28"/>
          <w:rtl/>
          <w:lang w:val="en-US" w:eastAsia="en-US"/>
        </w:rPr>
        <w:t>تشير الدراسة إلى أن العملاء المتمرسين تقنيًا يتوقعون تقنيات متقدمة في معاملاتهم اليومية مع البنوك لتوفير تجارب سلسة. ولتلبية هذه التوقعات والبقاء في مقدمة السوق المتغيرة باستمرار، يجب على البنوك أن تتوسع وتتكيف في أنشطتها للحفاظ على العملاء الحاليين وجذب عملاء جدد، خاصة الشباب</w:t>
      </w:r>
      <w:r w:rsidRPr="00734C3C">
        <w:rPr>
          <w:rFonts w:ascii="Sakkal Majalla" w:eastAsia="Calibri" w:hAnsi="Sakkal Majalla" w:cs="Sakkal Majalla"/>
          <w:sz w:val="28"/>
          <w:szCs w:val="28"/>
          <w:lang w:val="en-US" w:eastAsia="en-US" w:bidi="ar-SY"/>
        </w:rPr>
        <w:t>.</w:t>
      </w:r>
      <w:r w:rsidRPr="00734C3C">
        <w:rPr>
          <w:rFonts w:ascii="Sakkal Majalla" w:eastAsia="Calibri" w:hAnsi="Sakkal Majalla" w:cs="Sakkal Majalla"/>
          <w:sz w:val="28"/>
          <w:szCs w:val="28"/>
          <w:rtl/>
          <w:lang w:val="en-US" w:eastAsia="en-US" w:bidi="ar-SY"/>
        </w:rPr>
        <w:t xml:space="preserve">  أظهرت</w:t>
      </w:r>
      <w:r w:rsidRPr="00734C3C">
        <w:rPr>
          <w:rFonts w:ascii="Sakkal Majalla" w:eastAsia="Calibri" w:hAnsi="Sakkal Majalla" w:cs="Sakkal Majalla"/>
          <w:sz w:val="28"/>
          <w:szCs w:val="28"/>
          <w:rtl/>
          <w:lang w:val="en-US" w:eastAsia="en-US"/>
        </w:rPr>
        <w:t xml:space="preserve"> الدراسة أن الذكاء الاصطناعي هو التكنولوجيا الأخيرة التي تتطور بسرعة في جميع أنحاء العالم. وتتضمن الأهداف الرئيسية للدراسة فهم معنى الذكاء الاصطناعي وأسبابه، وتقييم تأثيره على صناعة البنوك، وتحليل تأثيره على الموارد البشرية العاملة في القطاع المصرفي على مستوى العالم وفي الهند</w:t>
      </w:r>
      <w:r w:rsidRPr="00734C3C">
        <w:rPr>
          <w:rFonts w:ascii="Sakkal Majalla" w:eastAsia="Calibri" w:hAnsi="Sakkal Majalla" w:cs="Sakkal Majalla"/>
          <w:sz w:val="28"/>
          <w:szCs w:val="28"/>
          <w:lang w:val="en-US" w:eastAsia="en-US" w:bidi="ar-SY"/>
        </w:rPr>
        <w:t>.</w:t>
      </w:r>
      <w:r w:rsidRPr="00734C3C">
        <w:rPr>
          <w:rFonts w:ascii="Sakkal Majalla" w:eastAsia="Calibri" w:hAnsi="Sakkal Majalla" w:cs="Sakkal Majalla"/>
          <w:sz w:val="28"/>
          <w:szCs w:val="28"/>
          <w:rtl/>
          <w:lang w:val="en-US" w:eastAsia="en-US" w:bidi="ar-SY"/>
        </w:rPr>
        <w:t xml:space="preserve"> </w:t>
      </w:r>
      <w:r w:rsidRPr="00734C3C">
        <w:rPr>
          <w:rFonts w:ascii="Sakkal Majalla" w:eastAsia="Calibri" w:hAnsi="Sakkal Majalla" w:cs="Sakkal Majalla"/>
          <w:sz w:val="28"/>
          <w:szCs w:val="28"/>
          <w:rtl/>
          <w:lang w:val="en-US" w:eastAsia="en-US"/>
        </w:rPr>
        <w:t>اعتمدت الدراسة على منهجية تحليلية لفحص البيانات المتاحة وشملت عينة من البنوك التي تطبق تقنيات الذكاء الاصطناعي في عملياتها. تم تحليل تأثير هذه التقنيات على الخدمات المصرفية ورضا العملاء وكفاءة العمليات البنكية</w:t>
      </w:r>
      <w:r w:rsidRPr="00734C3C">
        <w:rPr>
          <w:rFonts w:ascii="Sakkal Majalla" w:eastAsia="Calibri" w:hAnsi="Sakkal Majalla" w:cs="Sakkal Majalla"/>
          <w:sz w:val="28"/>
          <w:szCs w:val="28"/>
          <w:lang w:val="en-US" w:eastAsia="en-US" w:bidi="ar-SY"/>
        </w:rPr>
        <w:t>.</w:t>
      </w:r>
      <w:r w:rsidRPr="00734C3C">
        <w:rPr>
          <w:rFonts w:ascii="Sakkal Majalla" w:eastAsia="Calibri" w:hAnsi="Sakkal Majalla" w:cs="Sakkal Majalla"/>
          <w:sz w:val="28"/>
          <w:szCs w:val="28"/>
          <w:rtl/>
          <w:lang w:val="en-US" w:eastAsia="en-US" w:bidi="ar-SY"/>
        </w:rPr>
        <w:t xml:space="preserve"> </w:t>
      </w:r>
      <w:r w:rsidRPr="00734C3C">
        <w:rPr>
          <w:rFonts w:ascii="Sakkal Majalla" w:eastAsia="Calibri" w:hAnsi="Sakkal Majalla" w:cs="Sakkal Majalla"/>
          <w:sz w:val="28"/>
          <w:szCs w:val="28"/>
          <w:rtl/>
          <w:lang w:val="en-US" w:eastAsia="en-US"/>
        </w:rPr>
        <w:t>أظهرت النتائج أن الذكاء الاصطناعي يعزز الكفاءة ويحسن تجربة العملاء، ولكنه يتطلب أيضًا تدريبًا مكثفًا للموظفين للتعامل مع التقنيات الجديدة. ومن التوصيات التي خرجت بها الدراسة، ضرورة تطوير البنية التحتية التكنولوجية للبنوك وتعزيز مهارات العاملين لمواكبة التطورات التكنولوجية</w:t>
      </w:r>
      <w:r w:rsidRPr="00734C3C">
        <w:rPr>
          <w:rFonts w:ascii="Sakkal Majalla" w:eastAsia="Calibri" w:hAnsi="Sakkal Majalla" w:cs="Sakkal Majalla"/>
          <w:sz w:val="28"/>
          <w:szCs w:val="28"/>
          <w:lang w:val="en-US" w:eastAsia="en-US" w:bidi="ar-SY"/>
        </w:rPr>
        <w:t>.</w:t>
      </w:r>
      <w:r w:rsidRPr="00734C3C">
        <w:rPr>
          <w:rFonts w:ascii="Sakkal Majalla" w:eastAsia="Calibri" w:hAnsi="Sakkal Majalla" w:cs="Sakkal Majalla"/>
          <w:sz w:val="28"/>
          <w:szCs w:val="28"/>
          <w:rtl/>
          <w:lang w:val="en-US" w:eastAsia="en-US" w:bidi="ar-SY"/>
        </w:rPr>
        <w:t xml:space="preserve"> </w:t>
      </w:r>
      <w:r w:rsidRPr="00734C3C">
        <w:rPr>
          <w:rFonts w:ascii="Sakkal Majalla" w:eastAsia="Calibri" w:hAnsi="Sakkal Majalla" w:cs="Sakkal Majalla"/>
          <w:sz w:val="28"/>
          <w:szCs w:val="28"/>
          <w:rtl/>
          <w:lang w:val="en-US" w:eastAsia="en-US"/>
        </w:rPr>
        <w:t>ومن المقترحات التي قدمتها الدراسة، إجراء مزيد من الأبحاث لتقييم تأثير الذكاء الاصطناعي على الأمن السيبراني في القطاع المصرفي وتحديد الفرص والتحديات التي قد تنشأ نتيجة لذلك. كما أوصت بضرورة الاستثمار في التدريب والتطوير المستمر للموظفين لضمان استعدادهم للتغيرات المستقبلية</w:t>
      </w:r>
      <w:r w:rsidRPr="00734C3C">
        <w:rPr>
          <w:rFonts w:ascii="Sakkal Majalla" w:eastAsia="Calibri" w:hAnsi="Sakkal Majalla" w:cs="Sakkal Majalla"/>
          <w:sz w:val="28"/>
          <w:szCs w:val="28"/>
          <w:lang w:val="en-US" w:eastAsia="en-US" w:bidi="ar-SY"/>
        </w:rPr>
        <w:t>.</w:t>
      </w:r>
      <w:r w:rsidRPr="00734C3C">
        <w:rPr>
          <w:rFonts w:ascii="Sakkal Majalla" w:eastAsia="Calibri" w:hAnsi="Sakkal Majalla" w:cs="Sakkal Majalla"/>
          <w:sz w:val="28"/>
          <w:szCs w:val="28"/>
          <w:rtl/>
          <w:lang w:val="en-US" w:eastAsia="en-US" w:bidi="ar-SY"/>
        </w:rPr>
        <w:t xml:space="preserve"> </w:t>
      </w:r>
    </w:p>
    <w:p w14:paraId="153F7DAC" w14:textId="77777777" w:rsidR="004F5ED1" w:rsidRPr="00734C3C" w:rsidRDefault="004F5ED1" w:rsidP="004F5ED1">
      <w:pPr>
        <w:spacing w:after="160"/>
        <w:ind w:firstLine="0"/>
        <w:rPr>
          <w:rFonts w:ascii="Sakkal Majalla" w:eastAsia="Calibri" w:hAnsi="Sakkal Majalla" w:cs="Sakkal Majalla"/>
          <w:sz w:val="28"/>
          <w:szCs w:val="28"/>
          <w:u w:val="single"/>
          <w:rtl/>
          <w:lang w:val="en-US" w:eastAsia="en-US"/>
        </w:rPr>
      </w:pPr>
      <w:r w:rsidRPr="00734C3C">
        <w:rPr>
          <w:rFonts w:ascii="Sakkal Majalla" w:eastAsia="Calibri" w:hAnsi="Sakkal Majalla" w:cs="Sakkal Majalla"/>
          <w:sz w:val="28"/>
          <w:szCs w:val="28"/>
          <w:u w:val="single"/>
          <w:rtl/>
          <w:lang w:val="en-US" w:eastAsia="en-US"/>
        </w:rPr>
        <w:lastRenderedPageBreak/>
        <w:t>دراسة غوانمة وآخرون (2023) بعنوان "أثر نظم الذكاء الاصطناعي على تحسين جودة الخدمات المصرفية في المصارف الإسلامية الأردنية"</w:t>
      </w:r>
    </w:p>
    <w:p w14:paraId="3FC4E6EF" w14:textId="77777777" w:rsidR="004F5ED1" w:rsidRPr="00734C3C" w:rsidRDefault="004F5ED1" w:rsidP="004F5ED1">
      <w:pPr>
        <w:spacing w:after="160"/>
        <w:ind w:firstLine="0"/>
        <w:rPr>
          <w:rFonts w:ascii="Sakkal Majalla" w:eastAsia="Calibri" w:hAnsi="Sakkal Majalla" w:cs="Sakkal Majalla"/>
          <w:sz w:val="28"/>
          <w:szCs w:val="28"/>
          <w:rtl/>
          <w:lang w:val="en-US" w:eastAsia="en-US"/>
        </w:rPr>
      </w:pPr>
      <w:r w:rsidRPr="00734C3C">
        <w:rPr>
          <w:rFonts w:ascii="Sakkal Majalla" w:eastAsia="Calibri" w:hAnsi="Sakkal Majalla" w:cs="Sakkal Majalla"/>
          <w:sz w:val="28"/>
          <w:szCs w:val="28"/>
          <w:rtl/>
          <w:lang w:val="en-US" w:eastAsia="en-US"/>
        </w:rPr>
        <w:t>هدفت الدراسة إلى استكشاف إمكانية استخدام نظم الذكاء الاصطناعي في تحسين جودة الخدمات المصرفية بالمصارف الإسلامية الأردنية، متضمنة ثلاثة بنوك رئيسية. اعتمدت الدراسة على المنهج الوصفي والتحليلي، وتم جمع البيانات عبر استبانة شملت ثلاثة أبعاد لنظم الذكاء الاصطناعي، ووُزعت على عينة من (150) فردًا من العاملين في البنوك المذكورة</w:t>
      </w:r>
      <w:r w:rsidRPr="00734C3C">
        <w:rPr>
          <w:rFonts w:ascii="Sakkal Majalla" w:eastAsia="Calibri" w:hAnsi="Sakkal Majalla" w:cs="Sakkal Majalla"/>
          <w:sz w:val="28"/>
          <w:szCs w:val="28"/>
          <w:lang w:val="en-US" w:eastAsia="en-US"/>
        </w:rPr>
        <w:t>.</w:t>
      </w:r>
      <w:r w:rsidRPr="00734C3C">
        <w:rPr>
          <w:rFonts w:ascii="Sakkal Majalla" w:eastAsia="Calibri" w:hAnsi="Sakkal Majalla" w:cs="Sakkal Majalla"/>
          <w:sz w:val="28"/>
          <w:szCs w:val="28"/>
          <w:rtl/>
          <w:lang w:val="en-US" w:eastAsia="en-US"/>
        </w:rPr>
        <w:t xml:space="preserve"> أظهرت نتائج الدراسة أن نظم الذكاء الاصطناعي لها تأثير إيجابي وملموس في تحسين جودة الخدمات المصرفية، وتوصلت إلى أن الأبعاد الثلاثة للذكاء الاصطناعي - النظم الخبيرة، تمثيل المعارف والاستدلال، والتعلم التلقائي - لها دور فعال في تعزيز الاعتمادية، الاستجابة، التعاطف، الأمان، والملموسية في الخدمات المصرفية. وأوصت الدراسة بضرورة تطوير المصارف الإسلامية لتواكب التقدم في مجال الأتمتة والرقمنة، وتحديثها بأحدث تقنيات الذكاء الاصطناعي لضمان الاستمرارية والتنافسية في السوق المصرفي</w:t>
      </w:r>
      <w:r w:rsidRPr="00734C3C">
        <w:rPr>
          <w:rFonts w:ascii="Sakkal Majalla" w:eastAsia="Calibri" w:hAnsi="Sakkal Majalla" w:cs="Sakkal Majalla"/>
          <w:sz w:val="28"/>
          <w:szCs w:val="28"/>
          <w:lang w:val="en-US" w:eastAsia="en-US"/>
        </w:rPr>
        <w:t>.</w:t>
      </w:r>
      <w:r w:rsidRPr="00734C3C">
        <w:rPr>
          <w:rFonts w:ascii="Sakkal Majalla" w:eastAsia="Calibri" w:hAnsi="Sakkal Majalla" w:cs="Sakkal Majalla"/>
          <w:sz w:val="28"/>
          <w:szCs w:val="28"/>
          <w:rtl/>
          <w:lang w:val="en-US" w:eastAsia="en-US"/>
        </w:rPr>
        <w:t xml:space="preserve"> تُعد هذه الدراسة إضافة قيمة للمعرفة في مجال تطبيق الذكاء الاصطناعي بالمصارف الإسلامية، وتسلط الضوء على الفرص والتحديات المرتبطة بتبني هذه التقنيات في تحسين الخدمات المصرفية</w:t>
      </w:r>
      <w:r w:rsidRPr="00734C3C">
        <w:rPr>
          <w:rFonts w:ascii="Sakkal Majalla" w:eastAsia="Calibri" w:hAnsi="Sakkal Majalla" w:cs="Sakkal Majalla"/>
          <w:sz w:val="28"/>
          <w:szCs w:val="28"/>
          <w:lang w:val="en-US" w:eastAsia="en-US"/>
        </w:rPr>
        <w:t>.</w:t>
      </w:r>
    </w:p>
    <w:p w14:paraId="7FDC222E" w14:textId="77777777" w:rsidR="004F5ED1" w:rsidRDefault="004F5ED1" w:rsidP="004F5ED1">
      <w:pPr>
        <w:spacing w:after="160"/>
        <w:ind w:firstLine="0"/>
        <w:rPr>
          <w:rFonts w:ascii="Sakkal Majalla" w:eastAsia="Calibri" w:hAnsi="Sakkal Majalla" w:cs="Sakkal Majalla"/>
          <w:sz w:val="28"/>
          <w:szCs w:val="28"/>
          <w:rtl/>
          <w:lang w:val="en-US" w:eastAsia="en-US"/>
        </w:rPr>
      </w:pPr>
    </w:p>
    <w:p w14:paraId="2DE4754D" w14:textId="77777777" w:rsidR="004F5ED1" w:rsidRPr="00734C3C" w:rsidRDefault="004F5ED1" w:rsidP="004F5ED1">
      <w:pPr>
        <w:spacing w:after="160"/>
        <w:ind w:firstLine="0"/>
        <w:rPr>
          <w:rFonts w:ascii="Sakkal Majalla" w:eastAsia="Calibri" w:hAnsi="Sakkal Majalla" w:cs="Sakkal Majalla"/>
          <w:sz w:val="28"/>
          <w:szCs w:val="28"/>
          <w:u w:val="single"/>
          <w:rtl/>
          <w:lang w:val="en-US" w:eastAsia="en-US"/>
        </w:rPr>
      </w:pPr>
      <w:r w:rsidRPr="00734C3C">
        <w:rPr>
          <w:rFonts w:ascii="Sakkal Majalla" w:eastAsia="Calibri" w:hAnsi="Sakkal Majalla" w:cs="Sakkal Majalla"/>
          <w:sz w:val="28"/>
          <w:szCs w:val="28"/>
          <w:u w:val="single"/>
          <w:rtl/>
          <w:lang w:val="en-US" w:eastAsia="en-US"/>
        </w:rPr>
        <w:t>دراسة عمر النور (2023) بعنوان “دور الاتجاهات الحديثة للمراجعة الداخلية في الحد من مخاطر أمن المعلومات المحاسبية"</w:t>
      </w:r>
    </w:p>
    <w:p w14:paraId="3074E9D5" w14:textId="77777777" w:rsidR="004F5ED1" w:rsidRDefault="004F5ED1" w:rsidP="004F5ED1">
      <w:pPr>
        <w:spacing w:after="160"/>
        <w:ind w:firstLine="0"/>
        <w:rPr>
          <w:rFonts w:ascii="Sakkal Majalla" w:eastAsia="Calibri" w:hAnsi="Sakkal Majalla" w:cs="Sakkal Majalla"/>
          <w:sz w:val="28"/>
          <w:szCs w:val="28"/>
          <w:rtl/>
          <w:lang w:val="en-US" w:eastAsia="en-US"/>
        </w:rPr>
      </w:pPr>
      <w:r w:rsidRPr="00734C3C">
        <w:rPr>
          <w:rFonts w:ascii="Sakkal Majalla" w:eastAsia="Calibri" w:hAnsi="Sakkal Majalla" w:cs="Sakkal Majalla"/>
          <w:sz w:val="28"/>
          <w:szCs w:val="28"/>
          <w:rtl/>
          <w:lang w:val="en-US" w:eastAsia="en-US"/>
        </w:rPr>
        <w:t>تناولت الدراسة الأهمية المتزايدة للمراجعة الداخلية في ظل التحديات الراهنة التي تواجه أمن المعلومات المحاسبية، خاصةً في القطاع المصرفي الذي يشهد تطورًا مستمرًا ومخاطر متزايدة نتيجة للتقدم التكنولوجي. ركزت الدراسة على بنك الخرطوم كحالة دراسية لتحليل كيف يمكن للمراجعة الداخلية أن تساهم في تقليل هذه المخاطر وتعزيز الشفافية والدقة في التقارير المالية</w:t>
      </w:r>
      <w:r w:rsidRPr="00734C3C">
        <w:rPr>
          <w:rFonts w:ascii="Sakkal Majalla" w:eastAsia="Calibri" w:hAnsi="Sakkal Majalla" w:cs="Sakkal Majalla"/>
          <w:sz w:val="28"/>
          <w:szCs w:val="28"/>
          <w:lang w:val="en-US" w:eastAsia="en-US"/>
        </w:rPr>
        <w:t>.</w:t>
      </w:r>
      <w:r w:rsidRPr="00734C3C">
        <w:rPr>
          <w:rFonts w:ascii="Sakkal Majalla" w:eastAsia="Calibri" w:hAnsi="Sakkal Majalla" w:cs="Sakkal Majalla"/>
          <w:sz w:val="28"/>
          <w:szCs w:val="28"/>
          <w:rtl/>
          <w:lang w:val="en-US" w:eastAsia="en-US"/>
        </w:rPr>
        <w:t xml:space="preserve"> استخدم الباحث منهجًا متعدد الأبعاد يجمع بين التاريخي، الاستنباطي الاستقرائي، والوصفي التحليلي، مما سمح بتحليل شامل للبيانات المجمعة من خلال </w:t>
      </w:r>
      <w:r w:rsidRPr="00734C3C">
        <w:rPr>
          <w:rFonts w:ascii="Sakkal Majalla" w:eastAsia="Calibri" w:hAnsi="Sakkal Majalla" w:cs="Sakkal Majalla"/>
          <w:sz w:val="28"/>
          <w:szCs w:val="28"/>
          <w:rtl/>
          <w:lang w:val="en-US" w:eastAsia="en-US"/>
        </w:rPr>
        <w:lastRenderedPageBreak/>
        <w:t>استبيانات تم توزيعها على عينة عشوائية من العاملين في البنك. تم تحليل البيانات باستخدام برنامج</w:t>
      </w:r>
      <w:r w:rsidRPr="00734C3C">
        <w:rPr>
          <w:rFonts w:ascii="Sakkal Majalla" w:eastAsia="Calibri" w:hAnsi="Sakkal Majalla" w:cs="Sakkal Majalla"/>
          <w:sz w:val="28"/>
          <w:szCs w:val="28"/>
          <w:lang w:val="en-US" w:eastAsia="en-US"/>
        </w:rPr>
        <w:t xml:space="preserve"> SPSS </w:t>
      </w:r>
      <w:r w:rsidRPr="00734C3C">
        <w:rPr>
          <w:rFonts w:ascii="Sakkal Majalla" w:eastAsia="Calibri" w:hAnsi="Sakkal Majalla" w:cs="Sakkal Majalla"/>
          <w:sz w:val="28"/>
          <w:szCs w:val="28"/>
          <w:rtl/>
          <w:lang w:val="en-US" w:eastAsia="en-US"/>
        </w:rPr>
        <w:t>للكشف عن العلاقات الإحصائية بين المتغيرات المختلفة</w:t>
      </w:r>
      <w:r w:rsidRPr="00734C3C">
        <w:rPr>
          <w:rFonts w:ascii="Sakkal Majalla" w:eastAsia="Calibri" w:hAnsi="Sakkal Majalla" w:cs="Sakkal Majalla"/>
          <w:sz w:val="28"/>
          <w:szCs w:val="28"/>
          <w:lang w:val="en-US" w:eastAsia="en-US"/>
        </w:rPr>
        <w:t>.</w:t>
      </w:r>
      <w:r w:rsidRPr="00734C3C">
        <w:rPr>
          <w:rFonts w:ascii="Sakkal Majalla" w:eastAsia="Calibri" w:hAnsi="Sakkal Majalla" w:cs="Sakkal Majalla"/>
          <w:sz w:val="28"/>
          <w:szCs w:val="28"/>
          <w:rtl/>
          <w:lang w:val="en-US" w:eastAsia="en-US"/>
        </w:rPr>
        <w:t xml:space="preserve"> أكدت النتائج على أهمية الاتجاهات الحديثة للمراجعة الداخلية في تحقيق الحوكمة الفعالة والشفافية المالية. وجدت الدراسة أن هناك علاقة إيجابية بين الالتزام بمعايير المحاسبة وحوكمة الشركات وبين جودة المعلومات المالية المقدمة، مما يساهم في تقليل مخاطر أمن المعلومات المحاسبية</w:t>
      </w:r>
      <w:r w:rsidRPr="00734C3C">
        <w:rPr>
          <w:rFonts w:ascii="Sakkal Majalla" w:eastAsia="Calibri" w:hAnsi="Sakkal Majalla" w:cs="Sakkal Majalla"/>
          <w:sz w:val="28"/>
          <w:szCs w:val="28"/>
          <w:lang w:val="en-US" w:eastAsia="en-US"/>
        </w:rPr>
        <w:t>.</w:t>
      </w:r>
      <w:r w:rsidRPr="00734C3C">
        <w:rPr>
          <w:rFonts w:ascii="Sakkal Majalla" w:eastAsia="Calibri" w:hAnsi="Sakkal Majalla" w:cs="Sakkal Majalla"/>
          <w:sz w:val="28"/>
          <w:szCs w:val="28"/>
          <w:rtl/>
          <w:lang w:val="en-US" w:eastAsia="en-US"/>
        </w:rPr>
        <w:t xml:space="preserve"> من التحديات التي أبرزتها الدراسة، الحاجة إلى تعزيز الإجراءات الرقابية والمراجعة الداخلية لمواجهة التهديدات السيبرانية والحفاظ على سلامة البيانات المحاسبية. وأوصت الدراسة بضرورة تطبيق أفضل الممارسات في المراجعة الداخلية وتحديث الأنظمة المحاسبية لتتوافق مع التطورات التكنولوجية الحديثة</w:t>
      </w:r>
      <w:r w:rsidRPr="00734C3C">
        <w:rPr>
          <w:rFonts w:ascii="Sakkal Majalla" w:eastAsia="Calibri" w:hAnsi="Sakkal Majalla" w:cs="Sakkal Majalla"/>
          <w:sz w:val="28"/>
          <w:szCs w:val="28"/>
          <w:lang w:val="en-US" w:eastAsia="en-US"/>
        </w:rPr>
        <w:t>.</w:t>
      </w:r>
      <w:r w:rsidRPr="00734C3C">
        <w:rPr>
          <w:rFonts w:ascii="Sakkal Majalla" w:eastAsia="Calibri" w:hAnsi="Sakkal Majalla" w:cs="Sakkal Majalla"/>
          <w:sz w:val="28"/>
          <w:szCs w:val="28"/>
          <w:rtl/>
          <w:lang w:val="en-US" w:eastAsia="en-US"/>
        </w:rPr>
        <w:t xml:space="preserve"> تُعد هذه الدراسة مساهمة مهمة في فهم كيف يمكن للمراجعة الداخلية أن تلعب دورًا حيويًا في تعزيز أمن المعلومات المحاسبية وتحقيق الشفافية المالية، وهو ما يعتبر أساسيًا للثقة في القطاع المصرفي</w:t>
      </w:r>
      <w:r w:rsidRPr="00734C3C">
        <w:rPr>
          <w:rFonts w:ascii="Sakkal Majalla" w:eastAsia="Calibri" w:hAnsi="Sakkal Majalla" w:cs="Sakkal Majalla"/>
          <w:sz w:val="28"/>
          <w:szCs w:val="28"/>
          <w:lang w:val="en-US" w:eastAsia="en-US"/>
        </w:rPr>
        <w:t>.</w:t>
      </w:r>
    </w:p>
    <w:p w14:paraId="4FA1313F" w14:textId="77777777" w:rsidR="004F5ED1" w:rsidRPr="00734C3C" w:rsidRDefault="004F5ED1" w:rsidP="004F5ED1">
      <w:pPr>
        <w:spacing w:after="160"/>
        <w:ind w:firstLine="0"/>
        <w:rPr>
          <w:rFonts w:ascii="Sakkal Majalla" w:eastAsia="Calibri" w:hAnsi="Sakkal Majalla" w:cs="Sakkal Majalla"/>
          <w:sz w:val="28"/>
          <w:szCs w:val="28"/>
          <w:rtl/>
          <w:lang w:val="en-US" w:eastAsia="en-US"/>
        </w:rPr>
      </w:pPr>
    </w:p>
    <w:p w14:paraId="75EB2A3B" w14:textId="77777777" w:rsidR="004F5ED1" w:rsidRPr="00734C3C" w:rsidRDefault="004F5ED1" w:rsidP="004F5ED1">
      <w:pPr>
        <w:spacing w:after="160"/>
        <w:ind w:firstLine="0"/>
        <w:rPr>
          <w:rFonts w:ascii="Sakkal Majalla" w:eastAsia="Calibri" w:hAnsi="Sakkal Majalla" w:cs="Sakkal Majalla"/>
          <w:sz w:val="28"/>
          <w:szCs w:val="28"/>
          <w:u w:val="single"/>
          <w:lang w:val="en-US" w:eastAsia="en-US"/>
        </w:rPr>
      </w:pPr>
      <w:r w:rsidRPr="00734C3C">
        <w:rPr>
          <w:rFonts w:ascii="Sakkal Majalla" w:eastAsia="Calibri" w:hAnsi="Sakkal Majalla" w:cs="Sakkal Majalla"/>
          <w:sz w:val="28"/>
          <w:szCs w:val="28"/>
          <w:u w:val="single"/>
          <w:rtl/>
          <w:lang w:val="en-US" w:eastAsia="en-US"/>
        </w:rPr>
        <w:t>دراسة غريد ونصري (2023) بعنوان "دور تحليل البيانات الضخمة المدعم بالذكاء الاصطناعي في تحسين عملية التدقيق المالي، دراسة حالة شركة</w:t>
      </w:r>
      <w:r w:rsidRPr="00734C3C">
        <w:rPr>
          <w:rFonts w:ascii="Sakkal Majalla" w:eastAsia="Calibri" w:hAnsi="Sakkal Majalla" w:cs="Sakkal Majalla"/>
          <w:sz w:val="28"/>
          <w:szCs w:val="28"/>
          <w:u w:val="single"/>
          <w:lang w:val="en-US" w:eastAsia="en-US"/>
        </w:rPr>
        <w:t xml:space="preserve"> </w:t>
      </w:r>
      <w:proofErr w:type="spellStart"/>
      <w:r w:rsidRPr="00734C3C">
        <w:rPr>
          <w:rFonts w:ascii="Sakkal Majalla" w:eastAsia="Calibri" w:hAnsi="Sakkal Majalla" w:cs="Sakkal Majalla"/>
          <w:sz w:val="28"/>
          <w:szCs w:val="28"/>
          <w:u w:val="single"/>
          <w:lang w:val="en-US" w:eastAsia="en-US"/>
        </w:rPr>
        <w:t>Presight</w:t>
      </w:r>
      <w:proofErr w:type="spellEnd"/>
      <w:r w:rsidRPr="00734C3C">
        <w:rPr>
          <w:rFonts w:ascii="Sakkal Majalla" w:eastAsia="Calibri" w:hAnsi="Sakkal Majalla" w:cs="Sakkal Majalla"/>
          <w:sz w:val="28"/>
          <w:szCs w:val="28"/>
          <w:u w:val="single"/>
          <w:lang w:val="en-US" w:eastAsia="en-US"/>
        </w:rPr>
        <w:t xml:space="preserve"> </w:t>
      </w:r>
      <w:r w:rsidRPr="00734C3C">
        <w:rPr>
          <w:rFonts w:ascii="Sakkal Majalla" w:eastAsia="Calibri" w:hAnsi="Sakkal Majalla" w:cs="Sakkal Majalla"/>
          <w:sz w:val="28"/>
          <w:szCs w:val="28"/>
          <w:u w:val="single"/>
          <w:rtl/>
          <w:lang w:val="en-US" w:eastAsia="en-US"/>
        </w:rPr>
        <w:t>لحلول الذكاء الاصطناعي"</w:t>
      </w:r>
    </w:p>
    <w:p w14:paraId="59C00C4C" w14:textId="77777777" w:rsidR="004F5ED1" w:rsidRPr="00734C3C" w:rsidRDefault="004F5ED1" w:rsidP="004F5ED1">
      <w:pPr>
        <w:spacing w:after="160"/>
        <w:ind w:firstLine="0"/>
        <w:rPr>
          <w:rFonts w:ascii="Sakkal Majalla" w:eastAsia="Calibri" w:hAnsi="Sakkal Majalla" w:cs="Sakkal Majalla"/>
          <w:sz w:val="28"/>
          <w:szCs w:val="28"/>
          <w:lang w:val="en-US" w:eastAsia="en-US"/>
        </w:rPr>
      </w:pPr>
      <w:r w:rsidRPr="00734C3C">
        <w:rPr>
          <w:rFonts w:ascii="Sakkal Majalla" w:eastAsia="Calibri" w:hAnsi="Sakkal Majalla" w:cs="Sakkal Majalla"/>
          <w:sz w:val="28"/>
          <w:szCs w:val="28"/>
          <w:rtl/>
          <w:lang w:val="en-US" w:eastAsia="en-US"/>
        </w:rPr>
        <w:t>سلطت الدراسة الضوء على أهمية تحليلات البيانات الضخمة المدعمة بالذكاء الاصطناعي في تعزيز كفاءة التدقيق المالي. تُظهر الدراسة كيف أن الانتشار الواسع للبيانات وتنوع مصادرها يستدعي استخدام أدوات متطورة تمكن من معالجة وتحليل هذه البيانات بفعالية، مما يساهم في تحسين الأداء المؤسسي عبر مختلف الوظائف</w:t>
      </w:r>
      <w:r w:rsidRPr="00734C3C">
        <w:rPr>
          <w:rFonts w:ascii="Sakkal Majalla" w:eastAsia="Calibri" w:hAnsi="Sakkal Majalla" w:cs="Sakkal Majalla"/>
          <w:sz w:val="28"/>
          <w:szCs w:val="28"/>
          <w:lang w:val="en-US" w:eastAsia="en-US"/>
        </w:rPr>
        <w:t>.</w:t>
      </w:r>
      <w:r w:rsidRPr="00734C3C">
        <w:rPr>
          <w:rFonts w:ascii="Sakkal Majalla" w:eastAsia="Calibri" w:hAnsi="Sakkal Majalla" w:cs="Sakkal Majalla"/>
          <w:sz w:val="28"/>
          <w:szCs w:val="28"/>
          <w:rtl/>
          <w:lang w:val="en-US" w:eastAsia="en-US"/>
        </w:rPr>
        <w:t xml:space="preserve"> من خلال دراسة حالة شركة</w:t>
      </w:r>
      <w:r w:rsidRPr="00734C3C">
        <w:rPr>
          <w:rFonts w:ascii="Sakkal Majalla" w:eastAsia="Calibri" w:hAnsi="Sakkal Majalla" w:cs="Sakkal Majalla"/>
          <w:sz w:val="28"/>
          <w:szCs w:val="28"/>
          <w:lang w:val="en-US" w:eastAsia="en-US"/>
        </w:rPr>
        <w:t xml:space="preserve"> </w:t>
      </w:r>
      <w:proofErr w:type="spellStart"/>
      <w:r w:rsidRPr="00734C3C">
        <w:rPr>
          <w:rFonts w:ascii="Sakkal Majalla" w:eastAsia="Calibri" w:hAnsi="Sakkal Majalla" w:cs="Sakkal Majalla"/>
          <w:sz w:val="28"/>
          <w:szCs w:val="28"/>
          <w:lang w:val="en-US" w:eastAsia="en-US"/>
        </w:rPr>
        <w:t>Presight</w:t>
      </w:r>
      <w:proofErr w:type="spellEnd"/>
      <w:r w:rsidRPr="00734C3C">
        <w:rPr>
          <w:rFonts w:ascii="Sakkal Majalla" w:eastAsia="Calibri" w:hAnsi="Sakkal Majalla" w:cs="Sakkal Majalla"/>
          <w:sz w:val="28"/>
          <w:szCs w:val="28"/>
          <w:lang w:val="en-US" w:eastAsia="en-US"/>
        </w:rPr>
        <w:t xml:space="preserve"> </w:t>
      </w:r>
      <w:r w:rsidRPr="00734C3C">
        <w:rPr>
          <w:rFonts w:ascii="Sakkal Majalla" w:eastAsia="Calibri" w:hAnsi="Sakkal Majalla" w:cs="Sakkal Majalla"/>
          <w:sz w:val="28"/>
          <w:szCs w:val="28"/>
          <w:rtl/>
          <w:lang w:val="en-US" w:eastAsia="en-US"/>
        </w:rPr>
        <w:t>في الإمارات، التي تعد رائدة في مجال تحليلات البيانات الضخمة المدعمة بالذكاء الاصطناعي، توصلت الدراسة إلى أن استخدام هذه التقنيات يوفر أساسًا متينًا لاتخاذ قرارات مالية مستنيرة. تستخدم الشركة منصة تدمج بين تحليلات البيانات الضخمة والذكاء الاصطناعي لتحليل وأتمتة كميات كبيرة من البيانات، مما يسهل عملية تحديد الانحرافات المالية، تصنيف المخاطر، والكشف عن الاحتيال بشكل أكثر سرعة ودقة مقارنةً بالأساليب التقليدية</w:t>
      </w:r>
      <w:r w:rsidRPr="00734C3C">
        <w:rPr>
          <w:rFonts w:ascii="Sakkal Majalla" w:eastAsia="Calibri" w:hAnsi="Sakkal Majalla" w:cs="Sakkal Majalla"/>
          <w:sz w:val="28"/>
          <w:szCs w:val="28"/>
          <w:lang w:val="en-US" w:eastAsia="en-US"/>
        </w:rPr>
        <w:t>.</w:t>
      </w:r>
      <w:r w:rsidRPr="00734C3C">
        <w:rPr>
          <w:rFonts w:ascii="Sakkal Majalla" w:eastAsia="Calibri" w:hAnsi="Sakkal Majalla" w:cs="Sakkal Majalla"/>
          <w:sz w:val="28"/>
          <w:szCs w:val="28"/>
          <w:rtl/>
          <w:lang w:val="en-US" w:eastAsia="en-US"/>
        </w:rPr>
        <w:t xml:space="preserve"> أشارت الدراسة إلى أن هذا النهج يمكن المدققين من التركيز </w:t>
      </w:r>
      <w:r w:rsidRPr="00734C3C">
        <w:rPr>
          <w:rFonts w:ascii="Sakkal Majalla" w:eastAsia="Calibri" w:hAnsi="Sakkal Majalla" w:cs="Sakkal Majalla"/>
          <w:sz w:val="28"/>
          <w:szCs w:val="28"/>
          <w:rtl/>
          <w:lang w:val="en-US" w:eastAsia="en-US"/>
        </w:rPr>
        <w:lastRenderedPageBreak/>
        <w:t>بشكل أكبر على التحليل النوعي والتنبؤ بالتوجهات المستقبلية للمؤسسة، بدلاً من الغرق في البيانات الكمية. كما اقترحت الدراسة ضرورة تعزيز القدرات البشرية في التعامل مع التكنولوجيات الحديثة وعلوم البيانات لتحقيق الاستفادة القصوى من هذه الأدوات المتقدمة</w:t>
      </w:r>
      <w:r w:rsidRPr="00734C3C">
        <w:rPr>
          <w:rFonts w:ascii="Sakkal Majalla" w:eastAsia="Calibri" w:hAnsi="Sakkal Majalla" w:cs="Sakkal Majalla"/>
          <w:sz w:val="28"/>
          <w:szCs w:val="28"/>
          <w:lang w:val="en-US" w:eastAsia="en-US"/>
        </w:rPr>
        <w:t>.</w:t>
      </w:r>
    </w:p>
    <w:p w14:paraId="37A4AAFC" w14:textId="77777777" w:rsidR="004F5ED1" w:rsidRPr="00734C3C" w:rsidRDefault="004F5ED1" w:rsidP="004F5ED1">
      <w:pPr>
        <w:tabs>
          <w:tab w:val="left" w:pos="3686"/>
        </w:tabs>
        <w:spacing w:after="160"/>
        <w:ind w:firstLine="0"/>
        <w:rPr>
          <w:rFonts w:ascii="Sakkal Majalla" w:eastAsia="Calibri" w:hAnsi="Sakkal Majalla" w:cs="Sakkal Majalla"/>
          <w:sz w:val="28"/>
          <w:szCs w:val="28"/>
          <w:rtl/>
          <w:lang w:val="en-US" w:eastAsia="en-US" w:bidi="ar-SY"/>
        </w:rPr>
      </w:pPr>
      <w:r>
        <w:rPr>
          <w:rFonts w:ascii="Sakkal Majalla" w:eastAsia="Calibri" w:hAnsi="Sakkal Majalla" w:cs="Sakkal Majalla"/>
          <w:sz w:val="28"/>
          <w:szCs w:val="28"/>
          <w:rtl/>
          <w:lang w:val="en-US" w:eastAsia="en-US" w:bidi="ar-SY"/>
        </w:rPr>
        <w:tab/>
      </w:r>
    </w:p>
    <w:p w14:paraId="43404430" w14:textId="7981A77F" w:rsidR="004F5ED1" w:rsidRDefault="004F5ED1" w:rsidP="004F5ED1">
      <w:pPr>
        <w:spacing w:after="160"/>
        <w:ind w:firstLine="0"/>
        <w:rPr>
          <w:rFonts w:ascii="Sakkal Majalla" w:eastAsia="Calibri" w:hAnsi="Sakkal Majalla" w:cs="Sakkal Majalla"/>
          <w:sz w:val="28"/>
          <w:szCs w:val="28"/>
          <w:u w:val="single"/>
          <w:rtl/>
          <w:lang w:val="en-US" w:eastAsia="en-US" w:bidi="ar-SY"/>
        </w:rPr>
      </w:pPr>
      <w:r w:rsidRPr="00734C3C">
        <w:rPr>
          <w:rFonts w:ascii="Sakkal Majalla" w:eastAsia="Calibri" w:hAnsi="Sakkal Majalla" w:cs="Sakkal Majalla"/>
          <w:sz w:val="28"/>
          <w:szCs w:val="28"/>
          <w:u w:val="single"/>
          <w:rtl/>
          <w:lang w:val="en-US" w:eastAsia="en-US" w:bidi="ar-SY"/>
        </w:rPr>
        <w:t>دراسة جمعة (2023) بعنوان "آليات التحول الرقمي وأثره على سلامة البيانات المالية (دراسة حالة مصرف الراجحي)"</w:t>
      </w:r>
    </w:p>
    <w:p w14:paraId="1384B996" w14:textId="77777777" w:rsidR="004F5ED1" w:rsidRPr="00734C3C" w:rsidRDefault="004F5ED1" w:rsidP="004F5ED1">
      <w:pPr>
        <w:spacing w:after="160"/>
        <w:ind w:firstLine="0"/>
        <w:rPr>
          <w:rFonts w:ascii="Sakkal Majalla" w:eastAsia="Calibri" w:hAnsi="Sakkal Majalla" w:cs="Sakkal Majalla"/>
          <w:sz w:val="28"/>
          <w:szCs w:val="28"/>
          <w:rtl/>
          <w:lang w:val="en-US" w:eastAsia="en-US" w:bidi="ar-SY"/>
        </w:rPr>
      </w:pPr>
      <w:r w:rsidRPr="00734C3C">
        <w:rPr>
          <w:rFonts w:ascii="Sakkal Majalla" w:eastAsia="Calibri" w:hAnsi="Sakkal Majalla" w:cs="Sakkal Majalla"/>
          <w:sz w:val="28"/>
          <w:szCs w:val="28"/>
          <w:rtl/>
          <w:lang w:val="en-US" w:eastAsia="en-US"/>
        </w:rPr>
        <w:t>تناولت الدراسة المنجزة حول مصرف الراجحي آليات التحول الرقمي وتأثيرها على سلامة البيانات المالية، مستندةً إلى التقرير السنوي للمصرف لعام 2022. الأهداف الرئيسية للدراسة تضمنت بيان واقع التحول الرقمي وأهميته، فوائده، والمعوقات التي تحول دون تطبيقه، بالإضافة إلى تحديد العلاقة بين التحول الرقمي وسلامة البيانات المالية</w:t>
      </w:r>
      <w:r w:rsidRPr="00734C3C">
        <w:rPr>
          <w:rFonts w:ascii="Sakkal Majalla" w:eastAsia="Calibri" w:hAnsi="Sakkal Majalla" w:cs="Sakkal Majalla"/>
          <w:sz w:val="28"/>
          <w:szCs w:val="28"/>
          <w:lang w:val="en-US" w:eastAsia="en-US" w:bidi="ar-SY"/>
        </w:rPr>
        <w:t>.</w:t>
      </w:r>
      <w:r w:rsidRPr="00734C3C">
        <w:rPr>
          <w:rFonts w:ascii="Sakkal Majalla" w:eastAsia="Calibri" w:hAnsi="Sakkal Majalla" w:cs="Sakkal Majalla"/>
          <w:sz w:val="28"/>
          <w:szCs w:val="28"/>
          <w:rtl/>
          <w:lang w:val="en-US" w:eastAsia="en-US" w:bidi="ar-SY"/>
        </w:rPr>
        <w:t xml:space="preserve"> </w:t>
      </w:r>
      <w:r w:rsidRPr="00734C3C">
        <w:rPr>
          <w:rFonts w:ascii="Sakkal Majalla" w:eastAsia="Calibri" w:hAnsi="Sakkal Majalla" w:cs="Sakkal Majalla"/>
          <w:sz w:val="28"/>
          <w:szCs w:val="28"/>
          <w:rtl/>
          <w:lang w:val="en-US" w:eastAsia="en-US"/>
        </w:rPr>
        <w:t>اعتمدت الدراسة على منهجية تحليلية لتقييم تأثير التحول الرقمي في مصرف الراجحي، وشملت العينة البيانات المستقاة من التقرير السنوي للمصرف. النتائج أظهرت أن مصرف الراجحي يستخدم التحول الرقمي لتعزيز حماية البيانات المالية وتحسين الشفافية والثقة في التعاملات، مما يساهم في تحسين جودة الخدمات المالية المقدمة. كما أن المصرف يولي اهتمامًا بالخدمات المصرفية المفتوحة والمجهزة ببنية تحتية وخبرات عالية الكفاءة</w:t>
      </w:r>
      <w:r w:rsidRPr="00734C3C">
        <w:rPr>
          <w:rFonts w:ascii="Sakkal Majalla" w:eastAsia="Calibri" w:hAnsi="Sakkal Majalla" w:cs="Sakkal Majalla"/>
          <w:sz w:val="28"/>
          <w:szCs w:val="28"/>
          <w:lang w:val="en-US" w:eastAsia="en-US" w:bidi="ar-SY"/>
        </w:rPr>
        <w:t>.</w:t>
      </w:r>
      <w:r w:rsidRPr="00734C3C">
        <w:rPr>
          <w:rFonts w:ascii="Sakkal Majalla" w:eastAsia="Calibri" w:hAnsi="Sakkal Majalla" w:cs="Sakkal Majalla"/>
          <w:sz w:val="28"/>
          <w:szCs w:val="28"/>
          <w:rtl/>
          <w:lang w:val="en-US" w:eastAsia="en-US" w:bidi="ar-SY"/>
        </w:rPr>
        <w:t xml:space="preserve"> </w:t>
      </w:r>
      <w:r w:rsidRPr="00734C3C">
        <w:rPr>
          <w:rFonts w:ascii="Sakkal Majalla" w:eastAsia="Calibri" w:hAnsi="Sakkal Majalla" w:cs="Sakkal Majalla"/>
          <w:sz w:val="28"/>
          <w:szCs w:val="28"/>
          <w:rtl/>
          <w:lang w:val="en-US" w:eastAsia="en-US"/>
        </w:rPr>
        <w:t>التوصيات التي خرجت بها الدراسة تشدد على ضرورة تطبيق آليات التحول الرقمي لضمان حماية البيانات المالية وبناء الثقة بين مقدمي الخدمات المالية والمستفيدين. كما توصي بتنبيه قطاع المصارف إلى أهمية التحول الرقمي ودوره في تحسين العمليات المصرفية. الدراسة تبرز أهمية التحول الرقمي في العصر الحالي وتأثيره الإيجابي على القطاع المصرفي</w:t>
      </w:r>
      <w:r w:rsidRPr="00734C3C">
        <w:rPr>
          <w:rFonts w:ascii="Sakkal Majalla" w:eastAsia="Calibri" w:hAnsi="Sakkal Majalla" w:cs="Sakkal Majalla"/>
          <w:sz w:val="28"/>
          <w:szCs w:val="28"/>
          <w:lang w:val="en-US" w:eastAsia="en-US" w:bidi="ar-SY"/>
        </w:rPr>
        <w:t>.</w:t>
      </w:r>
    </w:p>
    <w:p w14:paraId="65D0624B" w14:textId="38ADBC7B" w:rsidR="004F5ED1" w:rsidRDefault="004F5ED1" w:rsidP="004F5ED1">
      <w:pPr>
        <w:spacing w:after="160"/>
        <w:ind w:firstLine="0"/>
        <w:rPr>
          <w:rFonts w:ascii="Sakkal Majalla" w:eastAsia="Calibri" w:hAnsi="Sakkal Majalla" w:cs="Sakkal Majalla"/>
          <w:sz w:val="28"/>
          <w:szCs w:val="28"/>
          <w:rtl/>
          <w:lang w:val="en-US" w:eastAsia="en-US"/>
        </w:rPr>
      </w:pPr>
    </w:p>
    <w:p w14:paraId="7C249558" w14:textId="77777777" w:rsidR="00680459" w:rsidRDefault="00680459" w:rsidP="004F5ED1">
      <w:pPr>
        <w:spacing w:after="160"/>
        <w:ind w:firstLine="0"/>
        <w:rPr>
          <w:rFonts w:ascii="Sakkal Majalla" w:eastAsia="Calibri" w:hAnsi="Sakkal Majalla" w:cs="Sakkal Majalla"/>
          <w:sz w:val="28"/>
          <w:szCs w:val="28"/>
          <w:rtl/>
          <w:lang w:val="en-US" w:eastAsia="en-US"/>
        </w:rPr>
      </w:pPr>
    </w:p>
    <w:p w14:paraId="678A5D6D" w14:textId="53169CED" w:rsidR="004F5ED1" w:rsidRDefault="004F5ED1" w:rsidP="004F5ED1">
      <w:pPr>
        <w:spacing w:after="160"/>
        <w:ind w:firstLine="0"/>
        <w:rPr>
          <w:rFonts w:ascii="Sakkal Majalla" w:eastAsia="Calibri" w:hAnsi="Sakkal Majalla" w:cs="Sakkal Majalla"/>
          <w:sz w:val="28"/>
          <w:szCs w:val="28"/>
          <w:rtl/>
          <w:lang w:val="en-US" w:eastAsia="en-US"/>
        </w:rPr>
      </w:pPr>
    </w:p>
    <w:p w14:paraId="0657B6EF" w14:textId="77777777" w:rsidR="004F5ED1" w:rsidRPr="00734C3C" w:rsidRDefault="004F5ED1" w:rsidP="004F5ED1">
      <w:pPr>
        <w:spacing w:after="160"/>
        <w:ind w:firstLine="0"/>
        <w:rPr>
          <w:rFonts w:ascii="Sakkal Majalla" w:eastAsia="Calibri" w:hAnsi="Sakkal Majalla" w:cs="Sakkal Majalla"/>
          <w:sz w:val="28"/>
          <w:szCs w:val="28"/>
          <w:u w:val="single"/>
          <w:lang w:val="en-US" w:eastAsia="en-US" w:bidi="ar-SY"/>
        </w:rPr>
      </w:pPr>
      <w:r w:rsidRPr="00734C3C">
        <w:rPr>
          <w:rFonts w:ascii="Sakkal Majalla" w:eastAsia="Calibri" w:hAnsi="Sakkal Majalla" w:cs="Sakkal Majalla"/>
          <w:sz w:val="28"/>
          <w:szCs w:val="28"/>
          <w:u w:val="single"/>
          <w:rtl/>
          <w:lang w:val="en-US" w:eastAsia="en-US"/>
        </w:rPr>
        <w:lastRenderedPageBreak/>
        <w:t>دراسة كاظم وعلاني (2023) بعنوان "تقنيات الذكاء الاصطناعي ودورها في الحد من الاحتيال المحاسبي"</w:t>
      </w:r>
    </w:p>
    <w:p w14:paraId="6E11A093" w14:textId="77777777" w:rsidR="004F5ED1" w:rsidRDefault="004F5ED1" w:rsidP="004F5ED1">
      <w:pPr>
        <w:spacing w:after="160"/>
        <w:ind w:firstLine="0"/>
        <w:rPr>
          <w:rFonts w:ascii="Sakkal Majalla" w:eastAsia="Calibri" w:hAnsi="Sakkal Majalla" w:cs="Sakkal Majalla"/>
          <w:sz w:val="28"/>
          <w:szCs w:val="28"/>
          <w:rtl/>
          <w:lang w:val="en-US" w:eastAsia="en-US" w:bidi="ar-SY"/>
        </w:rPr>
      </w:pPr>
      <w:r w:rsidRPr="00734C3C">
        <w:rPr>
          <w:rFonts w:ascii="Sakkal Majalla" w:eastAsia="Calibri" w:hAnsi="Sakkal Majalla" w:cs="Sakkal Majalla"/>
          <w:sz w:val="28"/>
          <w:szCs w:val="28"/>
          <w:rtl/>
          <w:lang w:val="en-US" w:eastAsia="en-US"/>
        </w:rPr>
        <w:t>تركز الدراسة على دور تقنيات الذكاء الاصطناعي، وبالأخص الانحدار اللوجستي، في الحد من الاحتيال المحاسبي، وهي قضية متنامية في العراق. تُظهر الدراسة أن الاحتيال المحاسبي يشكل تهديدًا كبيرًا يستلزم مواجهة فعالة. تُفند الدراسة الفرضية القائلة بأن تقنيات الذكاء الاصطناعي لا تملك القدرة على التقليل من الاحتيال المحاسبي في الوحدات الاقتصادية العراقية</w:t>
      </w:r>
      <w:r w:rsidRPr="00734C3C">
        <w:rPr>
          <w:rFonts w:ascii="Sakkal Majalla" w:eastAsia="Calibri" w:hAnsi="Sakkal Majalla" w:cs="Sakkal Majalla"/>
          <w:sz w:val="28"/>
          <w:szCs w:val="28"/>
          <w:lang w:val="en-US" w:eastAsia="en-US" w:bidi="ar-SY"/>
        </w:rPr>
        <w:t>.</w:t>
      </w:r>
      <w:r w:rsidRPr="00734C3C">
        <w:rPr>
          <w:rFonts w:ascii="Sakkal Majalla" w:eastAsia="Calibri" w:hAnsi="Sakkal Majalla" w:cs="Sakkal Majalla"/>
          <w:sz w:val="28"/>
          <w:szCs w:val="28"/>
          <w:rtl/>
          <w:lang w:val="en-US" w:eastAsia="en-US" w:bidi="ar-SY"/>
        </w:rPr>
        <w:t xml:space="preserve"> </w:t>
      </w:r>
      <w:r w:rsidRPr="00734C3C">
        <w:rPr>
          <w:rFonts w:ascii="Sakkal Majalla" w:eastAsia="Calibri" w:hAnsi="Sakkal Majalla" w:cs="Sakkal Majalla"/>
          <w:sz w:val="28"/>
          <w:szCs w:val="28"/>
          <w:rtl/>
          <w:lang w:val="en-US" w:eastAsia="en-US"/>
        </w:rPr>
        <w:t>من خلال التحليل، توصل الباحثون إلى استنتاجات مهمة تؤكد أن تطبيق تقنيات الذكاء الاصطناعي في المحاسبة سيؤدي إلى تطورات كبيرة في اكتشاف ومنع الاحتيال. تُعزز تقنية الانحدار اللوجستي من قدرة الأنظمة المحاسبية على الكشف عن الاحتيال بكفاءة وسرعة، مما يحسن من دقة المخرجات وأمان النظام</w:t>
      </w:r>
      <w:r w:rsidRPr="00734C3C">
        <w:rPr>
          <w:rFonts w:ascii="Sakkal Majalla" w:eastAsia="Calibri" w:hAnsi="Sakkal Majalla" w:cs="Sakkal Majalla"/>
          <w:sz w:val="28"/>
          <w:szCs w:val="28"/>
          <w:lang w:val="en-US" w:eastAsia="en-US" w:bidi="ar-SY"/>
        </w:rPr>
        <w:t>.</w:t>
      </w:r>
      <w:r w:rsidRPr="00734C3C">
        <w:rPr>
          <w:rFonts w:ascii="Sakkal Majalla" w:eastAsia="Calibri" w:hAnsi="Sakkal Majalla" w:cs="Sakkal Majalla"/>
          <w:sz w:val="28"/>
          <w:szCs w:val="28"/>
          <w:rtl/>
          <w:lang w:val="en-US" w:eastAsia="en-US" w:bidi="ar-SY"/>
        </w:rPr>
        <w:t xml:space="preserve"> </w:t>
      </w:r>
      <w:r w:rsidRPr="00734C3C">
        <w:rPr>
          <w:rFonts w:ascii="Sakkal Majalla" w:eastAsia="Calibri" w:hAnsi="Sakkal Majalla" w:cs="Sakkal Majalla"/>
          <w:sz w:val="28"/>
          <w:szCs w:val="28"/>
          <w:rtl/>
          <w:lang w:val="en-US" w:eastAsia="en-US"/>
        </w:rPr>
        <w:t>تُوصي الدراسة بضرورة استخدام وتطوير تقنيات الذكاء الاصطناعي، وخصوصًا الانحدار اللوجستي، لتعزيز الدفاع السيبراني وحماية الأنظمة الحاسوبية، والتصدي لمحاولات الاختراق والاحتيال، والحفاظ على سلامة أنظمة المعلومات المحاسبية. هذه الدراسة تُسلط الضوء على أهمية التكنولوجيا في تحسين العمليات المحاسبية وتأمين البيانات المالية</w:t>
      </w:r>
      <w:r w:rsidRPr="00734C3C">
        <w:rPr>
          <w:rFonts w:ascii="Sakkal Majalla" w:eastAsia="Calibri" w:hAnsi="Sakkal Majalla" w:cs="Sakkal Majalla"/>
          <w:sz w:val="28"/>
          <w:szCs w:val="28"/>
          <w:lang w:val="en-US" w:eastAsia="en-US" w:bidi="ar-SY"/>
        </w:rPr>
        <w:t>.</w:t>
      </w:r>
      <w:r w:rsidRPr="00734C3C">
        <w:rPr>
          <w:rFonts w:ascii="Sakkal Majalla" w:eastAsia="Calibri" w:hAnsi="Sakkal Majalla" w:cs="Sakkal Majalla"/>
          <w:sz w:val="28"/>
          <w:szCs w:val="28"/>
          <w:rtl/>
          <w:lang w:val="en-US" w:eastAsia="en-US" w:bidi="ar-SY"/>
        </w:rPr>
        <w:t xml:space="preserve"> </w:t>
      </w:r>
    </w:p>
    <w:p w14:paraId="354A189F" w14:textId="77777777" w:rsidR="004F5ED1" w:rsidRPr="00734C3C" w:rsidRDefault="004F5ED1" w:rsidP="004F5ED1">
      <w:pPr>
        <w:spacing w:after="160"/>
        <w:ind w:firstLine="0"/>
        <w:rPr>
          <w:rFonts w:ascii="Sakkal Majalla" w:eastAsia="Calibri" w:hAnsi="Sakkal Majalla" w:cs="Sakkal Majalla"/>
          <w:sz w:val="28"/>
          <w:szCs w:val="28"/>
          <w:lang w:val="en-US" w:eastAsia="en-US" w:bidi="ar-SY"/>
        </w:rPr>
      </w:pPr>
    </w:p>
    <w:p w14:paraId="769F50EB" w14:textId="77777777" w:rsidR="004F5ED1" w:rsidRPr="00734C3C" w:rsidRDefault="004F5ED1" w:rsidP="004F5ED1">
      <w:pPr>
        <w:spacing w:after="160"/>
        <w:ind w:firstLine="0"/>
        <w:rPr>
          <w:rFonts w:ascii="Sakkal Majalla" w:eastAsia="Calibri" w:hAnsi="Sakkal Majalla" w:cs="Sakkal Majalla"/>
          <w:sz w:val="28"/>
          <w:szCs w:val="28"/>
          <w:u w:val="single"/>
          <w:rtl/>
          <w:lang w:val="en-US" w:eastAsia="en-US" w:bidi="ar-SY"/>
        </w:rPr>
      </w:pPr>
      <w:r w:rsidRPr="00734C3C">
        <w:rPr>
          <w:rFonts w:ascii="Sakkal Majalla" w:eastAsia="Calibri" w:hAnsi="Sakkal Majalla" w:cs="Sakkal Majalla"/>
          <w:sz w:val="28"/>
          <w:szCs w:val="28"/>
          <w:u w:val="single"/>
          <w:rtl/>
          <w:lang w:val="en-US" w:eastAsia="en-US" w:bidi="ar-SY"/>
        </w:rPr>
        <w:t xml:space="preserve">دراسة </w:t>
      </w:r>
      <w:r w:rsidRPr="00734C3C">
        <w:rPr>
          <w:rFonts w:ascii="Sakkal Majalla" w:eastAsia="Calibri" w:hAnsi="Sakkal Majalla" w:cs="Sakkal Majalla"/>
          <w:sz w:val="28"/>
          <w:szCs w:val="28"/>
          <w:u w:val="single"/>
          <w:lang w:val="en-US" w:eastAsia="en-US" w:bidi="ar-SY"/>
        </w:rPr>
        <w:t xml:space="preserve">El-Adawy </w:t>
      </w:r>
      <w:r w:rsidRPr="00734C3C">
        <w:rPr>
          <w:rFonts w:ascii="Sakkal Majalla" w:eastAsia="Calibri" w:hAnsi="Sakkal Majalla" w:cs="Sakkal Majalla"/>
          <w:sz w:val="28"/>
          <w:szCs w:val="28"/>
          <w:u w:val="single"/>
          <w:rtl/>
          <w:lang w:val="en-US" w:eastAsia="en-US" w:bidi="ar-SY"/>
        </w:rPr>
        <w:t>(2023) بعنوان "</w:t>
      </w:r>
      <w:r w:rsidRPr="00734C3C">
        <w:rPr>
          <w:rFonts w:ascii="Sakkal Majalla" w:eastAsia="Calibri" w:hAnsi="Sakkal Majalla" w:cs="Sakkal Majalla"/>
          <w:sz w:val="28"/>
          <w:szCs w:val="28"/>
          <w:u w:val="single"/>
          <w:lang w:val="en-US" w:eastAsia="en-US" w:bidi="ar-SY"/>
        </w:rPr>
        <w:t>Artificial Superintelligence and Arab National Security.</w:t>
      </w:r>
      <w:r w:rsidRPr="00734C3C">
        <w:rPr>
          <w:rFonts w:ascii="Sakkal Majalla" w:eastAsia="Calibri" w:hAnsi="Sakkal Majalla" w:cs="Sakkal Majalla"/>
          <w:sz w:val="28"/>
          <w:szCs w:val="28"/>
          <w:u w:val="single"/>
          <w:rtl/>
          <w:lang w:val="en-US" w:eastAsia="en-US" w:bidi="ar-SY"/>
        </w:rPr>
        <w:t>"</w:t>
      </w:r>
    </w:p>
    <w:p w14:paraId="58F03A4F" w14:textId="77777777" w:rsidR="004F5ED1" w:rsidRPr="00734C3C" w:rsidRDefault="004F5ED1" w:rsidP="004F5ED1">
      <w:pPr>
        <w:spacing w:after="160"/>
        <w:ind w:firstLine="0"/>
        <w:rPr>
          <w:rFonts w:ascii="Sakkal Majalla" w:eastAsia="Calibri" w:hAnsi="Sakkal Majalla" w:cs="Sakkal Majalla"/>
          <w:sz w:val="28"/>
          <w:szCs w:val="28"/>
          <w:lang w:val="en-US" w:eastAsia="en-US" w:bidi="ar-SY"/>
        </w:rPr>
      </w:pPr>
      <w:r w:rsidRPr="00734C3C">
        <w:rPr>
          <w:rFonts w:ascii="Sakkal Majalla" w:eastAsia="Calibri" w:hAnsi="Sakkal Majalla" w:cs="Sakkal Majalla"/>
          <w:sz w:val="28"/>
          <w:szCs w:val="28"/>
          <w:rtl/>
          <w:lang w:val="en-US" w:eastAsia="en-US"/>
        </w:rPr>
        <w:t>استكشفت الدراسة التحديات الأمنية المرتبطة بتقنيات الذكاء الاصطناعي الفائق في المنطقة العربية، مشيرةً إلى أن هذه التقنيات تفوق الذكاء البشري وتثير مخاوف متعلقة بالسيطرة والتحكم. تُبرز الورقة أهمية الاستعداد للتطورات التكنولوجية كجزء حاسم من الأمن الوطني العربي، مع التأكيد على أن الأنظمة الحالية لا تزال تعتمد على مراقبة البشر، مما يجعلها عرضة للتجاوز بسبب التطور المتسارع للخوارزميات</w:t>
      </w:r>
      <w:r w:rsidRPr="00734C3C">
        <w:rPr>
          <w:rFonts w:ascii="Sakkal Majalla" w:eastAsia="Calibri" w:hAnsi="Sakkal Majalla" w:cs="Sakkal Majalla"/>
          <w:sz w:val="28"/>
          <w:szCs w:val="28"/>
          <w:lang w:val="en-US" w:eastAsia="en-US" w:bidi="ar-SY"/>
        </w:rPr>
        <w:t>.</w:t>
      </w:r>
      <w:r w:rsidRPr="00734C3C">
        <w:rPr>
          <w:rFonts w:ascii="Sakkal Majalla" w:eastAsia="Calibri" w:hAnsi="Sakkal Majalla" w:cs="Sakkal Majalla"/>
          <w:sz w:val="28"/>
          <w:szCs w:val="28"/>
          <w:rtl/>
          <w:lang w:val="en-US" w:eastAsia="en-US" w:bidi="ar-SY"/>
        </w:rPr>
        <w:t xml:space="preserve"> </w:t>
      </w:r>
      <w:r w:rsidRPr="00734C3C">
        <w:rPr>
          <w:rFonts w:ascii="Sakkal Majalla" w:eastAsia="Calibri" w:hAnsi="Sakkal Majalla" w:cs="Sakkal Majalla"/>
          <w:sz w:val="28"/>
          <w:szCs w:val="28"/>
          <w:rtl/>
          <w:lang w:val="en-US" w:eastAsia="en-US"/>
        </w:rPr>
        <w:t>أشارت الدراسة إلى أن منظومة الأمن العربية لم تدرك بعد خطورة هذا التهديد، وتدعو إلى تبني سياسات استباقية لاحتواء المخاطر والتهديدات. تُحدد الورقة عقبات مثل ضعف البنية التحتية التكنولوجية وقيود الخصوصية على البيانات كعوائق أمام تقدم الدول العربية في مجال الذكاء الاصطناعي الفائق، مما قد يؤدي إلى تبعية تكنولوجية</w:t>
      </w:r>
      <w:r w:rsidRPr="00734C3C">
        <w:rPr>
          <w:rFonts w:ascii="Sakkal Majalla" w:eastAsia="Calibri" w:hAnsi="Sakkal Majalla" w:cs="Sakkal Majalla"/>
          <w:sz w:val="28"/>
          <w:szCs w:val="28"/>
          <w:lang w:val="en-US" w:eastAsia="en-US" w:bidi="ar-SY"/>
        </w:rPr>
        <w:t>.</w:t>
      </w:r>
      <w:r w:rsidRPr="00734C3C">
        <w:rPr>
          <w:rFonts w:ascii="Sakkal Majalla" w:eastAsia="Calibri" w:hAnsi="Sakkal Majalla" w:cs="Sakkal Majalla"/>
          <w:sz w:val="28"/>
          <w:szCs w:val="28"/>
          <w:rtl/>
          <w:lang w:val="en-US" w:eastAsia="en-US" w:bidi="ar-SY"/>
        </w:rPr>
        <w:t xml:space="preserve"> </w:t>
      </w:r>
      <w:r w:rsidRPr="00734C3C">
        <w:rPr>
          <w:rFonts w:ascii="Sakkal Majalla" w:eastAsia="Calibri" w:hAnsi="Sakkal Majalla" w:cs="Sakkal Majalla"/>
          <w:sz w:val="28"/>
          <w:szCs w:val="28"/>
          <w:rtl/>
          <w:lang w:val="en-US" w:eastAsia="en-US"/>
        </w:rPr>
        <w:t xml:space="preserve">كما </w:t>
      </w:r>
      <w:r w:rsidRPr="00734C3C">
        <w:rPr>
          <w:rFonts w:ascii="Sakkal Majalla" w:eastAsia="Calibri" w:hAnsi="Sakkal Majalla" w:cs="Sakkal Majalla"/>
          <w:sz w:val="28"/>
          <w:szCs w:val="28"/>
          <w:rtl/>
          <w:lang w:val="en-US" w:eastAsia="en-US"/>
        </w:rPr>
        <w:lastRenderedPageBreak/>
        <w:t>ناقشت الدراسة أيضًا مخاطر إساءة استخدام البيانات، اضطرابات سوق العمل، والاستعمار التكنولوجي، وتأثير القيم الغربية على تكنولوجيا الذكاء الاصطناعي. تُحذر من مخاطر الأسلحة المستقلة وجنود الذكاء الاصطناعي والتحديات الأخلاقية المرتبطة بها</w:t>
      </w:r>
      <w:r w:rsidRPr="00734C3C">
        <w:rPr>
          <w:rFonts w:ascii="Sakkal Majalla" w:eastAsia="Calibri" w:hAnsi="Sakkal Majalla" w:cs="Sakkal Majalla"/>
          <w:sz w:val="28"/>
          <w:szCs w:val="28"/>
          <w:lang w:val="en-US" w:eastAsia="en-US" w:bidi="ar-SY"/>
        </w:rPr>
        <w:t>.</w:t>
      </w:r>
      <w:r w:rsidRPr="00734C3C">
        <w:rPr>
          <w:rFonts w:ascii="Sakkal Majalla" w:eastAsia="Calibri" w:hAnsi="Sakkal Majalla" w:cs="Sakkal Majalla"/>
          <w:sz w:val="28"/>
          <w:szCs w:val="28"/>
          <w:rtl/>
          <w:lang w:val="en-US" w:eastAsia="en-US" w:bidi="ar-SY"/>
        </w:rPr>
        <w:t xml:space="preserve"> </w:t>
      </w:r>
      <w:r w:rsidRPr="00734C3C">
        <w:rPr>
          <w:rFonts w:ascii="Sakkal Majalla" w:eastAsia="Calibri" w:hAnsi="Sakkal Majalla" w:cs="Sakkal Majalla"/>
          <w:sz w:val="28"/>
          <w:szCs w:val="28"/>
          <w:rtl/>
          <w:lang w:val="en-US" w:eastAsia="en-US"/>
        </w:rPr>
        <w:t>لمواجهة هذه التحديات، أوصت الورقة بضرورة استثمار الدول العربية في البنية التحتية الرقمية، تطوير الكفاءات الوطنية في مجال الذكاء الاصطناعي، وضع الأطر التنظيمية، ضمان التمثيل العادل في التعامل مع البيانات، بناء آليات التحكم لموائمة القيم، وتعزيز التعاون الدولي لضمان استخدام آمن ومسؤول لتقنيات الذكاء الاصطناعي الفائق</w:t>
      </w:r>
      <w:r w:rsidRPr="00734C3C">
        <w:rPr>
          <w:rFonts w:ascii="Sakkal Majalla" w:eastAsia="Calibri" w:hAnsi="Sakkal Majalla" w:cs="Sakkal Majalla"/>
          <w:sz w:val="28"/>
          <w:szCs w:val="28"/>
          <w:lang w:val="en-US" w:eastAsia="en-US" w:bidi="ar-SY"/>
        </w:rPr>
        <w:t>.</w:t>
      </w:r>
    </w:p>
    <w:p w14:paraId="12F9DB1E" w14:textId="77777777" w:rsidR="004F5ED1" w:rsidRPr="00734C3C" w:rsidRDefault="004F5ED1" w:rsidP="004F5ED1">
      <w:pPr>
        <w:spacing w:after="160"/>
        <w:ind w:firstLine="0"/>
        <w:rPr>
          <w:rFonts w:ascii="Sakkal Majalla" w:eastAsia="Calibri" w:hAnsi="Sakkal Majalla" w:cs="Sakkal Majalla"/>
          <w:sz w:val="28"/>
          <w:szCs w:val="28"/>
          <w:rtl/>
          <w:lang w:val="en-US" w:eastAsia="en-US" w:bidi="ar-SY"/>
        </w:rPr>
      </w:pPr>
    </w:p>
    <w:p w14:paraId="1657CF63" w14:textId="77777777" w:rsidR="004F5ED1" w:rsidRPr="00734C3C" w:rsidRDefault="004F5ED1" w:rsidP="004F5ED1">
      <w:pPr>
        <w:spacing w:after="160"/>
        <w:ind w:firstLine="0"/>
        <w:rPr>
          <w:rFonts w:ascii="Sakkal Majalla" w:eastAsia="Calibri" w:hAnsi="Sakkal Majalla" w:cs="Sakkal Majalla"/>
          <w:sz w:val="28"/>
          <w:szCs w:val="28"/>
          <w:u w:val="single"/>
          <w:rtl/>
          <w:lang w:val="en-US" w:eastAsia="en-US"/>
        </w:rPr>
      </w:pPr>
      <w:r w:rsidRPr="00734C3C">
        <w:rPr>
          <w:rFonts w:ascii="Sakkal Majalla" w:eastAsia="Calibri" w:hAnsi="Sakkal Majalla" w:cs="Sakkal Majalla"/>
          <w:sz w:val="28"/>
          <w:szCs w:val="28"/>
          <w:u w:val="single"/>
          <w:rtl/>
          <w:lang w:val="en-US" w:eastAsia="en-US" w:bidi="ar-SY"/>
        </w:rPr>
        <w:t xml:space="preserve">دراسة </w:t>
      </w:r>
      <w:r w:rsidRPr="00734C3C">
        <w:rPr>
          <w:rFonts w:ascii="Sakkal Majalla" w:eastAsia="Calibri" w:hAnsi="Sakkal Majalla" w:cs="Sakkal Majalla"/>
          <w:sz w:val="28"/>
          <w:szCs w:val="28"/>
          <w:u w:val="single"/>
          <w:rtl/>
          <w:lang w:val="en-US" w:eastAsia="en-US"/>
        </w:rPr>
        <w:t>قشي (2023)  بعنوان "الذكاء الاصطناعي في الصناعة 4.0، الفرص والتحديات المستقبلية"</w:t>
      </w:r>
    </w:p>
    <w:p w14:paraId="41BBD95D" w14:textId="7BA6D956" w:rsidR="004F5ED1" w:rsidRDefault="004F5ED1" w:rsidP="004F5ED1">
      <w:pPr>
        <w:spacing w:after="160"/>
        <w:ind w:firstLine="0"/>
        <w:rPr>
          <w:rFonts w:ascii="Sakkal Majalla" w:eastAsia="Calibri" w:hAnsi="Sakkal Majalla" w:cs="Sakkal Majalla"/>
          <w:sz w:val="28"/>
          <w:szCs w:val="28"/>
          <w:rtl/>
          <w:lang w:val="en-US" w:eastAsia="en-US" w:bidi="ar-SY"/>
        </w:rPr>
      </w:pPr>
      <w:r w:rsidRPr="00734C3C">
        <w:rPr>
          <w:rFonts w:ascii="Sakkal Majalla" w:eastAsia="Calibri" w:hAnsi="Sakkal Majalla" w:cs="Sakkal Majalla"/>
          <w:sz w:val="28"/>
          <w:szCs w:val="28"/>
          <w:rtl/>
          <w:lang w:val="en-US" w:eastAsia="en-US"/>
        </w:rPr>
        <w:t>سلطت الدراسة الضوء على الدور الثوري للذكاء الاصطناعي في قطاع التكنولوجيا والمعلومات، مؤكدةً على أنه يشكل نقطة تحول كبيرة في الصناعة العالمية. تُظهر الدراسة أن الذكاء الاصطناعي يدمج بشكل متزايد مع التطبيقات الصناعية المبتكرة، مما يُمكّن المؤسسات الصناعية من تحسين أدائها التشغيلي والتجاري وزيادة المرونة والابتكار</w:t>
      </w:r>
      <w:r w:rsidRPr="00734C3C">
        <w:rPr>
          <w:rFonts w:ascii="Sakkal Majalla" w:eastAsia="Calibri" w:hAnsi="Sakkal Majalla" w:cs="Sakkal Majalla"/>
          <w:sz w:val="28"/>
          <w:szCs w:val="28"/>
          <w:lang w:val="en-US" w:eastAsia="en-US" w:bidi="ar-SY"/>
        </w:rPr>
        <w:t>.</w:t>
      </w:r>
      <w:r w:rsidRPr="00734C3C">
        <w:rPr>
          <w:rFonts w:ascii="Sakkal Majalla" w:eastAsia="Calibri" w:hAnsi="Sakkal Majalla" w:cs="Sakkal Majalla"/>
          <w:sz w:val="28"/>
          <w:szCs w:val="28"/>
          <w:rtl/>
          <w:lang w:val="en-US" w:eastAsia="en-US" w:bidi="ar-SY"/>
        </w:rPr>
        <w:t xml:space="preserve"> هدفت الدراسة إلى تحديد</w:t>
      </w:r>
      <w:r w:rsidRPr="00734C3C">
        <w:rPr>
          <w:rFonts w:ascii="Sakkal Majalla" w:eastAsia="Calibri" w:hAnsi="Sakkal Majalla" w:cs="Sakkal Majalla"/>
          <w:sz w:val="28"/>
          <w:szCs w:val="28"/>
          <w:rtl/>
          <w:lang w:val="en-US" w:eastAsia="en-US"/>
        </w:rPr>
        <w:t xml:space="preserve"> الفرص والتحديات المستقبلية للذكاء الاصطناعي، وتقييم التكامل المتزايد للذكاء الاصطناعي مع التطبيقات الصناعية</w:t>
      </w:r>
      <w:r w:rsidRPr="00734C3C">
        <w:rPr>
          <w:rFonts w:ascii="Sakkal Majalla" w:eastAsia="Calibri" w:hAnsi="Sakkal Majalla" w:cs="Sakkal Majalla"/>
          <w:sz w:val="28"/>
          <w:szCs w:val="28"/>
          <w:lang w:val="en-US" w:eastAsia="en-US" w:bidi="ar-SY"/>
        </w:rPr>
        <w:t>.</w:t>
      </w:r>
      <w:r w:rsidRPr="00734C3C">
        <w:rPr>
          <w:rFonts w:ascii="Sakkal Majalla" w:eastAsia="Calibri" w:hAnsi="Sakkal Majalla" w:cs="Sakkal Majalla"/>
          <w:sz w:val="28"/>
          <w:szCs w:val="28"/>
          <w:rtl/>
          <w:lang w:val="en-US" w:eastAsia="en-US" w:bidi="ar-SY"/>
        </w:rPr>
        <w:t xml:space="preserve"> اعتمدت الدراسة على </w:t>
      </w:r>
      <w:r w:rsidRPr="00734C3C">
        <w:rPr>
          <w:rFonts w:ascii="Sakkal Majalla" w:eastAsia="Calibri" w:hAnsi="Sakkal Majalla" w:cs="Sakkal Majalla"/>
          <w:sz w:val="28"/>
          <w:szCs w:val="28"/>
          <w:rtl/>
          <w:lang w:val="en-US" w:eastAsia="en-US"/>
        </w:rPr>
        <w:t>تحليل الاتجاهات الحالية والمستقبلية للذكاء الاصطناعي في الصناعة</w:t>
      </w:r>
      <w:r w:rsidRPr="00734C3C">
        <w:rPr>
          <w:rFonts w:ascii="Sakkal Majalla" w:eastAsia="Calibri" w:hAnsi="Sakkal Majalla" w:cs="Sakkal Majalla"/>
          <w:sz w:val="28"/>
          <w:szCs w:val="28"/>
          <w:rtl/>
          <w:lang w:val="en-US" w:eastAsia="en-US" w:bidi="ar-SY"/>
        </w:rPr>
        <w:t>، وعلى ا</w:t>
      </w:r>
      <w:r w:rsidRPr="00734C3C">
        <w:rPr>
          <w:rFonts w:ascii="Sakkal Majalla" w:eastAsia="Calibri" w:hAnsi="Sakkal Majalla" w:cs="Sakkal Majalla"/>
          <w:sz w:val="28"/>
          <w:szCs w:val="28"/>
          <w:rtl/>
          <w:lang w:val="en-US" w:eastAsia="en-US"/>
        </w:rPr>
        <w:t>ستعراض الدراسات والتقارير الصناعية العالمية</w:t>
      </w:r>
      <w:r w:rsidRPr="00734C3C">
        <w:rPr>
          <w:rFonts w:ascii="Sakkal Majalla" w:eastAsia="Calibri" w:hAnsi="Sakkal Majalla" w:cs="Sakkal Majalla"/>
          <w:sz w:val="28"/>
          <w:szCs w:val="28"/>
          <w:lang w:val="en-US" w:eastAsia="en-US" w:bidi="ar-SY"/>
        </w:rPr>
        <w:t>.</w:t>
      </w:r>
      <w:r w:rsidRPr="00734C3C">
        <w:rPr>
          <w:rFonts w:ascii="Sakkal Majalla" w:eastAsia="Calibri" w:hAnsi="Sakkal Majalla" w:cs="Sakkal Majalla"/>
          <w:sz w:val="28"/>
          <w:szCs w:val="28"/>
          <w:rtl/>
          <w:lang w:val="en-US" w:eastAsia="en-US" w:bidi="ar-SY"/>
        </w:rPr>
        <w:t xml:space="preserve"> توصلت الدراسة إلى أن </w:t>
      </w:r>
      <w:r w:rsidRPr="00734C3C">
        <w:rPr>
          <w:rFonts w:ascii="Sakkal Majalla" w:eastAsia="Calibri" w:hAnsi="Sakkal Majalla" w:cs="Sakkal Majalla"/>
          <w:sz w:val="28"/>
          <w:szCs w:val="28"/>
          <w:rtl/>
          <w:lang w:val="en-US" w:eastAsia="en-US"/>
        </w:rPr>
        <w:t>الذكاء الاصطناعي يُحسّن الأداء التشغيلي والتجاري للمؤسسات الصناعية</w:t>
      </w:r>
      <w:r w:rsidRPr="00734C3C">
        <w:rPr>
          <w:rFonts w:ascii="Sakkal Majalla" w:eastAsia="Calibri" w:hAnsi="Sakkal Majalla" w:cs="Sakkal Majalla"/>
          <w:sz w:val="28"/>
          <w:szCs w:val="28"/>
          <w:lang w:val="en-US" w:eastAsia="en-US" w:bidi="ar-SY"/>
        </w:rPr>
        <w:t>.</w:t>
      </w:r>
      <w:r w:rsidRPr="00734C3C">
        <w:rPr>
          <w:rFonts w:ascii="Sakkal Majalla" w:eastAsia="Calibri" w:hAnsi="Sakkal Majalla" w:cs="Sakkal Majalla"/>
          <w:sz w:val="28"/>
          <w:szCs w:val="28"/>
          <w:rtl/>
          <w:lang w:val="en-US" w:eastAsia="en-US" w:bidi="ar-SY"/>
        </w:rPr>
        <w:t xml:space="preserve"> كما انه </w:t>
      </w:r>
      <w:r w:rsidRPr="00734C3C">
        <w:rPr>
          <w:rFonts w:ascii="Sakkal Majalla" w:eastAsia="Calibri" w:hAnsi="Sakkal Majalla" w:cs="Sakkal Majalla"/>
          <w:sz w:val="28"/>
          <w:szCs w:val="28"/>
          <w:rtl/>
          <w:lang w:val="en-US" w:eastAsia="en-US"/>
        </w:rPr>
        <w:t>يُسهم في تنامي سوق الذكاء الاصطناعي الصناعي عالميًا</w:t>
      </w:r>
      <w:r w:rsidRPr="00734C3C">
        <w:rPr>
          <w:rFonts w:ascii="Sakkal Majalla" w:eastAsia="Calibri" w:hAnsi="Sakkal Majalla" w:cs="Sakkal Majalla"/>
          <w:sz w:val="28"/>
          <w:szCs w:val="28"/>
          <w:lang w:val="en-US" w:eastAsia="en-US" w:bidi="ar-SY"/>
        </w:rPr>
        <w:t>.</w:t>
      </w:r>
      <w:r w:rsidRPr="00734C3C">
        <w:rPr>
          <w:rFonts w:ascii="Sakkal Majalla" w:eastAsia="Calibri" w:hAnsi="Sakkal Majalla" w:cs="Sakkal Majalla"/>
          <w:sz w:val="28"/>
          <w:szCs w:val="28"/>
          <w:rtl/>
          <w:lang w:val="en-US" w:eastAsia="en-US" w:bidi="ar-SY"/>
        </w:rPr>
        <w:t xml:space="preserve"> أوصت الدراسة ب</w:t>
      </w:r>
      <w:r w:rsidRPr="00734C3C">
        <w:rPr>
          <w:rFonts w:ascii="Sakkal Majalla" w:eastAsia="Calibri" w:hAnsi="Sakkal Majalla" w:cs="Sakkal Majalla"/>
          <w:sz w:val="28"/>
          <w:szCs w:val="28"/>
          <w:rtl/>
          <w:lang w:val="en-US" w:eastAsia="en-US"/>
        </w:rPr>
        <w:t>اتباع نهج شامل ومتكامل لنشر الذكاء الاصطناعي الصناعي</w:t>
      </w:r>
      <w:r w:rsidRPr="00734C3C">
        <w:rPr>
          <w:rFonts w:ascii="Sakkal Majalla" w:eastAsia="Calibri" w:hAnsi="Sakkal Majalla" w:cs="Sakkal Majalla"/>
          <w:sz w:val="28"/>
          <w:szCs w:val="28"/>
          <w:rtl/>
          <w:lang w:val="en-US" w:eastAsia="en-US" w:bidi="ar-SY"/>
        </w:rPr>
        <w:t>، و</w:t>
      </w:r>
      <w:r w:rsidRPr="00734C3C">
        <w:rPr>
          <w:rFonts w:ascii="Sakkal Majalla" w:eastAsia="Calibri" w:hAnsi="Sakkal Majalla" w:cs="Sakkal Majalla"/>
          <w:sz w:val="28"/>
          <w:szCs w:val="28"/>
          <w:rtl/>
          <w:lang w:val="en-US" w:eastAsia="en-US"/>
        </w:rPr>
        <w:t>إجراء تغييرات تنظيمية وفنية وتكنولوجية لتنفيذ ناجح</w:t>
      </w:r>
      <w:r w:rsidRPr="00734C3C">
        <w:rPr>
          <w:rFonts w:ascii="Sakkal Majalla" w:eastAsia="Calibri" w:hAnsi="Sakkal Majalla" w:cs="Sakkal Majalla"/>
          <w:sz w:val="28"/>
          <w:szCs w:val="28"/>
          <w:lang w:val="en-US" w:eastAsia="en-US" w:bidi="ar-SY"/>
        </w:rPr>
        <w:t>.</w:t>
      </w:r>
    </w:p>
    <w:p w14:paraId="4AECB7D8" w14:textId="016E0299" w:rsidR="004F5ED1" w:rsidRDefault="004F5ED1" w:rsidP="004F5ED1">
      <w:pPr>
        <w:spacing w:after="160"/>
        <w:ind w:firstLine="0"/>
        <w:rPr>
          <w:rFonts w:ascii="Sakkal Majalla" w:eastAsia="Calibri" w:hAnsi="Sakkal Majalla" w:cs="Sakkal Majalla"/>
          <w:sz w:val="28"/>
          <w:szCs w:val="28"/>
          <w:rtl/>
          <w:lang w:val="en-US" w:eastAsia="en-US" w:bidi="ar-SY"/>
        </w:rPr>
      </w:pPr>
    </w:p>
    <w:p w14:paraId="74664D31" w14:textId="77777777" w:rsidR="004F5ED1" w:rsidRPr="00734C3C" w:rsidRDefault="004F5ED1" w:rsidP="004F5ED1">
      <w:pPr>
        <w:spacing w:after="160"/>
        <w:ind w:firstLine="0"/>
        <w:rPr>
          <w:rFonts w:ascii="Sakkal Majalla" w:eastAsia="Calibri" w:hAnsi="Sakkal Majalla" w:cs="Sakkal Majalla"/>
          <w:sz w:val="28"/>
          <w:szCs w:val="28"/>
          <w:lang w:val="en-US" w:eastAsia="en-US" w:bidi="ar-SY"/>
        </w:rPr>
      </w:pPr>
    </w:p>
    <w:p w14:paraId="5E8E9ACD" w14:textId="77777777" w:rsidR="004F5ED1" w:rsidRPr="00734C3C" w:rsidRDefault="004F5ED1" w:rsidP="004F5ED1">
      <w:pPr>
        <w:spacing w:after="160"/>
        <w:ind w:firstLine="0"/>
        <w:rPr>
          <w:rFonts w:ascii="Sakkal Majalla" w:eastAsia="Calibri" w:hAnsi="Sakkal Majalla" w:cs="Sakkal Majalla"/>
          <w:sz w:val="28"/>
          <w:szCs w:val="28"/>
          <w:u w:val="single"/>
          <w:rtl/>
          <w:lang w:val="en-US" w:eastAsia="en-US"/>
        </w:rPr>
      </w:pPr>
      <w:r w:rsidRPr="00734C3C">
        <w:rPr>
          <w:rFonts w:ascii="Sakkal Majalla" w:eastAsia="Calibri" w:hAnsi="Sakkal Majalla" w:cs="Sakkal Majalla"/>
          <w:sz w:val="28"/>
          <w:szCs w:val="28"/>
          <w:u w:val="single"/>
          <w:rtl/>
          <w:lang w:val="en-US" w:eastAsia="en-US"/>
        </w:rPr>
        <w:lastRenderedPageBreak/>
        <w:t xml:space="preserve">دراسة بدروني وكورايش (2024) بعنوان “دور الذكاء الاصطناعي في تحسين وتطوير الخدمات المالية على مستوى البنوك - عرض تجارب بنكية دولية” </w:t>
      </w:r>
    </w:p>
    <w:p w14:paraId="1FD59865" w14:textId="10E4F914" w:rsidR="004F5ED1" w:rsidRDefault="004F5ED1" w:rsidP="004F5ED1">
      <w:pPr>
        <w:spacing w:after="160"/>
        <w:ind w:firstLine="0"/>
        <w:rPr>
          <w:rFonts w:ascii="Sakkal Majalla" w:eastAsia="Calibri" w:hAnsi="Sakkal Majalla" w:cs="Sakkal Majalla"/>
          <w:sz w:val="28"/>
          <w:szCs w:val="28"/>
          <w:rtl/>
          <w:lang w:val="en-US" w:eastAsia="en-US"/>
        </w:rPr>
      </w:pPr>
      <w:r w:rsidRPr="00734C3C">
        <w:rPr>
          <w:rFonts w:ascii="Sakkal Majalla" w:eastAsia="Calibri" w:hAnsi="Sakkal Majalla" w:cs="Sakkal Majalla"/>
          <w:sz w:val="28"/>
          <w:szCs w:val="28"/>
          <w:rtl/>
          <w:lang w:val="en-US" w:eastAsia="en-US"/>
        </w:rPr>
        <w:t>هدفت الدراسة إلى إبراز كيفية مساهمة تقنيات الذكاء الاصطناعي في تحسين وتطوير الخدمات المالية البنكية. استخدمت الدراسة منهجية تحليلية لتقييم آثار استخدام تقنيات الذكاء الاصطناعي على جودة وتطور الخدمات المالية، مع الإشارة إلى تجارب بنكية دولية كنماذج تطبيقية</w:t>
      </w:r>
      <w:r w:rsidRPr="00734C3C">
        <w:rPr>
          <w:rFonts w:ascii="Sakkal Majalla" w:eastAsia="Calibri" w:hAnsi="Sakkal Majalla" w:cs="Sakkal Majalla"/>
          <w:sz w:val="28"/>
          <w:szCs w:val="28"/>
          <w:lang w:val="en-US" w:eastAsia="en-US" w:bidi="ar-SY"/>
        </w:rPr>
        <w:t>.</w:t>
      </w:r>
      <w:r w:rsidRPr="00734C3C">
        <w:rPr>
          <w:rFonts w:ascii="Sakkal Majalla" w:eastAsia="Calibri" w:hAnsi="Sakkal Majalla" w:cs="Sakkal Majalla"/>
          <w:sz w:val="28"/>
          <w:szCs w:val="28"/>
          <w:rtl/>
          <w:lang w:val="en-US" w:eastAsia="en-US"/>
        </w:rPr>
        <w:t xml:space="preserve"> خلصت الدراسة إلى أن الذكاء الاصطناعي يعزز نوعية الخدمات المالية المقدمة من البنوك، مما يسمح بتقديم خدمات مالية ومصرفية أسرع وأكثر كفاءة. كما أكدت على أن الذكاء الاصطناعي يوفر مستوى عالٍ من الأمان والأداء، ويسهل الوصول إلى المعلومات، ويضمن تكاليف معقولة للخدمات مقارنة بالطرق التقليدية. أضافت الورقة البحثية معلومات قيمة حول الإمكانيات الهائلة للذكاء الاصطناعي في إحداث ثورة في القطاع المالي والبنكي، مما يدعو إلى ضرورة تبني هذه التقنيات لتعزيز الكفاءة والابتكار في الخدمات المالية</w:t>
      </w:r>
      <w:r w:rsidRPr="00734C3C">
        <w:rPr>
          <w:rFonts w:ascii="Sakkal Majalla" w:eastAsia="Calibri" w:hAnsi="Sakkal Majalla" w:cs="Sakkal Majalla"/>
          <w:sz w:val="28"/>
          <w:szCs w:val="28"/>
          <w:lang w:val="en-US" w:eastAsia="en-US" w:bidi="ar-SY"/>
        </w:rPr>
        <w:t>.</w:t>
      </w:r>
      <w:r w:rsidRPr="00734C3C">
        <w:rPr>
          <w:rFonts w:ascii="Sakkal Majalla" w:eastAsia="Calibri" w:hAnsi="Sakkal Majalla" w:cs="Sakkal Majalla"/>
          <w:sz w:val="28"/>
          <w:szCs w:val="28"/>
          <w:rtl/>
          <w:lang w:val="en-US" w:eastAsia="en-US"/>
        </w:rPr>
        <w:t xml:space="preserve"> تطرقت الورقة البحثية إلى مخاطر وتحديات استخدام الذكاء الاصطناعي في القطاع المالي والبنكي. أشارت إلى أنه بالرغم من الفوائد الكبيرة للذكاء الاصطناعي، هناك تحديات تتعلق بالأمان السيبراني وحماية البيانات. كما نوقشت الحاجة إلى تطوير أنظمة قادرة على مواجهة التهديدات الأمنية المتزايدة وضمان خصوصية المستخدمين. بالإضافة إلى ذلك، تم التأكيد على أهمية وضع إطار تنظيمي واضح يتعامل مع القضايا الأخلاقية المتعلقة بالذكاء الاصطناعي لضمان استخدامه بما يخدم مصلحة العملاء والمجتمع بشكل عام.</w:t>
      </w:r>
    </w:p>
    <w:p w14:paraId="3B3440C5" w14:textId="77777777" w:rsidR="004F5ED1" w:rsidRPr="00734C3C" w:rsidRDefault="004F5ED1" w:rsidP="004F5ED1">
      <w:pPr>
        <w:spacing w:after="160"/>
        <w:ind w:firstLine="0"/>
        <w:rPr>
          <w:rFonts w:ascii="Sakkal Majalla" w:eastAsia="Calibri" w:hAnsi="Sakkal Majalla" w:cs="Sakkal Majalla"/>
          <w:sz w:val="28"/>
          <w:szCs w:val="28"/>
          <w:lang w:val="en-US" w:eastAsia="en-US" w:bidi="ar-SY"/>
        </w:rPr>
      </w:pPr>
    </w:p>
    <w:p w14:paraId="60442013" w14:textId="77777777" w:rsidR="004F5ED1" w:rsidRPr="00734C3C" w:rsidRDefault="004F5ED1" w:rsidP="004F5ED1">
      <w:pPr>
        <w:spacing w:after="160"/>
        <w:ind w:firstLine="0"/>
        <w:rPr>
          <w:rFonts w:ascii="Sakkal Majalla" w:eastAsia="Calibri" w:hAnsi="Sakkal Majalla" w:cs="Sakkal Majalla"/>
          <w:sz w:val="28"/>
          <w:szCs w:val="28"/>
          <w:rtl/>
          <w:lang w:val="en-US" w:eastAsia="en-US" w:bidi="ar-SY"/>
        </w:rPr>
      </w:pPr>
      <w:r w:rsidRPr="00734C3C">
        <w:rPr>
          <w:rFonts w:ascii="Sakkal Majalla" w:eastAsia="Calibri" w:hAnsi="Sakkal Majalla" w:cs="Sakkal Majalla"/>
          <w:sz w:val="28"/>
          <w:szCs w:val="28"/>
          <w:u w:val="single"/>
          <w:rtl/>
          <w:lang w:val="en-US" w:eastAsia="en-US"/>
        </w:rPr>
        <w:t>د</w:t>
      </w:r>
      <w:r w:rsidRPr="00734C3C">
        <w:rPr>
          <w:rFonts w:ascii="Sakkal Majalla" w:eastAsia="Calibri" w:hAnsi="Sakkal Majalla" w:cs="Sakkal Majalla"/>
          <w:sz w:val="28"/>
          <w:szCs w:val="28"/>
          <w:u w:val="single"/>
          <w:rtl/>
          <w:lang w:val="en-US" w:eastAsia="en-US" w:bidi="ar-SY"/>
        </w:rPr>
        <w:t xml:space="preserve">راسة </w:t>
      </w:r>
      <w:r w:rsidRPr="00734C3C">
        <w:rPr>
          <w:rFonts w:ascii="Sakkal Majalla" w:eastAsia="Calibri" w:hAnsi="Sakkal Majalla" w:cs="Sakkal Majalla"/>
          <w:sz w:val="28"/>
          <w:szCs w:val="28"/>
          <w:u w:val="single"/>
          <w:lang w:val="en-US" w:eastAsia="en-US" w:bidi="ar-SY"/>
        </w:rPr>
        <w:t>Al-</w:t>
      </w:r>
      <w:proofErr w:type="spellStart"/>
      <w:r w:rsidRPr="00734C3C">
        <w:rPr>
          <w:rFonts w:ascii="Sakkal Majalla" w:eastAsia="Calibri" w:hAnsi="Sakkal Majalla" w:cs="Sakkal Majalla"/>
          <w:sz w:val="28"/>
          <w:szCs w:val="28"/>
          <w:u w:val="single"/>
          <w:lang w:val="en-US" w:eastAsia="en-US" w:bidi="ar-SY"/>
        </w:rPr>
        <w:t>Nasani</w:t>
      </w:r>
      <w:proofErr w:type="spellEnd"/>
      <w:r w:rsidRPr="00734C3C">
        <w:rPr>
          <w:rFonts w:ascii="Sakkal Majalla" w:eastAsia="Calibri" w:hAnsi="Sakkal Majalla" w:cs="Sakkal Majalla"/>
          <w:sz w:val="28"/>
          <w:szCs w:val="28"/>
          <w:u w:val="single"/>
          <w:rtl/>
          <w:lang w:val="en-US" w:eastAsia="en-US" w:bidi="ar-SY"/>
        </w:rPr>
        <w:t xml:space="preserve"> (2024) بعنوان " </w:t>
      </w:r>
      <w:r w:rsidRPr="00734C3C">
        <w:rPr>
          <w:rFonts w:ascii="Sakkal Majalla" w:eastAsia="Calibri" w:hAnsi="Sakkal Majalla" w:cs="Sakkal Majalla"/>
          <w:sz w:val="28"/>
          <w:szCs w:val="28"/>
          <w:u w:val="single"/>
          <w:lang w:val="en-US" w:eastAsia="en-US" w:bidi="ar-SY"/>
        </w:rPr>
        <w:t>The Impact of Using Artificial Intelligence Applications on Mitigating Risks in Banking Operations: A Field Study Applied to Al Rajhi and Al Ahli Banks</w:t>
      </w:r>
      <w:r w:rsidRPr="00734C3C">
        <w:rPr>
          <w:rFonts w:ascii="Sakkal Majalla" w:eastAsia="Calibri" w:hAnsi="Sakkal Majalla" w:cs="Sakkal Majalla"/>
          <w:sz w:val="28"/>
          <w:szCs w:val="28"/>
          <w:rtl/>
          <w:lang w:val="en-US" w:eastAsia="en-US" w:bidi="ar-SY"/>
        </w:rPr>
        <w:t xml:space="preserve"> "</w:t>
      </w:r>
    </w:p>
    <w:p w14:paraId="308F5A63" w14:textId="77777777" w:rsidR="004F5ED1" w:rsidRPr="00734C3C" w:rsidRDefault="004F5ED1" w:rsidP="004F5ED1">
      <w:pPr>
        <w:spacing w:after="160"/>
        <w:ind w:firstLine="0"/>
        <w:rPr>
          <w:rFonts w:ascii="Sakkal Majalla" w:eastAsia="Calibri" w:hAnsi="Sakkal Majalla" w:cs="Sakkal Majalla"/>
          <w:sz w:val="28"/>
          <w:szCs w:val="28"/>
          <w:rtl/>
          <w:lang w:val="en-US" w:eastAsia="en-US" w:bidi="ar-SY"/>
        </w:rPr>
      </w:pPr>
      <w:r w:rsidRPr="00734C3C">
        <w:rPr>
          <w:rFonts w:ascii="Sakkal Majalla" w:eastAsia="Calibri" w:hAnsi="Sakkal Majalla" w:cs="Sakkal Majalla"/>
          <w:sz w:val="28"/>
          <w:szCs w:val="28"/>
          <w:rtl/>
          <w:lang w:val="en-US" w:eastAsia="en-US"/>
        </w:rPr>
        <w:t xml:space="preserve">هدفت الدراسة لتقييم أثر استخدام تطبيقات الذكاء الاصطناعي في تخفيف المخاطر في العمليات المصرفية، مع التركيز على بنك الراجحي والبنك الأهلي. هدفت الدراسة إلى تحليل كيفية مساهمة تطبيقات الذكاء </w:t>
      </w:r>
      <w:r w:rsidRPr="00734C3C">
        <w:rPr>
          <w:rFonts w:ascii="Sakkal Majalla" w:eastAsia="Calibri" w:hAnsi="Sakkal Majalla" w:cs="Sakkal Majalla"/>
          <w:sz w:val="28"/>
          <w:szCs w:val="28"/>
          <w:rtl/>
          <w:lang w:val="en-US" w:eastAsia="en-US"/>
        </w:rPr>
        <w:lastRenderedPageBreak/>
        <w:t>الاصطناعي في الحد من المخاطر المصرفية وإعادة هندسة الأعمال المصرفية لحماية المصارف من التعثر المالي. اعتمدت الدراسة على منهجية تحليلية وصفية، حيث تم توزيع استبيانات إلكترونيًا على عينة من العاملين في فروع مختارة من البنوك المذكورة لجمع البيانات</w:t>
      </w:r>
      <w:r w:rsidRPr="00734C3C">
        <w:rPr>
          <w:rFonts w:ascii="Sakkal Majalla" w:eastAsia="Calibri" w:hAnsi="Sakkal Majalla" w:cs="Sakkal Majalla"/>
          <w:sz w:val="28"/>
          <w:szCs w:val="28"/>
          <w:lang w:val="en-US" w:eastAsia="en-US" w:bidi="ar-SY"/>
        </w:rPr>
        <w:t>.</w:t>
      </w:r>
      <w:r w:rsidRPr="00734C3C">
        <w:rPr>
          <w:rFonts w:ascii="Sakkal Majalla" w:eastAsia="Calibri" w:hAnsi="Sakkal Majalla" w:cs="Sakkal Majalla"/>
          <w:sz w:val="28"/>
          <w:szCs w:val="28"/>
          <w:rtl/>
          <w:lang w:val="en-US" w:eastAsia="en-US" w:bidi="ar-SY"/>
        </w:rPr>
        <w:t xml:space="preserve"> </w:t>
      </w:r>
      <w:r w:rsidRPr="00734C3C">
        <w:rPr>
          <w:rFonts w:ascii="Sakkal Majalla" w:eastAsia="Calibri" w:hAnsi="Sakkal Majalla" w:cs="Sakkal Majalla"/>
          <w:sz w:val="28"/>
          <w:szCs w:val="28"/>
          <w:rtl/>
          <w:lang w:val="en-US" w:eastAsia="en-US"/>
        </w:rPr>
        <w:t>توصلت الدراسة إلى أن تطبيقات الذكاء الاصطناعي لها دور مهم في تقليل مخاطر الأعمال المصرفية، ولكن استخدامها الفعلي ما زال محدودًا بسبب معوقات تقنية ومعلوماتية، بالإضافة إلى نقص المتخصصين في هذا المجال. وأبرزت الدراسة التحديات المتمثلة في عمليات الغش والتلاعب التي تؤثر على الاستقرار المالي للمصارف، مؤكدة على أهمية تطوير القدرات التقنية والمعلوماتية لتحقيق الاستفادة القصوى من الذكاء الاصطناعي في القطاع المصرفي. وأوصت الدراسة بضرورة تطوير القدرات التقنية والمعلوماتية للمصارف وتدريب المتخصصين لتحقيق الاستثمار الأمثل لتطبيقات الذكاء الاصطناعي في تخفيف المخاطر المصرفية</w:t>
      </w:r>
      <w:r w:rsidRPr="00734C3C">
        <w:rPr>
          <w:rFonts w:ascii="Sakkal Majalla" w:eastAsia="Calibri" w:hAnsi="Sakkal Majalla" w:cs="Sakkal Majalla"/>
          <w:sz w:val="28"/>
          <w:szCs w:val="28"/>
          <w:lang w:val="en-US" w:eastAsia="en-US" w:bidi="ar-SY"/>
        </w:rPr>
        <w:t>.</w:t>
      </w:r>
    </w:p>
    <w:p w14:paraId="068B4782" w14:textId="77777777" w:rsidR="004F5ED1" w:rsidRPr="00497E5F" w:rsidRDefault="004F5ED1" w:rsidP="00497E5F">
      <w:pPr>
        <w:pStyle w:val="Heading3"/>
        <w:rPr>
          <w:rFonts w:eastAsia="Calibri"/>
          <w:rtl/>
        </w:rPr>
      </w:pPr>
      <w:bookmarkStart w:id="11" w:name="_Toc173180806"/>
      <w:r w:rsidRPr="00497E5F">
        <w:rPr>
          <w:rFonts w:eastAsia="Calibri" w:hint="cs"/>
          <w:rtl/>
        </w:rPr>
        <w:t>التعليق على الدراسات السابقة</w:t>
      </w:r>
      <w:bookmarkEnd w:id="11"/>
    </w:p>
    <w:p w14:paraId="2842FAE7" w14:textId="77777777" w:rsidR="004F5ED1" w:rsidRDefault="004F5ED1" w:rsidP="004F5ED1">
      <w:pPr>
        <w:spacing w:after="160"/>
        <w:ind w:firstLine="0"/>
        <w:rPr>
          <w:rFonts w:ascii="Sakkal Majalla" w:eastAsia="Calibri" w:hAnsi="Sakkal Majalla" w:cs="Sakkal Majalla"/>
          <w:sz w:val="28"/>
          <w:szCs w:val="28"/>
          <w:rtl/>
          <w:lang w:val="en-US" w:eastAsia="en-US"/>
        </w:rPr>
      </w:pPr>
      <w:r w:rsidRPr="00734C3C">
        <w:rPr>
          <w:rFonts w:ascii="Sakkal Majalla" w:eastAsia="Calibri" w:hAnsi="Sakkal Majalla" w:cs="Sakkal Majalla"/>
          <w:sz w:val="28"/>
          <w:szCs w:val="28"/>
          <w:rtl/>
          <w:lang w:val="en-US" w:eastAsia="en-US"/>
        </w:rPr>
        <w:t>قمنا باستعراض الدراسات الحديثة في مجال تأثير الذكاء الاصطناعي على القطاع المصرفي حيث يشهد القطاع المصرفي ثورةً تقنيةً هائلةً بفضل الذكاء الاصطناعي، مما يُساهم في تحسين الخدمات المالية وتقديم تجارب مُبتكرة للعملاء. تُقدم هذه الدراسة تحليلًا موجزًا لبعض الدراسات الحديثة التي تتناول تأثير الذكاء الاصطناعي على مختلف جوانب القطاع المصرفي</w:t>
      </w:r>
      <w:r w:rsidRPr="00734C3C">
        <w:rPr>
          <w:rFonts w:ascii="Sakkal Majalla" w:eastAsia="Calibri" w:hAnsi="Sakkal Majalla" w:cs="Sakkal Majalla"/>
          <w:sz w:val="28"/>
          <w:szCs w:val="28"/>
          <w:lang w:val="en-US" w:eastAsia="en-US"/>
        </w:rPr>
        <w:t>.</w:t>
      </w:r>
    </w:p>
    <w:p w14:paraId="66B1BF5C" w14:textId="77777777" w:rsidR="004F5ED1" w:rsidRPr="00734C3C" w:rsidRDefault="004F5ED1" w:rsidP="004F5ED1">
      <w:pPr>
        <w:spacing w:after="160"/>
        <w:ind w:firstLine="0"/>
        <w:rPr>
          <w:rFonts w:ascii="Sakkal Majalla" w:eastAsia="Calibri" w:hAnsi="Sakkal Majalla" w:cs="Sakkal Majalla"/>
          <w:sz w:val="28"/>
          <w:szCs w:val="28"/>
          <w:rtl/>
          <w:lang w:val="en-US" w:eastAsia="en-US"/>
        </w:rPr>
      </w:pPr>
      <w:r w:rsidRPr="00734C3C">
        <w:rPr>
          <w:rFonts w:ascii="Sakkal Majalla" w:eastAsia="Calibri" w:hAnsi="Sakkal Majalla" w:cs="Sakkal Majalla"/>
          <w:sz w:val="28"/>
          <w:szCs w:val="28"/>
          <w:u w:val="single"/>
          <w:rtl/>
          <w:lang w:val="en-US" w:eastAsia="en-US"/>
        </w:rPr>
        <w:t>تناولت الدراسات السابقة مجموعة من الأهداف</w:t>
      </w:r>
      <w:r w:rsidRPr="00734C3C">
        <w:rPr>
          <w:rFonts w:ascii="Sakkal Majalla" w:eastAsia="Calibri" w:hAnsi="Sakkal Majalla" w:cs="Sakkal Majalla"/>
          <w:sz w:val="28"/>
          <w:szCs w:val="28"/>
          <w:rtl/>
          <w:lang w:val="en-US" w:eastAsia="en-US"/>
        </w:rPr>
        <w:t xml:space="preserve"> يمكن تلخيصها كما يلي: </w:t>
      </w:r>
    </w:p>
    <w:p w14:paraId="4C070C8E" w14:textId="77777777" w:rsidR="004F5ED1" w:rsidRPr="00734C3C" w:rsidRDefault="004F5ED1" w:rsidP="00754464">
      <w:pPr>
        <w:numPr>
          <w:ilvl w:val="0"/>
          <w:numId w:val="4"/>
        </w:numPr>
        <w:spacing w:after="160"/>
        <w:contextualSpacing/>
        <w:rPr>
          <w:rFonts w:ascii="Sakkal Majalla" w:eastAsia="Calibri" w:hAnsi="Sakkal Majalla" w:cs="Sakkal Majalla"/>
          <w:sz w:val="28"/>
          <w:szCs w:val="28"/>
          <w:rtl/>
          <w:lang w:val="en-US" w:eastAsia="en-US"/>
        </w:rPr>
      </w:pPr>
      <w:r w:rsidRPr="00734C3C">
        <w:rPr>
          <w:rFonts w:ascii="Sakkal Majalla" w:eastAsia="Calibri" w:hAnsi="Sakkal Majalla" w:cs="Sakkal Majalla"/>
          <w:sz w:val="28"/>
          <w:szCs w:val="28"/>
          <w:rtl/>
          <w:lang w:val="en-US" w:eastAsia="en-US"/>
        </w:rPr>
        <w:t>تحسين وتطوير الخدمات المالية</w:t>
      </w:r>
      <w:r w:rsidRPr="00734C3C">
        <w:rPr>
          <w:rFonts w:ascii="Sakkal Majalla" w:eastAsia="Calibri" w:hAnsi="Sakkal Majalla" w:cs="Sakkal Majalla"/>
          <w:sz w:val="28"/>
          <w:szCs w:val="28"/>
          <w:lang w:val="en-US" w:eastAsia="en-US"/>
        </w:rPr>
        <w:t>:</w:t>
      </w:r>
      <w:r w:rsidRPr="00734C3C">
        <w:rPr>
          <w:rFonts w:ascii="Sakkal Majalla" w:eastAsia="Calibri" w:hAnsi="Sakkal Majalla" w:cs="Sakkal Majalla"/>
          <w:sz w:val="28"/>
          <w:szCs w:val="28"/>
          <w:rtl/>
          <w:lang w:val="en-US" w:eastAsia="en-US"/>
        </w:rPr>
        <w:t xml:space="preserve"> </w:t>
      </w:r>
      <w:r w:rsidRPr="00734C3C">
        <w:rPr>
          <w:rFonts w:ascii="Sakkal Majalla" w:eastAsia="Calibri" w:hAnsi="Sakkal Majalla" w:cs="Sakkal Majalla" w:hint="cs"/>
          <w:sz w:val="28"/>
          <w:szCs w:val="28"/>
          <w:rtl/>
          <w:lang w:val="en-US" w:eastAsia="en-US"/>
        </w:rPr>
        <w:t xml:space="preserve"> </w:t>
      </w:r>
      <w:r w:rsidRPr="00734C3C">
        <w:rPr>
          <w:rFonts w:ascii="Sakkal Majalla" w:eastAsia="Calibri" w:hAnsi="Sakkal Majalla" w:cs="Sakkal Majalla"/>
          <w:sz w:val="28"/>
          <w:szCs w:val="28"/>
          <w:lang w:val="en-US" w:eastAsia="en-US"/>
        </w:rPr>
        <w:t xml:space="preserve"> </w:t>
      </w:r>
      <w:r w:rsidRPr="00734C3C">
        <w:rPr>
          <w:rFonts w:ascii="Sakkal Majalla" w:eastAsia="Calibri" w:hAnsi="Sakkal Majalla" w:cs="Sakkal Majalla"/>
          <w:sz w:val="28"/>
          <w:szCs w:val="28"/>
          <w:rtl/>
          <w:lang w:val="en-US" w:eastAsia="en-US"/>
        </w:rPr>
        <w:t>دراسة بدروني وكورايش (2024): تُشير الدراسة إلى أن الذكاء الاصطناعي يُعزز جودة الخدمات المالية المقدمة من البنوك، من خلال تسريع وتيرة المعاملات، وتحسين الكفاءة، وتعزيز الأمان، وتسهيل الوصول إلى المعلومات، وتخفيض التكاليف</w:t>
      </w:r>
      <w:r w:rsidRPr="00734C3C">
        <w:rPr>
          <w:rFonts w:ascii="Sakkal Majalla" w:eastAsia="Calibri" w:hAnsi="Sakkal Majalla" w:cs="Sakkal Majalla"/>
          <w:sz w:val="28"/>
          <w:szCs w:val="28"/>
          <w:lang w:val="en-US" w:eastAsia="en-US"/>
        </w:rPr>
        <w:t>.</w:t>
      </w:r>
    </w:p>
    <w:p w14:paraId="45797F26" w14:textId="77777777" w:rsidR="004F5ED1" w:rsidRPr="00734C3C" w:rsidRDefault="004F5ED1" w:rsidP="00754464">
      <w:pPr>
        <w:numPr>
          <w:ilvl w:val="0"/>
          <w:numId w:val="4"/>
        </w:numPr>
        <w:spacing w:after="160"/>
        <w:contextualSpacing/>
        <w:rPr>
          <w:rFonts w:ascii="Sakkal Majalla" w:eastAsia="Calibri" w:hAnsi="Sakkal Majalla" w:cs="Sakkal Majalla"/>
          <w:sz w:val="28"/>
          <w:szCs w:val="28"/>
          <w:rtl/>
          <w:lang w:val="en-US" w:eastAsia="en-US"/>
        </w:rPr>
      </w:pPr>
      <w:r w:rsidRPr="00734C3C">
        <w:rPr>
          <w:rFonts w:ascii="Sakkal Majalla" w:eastAsia="Calibri" w:hAnsi="Sakkal Majalla" w:cs="Sakkal Majalla"/>
          <w:sz w:val="28"/>
          <w:szCs w:val="28"/>
          <w:rtl/>
          <w:lang w:val="en-US" w:eastAsia="en-US"/>
        </w:rPr>
        <w:lastRenderedPageBreak/>
        <w:t>تعزيز جودة الخدمات المصرفية الإسلامية</w:t>
      </w:r>
      <w:r w:rsidRPr="00734C3C">
        <w:rPr>
          <w:rFonts w:ascii="Sakkal Majalla" w:eastAsia="Calibri" w:hAnsi="Sakkal Majalla" w:cs="Sakkal Majalla"/>
          <w:sz w:val="28"/>
          <w:szCs w:val="28"/>
          <w:lang w:val="en-US" w:eastAsia="en-US"/>
        </w:rPr>
        <w:t>:</w:t>
      </w:r>
      <w:r w:rsidRPr="00734C3C">
        <w:rPr>
          <w:rFonts w:ascii="Sakkal Majalla" w:eastAsia="Calibri" w:hAnsi="Sakkal Majalla" w:cs="Sakkal Majalla" w:hint="cs"/>
          <w:sz w:val="28"/>
          <w:szCs w:val="28"/>
          <w:rtl/>
          <w:lang w:val="en-US" w:eastAsia="en-US"/>
        </w:rPr>
        <w:t xml:space="preserve"> </w:t>
      </w:r>
      <w:r w:rsidRPr="00734C3C">
        <w:rPr>
          <w:rFonts w:ascii="Sakkal Majalla" w:eastAsia="Calibri" w:hAnsi="Sakkal Majalla" w:cs="Sakkal Majalla"/>
          <w:sz w:val="28"/>
          <w:szCs w:val="28"/>
          <w:lang w:val="en-US" w:eastAsia="en-US"/>
        </w:rPr>
        <w:t xml:space="preserve"> </w:t>
      </w:r>
      <w:r w:rsidRPr="00734C3C">
        <w:rPr>
          <w:rFonts w:ascii="Sakkal Majalla" w:eastAsia="Calibri" w:hAnsi="Sakkal Majalla" w:cs="Sakkal Majalla"/>
          <w:sz w:val="28"/>
          <w:szCs w:val="28"/>
          <w:rtl/>
          <w:lang w:val="en-US" w:eastAsia="en-US"/>
        </w:rPr>
        <w:t>دراسة غوانمة وآخرون (2023): تُظهر الدراسة أن أنظمة الذكاء الاصطناعي تُساهم بشكل إيجابي في تحسين جودة الخدمات المصرفية في المصارف الإسلامية الأردنية، من خلال تعزيز الاعتمادية، والاستجابة، والتعاطف، والأمان، والملموسية</w:t>
      </w:r>
      <w:r w:rsidRPr="00734C3C">
        <w:rPr>
          <w:rFonts w:ascii="Sakkal Majalla" w:eastAsia="Calibri" w:hAnsi="Sakkal Majalla" w:cs="Sakkal Majalla"/>
          <w:sz w:val="28"/>
          <w:szCs w:val="28"/>
          <w:lang w:val="en-US" w:eastAsia="en-US"/>
        </w:rPr>
        <w:t>.</w:t>
      </w:r>
    </w:p>
    <w:p w14:paraId="610FAD4B" w14:textId="77777777" w:rsidR="004F5ED1" w:rsidRPr="00734C3C" w:rsidRDefault="004F5ED1" w:rsidP="00754464">
      <w:pPr>
        <w:numPr>
          <w:ilvl w:val="0"/>
          <w:numId w:val="4"/>
        </w:numPr>
        <w:spacing w:after="160"/>
        <w:contextualSpacing/>
        <w:rPr>
          <w:rFonts w:ascii="Sakkal Majalla" w:eastAsia="Calibri" w:hAnsi="Sakkal Majalla" w:cs="Sakkal Majalla"/>
          <w:sz w:val="28"/>
          <w:szCs w:val="28"/>
          <w:rtl/>
          <w:lang w:val="en-US" w:eastAsia="en-US"/>
        </w:rPr>
      </w:pPr>
      <w:r w:rsidRPr="00734C3C">
        <w:rPr>
          <w:rFonts w:ascii="Sakkal Majalla" w:eastAsia="Calibri" w:hAnsi="Sakkal Majalla" w:cs="Sakkal Majalla"/>
          <w:sz w:val="28"/>
          <w:szCs w:val="28"/>
          <w:rtl/>
          <w:lang w:val="en-US" w:eastAsia="en-US"/>
        </w:rPr>
        <w:t>الحد من مخاطر أمن المعلومات المحاسبية</w:t>
      </w:r>
      <w:r w:rsidRPr="00734C3C">
        <w:rPr>
          <w:rFonts w:ascii="Sakkal Majalla" w:eastAsia="Calibri" w:hAnsi="Sakkal Majalla" w:cs="Sakkal Majalla"/>
          <w:sz w:val="28"/>
          <w:szCs w:val="28"/>
          <w:lang w:val="en-US" w:eastAsia="en-US"/>
        </w:rPr>
        <w:t>:</w:t>
      </w:r>
      <w:r w:rsidRPr="00734C3C">
        <w:rPr>
          <w:rFonts w:ascii="Sakkal Majalla" w:eastAsia="Calibri" w:hAnsi="Sakkal Majalla" w:cs="Sakkal Majalla" w:hint="cs"/>
          <w:sz w:val="28"/>
          <w:szCs w:val="28"/>
          <w:rtl/>
          <w:lang w:val="en-US" w:eastAsia="en-US"/>
        </w:rPr>
        <w:t xml:space="preserve"> </w:t>
      </w:r>
      <w:r w:rsidRPr="00734C3C">
        <w:rPr>
          <w:rFonts w:ascii="Sakkal Majalla" w:eastAsia="Calibri" w:hAnsi="Sakkal Majalla" w:cs="Sakkal Majalla"/>
          <w:sz w:val="28"/>
          <w:szCs w:val="28"/>
          <w:lang w:val="en-US" w:eastAsia="en-US"/>
        </w:rPr>
        <w:t xml:space="preserve"> </w:t>
      </w:r>
      <w:r w:rsidRPr="00734C3C">
        <w:rPr>
          <w:rFonts w:ascii="Sakkal Majalla" w:eastAsia="Calibri" w:hAnsi="Sakkal Majalla" w:cs="Sakkal Majalla"/>
          <w:sz w:val="28"/>
          <w:szCs w:val="28"/>
          <w:rtl/>
          <w:lang w:val="en-US" w:eastAsia="en-US"/>
        </w:rPr>
        <w:t>دراسة عمر النور (2023): تُركز الدراسة على دور المراجعة الداخلية في الحد من مخاطر أمن المعلومات المحاسبية في القطاع المصرفي، باستخدام اتجاهات حديثة مثل تحليل البيانات الضخمة والذكاء الاصطناعي</w:t>
      </w:r>
      <w:r w:rsidRPr="00734C3C">
        <w:rPr>
          <w:rFonts w:ascii="Sakkal Majalla" w:eastAsia="Calibri" w:hAnsi="Sakkal Majalla" w:cs="Sakkal Majalla"/>
          <w:sz w:val="28"/>
          <w:szCs w:val="28"/>
          <w:lang w:val="en-US" w:eastAsia="en-US"/>
        </w:rPr>
        <w:t>.</w:t>
      </w:r>
    </w:p>
    <w:p w14:paraId="317803F1" w14:textId="77777777" w:rsidR="004F5ED1" w:rsidRPr="00734C3C" w:rsidRDefault="004F5ED1" w:rsidP="00754464">
      <w:pPr>
        <w:numPr>
          <w:ilvl w:val="0"/>
          <w:numId w:val="4"/>
        </w:numPr>
        <w:spacing w:after="160"/>
        <w:contextualSpacing/>
        <w:rPr>
          <w:rFonts w:ascii="Sakkal Majalla" w:eastAsia="Calibri" w:hAnsi="Sakkal Majalla" w:cs="Sakkal Majalla"/>
          <w:sz w:val="28"/>
          <w:szCs w:val="28"/>
          <w:rtl/>
          <w:lang w:val="en-US" w:eastAsia="en-US"/>
        </w:rPr>
      </w:pPr>
      <w:r w:rsidRPr="00734C3C">
        <w:rPr>
          <w:rFonts w:ascii="Sakkal Majalla" w:eastAsia="Calibri" w:hAnsi="Sakkal Majalla" w:cs="Sakkal Majalla"/>
          <w:sz w:val="28"/>
          <w:szCs w:val="28"/>
          <w:rtl/>
          <w:lang w:val="en-US" w:eastAsia="en-US"/>
        </w:rPr>
        <w:t>تحسين عملية التدقيق المالي</w:t>
      </w:r>
      <w:r w:rsidRPr="00734C3C">
        <w:rPr>
          <w:rFonts w:ascii="Sakkal Majalla" w:eastAsia="Calibri" w:hAnsi="Sakkal Majalla" w:cs="Sakkal Majalla"/>
          <w:sz w:val="28"/>
          <w:szCs w:val="28"/>
          <w:lang w:val="en-US" w:eastAsia="en-US"/>
        </w:rPr>
        <w:t>:</w:t>
      </w:r>
      <w:r w:rsidRPr="00734C3C">
        <w:rPr>
          <w:rFonts w:ascii="Sakkal Majalla" w:eastAsia="Calibri" w:hAnsi="Sakkal Majalla" w:cs="Sakkal Majalla" w:hint="cs"/>
          <w:sz w:val="28"/>
          <w:szCs w:val="28"/>
          <w:rtl/>
          <w:lang w:val="en-US" w:eastAsia="en-US"/>
        </w:rPr>
        <w:t xml:space="preserve"> </w:t>
      </w:r>
      <w:r w:rsidRPr="00734C3C">
        <w:rPr>
          <w:rFonts w:ascii="Sakkal Majalla" w:eastAsia="Calibri" w:hAnsi="Sakkal Majalla" w:cs="Sakkal Majalla"/>
          <w:sz w:val="28"/>
          <w:szCs w:val="28"/>
          <w:lang w:val="en-US" w:eastAsia="en-US"/>
        </w:rPr>
        <w:t xml:space="preserve"> </w:t>
      </w:r>
      <w:r w:rsidRPr="00734C3C">
        <w:rPr>
          <w:rFonts w:ascii="Sakkal Majalla" w:eastAsia="Calibri" w:hAnsi="Sakkal Majalla" w:cs="Sakkal Majalla"/>
          <w:sz w:val="28"/>
          <w:szCs w:val="28"/>
          <w:rtl/>
          <w:lang w:val="en-US" w:eastAsia="en-US"/>
        </w:rPr>
        <w:t>دراسة غريد ونصري (2023): تُوضح الدراسة كيف يُمكن لتحليلات البيانات الضخمة المدعومة بالذكاء الاصطناعي تعزيز كفاءة التدقيق المالي، من خلال تحليل كميات كبيرة من البيانات وتحديد الانحرافات المالية وتصنيف المخاطر والكشف عن الاحتيال بدقة وسرعة</w:t>
      </w:r>
      <w:r w:rsidRPr="00734C3C">
        <w:rPr>
          <w:rFonts w:ascii="Sakkal Majalla" w:eastAsia="Calibri" w:hAnsi="Sakkal Majalla" w:cs="Sakkal Majalla"/>
          <w:sz w:val="28"/>
          <w:szCs w:val="28"/>
          <w:lang w:val="en-US" w:eastAsia="en-US"/>
        </w:rPr>
        <w:t>.</w:t>
      </w:r>
    </w:p>
    <w:p w14:paraId="643C0B64" w14:textId="77777777" w:rsidR="004F5ED1" w:rsidRPr="00734C3C" w:rsidRDefault="004F5ED1" w:rsidP="00754464">
      <w:pPr>
        <w:numPr>
          <w:ilvl w:val="0"/>
          <w:numId w:val="4"/>
        </w:numPr>
        <w:spacing w:after="160"/>
        <w:contextualSpacing/>
        <w:rPr>
          <w:rFonts w:ascii="Sakkal Majalla" w:eastAsia="Calibri" w:hAnsi="Sakkal Majalla" w:cs="Sakkal Majalla"/>
          <w:sz w:val="28"/>
          <w:szCs w:val="28"/>
          <w:rtl/>
          <w:lang w:val="en-US" w:eastAsia="en-US"/>
        </w:rPr>
      </w:pPr>
      <w:r w:rsidRPr="00734C3C">
        <w:rPr>
          <w:rFonts w:ascii="Sakkal Majalla" w:eastAsia="Calibri" w:hAnsi="Sakkal Majalla" w:cs="Sakkal Majalla"/>
          <w:sz w:val="28"/>
          <w:szCs w:val="28"/>
          <w:rtl/>
          <w:lang w:val="en-US" w:eastAsia="en-US"/>
        </w:rPr>
        <w:t>تخفيف المخاطر في العمليات المصرفية</w:t>
      </w:r>
      <w:r w:rsidRPr="00734C3C">
        <w:rPr>
          <w:rFonts w:ascii="Sakkal Majalla" w:eastAsia="Calibri" w:hAnsi="Sakkal Majalla" w:cs="Sakkal Majalla"/>
          <w:sz w:val="28"/>
          <w:szCs w:val="28"/>
          <w:lang w:val="en-US" w:eastAsia="en-US"/>
        </w:rPr>
        <w:t>:</w:t>
      </w:r>
      <w:r w:rsidRPr="00734C3C">
        <w:rPr>
          <w:rFonts w:ascii="Sakkal Majalla" w:eastAsia="Calibri" w:hAnsi="Sakkal Majalla" w:cs="Sakkal Majalla" w:hint="cs"/>
          <w:sz w:val="28"/>
          <w:szCs w:val="28"/>
          <w:rtl/>
          <w:lang w:val="en-US" w:eastAsia="en-US"/>
        </w:rPr>
        <w:t xml:space="preserve"> </w:t>
      </w:r>
      <w:r w:rsidRPr="00734C3C">
        <w:rPr>
          <w:rFonts w:ascii="Sakkal Majalla" w:eastAsia="Calibri" w:hAnsi="Sakkal Majalla" w:cs="Sakkal Majalla"/>
          <w:sz w:val="28"/>
          <w:szCs w:val="28"/>
          <w:lang w:val="en-US" w:eastAsia="en-US"/>
        </w:rPr>
        <w:t xml:space="preserve"> </w:t>
      </w:r>
      <w:r w:rsidRPr="00734C3C">
        <w:rPr>
          <w:rFonts w:ascii="Sakkal Majalla" w:eastAsia="Calibri" w:hAnsi="Sakkal Majalla" w:cs="Sakkal Majalla"/>
          <w:sz w:val="28"/>
          <w:szCs w:val="28"/>
          <w:rtl/>
          <w:lang w:val="en-US" w:eastAsia="en-US"/>
        </w:rPr>
        <w:t>دراسة</w:t>
      </w:r>
      <w:r w:rsidRPr="00734C3C">
        <w:rPr>
          <w:rFonts w:ascii="Sakkal Majalla" w:eastAsia="Calibri" w:hAnsi="Sakkal Majalla" w:cs="Sakkal Majalla"/>
          <w:sz w:val="28"/>
          <w:szCs w:val="28"/>
          <w:lang w:val="en-US" w:eastAsia="en-US"/>
        </w:rPr>
        <w:t xml:space="preserve"> Al-</w:t>
      </w:r>
      <w:proofErr w:type="spellStart"/>
      <w:r w:rsidRPr="00734C3C">
        <w:rPr>
          <w:rFonts w:ascii="Sakkal Majalla" w:eastAsia="Calibri" w:hAnsi="Sakkal Majalla" w:cs="Sakkal Majalla"/>
          <w:sz w:val="28"/>
          <w:szCs w:val="28"/>
          <w:lang w:val="en-US" w:eastAsia="en-US"/>
        </w:rPr>
        <w:t>Nasani</w:t>
      </w:r>
      <w:proofErr w:type="spellEnd"/>
      <w:r w:rsidRPr="00734C3C">
        <w:rPr>
          <w:rFonts w:ascii="Sakkal Majalla" w:eastAsia="Calibri" w:hAnsi="Sakkal Majalla" w:cs="Sakkal Majalla"/>
          <w:sz w:val="28"/>
          <w:szCs w:val="28"/>
          <w:lang w:val="en-US" w:eastAsia="en-US"/>
        </w:rPr>
        <w:t xml:space="preserve"> (2024): </w:t>
      </w:r>
      <w:r w:rsidRPr="00734C3C">
        <w:rPr>
          <w:rFonts w:ascii="Sakkal Majalla" w:eastAsia="Calibri" w:hAnsi="Sakkal Majalla" w:cs="Sakkal Majalla"/>
          <w:sz w:val="28"/>
          <w:szCs w:val="28"/>
          <w:rtl/>
          <w:lang w:val="en-US" w:eastAsia="en-US"/>
        </w:rPr>
        <w:t>تُقيّم الدراسة تأثير تطبيقات الذكاء الاصطناعي في تخفيف المخاطر في العمليات المصرفية، وتُشير إلى دورها في الحد من مخاطر الأعمال المصرفية وإعادة هندسة العمليات لحماية المصارف من التعثر المالي</w:t>
      </w:r>
      <w:r w:rsidRPr="00734C3C">
        <w:rPr>
          <w:rFonts w:ascii="Sakkal Majalla" w:eastAsia="Calibri" w:hAnsi="Sakkal Majalla" w:cs="Sakkal Majalla"/>
          <w:sz w:val="28"/>
          <w:szCs w:val="28"/>
          <w:lang w:val="en-US" w:eastAsia="en-US"/>
        </w:rPr>
        <w:t>.</w:t>
      </w:r>
    </w:p>
    <w:p w14:paraId="6E8DE92C" w14:textId="77777777" w:rsidR="004F5ED1" w:rsidRPr="00734C3C" w:rsidRDefault="004F5ED1" w:rsidP="00754464">
      <w:pPr>
        <w:numPr>
          <w:ilvl w:val="0"/>
          <w:numId w:val="4"/>
        </w:numPr>
        <w:spacing w:after="160"/>
        <w:contextualSpacing/>
        <w:rPr>
          <w:rFonts w:ascii="Sakkal Majalla" w:eastAsia="Calibri" w:hAnsi="Sakkal Majalla" w:cs="Sakkal Majalla"/>
          <w:sz w:val="28"/>
          <w:szCs w:val="28"/>
          <w:rtl/>
          <w:lang w:val="en-US" w:eastAsia="en-US"/>
        </w:rPr>
      </w:pPr>
      <w:r w:rsidRPr="00734C3C">
        <w:rPr>
          <w:rFonts w:ascii="Sakkal Majalla" w:eastAsia="Calibri" w:hAnsi="Sakkal Majalla" w:cs="Sakkal Majalla"/>
          <w:sz w:val="28"/>
          <w:szCs w:val="28"/>
          <w:rtl/>
          <w:lang w:val="en-US" w:eastAsia="en-US"/>
        </w:rPr>
        <w:t>تعميم الخدمات المالية</w:t>
      </w:r>
      <w:r w:rsidRPr="00734C3C">
        <w:rPr>
          <w:rFonts w:ascii="Sakkal Majalla" w:eastAsia="Calibri" w:hAnsi="Sakkal Majalla" w:cs="Sakkal Majalla"/>
          <w:sz w:val="28"/>
          <w:szCs w:val="28"/>
          <w:lang w:val="en-US" w:eastAsia="en-US"/>
        </w:rPr>
        <w:t>:</w:t>
      </w:r>
      <w:r w:rsidRPr="00734C3C">
        <w:rPr>
          <w:rFonts w:ascii="Sakkal Majalla" w:eastAsia="Calibri" w:hAnsi="Sakkal Majalla" w:cs="Sakkal Majalla" w:hint="cs"/>
          <w:sz w:val="28"/>
          <w:szCs w:val="28"/>
          <w:rtl/>
          <w:lang w:val="en-US" w:eastAsia="en-US"/>
        </w:rPr>
        <w:t xml:space="preserve"> </w:t>
      </w:r>
      <w:r w:rsidRPr="00734C3C">
        <w:rPr>
          <w:rFonts w:ascii="Sakkal Majalla" w:eastAsia="Calibri" w:hAnsi="Sakkal Majalla" w:cs="Sakkal Majalla"/>
          <w:sz w:val="28"/>
          <w:szCs w:val="28"/>
          <w:lang w:val="en-US" w:eastAsia="en-US"/>
        </w:rPr>
        <w:t xml:space="preserve"> </w:t>
      </w:r>
      <w:r w:rsidRPr="00734C3C">
        <w:rPr>
          <w:rFonts w:ascii="Sakkal Majalla" w:eastAsia="Calibri" w:hAnsi="Sakkal Majalla" w:cs="Sakkal Majalla"/>
          <w:sz w:val="28"/>
          <w:szCs w:val="28"/>
          <w:rtl/>
          <w:lang w:val="en-US" w:eastAsia="en-US"/>
        </w:rPr>
        <w:t>دراسة معاندي وشابي (2021): تُناقش الدراسة دور تقنيات التكنولوجيا المالية، بما في ذلك الذكاء الاصطناعي، في تعميم الخدمات المالية وتقديمها لمناطق جغرافية جديدة وزيادة الشمول المالي</w:t>
      </w:r>
      <w:r w:rsidRPr="00734C3C">
        <w:rPr>
          <w:rFonts w:ascii="Sakkal Majalla" w:eastAsia="Calibri" w:hAnsi="Sakkal Majalla" w:cs="Sakkal Majalla"/>
          <w:sz w:val="28"/>
          <w:szCs w:val="28"/>
          <w:lang w:val="en-US" w:eastAsia="en-US"/>
        </w:rPr>
        <w:t>.</w:t>
      </w:r>
    </w:p>
    <w:p w14:paraId="553721C3" w14:textId="77777777" w:rsidR="004F5ED1" w:rsidRPr="00734C3C" w:rsidRDefault="004F5ED1" w:rsidP="004F5ED1">
      <w:pPr>
        <w:spacing w:after="160"/>
        <w:ind w:firstLine="0"/>
        <w:rPr>
          <w:rFonts w:ascii="Sakkal Majalla" w:eastAsia="Calibri" w:hAnsi="Sakkal Majalla" w:cs="Sakkal Majalla"/>
          <w:sz w:val="28"/>
          <w:szCs w:val="28"/>
          <w:rtl/>
          <w:lang w:val="en-US" w:eastAsia="en-US"/>
        </w:rPr>
      </w:pPr>
      <w:r w:rsidRPr="00734C3C">
        <w:rPr>
          <w:rFonts w:ascii="Sakkal Majalla" w:eastAsia="Calibri" w:hAnsi="Sakkal Majalla" w:cs="Sakkal Majalla"/>
          <w:sz w:val="28"/>
          <w:szCs w:val="28"/>
          <w:rtl/>
          <w:lang w:val="en-US" w:eastAsia="en-US"/>
        </w:rPr>
        <w:t>كما نلاحظ تُظهر الدراسات الحديثة أن الذكاء الاصطناعي يُحدث ثورةً في القطاع المصرفي من خلال تحسين الخدمات المالية، وتعزيز جودة الخدمات المصرفية الإسلامية، والحد من مخاطر أمن المعلومات المحاسبية، وتحسين عملية التدقيق المالي، وتخفيف المخاطر في العمليات المصرفية، وتعميم الخدمات المالية</w:t>
      </w:r>
      <w:r w:rsidRPr="00734C3C">
        <w:rPr>
          <w:rFonts w:ascii="Sakkal Majalla" w:eastAsia="Calibri" w:hAnsi="Sakkal Majalla" w:cs="Sakkal Majalla"/>
          <w:sz w:val="28"/>
          <w:szCs w:val="28"/>
          <w:lang w:val="en-US" w:eastAsia="en-US"/>
        </w:rPr>
        <w:t xml:space="preserve">. </w:t>
      </w:r>
    </w:p>
    <w:p w14:paraId="3F171B85" w14:textId="77777777" w:rsidR="004F5ED1" w:rsidRPr="00734C3C" w:rsidRDefault="004F5ED1" w:rsidP="004F5ED1">
      <w:pPr>
        <w:spacing w:after="160"/>
        <w:ind w:firstLine="0"/>
        <w:rPr>
          <w:rFonts w:ascii="Sakkal Majalla" w:eastAsia="Calibri" w:hAnsi="Sakkal Majalla" w:cs="Sakkal Majalla"/>
          <w:sz w:val="28"/>
          <w:szCs w:val="28"/>
          <w:u w:val="single"/>
          <w:rtl/>
          <w:lang w:val="en-US" w:eastAsia="en-US"/>
        </w:rPr>
      </w:pPr>
      <w:r w:rsidRPr="00734C3C">
        <w:rPr>
          <w:rFonts w:ascii="Sakkal Majalla" w:eastAsia="Calibri" w:hAnsi="Sakkal Majalla" w:cs="Sakkal Majalla" w:hint="cs"/>
          <w:sz w:val="28"/>
          <w:szCs w:val="28"/>
          <w:u w:val="single"/>
          <w:rtl/>
          <w:lang w:val="en-US" w:eastAsia="en-US"/>
        </w:rPr>
        <w:t>أوجه الاتفاق مع الدراسات السابقة</w:t>
      </w:r>
    </w:p>
    <w:p w14:paraId="74878372" w14:textId="77777777" w:rsidR="004F5ED1" w:rsidRPr="00734C3C" w:rsidRDefault="004F5ED1" w:rsidP="004F5ED1">
      <w:pPr>
        <w:spacing w:after="160"/>
        <w:ind w:firstLine="0"/>
        <w:rPr>
          <w:rFonts w:ascii="Sakkal Majalla" w:eastAsia="Calibri" w:hAnsi="Sakkal Majalla" w:cs="Sakkal Majalla"/>
          <w:sz w:val="28"/>
          <w:szCs w:val="28"/>
          <w:lang w:val="en-US" w:eastAsia="en-US"/>
        </w:rPr>
      </w:pPr>
      <w:r w:rsidRPr="00734C3C">
        <w:rPr>
          <w:rFonts w:ascii="Sakkal Majalla" w:eastAsia="Calibri" w:hAnsi="Sakkal Majalla" w:cs="Sakkal Majalla"/>
          <w:sz w:val="28"/>
          <w:szCs w:val="28"/>
          <w:rtl/>
          <w:lang w:val="en-US" w:eastAsia="en-US"/>
        </w:rPr>
        <w:t xml:space="preserve">تتفق الدراسات الحديثة التي تم استعراضها في التأكيد على أن الذكاء الاصطناعي يُحدث تأثيرًا عميقًا على مختلف جوانب القطاع المصرفي، وتشمل </w:t>
      </w:r>
      <w:r w:rsidRPr="00734C3C">
        <w:rPr>
          <w:rFonts w:ascii="Sakkal Majalla" w:eastAsia="Calibri" w:hAnsi="Sakkal Majalla" w:cs="Sakkal Majalla" w:hint="cs"/>
          <w:sz w:val="28"/>
          <w:szCs w:val="28"/>
          <w:rtl/>
          <w:lang w:val="en-US" w:eastAsia="en-US"/>
        </w:rPr>
        <w:t xml:space="preserve">النواحي التالية: </w:t>
      </w:r>
    </w:p>
    <w:p w14:paraId="0DCAAD38" w14:textId="77777777" w:rsidR="004F5ED1" w:rsidRPr="00734C3C" w:rsidRDefault="004F5ED1" w:rsidP="00754464">
      <w:pPr>
        <w:numPr>
          <w:ilvl w:val="0"/>
          <w:numId w:val="5"/>
        </w:numPr>
        <w:spacing w:after="160"/>
        <w:contextualSpacing/>
        <w:rPr>
          <w:rFonts w:ascii="Sakkal Majalla" w:eastAsia="Calibri" w:hAnsi="Sakkal Majalla" w:cs="Sakkal Majalla"/>
          <w:sz w:val="28"/>
          <w:szCs w:val="28"/>
          <w:lang w:val="en-US" w:eastAsia="en-US"/>
        </w:rPr>
      </w:pPr>
      <w:r w:rsidRPr="00734C3C">
        <w:rPr>
          <w:rFonts w:ascii="Sakkal Majalla" w:eastAsia="Calibri" w:hAnsi="Sakkal Majalla" w:cs="Sakkal Majalla"/>
          <w:sz w:val="28"/>
          <w:szCs w:val="28"/>
          <w:rtl/>
          <w:lang w:val="en-US" w:eastAsia="en-US"/>
        </w:rPr>
        <w:lastRenderedPageBreak/>
        <w:t>تحسين الخدمات المالية: توفر تطبيقات الذكاء الاصطناعي مثل الروبوتات المحادثة والذكاء الاصطناعي التنبؤي والتعلم الآلي للعملاء تجربةً شخصيةً مُحسّنة، وتُساهم في تسريع المعاملات، وتُعزز كفاءة العمليات، وتُقدم خدماتٍ ماليةً مُبتكرةً.</w:t>
      </w:r>
    </w:p>
    <w:p w14:paraId="3363FA1D" w14:textId="77777777" w:rsidR="004F5ED1" w:rsidRPr="00734C3C" w:rsidRDefault="004F5ED1" w:rsidP="00754464">
      <w:pPr>
        <w:numPr>
          <w:ilvl w:val="0"/>
          <w:numId w:val="5"/>
        </w:numPr>
        <w:spacing w:after="160"/>
        <w:contextualSpacing/>
        <w:rPr>
          <w:rFonts w:ascii="Sakkal Majalla" w:eastAsia="Calibri" w:hAnsi="Sakkal Majalla" w:cs="Sakkal Majalla"/>
          <w:sz w:val="28"/>
          <w:szCs w:val="28"/>
          <w:lang w:val="en-US" w:eastAsia="en-US"/>
        </w:rPr>
      </w:pPr>
      <w:r w:rsidRPr="00734C3C">
        <w:rPr>
          <w:rFonts w:ascii="Sakkal Majalla" w:eastAsia="Calibri" w:hAnsi="Sakkal Majalla" w:cs="Sakkal Majalla"/>
          <w:sz w:val="28"/>
          <w:szCs w:val="28"/>
          <w:rtl/>
          <w:lang w:val="en-US" w:eastAsia="en-US"/>
        </w:rPr>
        <w:t>تعزيز الامتثال والتحكم في المخاطر: يُمكن للذكاء الاصطناعي تحليل كميات هائلة من البيانات للكشف عن الاحتيال وغسل الأموال، وتقييم المخاطر الائتمانية، والامتثال للوائح المالية، مما يُقلل من المخاطر ويُعزز السلامة المالية.</w:t>
      </w:r>
    </w:p>
    <w:p w14:paraId="1D7EE9ED" w14:textId="77777777" w:rsidR="004F5ED1" w:rsidRPr="00734C3C" w:rsidRDefault="004F5ED1" w:rsidP="00754464">
      <w:pPr>
        <w:numPr>
          <w:ilvl w:val="0"/>
          <w:numId w:val="5"/>
        </w:numPr>
        <w:spacing w:after="160"/>
        <w:contextualSpacing/>
        <w:rPr>
          <w:rFonts w:ascii="Sakkal Majalla" w:eastAsia="Calibri" w:hAnsi="Sakkal Majalla" w:cs="Sakkal Majalla"/>
          <w:sz w:val="28"/>
          <w:szCs w:val="28"/>
          <w:lang w:val="en-US" w:eastAsia="en-US"/>
        </w:rPr>
      </w:pPr>
      <w:r w:rsidRPr="00734C3C">
        <w:rPr>
          <w:rFonts w:ascii="Sakkal Majalla" w:eastAsia="Calibri" w:hAnsi="Sakkal Majalla" w:cs="Sakkal Majalla"/>
          <w:sz w:val="28"/>
          <w:szCs w:val="28"/>
          <w:rtl/>
          <w:lang w:val="en-US" w:eastAsia="en-US"/>
        </w:rPr>
        <w:t>تطوير منتجات وخدمات جديدة: يُمكن للذكاء الاصطناعي تمكين البنوك من تطوير منتجات وخدمات جديدة مُخصصة لاحتياجات العملاء، وتقديم عروضٍ مُخصصة، وتحديد فرص جديدة لزيادة الإيرادات.</w:t>
      </w:r>
    </w:p>
    <w:p w14:paraId="28E0F633" w14:textId="77777777" w:rsidR="004F5ED1" w:rsidRPr="00734C3C" w:rsidRDefault="004F5ED1" w:rsidP="00754464">
      <w:pPr>
        <w:numPr>
          <w:ilvl w:val="0"/>
          <w:numId w:val="5"/>
        </w:numPr>
        <w:spacing w:after="160"/>
        <w:contextualSpacing/>
        <w:rPr>
          <w:rFonts w:ascii="Sakkal Majalla" w:eastAsia="Calibri" w:hAnsi="Sakkal Majalla" w:cs="Sakkal Majalla"/>
          <w:sz w:val="28"/>
          <w:szCs w:val="28"/>
          <w:lang w:val="en-US" w:eastAsia="en-US"/>
        </w:rPr>
      </w:pPr>
      <w:r w:rsidRPr="00734C3C">
        <w:rPr>
          <w:rFonts w:ascii="Sakkal Majalla" w:eastAsia="Calibri" w:hAnsi="Sakkal Majalla" w:cs="Sakkal Majalla"/>
          <w:sz w:val="28"/>
          <w:szCs w:val="28"/>
          <w:rtl/>
          <w:lang w:val="en-US" w:eastAsia="en-US"/>
        </w:rPr>
        <w:t>تحسين كفاءة العمليات: يُمكن للذكاء الاصطناعي أتمتة المهام المُتكررة، وتقليل الأخطاء البشرية، وتحسين سير العمليات الداخلية، مما يُؤدي إلى خفض التكاليف وتحسين الربحية.</w:t>
      </w:r>
    </w:p>
    <w:p w14:paraId="5951D8D8" w14:textId="77777777" w:rsidR="004F5ED1" w:rsidRPr="00734C3C" w:rsidRDefault="004F5ED1" w:rsidP="00754464">
      <w:pPr>
        <w:numPr>
          <w:ilvl w:val="0"/>
          <w:numId w:val="5"/>
        </w:numPr>
        <w:spacing w:after="160"/>
        <w:contextualSpacing/>
        <w:rPr>
          <w:rFonts w:ascii="Sakkal Majalla" w:eastAsia="Calibri" w:hAnsi="Sakkal Majalla" w:cs="Sakkal Majalla"/>
          <w:sz w:val="28"/>
          <w:szCs w:val="28"/>
          <w:lang w:val="en-US" w:eastAsia="en-US"/>
        </w:rPr>
      </w:pPr>
      <w:r w:rsidRPr="00734C3C">
        <w:rPr>
          <w:rFonts w:ascii="Sakkal Majalla" w:eastAsia="Calibri" w:hAnsi="Sakkal Majalla" w:cs="Sakkal Majalla"/>
          <w:sz w:val="28"/>
          <w:szCs w:val="28"/>
          <w:rtl/>
          <w:lang w:val="en-US" w:eastAsia="en-US"/>
        </w:rPr>
        <w:t>تعزيز الشمول المالي: يُمكن لتطبيقات الذكاء الاصطناعي مثل الخدمات المصرفية عبر الهاتف المحمول وتقنيات التعرف على الوجه توسيع نطاق الوصول إلى الخدمات المالية، وتقديمها لمناطق جغرافية بعيدة، ودمج الفئات السكانية غير المُدرجة في النظام المالي.</w:t>
      </w:r>
    </w:p>
    <w:p w14:paraId="33F8B9E6" w14:textId="77777777" w:rsidR="004F5ED1" w:rsidRPr="00734C3C" w:rsidRDefault="004F5ED1" w:rsidP="004F5ED1">
      <w:pPr>
        <w:spacing w:after="160"/>
        <w:ind w:firstLine="0"/>
        <w:rPr>
          <w:rFonts w:ascii="Sakkal Majalla" w:eastAsia="Calibri" w:hAnsi="Sakkal Majalla" w:cs="Sakkal Majalla"/>
          <w:sz w:val="28"/>
          <w:szCs w:val="28"/>
          <w:lang w:val="en-US" w:eastAsia="en-US"/>
        </w:rPr>
      </w:pPr>
      <w:r w:rsidRPr="00734C3C">
        <w:rPr>
          <w:rFonts w:ascii="Sakkal Majalla" w:eastAsia="Calibri" w:hAnsi="Sakkal Majalla" w:cs="Sakkal Majalla"/>
          <w:sz w:val="28"/>
          <w:szCs w:val="28"/>
          <w:u w:val="single"/>
          <w:rtl/>
          <w:lang w:val="en-US" w:eastAsia="en-US"/>
        </w:rPr>
        <w:t>منهجية البحث:</w:t>
      </w:r>
      <w:r w:rsidRPr="00734C3C">
        <w:rPr>
          <w:rFonts w:ascii="Sakkal Majalla" w:eastAsia="Calibri" w:hAnsi="Sakkal Majalla" w:cs="Sakkal Majalla" w:hint="cs"/>
          <w:sz w:val="28"/>
          <w:szCs w:val="28"/>
          <w:u w:val="single"/>
          <w:rtl/>
          <w:lang w:val="en-US" w:eastAsia="en-US"/>
        </w:rPr>
        <w:t xml:space="preserve"> </w:t>
      </w:r>
      <w:r w:rsidRPr="00734C3C">
        <w:rPr>
          <w:rFonts w:ascii="Sakkal Majalla" w:eastAsia="Calibri" w:hAnsi="Sakkal Majalla" w:cs="Sakkal Majalla"/>
          <w:sz w:val="28"/>
          <w:szCs w:val="28"/>
          <w:rtl/>
          <w:lang w:val="en-US" w:eastAsia="en-US"/>
        </w:rPr>
        <w:t>تستخدم الدراسات المذكورة منهجيات بحثية متنوعة، تشمل:</w:t>
      </w:r>
    </w:p>
    <w:p w14:paraId="680087D1" w14:textId="77777777" w:rsidR="004F5ED1" w:rsidRPr="00734C3C" w:rsidRDefault="004F5ED1" w:rsidP="004F5ED1">
      <w:pPr>
        <w:spacing w:after="160"/>
        <w:ind w:firstLine="0"/>
        <w:rPr>
          <w:rFonts w:ascii="Sakkal Majalla" w:eastAsia="Calibri" w:hAnsi="Sakkal Majalla" w:cs="Sakkal Majalla"/>
          <w:sz w:val="28"/>
          <w:szCs w:val="28"/>
          <w:lang w:val="en-US" w:eastAsia="en-US"/>
        </w:rPr>
      </w:pPr>
      <w:r w:rsidRPr="00734C3C">
        <w:rPr>
          <w:rFonts w:ascii="Sakkal Majalla" w:eastAsia="Calibri" w:hAnsi="Sakkal Majalla" w:cs="Sakkal Majalla"/>
          <w:sz w:val="28"/>
          <w:szCs w:val="28"/>
          <w:rtl/>
          <w:lang w:val="en-US" w:eastAsia="en-US"/>
        </w:rPr>
        <w:t xml:space="preserve"> الدراسات المسحية: جمع البيانات من خلال استطلاعات الرأي للمهنيين في القطاع المصرفي والعملاء لتقييم استخدام تطبيقات الذكاء الاصطناعي وآثارها.</w:t>
      </w:r>
    </w:p>
    <w:p w14:paraId="77673FE7" w14:textId="77777777" w:rsidR="004F5ED1" w:rsidRPr="00734C3C" w:rsidRDefault="004F5ED1" w:rsidP="004F5ED1">
      <w:pPr>
        <w:spacing w:after="160"/>
        <w:ind w:firstLine="0"/>
        <w:rPr>
          <w:rFonts w:ascii="Sakkal Majalla" w:eastAsia="Calibri" w:hAnsi="Sakkal Majalla" w:cs="Sakkal Majalla"/>
          <w:sz w:val="28"/>
          <w:szCs w:val="28"/>
          <w:lang w:val="en-US" w:eastAsia="en-US"/>
        </w:rPr>
      </w:pPr>
      <w:r w:rsidRPr="00734C3C">
        <w:rPr>
          <w:rFonts w:ascii="Sakkal Majalla" w:eastAsia="Calibri" w:hAnsi="Sakkal Majalla" w:cs="Sakkal Majalla"/>
          <w:sz w:val="28"/>
          <w:szCs w:val="28"/>
          <w:rtl/>
          <w:lang w:val="en-US" w:eastAsia="en-US"/>
        </w:rPr>
        <w:t xml:space="preserve"> الدراسات الحالة: تحليل تطبيقات الذكاء الاصطناعي في بنوك محددة لفهم كيفية تأثيرها على العمليات والخدمات.</w:t>
      </w:r>
    </w:p>
    <w:p w14:paraId="4F0B7F19" w14:textId="77777777" w:rsidR="004F5ED1" w:rsidRPr="00734C3C" w:rsidRDefault="004F5ED1" w:rsidP="004F5ED1">
      <w:pPr>
        <w:spacing w:after="160"/>
        <w:ind w:firstLine="0"/>
        <w:rPr>
          <w:rFonts w:ascii="Sakkal Majalla" w:eastAsia="Calibri" w:hAnsi="Sakkal Majalla" w:cs="Sakkal Majalla"/>
          <w:sz w:val="28"/>
          <w:szCs w:val="28"/>
          <w:lang w:val="en-US" w:eastAsia="en-US"/>
        </w:rPr>
      </w:pPr>
      <w:r w:rsidRPr="00734C3C">
        <w:rPr>
          <w:rFonts w:ascii="Sakkal Majalla" w:eastAsia="Calibri" w:hAnsi="Sakkal Majalla" w:cs="Sakkal Majalla"/>
          <w:sz w:val="28"/>
          <w:szCs w:val="28"/>
          <w:rtl/>
          <w:lang w:val="en-US" w:eastAsia="en-US"/>
        </w:rPr>
        <w:lastRenderedPageBreak/>
        <w:t xml:space="preserve"> التحليلات التجريبية: اختبار تأثير تطبيقات الذكاء الاصطناعي على جوانب محددة من العمليات المصرفية، مثل خدمة العملاء أو الاكتشاف الاحتيالي.</w:t>
      </w:r>
    </w:p>
    <w:p w14:paraId="0717B76E" w14:textId="77777777" w:rsidR="004F5ED1" w:rsidRPr="00734C3C" w:rsidRDefault="004F5ED1" w:rsidP="004F5ED1">
      <w:pPr>
        <w:spacing w:after="160"/>
        <w:ind w:firstLine="0"/>
        <w:rPr>
          <w:rFonts w:ascii="Sakkal Majalla" w:eastAsia="Calibri" w:hAnsi="Sakkal Majalla" w:cs="Sakkal Majalla"/>
          <w:sz w:val="28"/>
          <w:szCs w:val="28"/>
          <w:lang w:val="en-US" w:eastAsia="en-US"/>
        </w:rPr>
      </w:pPr>
      <w:r w:rsidRPr="00734C3C">
        <w:rPr>
          <w:rFonts w:ascii="Sakkal Majalla" w:eastAsia="Calibri" w:hAnsi="Sakkal Majalla" w:cs="Sakkal Majalla"/>
          <w:sz w:val="28"/>
          <w:szCs w:val="28"/>
          <w:rtl/>
          <w:lang w:val="en-US" w:eastAsia="en-US"/>
        </w:rPr>
        <w:t xml:space="preserve"> التحليلات النظرية: استكشاف المفاهيم النظرية لتأثير الذكاء الاصطناعي على نماذج الأعمال المصرفية وسلوكيات العملاء.</w:t>
      </w:r>
    </w:p>
    <w:p w14:paraId="33E4A62B" w14:textId="77777777" w:rsidR="004F5ED1" w:rsidRPr="00734C3C" w:rsidRDefault="004F5ED1" w:rsidP="004F5ED1">
      <w:pPr>
        <w:spacing w:after="160"/>
        <w:ind w:firstLine="0"/>
        <w:rPr>
          <w:rFonts w:ascii="Sakkal Majalla" w:eastAsia="Calibri" w:hAnsi="Sakkal Majalla" w:cs="Sakkal Majalla"/>
          <w:sz w:val="28"/>
          <w:szCs w:val="28"/>
          <w:lang w:val="en-US" w:eastAsia="en-US"/>
        </w:rPr>
      </w:pPr>
      <w:r w:rsidRPr="00734C3C">
        <w:rPr>
          <w:rFonts w:ascii="Sakkal Majalla" w:eastAsia="Calibri" w:hAnsi="Sakkal Majalla" w:cs="Sakkal Majalla"/>
          <w:sz w:val="28"/>
          <w:szCs w:val="28"/>
          <w:u w:val="single"/>
          <w:rtl/>
          <w:lang w:val="en-US" w:eastAsia="en-US"/>
        </w:rPr>
        <w:t xml:space="preserve">نقاط القوة </w:t>
      </w:r>
      <w:r w:rsidRPr="00734C3C">
        <w:rPr>
          <w:rFonts w:ascii="Sakkal Majalla" w:eastAsia="Calibri" w:hAnsi="Sakkal Majalla" w:cs="Sakkal Majalla" w:hint="cs"/>
          <w:sz w:val="28"/>
          <w:szCs w:val="28"/>
          <w:u w:val="single"/>
          <w:rtl/>
          <w:lang w:val="en-US" w:eastAsia="en-US"/>
        </w:rPr>
        <w:t>وحدود الدراسات</w:t>
      </w:r>
      <w:r w:rsidRPr="00734C3C">
        <w:rPr>
          <w:rFonts w:ascii="Sakkal Majalla" w:eastAsia="Calibri" w:hAnsi="Sakkal Majalla" w:cs="Sakkal Majalla"/>
          <w:sz w:val="28"/>
          <w:szCs w:val="28"/>
          <w:u w:val="single"/>
          <w:rtl/>
          <w:lang w:val="en-US" w:eastAsia="en-US"/>
        </w:rPr>
        <w:t>:</w:t>
      </w:r>
      <w:r w:rsidRPr="00734C3C">
        <w:rPr>
          <w:rFonts w:ascii="Sakkal Majalla" w:eastAsia="Calibri" w:hAnsi="Sakkal Majalla" w:cs="Sakkal Majalla" w:hint="cs"/>
          <w:sz w:val="28"/>
          <w:szCs w:val="28"/>
          <w:u w:val="single"/>
          <w:rtl/>
          <w:lang w:val="en-US" w:eastAsia="en-US"/>
        </w:rPr>
        <w:t xml:space="preserve"> </w:t>
      </w:r>
      <w:r w:rsidRPr="00734C3C">
        <w:rPr>
          <w:rFonts w:ascii="Sakkal Majalla" w:eastAsia="Calibri" w:hAnsi="Sakkal Majalla" w:cs="Sakkal Majalla"/>
          <w:sz w:val="28"/>
          <w:szCs w:val="28"/>
          <w:rtl/>
          <w:lang w:val="en-US" w:eastAsia="en-US"/>
        </w:rPr>
        <w:t xml:space="preserve">تُقدم الدراسات المُستعرضة نظرةً ثاقبةً لفهم تأثير الذكاء الاصطناعي على القطاع المصرفي، وتُسلط الضوء على فوائده وإمكانياته. </w:t>
      </w:r>
    </w:p>
    <w:p w14:paraId="65C783BB" w14:textId="77777777" w:rsidR="004F5ED1" w:rsidRPr="00734C3C" w:rsidRDefault="004F5ED1" w:rsidP="004F5ED1">
      <w:pPr>
        <w:spacing w:after="160"/>
        <w:ind w:firstLine="0"/>
        <w:rPr>
          <w:rFonts w:ascii="Sakkal Majalla" w:eastAsia="Calibri" w:hAnsi="Sakkal Majalla" w:cs="Sakkal Majalla"/>
          <w:sz w:val="28"/>
          <w:szCs w:val="28"/>
          <w:lang w:val="en-US" w:eastAsia="en-US"/>
        </w:rPr>
      </w:pPr>
      <w:r w:rsidRPr="00734C3C">
        <w:rPr>
          <w:rFonts w:ascii="Sakkal Majalla" w:eastAsia="Calibri" w:hAnsi="Sakkal Majalla" w:cs="Sakkal Majalla"/>
          <w:sz w:val="28"/>
          <w:szCs w:val="28"/>
          <w:rtl/>
          <w:lang w:val="en-US" w:eastAsia="en-US"/>
        </w:rPr>
        <w:t>ومع ذلك، من المهم ملاحظة بعض نقاط القوة والحدود في هذه الدراسات:</w:t>
      </w:r>
    </w:p>
    <w:p w14:paraId="32157B0B" w14:textId="77777777" w:rsidR="004F5ED1" w:rsidRPr="00734C3C" w:rsidRDefault="004F5ED1" w:rsidP="00754464">
      <w:pPr>
        <w:numPr>
          <w:ilvl w:val="0"/>
          <w:numId w:val="6"/>
        </w:numPr>
        <w:spacing w:after="160"/>
        <w:contextualSpacing/>
        <w:rPr>
          <w:rFonts w:ascii="Sakkal Majalla" w:eastAsia="Calibri" w:hAnsi="Sakkal Majalla" w:cs="Sakkal Majalla"/>
          <w:sz w:val="28"/>
          <w:szCs w:val="28"/>
          <w:lang w:val="en-US" w:eastAsia="en-US"/>
        </w:rPr>
      </w:pPr>
      <w:r w:rsidRPr="00734C3C">
        <w:rPr>
          <w:rFonts w:ascii="Sakkal Majalla" w:eastAsia="Calibri" w:hAnsi="Sakkal Majalla" w:cs="Sakkal Majalla"/>
          <w:sz w:val="28"/>
          <w:szCs w:val="28"/>
          <w:rtl/>
          <w:lang w:val="en-US" w:eastAsia="en-US"/>
        </w:rPr>
        <w:t>التركيز على جوانب محددة: تُركز بعض الدراسات على جوانب محددة من تأثير الذكاء الاصطناعي، مثل خدمة العملاء أو الاكتشاف الاحتيالي، مما قد لا يُقدم صورةً شاملةً للتأثير الكامل.</w:t>
      </w:r>
    </w:p>
    <w:p w14:paraId="7D1E343A" w14:textId="77777777" w:rsidR="004F5ED1" w:rsidRPr="00734C3C" w:rsidRDefault="004F5ED1" w:rsidP="00754464">
      <w:pPr>
        <w:numPr>
          <w:ilvl w:val="0"/>
          <w:numId w:val="6"/>
        </w:numPr>
        <w:spacing w:after="160"/>
        <w:contextualSpacing/>
        <w:rPr>
          <w:rFonts w:ascii="Sakkal Majalla" w:eastAsia="Calibri" w:hAnsi="Sakkal Majalla" w:cs="Sakkal Majalla"/>
          <w:sz w:val="28"/>
          <w:szCs w:val="28"/>
          <w:lang w:val="en-US" w:eastAsia="en-US"/>
        </w:rPr>
      </w:pPr>
      <w:r w:rsidRPr="00734C3C">
        <w:rPr>
          <w:rFonts w:ascii="Sakkal Majalla" w:eastAsia="Calibri" w:hAnsi="Sakkal Majalla" w:cs="Sakkal Majalla"/>
          <w:sz w:val="28"/>
          <w:szCs w:val="28"/>
          <w:rtl/>
          <w:lang w:val="en-US" w:eastAsia="en-US"/>
        </w:rPr>
        <w:t>الاختلافات في السياقات: قد تختلف نتائج الدراسات اعتمادًا على السياق المحدد للبنك أو المنطقة الجغرافية، مما قد يُعيق تعميم النتائج.</w:t>
      </w:r>
    </w:p>
    <w:p w14:paraId="0AC6901B" w14:textId="4F34773D" w:rsidR="004F5ED1" w:rsidRDefault="004F5ED1" w:rsidP="00754464">
      <w:pPr>
        <w:numPr>
          <w:ilvl w:val="0"/>
          <w:numId w:val="6"/>
        </w:numPr>
        <w:spacing w:after="160"/>
        <w:contextualSpacing/>
        <w:rPr>
          <w:rFonts w:ascii="Sakkal Majalla" w:eastAsia="Calibri" w:hAnsi="Sakkal Majalla" w:cs="Sakkal Majalla"/>
          <w:sz w:val="28"/>
          <w:szCs w:val="28"/>
          <w:rtl/>
          <w:lang w:val="en-US" w:eastAsia="en-US"/>
        </w:rPr>
      </w:pPr>
      <w:r w:rsidRPr="00734C3C">
        <w:rPr>
          <w:rFonts w:ascii="Sakkal Majalla" w:eastAsia="Calibri" w:hAnsi="Sakkal Majalla" w:cs="Sakkal Majalla"/>
          <w:sz w:val="28"/>
          <w:szCs w:val="28"/>
          <w:rtl/>
          <w:lang w:val="en-US" w:eastAsia="en-US"/>
        </w:rPr>
        <w:t>التطورات المستمرة: يتطور مجال الذكاء الاصطناعي بوتيرةٍ سريعة، ونشر الدراسات قد لا يُواكب أحدث التطورات والتطبيقات.</w:t>
      </w:r>
    </w:p>
    <w:p w14:paraId="2ACF4C7B" w14:textId="77777777" w:rsidR="004F5ED1" w:rsidRDefault="004F5ED1">
      <w:pPr>
        <w:rPr>
          <w:rFonts w:ascii="Sakkal Majalla" w:eastAsia="Calibri" w:hAnsi="Sakkal Majalla" w:cs="Sakkal Majalla"/>
          <w:sz w:val="28"/>
          <w:szCs w:val="28"/>
          <w:rtl/>
          <w:lang w:val="en-US" w:eastAsia="en-US"/>
        </w:rPr>
      </w:pPr>
      <w:r>
        <w:rPr>
          <w:rFonts w:ascii="Sakkal Majalla" w:eastAsia="Calibri" w:hAnsi="Sakkal Majalla" w:cs="Sakkal Majalla"/>
          <w:sz w:val="28"/>
          <w:szCs w:val="28"/>
          <w:rtl/>
          <w:lang w:val="en-US" w:eastAsia="en-US"/>
        </w:rPr>
        <w:br w:type="page"/>
      </w:r>
    </w:p>
    <w:p w14:paraId="6E911736" w14:textId="23511DDA" w:rsidR="004F5ED1" w:rsidRDefault="004F5ED1" w:rsidP="004F5ED1">
      <w:pPr>
        <w:pStyle w:val="Heading2"/>
        <w:rPr>
          <w:rFonts w:eastAsia="Calibri"/>
          <w:rtl/>
          <w:lang w:val="en-US" w:eastAsia="en-US"/>
        </w:rPr>
      </w:pPr>
      <w:bookmarkStart w:id="12" w:name="_Toc173180807"/>
      <w:r>
        <w:rPr>
          <w:rFonts w:eastAsia="Calibri" w:hint="cs"/>
          <w:rtl/>
          <w:lang w:val="en-US" w:eastAsia="en-US"/>
        </w:rPr>
        <w:lastRenderedPageBreak/>
        <w:t>الإطار النظري</w:t>
      </w:r>
      <w:bookmarkEnd w:id="12"/>
    </w:p>
    <w:p w14:paraId="36874B31" w14:textId="0050BBDC" w:rsidR="001E483C" w:rsidRPr="001E483C" w:rsidRDefault="001E483C" w:rsidP="001E483C">
      <w:pPr>
        <w:pStyle w:val="Heading2"/>
        <w:rPr>
          <w:rtl/>
          <w:lang w:val="en-US" w:eastAsia="en-US"/>
        </w:rPr>
      </w:pPr>
      <w:bookmarkStart w:id="13" w:name="_Toc173180808"/>
      <w:r>
        <w:rPr>
          <w:rFonts w:hint="cs"/>
          <w:rtl/>
          <w:lang w:val="en-US" w:eastAsia="en-US"/>
        </w:rPr>
        <w:t xml:space="preserve">المبحث </w:t>
      </w:r>
      <w:r w:rsidR="00680459">
        <w:rPr>
          <w:rFonts w:hint="cs"/>
          <w:rtl/>
          <w:lang w:val="en-US" w:eastAsia="en-US"/>
        </w:rPr>
        <w:t>الأول:</w:t>
      </w:r>
      <w:r>
        <w:rPr>
          <w:rFonts w:hint="cs"/>
          <w:rtl/>
          <w:lang w:val="en-US" w:eastAsia="en-US"/>
        </w:rPr>
        <w:t xml:space="preserve"> الذكاء الاصطناعي</w:t>
      </w:r>
      <w:bookmarkEnd w:id="13"/>
    </w:p>
    <w:p w14:paraId="1C932CDB" w14:textId="77777777" w:rsidR="001E483C" w:rsidRDefault="001E483C" w:rsidP="001E483C">
      <w:pPr>
        <w:spacing w:after="160"/>
        <w:ind w:firstLine="0"/>
        <w:rPr>
          <w:rFonts w:ascii="Sakkal Majalla" w:hAnsi="Sakkal Majalla" w:cs="Sakkal Majalla"/>
          <w:b/>
          <w:bCs/>
          <w:kern w:val="2"/>
          <w:sz w:val="28"/>
          <w:szCs w:val="28"/>
          <w:rtl/>
          <w:lang w:val="en-US" w:eastAsia="en-US"/>
          <w14:ligatures w14:val="standardContextual"/>
        </w:rPr>
      </w:pPr>
      <w:r w:rsidRPr="001E483C">
        <w:rPr>
          <w:rFonts w:ascii="Sakkal Majalla" w:hAnsi="Sakkal Majalla" w:cs="Sakkal Majalla"/>
          <w:b/>
          <w:bCs/>
          <w:kern w:val="2"/>
          <w:sz w:val="28"/>
          <w:szCs w:val="28"/>
          <w:rtl/>
          <w:lang w:val="en-US" w:eastAsia="en-US"/>
          <w14:ligatures w14:val="standardContextual"/>
        </w:rPr>
        <w:t>اولا: الذكاء الاصطناعي وأمن البيانات في قطاع الخدمات المالية والبنوك :</w:t>
      </w:r>
    </w:p>
    <w:p w14:paraId="19D8640D" w14:textId="3698BCE3" w:rsidR="001E483C" w:rsidRPr="001E483C" w:rsidRDefault="001E483C" w:rsidP="001E483C">
      <w:pPr>
        <w:rPr>
          <w:rFonts w:ascii="Sakkal Majalla" w:hAnsi="Sakkal Majalla" w:cs="Sakkal Majalla"/>
          <w:b/>
          <w:bCs/>
          <w:kern w:val="2"/>
          <w:sz w:val="28"/>
          <w:szCs w:val="28"/>
          <w:lang w:val="en-US" w:eastAsia="en-US"/>
          <w14:ligatures w14:val="standardContextual"/>
        </w:rPr>
      </w:pPr>
      <w:r w:rsidRPr="001E483C">
        <w:rPr>
          <w:rFonts w:ascii="Sakkal Majalla" w:hAnsi="Sakkal Majalla" w:cs="Sakkal Majalla"/>
          <w:kern w:val="2"/>
          <w:sz w:val="28"/>
          <w:szCs w:val="28"/>
          <w:rtl/>
          <w:lang w:val="en-US" w:eastAsia="en-US"/>
          <w14:ligatures w14:val="standardContextual"/>
        </w:rPr>
        <w:t xml:space="preserve">يلعب الذكاء </w:t>
      </w:r>
      <w:r w:rsidRPr="001E483C">
        <w:rPr>
          <w:rFonts w:ascii="Sakkal Majalla" w:hAnsi="Sakkal Majalla" w:cs="Sakkal Majalla"/>
          <w:sz w:val="28"/>
          <w:szCs w:val="28"/>
          <w:rtl/>
          <w14:ligatures w14:val="standardContextual"/>
        </w:rPr>
        <w:t>الاصطناعي</w:t>
      </w:r>
      <w:r w:rsidRPr="001E483C">
        <w:rPr>
          <w:rFonts w:ascii="Sakkal Majalla" w:hAnsi="Sakkal Majalla" w:cs="Sakkal Majalla"/>
          <w:kern w:val="2"/>
          <w:sz w:val="28"/>
          <w:szCs w:val="28"/>
          <w:rtl/>
          <w:lang w:val="en-US" w:eastAsia="en-US"/>
          <w14:ligatures w14:val="standardContextual"/>
        </w:rPr>
        <w:t xml:space="preserve"> دورًا متزايد الأهمية في قطاع الخدمات المالية والبنوك، حيث يستخدم في مجموعة واسعة من التطبيقات مثل التحليلات المالية المتقدمة، التداول الآلي، إدارة المحافظ الاستثمارية، والخدمات المصرفية الرقمية. ومع ذلك، فإن هذا الاعتماد المتزايد على الذكاء الاصطناعي ينطوي على مخاطر أمنية محتملة كاختراق البيانات الحساسة والتلاعب بالنتائج التحليلية. لذلك، يتزايد الاهتمام بوضع إطار تنظيمي قوي لحماية بيانات العملاء وتطوير آليات حوكمة وضوابط أمنية لاستخدام الذكاء الاصطناعي في هذا القطاع الحيوي. وتتضمن الحلول الأمنية تطبيق تقنيات التشفير المتقدمة، إجراءات الهوية والتحقق المتعددة، والتخطيط لاستمرارية الأعمال في حالات الطوارئ.</w:t>
      </w:r>
      <w:r w:rsidRPr="001E483C">
        <w:rPr>
          <w:rFonts w:ascii="Sakkal Majalla" w:hAnsi="Sakkal Majalla" w:cs="Sakkal Majalla"/>
          <w:kern w:val="2"/>
          <w:sz w:val="28"/>
          <w:szCs w:val="28"/>
          <w:lang w:val="en-US" w:eastAsia="en-US"/>
          <w14:ligatures w14:val="standardContextual"/>
        </w:rPr>
        <w:t>)</w:t>
      </w:r>
      <w:r w:rsidRPr="001E483C">
        <w:rPr>
          <w:rFonts w:ascii="Sakkal Majalla" w:hAnsi="Sakkal Majalla" w:cs="Sakkal Majalla"/>
          <w:kern w:val="2"/>
          <w:sz w:val="28"/>
          <w:szCs w:val="28"/>
          <w:rtl/>
          <w:lang w:val="en-US" w:eastAsia="en-US"/>
          <w14:ligatures w14:val="standardContextual"/>
        </w:rPr>
        <w:t xml:space="preserve"> زهران، 2020 </w:t>
      </w:r>
      <w:r w:rsidRPr="001E483C">
        <w:rPr>
          <w:rFonts w:ascii="Sakkal Majalla" w:hAnsi="Sakkal Majalla" w:cs="Sakkal Majalla"/>
          <w:kern w:val="2"/>
          <w:sz w:val="28"/>
          <w:szCs w:val="28"/>
          <w:lang w:val="en-US" w:eastAsia="en-US"/>
          <w14:ligatures w14:val="standardContextual"/>
        </w:rPr>
        <w:t>(</w:t>
      </w:r>
    </w:p>
    <w:p w14:paraId="1D83152D" w14:textId="77777777" w:rsidR="001E483C" w:rsidRPr="001E483C" w:rsidRDefault="001E483C" w:rsidP="001E483C">
      <w:pPr>
        <w:spacing w:after="160"/>
        <w:rPr>
          <w:rFonts w:ascii="Sakkal Majalla" w:hAnsi="Sakkal Majalla" w:cs="Sakkal Majalla"/>
          <w:b/>
          <w:bCs/>
          <w:sz w:val="28"/>
          <w:szCs w:val="28"/>
          <w:rtl/>
          <w14:ligatures w14:val="standardContextual"/>
        </w:rPr>
      </w:pPr>
      <w:r w:rsidRPr="001E483C">
        <w:rPr>
          <w:rFonts w:ascii="Sakkal Majalla" w:hAnsi="Sakkal Majalla" w:cs="Sakkal Majalla"/>
          <w:b/>
          <w:bCs/>
          <w:sz w:val="28"/>
          <w:szCs w:val="28"/>
          <w:rtl/>
          <w14:ligatures w14:val="standardContextual"/>
        </w:rPr>
        <w:t>مفهوم الذكاء الاصطناعي وتطبيقاته في القطاع المصرفي</w:t>
      </w:r>
    </w:p>
    <w:p w14:paraId="48D019A4" w14:textId="6459BA3F" w:rsidR="001E483C" w:rsidRPr="001E483C" w:rsidRDefault="001E483C" w:rsidP="001E483C">
      <w:pPr>
        <w:rPr>
          <w:rFonts w:ascii="Sakkal Majalla" w:hAnsi="Sakkal Majalla" w:cs="Sakkal Majalla"/>
          <w:b/>
          <w:bCs/>
          <w:sz w:val="28"/>
          <w:szCs w:val="28"/>
          <w:lang w:val="en-US"/>
          <w14:ligatures w14:val="standardContextual"/>
        </w:rPr>
      </w:pPr>
      <w:r w:rsidRPr="001E483C">
        <w:rPr>
          <w:rFonts w:ascii="Sakkal Majalla" w:hAnsi="Sakkal Majalla" w:cs="Sakkal Majalla"/>
          <w:sz w:val="28"/>
          <w:szCs w:val="28"/>
          <w:rtl/>
          <w14:ligatures w14:val="standardContextual"/>
        </w:rPr>
        <w:t>الذكاء الاصطناعي (</w:t>
      </w:r>
      <w:r w:rsidRPr="001E483C">
        <w:rPr>
          <w:rFonts w:ascii="Sakkal Majalla" w:hAnsi="Sakkal Majalla" w:cs="Sakkal Majalla"/>
          <w:sz w:val="28"/>
          <w:szCs w:val="28"/>
          <w14:ligatures w14:val="standardContextual"/>
        </w:rPr>
        <w:t>Artificial Intelligence - AI</w:t>
      </w:r>
      <w:r w:rsidRPr="001E483C">
        <w:rPr>
          <w:rFonts w:ascii="Sakkal Majalla" w:hAnsi="Sakkal Majalla" w:cs="Sakkal Majalla"/>
          <w:sz w:val="28"/>
          <w:szCs w:val="28"/>
          <w:rtl/>
          <w14:ligatures w14:val="standardContextual"/>
        </w:rPr>
        <w:t>) هو مجال من علوم الحاسب يهدف إلى تطوير أنظمة وتقنيات قادرة على محاكاة الذكاء البشري وتقليد قدراته المعرفية في مختلف المجالات. ويشمل الذكاء الاصطناعي مجموعة متنوعة من التقنيات والأساليب، بما في ذلك التعلم الآلي (</w:t>
      </w:r>
      <w:r w:rsidRPr="001E483C">
        <w:rPr>
          <w:rFonts w:ascii="Sakkal Majalla" w:hAnsi="Sakkal Majalla" w:cs="Sakkal Majalla"/>
          <w:sz w:val="28"/>
          <w:szCs w:val="28"/>
          <w14:ligatures w14:val="standardContextual"/>
        </w:rPr>
        <w:t>Machine Learning</w:t>
      </w:r>
      <w:r w:rsidRPr="001E483C">
        <w:rPr>
          <w:rFonts w:ascii="Sakkal Majalla" w:hAnsi="Sakkal Majalla" w:cs="Sakkal Majalla"/>
          <w:sz w:val="28"/>
          <w:szCs w:val="28"/>
          <w:rtl/>
          <w14:ligatures w14:val="standardContextual"/>
        </w:rPr>
        <w:t>)، الشبكات العصبية (</w:t>
      </w:r>
      <w:r w:rsidRPr="001E483C">
        <w:rPr>
          <w:rFonts w:ascii="Sakkal Majalla" w:hAnsi="Sakkal Majalla" w:cs="Sakkal Majalla"/>
          <w:sz w:val="28"/>
          <w:szCs w:val="28"/>
          <w14:ligatures w14:val="standardContextual"/>
        </w:rPr>
        <w:t>Neural Networks</w:t>
      </w:r>
      <w:r w:rsidRPr="001E483C">
        <w:rPr>
          <w:rFonts w:ascii="Sakkal Majalla" w:hAnsi="Sakkal Majalla" w:cs="Sakkal Majalla"/>
          <w:sz w:val="28"/>
          <w:szCs w:val="28"/>
          <w:rtl/>
          <w14:ligatures w14:val="standardContextual"/>
        </w:rPr>
        <w:t>)، معالجة اللغة الطبيعية (</w:t>
      </w:r>
      <w:r w:rsidRPr="001E483C">
        <w:rPr>
          <w:rFonts w:ascii="Sakkal Majalla" w:hAnsi="Sakkal Majalla" w:cs="Sakkal Majalla"/>
          <w:sz w:val="28"/>
          <w:szCs w:val="28"/>
          <w14:ligatures w14:val="standardContextual"/>
        </w:rPr>
        <w:t>Natural Language Processing</w:t>
      </w:r>
      <w:r w:rsidRPr="001E483C">
        <w:rPr>
          <w:rFonts w:ascii="Sakkal Majalla" w:hAnsi="Sakkal Majalla" w:cs="Sakkal Majalla"/>
          <w:sz w:val="28"/>
          <w:szCs w:val="28"/>
          <w:rtl/>
          <w14:ligatures w14:val="standardContextual"/>
        </w:rPr>
        <w:t>)، الرؤية الحاسوبية (</w:t>
      </w:r>
      <w:r w:rsidRPr="001E483C">
        <w:rPr>
          <w:rFonts w:ascii="Sakkal Majalla" w:hAnsi="Sakkal Majalla" w:cs="Sakkal Majalla"/>
          <w:sz w:val="28"/>
          <w:szCs w:val="28"/>
          <w14:ligatures w14:val="standardContextual"/>
        </w:rPr>
        <w:t>Computer Vision</w:t>
      </w:r>
      <w:r w:rsidRPr="001E483C">
        <w:rPr>
          <w:rFonts w:ascii="Sakkal Majalla" w:hAnsi="Sakkal Majalla" w:cs="Sakkal Majalla"/>
          <w:sz w:val="28"/>
          <w:szCs w:val="28"/>
          <w:rtl/>
          <w14:ligatures w14:val="standardContextual"/>
        </w:rPr>
        <w:t xml:space="preserve">)، والتخطيط والاستدلال الآلي. </w:t>
      </w:r>
      <w:proofErr w:type="gramStart"/>
      <w:r w:rsidRPr="001E483C">
        <w:rPr>
          <w:rFonts w:ascii="Sakkal Majalla" w:hAnsi="Sakkal Majalla" w:cs="Sakkal Majalla"/>
          <w:sz w:val="28"/>
          <w:szCs w:val="28"/>
          <w14:ligatures w14:val="standardContextual"/>
        </w:rPr>
        <w:t>)</w:t>
      </w:r>
      <w:r w:rsidRPr="001E483C">
        <w:rPr>
          <w:rFonts w:ascii="Sakkal Majalla" w:hAnsi="Sakkal Majalla" w:cs="Sakkal Majalla"/>
          <w:sz w:val="28"/>
          <w:szCs w:val="28"/>
          <w:rtl/>
          <w14:ligatures w14:val="standardContextual"/>
        </w:rPr>
        <w:t>صادق</w:t>
      </w:r>
      <w:proofErr w:type="gramEnd"/>
      <w:r w:rsidR="00047155">
        <w:rPr>
          <w:rFonts w:ascii="Sakkal Majalla" w:hAnsi="Sakkal Majalla" w:cs="Sakkal Majalla"/>
          <w:sz w:val="28"/>
          <w:szCs w:val="28"/>
          <w:rtl/>
          <w14:ligatures w14:val="standardContextual"/>
        </w:rPr>
        <w:t>،</w:t>
      </w:r>
      <w:r w:rsidRPr="001E483C">
        <w:rPr>
          <w:rFonts w:ascii="Sakkal Majalla" w:hAnsi="Sakkal Majalla" w:cs="Sakkal Majalla"/>
          <w:sz w:val="28"/>
          <w:szCs w:val="28"/>
          <w:rtl/>
          <w14:ligatures w14:val="standardContextual"/>
        </w:rPr>
        <w:t xml:space="preserve"> ناصر، 2008</w:t>
      </w:r>
      <w:r w:rsidRPr="001E483C">
        <w:rPr>
          <w:rFonts w:ascii="Sakkal Majalla" w:hAnsi="Sakkal Majalla" w:cs="Sakkal Majalla"/>
          <w:sz w:val="28"/>
          <w:szCs w:val="28"/>
          <w14:ligatures w14:val="standardContextual"/>
        </w:rPr>
        <w:t xml:space="preserve">  (</w:t>
      </w:r>
    </w:p>
    <w:p w14:paraId="72748E8E" w14:textId="102DC92B" w:rsidR="001E483C" w:rsidRPr="001E483C" w:rsidRDefault="001E483C" w:rsidP="001E483C">
      <w:pPr>
        <w:rPr>
          <w:rFonts w:ascii="Sakkal Majalla" w:hAnsi="Sakkal Majalla" w:cs="Sakkal Majalla"/>
          <w:sz w:val="28"/>
          <w:szCs w:val="28"/>
          <w14:ligatures w14:val="standardContextual"/>
        </w:rPr>
      </w:pPr>
      <w:r w:rsidRPr="001E483C">
        <w:rPr>
          <w:rFonts w:ascii="Sakkal Majalla" w:hAnsi="Sakkal Majalla" w:cs="Sakkal Majalla"/>
          <w:sz w:val="28"/>
          <w:szCs w:val="28"/>
          <w:rtl/>
          <w14:ligatures w14:val="standardContextual"/>
        </w:rPr>
        <w:t xml:space="preserve">في القطاع المصرفي والمالي، يتم توظيف الذكاء الاصطناعي في العديد من التطبيقات الحيوية، مثل التحليلات المالية المتقدمة لاكتشاف الاتجاهات والنماذج في البيانات، وتطوير نماذج التداول الآلي وإدارة المحافظ الاستثمارية، وتطبيقات الخدمات المصرفية الرقمية كالتعرف على الكلام والصور وتحليل السلوك المصرفي للعملاء. كما يساعد الذكاء الاصطناعي في مكافحة الغش والاحتيال المالي من خلال نماذج الاكتشاف المبكر </w:t>
      </w:r>
      <w:r w:rsidRPr="001E483C">
        <w:rPr>
          <w:rFonts w:ascii="Sakkal Majalla" w:hAnsi="Sakkal Majalla" w:cs="Sakkal Majalla"/>
          <w:sz w:val="28"/>
          <w:szCs w:val="28"/>
          <w:rtl/>
          <w14:ligatures w14:val="standardContextual"/>
        </w:rPr>
        <w:lastRenderedPageBreak/>
        <w:t xml:space="preserve">والتحليلات المتقدمة. وتعتبر هذه التطبيقات مهمة لتعزيز الكفاءة والخدمة المصرفية وتحسين تجربة العميل. </w:t>
      </w:r>
      <w:proofErr w:type="gramStart"/>
      <w:r w:rsidRPr="001E483C">
        <w:rPr>
          <w:rFonts w:ascii="Sakkal Majalla" w:hAnsi="Sakkal Majalla" w:cs="Sakkal Majalla"/>
          <w:sz w:val="28"/>
          <w:szCs w:val="28"/>
          <w:lang w:val="en-US"/>
          <w14:ligatures w14:val="standardContextual"/>
        </w:rPr>
        <w:t>)</w:t>
      </w:r>
      <w:r w:rsidRPr="001E483C">
        <w:rPr>
          <w:rFonts w:ascii="Sakkal Majalla" w:hAnsi="Sakkal Majalla" w:cs="Sakkal Majalla"/>
          <w:sz w:val="28"/>
          <w:szCs w:val="28"/>
          <w:rtl/>
          <w14:ligatures w14:val="standardContextual"/>
        </w:rPr>
        <w:t>البار</w:t>
      </w:r>
      <w:proofErr w:type="gramEnd"/>
      <w:r w:rsidR="00047155">
        <w:rPr>
          <w:rFonts w:ascii="Sakkal Majalla" w:hAnsi="Sakkal Majalla" w:cs="Sakkal Majalla"/>
          <w:sz w:val="28"/>
          <w:szCs w:val="28"/>
          <w:rtl/>
          <w14:ligatures w14:val="standardContextual"/>
        </w:rPr>
        <w:t>،</w:t>
      </w:r>
      <w:r w:rsidRPr="001E483C">
        <w:rPr>
          <w:rFonts w:ascii="Sakkal Majalla" w:hAnsi="Sakkal Majalla" w:cs="Sakkal Majalla"/>
          <w:sz w:val="28"/>
          <w:szCs w:val="28"/>
          <w:rtl/>
          <w14:ligatures w14:val="standardContextual"/>
        </w:rPr>
        <w:t xml:space="preserve"> 2018</w:t>
      </w:r>
      <w:r w:rsidRPr="001E483C">
        <w:rPr>
          <w:rFonts w:ascii="Sakkal Majalla" w:hAnsi="Sakkal Majalla" w:cs="Sakkal Majalla"/>
          <w:sz w:val="28"/>
          <w:szCs w:val="28"/>
          <w14:ligatures w14:val="standardContextual"/>
        </w:rPr>
        <w:t>(</w:t>
      </w:r>
    </w:p>
    <w:p w14:paraId="64FBF42C" w14:textId="77777777" w:rsidR="001E483C" w:rsidRPr="001E483C" w:rsidRDefault="001E483C" w:rsidP="001E483C">
      <w:pPr>
        <w:spacing w:after="160"/>
        <w:ind w:firstLine="0"/>
        <w:rPr>
          <w:rFonts w:ascii="Sakkal Majalla" w:hAnsi="Sakkal Majalla" w:cs="Sakkal Majalla"/>
          <w:kern w:val="2"/>
          <w:sz w:val="28"/>
          <w:szCs w:val="28"/>
          <w:rtl/>
          <w:lang w:val="en-US" w:eastAsia="en-US"/>
          <w14:ligatures w14:val="standardContextual"/>
        </w:rPr>
      </w:pPr>
      <w:r w:rsidRPr="001E483C">
        <w:rPr>
          <w:rFonts w:ascii="Sakkal Majalla" w:hAnsi="Sakkal Majalla" w:cs="Sakkal Majalla"/>
          <w:kern w:val="2"/>
          <w:sz w:val="28"/>
          <w:szCs w:val="28"/>
          <w:rtl/>
          <w:lang w:val="en-US" w:eastAsia="en-US"/>
          <w14:ligatures w14:val="standardContextual"/>
        </w:rPr>
        <w:t>يشهد قطاع الخدمات المالية والبنكية ثورة تقنية هائلة بفضل الذكاء الاصطناعي، حيث تُستخدم تقنياته المتطورة لتقديم منتجات وخدمات مبتكرة تُعزّز الكفاءة، وتُحسّن تجربة العملاء، وتُقلّل من المخاطر.</w:t>
      </w:r>
    </w:p>
    <w:p w14:paraId="30D3209D" w14:textId="77777777" w:rsidR="001E483C" w:rsidRPr="001E483C" w:rsidRDefault="001E483C" w:rsidP="001E483C">
      <w:pPr>
        <w:spacing w:after="160"/>
        <w:ind w:firstLine="0"/>
        <w:rPr>
          <w:rFonts w:ascii="Sakkal Majalla" w:hAnsi="Sakkal Majalla" w:cs="Sakkal Majalla"/>
          <w:kern w:val="2"/>
          <w:sz w:val="28"/>
          <w:szCs w:val="28"/>
          <w:rtl/>
          <w:lang w:val="en-US" w:eastAsia="en-US"/>
          <w14:ligatures w14:val="standardContextual"/>
        </w:rPr>
      </w:pPr>
      <w:r w:rsidRPr="001E483C">
        <w:rPr>
          <w:rFonts w:ascii="Sakkal Majalla" w:hAnsi="Sakkal Majalla" w:cs="Sakkal Majalla"/>
          <w:kern w:val="2"/>
          <w:sz w:val="28"/>
          <w:szCs w:val="28"/>
          <w:rtl/>
          <w:lang w:val="en-US" w:eastAsia="en-US"/>
          <w14:ligatures w14:val="standardContextual"/>
        </w:rPr>
        <w:t>وهذه بعض المجالات الرئيسية لتطبيقات الذكاء الاصطناعي في هذا القطاع</w:t>
      </w:r>
    </w:p>
    <w:p w14:paraId="2E96FEB4" w14:textId="77777777" w:rsidR="001E483C" w:rsidRPr="001E483C" w:rsidRDefault="001E483C" w:rsidP="001E483C">
      <w:pPr>
        <w:spacing w:after="160"/>
        <w:ind w:firstLine="0"/>
        <w:rPr>
          <w:rFonts w:ascii="Sakkal Majalla" w:hAnsi="Sakkal Majalla" w:cs="Sakkal Majalla"/>
          <w:kern w:val="2"/>
          <w:sz w:val="28"/>
          <w:szCs w:val="28"/>
          <w:u w:val="single"/>
          <w:rtl/>
          <w:lang w:val="en-US" w:eastAsia="en-US"/>
          <w14:ligatures w14:val="standardContextual"/>
        </w:rPr>
      </w:pPr>
      <w:r w:rsidRPr="001E483C">
        <w:rPr>
          <w:rFonts w:ascii="Sakkal Majalla" w:hAnsi="Sakkal Majalla" w:cs="Sakkal Majalla"/>
          <w:kern w:val="2"/>
          <w:sz w:val="28"/>
          <w:szCs w:val="28"/>
          <w:rtl/>
          <w:lang w:val="en-US" w:eastAsia="en-US"/>
          <w14:ligatures w14:val="standardContextual"/>
        </w:rPr>
        <w:t>1</w:t>
      </w:r>
      <w:r w:rsidRPr="001E483C">
        <w:rPr>
          <w:rFonts w:ascii="Sakkal Majalla" w:hAnsi="Sakkal Majalla" w:cs="Sakkal Majalla"/>
          <w:kern w:val="2"/>
          <w:sz w:val="28"/>
          <w:szCs w:val="28"/>
          <w:u w:val="single"/>
          <w:rtl/>
          <w:lang w:val="en-US" w:eastAsia="en-US"/>
          <w14:ligatures w14:val="standardContextual"/>
        </w:rPr>
        <w:t>. خدمة العملاء:</w:t>
      </w:r>
    </w:p>
    <w:p w14:paraId="71B606CB" w14:textId="77777777" w:rsidR="001E483C" w:rsidRPr="001E483C" w:rsidRDefault="001E483C" w:rsidP="00754464">
      <w:pPr>
        <w:numPr>
          <w:ilvl w:val="0"/>
          <w:numId w:val="11"/>
        </w:numPr>
        <w:spacing w:after="160"/>
        <w:rPr>
          <w:rFonts w:ascii="Sakkal Majalla" w:hAnsi="Sakkal Majalla" w:cs="Sakkal Majalla"/>
          <w:sz w:val="28"/>
          <w:szCs w:val="28"/>
          <w:rtl/>
          <w14:ligatures w14:val="standardContextual"/>
        </w:rPr>
      </w:pPr>
      <w:r w:rsidRPr="001E483C">
        <w:rPr>
          <w:rFonts w:ascii="Sakkal Majalla" w:hAnsi="Sakkal Majalla" w:cs="Sakkal Majalla"/>
          <w:sz w:val="28"/>
          <w:szCs w:val="28"/>
          <w:rtl/>
          <w14:ligatures w14:val="standardContextual"/>
        </w:rPr>
        <w:t>الدردشة الآلية (</w:t>
      </w:r>
      <w:r w:rsidRPr="001E483C">
        <w:rPr>
          <w:rFonts w:ascii="Sakkal Majalla" w:hAnsi="Sakkal Majalla" w:cs="Sakkal Majalla"/>
          <w:sz w:val="28"/>
          <w:szCs w:val="28"/>
          <w14:ligatures w14:val="standardContextual"/>
        </w:rPr>
        <w:t>Chatbots</w:t>
      </w:r>
      <w:r w:rsidRPr="001E483C">
        <w:rPr>
          <w:rFonts w:ascii="Sakkal Majalla" w:hAnsi="Sakkal Majalla" w:cs="Sakkal Majalla"/>
          <w:sz w:val="28"/>
          <w:szCs w:val="28"/>
          <w:rtl/>
          <w14:ligatures w14:val="standardContextual"/>
        </w:rPr>
        <w:t>): تُقدم خدمة عملاء على مدار الساعة وطوال أيام الأسبوع، وتُجيب على الأسئلة، وتُحلّ المشاكل، وتُقدّم الدعم للعملاء بطريقة تفاعلية.</w:t>
      </w:r>
    </w:p>
    <w:p w14:paraId="6F2F9DEB" w14:textId="77777777" w:rsidR="001E483C" w:rsidRPr="001E483C" w:rsidRDefault="001E483C" w:rsidP="00754464">
      <w:pPr>
        <w:numPr>
          <w:ilvl w:val="0"/>
          <w:numId w:val="11"/>
        </w:numPr>
        <w:spacing w:after="160"/>
        <w:rPr>
          <w:rFonts w:ascii="Sakkal Majalla" w:hAnsi="Sakkal Majalla" w:cs="Sakkal Majalla"/>
          <w:sz w:val="28"/>
          <w:szCs w:val="28"/>
          <w:rtl/>
          <w14:ligatures w14:val="standardContextual"/>
        </w:rPr>
      </w:pPr>
      <w:r w:rsidRPr="001E483C">
        <w:rPr>
          <w:rFonts w:ascii="Sakkal Majalla" w:hAnsi="Sakkal Majalla" w:cs="Sakkal Majalla"/>
          <w:sz w:val="28"/>
          <w:szCs w:val="28"/>
          <w:rtl/>
          <w14:ligatures w14:val="standardContextual"/>
        </w:rPr>
        <w:t>التعرف على الصوت واللغة: يُمكّن العملاء من التفاعل مع البنوك عبر الأوامر الصوتية، مثل: الاستعلام عن الرصيد، وتحويل الأموال، ودفع الفواتير.</w:t>
      </w:r>
    </w:p>
    <w:p w14:paraId="10CA2A19" w14:textId="77777777" w:rsidR="001E483C" w:rsidRPr="001E483C" w:rsidRDefault="001E483C" w:rsidP="00754464">
      <w:pPr>
        <w:numPr>
          <w:ilvl w:val="0"/>
          <w:numId w:val="11"/>
        </w:numPr>
        <w:spacing w:after="160"/>
        <w:rPr>
          <w:rFonts w:ascii="Sakkal Majalla" w:hAnsi="Sakkal Majalla" w:cs="Sakkal Majalla"/>
          <w:sz w:val="28"/>
          <w:szCs w:val="28"/>
          <w:rtl/>
          <w14:ligatures w14:val="standardContextual"/>
        </w:rPr>
      </w:pPr>
      <w:r w:rsidRPr="001E483C">
        <w:rPr>
          <w:rFonts w:ascii="Sakkal Majalla" w:hAnsi="Sakkal Majalla" w:cs="Sakkal Majalla"/>
          <w:sz w:val="28"/>
          <w:szCs w:val="28"/>
          <w:rtl/>
          <w14:ligatures w14:val="standardContextual"/>
        </w:rPr>
        <w:t xml:space="preserve">تحليل المشاعر: يُقيّم مشاعر العملاء من خلال تحليل تعليقاتهم على وسائل التواصل الاجتماعي، واستطلاعات الرأي، ومحادثات خدمة العملاء، مما يُساعد البنوك على فهم احتياجات العملاء بشكل أفضل وتحسين تجربتهم. </w:t>
      </w:r>
      <w:r w:rsidRPr="001E483C">
        <w:rPr>
          <w:rFonts w:ascii="Sakkal Majalla" w:hAnsi="Sakkal Majalla" w:cs="Sakkal Majalla"/>
          <w:sz w:val="28"/>
          <w:szCs w:val="28"/>
          <w14:ligatures w14:val="standardContextual"/>
        </w:rPr>
        <w:t xml:space="preserve"> )</w:t>
      </w:r>
      <w:r w:rsidRPr="001E483C">
        <w:rPr>
          <w:rFonts w:ascii="Sakkal Majalla" w:hAnsi="Sakkal Majalla" w:cs="Sakkal Majalla"/>
          <w:sz w:val="28"/>
          <w:szCs w:val="28"/>
          <w:rtl/>
          <w14:ligatures w14:val="standardContextual"/>
        </w:rPr>
        <w:t>عقيلي، ،</w:t>
      </w:r>
      <w:r w:rsidRPr="001E483C">
        <w:rPr>
          <w:rFonts w:ascii="Sakkal Majalla" w:hAnsi="Sakkal Majalla" w:cs="Sakkal Majalla"/>
          <w:sz w:val="28"/>
          <w:szCs w:val="28"/>
          <w14:ligatures w14:val="standardContextual"/>
        </w:rPr>
        <w:t xml:space="preserve"> </w:t>
      </w:r>
      <w:r w:rsidRPr="001E483C">
        <w:rPr>
          <w:rFonts w:ascii="Sakkal Majalla" w:hAnsi="Sakkal Majalla" w:cs="Sakkal Majalla"/>
          <w:sz w:val="28"/>
          <w:szCs w:val="28"/>
          <w:rtl/>
          <w14:ligatures w14:val="standardContextual"/>
        </w:rPr>
        <w:t>2013</w:t>
      </w:r>
      <w:r w:rsidRPr="001E483C">
        <w:rPr>
          <w:rFonts w:ascii="Sakkal Majalla" w:hAnsi="Sakkal Majalla" w:cs="Sakkal Majalla"/>
          <w:sz w:val="28"/>
          <w:szCs w:val="28"/>
          <w14:ligatures w14:val="standardContextual"/>
        </w:rPr>
        <w:t xml:space="preserve"> (</w:t>
      </w:r>
    </w:p>
    <w:p w14:paraId="36BDBFF3" w14:textId="77777777" w:rsidR="001E483C" w:rsidRPr="001E483C" w:rsidRDefault="001E483C" w:rsidP="001E483C">
      <w:pPr>
        <w:spacing w:after="160"/>
        <w:ind w:firstLine="0"/>
        <w:rPr>
          <w:rFonts w:ascii="Sakkal Majalla" w:hAnsi="Sakkal Majalla" w:cs="Sakkal Majalla"/>
          <w:kern w:val="2"/>
          <w:sz w:val="28"/>
          <w:szCs w:val="28"/>
          <w:rtl/>
          <w:lang w:val="en-US" w:eastAsia="en-US"/>
          <w14:ligatures w14:val="standardContextual"/>
        </w:rPr>
      </w:pPr>
      <w:r w:rsidRPr="001E483C">
        <w:rPr>
          <w:rFonts w:ascii="Sakkal Majalla" w:hAnsi="Sakkal Majalla" w:cs="Sakkal Majalla"/>
          <w:kern w:val="2"/>
          <w:sz w:val="28"/>
          <w:szCs w:val="28"/>
          <w:rtl/>
          <w:lang w:val="en-US" w:eastAsia="en-US"/>
          <w14:ligatures w14:val="standardContextual"/>
        </w:rPr>
        <w:t>2</w:t>
      </w:r>
      <w:r w:rsidRPr="001E483C">
        <w:rPr>
          <w:rFonts w:ascii="Sakkal Majalla" w:hAnsi="Sakkal Majalla" w:cs="Sakkal Majalla"/>
          <w:kern w:val="2"/>
          <w:sz w:val="28"/>
          <w:szCs w:val="28"/>
          <w:u w:val="single"/>
          <w:rtl/>
          <w:lang w:val="en-US" w:eastAsia="en-US"/>
          <w14:ligatures w14:val="standardContextual"/>
        </w:rPr>
        <w:t>. مكافحة الاحتيال:</w:t>
      </w:r>
    </w:p>
    <w:p w14:paraId="28798FF7" w14:textId="77777777" w:rsidR="001E483C" w:rsidRPr="001E483C" w:rsidRDefault="001E483C" w:rsidP="00754464">
      <w:pPr>
        <w:numPr>
          <w:ilvl w:val="0"/>
          <w:numId w:val="12"/>
        </w:numPr>
        <w:spacing w:after="160"/>
        <w:rPr>
          <w:rFonts w:ascii="Sakkal Majalla" w:hAnsi="Sakkal Majalla" w:cs="Sakkal Majalla"/>
          <w:sz w:val="28"/>
          <w:szCs w:val="28"/>
          <w:rtl/>
          <w14:ligatures w14:val="standardContextual"/>
        </w:rPr>
      </w:pPr>
      <w:r w:rsidRPr="001E483C">
        <w:rPr>
          <w:rFonts w:ascii="Sakkal Majalla" w:hAnsi="Sakkal Majalla" w:cs="Sakkal Majalla"/>
          <w:sz w:val="28"/>
          <w:szCs w:val="28"/>
          <w:rtl/>
          <w14:ligatures w14:val="standardContextual"/>
        </w:rPr>
        <w:t>الكشف عن الاحتيال: يُحلّل كميات هائلة من البيانات للكشف عن الأنماط المشبوهة التي قد تُشير إلى عمليات احتيال، مثل: معاملات البطاقات غير المعتادة، وطلبات القروض الاحتيالية.</w:t>
      </w:r>
    </w:p>
    <w:p w14:paraId="5A94C388" w14:textId="77777777" w:rsidR="001E483C" w:rsidRPr="001E483C" w:rsidRDefault="001E483C" w:rsidP="00754464">
      <w:pPr>
        <w:numPr>
          <w:ilvl w:val="0"/>
          <w:numId w:val="12"/>
        </w:numPr>
        <w:spacing w:after="160"/>
        <w:rPr>
          <w:rFonts w:ascii="Sakkal Majalla" w:hAnsi="Sakkal Majalla" w:cs="Sakkal Majalla"/>
          <w:sz w:val="28"/>
          <w:szCs w:val="28"/>
          <w:rtl/>
          <w14:ligatures w14:val="standardContextual"/>
        </w:rPr>
      </w:pPr>
      <w:r w:rsidRPr="001E483C">
        <w:rPr>
          <w:rFonts w:ascii="Sakkal Majalla" w:hAnsi="Sakkal Majalla" w:cs="Sakkal Majalla"/>
          <w:sz w:val="28"/>
          <w:szCs w:val="28"/>
          <w:rtl/>
          <w14:ligatures w14:val="standardContextual"/>
        </w:rPr>
        <w:t>التحقق من هوية العملاء: يُستخدم تقنيات التعرف على الوجه وبصمات الأصابع للتحقق من هوية العملاء بشكل آمن ودقيق، مما يُقلّل من مخاطر الاحتيال وانتحال الهوية.</w:t>
      </w:r>
    </w:p>
    <w:p w14:paraId="181E1937" w14:textId="77777777" w:rsidR="001E483C" w:rsidRPr="001E483C" w:rsidRDefault="001E483C" w:rsidP="001E483C">
      <w:pPr>
        <w:spacing w:after="160"/>
        <w:ind w:firstLine="0"/>
        <w:rPr>
          <w:rFonts w:ascii="Sakkal Majalla" w:hAnsi="Sakkal Majalla" w:cs="Sakkal Majalla"/>
          <w:kern w:val="2"/>
          <w:sz w:val="28"/>
          <w:szCs w:val="28"/>
          <w:rtl/>
          <w:lang w:val="en-US" w:eastAsia="en-US"/>
          <w14:ligatures w14:val="standardContextual"/>
        </w:rPr>
      </w:pPr>
      <w:r w:rsidRPr="001E483C">
        <w:rPr>
          <w:rFonts w:ascii="Sakkal Majalla" w:hAnsi="Sakkal Majalla" w:cs="Sakkal Majalla"/>
          <w:kern w:val="2"/>
          <w:sz w:val="28"/>
          <w:szCs w:val="28"/>
          <w:rtl/>
          <w:lang w:val="en-US" w:eastAsia="en-US"/>
          <w14:ligatures w14:val="standardContextual"/>
        </w:rPr>
        <w:lastRenderedPageBreak/>
        <w:t xml:space="preserve">مكافحة غسل الأموال: يُراقب المعاملات المالية للكشف عن الأنشطة المشبوهة التي قد تُشير إلى غسل الأموال، ويُساعد في الامتثال للقوانين واللوائح المتعلقة بمكافحة غسل الأموال. </w:t>
      </w:r>
    </w:p>
    <w:p w14:paraId="55BA2088" w14:textId="77777777" w:rsidR="001E483C" w:rsidRPr="001E483C" w:rsidRDefault="001E483C" w:rsidP="001E483C">
      <w:pPr>
        <w:spacing w:after="160"/>
        <w:ind w:firstLine="0"/>
        <w:rPr>
          <w:rFonts w:ascii="Sakkal Majalla" w:hAnsi="Sakkal Majalla" w:cs="Sakkal Majalla"/>
          <w:kern w:val="2"/>
          <w:sz w:val="28"/>
          <w:szCs w:val="28"/>
          <w:u w:val="single"/>
          <w:rtl/>
          <w:lang w:val="en-US" w:eastAsia="en-US"/>
          <w14:ligatures w14:val="standardContextual"/>
        </w:rPr>
      </w:pPr>
      <w:r w:rsidRPr="001E483C">
        <w:rPr>
          <w:rFonts w:ascii="Sakkal Majalla" w:hAnsi="Sakkal Majalla" w:cs="Sakkal Majalla"/>
          <w:kern w:val="2"/>
          <w:sz w:val="28"/>
          <w:szCs w:val="28"/>
          <w:rtl/>
          <w:lang w:val="en-US" w:eastAsia="en-US"/>
          <w14:ligatures w14:val="standardContextual"/>
        </w:rPr>
        <w:t>3</w:t>
      </w:r>
      <w:r w:rsidRPr="001E483C">
        <w:rPr>
          <w:rFonts w:ascii="Sakkal Majalla" w:hAnsi="Sakkal Majalla" w:cs="Sakkal Majalla"/>
          <w:kern w:val="2"/>
          <w:sz w:val="28"/>
          <w:szCs w:val="28"/>
          <w:u w:val="single"/>
          <w:rtl/>
          <w:lang w:val="en-US" w:eastAsia="en-US"/>
          <w14:ligatures w14:val="standardContextual"/>
        </w:rPr>
        <w:t>. إدارة المخاطر:</w:t>
      </w:r>
    </w:p>
    <w:p w14:paraId="607EDB2B" w14:textId="77777777" w:rsidR="001E483C" w:rsidRPr="001E483C" w:rsidRDefault="001E483C" w:rsidP="00754464">
      <w:pPr>
        <w:numPr>
          <w:ilvl w:val="0"/>
          <w:numId w:val="13"/>
        </w:numPr>
        <w:spacing w:after="160"/>
        <w:rPr>
          <w:rFonts w:ascii="Sakkal Majalla" w:hAnsi="Sakkal Majalla" w:cs="Sakkal Majalla"/>
          <w:sz w:val="28"/>
          <w:szCs w:val="28"/>
          <w:rtl/>
          <w14:ligatures w14:val="standardContextual"/>
        </w:rPr>
      </w:pPr>
      <w:r w:rsidRPr="001E483C">
        <w:rPr>
          <w:rFonts w:ascii="Sakkal Majalla" w:hAnsi="Sakkal Majalla" w:cs="Sakkal Majalla"/>
          <w:sz w:val="28"/>
          <w:szCs w:val="28"/>
          <w:rtl/>
          <w14:ligatures w14:val="standardContextual"/>
        </w:rPr>
        <w:t>تقييم المخاطر الائتمانية: يُحلّل البيانات المالية والمعلومات الشخصية للمقترضين لتقييم قدرتهم على سداد القروض، مما يُساعد البنوك على اتخاذ قرارات إقراضية أكثر ذكاءً.</w:t>
      </w:r>
    </w:p>
    <w:p w14:paraId="7DAAF1AF" w14:textId="77777777" w:rsidR="001E483C" w:rsidRPr="001E483C" w:rsidRDefault="001E483C" w:rsidP="00754464">
      <w:pPr>
        <w:numPr>
          <w:ilvl w:val="0"/>
          <w:numId w:val="13"/>
        </w:numPr>
        <w:spacing w:after="160"/>
        <w:rPr>
          <w:rFonts w:ascii="Sakkal Majalla" w:hAnsi="Sakkal Majalla" w:cs="Sakkal Majalla"/>
          <w:sz w:val="28"/>
          <w:szCs w:val="28"/>
          <w14:ligatures w14:val="standardContextual"/>
        </w:rPr>
      </w:pPr>
      <w:r w:rsidRPr="001E483C">
        <w:rPr>
          <w:rFonts w:ascii="Sakkal Majalla" w:hAnsi="Sakkal Majalla" w:cs="Sakkal Majalla"/>
          <w:sz w:val="28"/>
          <w:szCs w:val="28"/>
          <w:rtl/>
          <w14:ligatures w14:val="standardContextual"/>
        </w:rPr>
        <w:t xml:space="preserve">إدارة المخاطر الاستثمارية: يُحلّل البيانات السوقية وعوامل الاقتصاد الكلي لتقييم المخاطر </w:t>
      </w:r>
    </w:p>
    <w:p w14:paraId="2206CA73" w14:textId="40BE140C" w:rsidR="001E483C" w:rsidRPr="001E483C" w:rsidRDefault="001E483C" w:rsidP="001E483C">
      <w:pPr>
        <w:ind w:left="1004" w:firstLine="0"/>
        <w:rPr>
          <w:rFonts w:ascii="Sakkal Majalla" w:hAnsi="Sakkal Majalla" w:cs="Sakkal Majalla"/>
          <w:sz w:val="28"/>
          <w:szCs w:val="28"/>
          <w:rtl/>
          <w14:ligatures w14:val="standardContextual"/>
        </w:rPr>
      </w:pPr>
      <w:r w:rsidRPr="001E483C">
        <w:rPr>
          <w:rFonts w:ascii="Sakkal Majalla" w:hAnsi="Sakkal Majalla" w:cs="Sakkal Majalla"/>
          <w:sz w:val="28"/>
          <w:szCs w:val="28"/>
          <w:rtl/>
          <w14:ligatures w14:val="standardContextual"/>
        </w:rPr>
        <w:t xml:space="preserve">المرتبطة بالاستثمارات، ويُساعد في بناء محافظ استثمارية أكثر كفاءة.( النعيمي </w:t>
      </w:r>
      <w:r w:rsidR="00047155">
        <w:rPr>
          <w:rFonts w:ascii="Sakkal Majalla" w:hAnsi="Sakkal Majalla" w:cs="Sakkal Majalla"/>
          <w:sz w:val="28"/>
          <w:szCs w:val="28"/>
          <w:rtl/>
          <w14:ligatures w14:val="standardContextual"/>
        </w:rPr>
        <w:t>،</w:t>
      </w:r>
      <w:r w:rsidRPr="001E483C">
        <w:rPr>
          <w:rFonts w:ascii="Sakkal Majalla" w:hAnsi="Sakkal Majalla" w:cs="Sakkal Majalla"/>
          <w:sz w:val="28"/>
          <w:szCs w:val="28"/>
          <w:rtl/>
          <w14:ligatures w14:val="standardContextual"/>
        </w:rPr>
        <w:t xml:space="preserve">التميمي،2110 ) </w:t>
      </w:r>
    </w:p>
    <w:p w14:paraId="79916BA0" w14:textId="77777777" w:rsidR="001E483C" w:rsidRPr="001E483C" w:rsidRDefault="001E483C" w:rsidP="00754464">
      <w:pPr>
        <w:numPr>
          <w:ilvl w:val="0"/>
          <w:numId w:val="13"/>
        </w:numPr>
        <w:spacing w:after="160"/>
        <w:rPr>
          <w:rFonts w:ascii="Sakkal Majalla" w:hAnsi="Sakkal Majalla" w:cs="Sakkal Majalla"/>
          <w:sz w:val="28"/>
          <w:szCs w:val="28"/>
          <w:rtl/>
          <w14:ligatures w14:val="standardContextual"/>
        </w:rPr>
      </w:pPr>
      <w:r w:rsidRPr="001E483C">
        <w:rPr>
          <w:rFonts w:ascii="Sakkal Majalla" w:hAnsi="Sakkal Majalla" w:cs="Sakkal Majalla"/>
          <w:sz w:val="28"/>
          <w:szCs w:val="28"/>
          <w:rtl/>
          <w14:ligatures w14:val="standardContextual"/>
        </w:rPr>
        <w:t>التنبؤ بالمخاطر: يُستخدم نماذج التعلم الآلي للتنبؤ بالمخاطر المستقبلية، مثل: مخاطر الائتمان، ومخاطر السوق، ومخاطر التشغيل، مما يُساعد البنوك على اتخاذ خطوات استباقية للتخفيف من هذه المخاطر. (لفتالوي، ،2020)</w:t>
      </w:r>
    </w:p>
    <w:p w14:paraId="5ADACEC3" w14:textId="77777777" w:rsidR="001E483C" w:rsidRPr="001E483C" w:rsidRDefault="001E483C" w:rsidP="001E483C">
      <w:pPr>
        <w:spacing w:after="160"/>
        <w:ind w:firstLine="0"/>
        <w:rPr>
          <w:rFonts w:ascii="Sakkal Majalla" w:hAnsi="Sakkal Majalla" w:cs="Sakkal Majalla"/>
          <w:kern w:val="2"/>
          <w:sz w:val="28"/>
          <w:szCs w:val="28"/>
          <w:u w:val="single"/>
          <w:rtl/>
          <w:lang w:val="en-US" w:eastAsia="en-US"/>
          <w14:ligatures w14:val="standardContextual"/>
        </w:rPr>
      </w:pPr>
      <w:r w:rsidRPr="001E483C">
        <w:rPr>
          <w:rFonts w:ascii="Sakkal Majalla" w:hAnsi="Sakkal Majalla" w:cs="Sakkal Majalla"/>
          <w:kern w:val="2"/>
          <w:sz w:val="28"/>
          <w:szCs w:val="28"/>
          <w:u w:val="single"/>
          <w:rtl/>
          <w:lang w:val="en-US" w:eastAsia="en-US"/>
          <w14:ligatures w14:val="standardContextual"/>
        </w:rPr>
        <w:t>4. تقديم المشورة المالية:</w:t>
      </w:r>
    </w:p>
    <w:p w14:paraId="173AEF93" w14:textId="77777777" w:rsidR="001E483C" w:rsidRPr="001E483C" w:rsidRDefault="001E483C" w:rsidP="00754464">
      <w:pPr>
        <w:numPr>
          <w:ilvl w:val="0"/>
          <w:numId w:val="14"/>
        </w:numPr>
        <w:spacing w:after="160"/>
        <w:rPr>
          <w:rFonts w:ascii="Sakkal Majalla" w:hAnsi="Sakkal Majalla" w:cs="Sakkal Majalla"/>
          <w:sz w:val="28"/>
          <w:szCs w:val="28"/>
          <w:rtl/>
          <w14:ligatures w14:val="standardContextual"/>
        </w:rPr>
      </w:pPr>
      <w:r w:rsidRPr="001E483C">
        <w:rPr>
          <w:rFonts w:ascii="Sakkal Majalla" w:hAnsi="Sakkal Majalla" w:cs="Sakkal Majalla"/>
          <w:sz w:val="28"/>
          <w:szCs w:val="28"/>
          <w:rtl/>
          <w14:ligatures w14:val="standardContextual"/>
        </w:rPr>
        <w:t>مستشارون ماليون افتراضيون: يُقدمون نصائح مالية مخصصة للعملاء بناءً على احتياجاتهم وأهدافهم المالية، وذلك باستخدام خوارزميات الذكاء الاصطناعي.</w:t>
      </w:r>
    </w:p>
    <w:p w14:paraId="4B05A0FC" w14:textId="77777777" w:rsidR="001E483C" w:rsidRPr="001E483C" w:rsidRDefault="001E483C" w:rsidP="00754464">
      <w:pPr>
        <w:numPr>
          <w:ilvl w:val="0"/>
          <w:numId w:val="14"/>
        </w:numPr>
        <w:spacing w:after="160"/>
        <w:rPr>
          <w:rFonts w:ascii="Sakkal Majalla" w:hAnsi="Sakkal Majalla" w:cs="Sakkal Majalla"/>
          <w:sz w:val="28"/>
          <w:szCs w:val="28"/>
          <w:rtl/>
          <w14:ligatures w14:val="standardContextual"/>
        </w:rPr>
      </w:pPr>
      <w:r w:rsidRPr="001E483C">
        <w:rPr>
          <w:rFonts w:ascii="Sakkal Majalla" w:hAnsi="Sakkal Majalla" w:cs="Sakkal Majalla"/>
          <w:sz w:val="28"/>
          <w:szCs w:val="28"/>
          <w:rtl/>
          <w14:ligatures w14:val="standardContextual"/>
        </w:rPr>
        <w:t>إدارة الثروات: تُساعد في إدارة محافظ استثمارات العملاء وتقديم توصيات استثمارية مخصصة بناءً على ملفاتهم الشخصية واحتياجاتهم من المخاطر.</w:t>
      </w:r>
    </w:p>
    <w:p w14:paraId="31FDC16F" w14:textId="53605968" w:rsidR="001E483C" w:rsidRDefault="001E483C" w:rsidP="00754464">
      <w:pPr>
        <w:numPr>
          <w:ilvl w:val="0"/>
          <w:numId w:val="14"/>
        </w:numPr>
        <w:spacing w:after="160"/>
        <w:rPr>
          <w:rFonts w:ascii="Sakkal Majalla" w:hAnsi="Sakkal Majalla" w:cs="Sakkal Majalla"/>
          <w:sz w:val="28"/>
          <w:szCs w:val="28"/>
          <w14:ligatures w14:val="standardContextual"/>
        </w:rPr>
      </w:pPr>
      <w:r w:rsidRPr="001E483C">
        <w:rPr>
          <w:rFonts w:ascii="Sakkal Majalla" w:hAnsi="Sakkal Majalla" w:cs="Sakkal Majalla"/>
          <w:sz w:val="28"/>
          <w:szCs w:val="28"/>
          <w:rtl/>
          <w14:ligatures w14:val="standardContextual"/>
        </w:rPr>
        <w:t>التخطيط المالي: يُساعد العملاء على وضع خطط مالية طويلة الأجل لتحقيق أهدافهم، مثل: تقاعدهم، وتعليم أطفالهم، وشراء منزل. (الشواورة، ،2013  )</w:t>
      </w:r>
    </w:p>
    <w:p w14:paraId="3252CD77" w14:textId="17682739" w:rsidR="001E483C" w:rsidRDefault="001E483C" w:rsidP="001E483C">
      <w:pPr>
        <w:spacing w:after="160"/>
        <w:rPr>
          <w:rFonts w:ascii="Sakkal Majalla" w:hAnsi="Sakkal Majalla" w:cs="Sakkal Majalla"/>
          <w:sz w:val="28"/>
          <w:szCs w:val="28"/>
          <w:rtl/>
          <w14:ligatures w14:val="standardContextual"/>
        </w:rPr>
      </w:pPr>
    </w:p>
    <w:p w14:paraId="11B5678A" w14:textId="77777777" w:rsidR="001E483C" w:rsidRPr="001E483C" w:rsidRDefault="001E483C" w:rsidP="001E483C">
      <w:pPr>
        <w:spacing w:after="160"/>
        <w:rPr>
          <w:rFonts w:ascii="Sakkal Majalla" w:hAnsi="Sakkal Majalla" w:cs="Sakkal Majalla"/>
          <w:sz w:val="28"/>
          <w:szCs w:val="28"/>
          <w:rtl/>
          <w14:ligatures w14:val="standardContextual"/>
        </w:rPr>
      </w:pPr>
    </w:p>
    <w:p w14:paraId="6EF289A7" w14:textId="77777777" w:rsidR="001E483C" w:rsidRPr="001E483C" w:rsidRDefault="001E483C" w:rsidP="001E483C">
      <w:pPr>
        <w:spacing w:after="160"/>
        <w:ind w:firstLine="0"/>
        <w:rPr>
          <w:rFonts w:ascii="Sakkal Majalla" w:hAnsi="Sakkal Majalla" w:cs="Sakkal Majalla"/>
          <w:kern w:val="2"/>
          <w:sz w:val="28"/>
          <w:szCs w:val="28"/>
          <w:u w:val="single"/>
          <w:rtl/>
          <w:lang w:val="en-US" w:eastAsia="en-US"/>
          <w14:ligatures w14:val="standardContextual"/>
        </w:rPr>
      </w:pPr>
      <w:r w:rsidRPr="001E483C">
        <w:rPr>
          <w:rFonts w:ascii="Sakkal Majalla" w:hAnsi="Sakkal Majalla" w:cs="Sakkal Majalla"/>
          <w:kern w:val="2"/>
          <w:sz w:val="28"/>
          <w:szCs w:val="28"/>
          <w:u w:val="single"/>
          <w:rtl/>
          <w:lang w:val="en-US" w:eastAsia="en-US"/>
          <w14:ligatures w14:val="standardContextual"/>
        </w:rPr>
        <w:lastRenderedPageBreak/>
        <w:t>5. تحسين العمليات:</w:t>
      </w:r>
    </w:p>
    <w:p w14:paraId="6997ACB3" w14:textId="77777777" w:rsidR="001E483C" w:rsidRPr="001E483C" w:rsidRDefault="001E483C" w:rsidP="00754464">
      <w:pPr>
        <w:numPr>
          <w:ilvl w:val="0"/>
          <w:numId w:val="15"/>
        </w:numPr>
        <w:spacing w:after="160"/>
        <w:rPr>
          <w:rFonts w:ascii="Sakkal Majalla" w:hAnsi="Sakkal Majalla" w:cs="Sakkal Majalla"/>
          <w:sz w:val="28"/>
          <w:szCs w:val="28"/>
          <w:rtl/>
          <w14:ligatures w14:val="standardContextual"/>
        </w:rPr>
      </w:pPr>
      <w:r w:rsidRPr="001E483C">
        <w:rPr>
          <w:rFonts w:ascii="Sakkal Majalla" w:hAnsi="Sakkal Majalla" w:cs="Sakkal Majalla"/>
          <w:sz w:val="28"/>
          <w:szCs w:val="28"/>
          <w:rtl/>
          <w14:ligatures w14:val="standardContextual"/>
        </w:rPr>
        <w:t>الأتمتة: يُمكن أتمتة العديد من المهام المُستهلكة للوقت، مثل: معالجة المعاملات، وإدخال البيانات، وخدمة العملاء، مما يُقلّل من التكاليف ويُحسّن الكفاءة.</w:t>
      </w:r>
    </w:p>
    <w:p w14:paraId="7AC9318E" w14:textId="77777777" w:rsidR="001E483C" w:rsidRPr="001E483C" w:rsidRDefault="001E483C" w:rsidP="00754464">
      <w:pPr>
        <w:numPr>
          <w:ilvl w:val="0"/>
          <w:numId w:val="16"/>
        </w:numPr>
        <w:spacing w:after="160"/>
        <w:rPr>
          <w:rFonts w:ascii="Sakkal Majalla" w:hAnsi="Sakkal Majalla" w:cs="Sakkal Majalla"/>
          <w:sz w:val="28"/>
          <w:szCs w:val="28"/>
          <w:rtl/>
          <w14:ligatures w14:val="standardContextual"/>
        </w:rPr>
      </w:pPr>
      <w:r w:rsidRPr="001E483C">
        <w:rPr>
          <w:rFonts w:ascii="Sakkal Majalla" w:hAnsi="Sakkal Majalla" w:cs="Sakkal Majalla"/>
          <w:sz w:val="28"/>
          <w:szCs w:val="28"/>
          <w:rtl/>
          <w14:ligatures w14:val="standardContextual"/>
        </w:rPr>
        <w:t>التحليل التنبؤي: يُستخدم للتنبؤ بالطلب على المنتجات والخدمات، مما يُساعد البنوك على تحسين إدارة المخزون وتقديم تجربة أفضل للعملاء.</w:t>
      </w:r>
    </w:p>
    <w:p w14:paraId="5499DF76" w14:textId="77777777" w:rsidR="001E483C" w:rsidRDefault="001E483C" w:rsidP="001E483C">
      <w:pPr>
        <w:spacing w:after="160"/>
        <w:ind w:firstLine="0"/>
        <w:rPr>
          <w:rFonts w:ascii="Sakkal Majalla" w:hAnsi="Sakkal Majalla" w:cs="Sakkal Majalla"/>
          <w:kern w:val="2"/>
          <w:sz w:val="28"/>
          <w:szCs w:val="28"/>
          <w:rtl/>
          <w:lang w:val="en-US" w:eastAsia="en-US"/>
          <w14:ligatures w14:val="standardContextual"/>
        </w:rPr>
      </w:pPr>
      <w:r w:rsidRPr="001E483C">
        <w:rPr>
          <w:rFonts w:ascii="Sakkal Majalla" w:hAnsi="Sakkal Majalla" w:cs="Sakkal Majalla"/>
          <w:kern w:val="2"/>
          <w:sz w:val="28"/>
          <w:szCs w:val="28"/>
          <w:rtl/>
          <w:lang w:val="en-US" w:eastAsia="en-US"/>
          <w14:ligatures w14:val="standardContextual"/>
        </w:rPr>
        <w:t xml:space="preserve">اكتشاف الفرص: يُحلّل البيانات للعثور على فرص جديدة لزيادة الإيرادات وتحسين الربحية. </w:t>
      </w:r>
    </w:p>
    <w:p w14:paraId="0C7B84A6" w14:textId="5A67A10A" w:rsidR="001E483C" w:rsidRPr="001E483C" w:rsidRDefault="001E483C" w:rsidP="001E483C">
      <w:pPr>
        <w:spacing w:after="160"/>
        <w:ind w:firstLine="0"/>
        <w:rPr>
          <w:rFonts w:ascii="Sakkal Majalla" w:hAnsi="Sakkal Majalla" w:cs="Sakkal Majalla"/>
          <w:b/>
          <w:bCs/>
          <w:kern w:val="2"/>
          <w:sz w:val="28"/>
          <w:szCs w:val="28"/>
          <w:rtl/>
          <w:lang w:val="en-US" w:eastAsia="en-US"/>
          <w14:ligatures w14:val="standardContextual"/>
        </w:rPr>
      </w:pPr>
      <w:r w:rsidRPr="001E483C">
        <w:rPr>
          <w:rFonts w:ascii="Sakkal Majalla" w:hAnsi="Sakkal Majalla" w:cs="Sakkal Majalla"/>
          <w:b/>
          <w:bCs/>
          <w:kern w:val="2"/>
          <w:sz w:val="28"/>
          <w:szCs w:val="28"/>
          <w:rtl/>
          <w:lang w:val="en-US" w:eastAsia="en-US"/>
          <w14:ligatures w14:val="standardContextual"/>
        </w:rPr>
        <w:t>مزايا استخدام الذكاء الاصطناعي في الخدمات المالية والبنكية :</w:t>
      </w:r>
    </w:p>
    <w:p w14:paraId="799C8F32" w14:textId="77777777" w:rsidR="001E483C" w:rsidRPr="001E483C" w:rsidRDefault="001E483C" w:rsidP="00754464">
      <w:pPr>
        <w:numPr>
          <w:ilvl w:val="0"/>
          <w:numId w:val="17"/>
        </w:numPr>
        <w:spacing w:after="160"/>
        <w:rPr>
          <w:rFonts w:ascii="Sakkal Majalla" w:hAnsi="Sakkal Majalla" w:cs="Sakkal Majalla"/>
          <w:sz w:val="28"/>
          <w:szCs w:val="28"/>
          <w:rtl/>
          <w14:ligatures w14:val="standardContextual"/>
        </w:rPr>
      </w:pPr>
      <w:r w:rsidRPr="001E483C">
        <w:rPr>
          <w:rFonts w:ascii="Sakkal Majalla" w:hAnsi="Sakkal Majalla" w:cs="Sakkal Majalla"/>
          <w:sz w:val="28"/>
          <w:szCs w:val="28"/>
          <w:rtl/>
          <w14:ligatures w14:val="standardContextual"/>
        </w:rPr>
        <w:t>تحسين تجربة العملاء:</w:t>
      </w:r>
    </w:p>
    <w:p w14:paraId="062E6887" w14:textId="77777777" w:rsidR="001E483C" w:rsidRPr="001E483C" w:rsidRDefault="001E483C" w:rsidP="00754464">
      <w:pPr>
        <w:pStyle w:val="ListParagraph"/>
        <w:numPr>
          <w:ilvl w:val="0"/>
          <w:numId w:val="19"/>
        </w:numPr>
        <w:spacing w:after="160"/>
        <w:rPr>
          <w:rFonts w:ascii="Sakkal Majalla" w:hAnsi="Sakkal Majalla" w:cs="Sakkal Majalla"/>
          <w:kern w:val="2"/>
          <w:sz w:val="28"/>
          <w:szCs w:val="28"/>
          <w:rtl/>
          <w:lang w:val="en-US" w:eastAsia="en-US"/>
          <w14:ligatures w14:val="standardContextual"/>
        </w:rPr>
      </w:pPr>
      <w:r w:rsidRPr="001E483C">
        <w:rPr>
          <w:rFonts w:ascii="Sakkal Majalla" w:hAnsi="Sakkal Majalla" w:cs="Sakkal Majalla"/>
          <w:kern w:val="2"/>
          <w:sz w:val="28"/>
          <w:szCs w:val="28"/>
          <w:rtl/>
          <w:lang w:val="en-US" w:eastAsia="en-US"/>
          <w14:ligatures w14:val="standardContextual"/>
        </w:rPr>
        <w:t>تقديم خدمة عملاء أسرع وأكثر كفاءة ودقة.</w:t>
      </w:r>
    </w:p>
    <w:p w14:paraId="3D6CC428" w14:textId="77777777" w:rsidR="001E483C" w:rsidRPr="001E483C" w:rsidRDefault="001E483C" w:rsidP="00754464">
      <w:pPr>
        <w:pStyle w:val="ListParagraph"/>
        <w:numPr>
          <w:ilvl w:val="0"/>
          <w:numId w:val="19"/>
        </w:numPr>
        <w:spacing w:after="160"/>
        <w:rPr>
          <w:rFonts w:ascii="Sakkal Majalla" w:hAnsi="Sakkal Majalla" w:cs="Sakkal Majalla"/>
          <w:kern w:val="2"/>
          <w:sz w:val="28"/>
          <w:szCs w:val="28"/>
          <w:rtl/>
          <w:lang w:val="en-US" w:eastAsia="en-US"/>
          <w14:ligatures w14:val="standardContextual"/>
        </w:rPr>
      </w:pPr>
      <w:r w:rsidRPr="001E483C">
        <w:rPr>
          <w:rFonts w:ascii="Sakkal Majalla" w:hAnsi="Sakkal Majalla" w:cs="Sakkal Majalla"/>
          <w:kern w:val="2"/>
          <w:sz w:val="28"/>
          <w:szCs w:val="28"/>
          <w:rtl/>
          <w:lang w:val="en-US" w:eastAsia="en-US"/>
          <w14:ligatures w14:val="standardContextual"/>
        </w:rPr>
        <w:t>تخصيص المنتجات والخدمات لتلبية احتياجات العملاء الفردية.</w:t>
      </w:r>
    </w:p>
    <w:p w14:paraId="10AE0674" w14:textId="32687410" w:rsidR="001E483C" w:rsidRPr="001E483C" w:rsidRDefault="001E483C" w:rsidP="00754464">
      <w:pPr>
        <w:pStyle w:val="ListParagraph"/>
        <w:numPr>
          <w:ilvl w:val="0"/>
          <w:numId w:val="19"/>
        </w:numPr>
        <w:spacing w:after="160"/>
        <w:rPr>
          <w:rFonts w:ascii="Sakkal Majalla" w:hAnsi="Sakkal Majalla" w:cs="Sakkal Majalla"/>
          <w:kern w:val="2"/>
          <w:sz w:val="28"/>
          <w:szCs w:val="28"/>
          <w:rtl/>
          <w:lang w:val="en-US" w:eastAsia="en-US"/>
          <w14:ligatures w14:val="standardContextual"/>
        </w:rPr>
      </w:pPr>
      <w:r w:rsidRPr="001E483C">
        <w:rPr>
          <w:rFonts w:ascii="Sakkal Majalla" w:hAnsi="Sakkal Majalla" w:cs="Sakkal Majalla"/>
          <w:kern w:val="2"/>
          <w:sz w:val="28"/>
          <w:szCs w:val="28"/>
          <w:rtl/>
          <w:lang w:val="en-US" w:eastAsia="en-US"/>
          <w14:ligatures w14:val="standardContextual"/>
        </w:rPr>
        <w:t xml:space="preserve">توفير إمكانية الوصول إلى الخدمات المالية على مدار الساعة طوال أيام الأسبوع.(ادم </w:t>
      </w:r>
      <w:r w:rsidR="00047155">
        <w:rPr>
          <w:rFonts w:ascii="Sakkal Majalla" w:hAnsi="Sakkal Majalla" w:cs="Sakkal Majalla"/>
          <w:kern w:val="2"/>
          <w:sz w:val="28"/>
          <w:szCs w:val="28"/>
          <w:rtl/>
          <w:lang w:val="en-US" w:eastAsia="en-US"/>
          <w14:ligatures w14:val="standardContextual"/>
        </w:rPr>
        <w:t>،</w:t>
      </w:r>
      <w:r w:rsidRPr="001E483C">
        <w:rPr>
          <w:rFonts w:ascii="Sakkal Majalla" w:hAnsi="Sakkal Majalla" w:cs="Sakkal Majalla"/>
          <w:kern w:val="2"/>
          <w:sz w:val="28"/>
          <w:szCs w:val="28"/>
          <w:rtl/>
          <w:lang w:val="en-US" w:eastAsia="en-US"/>
          <w14:ligatures w14:val="standardContextual"/>
        </w:rPr>
        <w:t xml:space="preserve">2010) </w:t>
      </w:r>
    </w:p>
    <w:p w14:paraId="7F3A5466" w14:textId="77777777" w:rsidR="001E483C" w:rsidRPr="001E483C" w:rsidRDefault="001E483C" w:rsidP="00754464">
      <w:pPr>
        <w:numPr>
          <w:ilvl w:val="0"/>
          <w:numId w:val="17"/>
        </w:numPr>
        <w:spacing w:after="160"/>
        <w:rPr>
          <w:rFonts w:ascii="Sakkal Majalla" w:hAnsi="Sakkal Majalla" w:cs="Sakkal Majalla"/>
          <w:sz w:val="28"/>
          <w:szCs w:val="28"/>
          <w:rtl/>
          <w14:ligatures w14:val="standardContextual"/>
        </w:rPr>
      </w:pPr>
      <w:r w:rsidRPr="001E483C">
        <w:rPr>
          <w:rFonts w:ascii="Sakkal Majalla" w:hAnsi="Sakkal Majalla" w:cs="Sakkal Majalla"/>
          <w:sz w:val="28"/>
          <w:szCs w:val="28"/>
          <w:rtl/>
          <w14:ligatures w14:val="standardContextual"/>
        </w:rPr>
        <w:t>زيادة الكفاءة:</w:t>
      </w:r>
    </w:p>
    <w:p w14:paraId="7BC4B919" w14:textId="77777777" w:rsidR="001E483C" w:rsidRPr="001E483C" w:rsidRDefault="001E483C" w:rsidP="00754464">
      <w:pPr>
        <w:pStyle w:val="ListParagraph"/>
        <w:numPr>
          <w:ilvl w:val="0"/>
          <w:numId w:val="19"/>
        </w:numPr>
        <w:spacing w:after="160"/>
        <w:rPr>
          <w:rFonts w:ascii="Sakkal Majalla" w:hAnsi="Sakkal Majalla" w:cs="Sakkal Majalla"/>
          <w:kern w:val="2"/>
          <w:sz w:val="28"/>
          <w:szCs w:val="28"/>
          <w:rtl/>
          <w:lang w:val="en-US" w:eastAsia="en-US"/>
          <w14:ligatures w14:val="standardContextual"/>
        </w:rPr>
      </w:pPr>
      <w:r w:rsidRPr="001E483C">
        <w:rPr>
          <w:rFonts w:ascii="Sakkal Majalla" w:hAnsi="Sakkal Majalla" w:cs="Sakkal Majalla"/>
          <w:kern w:val="2"/>
          <w:sz w:val="28"/>
          <w:szCs w:val="28"/>
          <w:rtl/>
          <w:lang w:val="en-US" w:eastAsia="en-US"/>
          <w14:ligatures w14:val="standardContextual"/>
        </w:rPr>
        <w:t>أتمتة المهام المُستهلكة للوقت، مما يُقلّل من التكاليف ويُحسّن الإنتاجية.</w:t>
      </w:r>
    </w:p>
    <w:p w14:paraId="44FDF196" w14:textId="77777777" w:rsidR="001E483C" w:rsidRPr="001E483C" w:rsidRDefault="001E483C" w:rsidP="00754464">
      <w:pPr>
        <w:pStyle w:val="ListParagraph"/>
        <w:numPr>
          <w:ilvl w:val="0"/>
          <w:numId w:val="19"/>
        </w:numPr>
        <w:spacing w:after="160"/>
        <w:rPr>
          <w:rFonts w:ascii="Sakkal Majalla" w:hAnsi="Sakkal Majalla" w:cs="Sakkal Majalla"/>
          <w:kern w:val="2"/>
          <w:sz w:val="28"/>
          <w:szCs w:val="28"/>
          <w:rtl/>
          <w:lang w:val="en-US" w:eastAsia="en-US"/>
          <w14:ligatures w14:val="standardContextual"/>
        </w:rPr>
      </w:pPr>
      <w:r w:rsidRPr="001E483C">
        <w:rPr>
          <w:rFonts w:ascii="Sakkal Majalla" w:hAnsi="Sakkal Majalla" w:cs="Sakkal Majalla"/>
          <w:kern w:val="2"/>
          <w:sz w:val="28"/>
          <w:szCs w:val="28"/>
          <w:rtl/>
          <w:lang w:val="en-US" w:eastAsia="en-US"/>
          <w14:ligatures w14:val="standardContextual"/>
        </w:rPr>
        <w:t>تحسين دقة معالجة المعاملات والتقليل من الأخطاء.</w:t>
      </w:r>
    </w:p>
    <w:p w14:paraId="5D29EAEC" w14:textId="77777777" w:rsidR="001E483C" w:rsidRPr="001E483C" w:rsidRDefault="001E483C" w:rsidP="00754464">
      <w:pPr>
        <w:pStyle w:val="ListParagraph"/>
        <w:numPr>
          <w:ilvl w:val="0"/>
          <w:numId w:val="19"/>
        </w:numPr>
        <w:spacing w:after="160"/>
        <w:rPr>
          <w:rFonts w:ascii="Sakkal Majalla" w:hAnsi="Sakkal Majalla" w:cs="Sakkal Majalla"/>
          <w:kern w:val="2"/>
          <w:sz w:val="28"/>
          <w:szCs w:val="28"/>
          <w:rtl/>
          <w:lang w:val="en-US" w:eastAsia="en-US"/>
          <w14:ligatures w14:val="standardContextual"/>
        </w:rPr>
      </w:pPr>
      <w:r w:rsidRPr="001E483C">
        <w:rPr>
          <w:rFonts w:ascii="Sakkal Majalla" w:hAnsi="Sakkal Majalla" w:cs="Sakkal Majalla"/>
          <w:kern w:val="2"/>
          <w:sz w:val="28"/>
          <w:szCs w:val="28"/>
          <w:rtl/>
          <w:lang w:val="en-US" w:eastAsia="en-US"/>
          <w14:ligatures w14:val="standardContextual"/>
        </w:rPr>
        <w:t>تسريع عملية اتخاذ القرار.</w:t>
      </w:r>
    </w:p>
    <w:p w14:paraId="2C263B00" w14:textId="77777777" w:rsidR="001E483C" w:rsidRPr="001E483C" w:rsidRDefault="001E483C" w:rsidP="00754464">
      <w:pPr>
        <w:numPr>
          <w:ilvl w:val="0"/>
          <w:numId w:val="17"/>
        </w:numPr>
        <w:spacing w:after="160"/>
        <w:rPr>
          <w:rFonts w:ascii="Sakkal Majalla" w:hAnsi="Sakkal Majalla" w:cs="Sakkal Majalla"/>
          <w:sz w:val="28"/>
          <w:szCs w:val="28"/>
          <w:rtl/>
          <w14:ligatures w14:val="standardContextual"/>
        </w:rPr>
      </w:pPr>
      <w:r w:rsidRPr="001E483C">
        <w:rPr>
          <w:rFonts w:ascii="Sakkal Majalla" w:hAnsi="Sakkal Majalla" w:cs="Sakkal Majalla"/>
          <w:sz w:val="28"/>
          <w:szCs w:val="28"/>
          <w:rtl/>
          <w14:ligatures w14:val="standardContextual"/>
        </w:rPr>
        <w:t>تخفيض المخاطر:</w:t>
      </w:r>
    </w:p>
    <w:p w14:paraId="51B22B9E" w14:textId="77777777" w:rsidR="001E483C" w:rsidRPr="001E483C" w:rsidRDefault="001E483C" w:rsidP="00754464">
      <w:pPr>
        <w:pStyle w:val="ListParagraph"/>
        <w:numPr>
          <w:ilvl w:val="0"/>
          <w:numId w:val="19"/>
        </w:numPr>
        <w:spacing w:after="160"/>
        <w:rPr>
          <w:rFonts w:ascii="Sakkal Majalla" w:hAnsi="Sakkal Majalla" w:cs="Sakkal Majalla"/>
          <w:kern w:val="2"/>
          <w:sz w:val="28"/>
          <w:szCs w:val="28"/>
          <w:rtl/>
          <w:lang w:val="en-US" w:eastAsia="en-US"/>
          <w14:ligatures w14:val="standardContextual"/>
        </w:rPr>
      </w:pPr>
      <w:r w:rsidRPr="001E483C">
        <w:rPr>
          <w:rFonts w:ascii="Sakkal Majalla" w:hAnsi="Sakkal Majalla" w:cs="Sakkal Majalla"/>
          <w:kern w:val="2"/>
          <w:sz w:val="28"/>
          <w:szCs w:val="28"/>
          <w:rtl/>
          <w:lang w:val="en-US" w:eastAsia="en-US"/>
          <w14:ligatures w14:val="standardContextual"/>
        </w:rPr>
        <w:t>الكشف عن الاحتيال ومنع غسل الأموال.</w:t>
      </w:r>
    </w:p>
    <w:p w14:paraId="3B402437" w14:textId="77777777" w:rsidR="001E483C" w:rsidRPr="001E483C" w:rsidRDefault="001E483C" w:rsidP="00754464">
      <w:pPr>
        <w:pStyle w:val="ListParagraph"/>
        <w:numPr>
          <w:ilvl w:val="0"/>
          <w:numId w:val="19"/>
        </w:numPr>
        <w:spacing w:after="160"/>
        <w:rPr>
          <w:rFonts w:ascii="Sakkal Majalla" w:hAnsi="Sakkal Majalla" w:cs="Sakkal Majalla"/>
          <w:kern w:val="2"/>
          <w:sz w:val="28"/>
          <w:szCs w:val="28"/>
          <w:rtl/>
          <w:lang w:val="en-US" w:eastAsia="en-US"/>
          <w14:ligatures w14:val="standardContextual"/>
        </w:rPr>
      </w:pPr>
      <w:r w:rsidRPr="001E483C">
        <w:rPr>
          <w:rFonts w:ascii="Sakkal Majalla" w:hAnsi="Sakkal Majalla" w:cs="Sakkal Majalla"/>
          <w:kern w:val="2"/>
          <w:sz w:val="28"/>
          <w:szCs w:val="28"/>
          <w:rtl/>
          <w:lang w:val="en-US" w:eastAsia="en-US"/>
          <w14:ligatures w14:val="standardContextual"/>
        </w:rPr>
        <w:lastRenderedPageBreak/>
        <w:t>تقييم مخاطر الائتمان والاستثمار بشكل أفضل.</w:t>
      </w:r>
    </w:p>
    <w:p w14:paraId="26BA2753" w14:textId="6E1BAD15" w:rsidR="001E483C" w:rsidRPr="001E483C" w:rsidRDefault="001E483C" w:rsidP="00754464">
      <w:pPr>
        <w:pStyle w:val="ListParagraph"/>
        <w:numPr>
          <w:ilvl w:val="0"/>
          <w:numId w:val="19"/>
        </w:numPr>
        <w:spacing w:after="160"/>
        <w:rPr>
          <w:rFonts w:ascii="Sakkal Majalla" w:hAnsi="Sakkal Majalla" w:cs="Sakkal Majalla"/>
          <w:kern w:val="2"/>
          <w:sz w:val="28"/>
          <w:szCs w:val="28"/>
          <w:rtl/>
          <w:lang w:val="en-US" w:eastAsia="en-US"/>
          <w14:ligatures w14:val="standardContextual"/>
        </w:rPr>
      </w:pPr>
      <w:r w:rsidRPr="001E483C">
        <w:rPr>
          <w:rFonts w:ascii="Sakkal Majalla" w:hAnsi="Sakkal Majalla" w:cs="Sakkal Majalla"/>
          <w:kern w:val="2"/>
          <w:sz w:val="28"/>
          <w:szCs w:val="28"/>
          <w:rtl/>
          <w:lang w:val="en-US" w:eastAsia="en-US"/>
          <w14:ligatures w14:val="standardContextual"/>
        </w:rPr>
        <w:t>تحسين الامتثال للقوانين واللوائح. (صالح</w:t>
      </w:r>
      <w:r w:rsidR="00047155">
        <w:rPr>
          <w:rFonts w:ascii="Sakkal Majalla" w:hAnsi="Sakkal Majalla" w:cs="Sakkal Majalla"/>
          <w:kern w:val="2"/>
          <w:sz w:val="28"/>
          <w:szCs w:val="28"/>
          <w:rtl/>
          <w:lang w:val="en-US" w:eastAsia="en-US"/>
          <w14:ligatures w14:val="standardContextual"/>
        </w:rPr>
        <w:t>،</w:t>
      </w:r>
      <w:r w:rsidRPr="001E483C">
        <w:rPr>
          <w:rFonts w:ascii="Sakkal Majalla" w:hAnsi="Sakkal Majalla" w:cs="Sakkal Majalla"/>
          <w:kern w:val="2"/>
          <w:sz w:val="28"/>
          <w:szCs w:val="28"/>
          <w:rtl/>
          <w:lang w:val="en-US" w:eastAsia="en-US"/>
          <w14:ligatures w14:val="standardContextual"/>
        </w:rPr>
        <w:t>2012)</w:t>
      </w:r>
    </w:p>
    <w:p w14:paraId="4E8370B8" w14:textId="77777777" w:rsidR="001E483C" w:rsidRPr="001E483C" w:rsidRDefault="001E483C" w:rsidP="00754464">
      <w:pPr>
        <w:numPr>
          <w:ilvl w:val="0"/>
          <w:numId w:val="17"/>
        </w:numPr>
        <w:spacing w:after="160"/>
        <w:rPr>
          <w:rFonts w:ascii="Sakkal Majalla" w:hAnsi="Sakkal Majalla" w:cs="Sakkal Majalla"/>
          <w:sz w:val="28"/>
          <w:szCs w:val="28"/>
          <w:rtl/>
          <w14:ligatures w14:val="standardContextual"/>
        </w:rPr>
      </w:pPr>
      <w:r w:rsidRPr="001E483C">
        <w:rPr>
          <w:rFonts w:ascii="Sakkal Majalla" w:hAnsi="Sakkal Majalla" w:cs="Sakkal Majalla"/>
          <w:sz w:val="28"/>
          <w:szCs w:val="28"/>
          <w:rtl/>
          <w14:ligatures w14:val="standardContextual"/>
        </w:rPr>
        <w:t>خلق فرص جديدة:</w:t>
      </w:r>
    </w:p>
    <w:p w14:paraId="23882D52" w14:textId="77777777" w:rsidR="001E483C" w:rsidRPr="001E483C" w:rsidRDefault="001E483C" w:rsidP="00754464">
      <w:pPr>
        <w:pStyle w:val="ListParagraph"/>
        <w:numPr>
          <w:ilvl w:val="0"/>
          <w:numId w:val="19"/>
        </w:numPr>
        <w:spacing w:after="160"/>
        <w:rPr>
          <w:rFonts w:ascii="Sakkal Majalla" w:hAnsi="Sakkal Majalla" w:cs="Sakkal Majalla"/>
          <w:kern w:val="2"/>
          <w:sz w:val="28"/>
          <w:szCs w:val="28"/>
          <w:rtl/>
          <w:lang w:val="en-US" w:eastAsia="en-US"/>
          <w14:ligatures w14:val="standardContextual"/>
        </w:rPr>
      </w:pPr>
      <w:r w:rsidRPr="001E483C">
        <w:rPr>
          <w:rFonts w:ascii="Sakkal Majalla" w:hAnsi="Sakkal Majalla" w:cs="Sakkal Majalla"/>
          <w:kern w:val="2"/>
          <w:sz w:val="28"/>
          <w:szCs w:val="28"/>
          <w:rtl/>
          <w:lang w:val="en-US" w:eastAsia="en-US"/>
          <w14:ligatures w14:val="standardContextual"/>
        </w:rPr>
        <w:t>تطوير منتجات وخدمات جديدة مبتكرة.</w:t>
      </w:r>
    </w:p>
    <w:p w14:paraId="3A3F5A89" w14:textId="77777777" w:rsidR="001E483C" w:rsidRPr="001E483C" w:rsidRDefault="001E483C" w:rsidP="00754464">
      <w:pPr>
        <w:pStyle w:val="ListParagraph"/>
        <w:numPr>
          <w:ilvl w:val="0"/>
          <w:numId w:val="19"/>
        </w:numPr>
        <w:spacing w:after="160"/>
        <w:rPr>
          <w:rFonts w:ascii="Sakkal Majalla" w:hAnsi="Sakkal Majalla" w:cs="Sakkal Majalla"/>
          <w:kern w:val="2"/>
          <w:sz w:val="28"/>
          <w:szCs w:val="28"/>
          <w:rtl/>
          <w:lang w:val="en-US" w:eastAsia="en-US"/>
          <w14:ligatures w14:val="standardContextual"/>
        </w:rPr>
      </w:pPr>
      <w:r w:rsidRPr="001E483C">
        <w:rPr>
          <w:rFonts w:ascii="Sakkal Majalla" w:hAnsi="Sakkal Majalla" w:cs="Sakkal Majalla"/>
          <w:kern w:val="2"/>
          <w:sz w:val="28"/>
          <w:szCs w:val="28"/>
          <w:rtl/>
          <w:lang w:val="en-US" w:eastAsia="en-US"/>
          <w14:ligatures w14:val="standardContextual"/>
        </w:rPr>
        <w:t>استهداف عملاء جدد.</w:t>
      </w:r>
    </w:p>
    <w:p w14:paraId="2B811901" w14:textId="77777777" w:rsidR="001E483C" w:rsidRPr="001E483C" w:rsidRDefault="001E483C" w:rsidP="00754464">
      <w:pPr>
        <w:pStyle w:val="ListParagraph"/>
        <w:numPr>
          <w:ilvl w:val="0"/>
          <w:numId w:val="19"/>
        </w:numPr>
        <w:spacing w:after="160"/>
        <w:rPr>
          <w:rFonts w:ascii="Sakkal Majalla" w:hAnsi="Sakkal Majalla" w:cs="Sakkal Majalla"/>
          <w:kern w:val="2"/>
          <w:sz w:val="28"/>
          <w:szCs w:val="28"/>
          <w:rtl/>
          <w:lang w:val="en-US" w:eastAsia="en-US"/>
          <w14:ligatures w14:val="standardContextual"/>
        </w:rPr>
      </w:pPr>
      <w:r w:rsidRPr="001E483C">
        <w:rPr>
          <w:rFonts w:ascii="Sakkal Majalla" w:hAnsi="Sakkal Majalla" w:cs="Sakkal Majalla"/>
          <w:kern w:val="2"/>
          <w:sz w:val="28"/>
          <w:szCs w:val="28"/>
          <w:rtl/>
          <w:lang w:val="en-US" w:eastAsia="en-US"/>
          <w14:ligatures w14:val="standardContextual"/>
        </w:rPr>
        <w:t>توسيع نطاق الوصول إلى الخدمات المالية.</w:t>
      </w:r>
    </w:p>
    <w:p w14:paraId="12A91009" w14:textId="77777777" w:rsidR="001E483C" w:rsidRPr="001E483C" w:rsidRDefault="001E483C" w:rsidP="001E483C">
      <w:pPr>
        <w:spacing w:after="160"/>
        <w:ind w:firstLine="0"/>
        <w:rPr>
          <w:rFonts w:ascii="Sakkal Majalla" w:hAnsi="Sakkal Majalla" w:cs="Sakkal Majalla"/>
          <w:kern w:val="2"/>
          <w:sz w:val="28"/>
          <w:szCs w:val="28"/>
          <w:rtl/>
          <w:lang w:val="en-US" w:eastAsia="en-US"/>
          <w14:ligatures w14:val="standardContextual"/>
        </w:rPr>
      </w:pPr>
      <w:r w:rsidRPr="001E483C">
        <w:rPr>
          <w:rFonts w:ascii="Sakkal Majalla" w:hAnsi="Sakkal Majalla" w:cs="Sakkal Majalla"/>
          <w:kern w:val="2"/>
          <w:sz w:val="28"/>
          <w:szCs w:val="28"/>
          <w:rtl/>
          <w:lang w:val="en-US" w:eastAsia="en-US"/>
          <w14:ligatures w14:val="standardContextual"/>
        </w:rPr>
        <w:t>ومع ذلك، يجب بعض التحديات المرتبطة باستخدام الذكاء الاصطناعي في الخدمات المالية والبنكية:</w:t>
      </w:r>
    </w:p>
    <w:p w14:paraId="7AD8E67C" w14:textId="77777777" w:rsidR="001E483C" w:rsidRPr="001E483C" w:rsidRDefault="001E483C" w:rsidP="001E483C">
      <w:pPr>
        <w:spacing w:after="160"/>
        <w:ind w:firstLine="0"/>
        <w:rPr>
          <w:rFonts w:ascii="Sakkal Majalla" w:hAnsi="Sakkal Majalla" w:cs="Sakkal Majalla"/>
          <w:kern w:val="2"/>
          <w:sz w:val="28"/>
          <w:szCs w:val="28"/>
          <w:rtl/>
          <w:lang w:val="en-US" w:eastAsia="en-US"/>
          <w14:ligatures w14:val="standardContextual"/>
        </w:rPr>
      </w:pPr>
      <w:r w:rsidRPr="001E483C">
        <w:rPr>
          <w:rFonts w:ascii="Sakkal Majalla" w:hAnsi="Sakkal Majalla" w:cs="Sakkal Majalla"/>
          <w:kern w:val="2"/>
          <w:sz w:val="28"/>
          <w:szCs w:val="28"/>
          <w:rtl/>
          <w:lang w:val="en-US" w:eastAsia="en-US"/>
          <w14:ligatures w14:val="standardContextual"/>
        </w:rPr>
        <w:t>مخاوف الخصوصية والأمان: حماية بيانات العملاء الشخصية والمحافظة عليها أمرٌ ضروري.</w:t>
      </w:r>
    </w:p>
    <w:p w14:paraId="6E0F0C3E" w14:textId="493B974D" w:rsidR="001E483C" w:rsidRPr="001E483C" w:rsidRDefault="001E483C" w:rsidP="001E483C">
      <w:pPr>
        <w:spacing w:after="160"/>
        <w:ind w:firstLine="0"/>
        <w:rPr>
          <w:rFonts w:ascii="Sakkal Majalla" w:hAnsi="Sakkal Majalla" w:cs="Sakkal Majalla"/>
          <w:kern w:val="2"/>
          <w:sz w:val="28"/>
          <w:szCs w:val="28"/>
          <w:rtl/>
          <w:lang w:val="en-US" w:eastAsia="en-US"/>
          <w14:ligatures w14:val="standardContextual"/>
        </w:rPr>
      </w:pPr>
      <w:r w:rsidRPr="001E483C">
        <w:rPr>
          <w:rFonts w:ascii="Sakkal Majalla" w:hAnsi="Sakkal Majalla" w:cs="Sakkal Majalla"/>
          <w:kern w:val="2"/>
          <w:sz w:val="28"/>
          <w:szCs w:val="28"/>
          <w:rtl/>
          <w:lang w:val="en-US" w:eastAsia="en-US"/>
          <w14:ligatures w14:val="standardContextual"/>
        </w:rPr>
        <w:t>التحيز الخوارزمي: ضمان أن تكون الخوارزميات المستخدمة عادلة وغير متحيزة.قبول العملاء: التغلب على مخاوف العملاء بشأن استخدام الذكاء الاصطناعي في إدارة أموالهم.التأثير على الوظائف: قد تؤدي أتمتة المهام إلى فقدان بعض الوظائف(ماهر</w:t>
      </w:r>
      <w:r w:rsidR="00047155">
        <w:rPr>
          <w:rFonts w:ascii="Sakkal Majalla" w:hAnsi="Sakkal Majalla" w:cs="Sakkal Majalla"/>
          <w:kern w:val="2"/>
          <w:sz w:val="28"/>
          <w:szCs w:val="28"/>
          <w:rtl/>
          <w:lang w:val="en-US" w:eastAsia="en-US"/>
          <w14:ligatures w14:val="standardContextual"/>
        </w:rPr>
        <w:t>،</w:t>
      </w:r>
      <w:r w:rsidRPr="001E483C">
        <w:rPr>
          <w:rFonts w:ascii="Sakkal Majalla" w:hAnsi="Sakkal Majalla" w:cs="Sakkal Majalla"/>
          <w:kern w:val="2"/>
          <w:sz w:val="28"/>
          <w:szCs w:val="28"/>
          <w:rtl/>
          <w:lang w:val="en-US" w:eastAsia="en-US"/>
          <w14:ligatures w14:val="standardContextual"/>
        </w:rPr>
        <w:t xml:space="preserve">2002) </w:t>
      </w:r>
    </w:p>
    <w:p w14:paraId="5255A7A0" w14:textId="77777777" w:rsidR="001E483C" w:rsidRPr="00034174" w:rsidRDefault="001E483C" w:rsidP="001E483C">
      <w:pPr>
        <w:spacing w:after="160"/>
        <w:ind w:firstLine="0"/>
        <w:rPr>
          <w:rFonts w:ascii="Sakkal Majalla" w:hAnsi="Sakkal Majalla" w:cs="Sakkal Majalla"/>
          <w:b/>
          <w:bCs/>
          <w:kern w:val="2"/>
          <w:sz w:val="28"/>
          <w:szCs w:val="28"/>
          <w:rtl/>
          <w:lang w:val="en-US" w:eastAsia="en-US"/>
          <w14:ligatures w14:val="standardContextual"/>
        </w:rPr>
      </w:pPr>
      <w:r w:rsidRPr="00034174">
        <w:rPr>
          <w:rFonts w:ascii="Sakkal Majalla" w:hAnsi="Sakkal Majalla" w:cs="Sakkal Majalla"/>
          <w:b/>
          <w:bCs/>
          <w:kern w:val="2"/>
          <w:sz w:val="28"/>
          <w:szCs w:val="28"/>
          <w:rtl/>
          <w:lang w:val="en-US" w:eastAsia="en-US"/>
          <w14:ligatures w14:val="standardContextual"/>
        </w:rPr>
        <w:t>تأثير الذكاء الاصطناعي على العمليات المصرفية:</w:t>
      </w:r>
    </w:p>
    <w:p w14:paraId="3B0C7DC4" w14:textId="77777777" w:rsidR="001E483C" w:rsidRPr="001E483C" w:rsidRDefault="001E483C" w:rsidP="001E483C">
      <w:pPr>
        <w:spacing w:after="160"/>
        <w:ind w:firstLine="0"/>
        <w:rPr>
          <w:rFonts w:ascii="Sakkal Majalla" w:hAnsi="Sakkal Majalla" w:cs="Sakkal Majalla"/>
          <w:kern w:val="2"/>
          <w:sz w:val="28"/>
          <w:szCs w:val="28"/>
          <w:rtl/>
          <w:lang w:val="en-US" w:eastAsia="en-US"/>
          <w14:ligatures w14:val="standardContextual"/>
        </w:rPr>
      </w:pPr>
      <w:r w:rsidRPr="001E483C">
        <w:rPr>
          <w:rFonts w:ascii="Sakkal Majalla" w:hAnsi="Sakkal Majalla" w:cs="Sakkal Majalla"/>
          <w:kern w:val="2"/>
          <w:sz w:val="28"/>
          <w:szCs w:val="28"/>
          <w:rtl/>
          <w:lang w:val="en-US" w:eastAsia="en-US"/>
          <w14:ligatures w14:val="standardContextual"/>
        </w:rPr>
        <w:t xml:space="preserve">يُحدث الذكاء الاصطناعي ثورة هائلة في قطاع الخدمات المصرفية، حيث يُمكنه أتمتة العديد من المهام، وتحسين كفاءة العمليات، وتقديم منتجات وخدمات جديدة مُبتكرة. </w:t>
      </w:r>
    </w:p>
    <w:p w14:paraId="69419D78" w14:textId="38942805" w:rsidR="001E483C" w:rsidRPr="001E483C" w:rsidRDefault="001E483C" w:rsidP="001E483C">
      <w:pPr>
        <w:spacing w:after="160"/>
        <w:ind w:firstLine="0"/>
        <w:rPr>
          <w:rFonts w:ascii="Sakkal Majalla" w:hAnsi="Sakkal Majalla" w:cs="Sakkal Majalla"/>
          <w:kern w:val="2"/>
          <w:sz w:val="28"/>
          <w:szCs w:val="28"/>
          <w:rtl/>
          <w:lang w:val="en-US" w:eastAsia="en-US"/>
          <w14:ligatures w14:val="standardContextual"/>
        </w:rPr>
      </w:pPr>
      <w:r w:rsidRPr="001E483C">
        <w:rPr>
          <w:rFonts w:ascii="Sakkal Majalla" w:hAnsi="Sakkal Majalla" w:cs="Sakkal Majalla"/>
          <w:kern w:val="2"/>
          <w:sz w:val="28"/>
          <w:szCs w:val="28"/>
          <w:rtl/>
          <w:lang w:val="en-US" w:eastAsia="en-US"/>
          <w14:ligatures w14:val="standardContextual"/>
        </w:rPr>
        <w:t xml:space="preserve">ومن بعض التأثيرات الرئيسية للذكاء الاصطناعي على العمليات المصرفية:(السيد </w:t>
      </w:r>
      <w:r w:rsidR="00047155">
        <w:rPr>
          <w:rFonts w:ascii="Sakkal Majalla" w:hAnsi="Sakkal Majalla" w:cs="Sakkal Majalla"/>
          <w:kern w:val="2"/>
          <w:sz w:val="28"/>
          <w:szCs w:val="28"/>
          <w:rtl/>
          <w:lang w:val="en-US" w:eastAsia="en-US"/>
          <w14:ligatures w14:val="standardContextual"/>
        </w:rPr>
        <w:t>،</w:t>
      </w:r>
      <w:r w:rsidRPr="001E483C">
        <w:rPr>
          <w:rFonts w:ascii="Sakkal Majalla" w:hAnsi="Sakkal Majalla" w:cs="Sakkal Majalla"/>
          <w:kern w:val="2"/>
          <w:sz w:val="28"/>
          <w:szCs w:val="28"/>
          <w:rtl/>
          <w:lang w:val="en-US" w:eastAsia="en-US"/>
          <w14:ligatures w14:val="standardContextual"/>
        </w:rPr>
        <w:t>1999)</w:t>
      </w:r>
    </w:p>
    <w:p w14:paraId="456CAB2E" w14:textId="22F24573" w:rsidR="001E483C" w:rsidRPr="001E483C" w:rsidRDefault="001E483C" w:rsidP="00034174">
      <w:pPr>
        <w:spacing w:after="160"/>
        <w:ind w:firstLine="0"/>
        <w:rPr>
          <w:rFonts w:ascii="Sakkal Majalla" w:hAnsi="Sakkal Majalla" w:cs="Sakkal Majalla"/>
          <w:kern w:val="2"/>
          <w:sz w:val="28"/>
          <w:szCs w:val="28"/>
          <w:rtl/>
          <w:lang w:val="en-US" w:eastAsia="en-US"/>
          <w14:ligatures w14:val="standardContextual"/>
        </w:rPr>
      </w:pPr>
      <w:r w:rsidRPr="001E483C">
        <w:rPr>
          <w:rFonts w:ascii="Sakkal Majalla" w:hAnsi="Sakkal Majalla" w:cs="Sakkal Majalla"/>
          <w:kern w:val="2"/>
          <w:sz w:val="28"/>
          <w:szCs w:val="28"/>
          <w:rtl/>
          <w:lang w:val="en-US" w:eastAsia="en-US"/>
          <w14:ligatures w14:val="standardContextual"/>
        </w:rPr>
        <w:t>1. أتمتة المهام:</w:t>
      </w:r>
      <w:r w:rsidR="00034174">
        <w:rPr>
          <w:rFonts w:ascii="Sakkal Majalla" w:hAnsi="Sakkal Majalla" w:cs="Sakkal Majalla" w:hint="cs"/>
          <w:kern w:val="2"/>
          <w:sz w:val="28"/>
          <w:szCs w:val="28"/>
          <w:rtl/>
          <w:lang w:val="en-US" w:eastAsia="en-US"/>
          <w14:ligatures w14:val="standardContextual"/>
        </w:rPr>
        <w:t xml:space="preserve"> </w:t>
      </w:r>
      <w:r w:rsidRPr="001E483C">
        <w:rPr>
          <w:rFonts w:ascii="Sakkal Majalla" w:hAnsi="Sakkal Majalla" w:cs="Sakkal Majalla"/>
          <w:kern w:val="2"/>
          <w:sz w:val="28"/>
          <w:szCs w:val="28"/>
          <w:rtl/>
          <w:lang w:val="en-US" w:eastAsia="en-US"/>
          <w14:ligatures w14:val="standardContextual"/>
        </w:rPr>
        <w:t>يمكن للذكاء الاصطناعي أتمتة العديد من المهام المُستهلكة للوقت، مثل:</w:t>
      </w:r>
    </w:p>
    <w:p w14:paraId="31A8B52C" w14:textId="7E52DF9A" w:rsidR="001E483C" w:rsidRPr="00034174" w:rsidRDefault="001E483C" w:rsidP="00754464">
      <w:pPr>
        <w:pStyle w:val="ListParagraph"/>
        <w:numPr>
          <w:ilvl w:val="0"/>
          <w:numId w:val="20"/>
        </w:numPr>
        <w:spacing w:after="160"/>
        <w:rPr>
          <w:rFonts w:ascii="Sakkal Majalla" w:hAnsi="Sakkal Majalla" w:cs="Sakkal Majalla"/>
          <w:kern w:val="2"/>
          <w:sz w:val="28"/>
          <w:szCs w:val="28"/>
          <w:rtl/>
          <w:lang w:val="en-US" w:eastAsia="en-US"/>
          <w14:ligatures w14:val="standardContextual"/>
        </w:rPr>
      </w:pPr>
      <w:r w:rsidRPr="00034174">
        <w:rPr>
          <w:rFonts w:ascii="Sakkal Majalla" w:hAnsi="Sakkal Majalla" w:cs="Sakkal Majalla"/>
          <w:kern w:val="2"/>
          <w:sz w:val="28"/>
          <w:szCs w:val="28"/>
          <w:rtl/>
          <w:lang w:val="en-US" w:eastAsia="en-US"/>
          <w14:ligatures w14:val="standardContextual"/>
        </w:rPr>
        <w:lastRenderedPageBreak/>
        <w:t>معالجة المعاملات</w:t>
      </w:r>
      <w:r w:rsidR="00047155">
        <w:rPr>
          <w:rFonts w:ascii="Sakkal Majalla" w:hAnsi="Sakkal Majalla" w:cs="Sakkal Majalla"/>
          <w:kern w:val="2"/>
          <w:sz w:val="28"/>
          <w:szCs w:val="28"/>
          <w:rtl/>
          <w:lang w:val="en-US" w:eastAsia="en-US"/>
          <w14:ligatures w14:val="standardContextual"/>
        </w:rPr>
        <w:t>،</w:t>
      </w:r>
      <w:r w:rsidR="00034174" w:rsidRPr="00034174">
        <w:rPr>
          <w:rFonts w:ascii="Sakkal Majalla" w:hAnsi="Sakkal Majalla" w:cs="Sakkal Majalla" w:hint="cs"/>
          <w:kern w:val="2"/>
          <w:sz w:val="28"/>
          <w:szCs w:val="28"/>
          <w:rtl/>
          <w:lang w:val="en-US" w:eastAsia="en-US"/>
          <w14:ligatures w14:val="standardContextual"/>
        </w:rPr>
        <w:t xml:space="preserve"> </w:t>
      </w:r>
      <w:r w:rsidRPr="00034174">
        <w:rPr>
          <w:rFonts w:ascii="Sakkal Majalla" w:hAnsi="Sakkal Majalla" w:cs="Sakkal Majalla"/>
          <w:kern w:val="2"/>
          <w:sz w:val="28"/>
          <w:szCs w:val="28"/>
          <w:rtl/>
          <w:lang w:val="en-US" w:eastAsia="en-US"/>
          <w14:ligatures w14:val="standardContextual"/>
        </w:rPr>
        <w:t>إدخال البيانات</w:t>
      </w:r>
      <w:r w:rsidR="00047155">
        <w:rPr>
          <w:rFonts w:ascii="Sakkal Majalla" w:hAnsi="Sakkal Majalla" w:cs="Sakkal Majalla"/>
          <w:kern w:val="2"/>
          <w:sz w:val="28"/>
          <w:szCs w:val="28"/>
          <w:rtl/>
          <w:lang w:val="en-US" w:eastAsia="en-US"/>
          <w14:ligatures w14:val="standardContextual"/>
        </w:rPr>
        <w:t>،</w:t>
      </w:r>
      <w:r w:rsidR="00034174" w:rsidRPr="00034174">
        <w:rPr>
          <w:rFonts w:ascii="Sakkal Majalla" w:hAnsi="Sakkal Majalla" w:cs="Sakkal Majalla" w:hint="cs"/>
          <w:kern w:val="2"/>
          <w:sz w:val="28"/>
          <w:szCs w:val="28"/>
          <w:rtl/>
          <w:lang w:val="en-US" w:eastAsia="en-US"/>
          <w14:ligatures w14:val="standardContextual"/>
        </w:rPr>
        <w:t xml:space="preserve"> </w:t>
      </w:r>
      <w:r w:rsidRPr="00034174">
        <w:rPr>
          <w:rFonts w:ascii="Sakkal Majalla" w:hAnsi="Sakkal Majalla" w:cs="Sakkal Majalla"/>
          <w:kern w:val="2"/>
          <w:sz w:val="28"/>
          <w:szCs w:val="28"/>
          <w:rtl/>
          <w:lang w:val="en-US" w:eastAsia="en-US"/>
          <w14:ligatures w14:val="standardContextual"/>
        </w:rPr>
        <w:t>خدمة العملاء</w:t>
      </w:r>
      <w:r w:rsidR="00047155">
        <w:rPr>
          <w:rFonts w:ascii="Sakkal Majalla" w:hAnsi="Sakkal Majalla" w:cs="Sakkal Majalla"/>
          <w:kern w:val="2"/>
          <w:sz w:val="28"/>
          <w:szCs w:val="28"/>
          <w:rtl/>
          <w:lang w:val="en-US" w:eastAsia="en-US"/>
          <w14:ligatures w14:val="standardContextual"/>
        </w:rPr>
        <w:t>،</w:t>
      </w:r>
      <w:r w:rsidR="00034174" w:rsidRPr="00034174">
        <w:rPr>
          <w:rFonts w:ascii="Sakkal Majalla" w:hAnsi="Sakkal Majalla" w:cs="Sakkal Majalla" w:hint="cs"/>
          <w:kern w:val="2"/>
          <w:sz w:val="28"/>
          <w:szCs w:val="28"/>
          <w:rtl/>
          <w:lang w:val="en-US" w:eastAsia="en-US"/>
          <w14:ligatures w14:val="standardContextual"/>
        </w:rPr>
        <w:t xml:space="preserve"> </w:t>
      </w:r>
      <w:r w:rsidRPr="00034174">
        <w:rPr>
          <w:rFonts w:ascii="Sakkal Majalla" w:hAnsi="Sakkal Majalla" w:cs="Sakkal Majalla"/>
          <w:kern w:val="2"/>
          <w:sz w:val="28"/>
          <w:szCs w:val="28"/>
          <w:rtl/>
          <w:lang w:val="en-US" w:eastAsia="en-US"/>
          <w14:ligatures w14:val="standardContextual"/>
        </w:rPr>
        <w:t>مما يُؤدي إلى:</w:t>
      </w:r>
      <w:r w:rsidR="00034174" w:rsidRPr="00034174">
        <w:rPr>
          <w:rFonts w:ascii="Sakkal Majalla" w:hAnsi="Sakkal Majalla" w:cs="Sakkal Majalla" w:hint="cs"/>
          <w:kern w:val="2"/>
          <w:sz w:val="28"/>
          <w:szCs w:val="28"/>
          <w:rtl/>
          <w:lang w:val="en-US" w:eastAsia="en-US"/>
          <w14:ligatures w14:val="standardContextual"/>
        </w:rPr>
        <w:t xml:space="preserve"> </w:t>
      </w:r>
      <w:r w:rsidRPr="00034174">
        <w:rPr>
          <w:rFonts w:ascii="Sakkal Majalla" w:hAnsi="Sakkal Majalla" w:cs="Sakkal Majalla"/>
          <w:kern w:val="2"/>
          <w:sz w:val="28"/>
          <w:szCs w:val="28"/>
          <w:rtl/>
          <w:lang w:val="en-US" w:eastAsia="en-US"/>
          <w14:ligatures w14:val="standardContextual"/>
        </w:rPr>
        <w:t>خفض التكاليف</w:t>
      </w:r>
      <w:r w:rsidR="00047155">
        <w:rPr>
          <w:rFonts w:ascii="Sakkal Majalla" w:hAnsi="Sakkal Majalla" w:cs="Sakkal Majalla"/>
          <w:kern w:val="2"/>
          <w:sz w:val="28"/>
          <w:szCs w:val="28"/>
          <w:rtl/>
          <w:lang w:val="en-US" w:eastAsia="en-US"/>
          <w14:ligatures w14:val="standardContextual"/>
        </w:rPr>
        <w:t>،</w:t>
      </w:r>
      <w:r w:rsidR="00034174" w:rsidRPr="00034174">
        <w:rPr>
          <w:rFonts w:ascii="Sakkal Majalla" w:hAnsi="Sakkal Majalla" w:cs="Sakkal Majalla" w:hint="cs"/>
          <w:kern w:val="2"/>
          <w:sz w:val="28"/>
          <w:szCs w:val="28"/>
          <w:rtl/>
          <w:lang w:val="en-US" w:eastAsia="en-US"/>
          <w14:ligatures w14:val="standardContextual"/>
        </w:rPr>
        <w:t xml:space="preserve"> </w:t>
      </w:r>
      <w:r w:rsidRPr="00034174">
        <w:rPr>
          <w:rFonts w:ascii="Sakkal Majalla" w:hAnsi="Sakkal Majalla" w:cs="Sakkal Majalla"/>
          <w:kern w:val="2"/>
          <w:sz w:val="28"/>
          <w:szCs w:val="28"/>
          <w:rtl/>
          <w:lang w:val="en-US" w:eastAsia="en-US"/>
          <w14:ligatures w14:val="standardContextual"/>
        </w:rPr>
        <w:t>تحسين الإنتاجية</w:t>
      </w:r>
      <w:r w:rsidR="00047155">
        <w:rPr>
          <w:rFonts w:ascii="Sakkal Majalla" w:hAnsi="Sakkal Majalla" w:cs="Sakkal Majalla"/>
          <w:kern w:val="2"/>
          <w:sz w:val="28"/>
          <w:szCs w:val="28"/>
          <w:rtl/>
          <w:lang w:val="en-US" w:eastAsia="en-US"/>
          <w14:ligatures w14:val="standardContextual"/>
        </w:rPr>
        <w:t>،</w:t>
      </w:r>
      <w:r w:rsidR="00034174" w:rsidRPr="00034174">
        <w:rPr>
          <w:rFonts w:ascii="Sakkal Majalla" w:hAnsi="Sakkal Majalla" w:cs="Sakkal Majalla" w:hint="cs"/>
          <w:kern w:val="2"/>
          <w:sz w:val="28"/>
          <w:szCs w:val="28"/>
          <w:rtl/>
          <w:lang w:val="en-US" w:eastAsia="en-US"/>
          <w14:ligatures w14:val="standardContextual"/>
        </w:rPr>
        <w:t xml:space="preserve"> </w:t>
      </w:r>
      <w:r w:rsidRPr="00034174">
        <w:rPr>
          <w:rFonts w:ascii="Sakkal Majalla" w:hAnsi="Sakkal Majalla" w:cs="Sakkal Majalla"/>
          <w:kern w:val="2"/>
          <w:sz w:val="28"/>
          <w:szCs w:val="28"/>
          <w:rtl/>
          <w:lang w:val="en-US" w:eastAsia="en-US"/>
          <w14:ligatures w14:val="standardContextual"/>
        </w:rPr>
        <w:t>تقليل الأخطاء (ابراهيم</w:t>
      </w:r>
      <w:r w:rsidR="00047155">
        <w:rPr>
          <w:rFonts w:ascii="Sakkal Majalla" w:hAnsi="Sakkal Majalla" w:cs="Sakkal Majalla"/>
          <w:kern w:val="2"/>
          <w:sz w:val="28"/>
          <w:szCs w:val="28"/>
          <w:rtl/>
          <w:lang w:val="en-US" w:eastAsia="en-US"/>
          <w14:ligatures w14:val="standardContextual"/>
        </w:rPr>
        <w:t>،</w:t>
      </w:r>
      <w:r w:rsidRPr="00034174">
        <w:rPr>
          <w:rFonts w:ascii="Sakkal Majalla" w:hAnsi="Sakkal Majalla" w:cs="Sakkal Majalla"/>
          <w:kern w:val="2"/>
          <w:sz w:val="28"/>
          <w:szCs w:val="28"/>
          <w:rtl/>
          <w:lang w:val="en-US" w:eastAsia="en-US"/>
          <w14:ligatures w14:val="standardContextual"/>
        </w:rPr>
        <w:t>2012)</w:t>
      </w:r>
    </w:p>
    <w:p w14:paraId="66AFC1A3" w14:textId="4E5AA76D" w:rsidR="001E483C" w:rsidRPr="001E483C" w:rsidRDefault="001E483C" w:rsidP="00034174">
      <w:pPr>
        <w:spacing w:after="160"/>
        <w:ind w:firstLine="0"/>
        <w:rPr>
          <w:rFonts w:ascii="Sakkal Majalla" w:hAnsi="Sakkal Majalla" w:cs="Sakkal Majalla"/>
          <w:kern w:val="2"/>
          <w:sz w:val="28"/>
          <w:szCs w:val="28"/>
          <w:rtl/>
          <w:lang w:val="en-US" w:eastAsia="en-US"/>
          <w14:ligatures w14:val="standardContextual"/>
        </w:rPr>
      </w:pPr>
      <w:r w:rsidRPr="001E483C">
        <w:rPr>
          <w:rFonts w:ascii="Sakkal Majalla" w:hAnsi="Sakkal Majalla" w:cs="Sakkal Majalla"/>
          <w:kern w:val="2"/>
          <w:sz w:val="28"/>
          <w:szCs w:val="28"/>
          <w:rtl/>
          <w:lang w:val="en-US" w:eastAsia="en-US"/>
          <w14:ligatures w14:val="standardContextual"/>
        </w:rPr>
        <w:t>2. تحسين كفاءة العمليات:</w:t>
      </w:r>
      <w:r w:rsidR="00034174">
        <w:rPr>
          <w:rFonts w:ascii="Sakkal Majalla" w:hAnsi="Sakkal Majalla" w:cs="Sakkal Majalla" w:hint="cs"/>
          <w:kern w:val="2"/>
          <w:sz w:val="28"/>
          <w:szCs w:val="28"/>
          <w:rtl/>
          <w:lang w:val="en-US" w:eastAsia="en-US"/>
          <w14:ligatures w14:val="standardContextual"/>
        </w:rPr>
        <w:t xml:space="preserve"> </w:t>
      </w:r>
      <w:r w:rsidRPr="001E483C">
        <w:rPr>
          <w:rFonts w:ascii="Sakkal Majalla" w:hAnsi="Sakkal Majalla" w:cs="Sakkal Majalla"/>
          <w:kern w:val="2"/>
          <w:sz w:val="28"/>
          <w:szCs w:val="28"/>
          <w:rtl/>
          <w:lang w:val="en-US" w:eastAsia="en-US"/>
          <w14:ligatures w14:val="standardContextual"/>
        </w:rPr>
        <w:t>يمكن للذكاء الاصطناعي تحسين كفاءة العمليات المصرفية من خلال:</w:t>
      </w:r>
    </w:p>
    <w:p w14:paraId="7FA47CC7" w14:textId="77777777" w:rsidR="001E483C" w:rsidRPr="00034174" w:rsidRDefault="001E483C" w:rsidP="00754464">
      <w:pPr>
        <w:pStyle w:val="ListParagraph"/>
        <w:numPr>
          <w:ilvl w:val="0"/>
          <w:numId w:val="20"/>
        </w:numPr>
        <w:spacing w:after="160"/>
        <w:rPr>
          <w:rFonts w:ascii="Sakkal Majalla" w:hAnsi="Sakkal Majalla" w:cs="Sakkal Majalla"/>
          <w:kern w:val="2"/>
          <w:sz w:val="28"/>
          <w:szCs w:val="28"/>
          <w:rtl/>
          <w:lang w:val="en-US" w:eastAsia="en-US"/>
          <w14:ligatures w14:val="standardContextual"/>
        </w:rPr>
      </w:pPr>
      <w:r w:rsidRPr="00034174">
        <w:rPr>
          <w:rFonts w:ascii="Sakkal Majalla" w:hAnsi="Sakkal Majalla" w:cs="Sakkal Majalla"/>
          <w:kern w:val="2"/>
          <w:sz w:val="28"/>
          <w:szCs w:val="28"/>
          <w:rtl/>
          <w:lang w:val="en-US" w:eastAsia="en-US"/>
          <w14:ligatures w14:val="standardContextual"/>
        </w:rPr>
        <w:t>تحليل البيانات للكشف عن الأنماط واتخاذ قرارات أفضل</w:t>
      </w:r>
    </w:p>
    <w:p w14:paraId="6453D414" w14:textId="77777777" w:rsidR="001E483C" w:rsidRPr="00034174" w:rsidRDefault="001E483C" w:rsidP="00754464">
      <w:pPr>
        <w:pStyle w:val="ListParagraph"/>
        <w:numPr>
          <w:ilvl w:val="0"/>
          <w:numId w:val="20"/>
        </w:numPr>
        <w:spacing w:after="160"/>
        <w:rPr>
          <w:rFonts w:ascii="Sakkal Majalla" w:hAnsi="Sakkal Majalla" w:cs="Sakkal Majalla"/>
          <w:kern w:val="2"/>
          <w:sz w:val="28"/>
          <w:szCs w:val="28"/>
          <w:rtl/>
          <w:lang w:val="en-US" w:eastAsia="en-US"/>
          <w14:ligatures w14:val="standardContextual"/>
        </w:rPr>
      </w:pPr>
      <w:r w:rsidRPr="00034174">
        <w:rPr>
          <w:rFonts w:ascii="Sakkal Majalla" w:hAnsi="Sakkal Majalla" w:cs="Sakkal Majalla"/>
          <w:kern w:val="2"/>
          <w:sz w:val="28"/>
          <w:szCs w:val="28"/>
          <w:rtl/>
          <w:lang w:val="en-US" w:eastAsia="en-US"/>
          <w14:ligatures w14:val="standardContextual"/>
        </w:rPr>
        <w:t>التنبؤ بالطلب على المنتجات والخدمات وتلبية احتياجات العملاء بشكل أفضل</w:t>
      </w:r>
    </w:p>
    <w:p w14:paraId="7EFBF1C8" w14:textId="0E6FF15D" w:rsidR="001E483C" w:rsidRPr="00034174" w:rsidRDefault="001E483C" w:rsidP="00754464">
      <w:pPr>
        <w:pStyle w:val="ListParagraph"/>
        <w:numPr>
          <w:ilvl w:val="0"/>
          <w:numId w:val="20"/>
        </w:numPr>
        <w:spacing w:after="160"/>
        <w:rPr>
          <w:rFonts w:ascii="Sakkal Majalla" w:hAnsi="Sakkal Majalla" w:cs="Sakkal Majalla"/>
          <w:kern w:val="2"/>
          <w:sz w:val="28"/>
          <w:szCs w:val="28"/>
          <w:rtl/>
          <w:lang w:val="en-US" w:eastAsia="en-US"/>
          <w14:ligatures w14:val="standardContextual"/>
        </w:rPr>
      </w:pPr>
      <w:r w:rsidRPr="00034174">
        <w:rPr>
          <w:rFonts w:ascii="Sakkal Majalla" w:hAnsi="Sakkal Majalla" w:cs="Sakkal Majalla"/>
          <w:kern w:val="2"/>
          <w:sz w:val="28"/>
          <w:szCs w:val="28"/>
          <w:rtl/>
          <w:lang w:val="en-US" w:eastAsia="en-US"/>
          <w14:ligatures w14:val="standardContextual"/>
        </w:rPr>
        <w:t>إدارة المخاطر بشكل أكثر فعالية(اليازوري</w:t>
      </w:r>
      <w:r w:rsidR="00047155">
        <w:rPr>
          <w:rFonts w:ascii="Sakkal Majalla" w:hAnsi="Sakkal Majalla" w:cs="Sakkal Majalla"/>
          <w:kern w:val="2"/>
          <w:sz w:val="28"/>
          <w:szCs w:val="28"/>
          <w:rtl/>
          <w:lang w:val="en-US" w:eastAsia="en-US"/>
          <w14:ligatures w14:val="standardContextual"/>
        </w:rPr>
        <w:t>،</w:t>
      </w:r>
      <w:r w:rsidRPr="00034174">
        <w:rPr>
          <w:rFonts w:ascii="Sakkal Majalla" w:hAnsi="Sakkal Majalla" w:cs="Sakkal Majalla"/>
          <w:kern w:val="2"/>
          <w:sz w:val="28"/>
          <w:szCs w:val="28"/>
          <w:rtl/>
          <w:lang w:val="en-US" w:eastAsia="en-US"/>
          <w14:ligatures w14:val="standardContextual"/>
        </w:rPr>
        <w:t>2008)</w:t>
      </w:r>
    </w:p>
    <w:p w14:paraId="5DE1400B" w14:textId="003EC5D4" w:rsidR="001E483C" w:rsidRPr="001E483C" w:rsidRDefault="001E483C" w:rsidP="00034174">
      <w:pPr>
        <w:spacing w:after="160"/>
        <w:ind w:firstLine="0"/>
        <w:rPr>
          <w:rFonts w:ascii="Sakkal Majalla" w:hAnsi="Sakkal Majalla" w:cs="Sakkal Majalla"/>
          <w:kern w:val="2"/>
          <w:sz w:val="28"/>
          <w:szCs w:val="28"/>
          <w:rtl/>
          <w:lang w:val="en-US" w:eastAsia="en-US"/>
          <w14:ligatures w14:val="standardContextual"/>
        </w:rPr>
      </w:pPr>
      <w:r w:rsidRPr="001E483C">
        <w:rPr>
          <w:rFonts w:ascii="Sakkal Majalla" w:hAnsi="Sakkal Majalla" w:cs="Sakkal Majalla"/>
          <w:kern w:val="2"/>
          <w:sz w:val="28"/>
          <w:szCs w:val="28"/>
          <w:rtl/>
          <w:lang w:val="en-US" w:eastAsia="en-US"/>
          <w14:ligatures w14:val="standardContextual"/>
        </w:rPr>
        <w:t>3. تقديم منتجات وخدمات جديدة:</w:t>
      </w:r>
      <w:r w:rsidR="00034174">
        <w:rPr>
          <w:rFonts w:ascii="Sakkal Majalla" w:hAnsi="Sakkal Majalla" w:cs="Sakkal Majalla" w:hint="cs"/>
          <w:kern w:val="2"/>
          <w:sz w:val="28"/>
          <w:szCs w:val="28"/>
          <w:rtl/>
          <w:lang w:val="en-US" w:eastAsia="en-US"/>
          <w14:ligatures w14:val="standardContextual"/>
        </w:rPr>
        <w:t xml:space="preserve"> </w:t>
      </w:r>
      <w:r w:rsidRPr="001E483C">
        <w:rPr>
          <w:rFonts w:ascii="Sakkal Majalla" w:hAnsi="Sakkal Majalla" w:cs="Sakkal Majalla"/>
          <w:kern w:val="2"/>
          <w:sz w:val="28"/>
          <w:szCs w:val="28"/>
          <w:rtl/>
          <w:lang w:val="en-US" w:eastAsia="en-US"/>
          <w14:ligatures w14:val="standardContextual"/>
        </w:rPr>
        <w:t>يُمكن للذكاء الاصطناعي تمكين البنوك من تقديم منتجات وخدمات جديدة مُبتكرة، مثل:</w:t>
      </w:r>
    </w:p>
    <w:p w14:paraId="2562DCD6" w14:textId="77777777" w:rsidR="001E483C" w:rsidRPr="00034174" w:rsidRDefault="001E483C" w:rsidP="00754464">
      <w:pPr>
        <w:pStyle w:val="ListParagraph"/>
        <w:numPr>
          <w:ilvl w:val="0"/>
          <w:numId w:val="21"/>
        </w:numPr>
        <w:spacing w:after="160"/>
        <w:rPr>
          <w:rFonts w:ascii="Sakkal Majalla" w:hAnsi="Sakkal Majalla" w:cs="Sakkal Majalla"/>
          <w:kern w:val="2"/>
          <w:sz w:val="28"/>
          <w:szCs w:val="28"/>
          <w:rtl/>
          <w:lang w:val="en-US" w:eastAsia="en-US"/>
          <w14:ligatures w14:val="standardContextual"/>
        </w:rPr>
      </w:pPr>
      <w:r w:rsidRPr="00034174">
        <w:rPr>
          <w:rFonts w:ascii="Sakkal Majalla" w:hAnsi="Sakkal Majalla" w:cs="Sakkal Majalla"/>
          <w:kern w:val="2"/>
          <w:sz w:val="28"/>
          <w:szCs w:val="28"/>
          <w:rtl/>
          <w:lang w:val="en-US" w:eastAsia="en-US"/>
          <w14:ligatures w14:val="standardContextual"/>
        </w:rPr>
        <w:t>حسابات مخصصة تناسب احتياجات العملاء الفردية</w:t>
      </w:r>
    </w:p>
    <w:p w14:paraId="5CBEB45D" w14:textId="31F26A13" w:rsidR="001E483C" w:rsidRPr="00034174" w:rsidRDefault="001E483C" w:rsidP="00754464">
      <w:pPr>
        <w:pStyle w:val="ListParagraph"/>
        <w:numPr>
          <w:ilvl w:val="0"/>
          <w:numId w:val="21"/>
        </w:numPr>
        <w:spacing w:after="160"/>
        <w:rPr>
          <w:rFonts w:ascii="Sakkal Majalla" w:hAnsi="Sakkal Majalla" w:cs="Sakkal Majalla"/>
          <w:kern w:val="2"/>
          <w:sz w:val="28"/>
          <w:szCs w:val="28"/>
          <w:rtl/>
          <w:lang w:val="en-US" w:eastAsia="en-US"/>
          <w14:ligatures w14:val="standardContextual"/>
        </w:rPr>
      </w:pPr>
      <w:r w:rsidRPr="00034174">
        <w:rPr>
          <w:rFonts w:ascii="Sakkal Majalla" w:hAnsi="Sakkal Majalla" w:cs="Sakkal Majalla"/>
          <w:kern w:val="2"/>
          <w:sz w:val="28"/>
          <w:szCs w:val="28"/>
          <w:rtl/>
          <w:lang w:val="en-US" w:eastAsia="en-US"/>
          <w14:ligatures w14:val="standardContextual"/>
        </w:rPr>
        <w:t>أدوات إدارة الثروات المُتقدمة(ادريس</w:t>
      </w:r>
      <w:r w:rsidR="00047155">
        <w:rPr>
          <w:rFonts w:ascii="Sakkal Majalla" w:hAnsi="Sakkal Majalla" w:cs="Sakkal Majalla"/>
          <w:kern w:val="2"/>
          <w:sz w:val="28"/>
          <w:szCs w:val="28"/>
          <w:rtl/>
          <w:lang w:val="en-US" w:eastAsia="en-US"/>
          <w14:ligatures w14:val="standardContextual"/>
        </w:rPr>
        <w:t>،</w:t>
      </w:r>
      <w:r w:rsidRPr="00034174">
        <w:rPr>
          <w:rFonts w:ascii="Sakkal Majalla" w:hAnsi="Sakkal Majalla" w:cs="Sakkal Majalla"/>
          <w:kern w:val="2"/>
          <w:sz w:val="28"/>
          <w:szCs w:val="28"/>
          <w:rtl/>
          <w:lang w:val="en-US" w:eastAsia="en-US"/>
          <w14:ligatures w14:val="standardContextual"/>
        </w:rPr>
        <w:t>المرسي2003)</w:t>
      </w:r>
    </w:p>
    <w:p w14:paraId="1B1A3D96" w14:textId="77777777" w:rsidR="001E483C" w:rsidRPr="00034174" w:rsidRDefault="001E483C" w:rsidP="00754464">
      <w:pPr>
        <w:pStyle w:val="ListParagraph"/>
        <w:numPr>
          <w:ilvl w:val="0"/>
          <w:numId w:val="21"/>
        </w:numPr>
        <w:spacing w:after="160"/>
        <w:rPr>
          <w:rFonts w:ascii="Sakkal Majalla" w:hAnsi="Sakkal Majalla" w:cs="Sakkal Majalla"/>
          <w:kern w:val="2"/>
          <w:sz w:val="28"/>
          <w:szCs w:val="28"/>
          <w:rtl/>
          <w:lang w:val="en-US" w:eastAsia="en-US"/>
          <w14:ligatures w14:val="standardContextual"/>
        </w:rPr>
      </w:pPr>
      <w:r w:rsidRPr="00034174">
        <w:rPr>
          <w:rFonts w:ascii="Sakkal Majalla" w:hAnsi="Sakkal Majalla" w:cs="Sakkal Majalla"/>
          <w:kern w:val="2"/>
          <w:sz w:val="28"/>
          <w:szCs w:val="28"/>
          <w:rtl/>
          <w:lang w:val="en-US" w:eastAsia="en-US"/>
          <w14:ligatures w14:val="standardContextual"/>
        </w:rPr>
        <w:t xml:space="preserve">خدمات الاستشارة المالية المُخصصة </w:t>
      </w:r>
    </w:p>
    <w:p w14:paraId="5C079A35" w14:textId="24C4A0C1" w:rsidR="001E483C" w:rsidRPr="001E483C" w:rsidRDefault="001E483C" w:rsidP="00034174">
      <w:pPr>
        <w:spacing w:after="160"/>
        <w:ind w:firstLine="0"/>
        <w:rPr>
          <w:rFonts w:ascii="Sakkal Majalla" w:hAnsi="Sakkal Majalla" w:cs="Sakkal Majalla"/>
          <w:kern w:val="2"/>
          <w:sz w:val="28"/>
          <w:szCs w:val="28"/>
          <w:rtl/>
          <w:lang w:val="en-US" w:eastAsia="en-US"/>
          <w14:ligatures w14:val="standardContextual"/>
        </w:rPr>
      </w:pPr>
      <w:r w:rsidRPr="001E483C">
        <w:rPr>
          <w:rFonts w:ascii="Sakkal Majalla" w:hAnsi="Sakkal Majalla" w:cs="Sakkal Majalla"/>
          <w:kern w:val="2"/>
          <w:sz w:val="28"/>
          <w:szCs w:val="28"/>
          <w:rtl/>
          <w:lang w:val="en-US" w:eastAsia="en-US"/>
          <w14:ligatures w14:val="standardContextual"/>
        </w:rPr>
        <w:t>4. تحسين تجربة العملاء:</w:t>
      </w:r>
      <w:r w:rsidR="00034174">
        <w:rPr>
          <w:rFonts w:ascii="Sakkal Majalla" w:hAnsi="Sakkal Majalla" w:cs="Sakkal Majalla" w:hint="cs"/>
          <w:kern w:val="2"/>
          <w:sz w:val="28"/>
          <w:szCs w:val="28"/>
          <w:rtl/>
          <w:lang w:val="en-US" w:eastAsia="en-US"/>
          <w14:ligatures w14:val="standardContextual"/>
        </w:rPr>
        <w:t xml:space="preserve"> </w:t>
      </w:r>
      <w:r w:rsidRPr="001E483C">
        <w:rPr>
          <w:rFonts w:ascii="Sakkal Majalla" w:hAnsi="Sakkal Majalla" w:cs="Sakkal Majalla"/>
          <w:kern w:val="2"/>
          <w:sz w:val="28"/>
          <w:szCs w:val="28"/>
          <w:rtl/>
          <w:lang w:val="en-US" w:eastAsia="en-US"/>
          <w14:ligatures w14:val="standardContextual"/>
        </w:rPr>
        <w:t>يُمكن للذكاء الاصطناعي تحسين تجربة العملاء من خلال:</w:t>
      </w:r>
    </w:p>
    <w:p w14:paraId="2AB3DAEA" w14:textId="77777777" w:rsidR="001E483C" w:rsidRPr="00034174" w:rsidRDefault="001E483C" w:rsidP="00754464">
      <w:pPr>
        <w:pStyle w:val="ListParagraph"/>
        <w:numPr>
          <w:ilvl w:val="0"/>
          <w:numId w:val="22"/>
        </w:numPr>
        <w:spacing w:after="160"/>
        <w:rPr>
          <w:rFonts w:ascii="Sakkal Majalla" w:hAnsi="Sakkal Majalla" w:cs="Sakkal Majalla"/>
          <w:kern w:val="2"/>
          <w:sz w:val="28"/>
          <w:szCs w:val="28"/>
          <w:rtl/>
          <w:lang w:val="en-US" w:eastAsia="en-US"/>
          <w14:ligatures w14:val="standardContextual"/>
        </w:rPr>
      </w:pPr>
      <w:r w:rsidRPr="00034174">
        <w:rPr>
          <w:rFonts w:ascii="Sakkal Majalla" w:hAnsi="Sakkal Majalla" w:cs="Sakkal Majalla"/>
          <w:kern w:val="2"/>
          <w:sz w:val="28"/>
          <w:szCs w:val="28"/>
          <w:rtl/>
          <w:lang w:val="en-US" w:eastAsia="en-US"/>
          <w14:ligatures w14:val="standardContextual"/>
        </w:rPr>
        <w:t>تقديم خدمة عملاء أسرع وأكثر كفاءة ودقة</w:t>
      </w:r>
    </w:p>
    <w:p w14:paraId="50E21FEB" w14:textId="77777777" w:rsidR="001E483C" w:rsidRPr="00034174" w:rsidRDefault="001E483C" w:rsidP="00754464">
      <w:pPr>
        <w:pStyle w:val="ListParagraph"/>
        <w:numPr>
          <w:ilvl w:val="0"/>
          <w:numId w:val="22"/>
        </w:numPr>
        <w:spacing w:after="160"/>
        <w:rPr>
          <w:rFonts w:ascii="Sakkal Majalla" w:hAnsi="Sakkal Majalla" w:cs="Sakkal Majalla"/>
          <w:kern w:val="2"/>
          <w:sz w:val="28"/>
          <w:szCs w:val="28"/>
          <w:rtl/>
          <w:lang w:val="en-US" w:eastAsia="en-US"/>
          <w14:ligatures w14:val="standardContextual"/>
        </w:rPr>
      </w:pPr>
      <w:r w:rsidRPr="00034174">
        <w:rPr>
          <w:rFonts w:ascii="Sakkal Majalla" w:hAnsi="Sakkal Majalla" w:cs="Sakkal Majalla"/>
          <w:kern w:val="2"/>
          <w:sz w:val="28"/>
          <w:szCs w:val="28"/>
          <w:rtl/>
          <w:lang w:val="en-US" w:eastAsia="en-US"/>
          <w14:ligatures w14:val="standardContextual"/>
        </w:rPr>
        <w:t>تخصيص المنتجات والخدمات لتلبية احتياجات العملاء</w:t>
      </w:r>
    </w:p>
    <w:p w14:paraId="0DEF5D34" w14:textId="4E869FD6" w:rsidR="001E483C" w:rsidRDefault="001E483C" w:rsidP="00754464">
      <w:pPr>
        <w:pStyle w:val="ListParagraph"/>
        <w:numPr>
          <w:ilvl w:val="0"/>
          <w:numId w:val="22"/>
        </w:numPr>
        <w:spacing w:after="160"/>
        <w:rPr>
          <w:rFonts w:ascii="Sakkal Majalla" w:hAnsi="Sakkal Majalla" w:cs="Sakkal Majalla"/>
          <w:kern w:val="2"/>
          <w:sz w:val="28"/>
          <w:szCs w:val="28"/>
          <w:lang w:val="en-US" w:eastAsia="en-US"/>
          <w14:ligatures w14:val="standardContextual"/>
        </w:rPr>
      </w:pPr>
      <w:r w:rsidRPr="00034174">
        <w:rPr>
          <w:rFonts w:ascii="Sakkal Majalla" w:hAnsi="Sakkal Majalla" w:cs="Sakkal Majalla"/>
          <w:kern w:val="2"/>
          <w:sz w:val="28"/>
          <w:szCs w:val="28"/>
          <w:rtl/>
          <w:lang w:val="en-US" w:eastAsia="en-US"/>
          <w14:ligatures w14:val="standardContextual"/>
        </w:rPr>
        <w:t>توفير إمكانية الوصول إلى الخدمات المصرفية على مدار الساعة طوال أيام الأسبوع(مرسي واخرون2007)</w:t>
      </w:r>
    </w:p>
    <w:p w14:paraId="1DAEA598" w14:textId="77777777" w:rsidR="0001067B" w:rsidRPr="00034174" w:rsidRDefault="0001067B" w:rsidP="0001067B">
      <w:pPr>
        <w:pStyle w:val="ListParagraph"/>
        <w:spacing w:after="160"/>
        <w:ind w:firstLine="0"/>
        <w:rPr>
          <w:rFonts w:ascii="Sakkal Majalla" w:hAnsi="Sakkal Majalla" w:cs="Sakkal Majalla"/>
          <w:kern w:val="2"/>
          <w:sz w:val="28"/>
          <w:szCs w:val="28"/>
          <w:rtl/>
          <w:lang w:val="en-US" w:eastAsia="en-US"/>
          <w14:ligatures w14:val="standardContextual"/>
        </w:rPr>
      </w:pPr>
    </w:p>
    <w:p w14:paraId="32D75DC5" w14:textId="1C2CDD85" w:rsidR="001E483C" w:rsidRPr="00034174" w:rsidRDefault="001E483C" w:rsidP="001E483C">
      <w:pPr>
        <w:spacing w:after="160"/>
        <w:ind w:firstLine="0"/>
        <w:rPr>
          <w:rFonts w:ascii="Sakkal Majalla" w:hAnsi="Sakkal Majalla" w:cs="Sakkal Majalla"/>
          <w:kern w:val="2"/>
          <w:sz w:val="28"/>
          <w:szCs w:val="28"/>
          <w:u w:val="single"/>
          <w:rtl/>
          <w:lang w:val="en-US" w:eastAsia="en-US"/>
          <w14:ligatures w14:val="standardContextual"/>
        </w:rPr>
      </w:pPr>
      <w:r w:rsidRPr="00034174">
        <w:rPr>
          <w:rFonts w:ascii="Sakkal Majalla" w:hAnsi="Sakkal Majalla" w:cs="Sakkal Majalla"/>
          <w:kern w:val="2"/>
          <w:sz w:val="28"/>
          <w:szCs w:val="28"/>
          <w:u w:val="single"/>
          <w:rtl/>
          <w:lang w:val="en-US" w:eastAsia="en-US"/>
          <w14:ligatures w14:val="standardContextual"/>
        </w:rPr>
        <w:lastRenderedPageBreak/>
        <w:t>أمثلة على تطبيقات الذكاء الاصطناعي في العمليات المصرفية:</w:t>
      </w:r>
    </w:p>
    <w:p w14:paraId="0B352C28" w14:textId="77777777" w:rsidR="001E483C" w:rsidRPr="001E483C" w:rsidRDefault="001E483C" w:rsidP="00754464">
      <w:pPr>
        <w:numPr>
          <w:ilvl w:val="0"/>
          <w:numId w:val="17"/>
        </w:numPr>
        <w:spacing w:after="160"/>
        <w:rPr>
          <w:rFonts w:ascii="Sakkal Majalla" w:hAnsi="Sakkal Majalla" w:cs="Sakkal Majalla"/>
          <w:sz w:val="28"/>
          <w:szCs w:val="28"/>
          <w:rtl/>
          <w14:ligatures w14:val="standardContextual"/>
        </w:rPr>
      </w:pPr>
      <w:r w:rsidRPr="001E483C">
        <w:rPr>
          <w:rFonts w:ascii="Sakkal Majalla" w:hAnsi="Sakkal Majalla" w:cs="Sakkal Majalla"/>
          <w:sz w:val="28"/>
          <w:szCs w:val="28"/>
          <w:rtl/>
          <w14:ligatures w14:val="standardContextual"/>
        </w:rPr>
        <w:t>مكافحة الاحتيال: استخدام خوارزميات التعلم الآلي للكشف عن المعاملات الاحتيالية ومنعها.</w:t>
      </w:r>
    </w:p>
    <w:p w14:paraId="11EBA8FD" w14:textId="77777777" w:rsidR="001E483C" w:rsidRPr="001E483C" w:rsidRDefault="001E483C" w:rsidP="00754464">
      <w:pPr>
        <w:numPr>
          <w:ilvl w:val="0"/>
          <w:numId w:val="17"/>
        </w:numPr>
        <w:spacing w:after="160"/>
        <w:rPr>
          <w:rFonts w:ascii="Sakkal Majalla" w:hAnsi="Sakkal Majalla" w:cs="Sakkal Majalla"/>
          <w:sz w:val="28"/>
          <w:szCs w:val="28"/>
          <w:rtl/>
          <w14:ligatures w14:val="standardContextual"/>
        </w:rPr>
      </w:pPr>
      <w:r w:rsidRPr="001E483C">
        <w:rPr>
          <w:rFonts w:ascii="Sakkal Majalla" w:hAnsi="Sakkal Majalla" w:cs="Sakkal Majalla"/>
          <w:sz w:val="28"/>
          <w:szCs w:val="28"/>
          <w:rtl/>
          <w14:ligatures w14:val="standardContextual"/>
        </w:rPr>
        <w:t>إدارة المخاطر: تحليل البيانات لتقييم مخاطر الائتمان والاستثمار بشكل أفضل.</w:t>
      </w:r>
    </w:p>
    <w:p w14:paraId="18BEBD11" w14:textId="77777777" w:rsidR="001E483C" w:rsidRPr="001E483C" w:rsidRDefault="001E483C" w:rsidP="00754464">
      <w:pPr>
        <w:numPr>
          <w:ilvl w:val="0"/>
          <w:numId w:val="17"/>
        </w:numPr>
        <w:spacing w:after="160"/>
        <w:rPr>
          <w:rFonts w:ascii="Sakkal Majalla" w:hAnsi="Sakkal Majalla" w:cs="Sakkal Majalla"/>
          <w:sz w:val="28"/>
          <w:szCs w:val="28"/>
          <w:rtl/>
          <w14:ligatures w14:val="standardContextual"/>
        </w:rPr>
      </w:pPr>
      <w:r w:rsidRPr="001E483C">
        <w:rPr>
          <w:rFonts w:ascii="Sakkal Majalla" w:hAnsi="Sakkal Majalla" w:cs="Sakkal Majalla"/>
          <w:sz w:val="28"/>
          <w:szCs w:val="28"/>
          <w:rtl/>
          <w14:ligatures w14:val="standardContextual"/>
        </w:rPr>
        <w:t>خدمة العملاء: استخدام روبوتات الدردشة (</w:t>
      </w:r>
      <w:r w:rsidRPr="001E483C">
        <w:rPr>
          <w:rFonts w:ascii="Sakkal Majalla" w:hAnsi="Sakkal Majalla" w:cs="Sakkal Majalla"/>
          <w:sz w:val="28"/>
          <w:szCs w:val="28"/>
          <w14:ligatures w14:val="standardContextual"/>
        </w:rPr>
        <w:t>Chatbots</w:t>
      </w:r>
      <w:r w:rsidRPr="001E483C">
        <w:rPr>
          <w:rFonts w:ascii="Sakkal Majalla" w:hAnsi="Sakkal Majalla" w:cs="Sakkal Majalla"/>
          <w:sz w:val="28"/>
          <w:szCs w:val="28"/>
          <w:rtl/>
          <w14:ligatures w14:val="standardContextual"/>
        </w:rPr>
        <w:t>) للإجابة على أسئلة العملاء وحلّ مشاكلهم.</w:t>
      </w:r>
    </w:p>
    <w:p w14:paraId="6867EFC4" w14:textId="77777777" w:rsidR="001E483C" w:rsidRPr="001E483C" w:rsidRDefault="001E483C" w:rsidP="00754464">
      <w:pPr>
        <w:numPr>
          <w:ilvl w:val="0"/>
          <w:numId w:val="17"/>
        </w:numPr>
        <w:spacing w:after="160"/>
        <w:rPr>
          <w:rFonts w:ascii="Sakkal Majalla" w:hAnsi="Sakkal Majalla" w:cs="Sakkal Majalla"/>
          <w:sz w:val="28"/>
          <w:szCs w:val="28"/>
          <w:rtl/>
          <w14:ligatures w14:val="standardContextual"/>
        </w:rPr>
      </w:pPr>
      <w:r w:rsidRPr="001E483C">
        <w:rPr>
          <w:rFonts w:ascii="Sakkal Majalla" w:hAnsi="Sakkal Majalla" w:cs="Sakkal Majalla"/>
          <w:sz w:val="28"/>
          <w:szCs w:val="28"/>
          <w:rtl/>
          <w14:ligatures w14:val="standardContextual"/>
        </w:rPr>
        <w:t>التحقق من هوية العملاء: استخدام تقنيات التعرف على الوجه وبصمات الأصابع للتحقق من هوية العملاء.</w:t>
      </w:r>
    </w:p>
    <w:p w14:paraId="7666340D" w14:textId="064E17D3" w:rsidR="001E483C" w:rsidRPr="001E483C" w:rsidRDefault="001E483C" w:rsidP="00754464">
      <w:pPr>
        <w:numPr>
          <w:ilvl w:val="0"/>
          <w:numId w:val="17"/>
        </w:numPr>
        <w:spacing w:after="160"/>
        <w:rPr>
          <w:rFonts w:ascii="Sakkal Majalla" w:hAnsi="Sakkal Majalla" w:cs="Sakkal Majalla"/>
          <w:sz w:val="28"/>
          <w:szCs w:val="28"/>
          <w14:ligatures w14:val="standardContextual"/>
        </w:rPr>
      </w:pPr>
      <w:r w:rsidRPr="001E483C">
        <w:rPr>
          <w:rFonts w:ascii="Sakkal Majalla" w:hAnsi="Sakkal Majalla" w:cs="Sakkal Majalla"/>
          <w:sz w:val="28"/>
          <w:szCs w:val="28"/>
          <w:rtl/>
          <w14:ligatures w14:val="standardContextual"/>
        </w:rPr>
        <w:t>التخطيط المالي: مساعدة العملاء على وضع خطط مالية لتحقيق أهدافهم.(حريم</w:t>
      </w:r>
      <w:r w:rsidR="00047155">
        <w:rPr>
          <w:rFonts w:ascii="Sakkal Majalla" w:hAnsi="Sakkal Majalla" w:cs="Sakkal Majalla"/>
          <w:sz w:val="28"/>
          <w:szCs w:val="28"/>
          <w:rtl/>
          <w14:ligatures w14:val="standardContextual"/>
        </w:rPr>
        <w:t>،</w:t>
      </w:r>
      <w:r w:rsidRPr="001E483C">
        <w:rPr>
          <w:rFonts w:ascii="Sakkal Majalla" w:hAnsi="Sakkal Majalla" w:cs="Sakkal Majalla"/>
          <w:sz w:val="28"/>
          <w:szCs w:val="28"/>
          <w:rtl/>
          <w14:ligatures w14:val="standardContextual"/>
        </w:rPr>
        <w:t>2006)</w:t>
      </w:r>
      <w:r w:rsidRPr="001E483C">
        <w:rPr>
          <w:rFonts w:ascii="Sakkal Majalla" w:hAnsi="Sakkal Majalla" w:cs="Sakkal Majalla"/>
          <w:sz w:val="28"/>
          <w:szCs w:val="28"/>
          <w14:ligatures w14:val="standardContextual"/>
        </w:rPr>
        <w:t xml:space="preserve"> </w:t>
      </w:r>
    </w:p>
    <w:p w14:paraId="49E7CE9C" w14:textId="77777777" w:rsidR="001E483C" w:rsidRPr="001E483C" w:rsidRDefault="001E483C" w:rsidP="001E483C">
      <w:pPr>
        <w:ind w:left="1004" w:firstLine="0"/>
        <w:rPr>
          <w:rFonts w:ascii="Sakkal Majalla" w:hAnsi="Sakkal Majalla" w:cs="Sakkal Majalla"/>
          <w:sz w:val="28"/>
          <w:szCs w:val="28"/>
          <w:rtl/>
          <w14:ligatures w14:val="standardContextual"/>
        </w:rPr>
      </w:pPr>
    </w:p>
    <w:p w14:paraId="5CEE0220" w14:textId="2B5E27AA" w:rsidR="001E483C" w:rsidRDefault="00034174" w:rsidP="00034174">
      <w:pPr>
        <w:pStyle w:val="Heading2"/>
        <w:numPr>
          <w:ilvl w:val="0"/>
          <w:numId w:val="0"/>
        </w:numPr>
        <w:ind w:left="576" w:hanging="576"/>
        <w:rPr>
          <w:rtl/>
          <w:lang w:val="en-US" w:eastAsia="en-US"/>
        </w:rPr>
      </w:pPr>
      <w:bookmarkStart w:id="14" w:name="_Toc173180809"/>
      <w:r>
        <w:rPr>
          <w:rFonts w:hint="cs"/>
          <w:rtl/>
          <w:lang w:val="en-US" w:eastAsia="en-US"/>
        </w:rPr>
        <w:t>المبحث الثاني:</w:t>
      </w:r>
      <w:r w:rsidR="001E483C" w:rsidRPr="001E483C">
        <w:rPr>
          <w:rtl/>
          <w:lang w:val="en-US" w:eastAsia="en-US"/>
        </w:rPr>
        <w:t xml:space="preserve"> أمن المعلومات في القطاع المصرفي:</w:t>
      </w:r>
      <w:bookmarkEnd w:id="14"/>
    </w:p>
    <w:p w14:paraId="562474B5" w14:textId="77777777" w:rsidR="00034174" w:rsidRPr="00034174" w:rsidRDefault="00034174" w:rsidP="00034174">
      <w:pPr>
        <w:rPr>
          <w:rtl/>
          <w:lang w:val="en-US" w:eastAsia="en-US"/>
        </w:rPr>
      </w:pPr>
    </w:p>
    <w:p w14:paraId="31D45C18" w14:textId="77777777" w:rsidR="001E483C" w:rsidRPr="001E483C" w:rsidRDefault="001E483C" w:rsidP="001E483C">
      <w:pPr>
        <w:spacing w:after="160"/>
        <w:ind w:firstLine="0"/>
        <w:rPr>
          <w:rFonts w:ascii="Sakkal Majalla" w:hAnsi="Sakkal Majalla" w:cs="Sakkal Majalla"/>
          <w:kern w:val="2"/>
          <w:sz w:val="28"/>
          <w:szCs w:val="28"/>
          <w:rtl/>
          <w:lang w:val="en-US" w:eastAsia="en-US"/>
          <w14:ligatures w14:val="standardContextual"/>
        </w:rPr>
      </w:pPr>
      <w:r w:rsidRPr="001E483C">
        <w:rPr>
          <w:rFonts w:ascii="Sakkal Majalla" w:hAnsi="Sakkal Majalla" w:cs="Sakkal Majalla"/>
          <w:kern w:val="2"/>
          <w:sz w:val="28"/>
          <w:szCs w:val="28"/>
          <w:rtl/>
          <w:lang w:val="en-US" w:eastAsia="en-US"/>
          <w14:ligatures w14:val="standardContextual"/>
        </w:rPr>
        <w:t>يُعدّ أمن المعلومات في القطاع المصرفي ذا أهمية قصوى، حيثُ تُصبح فيه البيانات والمُعاملات المالية عرضةً لخطر السرقة والاحتيال والقرصنة.</w:t>
      </w:r>
    </w:p>
    <w:p w14:paraId="3ADDCFB9" w14:textId="77777777" w:rsidR="001E483C" w:rsidRPr="001E483C" w:rsidRDefault="001E483C" w:rsidP="001E483C">
      <w:pPr>
        <w:spacing w:after="160"/>
        <w:ind w:firstLine="0"/>
        <w:rPr>
          <w:rFonts w:ascii="Sakkal Majalla" w:hAnsi="Sakkal Majalla" w:cs="Sakkal Majalla"/>
          <w:kern w:val="2"/>
          <w:sz w:val="28"/>
          <w:szCs w:val="28"/>
          <w:rtl/>
          <w:lang w:val="en-US" w:eastAsia="en-US"/>
          <w14:ligatures w14:val="standardContextual"/>
        </w:rPr>
      </w:pPr>
      <w:r w:rsidRPr="001E483C">
        <w:rPr>
          <w:rFonts w:ascii="Sakkal Majalla" w:hAnsi="Sakkal Majalla" w:cs="Sakkal Majalla"/>
          <w:kern w:val="2"/>
          <w:sz w:val="28"/>
          <w:szCs w:val="28"/>
          <w:rtl/>
          <w:lang w:val="en-US" w:eastAsia="en-US"/>
          <w14:ligatures w14:val="standardContextual"/>
        </w:rPr>
        <w:t>لذا، تُطبّق البنوك والمؤسسات المالية مُختلف الإجراءات والتقنيات المتقدمة لحماية هذه المعلومات،</w:t>
      </w:r>
    </w:p>
    <w:p w14:paraId="6A76BF3A" w14:textId="77777777" w:rsidR="001E483C" w:rsidRPr="001E483C" w:rsidRDefault="001E483C" w:rsidP="001E483C">
      <w:pPr>
        <w:spacing w:after="160"/>
        <w:ind w:firstLine="0"/>
        <w:rPr>
          <w:rFonts w:ascii="Sakkal Majalla" w:hAnsi="Sakkal Majalla" w:cs="Sakkal Majalla"/>
          <w:kern w:val="2"/>
          <w:sz w:val="28"/>
          <w:szCs w:val="28"/>
          <w:rtl/>
          <w:lang w:val="en-US" w:eastAsia="en-US"/>
          <w14:ligatures w14:val="standardContextual"/>
        </w:rPr>
      </w:pPr>
      <w:r w:rsidRPr="001E483C">
        <w:rPr>
          <w:rFonts w:ascii="Sakkal Majalla" w:hAnsi="Sakkal Majalla" w:cs="Sakkal Majalla"/>
          <w:kern w:val="2"/>
          <w:sz w:val="28"/>
          <w:szCs w:val="28"/>
          <w:rtl/>
          <w:lang w:val="en-US" w:eastAsia="en-US"/>
          <w14:ligatures w14:val="standardContextual"/>
        </w:rPr>
        <w:t>وذلك لضمان:</w:t>
      </w:r>
    </w:p>
    <w:p w14:paraId="6892F7CC" w14:textId="77777777" w:rsidR="001E483C" w:rsidRPr="001E483C" w:rsidRDefault="001E483C" w:rsidP="001E483C">
      <w:pPr>
        <w:spacing w:after="160"/>
        <w:ind w:firstLine="0"/>
        <w:rPr>
          <w:rFonts w:ascii="Sakkal Majalla" w:hAnsi="Sakkal Majalla" w:cs="Sakkal Majalla"/>
          <w:kern w:val="2"/>
          <w:sz w:val="28"/>
          <w:szCs w:val="28"/>
          <w:rtl/>
          <w:lang w:val="en-US" w:eastAsia="en-US"/>
          <w14:ligatures w14:val="standardContextual"/>
        </w:rPr>
      </w:pPr>
      <w:r w:rsidRPr="001E483C">
        <w:rPr>
          <w:rFonts w:ascii="Sakkal Majalla" w:hAnsi="Sakkal Majalla" w:cs="Sakkal Majalla"/>
          <w:kern w:val="2"/>
          <w:sz w:val="28"/>
          <w:szCs w:val="28"/>
          <w:rtl/>
          <w:lang w:val="en-US" w:eastAsia="en-US"/>
          <w14:ligatures w14:val="standardContextual"/>
        </w:rPr>
        <w:t xml:space="preserve">سرية البيانات: منع الوصول غير المُصرح به إلى المعلومات الحساسة، مثل: بيانات العملاء، وسجلات المعاملات، والمعلومات المالية. </w:t>
      </w:r>
    </w:p>
    <w:p w14:paraId="6939443E" w14:textId="77777777" w:rsidR="001E483C" w:rsidRPr="001E483C" w:rsidRDefault="001E483C" w:rsidP="001E483C">
      <w:pPr>
        <w:spacing w:after="160"/>
        <w:ind w:firstLine="0"/>
        <w:rPr>
          <w:rFonts w:ascii="Sakkal Majalla" w:hAnsi="Sakkal Majalla" w:cs="Sakkal Majalla"/>
          <w:kern w:val="2"/>
          <w:sz w:val="28"/>
          <w:szCs w:val="28"/>
          <w:rtl/>
          <w:lang w:val="en-US" w:eastAsia="en-US"/>
          <w14:ligatures w14:val="standardContextual"/>
        </w:rPr>
      </w:pPr>
      <w:r w:rsidRPr="001E483C">
        <w:rPr>
          <w:rFonts w:ascii="Sakkal Majalla" w:hAnsi="Sakkal Majalla" w:cs="Sakkal Majalla"/>
          <w:kern w:val="2"/>
          <w:sz w:val="28"/>
          <w:szCs w:val="28"/>
          <w:rtl/>
          <w:lang w:val="en-US" w:eastAsia="en-US"/>
          <w14:ligatures w14:val="standardContextual"/>
        </w:rPr>
        <w:t>سلامة البيانات: ضمان دقة البيانات ومُحافظتها على حالتها الأصلية دون أيّ تغيير أو تلف.</w:t>
      </w:r>
    </w:p>
    <w:p w14:paraId="54FBF762" w14:textId="77777777" w:rsidR="001E483C" w:rsidRPr="001E483C" w:rsidRDefault="001E483C" w:rsidP="001E483C">
      <w:pPr>
        <w:spacing w:after="160"/>
        <w:ind w:firstLine="0"/>
        <w:rPr>
          <w:rFonts w:ascii="Sakkal Majalla" w:hAnsi="Sakkal Majalla" w:cs="Sakkal Majalla"/>
          <w:kern w:val="2"/>
          <w:sz w:val="28"/>
          <w:szCs w:val="28"/>
          <w:rtl/>
          <w:lang w:val="en-US" w:eastAsia="en-US"/>
          <w14:ligatures w14:val="standardContextual"/>
        </w:rPr>
      </w:pPr>
      <w:r w:rsidRPr="001E483C">
        <w:rPr>
          <w:rFonts w:ascii="Sakkal Majalla" w:hAnsi="Sakkal Majalla" w:cs="Sakkal Majalla"/>
          <w:kern w:val="2"/>
          <w:sz w:val="28"/>
          <w:szCs w:val="28"/>
          <w:rtl/>
          <w:lang w:val="en-US" w:eastAsia="en-US"/>
          <w14:ligatures w14:val="standardContextual"/>
        </w:rPr>
        <w:t>توفر البيانات: ضمان إمكانية الوصول إلى البيانات واستخدامها عند الحاجة، دون أيّ انقطاع أو تعطّل.</w:t>
      </w:r>
    </w:p>
    <w:p w14:paraId="614E43EA" w14:textId="527D12D5" w:rsidR="001E483C" w:rsidRPr="001E483C" w:rsidRDefault="001E483C" w:rsidP="001E483C">
      <w:pPr>
        <w:spacing w:after="160"/>
        <w:ind w:firstLine="0"/>
        <w:rPr>
          <w:rFonts w:ascii="Sakkal Majalla" w:hAnsi="Sakkal Majalla" w:cs="Sakkal Majalla"/>
          <w:kern w:val="2"/>
          <w:sz w:val="28"/>
          <w:szCs w:val="28"/>
          <w:rtl/>
          <w:lang w:val="en-US" w:eastAsia="en-US"/>
          <w14:ligatures w14:val="standardContextual"/>
        </w:rPr>
      </w:pPr>
      <w:r w:rsidRPr="001E483C">
        <w:rPr>
          <w:rFonts w:ascii="Sakkal Majalla" w:hAnsi="Sakkal Majalla" w:cs="Sakkal Majalla"/>
          <w:kern w:val="2"/>
          <w:sz w:val="28"/>
          <w:szCs w:val="28"/>
          <w:rtl/>
          <w:lang w:val="en-US" w:eastAsia="en-US"/>
          <w14:ligatures w14:val="standardContextual"/>
        </w:rPr>
        <w:lastRenderedPageBreak/>
        <w:t>ومن بعض العناصر الرئيسية لأمن المعلومات في القطاع المصرفي:(الزغبي</w:t>
      </w:r>
      <w:r w:rsidR="00047155">
        <w:rPr>
          <w:rFonts w:ascii="Sakkal Majalla" w:hAnsi="Sakkal Majalla" w:cs="Sakkal Majalla"/>
          <w:kern w:val="2"/>
          <w:sz w:val="28"/>
          <w:szCs w:val="28"/>
          <w:rtl/>
          <w:lang w:val="en-US" w:eastAsia="en-US"/>
          <w14:ligatures w14:val="standardContextual"/>
        </w:rPr>
        <w:t>،</w:t>
      </w:r>
      <w:r w:rsidRPr="001E483C">
        <w:rPr>
          <w:rFonts w:ascii="Sakkal Majalla" w:hAnsi="Sakkal Majalla" w:cs="Sakkal Majalla"/>
          <w:kern w:val="2"/>
          <w:sz w:val="28"/>
          <w:szCs w:val="28"/>
          <w:rtl/>
          <w:lang w:val="en-US" w:eastAsia="en-US"/>
          <w14:ligatures w14:val="standardContextual"/>
        </w:rPr>
        <w:t xml:space="preserve">2007) </w:t>
      </w:r>
    </w:p>
    <w:p w14:paraId="129055A2" w14:textId="77777777" w:rsidR="001E483C" w:rsidRPr="001E483C" w:rsidRDefault="001E483C" w:rsidP="001E483C">
      <w:pPr>
        <w:spacing w:after="160"/>
        <w:ind w:firstLine="0"/>
        <w:rPr>
          <w:rFonts w:ascii="Sakkal Majalla" w:hAnsi="Sakkal Majalla" w:cs="Sakkal Majalla"/>
          <w:kern w:val="2"/>
          <w:sz w:val="28"/>
          <w:szCs w:val="28"/>
          <w:rtl/>
          <w:lang w:val="en-US" w:eastAsia="en-US"/>
          <w14:ligatures w14:val="standardContextual"/>
        </w:rPr>
      </w:pPr>
      <w:r w:rsidRPr="001E483C">
        <w:rPr>
          <w:rFonts w:ascii="Sakkal Majalla" w:hAnsi="Sakkal Majalla" w:cs="Sakkal Majalla"/>
          <w:kern w:val="2"/>
          <w:sz w:val="28"/>
          <w:szCs w:val="28"/>
          <w:rtl/>
          <w:lang w:val="en-US" w:eastAsia="en-US"/>
          <w14:ligatures w14:val="standardContextual"/>
        </w:rPr>
        <w:t>1. تقييم المخاطر:</w:t>
      </w:r>
    </w:p>
    <w:p w14:paraId="4631D15D" w14:textId="77777777" w:rsidR="001E483C" w:rsidRPr="00034174" w:rsidRDefault="001E483C" w:rsidP="00754464">
      <w:pPr>
        <w:pStyle w:val="ListParagraph"/>
        <w:numPr>
          <w:ilvl w:val="0"/>
          <w:numId w:val="23"/>
        </w:numPr>
        <w:spacing w:after="160"/>
        <w:rPr>
          <w:rFonts w:ascii="Sakkal Majalla" w:hAnsi="Sakkal Majalla" w:cs="Sakkal Majalla"/>
          <w:kern w:val="2"/>
          <w:sz w:val="28"/>
          <w:szCs w:val="28"/>
          <w:rtl/>
          <w:lang w:val="en-US" w:eastAsia="en-US"/>
          <w14:ligatures w14:val="standardContextual"/>
        </w:rPr>
      </w:pPr>
      <w:r w:rsidRPr="00034174">
        <w:rPr>
          <w:rFonts w:ascii="Sakkal Majalla" w:hAnsi="Sakkal Majalla" w:cs="Sakkal Majalla"/>
          <w:kern w:val="2"/>
          <w:sz w:val="28"/>
          <w:szCs w:val="28"/>
          <w:rtl/>
          <w:lang w:val="en-US" w:eastAsia="en-US"/>
          <w14:ligatures w14:val="standardContextual"/>
        </w:rPr>
        <w:t xml:space="preserve">تُحدّد البنوك جميع المخاطر المُحتملة التي قد تُهدّد أمن المعلومات، مثل: الهجمات الإلكترونية، والاختراقات، والبرمجيات الضارة، وفقدان البيانات. </w:t>
      </w:r>
    </w:p>
    <w:p w14:paraId="0039A864" w14:textId="4D66F5DA" w:rsidR="001E483C" w:rsidRPr="00034174" w:rsidRDefault="001E483C" w:rsidP="00754464">
      <w:pPr>
        <w:pStyle w:val="ListParagraph"/>
        <w:numPr>
          <w:ilvl w:val="0"/>
          <w:numId w:val="23"/>
        </w:numPr>
        <w:spacing w:after="160"/>
        <w:rPr>
          <w:rFonts w:ascii="Sakkal Majalla" w:hAnsi="Sakkal Majalla" w:cs="Sakkal Majalla"/>
          <w:kern w:val="2"/>
          <w:sz w:val="28"/>
          <w:szCs w:val="28"/>
          <w:rtl/>
          <w:lang w:val="en-US" w:eastAsia="en-US"/>
          <w14:ligatures w14:val="standardContextual"/>
        </w:rPr>
      </w:pPr>
      <w:r w:rsidRPr="00034174">
        <w:rPr>
          <w:rFonts w:ascii="Sakkal Majalla" w:hAnsi="Sakkal Majalla" w:cs="Sakkal Majalla"/>
          <w:kern w:val="2"/>
          <w:sz w:val="28"/>
          <w:szCs w:val="28"/>
          <w:rtl/>
          <w:lang w:val="en-US" w:eastAsia="en-US"/>
          <w14:ligatures w14:val="standardContextual"/>
        </w:rPr>
        <w:t xml:space="preserve">تُقيّم هذه المخاطر من حيث احتمالية حدوثها وشدّة تأثيرها.(بني حمدان </w:t>
      </w:r>
      <w:r w:rsidR="00047155">
        <w:rPr>
          <w:rFonts w:ascii="Sakkal Majalla" w:hAnsi="Sakkal Majalla" w:cs="Sakkal Majalla"/>
          <w:kern w:val="2"/>
          <w:sz w:val="28"/>
          <w:szCs w:val="28"/>
          <w:rtl/>
          <w:lang w:val="en-US" w:eastAsia="en-US"/>
          <w14:ligatures w14:val="standardContextual"/>
        </w:rPr>
        <w:t>،</w:t>
      </w:r>
      <w:r w:rsidRPr="00034174">
        <w:rPr>
          <w:rFonts w:ascii="Sakkal Majalla" w:hAnsi="Sakkal Majalla" w:cs="Sakkal Majalla"/>
          <w:kern w:val="2"/>
          <w:sz w:val="28"/>
          <w:szCs w:val="28"/>
          <w:rtl/>
          <w:lang w:val="en-US" w:eastAsia="en-US"/>
          <w14:ligatures w14:val="standardContextual"/>
        </w:rPr>
        <w:t xml:space="preserve">ادريس </w:t>
      </w:r>
      <w:r w:rsidR="00047155">
        <w:rPr>
          <w:rFonts w:ascii="Sakkal Majalla" w:hAnsi="Sakkal Majalla" w:cs="Sakkal Majalla"/>
          <w:kern w:val="2"/>
          <w:sz w:val="28"/>
          <w:szCs w:val="28"/>
          <w:rtl/>
          <w:lang w:val="en-US" w:eastAsia="en-US"/>
          <w14:ligatures w14:val="standardContextual"/>
        </w:rPr>
        <w:t>،</w:t>
      </w:r>
      <w:r w:rsidRPr="00034174">
        <w:rPr>
          <w:rFonts w:ascii="Sakkal Majalla" w:hAnsi="Sakkal Majalla" w:cs="Sakkal Majalla"/>
          <w:kern w:val="2"/>
          <w:sz w:val="28"/>
          <w:szCs w:val="28"/>
          <w:rtl/>
          <w:lang w:val="en-US" w:eastAsia="en-US"/>
          <w14:ligatures w14:val="standardContextual"/>
        </w:rPr>
        <w:t xml:space="preserve">2007) </w:t>
      </w:r>
    </w:p>
    <w:p w14:paraId="3EFDC25F" w14:textId="77777777" w:rsidR="001E483C" w:rsidRPr="001E483C" w:rsidRDefault="001E483C" w:rsidP="001E483C">
      <w:pPr>
        <w:spacing w:after="160"/>
        <w:ind w:firstLine="0"/>
        <w:rPr>
          <w:rFonts w:ascii="Sakkal Majalla" w:hAnsi="Sakkal Majalla" w:cs="Sakkal Majalla"/>
          <w:kern w:val="2"/>
          <w:sz w:val="28"/>
          <w:szCs w:val="28"/>
          <w:rtl/>
          <w:lang w:val="en-US" w:eastAsia="en-US"/>
          <w14:ligatures w14:val="standardContextual"/>
        </w:rPr>
      </w:pPr>
      <w:r w:rsidRPr="001E483C">
        <w:rPr>
          <w:rFonts w:ascii="Sakkal Majalla" w:hAnsi="Sakkal Majalla" w:cs="Sakkal Majalla"/>
          <w:kern w:val="2"/>
          <w:sz w:val="28"/>
          <w:szCs w:val="28"/>
          <w:rtl/>
          <w:lang w:val="en-US" w:eastAsia="en-US"/>
          <w14:ligatures w14:val="standardContextual"/>
        </w:rPr>
        <w:t>2. الضوابط الوقائية:</w:t>
      </w:r>
    </w:p>
    <w:p w14:paraId="28167947" w14:textId="77777777" w:rsidR="001E483C" w:rsidRPr="00034174" w:rsidRDefault="001E483C" w:rsidP="00754464">
      <w:pPr>
        <w:pStyle w:val="ListParagraph"/>
        <w:numPr>
          <w:ilvl w:val="0"/>
          <w:numId w:val="24"/>
        </w:numPr>
        <w:spacing w:after="160"/>
        <w:rPr>
          <w:rFonts w:ascii="Sakkal Majalla" w:hAnsi="Sakkal Majalla" w:cs="Sakkal Majalla"/>
          <w:kern w:val="2"/>
          <w:sz w:val="28"/>
          <w:szCs w:val="28"/>
          <w:rtl/>
          <w:lang w:val="en-US" w:eastAsia="en-US"/>
          <w14:ligatures w14:val="standardContextual"/>
        </w:rPr>
      </w:pPr>
      <w:r w:rsidRPr="00034174">
        <w:rPr>
          <w:rFonts w:ascii="Sakkal Majalla" w:hAnsi="Sakkal Majalla" w:cs="Sakkal Majalla"/>
          <w:kern w:val="2"/>
          <w:sz w:val="28"/>
          <w:szCs w:val="28"/>
          <w:rtl/>
          <w:lang w:val="en-US" w:eastAsia="en-US"/>
          <w14:ligatures w14:val="standardContextual"/>
        </w:rPr>
        <w:t>تُطبّق البنوك مجموعة من الضوابط الوقائية لمنع حدوث المخاطر، وتشمل:</w:t>
      </w:r>
    </w:p>
    <w:p w14:paraId="01375497" w14:textId="4E636C15" w:rsidR="001E483C" w:rsidRPr="00034174" w:rsidRDefault="001E483C" w:rsidP="00754464">
      <w:pPr>
        <w:pStyle w:val="ListParagraph"/>
        <w:numPr>
          <w:ilvl w:val="0"/>
          <w:numId w:val="24"/>
        </w:numPr>
        <w:spacing w:after="160"/>
        <w:rPr>
          <w:rFonts w:ascii="Sakkal Majalla" w:hAnsi="Sakkal Majalla" w:cs="Sakkal Majalla"/>
          <w:kern w:val="2"/>
          <w:sz w:val="28"/>
          <w:szCs w:val="28"/>
          <w:rtl/>
          <w:lang w:val="en-US" w:eastAsia="en-US"/>
          <w14:ligatures w14:val="standardContextual"/>
        </w:rPr>
      </w:pPr>
      <w:r w:rsidRPr="00034174">
        <w:rPr>
          <w:rFonts w:ascii="Sakkal Majalla" w:hAnsi="Sakkal Majalla" w:cs="Sakkal Majalla"/>
          <w:kern w:val="2"/>
          <w:sz w:val="28"/>
          <w:szCs w:val="28"/>
          <w:rtl/>
          <w:lang w:val="en-US" w:eastAsia="en-US"/>
          <w14:ligatures w14:val="standardContextual"/>
        </w:rPr>
        <w:t>التحكم في الوصول: تحديد من يمكنه الوصول إلى المعلومات والأنظمة، وكيفية الوصول إليها.(الطيطي</w:t>
      </w:r>
      <w:r w:rsidR="00047155">
        <w:rPr>
          <w:rFonts w:ascii="Sakkal Majalla" w:hAnsi="Sakkal Majalla" w:cs="Sakkal Majalla"/>
          <w:kern w:val="2"/>
          <w:sz w:val="28"/>
          <w:szCs w:val="28"/>
          <w:rtl/>
          <w:lang w:val="en-US" w:eastAsia="en-US"/>
          <w14:ligatures w14:val="standardContextual"/>
        </w:rPr>
        <w:t>،</w:t>
      </w:r>
      <w:r w:rsidRPr="00034174">
        <w:rPr>
          <w:rFonts w:ascii="Sakkal Majalla" w:hAnsi="Sakkal Majalla" w:cs="Sakkal Majalla"/>
          <w:kern w:val="2"/>
          <w:sz w:val="28"/>
          <w:szCs w:val="28"/>
          <w:rtl/>
          <w:lang w:val="en-US" w:eastAsia="en-US"/>
          <w14:ligatures w14:val="standardContextual"/>
        </w:rPr>
        <w:t xml:space="preserve">2013) </w:t>
      </w:r>
    </w:p>
    <w:p w14:paraId="42B4D662" w14:textId="77777777" w:rsidR="001E483C" w:rsidRPr="00034174" w:rsidRDefault="001E483C" w:rsidP="00754464">
      <w:pPr>
        <w:pStyle w:val="ListParagraph"/>
        <w:numPr>
          <w:ilvl w:val="0"/>
          <w:numId w:val="24"/>
        </w:numPr>
        <w:spacing w:after="160"/>
        <w:rPr>
          <w:rFonts w:ascii="Sakkal Majalla" w:hAnsi="Sakkal Majalla" w:cs="Sakkal Majalla"/>
          <w:kern w:val="2"/>
          <w:sz w:val="28"/>
          <w:szCs w:val="28"/>
          <w:rtl/>
          <w:lang w:val="en-US" w:eastAsia="en-US"/>
          <w14:ligatures w14:val="standardContextual"/>
        </w:rPr>
      </w:pPr>
      <w:r w:rsidRPr="00034174">
        <w:rPr>
          <w:rFonts w:ascii="Sakkal Majalla" w:hAnsi="Sakkal Majalla" w:cs="Sakkal Majalla"/>
          <w:kern w:val="2"/>
          <w:sz w:val="28"/>
          <w:szCs w:val="28"/>
          <w:rtl/>
          <w:lang w:val="en-US" w:eastAsia="en-US"/>
          <w14:ligatures w14:val="standardContextual"/>
        </w:rPr>
        <w:t>التشفير: حماية البيانات من خلال تحويلها إلى شكل غير قابل للقراءة.</w:t>
      </w:r>
    </w:p>
    <w:p w14:paraId="2E9149EA" w14:textId="77777777" w:rsidR="001E483C" w:rsidRPr="00034174" w:rsidRDefault="001E483C" w:rsidP="00754464">
      <w:pPr>
        <w:pStyle w:val="ListParagraph"/>
        <w:numPr>
          <w:ilvl w:val="0"/>
          <w:numId w:val="24"/>
        </w:numPr>
        <w:spacing w:after="160"/>
        <w:rPr>
          <w:rFonts w:ascii="Sakkal Majalla" w:hAnsi="Sakkal Majalla" w:cs="Sakkal Majalla"/>
          <w:kern w:val="2"/>
          <w:sz w:val="28"/>
          <w:szCs w:val="28"/>
          <w:rtl/>
          <w:lang w:val="en-US" w:eastAsia="en-US"/>
          <w14:ligatures w14:val="standardContextual"/>
        </w:rPr>
      </w:pPr>
      <w:r w:rsidRPr="00034174">
        <w:rPr>
          <w:rFonts w:ascii="Sakkal Majalla" w:hAnsi="Sakkal Majalla" w:cs="Sakkal Majalla"/>
          <w:kern w:val="2"/>
          <w:sz w:val="28"/>
          <w:szCs w:val="28"/>
          <w:rtl/>
          <w:lang w:val="en-US" w:eastAsia="en-US"/>
          <w14:ligatures w14:val="standardContextual"/>
        </w:rPr>
        <w:t>جدران الحماية: منع الوصول غير المُصرح به إلى الشبكات والأنظمة.</w:t>
      </w:r>
    </w:p>
    <w:p w14:paraId="16CD72EC" w14:textId="77777777" w:rsidR="001E483C" w:rsidRPr="00034174" w:rsidRDefault="001E483C" w:rsidP="00754464">
      <w:pPr>
        <w:pStyle w:val="ListParagraph"/>
        <w:numPr>
          <w:ilvl w:val="0"/>
          <w:numId w:val="24"/>
        </w:numPr>
        <w:spacing w:after="160"/>
        <w:rPr>
          <w:rFonts w:ascii="Sakkal Majalla" w:hAnsi="Sakkal Majalla" w:cs="Sakkal Majalla"/>
          <w:kern w:val="2"/>
          <w:sz w:val="28"/>
          <w:szCs w:val="28"/>
          <w:rtl/>
          <w:lang w:val="en-US" w:eastAsia="en-US"/>
          <w14:ligatures w14:val="standardContextual"/>
        </w:rPr>
      </w:pPr>
      <w:r w:rsidRPr="00034174">
        <w:rPr>
          <w:rFonts w:ascii="Sakkal Majalla" w:hAnsi="Sakkal Majalla" w:cs="Sakkal Majalla"/>
          <w:kern w:val="2"/>
          <w:sz w:val="28"/>
          <w:szCs w:val="28"/>
          <w:rtl/>
          <w:lang w:val="en-US" w:eastAsia="en-US"/>
          <w14:ligatures w14:val="standardContextual"/>
        </w:rPr>
        <w:t xml:space="preserve">برامج مكافحة الفيروسات وبرامج مكافحة البرامج الضارة: حماية الأنظمة من البرامج الضارة. </w:t>
      </w:r>
    </w:p>
    <w:p w14:paraId="62BE8433" w14:textId="77777777" w:rsidR="001E483C" w:rsidRPr="001E483C" w:rsidRDefault="001E483C" w:rsidP="001E483C">
      <w:pPr>
        <w:spacing w:after="160"/>
        <w:ind w:firstLine="0"/>
        <w:rPr>
          <w:rFonts w:ascii="Sakkal Majalla" w:hAnsi="Sakkal Majalla" w:cs="Sakkal Majalla"/>
          <w:kern w:val="2"/>
          <w:sz w:val="28"/>
          <w:szCs w:val="28"/>
          <w:rtl/>
          <w:lang w:val="en-US" w:eastAsia="en-US"/>
          <w14:ligatures w14:val="standardContextual"/>
        </w:rPr>
      </w:pPr>
      <w:r w:rsidRPr="001E483C">
        <w:rPr>
          <w:rFonts w:ascii="Sakkal Majalla" w:hAnsi="Sakkal Majalla" w:cs="Sakkal Majalla"/>
          <w:kern w:val="2"/>
          <w:sz w:val="28"/>
          <w:szCs w:val="28"/>
          <w:rtl/>
          <w:lang w:val="en-US" w:eastAsia="en-US"/>
          <w14:ligatures w14:val="standardContextual"/>
        </w:rPr>
        <w:t>3. المراقبة والكشف عن التهديدات:</w:t>
      </w:r>
    </w:p>
    <w:p w14:paraId="41E288C5" w14:textId="77777777" w:rsidR="001E483C" w:rsidRPr="00034174" w:rsidRDefault="001E483C" w:rsidP="00754464">
      <w:pPr>
        <w:pStyle w:val="ListParagraph"/>
        <w:numPr>
          <w:ilvl w:val="0"/>
          <w:numId w:val="25"/>
        </w:numPr>
        <w:spacing w:after="160"/>
        <w:rPr>
          <w:rFonts w:ascii="Sakkal Majalla" w:hAnsi="Sakkal Majalla" w:cs="Sakkal Majalla"/>
          <w:kern w:val="2"/>
          <w:sz w:val="28"/>
          <w:szCs w:val="28"/>
          <w:rtl/>
          <w:lang w:val="en-US" w:eastAsia="en-US"/>
          <w14:ligatures w14:val="standardContextual"/>
        </w:rPr>
      </w:pPr>
      <w:r w:rsidRPr="00034174">
        <w:rPr>
          <w:rFonts w:ascii="Sakkal Majalla" w:hAnsi="Sakkal Majalla" w:cs="Sakkal Majalla"/>
          <w:kern w:val="2"/>
          <w:sz w:val="28"/>
          <w:szCs w:val="28"/>
          <w:rtl/>
          <w:lang w:val="en-US" w:eastAsia="en-US"/>
          <w14:ligatures w14:val="standardContextual"/>
        </w:rPr>
        <w:t>تُراقب البنوك أنظمتها وشبكاتها بشكلٍ مستمر للكشف عن أيّ نشاط مُريب أو مُخالف.</w:t>
      </w:r>
    </w:p>
    <w:p w14:paraId="2AA5CB27" w14:textId="77777777" w:rsidR="001E483C" w:rsidRPr="00034174" w:rsidRDefault="001E483C" w:rsidP="00754464">
      <w:pPr>
        <w:pStyle w:val="ListParagraph"/>
        <w:numPr>
          <w:ilvl w:val="0"/>
          <w:numId w:val="25"/>
        </w:numPr>
        <w:spacing w:after="160"/>
        <w:rPr>
          <w:rFonts w:ascii="Sakkal Majalla" w:hAnsi="Sakkal Majalla" w:cs="Sakkal Majalla"/>
          <w:kern w:val="2"/>
          <w:sz w:val="28"/>
          <w:szCs w:val="28"/>
          <w:rtl/>
          <w:lang w:val="en-US" w:eastAsia="en-US"/>
          <w14:ligatures w14:val="standardContextual"/>
        </w:rPr>
      </w:pPr>
      <w:r w:rsidRPr="00034174">
        <w:rPr>
          <w:rFonts w:ascii="Sakkal Majalla" w:hAnsi="Sakkal Majalla" w:cs="Sakkal Majalla"/>
          <w:kern w:val="2"/>
          <w:sz w:val="28"/>
          <w:szCs w:val="28"/>
          <w:rtl/>
          <w:lang w:val="en-US" w:eastAsia="en-US"/>
          <w14:ligatures w14:val="standardContextual"/>
        </w:rPr>
        <w:t>تُستخدم تقنيات مُتقدمة، مثل:</w:t>
      </w:r>
    </w:p>
    <w:p w14:paraId="356F6BFD" w14:textId="77777777" w:rsidR="001E483C" w:rsidRPr="00034174" w:rsidRDefault="001E483C" w:rsidP="00754464">
      <w:pPr>
        <w:pStyle w:val="ListParagraph"/>
        <w:numPr>
          <w:ilvl w:val="0"/>
          <w:numId w:val="25"/>
        </w:numPr>
        <w:spacing w:after="160"/>
        <w:rPr>
          <w:rFonts w:ascii="Sakkal Majalla" w:hAnsi="Sakkal Majalla" w:cs="Sakkal Majalla"/>
          <w:kern w:val="2"/>
          <w:sz w:val="28"/>
          <w:szCs w:val="28"/>
          <w:rtl/>
          <w:lang w:val="en-US" w:eastAsia="en-US"/>
          <w14:ligatures w14:val="standardContextual"/>
        </w:rPr>
      </w:pPr>
      <w:r w:rsidRPr="00034174">
        <w:rPr>
          <w:rFonts w:ascii="Sakkal Majalla" w:hAnsi="Sakkal Majalla" w:cs="Sakkal Majalla"/>
          <w:kern w:val="2"/>
          <w:sz w:val="28"/>
          <w:szCs w:val="28"/>
          <w:rtl/>
          <w:lang w:val="en-US" w:eastAsia="en-US"/>
          <w14:ligatures w14:val="standardContextual"/>
        </w:rPr>
        <w:t>نُظم الكشف عن التطفّلات (</w:t>
      </w:r>
      <w:r w:rsidRPr="00034174">
        <w:rPr>
          <w:rFonts w:ascii="Sakkal Majalla" w:hAnsi="Sakkal Majalla" w:cs="Sakkal Majalla"/>
          <w:kern w:val="2"/>
          <w:sz w:val="28"/>
          <w:szCs w:val="28"/>
          <w:lang w:val="en-US" w:eastAsia="en-US"/>
          <w14:ligatures w14:val="standardContextual"/>
        </w:rPr>
        <w:t>IDS</w:t>
      </w:r>
      <w:r w:rsidRPr="00034174">
        <w:rPr>
          <w:rFonts w:ascii="Sakkal Majalla" w:hAnsi="Sakkal Majalla" w:cs="Sakkal Majalla"/>
          <w:kern w:val="2"/>
          <w:sz w:val="28"/>
          <w:szCs w:val="28"/>
          <w:rtl/>
          <w:lang w:val="en-US" w:eastAsia="en-US"/>
          <w14:ligatures w14:val="standardContextual"/>
        </w:rPr>
        <w:t>)</w:t>
      </w:r>
    </w:p>
    <w:p w14:paraId="0E8E9411" w14:textId="77777777" w:rsidR="001E483C" w:rsidRPr="00034174" w:rsidRDefault="001E483C" w:rsidP="00754464">
      <w:pPr>
        <w:pStyle w:val="ListParagraph"/>
        <w:numPr>
          <w:ilvl w:val="0"/>
          <w:numId w:val="25"/>
        </w:numPr>
        <w:spacing w:after="160"/>
        <w:rPr>
          <w:rFonts w:ascii="Sakkal Majalla" w:hAnsi="Sakkal Majalla" w:cs="Sakkal Majalla"/>
          <w:kern w:val="2"/>
          <w:sz w:val="28"/>
          <w:szCs w:val="28"/>
          <w:rtl/>
          <w:lang w:val="en-US" w:eastAsia="en-US"/>
          <w14:ligatures w14:val="standardContextual"/>
        </w:rPr>
      </w:pPr>
      <w:r w:rsidRPr="00034174">
        <w:rPr>
          <w:rFonts w:ascii="Sakkal Majalla" w:hAnsi="Sakkal Majalla" w:cs="Sakkal Majalla"/>
          <w:kern w:val="2"/>
          <w:sz w:val="28"/>
          <w:szCs w:val="28"/>
          <w:rtl/>
          <w:lang w:val="en-US" w:eastAsia="en-US"/>
          <w14:ligatures w14:val="standardContextual"/>
        </w:rPr>
        <w:t>نُظم منع التطفّلات (</w:t>
      </w:r>
      <w:r w:rsidRPr="00034174">
        <w:rPr>
          <w:rFonts w:ascii="Sakkal Majalla" w:hAnsi="Sakkal Majalla" w:cs="Sakkal Majalla"/>
          <w:kern w:val="2"/>
          <w:sz w:val="28"/>
          <w:szCs w:val="28"/>
          <w:lang w:val="en-US" w:eastAsia="en-US"/>
          <w14:ligatures w14:val="standardContextual"/>
        </w:rPr>
        <w:t>IPS</w:t>
      </w:r>
      <w:r w:rsidRPr="00034174">
        <w:rPr>
          <w:rFonts w:ascii="Sakkal Majalla" w:hAnsi="Sakkal Majalla" w:cs="Sakkal Majalla"/>
          <w:kern w:val="2"/>
          <w:sz w:val="28"/>
          <w:szCs w:val="28"/>
          <w:rtl/>
          <w:lang w:val="en-US" w:eastAsia="en-US"/>
          <w14:ligatures w14:val="standardContextual"/>
        </w:rPr>
        <w:t>)</w:t>
      </w:r>
    </w:p>
    <w:p w14:paraId="0ED30AC6" w14:textId="55ED9AC5" w:rsidR="001E483C" w:rsidRPr="00034174" w:rsidRDefault="001E483C" w:rsidP="00754464">
      <w:pPr>
        <w:pStyle w:val="ListParagraph"/>
        <w:numPr>
          <w:ilvl w:val="0"/>
          <w:numId w:val="25"/>
        </w:numPr>
        <w:spacing w:after="160"/>
        <w:rPr>
          <w:rFonts w:ascii="Sakkal Majalla" w:hAnsi="Sakkal Majalla" w:cs="Sakkal Majalla"/>
          <w:kern w:val="2"/>
          <w:sz w:val="28"/>
          <w:szCs w:val="28"/>
          <w:rtl/>
          <w:lang w:val="en-US" w:eastAsia="en-US"/>
          <w14:ligatures w14:val="standardContextual"/>
        </w:rPr>
      </w:pPr>
      <w:r w:rsidRPr="00034174">
        <w:rPr>
          <w:rFonts w:ascii="Sakkal Majalla" w:hAnsi="Sakkal Majalla" w:cs="Sakkal Majalla"/>
          <w:kern w:val="2"/>
          <w:sz w:val="28"/>
          <w:szCs w:val="28"/>
          <w:rtl/>
          <w:lang w:val="en-US" w:eastAsia="en-US"/>
          <w14:ligatures w14:val="standardContextual"/>
        </w:rPr>
        <w:lastRenderedPageBreak/>
        <w:t xml:space="preserve">للكشف عن التهديدات والتصدّي لها في الوقت المناسب. (السماع </w:t>
      </w:r>
      <w:r w:rsidR="00047155">
        <w:rPr>
          <w:rFonts w:ascii="Sakkal Majalla" w:hAnsi="Sakkal Majalla" w:cs="Sakkal Majalla"/>
          <w:kern w:val="2"/>
          <w:sz w:val="28"/>
          <w:szCs w:val="28"/>
          <w:rtl/>
          <w:lang w:val="en-US" w:eastAsia="en-US"/>
          <w14:ligatures w14:val="standardContextual"/>
        </w:rPr>
        <w:t>،</w:t>
      </w:r>
      <w:r w:rsidRPr="00034174">
        <w:rPr>
          <w:rFonts w:ascii="Sakkal Majalla" w:hAnsi="Sakkal Majalla" w:cs="Sakkal Majalla"/>
          <w:kern w:val="2"/>
          <w:sz w:val="28"/>
          <w:szCs w:val="28"/>
          <w:rtl/>
          <w:lang w:val="en-US" w:eastAsia="en-US"/>
          <w14:ligatures w14:val="standardContextual"/>
        </w:rPr>
        <w:t>1999)</w:t>
      </w:r>
    </w:p>
    <w:p w14:paraId="5151030E" w14:textId="77777777" w:rsidR="001E483C" w:rsidRPr="001E483C" w:rsidRDefault="001E483C" w:rsidP="001E483C">
      <w:pPr>
        <w:spacing w:after="160"/>
        <w:ind w:firstLine="0"/>
        <w:rPr>
          <w:rFonts w:ascii="Sakkal Majalla" w:hAnsi="Sakkal Majalla" w:cs="Sakkal Majalla"/>
          <w:kern w:val="2"/>
          <w:sz w:val="28"/>
          <w:szCs w:val="28"/>
          <w:rtl/>
          <w:lang w:val="en-US" w:eastAsia="en-US"/>
          <w14:ligatures w14:val="standardContextual"/>
        </w:rPr>
      </w:pPr>
      <w:r w:rsidRPr="001E483C">
        <w:rPr>
          <w:rFonts w:ascii="Sakkal Majalla" w:hAnsi="Sakkal Majalla" w:cs="Sakkal Majalla"/>
          <w:kern w:val="2"/>
          <w:sz w:val="28"/>
          <w:szCs w:val="28"/>
          <w:rtl/>
          <w:lang w:val="en-US" w:eastAsia="en-US"/>
          <w14:ligatures w14:val="standardContextual"/>
        </w:rPr>
        <w:t>4. الاستجابة للحوادث:</w:t>
      </w:r>
    </w:p>
    <w:p w14:paraId="2BEF019C" w14:textId="77777777" w:rsidR="001E483C" w:rsidRPr="00034174" w:rsidRDefault="001E483C" w:rsidP="00754464">
      <w:pPr>
        <w:pStyle w:val="ListParagraph"/>
        <w:numPr>
          <w:ilvl w:val="0"/>
          <w:numId w:val="26"/>
        </w:numPr>
        <w:spacing w:after="160"/>
        <w:rPr>
          <w:rFonts w:ascii="Sakkal Majalla" w:hAnsi="Sakkal Majalla" w:cs="Sakkal Majalla"/>
          <w:kern w:val="2"/>
          <w:sz w:val="28"/>
          <w:szCs w:val="28"/>
          <w:rtl/>
          <w:lang w:val="en-US" w:eastAsia="en-US"/>
          <w14:ligatures w14:val="standardContextual"/>
        </w:rPr>
      </w:pPr>
      <w:r w:rsidRPr="00034174">
        <w:rPr>
          <w:rFonts w:ascii="Sakkal Majalla" w:hAnsi="Sakkal Majalla" w:cs="Sakkal Majalla"/>
          <w:kern w:val="2"/>
          <w:sz w:val="28"/>
          <w:szCs w:val="28"/>
          <w:rtl/>
          <w:lang w:val="en-US" w:eastAsia="en-US"/>
          <w14:ligatures w14:val="standardContextual"/>
        </w:rPr>
        <w:t>تُعدّ البنوك خططًا مُسبقة للتعامل مع حوادث أمن المعلومات، مثل:</w:t>
      </w:r>
    </w:p>
    <w:p w14:paraId="07226719" w14:textId="6F535A2B" w:rsidR="001E483C" w:rsidRPr="00034174" w:rsidRDefault="001E483C" w:rsidP="00754464">
      <w:pPr>
        <w:pStyle w:val="ListParagraph"/>
        <w:numPr>
          <w:ilvl w:val="0"/>
          <w:numId w:val="26"/>
        </w:numPr>
        <w:spacing w:after="160"/>
        <w:ind w:firstLine="0"/>
        <w:rPr>
          <w:rFonts w:ascii="Sakkal Majalla" w:hAnsi="Sakkal Majalla" w:cs="Sakkal Majalla"/>
          <w:kern w:val="2"/>
          <w:sz w:val="28"/>
          <w:szCs w:val="28"/>
          <w:rtl/>
          <w:lang w:val="en-US" w:eastAsia="en-US"/>
          <w14:ligatures w14:val="standardContextual"/>
        </w:rPr>
      </w:pPr>
      <w:r w:rsidRPr="00034174">
        <w:rPr>
          <w:rFonts w:ascii="Sakkal Majalla" w:hAnsi="Sakkal Majalla" w:cs="Sakkal Majalla"/>
          <w:kern w:val="2"/>
          <w:sz w:val="28"/>
          <w:szCs w:val="28"/>
          <w:rtl/>
          <w:lang w:val="en-US" w:eastAsia="en-US"/>
          <w14:ligatures w14:val="standardContextual"/>
        </w:rPr>
        <w:t>خرق البيانات</w:t>
      </w:r>
      <w:r w:rsidR="00034174" w:rsidRPr="00034174">
        <w:rPr>
          <w:rFonts w:ascii="Sakkal Majalla" w:hAnsi="Sakkal Majalla" w:cs="Sakkal Majalla" w:hint="cs"/>
          <w:kern w:val="2"/>
          <w:sz w:val="28"/>
          <w:szCs w:val="28"/>
          <w:rtl/>
          <w:lang w:val="en-US" w:eastAsia="en-US"/>
          <w14:ligatures w14:val="standardContextual"/>
        </w:rPr>
        <w:t xml:space="preserve"> و</w:t>
      </w:r>
      <w:r w:rsidRPr="00034174">
        <w:rPr>
          <w:rFonts w:ascii="Sakkal Majalla" w:hAnsi="Sakkal Majalla" w:cs="Sakkal Majalla"/>
          <w:kern w:val="2"/>
          <w:sz w:val="28"/>
          <w:szCs w:val="28"/>
          <w:rtl/>
          <w:lang w:val="en-US" w:eastAsia="en-US"/>
          <w14:ligatures w14:val="standardContextual"/>
        </w:rPr>
        <w:t>الهجمات الإلكترونية</w:t>
      </w:r>
    </w:p>
    <w:p w14:paraId="37DC623A" w14:textId="6EABDEA0" w:rsidR="001E483C" w:rsidRPr="001E483C" w:rsidRDefault="001E483C" w:rsidP="00034174">
      <w:pPr>
        <w:spacing w:after="160"/>
        <w:ind w:firstLine="0"/>
        <w:rPr>
          <w:rFonts w:ascii="Sakkal Majalla" w:hAnsi="Sakkal Majalla" w:cs="Sakkal Majalla"/>
          <w:kern w:val="2"/>
          <w:sz w:val="28"/>
          <w:szCs w:val="28"/>
          <w:rtl/>
          <w:lang w:val="en-US" w:eastAsia="en-US"/>
          <w14:ligatures w14:val="standardContextual"/>
        </w:rPr>
      </w:pPr>
      <w:r w:rsidRPr="001E483C">
        <w:rPr>
          <w:rFonts w:ascii="Sakkal Majalla" w:hAnsi="Sakkal Majalla" w:cs="Sakkal Majalla"/>
          <w:kern w:val="2"/>
          <w:sz w:val="28"/>
          <w:szCs w:val="28"/>
          <w:rtl/>
          <w:lang w:val="en-US" w:eastAsia="en-US"/>
          <w14:ligatures w14:val="standardContextual"/>
        </w:rPr>
        <w:t>تهدف هذه الخطط إلى:</w:t>
      </w:r>
      <w:r w:rsidR="00034174">
        <w:rPr>
          <w:rFonts w:ascii="Sakkal Majalla" w:hAnsi="Sakkal Majalla" w:cs="Sakkal Majalla" w:hint="cs"/>
          <w:kern w:val="2"/>
          <w:sz w:val="28"/>
          <w:szCs w:val="28"/>
          <w:rtl/>
          <w:lang w:val="en-US" w:eastAsia="en-US"/>
          <w14:ligatures w14:val="standardContextual"/>
        </w:rPr>
        <w:t xml:space="preserve"> </w:t>
      </w:r>
      <w:r w:rsidRPr="001E483C">
        <w:rPr>
          <w:rFonts w:ascii="Sakkal Majalla" w:hAnsi="Sakkal Majalla" w:cs="Sakkal Majalla"/>
          <w:kern w:val="2"/>
          <w:sz w:val="28"/>
          <w:szCs w:val="28"/>
          <w:rtl/>
          <w:lang w:val="en-US" w:eastAsia="en-US"/>
          <w14:ligatures w14:val="standardContextual"/>
        </w:rPr>
        <w:t xml:space="preserve">احتواء </w:t>
      </w:r>
      <w:r w:rsidR="00034174" w:rsidRPr="001E483C">
        <w:rPr>
          <w:rFonts w:ascii="Sakkal Majalla" w:hAnsi="Sakkal Majalla" w:cs="Sakkal Majalla" w:hint="cs"/>
          <w:kern w:val="2"/>
          <w:sz w:val="28"/>
          <w:szCs w:val="28"/>
          <w:rtl/>
          <w:lang w:val="en-US" w:eastAsia="en-US"/>
          <w14:ligatures w14:val="standardContextual"/>
        </w:rPr>
        <w:t>الضرر</w:t>
      </w:r>
      <w:r w:rsidR="00047155">
        <w:rPr>
          <w:rFonts w:ascii="Sakkal Majalla" w:hAnsi="Sakkal Majalla" w:cs="Sakkal Majalla" w:hint="cs"/>
          <w:kern w:val="2"/>
          <w:sz w:val="28"/>
          <w:szCs w:val="28"/>
          <w:rtl/>
          <w:lang w:val="en-US" w:eastAsia="en-US"/>
          <w14:ligatures w14:val="standardContextual"/>
        </w:rPr>
        <w:t>،</w:t>
      </w:r>
      <w:r w:rsidR="00034174" w:rsidRPr="001E483C">
        <w:rPr>
          <w:rFonts w:ascii="Sakkal Majalla" w:hAnsi="Sakkal Majalla" w:cs="Sakkal Majalla" w:hint="cs"/>
          <w:kern w:val="2"/>
          <w:sz w:val="28"/>
          <w:szCs w:val="28"/>
          <w:rtl/>
          <w:lang w:val="en-US" w:eastAsia="en-US"/>
          <w14:ligatures w14:val="standardContextual"/>
        </w:rPr>
        <w:t xml:space="preserve"> استعاد</w:t>
      </w:r>
      <w:r w:rsidR="00034174" w:rsidRPr="001E483C">
        <w:rPr>
          <w:rFonts w:ascii="Sakkal Majalla" w:hAnsi="Sakkal Majalla" w:cs="Sakkal Majalla" w:hint="eastAsia"/>
          <w:kern w:val="2"/>
          <w:sz w:val="28"/>
          <w:szCs w:val="28"/>
          <w:rtl/>
          <w:lang w:val="en-US" w:eastAsia="en-US"/>
          <w14:ligatures w14:val="standardContextual"/>
        </w:rPr>
        <w:t>ة</w:t>
      </w:r>
      <w:r w:rsidRPr="001E483C">
        <w:rPr>
          <w:rFonts w:ascii="Sakkal Majalla" w:hAnsi="Sakkal Majalla" w:cs="Sakkal Majalla"/>
          <w:kern w:val="2"/>
          <w:sz w:val="28"/>
          <w:szCs w:val="28"/>
          <w:rtl/>
          <w:lang w:val="en-US" w:eastAsia="en-US"/>
          <w14:ligatures w14:val="standardContextual"/>
        </w:rPr>
        <w:t xml:space="preserve"> </w:t>
      </w:r>
      <w:r w:rsidR="00034174" w:rsidRPr="001E483C">
        <w:rPr>
          <w:rFonts w:ascii="Sakkal Majalla" w:hAnsi="Sakkal Majalla" w:cs="Sakkal Majalla" w:hint="cs"/>
          <w:kern w:val="2"/>
          <w:sz w:val="28"/>
          <w:szCs w:val="28"/>
          <w:rtl/>
          <w:lang w:val="en-US" w:eastAsia="en-US"/>
          <w14:ligatures w14:val="standardContextual"/>
        </w:rPr>
        <w:t>البيانات</w:t>
      </w:r>
      <w:r w:rsidR="00047155">
        <w:rPr>
          <w:rFonts w:ascii="Sakkal Majalla" w:hAnsi="Sakkal Majalla" w:cs="Sakkal Majalla" w:hint="cs"/>
          <w:kern w:val="2"/>
          <w:sz w:val="28"/>
          <w:szCs w:val="28"/>
          <w:rtl/>
          <w:lang w:val="en-US" w:eastAsia="en-US"/>
          <w14:ligatures w14:val="standardContextual"/>
        </w:rPr>
        <w:t>،</w:t>
      </w:r>
      <w:r w:rsidR="00034174" w:rsidRPr="001E483C">
        <w:rPr>
          <w:rFonts w:ascii="Sakkal Majalla" w:hAnsi="Sakkal Majalla" w:cs="Sakkal Majalla" w:hint="cs"/>
          <w:kern w:val="2"/>
          <w:sz w:val="28"/>
          <w:szCs w:val="28"/>
          <w:rtl/>
          <w:lang w:val="en-US" w:eastAsia="en-US"/>
          <w14:ligatures w14:val="standardContextual"/>
        </w:rPr>
        <w:t xml:space="preserve"> استئنا</w:t>
      </w:r>
      <w:r w:rsidR="00034174" w:rsidRPr="001E483C">
        <w:rPr>
          <w:rFonts w:ascii="Sakkal Majalla" w:hAnsi="Sakkal Majalla" w:cs="Sakkal Majalla" w:hint="eastAsia"/>
          <w:kern w:val="2"/>
          <w:sz w:val="28"/>
          <w:szCs w:val="28"/>
          <w:rtl/>
          <w:lang w:val="en-US" w:eastAsia="en-US"/>
          <w14:ligatures w14:val="standardContextual"/>
        </w:rPr>
        <w:t>ف</w:t>
      </w:r>
      <w:r w:rsidRPr="001E483C">
        <w:rPr>
          <w:rFonts w:ascii="Sakkal Majalla" w:hAnsi="Sakkal Majalla" w:cs="Sakkal Majalla"/>
          <w:kern w:val="2"/>
          <w:sz w:val="28"/>
          <w:szCs w:val="28"/>
          <w:rtl/>
          <w:lang w:val="en-US" w:eastAsia="en-US"/>
          <w14:ligatures w14:val="standardContextual"/>
        </w:rPr>
        <w:t xml:space="preserve"> </w:t>
      </w:r>
      <w:r w:rsidR="00034174" w:rsidRPr="001E483C">
        <w:rPr>
          <w:rFonts w:ascii="Sakkal Majalla" w:hAnsi="Sakkal Majalla" w:cs="Sakkal Majalla" w:hint="cs"/>
          <w:kern w:val="2"/>
          <w:sz w:val="28"/>
          <w:szCs w:val="28"/>
          <w:rtl/>
          <w:lang w:val="en-US" w:eastAsia="en-US"/>
          <w14:ligatures w14:val="standardContextual"/>
        </w:rPr>
        <w:t>العمليات</w:t>
      </w:r>
      <w:r w:rsidR="00047155">
        <w:rPr>
          <w:rFonts w:ascii="Sakkal Majalla" w:hAnsi="Sakkal Majalla" w:cs="Sakkal Majalla" w:hint="cs"/>
          <w:kern w:val="2"/>
          <w:sz w:val="28"/>
          <w:szCs w:val="28"/>
          <w:rtl/>
          <w:lang w:val="en-US" w:eastAsia="en-US"/>
          <w14:ligatures w14:val="standardContextual"/>
        </w:rPr>
        <w:t>،</w:t>
      </w:r>
      <w:r w:rsidR="00034174" w:rsidRPr="001E483C">
        <w:rPr>
          <w:rFonts w:ascii="Sakkal Majalla" w:hAnsi="Sakkal Majalla" w:cs="Sakkal Majalla" w:hint="cs"/>
          <w:kern w:val="2"/>
          <w:sz w:val="28"/>
          <w:szCs w:val="28"/>
          <w:rtl/>
          <w:lang w:val="en-US" w:eastAsia="en-US"/>
          <w14:ligatures w14:val="standardContextual"/>
        </w:rPr>
        <w:t xml:space="preserve"> من</w:t>
      </w:r>
      <w:r w:rsidR="00034174" w:rsidRPr="001E483C">
        <w:rPr>
          <w:rFonts w:ascii="Sakkal Majalla" w:hAnsi="Sakkal Majalla" w:cs="Sakkal Majalla" w:hint="eastAsia"/>
          <w:kern w:val="2"/>
          <w:sz w:val="28"/>
          <w:szCs w:val="28"/>
          <w:rtl/>
          <w:lang w:val="en-US" w:eastAsia="en-US"/>
          <w14:ligatures w14:val="standardContextual"/>
        </w:rPr>
        <w:t>ع</w:t>
      </w:r>
      <w:r w:rsidRPr="001E483C">
        <w:rPr>
          <w:rFonts w:ascii="Sakkal Majalla" w:hAnsi="Sakkal Majalla" w:cs="Sakkal Majalla"/>
          <w:kern w:val="2"/>
          <w:sz w:val="28"/>
          <w:szCs w:val="28"/>
          <w:rtl/>
          <w:lang w:val="en-US" w:eastAsia="en-US"/>
          <w14:ligatures w14:val="standardContextual"/>
        </w:rPr>
        <w:t xml:space="preserve"> تكرار الحادث(السماع </w:t>
      </w:r>
      <w:r w:rsidR="00047155">
        <w:rPr>
          <w:rFonts w:ascii="Sakkal Majalla" w:hAnsi="Sakkal Majalla" w:cs="Sakkal Majalla"/>
          <w:kern w:val="2"/>
          <w:sz w:val="28"/>
          <w:szCs w:val="28"/>
          <w:rtl/>
          <w:lang w:val="en-US" w:eastAsia="en-US"/>
          <w14:ligatures w14:val="standardContextual"/>
        </w:rPr>
        <w:t>،</w:t>
      </w:r>
      <w:r w:rsidRPr="001E483C">
        <w:rPr>
          <w:rFonts w:ascii="Sakkal Majalla" w:hAnsi="Sakkal Majalla" w:cs="Sakkal Majalla"/>
          <w:kern w:val="2"/>
          <w:sz w:val="28"/>
          <w:szCs w:val="28"/>
          <w:rtl/>
          <w:lang w:val="en-US" w:eastAsia="en-US"/>
          <w14:ligatures w14:val="standardContextual"/>
        </w:rPr>
        <w:t>2007)</w:t>
      </w:r>
    </w:p>
    <w:p w14:paraId="1CB12ECD" w14:textId="77777777" w:rsidR="001E483C" w:rsidRPr="001E483C" w:rsidRDefault="001E483C" w:rsidP="001E483C">
      <w:pPr>
        <w:spacing w:after="160"/>
        <w:ind w:firstLine="0"/>
        <w:rPr>
          <w:rFonts w:ascii="Sakkal Majalla" w:hAnsi="Sakkal Majalla" w:cs="Sakkal Majalla"/>
          <w:kern w:val="2"/>
          <w:sz w:val="28"/>
          <w:szCs w:val="28"/>
          <w:rtl/>
          <w:lang w:val="en-US" w:eastAsia="en-US"/>
          <w14:ligatures w14:val="standardContextual"/>
        </w:rPr>
      </w:pPr>
      <w:r w:rsidRPr="001E483C">
        <w:rPr>
          <w:rFonts w:ascii="Sakkal Majalla" w:hAnsi="Sakkal Majalla" w:cs="Sakkal Majalla"/>
          <w:kern w:val="2"/>
          <w:sz w:val="28"/>
          <w:szCs w:val="28"/>
          <w:rtl/>
          <w:lang w:val="en-US" w:eastAsia="en-US"/>
          <w14:ligatures w14:val="standardContextual"/>
        </w:rPr>
        <w:t>5. التوعية والتدريب:</w:t>
      </w:r>
    </w:p>
    <w:p w14:paraId="545D3F3F" w14:textId="77777777" w:rsidR="001E483C" w:rsidRPr="00034174" w:rsidRDefault="001E483C" w:rsidP="00754464">
      <w:pPr>
        <w:pStyle w:val="ListParagraph"/>
        <w:numPr>
          <w:ilvl w:val="0"/>
          <w:numId w:val="27"/>
        </w:numPr>
        <w:spacing w:after="160"/>
        <w:rPr>
          <w:rFonts w:ascii="Sakkal Majalla" w:hAnsi="Sakkal Majalla" w:cs="Sakkal Majalla"/>
          <w:kern w:val="2"/>
          <w:sz w:val="28"/>
          <w:szCs w:val="28"/>
          <w:rtl/>
          <w:lang w:val="en-US" w:eastAsia="en-US"/>
          <w14:ligatures w14:val="standardContextual"/>
        </w:rPr>
      </w:pPr>
      <w:r w:rsidRPr="00034174">
        <w:rPr>
          <w:rFonts w:ascii="Sakkal Majalla" w:hAnsi="Sakkal Majalla" w:cs="Sakkal Majalla"/>
          <w:kern w:val="2"/>
          <w:sz w:val="28"/>
          <w:szCs w:val="28"/>
          <w:rtl/>
          <w:lang w:val="en-US" w:eastAsia="en-US"/>
          <w14:ligatures w14:val="standardContextual"/>
        </w:rPr>
        <w:t>تُدرّب البنوك موظفيها على ممارسات أمن المعلومات الجيدة، مثل:</w:t>
      </w:r>
    </w:p>
    <w:p w14:paraId="18502663" w14:textId="08208750" w:rsidR="001E483C" w:rsidRPr="00034174" w:rsidRDefault="001E483C" w:rsidP="00754464">
      <w:pPr>
        <w:pStyle w:val="ListParagraph"/>
        <w:numPr>
          <w:ilvl w:val="0"/>
          <w:numId w:val="27"/>
        </w:numPr>
        <w:spacing w:after="160"/>
        <w:rPr>
          <w:rFonts w:ascii="Sakkal Majalla" w:hAnsi="Sakkal Majalla" w:cs="Sakkal Majalla"/>
          <w:kern w:val="2"/>
          <w:sz w:val="28"/>
          <w:szCs w:val="28"/>
          <w:rtl/>
          <w:lang w:val="en-US" w:eastAsia="en-US"/>
          <w14:ligatures w14:val="standardContextual"/>
        </w:rPr>
      </w:pPr>
      <w:r w:rsidRPr="00034174">
        <w:rPr>
          <w:rFonts w:ascii="Sakkal Majalla" w:hAnsi="Sakkal Majalla" w:cs="Sakkal Majalla"/>
          <w:kern w:val="2"/>
          <w:sz w:val="28"/>
          <w:szCs w:val="28"/>
          <w:rtl/>
          <w:lang w:val="en-US" w:eastAsia="en-US"/>
          <w14:ligatures w14:val="standardContextual"/>
        </w:rPr>
        <w:t xml:space="preserve">إنشاء كلمات مرور </w:t>
      </w:r>
      <w:r w:rsidR="00034174" w:rsidRPr="00034174">
        <w:rPr>
          <w:rFonts w:ascii="Sakkal Majalla" w:hAnsi="Sakkal Majalla" w:cs="Sakkal Majalla" w:hint="cs"/>
          <w:kern w:val="2"/>
          <w:sz w:val="28"/>
          <w:szCs w:val="28"/>
          <w:rtl/>
          <w:lang w:val="en-US" w:eastAsia="en-US"/>
          <w14:ligatures w14:val="standardContextual"/>
        </w:rPr>
        <w:t>قوية</w:t>
      </w:r>
      <w:r w:rsidR="00047155">
        <w:rPr>
          <w:rFonts w:ascii="Sakkal Majalla" w:hAnsi="Sakkal Majalla" w:cs="Sakkal Majalla" w:hint="cs"/>
          <w:kern w:val="2"/>
          <w:sz w:val="28"/>
          <w:szCs w:val="28"/>
          <w:rtl/>
          <w:lang w:val="en-US" w:eastAsia="en-US"/>
          <w14:ligatures w14:val="standardContextual"/>
        </w:rPr>
        <w:t>،</w:t>
      </w:r>
      <w:r w:rsidR="00034174" w:rsidRPr="00034174">
        <w:rPr>
          <w:rFonts w:ascii="Sakkal Majalla" w:hAnsi="Sakkal Majalla" w:cs="Sakkal Majalla" w:hint="cs"/>
          <w:kern w:val="2"/>
          <w:sz w:val="28"/>
          <w:szCs w:val="28"/>
          <w:rtl/>
          <w:lang w:val="en-US" w:eastAsia="en-US"/>
          <w14:ligatures w14:val="standardContextual"/>
        </w:rPr>
        <w:t xml:space="preserve"> عد</w:t>
      </w:r>
      <w:r w:rsidR="00034174" w:rsidRPr="00034174">
        <w:rPr>
          <w:rFonts w:ascii="Sakkal Majalla" w:hAnsi="Sakkal Majalla" w:cs="Sakkal Majalla" w:hint="eastAsia"/>
          <w:kern w:val="2"/>
          <w:sz w:val="28"/>
          <w:szCs w:val="28"/>
          <w:rtl/>
          <w:lang w:val="en-US" w:eastAsia="en-US"/>
          <w14:ligatures w14:val="standardContextual"/>
        </w:rPr>
        <w:t>م</w:t>
      </w:r>
      <w:r w:rsidRPr="00034174">
        <w:rPr>
          <w:rFonts w:ascii="Sakkal Majalla" w:hAnsi="Sakkal Majalla" w:cs="Sakkal Majalla"/>
          <w:kern w:val="2"/>
          <w:sz w:val="28"/>
          <w:szCs w:val="28"/>
          <w:rtl/>
          <w:lang w:val="en-US" w:eastAsia="en-US"/>
          <w14:ligatures w14:val="standardContextual"/>
        </w:rPr>
        <w:t xml:space="preserve"> مشاركة المعلومات </w:t>
      </w:r>
      <w:r w:rsidR="00034174" w:rsidRPr="00034174">
        <w:rPr>
          <w:rFonts w:ascii="Sakkal Majalla" w:hAnsi="Sakkal Majalla" w:cs="Sakkal Majalla" w:hint="cs"/>
          <w:kern w:val="2"/>
          <w:sz w:val="28"/>
          <w:szCs w:val="28"/>
          <w:rtl/>
          <w:lang w:val="en-US" w:eastAsia="en-US"/>
          <w14:ligatures w14:val="standardContextual"/>
        </w:rPr>
        <w:t>الحساسة</w:t>
      </w:r>
      <w:r w:rsidR="00047155">
        <w:rPr>
          <w:rFonts w:ascii="Sakkal Majalla" w:hAnsi="Sakkal Majalla" w:cs="Sakkal Majalla" w:hint="cs"/>
          <w:kern w:val="2"/>
          <w:sz w:val="28"/>
          <w:szCs w:val="28"/>
          <w:rtl/>
          <w:lang w:val="en-US" w:eastAsia="en-US"/>
          <w14:ligatures w14:val="standardContextual"/>
        </w:rPr>
        <w:t>،</w:t>
      </w:r>
      <w:r w:rsidR="00034174" w:rsidRPr="00034174">
        <w:rPr>
          <w:rFonts w:ascii="Sakkal Majalla" w:hAnsi="Sakkal Majalla" w:cs="Sakkal Majalla" w:hint="cs"/>
          <w:kern w:val="2"/>
          <w:sz w:val="28"/>
          <w:szCs w:val="28"/>
          <w:rtl/>
          <w:lang w:val="en-US" w:eastAsia="en-US"/>
          <w14:ligatures w14:val="standardContextual"/>
        </w:rPr>
        <w:t xml:space="preserve"> الإبلا</w:t>
      </w:r>
      <w:r w:rsidR="00034174" w:rsidRPr="00034174">
        <w:rPr>
          <w:rFonts w:ascii="Sakkal Majalla" w:hAnsi="Sakkal Majalla" w:cs="Sakkal Majalla" w:hint="eastAsia"/>
          <w:kern w:val="2"/>
          <w:sz w:val="28"/>
          <w:szCs w:val="28"/>
          <w:rtl/>
          <w:lang w:val="en-US" w:eastAsia="en-US"/>
          <w14:ligatures w14:val="standardContextual"/>
        </w:rPr>
        <w:t>غ</w:t>
      </w:r>
      <w:r w:rsidRPr="00034174">
        <w:rPr>
          <w:rFonts w:ascii="Sakkal Majalla" w:hAnsi="Sakkal Majalla" w:cs="Sakkal Majalla"/>
          <w:kern w:val="2"/>
          <w:sz w:val="28"/>
          <w:szCs w:val="28"/>
          <w:rtl/>
          <w:lang w:val="en-US" w:eastAsia="en-US"/>
          <w14:ligatures w14:val="standardContextual"/>
        </w:rPr>
        <w:t xml:space="preserve"> عن أيّ نشاط مُريب</w:t>
      </w:r>
    </w:p>
    <w:p w14:paraId="55DD56EA" w14:textId="77777777" w:rsidR="001E483C" w:rsidRPr="001E483C" w:rsidRDefault="001E483C" w:rsidP="001E483C">
      <w:pPr>
        <w:spacing w:after="160"/>
        <w:ind w:firstLine="0"/>
        <w:rPr>
          <w:rFonts w:ascii="Sakkal Majalla" w:hAnsi="Sakkal Majalla" w:cs="Sakkal Majalla"/>
          <w:kern w:val="2"/>
          <w:sz w:val="28"/>
          <w:szCs w:val="28"/>
          <w:rtl/>
          <w:lang w:val="en-US" w:eastAsia="en-US"/>
          <w14:ligatures w14:val="standardContextual"/>
        </w:rPr>
      </w:pPr>
      <w:r w:rsidRPr="001E483C">
        <w:rPr>
          <w:rFonts w:ascii="Sakkal Majalla" w:hAnsi="Sakkal Majalla" w:cs="Sakkal Majalla"/>
          <w:kern w:val="2"/>
          <w:sz w:val="28"/>
          <w:szCs w:val="28"/>
          <w:rtl/>
          <w:lang w:val="en-US" w:eastAsia="en-US"/>
          <w14:ligatures w14:val="standardContextual"/>
        </w:rPr>
        <w:t>6. الامتثال للقوانين واللوائح:</w:t>
      </w:r>
    </w:p>
    <w:p w14:paraId="275C3CA1" w14:textId="77777777" w:rsidR="001E483C" w:rsidRPr="00034174" w:rsidRDefault="001E483C" w:rsidP="00754464">
      <w:pPr>
        <w:pStyle w:val="ListParagraph"/>
        <w:numPr>
          <w:ilvl w:val="0"/>
          <w:numId w:val="28"/>
        </w:numPr>
        <w:spacing w:after="160"/>
        <w:rPr>
          <w:rFonts w:ascii="Sakkal Majalla" w:hAnsi="Sakkal Majalla" w:cs="Sakkal Majalla"/>
          <w:kern w:val="2"/>
          <w:sz w:val="28"/>
          <w:szCs w:val="28"/>
          <w:rtl/>
          <w:lang w:val="en-US" w:eastAsia="en-US"/>
          <w14:ligatures w14:val="standardContextual"/>
        </w:rPr>
      </w:pPr>
      <w:r w:rsidRPr="00034174">
        <w:rPr>
          <w:rFonts w:ascii="Sakkal Majalla" w:hAnsi="Sakkal Majalla" w:cs="Sakkal Majalla"/>
          <w:kern w:val="2"/>
          <w:sz w:val="28"/>
          <w:szCs w:val="28"/>
          <w:rtl/>
          <w:lang w:val="en-US" w:eastAsia="en-US"/>
          <w14:ligatures w14:val="standardContextual"/>
        </w:rPr>
        <w:t>تُلتزم البنوك بالقوانين واللوائح المُتعلقة بحماية البيانات، مثل:</w:t>
      </w:r>
    </w:p>
    <w:p w14:paraId="188EBC5D" w14:textId="3A51DB9C" w:rsidR="001E483C" w:rsidRPr="00034174" w:rsidRDefault="001E483C" w:rsidP="00754464">
      <w:pPr>
        <w:pStyle w:val="ListParagraph"/>
        <w:numPr>
          <w:ilvl w:val="0"/>
          <w:numId w:val="28"/>
        </w:numPr>
        <w:spacing w:after="160"/>
        <w:rPr>
          <w:rFonts w:ascii="Sakkal Majalla" w:hAnsi="Sakkal Majalla" w:cs="Sakkal Majalla"/>
          <w:kern w:val="2"/>
          <w:sz w:val="28"/>
          <w:szCs w:val="28"/>
          <w:rtl/>
          <w:lang w:val="en-US" w:eastAsia="en-US"/>
          <w14:ligatures w14:val="standardContextual"/>
        </w:rPr>
      </w:pPr>
      <w:r w:rsidRPr="00034174">
        <w:rPr>
          <w:rFonts w:ascii="Sakkal Majalla" w:hAnsi="Sakkal Majalla" w:cs="Sakkal Majalla"/>
          <w:kern w:val="2"/>
          <w:sz w:val="28"/>
          <w:szCs w:val="28"/>
          <w:rtl/>
          <w:lang w:val="en-US" w:eastAsia="en-US"/>
          <w14:ligatures w14:val="standardContextual"/>
        </w:rPr>
        <w:t xml:space="preserve">قانون حماية البيانات </w:t>
      </w:r>
      <w:r w:rsidR="00034174" w:rsidRPr="00034174">
        <w:rPr>
          <w:rFonts w:ascii="Sakkal Majalla" w:hAnsi="Sakkal Majalla" w:cs="Sakkal Majalla" w:hint="cs"/>
          <w:kern w:val="2"/>
          <w:sz w:val="28"/>
          <w:szCs w:val="28"/>
          <w:rtl/>
          <w:lang w:val="en-US" w:eastAsia="en-US"/>
          <w14:ligatures w14:val="standardContextual"/>
        </w:rPr>
        <w:t>الشخصية</w:t>
      </w:r>
      <w:r w:rsidR="00047155">
        <w:rPr>
          <w:rFonts w:ascii="Sakkal Majalla" w:hAnsi="Sakkal Majalla" w:cs="Sakkal Majalla" w:hint="cs"/>
          <w:kern w:val="2"/>
          <w:sz w:val="28"/>
          <w:szCs w:val="28"/>
          <w:rtl/>
          <w:lang w:val="en-US" w:eastAsia="en-US"/>
          <w14:ligatures w14:val="standardContextual"/>
        </w:rPr>
        <w:t>،</w:t>
      </w:r>
      <w:r w:rsidR="00034174" w:rsidRPr="00034174">
        <w:rPr>
          <w:rFonts w:ascii="Sakkal Majalla" w:hAnsi="Sakkal Majalla" w:cs="Sakkal Majalla" w:hint="cs"/>
          <w:kern w:val="2"/>
          <w:sz w:val="28"/>
          <w:szCs w:val="28"/>
          <w:rtl/>
          <w:lang w:val="en-US" w:eastAsia="en-US"/>
          <w14:ligatures w14:val="standardContextual"/>
        </w:rPr>
        <w:t xml:space="preserve"> معايي</w:t>
      </w:r>
      <w:r w:rsidR="00034174" w:rsidRPr="00034174">
        <w:rPr>
          <w:rFonts w:ascii="Sakkal Majalla" w:hAnsi="Sakkal Majalla" w:cs="Sakkal Majalla" w:hint="eastAsia"/>
          <w:kern w:val="2"/>
          <w:sz w:val="28"/>
          <w:szCs w:val="28"/>
          <w:rtl/>
          <w:lang w:val="en-US" w:eastAsia="en-US"/>
          <w14:ligatures w14:val="standardContextual"/>
        </w:rPr>
        <w:t>ر</w:t>
      </w:r>
      <w:r w:rsidRPr="00034174">
        <w:rPr>
          <w:rFonts w:ascii="Sakkal Majalla" w:hAnsi="Sakkal Majalla" w:cs="Sakkal Majalla"/>
          <w:kern w:val="2"/>
          <w:sz w:val="28"/>
          <w:szCs w:val="28"/>
          <w:rtl/>
          <w:lang w:val="en-US" w:eastAsia="en-US"/>
          <w14:ligatures w14:val="standardContextual"/>
        </w:rPr>
        <w:t xml:space="preserve"> أمن صناعة بطاقات الدفع (</w:t>
      </w:r>
      <w:r w:rsidRPr="00034174">
        <w:rPr>
          <w:rFonts w:ascii="Sakkal Majalla" w:hAnsi="Sakkal Majalla" w:cs="Sakkal Majalla"/>
          <w:kern w:val="2"/>
          <w:sz w:val="28"/>
          <w:szCs w:val="28"/>
          <w:lang w:val="en-US" w:eastAsia="en-US"/>
          <w14:ligatures w14:val="standardContextual"/>
        </w:rPr>
        <w:t>PCI DSS</w:t>
      </w:r>
      <w:r w:rsidRPr="00034174">
        <w:rPr>
          <w:rFonts w:ascii="Sakkal Majalla" w:hAnsi="Sakkal Majalla" w:cs="Sakkal Majalla"/>
          <w:kern w:val="2"/>
          <w:sz w:val="28"/>
          <w:szCs w:val="28"/>
          <w:rtl/>
          <w:lang w:val="en-US" w:eastAsia="en-US"/>
          <w14:ligatures w14:val="standardContextual"/>
        </w:rPr>
        <w:t>)</w:t>
      </w:r>
    </w:p>
    <w:p w14:paraId="36DD0764" w14:textId="77777777" w:rsidR="001E483C" w:rsidRPr="00034174" w:rsidRDefault="001E483C" w:rsidP="00754464">
      <w:pPr>
        <w:pStyle w:val="ListParagraph"/>
        <w:numPr>
          <w:ilvl w:val="0"/>
          <w:numId w:val="28"/>
        </w:numPr>
        <w:spacing w:after="160"/>
        <w:rPr>
          <w:rFonts w:ascii="Sakkal Majalla" w:hAnsi="Sakkal Majalla" w:cs="Sakkal Majalla"/>
          <w:kern w:val="2"/>
          <w:sz w:val="28"/>
          <w:szCs w:val="28"/>
          <w:rtl/>
          <w:lang w:val="en-US" w:eastAsia="en-US"/>
          <w14:ligatures w14:val="standardContextual"/>
        </w:rPr>
      </w:pPr>
      <w:r w:rsidRPr="00034174">
        <w:rPr>
          <w:rFonts w:ascii="Sakkal Majalla" w:hAnsi="Sakkal Majalla" w:cs="Sakkal Majalla"/>
          <w:kern w:val="2"/>
          <w:sz w:val="28"/>
          <w:szCs w:val="28"/>
          <w:rtl/>
          <w:lang w:val="en-US" w:eastAsia="en-US"/>
          <w14:ligatures w14:val="standardContextual"/>
        </w:rPr>
        <w:t xml:space="preserve">يُعدّ أمن المعلومات مسؤولية مشتركة بين البنوك والمؤسسات المالية والعملاء من خلال التعاون والتزام جميع الأطراف، يمكن ضمان حماية البيانات والمُعاملات المالية بشكلٍ فعّال. </w:t>
      </w:r>
    </w:p>
    <w:p w14:paraId="0C7F1047" w14:textId="00442B2E" w:rsidR="001E483C" w:rsidRPr="001E483C" w:rsidRDefault="00034174" w:rsidP="001E483C">
      <w:pPr>
        <w:spacing w:after="160"/>
        <w:ind w:firstLine="0"/>
        <w:rPr>
          <w:rFonts w:ascii="Sakkal Majalla" w:hAnsi="Sakkal Majalla" w:cs="Sakkal Majalla"/>
          <w:kern w:val="2"/>
          <w:sz w:val="28"/>
          <w:szCs w:val="28"/>
          <w:rtl/>
          <w:lang w:val="en-US" w:eastAsia="en-US"/>
          <w14:ligatures w14:val="standardContextual"/>
        </w:rPr>
      </w:pPr>
      <w:r>
        <w:rPr>
          <w:rFonts w:ascii="Sakkal Majalla" w:hAnsi="Sakkal Majalla" w:cs="Sakkal Majalla" w:hint="cs"/>
          <w:b/>
          <w:bCs/>
          <w:kern w:val="2"/>
          <w:sz w:val="28"/>
          <w:szCs w:val="28"/>
          <w:rtl/>
          <w:lang w:val="en-US" w:eastAsia="en-US"/>
          <w14:ligatures w14:val="standardContextual"/>
        </w:rPr>
        <w:t>أ</w:t>
      </w:r>
      <w:r w:rsidR="001E483C" w:rsidRPr="001E483C">
        <w:rPr>
          <w:rFonts w:ascii="Sakkal Majalla" w:hAnsi="Sakkal Majalla" w:cs="Sakkal Majalla"/>
          <w:b/>
          <w:bCs/>
          <w:kern w:val="2"/>
          <w:sz w:val="28"/>
          <w:szCs w:val="28"/>
          <w:rtl/>
          <w:lang w:val="en-US" w:eastAsia="en-US"/>
          <w14:ligatures w14:val="standardContextual"/>
        </w:rPr>
        <w:t>همية أمن البيانات في البنوك</w:t>
      </w:r>
      <w:r w:rsidR="001E483C" w:rsidRPr="001E483C">
        <w:rPr>
          <w:rFonts w:ascii="Sakkal Majalla" w:hAnsi="Sakkal Majalla" w:cs="Sakkal Majalla"/>
          <w:kern w:val="2"/>
          <w:sz w:val="28"/>
          <w:szCs w:val="28"/>
          <w:rtl/>
          <w:lang w:val="en-US" w:eastAsia="en-US"/>
          <w14:ligatures w14:val="standardContextual"/>
        </w:rPr>
        <w:t>:</w:t>
      </w:r>
    </w:p>
    <w:p w14:paraId="01A02134" w14:textId="77777777" w:rsidR="001E483C" w:rsidRPr="001E483C" w:rsidRDefault="001E483C" w:rsidP="001E483C">
      <w:pPr>
        <w:spacing w:after="160"/>
        <w:ind w:firstLine="0"/>
        <w:rPr>
          <w:rFonts w:ascii="Sakkal Majalla" w:hAnsi="Sakkal Majalla" w:cs="Sakkal Majalla"/>
          <w:kern w:val="2"/>
          <w:sz w:val="28"/>
          <w:szCs w:val="28"/>
          <w:rtl/>
          <w:lang w:val="en-US" w:eastAsia="en-US"/>
          <w14:ligatures w14:val="standardContextual"/>
        </w:rPr>
      </w:pPr>
      <w:r w:rsidRPr="001E483C">
        <w:rPr>
          <w:rFonts w:ascii="Sakkal Majalla" w:hAnsi="Sakkal Majalla" w:cs="Sakkal Majalla"/>
          <w:kern w:val="2"/>
          <w:sz w:val="28"/>
          <w:szCs w:val="28"/>
          <w:rtl/>
          <w:lang w:val="en-US" w:eastAsia="en-US"/>
          <w14:ligatures w14:val="standardContextual"/>
        </w:rPr>
        <w:t>يُعدّ أمن البيانات في البنوك ذا أهمية قصوى، حيثُ تُصبح فيه البيانات والمُعاملات المالية عرضةً لخطر السرقة والاحتيال والقرصنة.</w:t>
      </w:r>
    </w:p>
    <w:p w14:paraId="77267E36" w14:textId="77777777" w:rsidR="001E483C" w:rsidRPr="001E483C" w:rsidRDefault="001E483C" w:rsidP="001E483C">
      <w:pPr>
        <w:spacing w:after="160"/>
        <w:ind w:firstLine="0"/>
        <w:rPr>
          <w:rFonts w:ascii="Sakkal Majalla" w:hAnsi="Sakkal Majalla" w:cs="Sakkal Majalla"/>
          <w:kern w:val="2"/>
          <w:sz w:val="28"/>
          <w:szCs w:val="28"/>
          <w:rtl/>
          <w:lang w:val="en-US" w:eastAsia="en-US"/>
          <w14:ligatures w14:val="standardContextual"/>
        </w:rPr>
      </w:pPr>
      <w:r w:rsidRPr="001E483C">
        <w:rPr>
          <w:rFonts w:ascii="Sakkal Majalla" w:hAnsi="Sakkal Majalla" w:cs="Sakkal Majalla"/>
          <w:kern w:val="2"/>
          <w:sz w:val="28"/>
          <w:szCs w:val="28"/>
          <w:rtl/>
          <w:lang w:val="en-US" w:eastAsia="en-US"/>
          <w14:ligatures w14:val="standardContextual"/>
        </w:rPr>
        <w:lastRenderedPageBreak/>
        <w:t>وتكمن أهمية أمن البيانات في البنوك في النقاط التالية:</w:t>
      </w:r>
    </w:p>
    <w:p w14:paraId="4FD7A839" w14:textId="73AEB138" w:rsidR="001E483C" w:rsidRPr="00034174" w:rsidRDefault="001E483C" w:rsidP="00754464">
      <w:pPr>
        <w:numPr>
          <w:ilvl w:val="0"/>
          <w:numId w:val="10"/>
        </w:numPr>
        <w:spacing w:after="160"/>
        <w:ind w:firstLine="0"/>
        <w:rPr>
          <w:rFonts w:ascii="Sakkal Majalla" w:hAnsi="Sakkal Majalla" w:cs="Sakkal Majalla"/>
          <w:kern w:val="2"/>
          <w:sz w:val="28"/>
          <w:szCs w:val="28"/>
          <w:rtl/>
          <w:lang w:val="en-US" w:eastAsia="en-US"/>
          <w14:ligatures w14:val="standardContextual"/>
        </w:rPr>
      </w:pPr>
      <w:r w:rsidRPr="00034174">
        <w:rPr>
          <w:rFonts w:ascii="Sakkal Majalla" w:hAnsi="Sakkal Majalla" w:cs="Sakkal Majalla"/>
          <w:sz w:val="28"/>
          <w:szCs w:val="28"/>
          <w:rtl/>
          <w14:ligatures w14:val="standardContextual"/>
        </w:rPr>
        <w:t>حماية البيانات الحساسة:</w:t>
      </w:r>
      <w:r w:rsidR="00034174" w:rsidRPr="00034174">
        <w:rPr>
          <w:rFonts w:ascii="Sakkal Majalla" w:hAnsi="Sakkal Majalla" w:cs="Sakkal Majalla" w:hint="cs"/>
          <w:sz w:val="28"/>
          <w:szCs w:val="28"/>
          <w:rtl/>
          <w14:ligatures w14:val="standardContextual"/>
        </w:rPr>
        <w:t xml:space="preserve"> </w:t>
      </w:r>
      <w:r w:rsidRPr="00034174">
        <w:rPr>
          <w:rFonts w:ascii="Sakkal Majalla" w:hAnsi="Sakkal Majalla" w:cs="Sakkal Majalla"/>
          <w:kern w:val="2"/>
          <w:sz w:val="28"/>
          <w:szCs w:val="28"/>
          <w:rtl/>
          <w:lang w:val="en-US" w:eastAsia="en-US"/>
          <w14:ligatures w14:val="standardContextual"/>
        </w:rPr>
        <w:t>تشمل بيانات العملاء، مثل: الأسماء، والعناوين، وأرقام الحسابات، والمعلومات المالية.</w:t>
      </w:r>
      <w:r w:rsidR="00034174" w:rsidRPr="00034174">
        <w:rPr>
          <w:rFonts w:ascii="Sakkal Majalla" w:hAnsi="Sakkal Majalla" w:cs="Sakkal Majalla" w:hint="cs"/>
          <w:kern w:val="2"/>
          <w:sz w:val="28"/>
          <w:szCs w:val="28"/>
          <w:rtl/>
          <w:lang w:val="en-US" w:eastAsia="en-US"/>
          <w14:ligatures w14:val="standardContextual"/>
        </w:rPr>
        <w:t xml:space="preserve"> </w:t>
      </w:r>
      <w:r w:rsidRPr="00034174">
        <w:rPr>
          <w:rFonts w:ascii="Sakkal Majalla" w:hAnsi="Sakkal Majalla" w:cs="Sakkal Majalla"/>
          <w:kern w:val="2"/>
          <w:sz w:val="28"/>
          <w:szCs w:val="28"/>
          <w:rtl/>
          <w:lang w:val="en-US" w:eastAsia="en-US"/>
          <w14:ligatures w14:val="standardContextual"/>
        </w:rPr>
        <w:t>كما تشمل بيانات البنك، مثل: بيانات العمليات، والأنظمة المالية، والملكية الفكرية(الحريري</w:t>
      </w:r>
      <w:r w:rsidR="00047155">
        <w:rPr>
          <w:rFonts w:ascii="Sakkal Majalla" w:hAnsi="Sakkal Majalla" w:cs="Sakkal Majalla"/>
          <w:kern w:val="2"/>
          <w:sz w:val="28"/>
          <w:szCs w:val="28"/>
          <w:rtl/>
          <w:lang w:val="en-US" w:eastAsia="en-US"/>
          <w14:ligatures w14:val="standardContextual"/>
        </w:rPr>
        <w:t>،</w:t>
      </w:r>
      <w:r w:rsidRPr="00034174">
        <w:rPr>
          <w:rFonts w:ascii="Sakkal Majalla" w:hAnsi="Sakkal Majalla" w:cs="Sakkal Majalla"/>
          <w:kern w:val="2"/>
          <w:sz w:val="28"/>
          <w:szCs w:val="28"/>
          <w:rtl/>
          <w:lang w:val="en-US" w:eastAsia="en-US"/>
          <w14:ligatures w14:val="standardContextual"/>
        </w:rPr>
        <w:t>2010)</w:t>
      </w:r>
    </w:p>
    <w:p w14:paraId="547D891E" w14:textId="12617610" w:rsidR="001E483C" w:rsidRPr="00034174" w:rsidRDefault="001E483C" w:rsidP="00754464">
      <w:pPr>
        <w:numPr>
          <w:ilvl w:val="0"/>
          <w:numId w:val="10"/>
        </w:numPr>
        <w:spacing w:after="160"/>
        <w:ind w:firstLine="0"/>
        <w:rPr>
          <w:rFonts w:ascii="Sakkal Majalla" w:hAnsi="Sakkal Majalla" w:cs="Sakkal Majalla"/>
          <w:kern w:val="2"/>
          <w:sz w:val="28"/>
          <w:szCs w:val="28"/>
          <w:rtl/>
          <w:lang w:val="en-US" w:eastAsia="en-US"/>
          <w14:ligatures w14:val="standardContextual"/>
        </w:rPr>
      </w:pPr>
      <w:r w:rsidRPr="00034174">
        <w:rPr>
          <w:rFonts w:ascii="Sakkal Majalla" w:hAnsi="Sakkal Majalla" w:cs="Sakkal Majalla"/>
          <w:sz w:val="28"/>
          <w:szCs w:val="28"/>
          <w:rtl/>
          <w14:ligatures w14:val="standardContextual"/>
        </w:rPr>
        <w:t>الحفاظ على الثقة:</w:t>
      </w:r>
      <w:r w:rsidR="00034174" w:rsidRPr="00034174">
        <w:rPr>
          <w:rFonts w:ascii="Sakkal Majalla" w:hAnsi="Sakkal Majalla" w:cs="Sakkal Majalla" w:hint="cs"/>
          <w:sz w:val="28"/>
          <w:szCs w:val="28"/>
          <w:rtl/>
          <w14:ligatures w14:val="standardContextual"/>
        </w:rPr>
        <w:t xml:space="preserve"> </w:t>
      </w:r>
      <w:r w:rsidRPr="00034174">
        <w:rPr>
          <w:rFonts w:ascii="Sakkal Majalla" w:hAnsi="Sakkal Majalla" w:cs="Sakkal Majalla"/>
          <w:kern w:val="2"/>
          <w:sz w:val="28"/>
          <w:szCs w:val="28"/>
          <w:rtl/>
          <w:lang w:val="en-US" w:eastAsia="en-US"/>
          <w14:ligatures w14:val="standardContextual"/>
        </w:rPr>
        <w:t>تُعدّ ثقة العملاء ضرورية لنجاح أيّ بنك.</w:t>
      </w:r>
      <w:r w:rsidR="00034174" w:rsidRPr="00034174">
        <w:rPr>
          <w:rFonts w:ascii="Sakkal Majalla" w:hAnsi="Sakkal Majalla" w:cs="Sakkal Majalla" w:hint="cs"/>
          <w:kern w:val="2"/>
          <w:sz w:val="28"/>
          <w:szCs w:val="28"/>
          <w:rtl/>
          <w:lang w:val="en-US" w:eastAsia="en-US"/>
          <w14:ligatures w14:val="standardContextual"/>
        </w:rPr>
        <w:t xml:space="preserve"> </w:t>
      </w:r>
      <w:r w:rsidRPr="00034174">
        <w:rPr>
          <w:rFonts w:ascii="Sakkal Majalla" w:hAnsi="Sakkal Majalla" w:cs="Sakkal Majalla"/>
          <w:kern w:val="2"/>
          <w:sz w:val="28"/>
          <w:szCs w:val="28"/>
          <w:rtl/>
          <w:lang w:val="en-US" w:eastAsia="en-US"/>
          <w14:ligatures w14:val="standardContextual"/>
        </w:rPr>
        <w:t xml:space="preserve">يمكن أن تُؤدّي خروقات البيانات إلى فقدان ثقة العملاء، ممّا قد يُؤدّي إلى خسائر فادحة. </w:t>
      </w:r>
    </w:p>
    <w:p w14:paraId="70C0C1DF" w14:textId="098E46F8" w:rsidR="001E483C" w:rsidRPr="00034174" w:rsidRDefault="001E483C" w:rsidP="00754464">
      <w:pPr>
        <w:numPr>
          <w:ilvl w:val="0"/>
          <w:numId w:val="10"/>
        </w:numPr>
        <w:spacing w:after="160"/>
        <w:ind w:firstLine="0"/>
        <w:rPr>
          <w:rFonts w:ascii="Sakkal Majalla" w:hAnsi="Sakkal Majalla" w:cs="Sakkal Majalla"/>
          <w:kern w:val="2"/>
          <w:sz w:val="28"/>
          <w:szCs w:val="28"/>
          <w:rtl/>
          <w:lang w:val="en-US" w:eastAsia="en-US"/>
          <w14:ligatures w14:val="standardContextual"/>
        </w:rPr>
      </w:pPr>
      <w:r w:rsidRPr="00034174">
        <w:rPr>
          <w:rFonts w:ascii="Sakkal Majalla" w:hAnsi="Sakkal Majalla" w:cs="Sakkal Majalla"/>
          <w:sz w:val="28"/>
          <w:szCs w:val="28"/>
          <w:rtl/>
          <w14:ligatures w14:val="standardContextual"/>
        </w:rPr>
        <w:t>الامتثال للقوانين:</w:t>
      </w:r>
      <w:r w:rsidR="00034174" w:rsidRPr="00034174">
        <w:rPr>
          <w:rFonts w:ascii="Sakkal Majalla" w:hAnsi="Sakkal Majalla" w:cs="Sakkal Majalla" w:hint="cs"/>
          <w:sz w:val="28"/>
          <w:szCs w:val="28"/>
          <w:rtl/>
          <w14:ligatures w14:val="standardContextual"/>
        </w:rPr>
        <w:t xml:space="preserve"> </w:t>
      </w:r>
      <w:r w:rsidRPr="00034174">
        <w:rPr>
          <w:rFonts w:ascii="Sakkal Majalla" w:hAnsi="Sakkal Majalla" w:cs="Sakkal Majalla"/>
          <w:kern w:val="2"/>
          <w:sz w:val="28"/>
          <w:szCs w:val="28"/>
          <w:rtl/>
          <w:lang w:val="en-US" w:eastAsia="en-US"/>
          <w14:ligatures w14:val="standardContextual"/>
        </w:rPr>
        <w:t>تُوجد العديد من القوانين واللوائح التي تُلزم البنوك بحماية بيانات العملاء.</w:t>
      </w:r>
      <w:r w:rsidR="00034174">
        <w:rPr>
          <w:rFonts w:ascii="Sakkal Majalla" w:hAnsi="Sakkal Majalla" w:cs="Sakkal Majalla" w:hint="cs"/>
          <w:kern w:val="2"/>
          <w:sz w:val="28"/>
          <w:szCs w:val="28"/>
          <w:rtl/>
          <w:lang w:val="en-US" w:eastAsia="en-US"/>
          <w14:ligatures w14:val="standardContextual"/>
        </w:rPr>
        <w:t xml:space="preserve"> </w:t>
      </w:r>
      <w:r w:rsidRPr="00034174">
        <w:rPr>
          <w:rFonts w:ascii="Sakkal Majalla" w:hAnsi="Sakkal Majalla" w:cs="Sakkal Majalla"/>
          <w:kern w:val="2"/>
          <w:sz w:val="28"/>
          <w:szCs w:val="28"/>
          <w:rtl/>
          <w:lang w:val="en-US" w:eastAsia="en-US"/>
          <w14:ligatures w14:val="standardContextual"/>
        </w:rPr>
        <w:t xml:space="preserve">قد تُواجه البنوك التي لا تمتثل لهذه القوانين غرامات كبيرة وعقوبات أخرى. </w:t>
      </w:r>
    </w:p>
    <w:p w14:paraId="303BBF3F" w14:textId="38CFA6D7" w:rsidR="001E483C" w:rsidRPr="00034174" w:rsidRDefault="001E483C" w:rsidP="00754464">
      <w:pPr>
        <w:numPr>
          <w:ilvl w:val="0"/>
          <w:numId w:val="10"/>
        </w:numPr>
        <w:spacing w:after="160"/>
        <w:ind w:firstLine="0"/>
        <w:rPr>
          <w:rFonts w:ascii="Sakkal Majalla" w:hAnsi="Sakkal Majalla" w:cs="Sakkal Majalla"/>
          <w:kern w:val="2"/>
          <w:sz w:val="28"/>
          <w:szCs w:val="28"/>
          <w:rtl/>
          <w:lang w:val="en-US" w:eastAsia="en-US"/>
          <w14:ligatures w14:val="standardContextual"/>
        </w:rPr>
      </w:pPr>
      <w:r w:rsidRPr="00034174">
        <w:rPr>
          <w:rFonts w:ascii="Sakkal Majalla" w:hAnsi="Sakkal Majalla" w:cs="Sakkal Majalla"/>
          <w:sz w:val="28"/>
          <w:szCs w:val="28"/>
          <w:rtl/>
          <w14:ligatures w14:val="standardContextual"/>
        </w:rPr>
        <w:t>الحفاظ على استمرارية العمل:</w:t>
      </w:r>
      <w:r w:rsidR="00034174" w:rsidRPr="00034174">
        <w:rPr>
          <w:rFonts w:ascii="Sakkal Majalla" w:hAnsi="Sakkal Majalla" w:cs="Sakkal Majalla" w:hint="cs"/>
          <w:sz w:val="28"/>
          <w:szCs w:val="28"/>
          <w:rtl/>
          <w14:ligatures w14:val="standardContextual"/>
        </w:rPr>
        <w:t xml:space="preserve"> </w:t>
      </w:r>
      <w:r w:rsidRPr="00034174">
        <w:rPr>
          <w:rFonts w:ascii="Sakkal Majalla" w:hAnsi="Sakkal Majalla" w:cs="Sakkal Majalla"/>
          <w:kern w:val="2"/>
          <w:sz w:val="28"/>
          <w:szCs w:val="28"/>
          <w:rtl/>
          <w:lang w:val="en-US" w:eastAsia="en-US"/>
          <w14:ligatures w14:val="standardContextual"/>
        </w:rPr>
        <w:t>يمكن أن تُؤدّي خروقات البيانات إلى تعطّل العمليات المصرفية، ممّا قد يُؤدّي إلى خسائر كبيرة.</w:t>
      </w:r>
    </w:p>
    <w:p w14:paraId="3DD3229D" w14:textId="2D9170A5" w:rsidR="001E483C" w:rsidRPr="00034174" w:rsidRDefault="001E483C" w:rsidP="00754464">
      <w:pPr>
        <w:numPr>
          <w:ilvl w:val="0"/>
          <w:numId w:val="10"/>
        </w:numPr>
        <w:spacing w:after="160"/>
        <w:ind w:firstLine="0"/>
        <w:rPr>
          <w:rFonts w:ascii="Sakkal Majalla" w:hAnsi="Sakkal Majalla" w:cs="Sakkal Majalla"/>
          <w:kern w:val="2"/>
          <w:sz w:val="28"/>
          <w:szCs w:val="28"/>
          <w:rtl/>
          <w:lang w:val="en-US" w:eastAsia="en-US"/>
          <w14:ligatures w14:val="standardContextual"/>
        </w:rPr>
      </w:pPr>
      <w:r w:rsidRPr="00034174">
        <w:rPr>
          <w:rFonts w:ascii="Sakkal Majalla" w:hAnsi="Sakkal Majalla" w:cs="Sakkal Majalla"/>
          <w:sz w:val="28"/>
          <w:szCs w:val="28"/>
          <w:rtl/>
          <w14:ligatures w14:val="standardContextual"/>
        </w:rPr>
        <w:t>الحفاظ على سمعة البنك:</w:t>
      </w:r>
      <w:r w:rsidR="00034174" w:rsidRPr="00034174">
        <w:rPr>
          <w:rFonts w:ascii="Sakkal Majalla" w:hAnsi="Sakkal Majalla" w:cs="Sakkal Majalla" w:hint="cs"/>
          <w:sz w:val="28"/>
          <w:szCs w:val="28"/>
          <w:rtl/>
          <w14:ligatures w14:val="standardContextual"/>
        </w:rPr>
        <w:t xml:space="preserve"> </w:t>
      </w:r>
      <w:r w:rsidRPr="00034174">
        <w:rPr>
          <w:rFonts w:ascii="Sakkal Majalla" w:hAnsi="Sakkal Majalla" w:cs="Sakkal Majalla"/>
          <w:kern w:val="2"/>
          <w:sz w:val="28"/>
          <w:szCs w:val="28"/>
          <w:rtl/>
          <w:lang w:val="en-US" w:eastAsia="en-US"/>
          <w14:ligatures w14:val="standardContextual"/>
        </w:rPr>
        <w:t>يمكن أن تُلحق خروقات البيانات ضرراً كبيراً بسمعة البنك، ممّا قد يُؤدّي إلى فقدان العملاء والمستثمرين.</w:t>
      </w:r>
    </w:p>
    <w:p w14:paraId="24854C12" w14:textId="6EEA382B" w:rsidR="001E483C" w:rsidRPr="00034174" w:rsidRDefault="001E483C" w:rsidP="00754464">
      <w:pPr>
        <w:numPr>
          <w:ilvl w:val="0"/>
          <w:numId w:val="10"/>
        </w:numPr>
        <w:spacing w:after="160"/>
        <w:ind w:firstLine="0"/>
        <w:rPr>
          <w:rFonts w:ascii="Sakkal Majalla" w:hAnsi="Sakkal Majalla" w:cs="Sakkal Majalla"/>
          <w:kern w:val="2"/>
          <w:sz w:val="28"/>
          <w:szCs w:val="28"/>
          <w:rtl/>
          <w:lang w:val="en-US" w:eastAsia="en-US"/>
          <w14:ligatures w14:val="standardContextual"/>
        </w:rPr>
      </w:pPr>
      <w:r w:rsidRPr="00034174">
        <w:rPr>
          <w:rFonts w:ascii="Sakkal Majalla" w:hAnsi="Sakkal Majalla" w:cs="Sakkal Majalla"/>
          <w:sz w:val="28"/>
          <w:szCs w:val="28"/>
          <w:rtl/>
          <w14:ligatures w14:val="standardContextual"/>
        </w:rPr>
        <w:t>التحديات الأمنية الرئيسية في القطاع المصرفي:</w:t>
      </w:r>
      <w:r w:rsidR="00034174" w:rsidRPr="00034174">
        <w:rPr>
          <w:rFonts w:ascii="Sakkal Majalla" w:hAnsi="Sakkal Majalla" w:cs="Sakkal Majalla" w:hint="cs"/>
          <w:sz w:val="28"/>
          <w:szCs w:val="28"/>
          <w:rtl/>
          <w14:ligatures w14:val="standardContextual"/>
        </w:rPr>
        <w:t xml:space="preserve"> </w:t>
      </w:r>
      <w:r w:rsidRPr="00034174">
        <w:rPr>
          <w:rFonts w:ascii="Sakkal Majalla" w:hAnsi="Sakkal Majalla" w:cs="Sakkal Majalla"/>
          <w:kern w:val="2"/>
          <w:sz w:val="28"/>
          <w:szCs w:val="28"/>
          <w:rtl/>
          <w:lang w:val="en-US" w:eastAsia="en-US"/>
          <w14:ligatures w14:val="standardContextual"/>
        </w:rPr>
        <w:t>يواجه القطاع المصرفي العديد من التحديات الأمنية،</w:t>
      </w:r>
    </w:p>
    <w:p w14:paraId="28C40636" w14:textId="77777777" w:rsidR="001E483C" w:rsidRPr="001E483C" w:rsidRDefault="001E483C" w:rsidP="001E483C">
      <w:pPr>
        <w:spacing w:after="160"/>
        <w:ind w:firstLine="0"/>
        <w:rPr>
          <w:rFonts w:ascii="Sakkal Majalla" w:hAnsi="Sakkal Majalla" w:cs="Sakkal Majalla"/>
          <w:kern w:val="2"/>
          <w:sz w:val="28"/>
          <w:szCs w:val="28"/>
          <w:rtl/>
          <w:lang w:val="en-US" w:eastAsia="en-US"/>
          <w14:ligatures w14:val="standardContextual"/>
        </w:rPr>
      </w:pPr>
      <w:r w:rsidRPr="001E483C">
        <w:rPr>
          <w:rFonts w:ascii="Sakkal Majalla" w:hAnsi="Sakkal Majalla" w:cs="Sakkal Majalla"/>
          <w:kern w:val="2"/>
          <w:sz w:val="28"/>
          <w:szCs w:val="28"/>
          <w:rtl/>
          <w:lang w:val="en-US" w:eastAsia="en-US"/>
          <w14:ligatures w14:val="standardContextual"/>
        </w:rPr>
        <w:t>وتشمل بعض التحديات الرئيسية:</w:t>
      </w:r>
    </w:p>
    <w:p w14:paraId="419A3FE4" w14:textId="071387F2" w:rsidR="001E483C" w:rsidRPr="001E483C" w:rsidRDefault="001E483C" w:rsidP="00034174">
      <w:pPr>
        <w:spacing w:after="160"/>
        <w:ind w:firstLine="0"/>
        <w:rPr>
          <w:rFonts w:ascii="Sakkal Majalla" w:hAnsi="Sakkal Majalla" w:cs="Sakkal Majalla"/>
          <w:kern w:val="2"/>
          <w:sz w:val="28"/>
          <w:szCs w:val="28"/>
          <w:rtl/>
          <w:lang w:val="en-US" w:eastAsia="en-US"/>
          <w14:ligatures w14:val="standardContextual"/>
        </w:rPr>
      </w:pPr>
      <w:r w:rsidRPr="001E483C">
        <w:rPr>
          <w:rFonts w:ascii="Sakkal Majalla" w:hAnsi="Sakkal Majalla" w:cs="Sakkal Majalla"/>
          <w:kern w:val="2"/>
          <w:sz w:val="28"/>
          <w:szCs w:val="28"/>
          <w:rtl/>
          <w:lang w:val="en-US" w:eastAsia="en-US"/>
          <w14:ligatures w14:val="standardContextual"/>
        </w:rPr>
        <w:t>الهجمات الإلكترونية:</w:t>
      </w:r>
      <w:r w:rsidR="00034174">
        <w:rPr>
          <w:rFonts w:ascii="Sakkal Majalla" w:hAnsi="Sakkal Majalla" w:cs="Sakkal Majalla" w:hint="cs"/>
          <w:kern w:val="2"/>
          <w:sz w:val="28"/>
          <w:szCs w:val="28"/>
          <w:rtl/>
          <w:lang w:val="en-US" w:eastAsia="en-US"/>
          <w14:ligatures w14:val="standardContextual"/>
        </w:rPr>
        <w:t xml:space="preserve"> </w:t>
      </w:r>
      <w:r w:rsidRPr="001E483C">
        <w:rPr>
          <w:rFonts w:ascii="Sakkal Majalla" w:hAnsi="Sakkal Majalla" w:cs="Sakkal Majalla"/>
          <w:kern w:val="2"/>
          <w:sz w:val="28"/>
          <w:szCs w:val="28"/>
          <w:rtl/>
          <w:lang w:val="en-US" w:eastAsia="en-US"/>
          <w14:ligatures w14:val="standardContextual"/>
        </w:rPr>
        <w:t>تُصبح الهجمات الإلكترونية أكثر تعقيدًا ودقةً، ممّا يُشكّل تهديدًا كبيرًا للبنوك.</w:t>
      </w:r>
    </w:p>
    <w:p w14:paraId="5AD8C3A1" w14:textId="5E459B91" w:rsidR="001E483C" w:rsidRPr="001E483C" w:rsidRDefault="001E483C" w:rsidP="00034174">
      <w:pPr>
        <w:spacing w:after="160"/>
        <w:ind w:firstLine="0"/>
        <w:rPr>
          <w:rFonts w:ascii="Sakkal Majalla" w:hAnsi="Sakkal Majalla" w:cs="Sakkal Majalla"/>
          <w:kern w:val="2"/>
          <w:sz w:val="28"/>
          <w:szCs w:val="28"/>
          <w:rtl/>
          <w:lang w:val="en-US" w:eastAsia="en-US"/>
          <w14:ligatures w14:val="standardContextual"/>
        </w:rPr>
      </w:pPr>
      <w:r w:rsidRPr="001E483C">
        <w:rPr>
          <w:rFonts w:ascii="Sakkal Majalla" w:hAnsi="Sakkal Majalla" w:cs="Sakkal Majalla"/>
          <w:kern w:val="2"/>
          <w:sz w:val="28"/>
          <w:szCs w:val="28"/>
          <w:rtl/>
          <w:lang w:val="en-US" w:eastAsia="en-US"/>
          <w14:ligatures w14:val="standardContextual"/>
        </w:rPr>
        <w:t>البرمجيات الضارة:</w:t>
      </w:r>
      <w:r w:rsidR="00034174">
        <w:rPr>
          <w:rFonts w:ascii="Sakkal Majalla" w:hAnsi="Sakkal Majalla" w:cs="Sakkal Majalla" w:hint="cs"/>
          <w:kern w:val="2"/>
          <w:sz w:val="28"/>
          <w:szCs w:val="28"/>
          <w:rtl/>
          <w:lang w:val="en-US" w:eastAsia="en-US"/>
          <w14:ligatures w14:val="standardContextual"/>
        </w:rPr>
        <w:t xml:space="preserve"> </w:t>
      </w:r>
      <w:r w:rsidRPr="001E483C">
        <w:rPr>
          <w:rFonts w:ascii="Sakkal Majalla" w:hAnsi="Sakkal Majalla" w:cs="Sakkal Majalla"/>
          <w:kern w:val="2"/>
          <w:sz w:val="28"/>
          <w:szCs w:val="28"/>
          <w:rtl/>
          <w:lang w:val="en-US" w:eastAsia="en-US"/>
          <w14:ligatures w14:val="standardContextual"/>
        </w:rPr>
        <w:t xml:space="preserve">تُستخدم البرمجيات الضارة لسرقة البيانات أو تعطيل الأنظمة. </w:t>
      </w:r>
    </w:p>
    <w:p w14:paraId="4FA97FB8" w14:textId="431F9EBC" w:rsidR="001E483C" w:rsidRPr="001E483C" w:rsidRDefault="001E483C" w:rsidP="00034174">
      <w:pPr>
        <w:spacing w:after="160"/>
        <w:ind w:firstLine="0"/>
        <w:rPr>
          <w:rFonts w:ascii="Sakkal Majalla" w:hAnsi="Sakkal Majalla" w:cs="Sakkal Majalla"/>
          <w:kern w:val="2"/>
          <w:sz w:val="28"/>
          <w:szCs w:val="28"/>
          <w:rtl/>
          <w:lang w:val="en-US" w:eastAsia="en-US"/>
          <w14:ligatures w14:val="standardContextual"/>
        </w:rPr>
      </w:pPr>
      <w:r w:rsidRPr="001E483C">
        <w:rPr>
          <w:rFonts w:ascii="Sakkal Majalla" w:hAnsi="Sakkal Majalla" w:cs="Sakkal Majalla"/>
          <w:kern w:val="2"/>
          <w:sz w:val="28"/>
          <w:szCs w:val="28"/>
          <w:rtl/>
          <w:lang w:val="en-US" w:eastAsia="en-US"/>
          <w14:ligatures w14:val="standardContextual"/>
        </w:rPr>
        <w:t>التصيد الاحتيالي:</w:t>
      </w:r>
      <w:r w:rsidR="00034174">
        <w:rPr>
          <w:rFonts w:ascii="Sakkal Majalla" w:hAnsi="Sakkal Majalla" w:cs="Sakkal Majalla" w:hint="cs"/>
          <w:kern w:val="2"/>
          <w:sz w:val="28"/>
          <w:szCs w:val="28"/>
          <w:rtl/>
          <w:lang w:val="en-US" w:eastAsia="en-US"/>
          <w14:ligatures w14:val="standardContextual"/>
        </w:rPr>
        <w:t xml:space="preserve"> </w:t>
      </w:r>
      <w:r w:rsidRPr="001E483C">
        <w:rPr>
          <w:rFonts w:ascii="Sakkal Majalla" w:hAnsi="Sakkal Majalla" w:cs="Sakkal Majalla"/>
          <w:kern w:val="2"/>
          <w:sz w:val="28"/>
          <w:szCs w:val="28"/>
          <w:rtl/>
          <w:lang w:val="en-US" w:eastAsia="en-US"/>
          <w14:ligatures w14:val="standardContextual"/>
        </w:rPr>
        <w:t>يُحاول المُحتالون خداع العملاء للحصول على معلوماتهم الشخصية أو المالية.</w:t>
      </w:r>
    </w:p>
    <w:p w14:paraId="699BF3E6" w14:textId="0719A2A7" w:rsidR="001E483C" w:rsidRPr="001E483C" w:rsidRDefault="001E483C" w:rsidP="00034174">
      <w:pPr>
        <w:spacing w:after="160"/>
        <w:ind w:firstLine="0"/>
        <w:rPr>
          <w:rFonts w:ascii="Sakkal Majalla" w:hAnsi="Sakkal Majalla" w:cs="Sakkal Majalla"/>
          <w:kern w:val="2"/>
          <w:sz w:val="28"/>
          <w:szCs w:val="28"/>
          <w:rtl/>
          <w:lang w:val="en-US" w:eastAsia="en-US"/>
          <w14:ligatures w14:val="standardContextual"/>
        </w:rPr>
      </w:pPr>
      <w:r w:rsidRPr="001E483C">
        <w:rPr>
          <w:rFonts w:ascii="Sakkal Majalla" w:hAnsi="Sakkal Majalla" w:cs="Sakkal Majalla"/>
          <w:kern w:val="2"/>
          <w:sz w:val="28"/>
          <w:szCs w:val="28"/>
          <w:rtl/>
          <w:lang w:val="en-US" w:eastAsia="en-US"/>
          <w14:ligatures w14:val="standardContextual"/>
        </w:rPr>
        <w:lastRenderedPageBreak/>
        <w:t>التهديدات الداخلية:</w:t>
      </w:r>
      <w:r w:rsidR="00034174">
        <w:rPr>
          <w:rFonts w:ascii="Sakkal Majalla" w:hAnsi="Sakkal Majalla" w:cs="Sakkal Majalla" w:hint="cs"/>
          <w:kern w:val="2"/>
          <w:sz w:val="28"/>
          <w:szCs w:val="28"/>
          <w:rtl/>
          <w:lang w:val="en-US" w:eastAsia="en-US"/>
          <w14:ligatures w14:val="standardContextual"/>
        </w:rPr>
        <w:t xml:space="preserve"> </w:t>
      </w:r>
      <w:r w:rsidRPr="001E483C">
        <w:rPr>
          <w:rFonts w:ascii="Sakkal Majalla" w:hAnsi="Sakkal Majalla" w:cs="Sakkal Majalla"/>
          <w:kern w:val="2"/>
          <w:sz w:val="28"/>
          <w:szCs w:val="28"/>
          <w:rtl/>
          <w:lang w:val="en-US" w:eastAsia="en-US"/>
          <w14:ligatures w14:val="standardContextual"/>
        </w:rPr>
        <w:t>يمكن أن تُشكّل الإجراءات الخاطئة أو الضارة من قبل الموظفين تهديدًا لأمن البيانات.</w:t>
      </w:r>
    </w:p>
    <w:p w14:paraId="5E6FD23D" w14:textId="5AB79C56" w:rsidR="001E483C" w:rsidRPr="001E483C" w:rsidRDefault="001E483C" w:rsidP="00034174">
      <w:pPr>
        <w:spacing w:after="160"/>
        <w:ind w:firstLine="0"/>
        <w:rPr>
          <w:rFonts w:ascii="Sakkal Majalla" w:hAnsi="Sakkal Majalla" w:cs="Sakkal Majalla"/>
          <w:kern w:val="2"/>
          <w:sz w:val="28"/>
          <w:szCs w:val="28"/>
          <w:rtl/>
          <w:lang w:val="en-US" w:eastAsia="en-US"/>
          <w14:ligatures w14:val="standardContextual"/>
        </w:rPr>
      </w:pPr>
      <w:r w:rsidRPr="001E483C">
        <w:rPr>
          <w:rFonts w:ascii="Sakkal Majalla" w:hAnsi="Sakkal Majalla" w:cs="Sakkal Majalla"/>
          <w:kern w:val="2"/>
          <w:sz w:val="28"/>
          <w:szCs w:val="28"/>
          <w:rtl/>
          <w:lang w:val="en-US" w:eastAsia="en-US"/>
          <w14:ligatures w14:val="standardContextual"/>
        </w:rPr>
        <w:t>امتثال البيانات:</w:t>
      </w:r>
      <w:r w:rsidR="00034174">
        <w:rPr>
          <w:rFonts w:ascii="Sakkal Majalla" w:hAnsi="Sakkal Majalla" w:cs="Sakkal Majalla" w:hint="cs"/>
          <w:kern w:val="2"/>
          <w:sz w:val="28"/>
          <w:szCs w:val="28"/>
          <w:rtl/>
          <w:lang w:val="en-US" w:eastAsia="en-US"/>
          <w14:ligatures w14:val="standardContextual"/>
        </w:rPr>
        <w:t xml:space="preserve"> </w:t>
      </w:r>
      <w:r w:rsidRPr="001E483C">
        <w:rPr>
          <w:rFonts w:ascii="Sakkal Majalla" w:hAnsi="Sakkal Majalla" w:cs="Sakkal Majalla"/>
          <w:kern w:val="2"/>
          <w:sz w:val="28"/>
          <w:szCs w:val="28"/>
          <w:rtl/>
          <w:lang w:val="en-US" w:eastAsia="en-US"/>
          <w14:ligatures w14:val="standardContextual"/>
        </w:rPr>
        <w:t>تُصبح قوانين ولوائح حماية البيانات أكثر تعقيدًا، ممّا يُشكل تحديًا للبنوك للامتثال لها.</w:t>
      </w:r>
    </w:p>
    <w:p w14:paraId="193D6689" w14:textId="51ACE14E" w:rsidR="001E483C" w:rsidRPr="001E483C" w:rsidRDefault="001E483C" w:rsidP="00034174">
      <w:pPr>
        <w:spacing w:after="160"/>
        <w:ind w:firstLine="0"/>
        <w:rPr>
          <w:rFonts w:ascii="Sakkal Majalla" w:hAnsi="Sakkal Majalla" w:cs="Sakkal Majalla"/>
          <w:kern w:val="2"/>
          <w:sz w:val="28"/>
          <w:szCs w:val="28"/>
          <w:rtl/>
          <w:lang w:val="en-US" w:eastAsia="en-US"/>
          <w14:ligatures w14:val="standardContextual"/>
        </w:rPr>
      </w:pPr>
      <w:r w:rsidRPr="001E483C">
        <w:rPr>
          <w:rFonts w:ascii="Sakkal Majalla" w:hAnsi="Sakkal Majalla" w:cs="Sakkal Majalla"/>
          <w:kern w:val="2"/>
          <w:sz w:val="28"/>
          <w:szCs w:val="28"/>
          <w:rtl/>
          <w:lang w:val="en-US" w:eastAsia="en-US"/>
          <w14:ligatures w14:val="standardContextual"/>
        </w:rPr>
        <w:t>نقص الوعي:</w:t>
      </w:r>
      <w:r w:rsidR="00034174">
        <w:rPr>
          <w:rFonts w:ascii="Sakkal Majalla" w:hAnsi="Sakkal Majalla" w:cs="Sakkal Majalla" w:hint="cs"/>
          <w:kern w:val="2"/>
          <w:sz w:val="28"/>
          <w:szCs w:val="28"/>
          <w:rtl/>
          <w:lang w:val="en-US" w:eastAsia="en-US"/>
          <w14:ligatures w14:val="standardContextual"/>
        </w:rPr>
        <w:t xml:space="preserve"> </w:t>
      </w:r>
      <w:r w:rsidRPr="001E483C">
        <w:rPr>
          <w:rFonts w:ascii="Sakkal Majalla" w:hAnsi="Sakkal Majalla" w:cs="Sakkal Majalla"/>
          <w:kern w:val="2"/>
          <w:sz w:val="28"/>
          <w:szCs w:val="28"/>
          <w:rtl/>
          <w:lang w:val="en-US" w:eastAsia="en-US"/>
          <w14:ligatures w14:val="standardContextual"/>
        </w:rPr>
        <w:t>قد لا يكون بعض الموظفين على دراية بممارسات أمن المعلومات الجيدة، ممّا قد يُعرض البيانات للخطر.</w:t>
      </w:r>
    </w:p>
    <w:p w14:paraId="63934CB1" w14:textId="77777777" w:rsidR="001E483C" w:rsidRPr="00034174" w:rsidRDefault="001E483C" w:rsidP="001E483C">
      <w:pPr>
        <w:spacing w:after="160"/>
        <w:ind w:firstLine="0"/>
        <w:rPr>
          <w:rFonts w:ascii="Sakkal Majalla" w:hAnsi="Sakkal Majalla" w:cs="Sakkal Majalla"/>
          <w:b/>
          <w:bCs/>
          <w:kern w:val="2"/>
          <w:sz w:val="28"/>
          <w:szCs w:val="28"/>
          <w:rtl/>
          <w:lang w:val="en-US" w:eastAsia="en-US"/>
          <w14:ligatures w14:val="standardContextual"/>
        </w:rPr>
      </w:pPr>
      <w:r w:rsidRPr="00034174">
        <w:rPr>
          <w:rFonts w:ascii="Sakkal Majalla" w:hAnsi="Sakkal Majalla" w:cs="Sakkal Majalla"/>
          <w:b/>
          <w:bCs/>
          <w:kern w:val="2"/>
          <w:sz w:val="28"/>
          <w:szCs w:val="28"/>
          <w:rtl/>
          <w:lang w:val="en-US" w:eastAsia="en-US"/>
          <w14:ligatures w14:val="standardContextual"/>
        </w:rPr>
        <w:t>الأطر التنظيمية والقانونية لأمن المعلومات في البنوك السعودية:</w:t>
      </w:r>
    </w:p>
    <w:p w14:paraId="76A7119A" w14:textId="78FCEBF8" w:rsidR="001E483C" w:rsidRPr="001E483C" w:rsidRDefault="001E483C" w:rsidP="00034174">
      <w:pPr>
        <w:spacing w:after="160"/>
        <w:ind w:firstLine="0"/>
        <w:rPr>
          <w:rFonts w:ascii="Sakkal Majalla" w:hAnsi="Sakkal Majalla" w:cs="Sakkal Majalla"/>
          <w:kern w:val="2"/>
          <w:sz w:val="28"/>
          <w:szCs w:val="28"/>
          <w:rtl/>
          <w:lang w:val="en-US" w:eastAsia="en-US"/>
          <w14:ligatures w14:val="standardContextual"/>
        </w:rPr>
      </w:pPr>
      <w:r w:rsidRPr="001E483C">
        <w:rPr>
          <w:rFonts w:ascii="Sakkal Majalla" w:hAnsi="Sakkal Majalla" w:cs="Sakkal Majalla"/>
          <w:kern w:val="2"/>
          <w:sz w:val="28"/>
          <w:szCs w:val="28"/>
          <w:rtl/>
          <w:lang w:val="en-US" w:eastAsia="en-US"/>
          <w14:ligatures w14:val="standardContextual"/>
        </w:rPr>
        <w:t>تُخضع البنوك في المملكة العربية السعودية لعدد من الأطر التنظيمية والقانونية التي تُنظم أمن المعلومات،</w:t>
      </w:r>
      <w:r w:rsidR="00034174">
        <w:rPr>
          <w:rFonts w:ascii="Sakkal Majalla" w:hAnsi="Sakkal Majalla" w:cs="Sakkal Majalla" w:hint="cs"/>
          <w:kern w:val="2"/>
          <w:sz w:val="28"/>
          <w:szCs w:val="28"/>
          <w:rtl/>
          <w:lang w:val="en-US" w:eastAsia="en-US"/>
          <w14:ligatures w14:val="standardContextual"/>
        </w:rPr>
        <w:t xml:space="preserve"> </w:t>
      </w:r>
      <w:r w:rsidRPr="001E483C">
        <w:rPr>
          <w:rFonts w:ascii="Sakkal Majalla" w:hAnsi="Sakkal Majalla" w:cs="Sakkal Majalla"/>
          <w:kern w:val="2"/>
          <w:sz w:val="28"/>
          <w:szCs w:val="28"/>
          <w:rtl/>
          <w:lang w:val="en-US" w:eastAsia="en-US"/>
          <w14:ligatures w14:val="standardContextual"/>
        </w:rPr>
        <w:t xml:space="preserve">وتشمل بعض اللوائح الرئيسية(منصوري </w:t>
      </w:r>
      <w:r w:rsidR="00047155">
        <w:rPr>
          <w:rFonts w:ascii="Sakkal Majalla" w:hAnsi="Sakkal Majalla" w:cs="Sakkal Majalla"/>
          <w:kern w:val="2"/>
          <w:sz w:val="28"/>
          <w:szCs w:val="28"/>
          <w:rtl/>
          <w:lang w:val="en-US" w:eastAsia="en-US"/>
          <w14:ligatures w14:val="standardContextual"/>
        </w:rPr>
        <w:t>،</w:t>
      </w:r>
      <w:r w:rsidRPr="001E483C">
        <w:rPr>
          <w:rFonts w:ascii="Sakkal Majalla" w:hAnsi="Sakkal Majalla" w:cs="Sakkal Majalla"/>
          <w:kern w:val="2"/>
          <w:sz w:val="28"/>
          <w:szCs w:val="28"/>
          <w:rtl/>
          <w:lang w:val="en-US" w:eastAsia="en-US"/>
          <w14:ligatures w14:val="standardContextual"/>
        </w:rPr>
        <w:t xml:space="preserve">2015) </w:t>
      </w:r>
    </w:p>
    <w:p w14:paraId="7398342D" w14:textId="4E155779" w:rsidR="001E483C" w:rsidRPr="001E483C" w:rsidRDefault="00034174" w:rsidP="00047155">
      <w:pPr>
        <w:spacing w:after="160"/>
        <w:ind w:firstLine="0"/>
        <w:rPr>
          <w:rFonts w:ascii="Sakkal Majalla" w:hAnsi="Sakkal Majalla" w:cs="Sakkal Majalla"/>
          <w:kern w:val="2"/>
          <w:sz w:val="28"/>
          <w:szCs w:val="28"/>
          <w:rtl/>
          <w:lang w:val="en-US" w:eastAsia="en-US"/>
          <w14:ligatures w14:val="standardContextual"/>
        </w:rPr>
      </w:pPr>
      <w:r w:rsidRPr="001E483C">
        <w:rPr>
          <w:rFonts w:ascii="Sakkal Majalla" w:hAnsi="Sakkal Majalla" w:cs="Sakkal Majalla"/>
          <w:kern w:val="2"/>
          <w:sz w:val="28"/>
          <w:szCs w:val="28"/>
          <w:rtl/>
          <w:lang w:val="en-US" w:eastAsia="en-US"/>
          <w14:ligatures w14:val="standardContextual"/>
        </w:rPr>
        <w:t xml:space="preserve">تُحدّد </w:t>
      </w:r>
      <w:r w:rsidR="001E483C" w:rsidRPr="001E483C">
        <w:rPr>
          <w:rFonts w:ascii="Sakkal Majalla" w:hAnsi="Sakkal Majalla" w:cs="Sakkal Majalla"/>
          <w:kern w:val="2"/>
          <w:sz w:val="28"/>
          <w:szCs w:val="28"/>
          <w:rtl/>
          <w:lang w:val="en-US" w:eastAsia="en-US"/>
          <w14:ligatures w14:val="standardContextual"/>
        </w:rPr>
        <w:t>تعليمات أمن المعلومات ا</w:t>
      </w:r>
      <w:r>
        <w:rPr>
          <w:rFonts w:ascii="Sakkal Majalla" w:hAnsi="Sakkal Majalla" w:cs="Sakkal Majalla"/>
          <w:kern w:val="2"/>
          <w:sz w:val="28"/>
          <w:szCs w:val="28"/>
          <w:rtl/>
          <w:lang w:val="en-US" w:eastAsia="en-US"/>
          <w14:ligatures w14:val="standardContextual"/>
        </w:rPr>
        <w:t>لصادرة عن البنك المركزي السعودي</w:t>
      </w:r>
      <w:r>
        <w:rPr>
          <w:rFonts w:ascii="Sakkal Majalla" w:hAnsi="Sakkal Majalla" w:cs="Sakkal Majalla" w:hint="cs"/>
          <w:kern w:val="2"/>
          <w:sz w:val="28"/>
          <w:szCs w:val="28"/>
          <w:rtl/>
          <w:lang w:val="en-US" w:eastAsia="en-US"/>
          <w14:ligatures w14:val="standardContextual"/>
        </w:rPr>
        <w:t xml:space="preserve"> </w:t>
      </w:r>
      <w:r w:rsidR="001E483C" w:rsidRPr="001E483C">
        <w:rPr>
          <w:rFonts w:ascii="Sakkal Majalla" w:hAnsi="Sakkal Majalla" w:cs="Sakkal Majalla"/>
          <w:kern w:val="2"/>
          <w:sz w:val="28"/>
          <w:szCs w:val="28"/>
          <w:rtl/>
          <w:lang w:val="en-US" w:eastAsia="en-US"/>
          <w14:ligatures w14:val="standardContextual"/>
        </w:rPr>
        <w:t>متطلبات أمن المعلومات التي يجب على جميع البنوك في المملكة الالتزام بها.</w:t>
      </w:r>
      <w:r w:rsidR="00047155">
        <w:rPr>
          <w:rFonts w:ascii="Sakkal Majalla" w:hAnsi="Sakkal Majalla" w:cs="Sakkal Majalla" w:hint="cs"/>
          <w:kern w:val="2"/>
          <w:sz w:val="28"/>
          <w:szCs w:val="28"/>
          <w:rtl/>
          <w:lang w:val="en-US" w:eastAsia="en-US"/>
          <w14:ligatures w14:val="standardContextual"/>
        </w:rPr>
        <w:t xml:space="preserve"> و</w:t>
      </w:r>
      <w:r w:rsidR="001E483C" w:rsidRPr="001E483C">
        <w:rPr>
          <w:rFonts w:ascii="Sakkal Majalla" w:hAnsi="Sakkal Majalla" w:cs="Sakkal Majalla"/>
          <w:kern w:val="2"/>
          <w:sz w:val="28"/>
          <w:szCs w:val="28"/>
          <w:rtl/>
          <w:lang w:val="en-US" w:eastAsia="en-US"/>
          <w14:ligatures w14:val="standardContextual"/>
        </w:rPr>
        <w:t xml:space="preserve">تشمل متطلبات حماية البيانات، والتحكم في الوصول، وإدارة المخاطر، والكشف عن التهديدات، والاستجابة للحوادث. </w:t>
      </w:r>
    </w:p>
    <w:p w14:paraId="0E104A17" w14:textId="74BAB0C2" w:rsidR="001E483C" w:rsidRPr="00047155" w:rsidRDefault="00047155" w:rsidP="00754464">
      <w:pPr>
        <w:pStyle w:val="ListParagraph"/>
        <w:numPr>
          <w:ilvl w:val="0"/>
          <w:numId w:val="30"/>
        </w:numPr>
        <w:spacing w:after="160"/>
        <w:rPr>
          <w:rFonts w:ascii="Sakkal Majalla" w:hAnsi="Sakkal Majalla" w:cs="Sakkal Majalla"/>
          <w:kern w:val="2"/>
          <w:sz w:val="28"/>
          <w:szCs w:val="28"/>
          <w:rtl/>
          <w:lang w:val="en-US" w:eastAsia="en-US"/>
          <w14:ligatures w14:val="standardContextual"/>
        </w:rPr>
      </w:pPr>
      <w:r>
        <w:rPr>
          <w:rFonts w:ascii="Sakkal Majalla" w:hAnsi="Sakkal Majalla" w:cs="Sakkal Majalla" w:hint="cs"/>
          <w:kern w:val="2"/>
          <w:sz w:val="28"/>
          <w:szCs w:val="28"/>
          <w:rtl/>
          <w:lang w:val="en-US" w:eastAsia="en-US"/>
          <w14:ligatures w14:val="standardContextual"/>
        </w:rPr>
        <w:t>ق</w:t>
      </w:r>
      <w:r w:rsidR="001E483C" w:rsidRPr="00047155">
        <w:rPr>
          <w:rFonts w:ascii="Sakkal Majalla" w:hAnsi="Sakkal Majalla" w:cs="Sakkal Majalla"/>
          <w:kern w:val="2"/>
          <w:sz w:val="28"/>
          <w:szCs w:val="28"/>
          <w:rtl/>
          <w:lang w:val="en-US" w:eastAsia="en-US"/>
          <w14:ligatures w14:val="standardContextual"/>
        </w:rPr>
        <w:t>انون حماية البيانات الشخصية:</w:t>
      </w:r>
      <w:r w:rsidRPr="00047155">
        <w:rPr>
          <w:rFonts w:ascii="Sakkal Majalla" w:hAnsi="Sakkal Majalla" w:cs="Sakkal Majalla" w:hint="cs"/>
          <w:kern w:val="2"/>
          <w:sz w:val="28"/>
          <w:szCs w:val="28"/>
          <w:rtl/>
          <w:lang w:val="en-US" w:eastAsia="en-US"/>
          <w14:ligatures w14:val="standardContextual"/>
        </w:rPr>
        <w:t xml:space="preserve"> </w:t>
      </w:r>
      <w:r w:rsidR="001E483C" w:rsidRPr="00047155">
        <w:rPr>
          <w:rFonts w:ascii="Sakkal Majalla" w:hAnsi="Sakkal Majalla" w:cs="Sakkal Majalla"/>
          <w:kern w:val="2"/>
          <w:sz w:val="28"/>
          <w:szCs w:val="28"/>
          <w:rtl/>
          <w:lang w:val="en-US" w:eastAsia="en-US"/>
          <w14:ligatures w14:val="standardContextual"/>
        </w:rPr>
        <w:t>يُنظم هذا القانون كيفية جمع البيانات الشخصية واستخدامها وحمايتها.</w:t>
      </w:r>
      <w:r w:rsidRPr="00047155">
        <w:rPr>
          <w:rFonts w:ascii="Sakkal Majalla" w:hAnsi="Sakkal Majalla" w:cs="Sakkal Majalla" w:hint="cs"/>
          <w:kern w:val="2"/>
          <w:sz w:val="28"/>
          <w:szCs w:val="28"/>
          <w:rtl/>
          <w:lang w:val="en-US" w:eastAsia="en-US"/>
          <w14:ligatures w14:val="standardContextual"/>
        </w:rPr>
        <w:t xml:space="preserve"> </w:t>
      </w:r>
      <w:r w:rsidR="001E483C" w:rsidRPr="00047155">
        <w:rPr>
          <w:rFonts w:ascii="Sakkal Majalla" w:hAnsi="Sakkal Majalla" w:cs="Sakkal Majalla"/>
          <w:kern w:val="2"/>
          <w:sz w:val="28"/>
          <w:szCs w:val="28"/>
          <w:rtl/>
          <w:lang w:val="en-US" w:eastAsia="en-US"/>
          <w14:ligatures w14:val="standardContextual"/>
        </w:rPr>
        <w:t>يُلزم البنوك بالحصول على موافقة العملاء قبل جمع بياناتهم الشخصية، واستخدامها فقط للغرض الذي تمّ جمعها من أجله.</w:t>
      </w:r>
    </w:p>
    <w:p w14:paraId="786B0920" w14:textId="17EFDE6C" w:rsidR="001E483C" w:rsidRPr="00047155" w:rsidRDefault="001E483C" w:rsidP="00754464">
      <w:pPr>
        <w:pStyle w:val="ListParagraph"/>
        <w:numPr>
          <w:ilvl w:val="0"/>
          <w:numId w:val="29"/>
        </w:numPr>
        <w:spacing w:after="160"/>
        <w:ind w:firstLine="0"/>
        <w:rPr>
          <w:rFonts w:ascii="Sakkal Majalla" w:hAnsi="Sakkal Majalla" w:cs="Sakkal Majalla"/>
          <w:kern w:val="2"/>
          <w:sz w:val="28"/>
          <w:szCs w:val="28"/>
          <w:rtl/>
          <w:lang w:val="en-US" w:eastAsia="en-US"/>
          <w14:ligatures w14:val="standardContextual"/>
        </w:rPr>
      </w:pPr>
      <w:r w:rsidRPr="00047155">
        <w:rPr>
          <w:rFonts w:ascii="Sakkal Majalla" w:hAnsi="Sakkal Majalla" w:cs="Sakkal Majalla"/>
          <w:kern w:val="2"/>
          <w:sz w:val="28"/>
          <w:szCs w:val="28"/>
          <w:rtl/>
          <w:lang w:val="en-US" w:eastAsia="en-US"/>
          <w14:ligatures w14:val="standardContextual"/>
        </w:rPr>
        <w:t>قانون مكافحة الجرائم الإلكترونية:</w:t>
      </w:r>
      <w:r w:rsidR="00047155" w:rsidRPr="00047155">
        <w:rPr>
          <w:rFonts w:ascii="Sakkal Majalla" w:hAnsi="Sakkal Majalla" w:cs="Sakkal Majalla" w:hint="cs"/>
          <w:kern w:val="2"/>
          <w:sz w:val="28"/>
          <w:szCs w:val="28"/>
          <w:rtl/>
          <w:lang w:val="en-US" w:eastAsia="en-US"/>
          <w14:ligatures w14:val="standardContextual"/>
        </w:rPr>
        <w:t xml:space="preserve"> </w:t>
      </w:r>
      <w:r w:rsidRPr="00047155">
        <w:rPr>
          <w:rFonts w:ascii="Sakkal Majalla" w:hAnsi="Sakkal Majalla" w:cs="Sakkal Majalla"/>
          <w:kern w:val="2"/>
          <w:sz w:val="28"/>
          <w:szCs w:val="28"/>
          <w:rtl/>
          <w:lang w:val="en-US" w:eastAsia="en-US"/>
          <w14:ligatures w14:val="standardContextual"/>
        </w:rPr>
        <w:t>يُجَرّم هذا القانون الجرائم الإلكترونية، مثل:</w:t>
      </w:r>
      <w:r w:rsidR="00047155" w:rsidRPr="00047155">
        <w:rPr>
          <w:rFonts w:ascii="Sakkal Majalla" w:hAnsi="Sakkal Majalla" w:cs="Sakkal Majalla" w:hint="cs"/>
          <w:kern w:val="2"/>
          <w:sz w:val="28"/>
          <w:szCs w:val="28"/>
          <w:rtl/>
          <w:lang w:val="en-US" w:eastAsia="en-US"/>
          <w14:ligatures w14:val="standardContextual"/>
        </w:rPr>
        <w:t xml:space="preserve"> </w:t>
      </w:r>
      <w:r w:rsidRPr="00047155">
        <w:rPr>
          <w:rFonts w:ascii="Sakkal Majalla" w:hAnsi="Sakkal Majalla" w:cs="Sakkal Majalla"/>
          <w:kern w:val="2"/>
          <w:sz w:val="28"/>
          <w:szCs w:val="28"/>
          <w:rtl/>
          <w:lang w:val="en-US" w:eastAsia="en-US"/>
          <w14:ligatures w14:val="standardContextual"/>
        </w:rPr>
        <w:t xml:space="preserve">اختراق </w:t>
      </w:r>
      <w:r w:rsidR="00034174" w:rsidRPr="00047155">
        <w:rPr>
          <w:rFonts w:ascii="Sakkal Majalla" w:hAnsi="Sakkal Majalla" w:cs="Sakkal Majalla" w:hint="cs"/>
          <w:kern w:val="2"/>
          <w:sz w:val="28"/>
          <w:szCs w:val="28"/>
          <w:rtl/>
          <w:lang w:val="en-US" w:eastAsia="en-US"/>
          <w14:ligatures w14:val="standardContextual"/>
        </w:rPr>
        <w:t>البيانات</w:t>
      </w:r>
      <w:r w:rsidR="00047155">
        <w:rPr>
          <w:rFonts w:ascii="Sakkal Majalla" w:hAnsi="Sakkal Majalla" w:cs="Sakkal Majalla" w:hint="cs"/>
          <w:kern w:val="2"/>
          <w:sz w:val="28"/>
          <w:szCs w:val="28"/>
          <w:rtl/>
          <w:lang w:val="en-US" w:eastAsia="en-US"/>
          <w14:ligatures w14:val="standardContextual"/>
        </w:rPr>
        <w:t>،</w:t>
      </w:r>
      <w:r w:rsidR="00034174" w:rsidRPr="00047155">
        <w:rPr>
          <w:rFonts w:ascii="Sakkal Majalla" w:hAnsi="Sakkal Majalla" w:cs="Sakkal Majalla" w:hint="cs"/>
          <w:kern w:val="2"/>
          <w:sz w:val="28"/>
          <w:szCs w:val="28"/>
          <w:rtl/>
          <w:lang w:val="en-US" w:eastAsia="en-US"/>
          <w14:ligatures w14:val="standardContextual"/>
        </w:rPr>
        <w:t xml:space="preserve"> الاحتيا</w:t>
      </w:r>
      <w:r w:rsidR="00034174" w:rsidRPr="00047155">
        <w:rPr>
          <w:rFonts w:ascii="Sakkal Majalla" w:hAnsi="Sakkal Majalla" w:cs="Sakkal Majalla" w:hint="eastAsia"/>
          <w:kern w:val="2"/>
          <w:sz w:val="28"/>
          <w:szCs w:val="28"/>
          <w:rtl/>
          <w:lang w:val="en-US" w:eastAsia="en-US"/>
          <w14:ligatures w14:val="standardContextual"/>
        </w:rPr>
        <w:t>ل</w:t>
      </w:r>
      <w:r w:rsidRPr="00047155">
        <w:rPr>
          <w:rFonts w:ascii="Sakkal Majalla" w:hAnsi="Sakkal Majalla" w:cs="Sakkal Majalla"/>
          <w:kern w:val="2"/>
          <w:sz w:val="28"/>
          <w:szCs w:val="28"/>
          <w:rtl/>
          <w:lang w:val="en-US" w:eastAsia="en-US"/>
          <w14:ligatures w14:val="standardContextual"/>
        </w:rPr>
        <w:t xml:space="preserve"> </w:t>
      </w:r>
      <w:r w:rsidR="00034174" w:rsidRPr="00047155">
        <w:rPr>
          <w:rFonts w:ascii="Sakkal Majalla" w:hAnsi="Sakkal Majalla" w:cs="Sakkal Majalla" w:hint="cs"/>
          <w:kern w:val="2"/>
          <w:sz w:val="28"/>
          <w:szCs w:val="28"/>
          <w:rtl/>
          <w:lang w:val="en-US" w:eastAsia="en-US"/>
          <w14:ligatures w14:val="standardContextual"/>
        </w:rPr>
        <w:t>الإلكتروني</w:t>
      </w:r>
      <w:r w:rsidR="00047155">
        <w:rPr>
          <w:rFonts w:ascii="Sakkal Majalla" w:hAnsi="Sakkal Majalla" w:cs="Sakkal Majalla" w:hint="cs"/>
          <w:kern w:val="2"/>
          <w:sz w:val="28"/>
          <w:szCs w:val="28"/>
          <w:rtl/>
          <w:lang w:val="en-US" w:eastAsia="en-US"/>
          <w14:ligatures w14:val="standardContextual"/>
        </w:rPr>
        <w:t>،</w:t>
      </w:r>
      <w:r w:rsidR="00034174" w:rsidRPr="00047155">
        <w:rPr>
          <w:rFonts w:ascii="Sakkal Majalla" w:hAnsi="Sakkal Majalla" w:cs="Sakkal Majalla" w:hint="cs"/>
          <w:kern w:val="2"/>
          <w:sz w:val="28"/>
          <w:szCs w:val="28"/>
          <w:rtl/>
          <w:lang w:val="en-US" w:eastAsia="en-US"/>
          <w14:ligatures w14:val="standardContextual"/>
        </w:rPr>
        <w:t xml:space="preserve"> سرق</w:t>
      </w:r>
      <w:r w:rsidR="00034174" w:rsidRPr="00047155">
        <w:rPr>
          <w:rFonts w:ascii="Sakkal Majalla" w:hAnsi="Sakkal Majalla" w:cs="Sakkal Majalla" w:hint="eastAsia"/>
          <w:kern w:val="2"/>
          <w:sz w:val="28"/>
          <w:szCs w:val="28"/>
          <w:rtl/>
          <w:lang w:val="en-US" w:eastAsia="en-US"/>
          <w14:ligatures w14:val="standardContextual"/>
        </w:rPr>
        <w:t>ة</w:t>
      </w:r>
      <w:r w:rsidRPr="00047155">
        <w:rPr>
          <w:rFonts w:ascii="Sakkal Majalla" w:hAnsi="Sakkal Majalla" w:cs="Sakkal Majalla"/>
          <w:kern w:val="2"/>
          <w:sz w:val="28"/>
          <w:szCs w:val="28"/>
          <w:rtl/>
          <w:lang w:val="en-US" w:eastAsia="en-US"/>
          <w14:ligatures w14:val="standardContextual"/>
        </w:rPr>
        <w:t xml:space="preserve"> الهوية</w:t>
      </w:r>
      <w:r w:rsidR="00047155" w:rsidRPr="00047155">
        <w:rPr>
          <w:rFonts w:ascii="Sakkal Majalla" w:hAnsi="Sakkal Majalla" w:cs="Sakkal Majalla" w:hint="cs"/>
          <w:kern w:val="2"/>
          <w:sz w:val="28"/>
          <w:szCs w:val="28"/>
          <w:rtl/>
          <w:lang w:val="en-US" w:eastAsia="en-US"/>
          <w14:ligatures w14:val="standardContextual"/>
        </w:rPr>
        <w:t xml:space="preserve">  </w:t>
      </w:r>
      <w:r w:rsidRPr="00047155">
        <w:rPr>
          <w:rFonts w:ascii="Sakkal Majalla" w:hAnsi="Sakkal Majalla" w:cs="Sakkal Majalla"/>
          <w:kern w:val="2"/>
          <w:sz w:val="28"/>
          <w:szCs w:val="28"/>
          <w:rtl/>
          <w:lang w:val="en-US" w:eastAsia="en-US"/>
          <w14:ligatures w14:val="standardContextual"/>
        </w:rPr>
        <w:t>يُحدّد عقوبات للمُدانين بهذه الجرائم.</w:t>
      </w:r>
      <w:r w:rsidR="00047155" w:rsidRPr="00047155">
        <w:rPr>
          <w:rFonts w:ascii="Sakkal Majalla" w:hAnsi="Sakkal Majalla" w:cs="Sakkal Majalla" w:hint="cs"/>
          <w:kern w:val="2"/>
          <w:sz w:val="28"/>
          <w:szCs w:val="28"/>
          <w:rtl/>
          <w:lang w:val="en-US" w:eastAsia="en-US"/>
          <w14:ligatures w14:val="standardContextual"/>
        </w:rPr>
        <w:t xml:space="preserve"> </w:t>
      </w:r>
      <w:r w:rsidRPr="00047155">
        <w:rPr>
          <w:rFonts w:ascii="Sakkal Majalla" w:hAnsi="Sakkal Majalla" w:cs="Sakkal Majalla"/>
          <w:kern w:val="2"/>
          <w:sz w:val="28"/>
          <w:szCs w:val="28"/>
          <w:rtl/>
          <w:lang w:val="en-US" w:eastAsia="en-US"/>
          <w14:ligatures w14:val="standardContextual"/>
        </w:rPr>
        <w:t>بالإضافة إلى هذه اللوائح، تُوجد العديد من المعايير الدولية</w:t>
      </w:r>
      <w:r w:rsidR="00047155" w:rsidRPr="00047155">
        <w:rPr>
          <w:rFonts w:ascii="Sakkal Majalla" w:hAnsi="Sakkal Majalla" w:cs="Sakkal Majalla" w:hint="cs"/>
          <w:kern w:val="2"/>
          <w:sz w:val="28"/>
          <w:szCs w:val="28"/>
          <w:rtl/>
          <w:lang w:val="en-US" w:eastAsia="en-US"/>
          <w14:ligatures w14:val="standardContextual"/>
        </w:rPr>
        <w:t xml:space="preserve"> </w:t>
      </w:r>
      <w:r w:rsidRPr="00047155">
        <w:rPr>
          <w:rFonts w:ascii="Sakkal Majalla" w:hAnsi="Sakkal Majalla" w:cs="Sakkal Majalla"/>
          <w:kern w:val="2"/>
          <w:sz w:val="28"/>
          <w:szCs w:val="28"/>
          <w:rtl/>
          <w:lang w:val="en-US" w:eastAsia="en-US"/>
          <w14:ligatures w14:val="standardContextual"/>
        </w:rPr>
        <w:t>التي يمكن للبنوك السعودية اتباعها لتحسين أمن المعلومات، مثل: معايير أمن صناعة بطاقات الدفع(</w:t>
      </w:r>
      <w:r w:rsidRPr="00047155">
        <w:rPr>
          <w:rFonts w:ascii="Sakkal Majalla" w:hAnsi="Sakkal Majalla" w:cs="Sakkal Majalla"/>
          <w:kern w:val="2"/>
          <w:sz w:val="28"/>
          <w:szCs w:val="28"/>
          <w:lang w:val="en-US" w:eastAsia="en-US"/>
          <w14:ligatures w14:val="standardContextual"/>
        </w:rPr>
        <w:t>PCI DSS</w:t>
      </w:r>
      <w:r w:rsidRPr="00047155">
        <w:rPr>
          <w:rFonts w:ascii="Sakkal Majalla" w:hAnsi="Sakkal Majalla" w:cs="Sakkal Majalla"/>
          <w:kern w:val="2"/>
          <w:sz w:val="28"/>
          <w:szCs w:val="28"/>
          <w:rtl/>
          <w:lang w:val="en-US" w:eastAsia="en-US"/>
          <w14:ligatures w14:val="standardContextual"/>
        </w:rPr>
        <w:t xml:space="preserve">)  </w:t>
      </w:r>
    </w:p>
    <w:p w14:paraId="5C7D31E2" w14:textId="42DD9ABF" w:rsidR="001E483C" w:rsidRPr="001E483C" w:rsidRDefault="001E483C" w:rsidP="00047155">
      <w:pPr>
        <w:spacing w:after="160"/>
        <w:ind w:firstLine="0"/>
        <w:rPr>
          <w:rFonts w:ascii="Sakkal Majalla" w:hAnsi="Sakkal Majalla" w:cs="Sakkal Majalla"/>
          <w:kern w:val="2"/>
          <w:sz w:val="28"/>
          <w:szCs w:val="28"/>
          <w:rtl/>
          <w:lang w:val="en-US" w:eastAsia="en-US"/>
          <w14:ligatures w14:val="standardContextual"/>
        </w:rPr>
      </w:pPr>
      <w:r w:rsidRPr="001E483C">
        <w:rPr>
          <w:rFonts w:ascii="Sakkal Majalla" w:hAnsi="Sakkal Majalla" w:cs="Sakkal Majalla"/>
          <w:kern w:val="2"/>
          <w:sz w:val="28"/>
          <w:szCs w:val="28"/>
          <w:rtl/>
          <w:lang w:val="en-US" w:eastAsia="en-US"/>
          <w14:ligatures w14:val="standardContextual"/>
        </w:rPr>
        <w:lastRenderedPageBreak/>
        <w:t>معايير أمن صناعة بطاقات الدفع (</w:t>
      </w:r>
      <w:r w:rsidRPr="001E483C">
        <w:rPr>
          <w:rFonts w:ascii="Sakkal Majalla" w:hAnsi="Sakkal Majalla" w:cs="Sakkal Majalla"/>
          <w:kern w:val="2"/>
          <w:sz w:val="28"/>
          <w:szCs w:val="28"/>
          <w:lang w:val="en-US" w:eastAsia="en-US"/>
          <w14:ligatures w14:val="standardContextual"/>
        </w:rPr>
        <w:t>PCI DSS</w:t>
      </w:r>
      <w:r w:rsidRPr="001E483C">
        <w:rPr>
          <w:rFonts w:ascii="Sakkal Majalla" w:hAnsi="Sakkal Majalla" w:cs="Sakkal Majalla"/>
          <w:kern w:val="2"/>
          <w:sz w:val="28"/>
          <w:szCs w:val="28"/>
          <w:rtl/>
          <w:lang w:val="en-US" w:eastAsia="en-US"/>
          <w14:ligatures w14:val="standardContextual"/>
        </w:rPr>
        <w:t>) هي مجموعة من المعايير الأمنية التي وضعتها مجلس صناعة بطاقات الدفع (</w:t>
      </w:r>
      <w:r w:rsidRPr="001E483C">
        <w:rPr>
          <w:rFonts w:ascii="Sakkal Majalla" w:hAnsi="Sakkal Majalla" w:cs="Sakkal Majalla"/>
          <w:kern w:val="2"/>
          <w:sz w:val="28"/>
          <w:szCs w:val="28"/>
          <w:lang w:val="en-US" w:eastAsia="en-US"/>
          <w14:ligatures w14:val="standardContextual"/>
        </w:rPr>
        <w:t>PCI Security Standards Council</w:t>
      </w:r>
      <w:r w:rsidRPr="001E483C">
        <w:rPr>
          <w:rFonts w:ascii="Sakkal Majalla" w:hAnsi="Sakkal Majalla" w:cs="Sakkal Majalla"/>
          <w:kern w:val="2"/>
          <w:sz w:val="28"/>
          <w:szCs w:val="28"/>
          <w:rtl/>
          <w:lang w:val="en-US" w:eastAsia="en-US"/>
          <w14:ligatures w14:val="standardContextual"/>
        </w:rPr>
        <w:t>)</w:t>
      </w:r>
      <w:r w:rsidR="00047155">
        <w:rPr>
          <w:rFonts w:ascii="Sakkal Majalla" w:hAnsi="Sakkal Majalla" w:cs="Sakkal Majalla" w:hint="cs"/>
          <w:kern w:val="2"/>
          <w:sz w:val="28"/>
          <w:szCs w:val="28"/>
          <w:rtl/>
          <w:lang w:val="en-US" w:eastAsia="en-US"/>
          <w14:ligatures w14:val="standardContextual"/>
        </w:rPr>
        <w:t xml:space="preserve"> </w:t>
      </w:r>
      <w:r w:rsidRPr="001E483C">
        <w:rPr>
          <w:rFonts w:ascii="Sakkal Majalla" w:hAnsi="Sakkal Majalla" w:cs="Sakkal Majalla"/>
          <w:kern w:val="2"/>
          <w:sz w:val="28"/>
          <w:szCs w:val="28"/>
          <w:rtl/>
          <w:lang w:val="en-US" w:eastAsia="en-US"/>
          <w14:ligatures w14:val="standardContextual"/>
        </w:rPr>
        <w:t>للمساعدة في حماية بيانات حاملي بطاقات الدفع. (</w:t>
      </w:r>
      <w:r w:rsidRPr="001E483C">
        <w:rPr>
          <w:rFonts w:ascii="Sakkal Majalla" w:hAnsi="Sakkal Majalla" w:cs="Sakkal Majalla"/>
          <w:kern w:val="2"/>
          <w:sz w:val="28"/>
          <w:szCs w:val="28"/>
          <w:lang w:val="en-US" w:eastAsia="en-US"/>
          <w14:ligatures w14:val="standardContextual"/>
        </w:rPr>
        <w:t>Johri</w:t>
      </w:r>
      <w:r w:rsidR="00047155">
        <w:rPr>
          <w:rFonts w:ascii="Sakkal Majalla" w:hAnsi="Sakkal Majalla" w:cs="Sakkal Majalla"/>
          <w:kern w:val="2"/>
          <w:sz w:val="28"/>
          <w:szCs w:val="28"/>
          <w:rtl/>
          <w:lang w:val="en-US" w:eastAsia="en-US"/>
          <w14:ligatures w14:val="standardContextual"/>
        </w:rPr>
        <w:t>،</w:t>
      </w:r>
      <w:r w:rsidRPr="001E483C">
        <w:rPr>
          <w:rFonts w:ascii="Sakkal Majalla" w:hAnsi="Sakkal Majalla" w:cs="Sakkal Majalla"/>
          <w:kern w:val="2"/>
          <w:sz w:val="28"/>
          <w:szCs w:val="28"/>
          <w:rtl/>
          <w:lang w:val="en-US" w:eastAsia="en-US"/>
          <w14:ligatures w14:val="standardContextual"/>
        </w:rPr>
        <w:t>1997)</w:t>
      </w:r>
    </w:p>
    <w:p w14:paraId="24554E3F" w14:textId="20A44F11" w:rsidR="001E483C" w:rsidRPr="001E483C" w:rsidRDefault="001E483C" w:rsidP="00047155">
      <w:pPr>
        <w:spacing w:after="160"/>
        <w:ind w:firstLine="0"/>
        <w:rPr>
          <w:rFonts w:ascii="Sakkal Majalla" w:hAnsi="Sakkal Majalla" w:cs="Sakkal Majalla"/>
          <w:kern w:val="2"/>
          <w:sz w:val="28"/>
          <w:szCs w:val="28"/>
          <w:rtl/>
          <w:lang w:val="en-US" w:eastAsia="en-US"/>
          <w14:ligatures w14:val="standardContextual"/>
        </w:rPr>
      </w:pPr>
      <w:r w:rsidRPr="001E483C">
        <w:rPr>
          <w:rFonts w:ascii="Sakkal Majalla" w:hAnsi="Sakkal Majalla" w:cs="Sakkal Majalla"/>
          <w:kern w:val="2"/>
          <w:sz w:val="28"/>
          <w:szCs w:val="28"/>
          <w:rtl/>
          <w:lang w:val="en-US" w:eastAsia="en-US"/>
          <w14:ligatures w14:val="standardContextual"/>
        </w:rPr>
        <w:t>تهدف هذه ال</w:t>
      </w:r>
      <w:r w:rsidR="00047155">
        <w:rPr>
          <w:rFonts w:ascii="Sakkal Majalla" w:hAnsi="Sakkal Majalla" w:cs="Sakkal Majalla"/>
          <w:kern w:val="2"/>
          <w:sz w:val="28"/>
          <w:szCs w:val="28"/>
          <w:rtl/>
          <w:lang w:val="en-US" w:eastAsia="en-US"/>
          <w14:ligatures w14:val="standardContextual"/>
        </w:rPr>
        <w:t>معايير إلى</w:t>
      </w:r>
      <w:r w:rsidR="00047155">
        <w:rPr>
          <w:rFonts w:ascii="Sakkal Majalla" w:hAnsi="Sakkal Majalla" w:cs="Sakkal Majalla" w:hint="cs"/>
          <w:kern w:val="2"/>
          <w:sz w:val="28"/>
          <w:szCs w:val="28"/>
          <w:rtl/>
          <w:lang w:val="en-US" w:eastAsia="en-US"/>
          <w14:ligatures w14:val="standardContextual"/>
        </w:rPr>
        <w:t xml:space="preserve"> </w:t>
      </w:r>
      <w:r w:rsidRPr="001E483C">
        <w:rPr>
          <w:rFonts w:ascii="Sakkal Majalla" w:hAnsi="Sakkal Majalla" w:cs="Sakkal Majalla"/>
          <w:kern w:val="2"/>
          <w:sz w:val="28"/>
          <w:szCs w:val="28"/>
          <w:rtl/>
          <w:lang w:val="en-US" w:eastAsia="en-US"/>
          <w14:ligatures w14:val="standardContextual"/>
        </w:rPr>
        <w:t xml:space="preserve">تقليل مخاطر الاحتيال </w:t>
      </w:r>
      <w:r w:rsidR="00034174" w:rsidRPr="001E483C">
        <w:rPr>
          <w:rFonts w:ascii="Sakkal Majalla" w:hAnsi="Sakkal Majalla" w:cs="Sakkal Majalla" w:hint="cs"/>
          <w:kern w:val="2"/>
          <w:sz w:val="28"/>
          <w:szCs w:val="28"/>
          <w:rtl/>
          <w:lang w:val="en-US" w:eastAsia="en-US"/>
          <w14:ligatures w14:val="standardContextual"/>
        </w:rPr>
        <w:t>الإلكتروني، حماي</w:t>
      </w:r>
      <w:r w:rsidR="00034174" w:rsidRPr="001E483C">
        <w:rPr>
          <w:rFonts w:ascii="Sakkal Majalla" w:hAnsi="Sakkal Majalla" w:cs="Sakkal Majalla" w:hint="eastAsia"/>
          <w:kern w:val="2"/>
          <w:sz w:val="28"/>
          <w:szCs w:val="28"/>
          <w:rtl/>
          <w:lang w:val="en-US" w:eastAsia="en-US"/>
          <w14:ligatures w14:val="standardContextual"/>
        </w:rPr>
        <w:t>ة</w:t>
      </w:r>
      <w:r w:rsidRPr="001E483C">
        <w:rPr>
          <w:rFonts w:ascii="Sakkal Majalla" w:hAnsi="Sakkal Majalla" w:cs="Sakkal Majalla"/>
          <w:kern w:val="2"/>
          <w:sz w:val="28"/>
          <w:szCs w:val="28"/>
          <w:rtl/>
          <w:lang w:val="en-US" w:eastAsia="en-US"/>
          <w14:ligatures w14:val="standardContextual"/>
        </w:rPr>
        <w:t xml:space="preserve"> بيانات بطاقات </w:t>
      </w:r>
      <w:r w:rsidR="00034174" w:rsidRPr="001E483C">
        <w:rPr>
          <w:rFonts w:ascii="Sakkal Majalla" w:hAnsi="Sakkal Majalla" w:cs="Sakkal Majalla" w:hint="cs"/>
          <w:kern w:val="2"/>
          <w:sz w:val="28"/>
          <w:szCs w:val="28"/>
          <w:rtl/>
          <w:lang w:val="en-US" w:eastAsia="en-US"/>
          <w14:ligatures w14:val="standardContextual"/>
        </w:rPr>
        <w:t>الدفع</w:t>
      </w:r>
      <w:r w:rsidR="00047155">
        <w:rPr>
          <w:rFonts w:ascii="Sakkal Majalla" w:hAnsi="Sakkal Majalla" w:cs="Sakkal Majalla" w:hint="cs"/>
          <w:kern w:val="2"/>
          <w:sz w:val="28"/>
          <w:szCs w:val="28"/>
          <w:rtl/>
          <w:lang w:val="en-US" w:eastAsia="en-US"/>
          <w14:ligatures w14:val="standardContextual"/>
        </w:rPr>
        <w:t>،</w:t>
      </w:r>
      <w:r w:rsidR="00034174" w:rsidRPr="001E483C">
        <w:rPr>
          <w:rFonts w:ascii="Sakkal Majalla" w:hAnsi="Sakkal Majalla" w:cs="Sakkal Majalla" w:hint="cs"/>
          <w:kern w:val="2"/>
          <w:sz w:val="28"/>
          <w:szCs w:val="28"/>
          <w:rtl/>
          <w:lang w:val="en-US" w:eastAsia="en-US"/>
          <w14:ligatures w14:val="standardContextual"/>
        </w:rPr>
        <w:t xml:space="preserve"> ضما</w:t>
      </w:r>
      <w:r w:rsidR="00034174" w:rsidRPr="001E483C">
        <w:rPr>
          <w:rFonts w:ascii="Sakkal Majalla" w:hAnsi="Sakkal Majalla" w:cs="Sakkal Majalla" w:hint="eastAsia"/>
          <w:kern w:val="2"/>
          <w:sz w:val="28"/>
          <w:szCs w:val="28"/>
          <w:rtl/>
          <w:lang w:val="en-US" w:eastAsia="en-US"/>
          <w14:ligatures w14:val="standardContextual"/>
        </w:rPr>
        <w:t>ن</w:t>
      </w:r>
      <w:r w:rsidRPr="001E483C">
        <w:rPr>
          <w:rFonts w:ascii="Sakkal Majalla" w:hAnsi="Sakkal Majalla" w:cs="Sakkal Majalla"/>
          <w:kern w:val="2"/>
          <w:sz w:val="28"/>
          <w:szCs w:val="28"/>
          <w:rtl/>
          <w:lang w:val="en-US" w:eastAsia="en-US"/>
          <w14:ligatures w14:val="standardContextual"/>
        </w:rPr>
        <w:t xml:space="preserve"> الامتثال للقوانين واللوائح</w:t>
      </w:r>
      <w:r w:rsidR="00047155">
        <w:rPr>
          <w:rFonts w:ascii="Sakkal Majalla" w:hAnsi="Sakkal Majalla" w:cs="Sakkal Majalla" w:hint="cs"/>
          <w:kern w:val="2"/>
          <w:sz w:val="28"/>
          <w:szCs w:val="28"/>
          <w:rtl/>
          <w:lang w:val="en-US" w:eastAsia="en-US"/>
          <w14:ligatures w14:val="standardContextual"/>
        </w:rPr>
        <w:t xml:space="preserve"> </w:t>
      </w:r>
      <w:r w:rsidRPr="001E483C">
        <w:rPr>
          <w:rFonts w:ascii="Sakkal Majalla" w:hAnsi="Sakkal Majalla" w:cs="Sakkal Majalla"/>
          <w:kern w:val="2"/>
          <w:sz w:val="28"/>
          <w:szCs w:val="28"/>
          <w:rtl/>
          <w:lang w:val="en-US" w:eastAsia="en-US"/>
          <w14:ligatures w14:val="standardContextual"/>
        </w:rPr>
        <w:t xml:space="preserve">تتكون معايير </w:t>
      </w:r>
      <w:r w:rsidRPr="001E483C">
        <w:rPr>
          <w:rFonts w:ascii="Sakkal Majalla" w:hAnsi="Sakkal Majalla" w:cs="Sakkal Majalla"/>
          <w:kern w:val="2"/>
          <w:sz w:val="28"/>
          <w:szCs w:val="28"/>
          <w:lang w:val="en-US" w:eastAsia="en-US"/>
          <w14:ligatures w14:val="standardContextual"/>
        </w:rPr>
        <w:t>PCI DSS</w:t>
      </w:r>
      <w:r w:rsidRPr="001E483C">
        <w:rPr>
          <w:rFonts w:ascii="Sakkal Majalla" w:hAnsi="Sakkal Majalla" w:cs="Sakkal Majalla"/>
          <w:kern w:val="2"/>
          <w:sz w:val="28"/>
          <w:szCs w:val="28"/>
          <w:rtl/>
          <w:lang w:val="en-US" w:eastAsia="en-US"/>
          <w14:ligatures w14:val="standardContextual"/>
        </w:rPr>
        <w:t xml:space="preserve"> من ستة أقسام رئيسية:</w:t>
      </w:r>
    </w:p>
    <w:p w14:paraId="77A796AF" w14:textId="25BF4C16" w:rsidR="001E483C" w:rsidRPr="001E483C" w:rsidRDefault="001E483C" w:rsidP="00047155">
      <w:pPr>
        <w:spacing w:after="160"/>
        <w:ind w:firstLine="0"/>
        <w:rPr>
          <w:rFonts w:ascii="Sakkal Majalla" w:hAnsi="Sakkal Majalla" w:cs="Sakkal Majalla"/>
          <w:kern w:val="2"/>
          <w:sz w:val="28"/>
          <w:szCs w:val="28"/>
          <w:rtl/>
          <w:lang w:val="en-US" w:eastAsia="en-US"/>
          <w14:ligatures w14:val="standardContextual"/>
        </w:rPr>
      </w:pPr>
      <w:r w:rsidRPr="001E483C">
        <w:rPr>
          <w:rFonts w:ascii="Sakkal Majalla" w:hAnsi="Sakkal Majalla" w:cs="Sakkal Majalla"/>
          <w:kern w:val="2"/>
          <w:sz w:val="28"/>
          <w:szCs w:val="28"/>
          <w:rtl/>
          <w:lang w:val="en-US" w:eastAsia="en-US"/>
          <w14:ligatures w14:val="standardContextual"/>
        </w:rPr>
        <w:t xml:space="preserve">إدارة ثغرات الشبكة </w:t>
      </w:r>
      <w:r w:rsidR="00047155" w:rsidRPr="001E483C">
        <w:rPr>
          <w:rFonts w:ascii="Sakkal Majalla" w:hAnsi="Sakkal Majalla" w:cs="Sakkal Majalla" w:hint="cs"/>
          <w:kern w:val="2"/>
          <w:sz w:val="28"/>
          <w:szCs w:val="28"/>
          <w:rtl/>
          <w:lang w:val="en-US" w:eastAsia="en-US"/>
          <w14:ligatures w14:val="standardContextual"/>
        </w:rPr>
        <w:t>والأنظمة،</w:t>
      </w:r>
      <w:r w:rsidR="00047155">
        <w:rPr>
          <w:rFonts w:ascii="Sakkal Majalla" w:hAnsi="Sakkal Majalla" w:cs="Sakkal Majalla" w:hint="cs"/>
          <w:kern w:val="2"/>
          <w:sz w:val="28"/>
          <w:szCs w:val="28"/>
          <w:rtl/>
          <w:lang w:val="en-US" w:eastAsia="en-US"/>
          <w14:ligatures w14:val="standardContextual"/>
        </w:rPr>
        <w:t xml:space="preserve"> و</w:t>
      </w:r>
      <w:r w:rsidRPr="001E483C">
        <w:rPr>
          <w:rFonts w:ascii="Sakkal Majalla" w:hAnsi="Sakkal Majalla" w:cs="Sakkal Majalla"/>
          <w:kern w:val="2"/>
          <w:sz w:val="28"/>
          <w:szCs w:val="28"/>
          <w:rtl/>
          <w:lang w:val="en-US" w:eastAsia="en-US"/>
          <w14:ligatures w14:val="standardContextual"/>
        </w:rPr>
        <w:t xml:space="preserve">حماية بيانات حاملي بطاقات </w:t>
      </w:r>
      <w:r w:rsidR="00047155" w:rsidRPr="001E483C">
        <w:rPr>
          <w:rFonts w:ascii="Sakkal Majalla" w:hAnsi="Sakkal Majalla" w:cs="Sakkal Majalla" w:hint="cs"/>
          <w:kern w:val="2"/>
          <w:sz w:val="28"/>
          <w:szCs w:val="28"/>
          <w:rtl/>
          <w:lang w:val="en-US" w:eastAsia="en-US"/>
          <w14:ligatures w14:val="standardContextual"/>
        </w:rPr>
        <w:t>الدفع،</w:t>
      </w:r>
      <w:r w:rsidR="00047155">
        <w:rPr>
          <w:rFonts w:ascii="Sakkal Majalla" w:hAnsi="Sakkal Majalla" w:cs="Sakkal Majalla" w:hint="cs"/>
          <w:kern w:val="2"/>
          <w:sz w:val="28"/>
          <w:szCs w:val="28"/>
          <w:rtl/>
          <w:lang w:val="en-US" w:eastAsia="en-US"/>
          <w14:ligatures w14:val="standardContextual"/>
        </w:rPr>
        <w:t xml:space="preserve"> و</w:t>
      </w:r>
      <w:r w:rsidRPr="001E483C">
        <w:rPr>
          <w:rFonts w:ascii="Sakkal Majalla" w:hAnsi="Sakkal Majalla" w:cs="Sakkal Majalla"/>
          <w:kern w:val="2"/>
          <w:sz w:val="28"/>
          <w:szCs w:val="28"/>
          <w:rtl/>
          <w:lang w:val="en-US" w:eastAsia="en-US"/>
          <w14:ligatures w14:val="standardContextual"/>
        </w:rPr>
        <w:t>التحكم في الوصول إلى البيانات</w:t>
      </w:r>
      <w:r w:rsidR="00047155">
        <w:rPr>
          <w:rFonts w:ascii="Sakkal Majalla" w:hAnsi="Sakkal Majalla" w:cs="Sakkal Majalla"/>
          <w:kern w:val="2"/>
          <w:sz w:val="28"/>
          <w:szCs w:val="28"/>
          <w:rtl/>
          <w:lang w:val="en-US" w:eastAsia="en-US"/>
          <w14:ligatures w14:val="standardContextual"/>
        </w:rPr>
        <w:t>،</w:t>
      </w:r>
      <w:r w:rsidR="00047155">
        <w:rPr>
          <w:rFonts w:ascii="Sakkal Majalla" w:hAnsi="Sakkal Majalla" w:cs="Sakkal Majalla" w:hint="cs"/>
          <w:kern w:val="2"/>
          <w:sz w:val="28"/>
          <w:szCs w:val="28"/>
          <w:rtl/>
          <w:lang w:val="en-US" w:eastAsia="en-US"/>
          <w14:ligatures w14:val="standardContextual"/>
        </w:rPr>
        <w:t xml:space="preserve"> و</w:t>
      </w:r>
      <w:r w:rsidRPr="001E483C">
        <w:rPr>
          <w:rFonts w:ascii="Sakkal Majalla" w:hAnsi="Sakkal Majalla" w:cs="Sakkal Majalla"/>
          <w:kern w:val="2"/>
          <w:sz w:val="28"/>
          <w:szCs w:val="28"/>
          <w:rtl/>
          <w:lang w:val="en-US" w:eastAsia="en-US"/>
          <w14:ligatures w14:val="standardContextual"/>
        </w:rPr>
        <w:t>قياس ومراقبة الأنظمة</w:t>
      </w:r>
      <w:r w:rsidR="00047155">
        <w:rPr>
          <w:rFonts w:ascii="Sakkal Majalla" w:hAnsi="Sakkal Majalla" w:cs="Sakkal Majalla"/>
          <w:kern w:val="2"/>
          <w:sz w:val="28"/>
          <w:szCs w:val="28"/>
          <w:rtl/>
          <w:lang w:val="en-US" w:eastAsia="en-US"/>
          <w14:ligatures w14:val="standardContextual"/>
        </w:rPr>
        <w:t>،</w:t>
      </w:r>
      <w:r w:rsidR="00047155">
        <w:rPr>
          <w:rFonts w:ascii="Sakkal Majalla" w:hAnsi="Sakkal Majalla" w:cs="Sakkal Majalla" w:hint="cs"/>
          <w:kern w:val="2"/>
          <w:sz w:val="28"/>
          <w:szCs w:val="28"/>
          <w:rtl/>
          <w:lang w:val="en-US" w:eastAsia="en-US"/>
          <w14:ligatures w14:val="standardContextual"/>
        </w:rPr>
        <w:t xml:space="preserve"> و</w:t>
      </w:r>
      <w:r w:rsidRPr="001E483C">
        <w:rPr>
          <w:rFonts w:ascii="Sakkal Majalla" w:hAnsi="Sakkal Majalla" w:cs="Sakkal Majalla"/>
          <w:kern w:val="2"/>
          <w:sz w:val="28"/>
          <w:szCs w:val="28"/>
          <w:rtl/>
          <w:lang w:val="en-US" w:eastAsia="en-US"/>
          <w14:ligatures w14:val="standardContextual"/>
        </w:rPr>
        <w:t>اختبار الشبكة والأنظمة بانتظام</w:t>
      </w:r>
      <w:r w:rsidR="00047155">
        <w:rPr>
          <w:rFonts w:ascii="Sakkal Majalla" w:hAnsi="Sakkal Majalla" w:cs="Sakkal Majalla"/>
          <w:kern w:val="2"/>
          <w:sz w:val="28"/>
          <w:szCs w:val="28"/>
          <w:rtl/>
          <w:lang w:val="en-US" w:eastAsia="en-US"/>
          <w14:ligatures w14:val="standardContextual"/>
        </w:rPr>
        <w:t>،</w:t>
      </w:r>
      <w:r w:rsidR="00047155">
        <w:rPr>
          <w:rFonts w:ascii="Sakkal Majalla" w:hAnsi="Sakkal Majalla" w:cs="Sakkal Majalla" w:hint="cs"/>
          <w:kern w:val="2"/>
          <w:sz w:val="28"/>
          <w:szCs w:val="28"/>
          <w:rtl/>
          <w:lang w:val="en-US" w:eastAsia="en-US"/>
          <w14:ligatures w14:val="standardContextual"/>
        </w:rPr>
        <w:t xml:space="preserve"> و</w:t>
      </w:r>
      <w:r w:rsidRPr="001E483C">
        <w:rPr>
          <w:rFonts w:ascii="Sakkal Majalla" w:hAnsi="Sakkal Majalla" w:cs="Sakkal Majalla"/>
          <w:kern w:val="2"/>
          <w:sz w:val="28"/>
          <w:szCs w:val="28"/>
          <w:rtl/>
          <w:lang w:val="en-US" w:eastAsia="en-US"/>
          <w14:ligatures w14:val="standardContextual"/>
        </w:rPr>
        <w:t>صيانة سياسة أمن المعلومات</w:t>
      </w:r>
      <w:r w:rsidR="00047155">
        <w:rPr>
          <w:rFonts w:ascii="Sakkal Majalla" w:hAnsi="Sakkal Majalla" w:cs="Sakkal Majalla" w:hint="cs"/>
          <w:kern w:val="2"/>
          <w:sz w:val="28"/>
          <w:szCs w:val="28"/>
          <w:rtl/>
          <w:lang w:val="en-US" w:eastAsia="en-US"/>
          <w14:ligatures w14:val="standardContextual"/>
        </w:rPr>
        <w:t>.</w:t>
      </w:r>
    </w:p>
    <w:p w14:paraId="5E05A390" w14:textId="477FE37F" w:rsidR="001E483C" w:rsidRPr="001E483C" w:rsidRDefault="001E483C" w:rsidP="00047155">
      <w:pPr>
        <w:spacing w:after="160"/>
        <w:ind w:firstLine="0"/>
        <w:rPr>
          <w:rFonts w:ascii="Sakkal Majalla" w:hAnsi="Sakkal Majalla" w:cs="Sakkal Majalla"/>
          <w:kern w:val="2"/>
          <w:sz w:val="28"/>
          <w:szCs w:val="28"/>
          <w:rtl/>
          <w:lang w:val="en-US" w:eastAsia="en-US"/>
          <w14:ligatures w14:val="standardContextual"/>
        </w:rPr>
      </w:pPr>
      <w:r w:rsidRPr="001E483C">
        <w:rPr>
          <w:rFonts w:ascii="Sakkal Majalla" w:hAnsi="Sakkal Majalla" w:cs="Sakkal Majalla"/>
          <w:kern w:val="2"/>
          <w:sz w:val="28"/>
          <w:szCs w:val="28"/>
          <w:rtl/>
          <w:lang w:val="en-US" w:eastAsia="en-US"/>
          <w14:ligatures w14:val="standardContextual"/>
        </w:rPr>
        <w:t xml:space="preserve">يجب على جميع المنظمات التي تُعالِج أو تُخزّن أو تُنقل بيانات بطاقات الدفع الامتثال لمعايير </w:t>
      </w:r>
      <w:r w:rsidRPr="001E483C">
        <w:rPr>
          <w:rFonts w:ascii="Sakkal Majalla" w:hAnsi="Sakkal Majalla" w:cs="Sakkal Majalla"/>
          <w:kern w:val="2"/>
          <w:sz w:val="28"/>
          <w:szCs w:val="28"/>
          <w:lang w:val="en-US" w:eastAsia="en-US"/>
          <w14:ligatures w14:val="standardContextual"/>
        </w:rPr>
        <w:t>PCI DSS</w:t>
      </w:r>
      <w:r w:rsidRPr="001E483C">
        <w:rPr>
          <w:rFonts w:ascii="Sakkal Majalla" w:hAnsi="Sakkal Majalla" w:cs="Sakkal Majalla"/>
          <w:kern w:val="2"/>
          <w:sz w:val="28"/>
          <w:szCs w:val="28"/>
          <w:rtl/>
          <w:lang w:val="en-US" w:eastAsia="en-US"/>
          <w14:ligatures w14:val="standardContextual"/>
        </w:rPr>
        <w:t>.</w:t>
      </w:r>
      <w:r w:rsidR="00047155">
        <w:rPr>
          <w:rFonts w:ascii="Sakkal Majalla" w:hAnsi="Sakkal Majalla" w:cs="Sakkal Majalla" w:hint="cs"/>
          <w:kern w:val="2"/>
          <w:sz w:val="28"/>
          <w:szCs w:val="28"/>
          <w:rtl/>
          <w:lang w:val="en-US" w:eastAsia="en-US"/>
          <w14:ligatures w14:val="standardContextual"/>
        </w:rPr>
        <w:t xml:space="preserve"> </w:t>
      </w:r>
      <w:r w:rsidRPr="001E483C">
        <w:rPr>
          <w:rFonts w:ascii="Sakkal Majalla" w:hAnsi="Sakkal Majalla" w:cs="Sakkal Majalla"/>
          <w:kern w:val="2"/>
          <w:sz w:val="28"/>
          <w:szCs w:val="28"/>
          <w:rtl/>
          <w:lang w:val="en-US" w:eastAsia="en-US"/>
          <w14:ligatures w14:val="standardContextual"/>
        </w:rPr>
        <w:t xml:space="preserve">يمكن أن تُساعد معايير </w:t>
      </w:r>
      <w:r w:rsidRPr="001E483C">
        <w:rPr>
          <w:rFonts w:ascii="Sakkal Majalla" w:hAnsi="Sakkal Majalla" w:cs="Sakkal Majalla"/>
          <w:kern w:val="2"/>
          <w:sz w:val="28"/>
          <w:szCs w:val="28"/>
          <w:lang w:val="en-US" w:eastAsia="en-US"/>
          <w14:ligatures w14:val="standardContextual"/>
        </w:rPr>
        <w:t>PCI DSS</w:t>
      </w:r>
      <w:r w:rsidRPr="001E483C">
        <w:rPr>
          <w:rFonts w:ascii="Sakkal Majalla" w:hAnsi="Sakkal Majalla" w:cs="Sakkal Majalla"/>
          <w:kern w:val="2"/>
          <w:sz w:val="28"/>
          <w:szCs w:val="28"/>
          <w:rtl/>
          <w:lang w:val="en-US" w:eastAsia="en-US"/>
          <w14:ligatures w14:val="standardContextual"/>
        </w:rPr>
        <w:t xml:space="preserve"> البنوك السعودية على:</w:t>
      </w:r>
    </w:p>
    <w:p w14:paraId="1960B424" w14:textId="39302F2A" w:rsidR="001E483C" w:rsidRPr="001E483C" w:rsidRDefault="001E483C" w:rsidP="001E483C">
      <w:pPr>
        <w:spacing w:after="160"/>
        <w:ind w:firstLine="0"/>
        <w:rPr>
          <w:rFonts w:ascii="Sakkal Majalla" w:hAnsi="Sakkal Majalla" w:cs="Sakkal Majalla"/>
          <w:kern w:val="2"/>
          <w:sz w:val="28"/>
          <w:szCs w:val="28"/>
          <w:rtl/>
          <w:lang w:val="en-US" w:eastAsia="en-US"/>
          <w14:ligatures w14:val="standardContextual"/>
        </w:rPr>
      </w:pPr>
      <w:r w:rsidRPr="001E483C">
        <w:rPr>
          <w:rFonts w:ascii="Sakkal Majalla" w:hAnsi="Sakkal Majalla" w:cs="Sakkal Majalla"/>
          <w:kern w:val="2"/>
          <w:sz w:val="28"/>
          <w:szCs w:val="28"/>
          <w:rtl/>
          <w:lang w:val="en-US" w:eastAsia="en-US"/>
          <w14:ligatures w14:val="standardContextual"/>
        </w:rPr>
        <w:t xml:space="preserve">حماية بيانات </w:t>
      </w:r>
      <w:r w:rsidR="00047155" w:rsidRPr="001E483C">
        <w:rPr>
          <w:rFonts w:ascii="Sakkal Majalla" w:hAnsi="Sakkal Majalla" w:cs="Sakkal Majalla" w:hint="cs"/>
          <w:kern w:val="2"/>
          <w:sz w:val="28"/>
          <w:szCs w:val="28"/>
          <w:rtl/>
          <w:lang w:val="en-US" w:eastAsia="en-US"/>
          <w14:ligatures w14:val="standardContextual"/>
        </w:rPr>
        <w:t>العملاء، تقلي</w:t>
      </w:r>
      <w:r w:rsidR="00047155" w:rsidRPr="001E483C">
        <w:rPr>
          <w:rFonts w:ascii="Sakkal Majalla" w:hAnsi="Sakkal Majalla" w:cs="Sakkal Majalla" w:hint="eastAsia"/>
          <w:kern w:val="2"/>
          <w:sz w:val="28"/>
          <w:szCs w:val="28"/>
          <w:rtl/>
          <w:lang w:val="en-US" w:eastAsia="en-US"/>
          <w14:ligatures w14:val="standardContextual"/>
        </w:rPr>
        <w:t>ل</w:t>
      </w:r>
      <w:r w:rsidRPr="001E483C">
        <w:rPr>
          <w:rFonts w:ascii="Sakkal Majalla" w:hAnsi="Sakkal Majalla" w:cs="Sakkal Majalla"/>
          <w:kern w:val="2"/>
          <w:sz w:val="28"/>
          <w:szCs w:val="28"/>
          <w:rtl/>
          <w:lang w:val="en-US" w:eastAsia="en-US"/>
          <w14:ligatures w14:val="standardContextual"/>
        </w:rPr>
        <w:t xml:space="preserve"> مخاطر الاحتيال </w:t>
      </w:r>
      <w:r w:rsidR="00047155" w:rsidRPr="001E483C">
        <w:rPr>
          <w:rFonts w:ascii="Sakkal Majalla" w:hAnsi="Sakkal Majalla" w:cs="Sakkal Majalla" w:hint="cs"/>
          <w:kern w:val="2"/>
          <w:sz w:val="28"/>
          <w:szCs w:val="28"/>
          <w:rtl/>
          <w:lang w:val="en-US" w:eastAsia="en-US"/>
          <w14:ligatures w14:val="standardContextual"/>
        </w:rPr>
        <w:t>الإلكتروني</w:t>
      </w:r>
      <w:r w:rsidR="00047155">
        <w:rPr>
          <w:rFonts w:ascii="Sakkal Majalla" w:hAnsi="Sakkal Majalla" w:cs="Sakkal Majalla" w:hint="cs"/>
          <w:kern w:val="2"/>
          <w:sz w:val="28"/>
          <w:szCs w:val="28"/>
          <w:rtl/>
          <w:lang w:val="en-US" w:eastAsia="en-US"/>
          <w14:ligatures w14:val="standardContextual"/>
        </w:rPr>
        <w:t>،</w:t>
      </w:r>
      <w:r w:rsidR="00047155" w:rsidRPr="001E483C">
        <w:rPr>
          <w:rFonts w:ascii="Sakkal Majalla" w:hAnsi="Sakkal Majalla" w:cs="Sakkal Majalla" w:hint="cs"/>
          <w:kern w:val="2"/>
          <w:sz w:val="28"/>
          <w:szCs w:val="28"/>
          <w:rtl/>
          <w:lang w:val="en-US" w:eastAsia="en-US"/>
          <w14:ligatures w14:val="standardContextual"/>
        </w:rPr>
        <w:t xml:space="preserve"> تحسي</w:t>
      </w:r>
      <w:r w:rsidR="00047155" w:rsidRPr="001E483C">
        <w:rPr>
          <w:rFonts w:ascii="Sakkal Majalla" w:hAnsi="Sakkal Majalla" w:cs="Sakkal Majalla" w:hint="eastAsia"/>
          <w:kern w:val="2"/>
          <w:sz w:val="28"/>
          <w:szCs w:val="28"/>
          <w:rtl/>
          <w:lang w:val="en-US" w:eastAsia="en-US"/>
          <w14:ligatures w14:val="standardContextual"/>
        </w:rPr>
        <w:t>ن</w:t>
      </w:r>
      <w:r w:rsidRPr="001E483C">
        <w:rPr>
          <w:rFonts w:ascii="Sakkal Majalla" w:hAnsi="Sakkal Majalla" w:cs="Sakkal Majalla"/>
          <w:kern w:val="2"/>
          <w:sz w:val="28"/>
          <w:szCs w:val="28"/>
          <w:rtl/>
          <w:lang w:val="en-US" w:eastAsia="en-US"/>
          <w14:ligatures w14:val="standardContextual"/>
        </w:rPr>
        <w:t xml:space="preserve"> الامتثال للقوانين </w:t>
      </w:r>
      <w:r w:rsidR="00047155" w:rsidRPr="001E483C">
        <w:rPr>
          <w:rFonts w:ascii="Sakkal Majalla" w:hAnsi="Sakkal Majalla" w:cs="Sakkal Majalla" w:hint="cs"/>
          <w:kern w:val="2"/>
          <w:sz w:val="28"/>
          <w:szCs w:val="28"/>
          <w:rtl/>
          <w:lang w:val="en-US" w:eastAsia="en-US"/>
          <w14:ligatures w14:val="standardContextual"/>
        </w:rPr>
        <w:t>واللوائح</w:t>
      </w:r>
      <w:r w:rsidR="00047155">
        <w:rPr>
          <w:rFonts w:ascii="Sakkal Majalla" w:hAnsi="Sakkal Majalla" w:cs="Sakkal Majalla" w:hint="cs"/>
          <w:kern w:val="2"/>
          <w:sz w:val="28"/>
          <w:szCs w:val="28"/>
          <w:rtl/>
          <w:lang w:val="en-US" w:eastAsia="en-US"/>
          <w14:ligatures w14:val="standardContextual"/>
        </w:rPr>
        <w:t>،</w:t>
      </w:r>
      <w:r w:rsidR="00047155" w:rsidRPr="001E483C">
        <w:rPr>
          <w:rFonts w:ascii="Sakkal Majalla" w:hAnsi="Sakkal Majalla" w:cs="Sakkal Majalla" w:hint="cs"/>
          <w:kern w:val="2"/>
          <w:sz w:val="28"/>
          <w:szCs w:val="28"/>
          <w:rtl/>
          <w:lang w:val="en-US" w:eastAsia="en-US"/>
          <w14:ligatures w14:val="standardContextual"/>
        </w:rPr>
        <w:t xml:space="preserve"> بنا</w:t>
      </w:r>
      <w:r w:rsidR="00047155" w:rsidRPr="001E483C">
        <w:rPr>
          <w:rFonts w:ascii="Sakkal Majalla" w:hAnsi="Sakkal Majalla" w:cs="Sakkal Majalla" w:hint="eastAsia"/>
          <w:kern w:val="2"/>
          <w:sz w:val="28"/>
          <w:szCs w:val="28"/>
          <w:rtl/>
          <w:lang w:val="en-US" w:eastAsia="en-US"/>
          <w14:ligatures w14:val="standardContextual"/>
        </w:rPr>
        <w:t>ء</w:t>
      </w:r>
      <w:r w:rsidRPr="001E483C">
        <w:rPr>
          <w:rFonts w:ascii="Sakkal Majalla" w:hAnsi="Sakkal Majalla" w:cs="Sakkal Majalla"/>
          <w:kern w:val="2"/>
          <w:sz w:val="28"/>
          <w:szCs w:val="28"/>
          <w:rtl/>
          <w:lang w:val="en-US" w:eastAsia="en-US"/>
          <w14:ligatures w14:val="standardContextual"/>
        </w:rPr>
        <w:t xml:space="preserve"> الثقة مع </w:t>
      </w:r>
      <w:r w:rsidR="00047155" w:rsidRPr="001E483C">
        <w:rPr>
          <w:rFonts w:ascii="Sakkal Majalla" w:hAnsi="Sakkal Majalla" w:cs="Sakkal Majalla" w:hint="cs"/>
          <w:kern w:val="2"/>
          <w:sz w:val="28"/>
          <w:szCs w:val="28"/>
          <w:rtl/>
          <w:lang w:val="en-US" w:eastAsia="en-US"/>
          <w14:ligatures w14:val="standardContextual"/>
        </w:rPr>
        <w:t>العملاء</w:t>
      </w:r>
      <w:r w:rsidR="00047155">
        <w:rPr>
          <w:rFonts w:ascii="Sakkal Majalla" w:hAnsi="Sakkal Majalla" w:cs="Sakkal Majalla" w:hint="cs"/>
          <w:kern w:val="2"/>
          <w:sz w:val="28"/>
          <w:szCs w:val="28"/>
          <w:rtl/>
          <w:lang w:val="en-US" w:eastAsia="en-US"/>
          <w14:ligatures w14:val="standardContextual"/>
        </w:rPr>
        <w:t>،</w:t>
      </w:r>
      <w:r w:rsidR="00047155" w:rsidRPr="001E483C">
        <w:rPr>
          <w:rFonts w:ascii="Sakkal Majalla" w:hAnsi="Sakkal Majalla" w:cs="Sakkal Majalla" w:hint="cs"/>
          <w:kern w:val="2"/>
          <w:sz w:val="28"/>
          <w:szCs w:val="28"/>
          <w:rtl/>
          <w:lang w:val="en-US" w:eastAsia="en-US"/>
          <w14:ligatures w14:val="standardContextual"/>
        </w:rPr>
        <w:t xml:space="preserve"> نظا</w:t>
      </w:r>
      <w:r w:rsidR="00047155" w:rsidRPr="001E483C">
        <w:rPr>
          <w:rFonts w:ascii="Sakkal Majalla" w:hAnsi="Sakkal Majalla" w:cs="Sakkal Majalla" w:hint="eastAsia"/>
          <w:kern w:val="2"/>
          <w:sz w:val="28"/>
          <w:szCs w:val="28"/>
          <w:rtl/>
          <w:lang w:val="en-US" w:eastAsia="en-US"/>
          <w14:ligatures w14:val="standardContextual"/>
        </w:rPr>
        <w:t>م</w:t>
      </w:r>
      <w:r w:rsidRPr="001E483C">
        <w:rPr>
          <w:rFonts w:ascii="Sakkal Majalla" w:hAnsi="Sakkal Majalla" w:cs="Sakkal Majalla"/>
          <w:kern w:val="2"/>
          <w:sz w:val="28"/>
          <w:szCs w:val="28"/>
          <w:rtl/>
          <w:lang w:val="en-US" w:eastAsia="en-US"/>
          <w14:ligatures w14:val="standardContextual"/>
        </w:rPr>
        <w:t xml:space="preserve"> إدارة الأمن والمعلومات (</w:t>
      </w:r>
      <w:r w:rsidRPr="001E483C">
        <w:rPr>
          <w:rFonts w:ascii="Sakkal Majalla" w:hAnsi="Sakkal Majalla" w:cs="Sakkal Majalla"/>
          <w:kern w:val="2"/>
          <w:sz w:val="28"/>
          <w:szCs w:val="28"/>
          <w:lang w:val="en-US" w:eastAsia="en-US"/>
          <w14:ligatures w14:val="standardContextual"/>
        </w:rPr>
        <w:t>ISMS</w:t>
      </w:r>
      <w:r w:rsidRPr="001E483C">
        <w:rPr>
          <w:rFonts w:ascii="Sakkal Majalla" w:hAnsi="Sakkal Majalla" w:cs="Sakkal Majalla"/>
          <w:kern w:val="2"/>
          <w:sz w:val="28"/>
          <w:szCs w:val="28"/>
          <w:rtl/>
          <w:lang w:val="en-US" w:eastAsia="en-US"/>
          <w14:ligatures w14:val="standardContextual"/>
        </w:rPr>
        <w:t>)</w:t>
      </w:r>
      <w:r w:rsidR="00047155">
        <w:rPr>
          <w:rFonts w:ascii="Sakkal Majalla" w:hAnsi="Sakkal Majalla" w:cs="Sakkal Majalla"/>
          <w:kern w:val="2"/>
          <w:sz w:val="28"/>
          <w:szCs w:val="28"/>
          <w:rtl/>
          <w:lang w:val="en-US" w:eastAsia="en-US"/>
          <w14:ligatures w14:val="standardContextual"/>
        </w:rPr>
        <w:t>،</w:t>
      </w:r>
      <w:r w:rsidRPr="001E483C">
        <w:rPr>
          <w:rFonts w:ascii="Sakkal Majalla" w:hAnsi="Sakkal Majalla" w:cs="Sakkal Majalla"/>
          <w:kern w:val="2"/>
          <w:sz w:val="28"/>
          <w:szCs w:val="28"/>
          <w:rtl/>
          <w:lang w:val="en-US" w:eastAsia="en-US"/>
          <w14:ligatures w14:val="standardContextual"/>
        </w:rPr>
        <w:t>نظام إدارة الأمن والمعلومات (</w:t>
      </w:r>
      <w:r w:rsidRPr="001E483C">
        <w:rPr>
          <w:rFonts w:ascii="Sakkal Majalla" w:hAnsi="Sakkal Majalla" w:cs="Sakkal Majalla"/>
          <w:kern w:val="2"/>
          <w:sz w:val="28"/>
          <w:szCs w:val="28"/>
          <w:lang w:val="en-US" w:eastAsia="en-US"/>
          <w14:ligatures w14:val="standardContextual"/>
        </w:rPr>
        <w:t>ISMS</w:t>
      </w:r>
      <w:r w:rsidRPr="001E483C">
        <w:rPr>
          <w:rFonts w:ascii="Sakkal Majalla" w:hAnsi="Sakkal Majalla" w:cs="Sakkal Majalla"/>
          <w:kern w:val="2"/>
          <w:sz w:val="28"/>
          <w:szCs w:val="28"/>
          <w:rtl/>
          <w:lang w:val="en-US" w:eastAsia="en-US"/>
          <w14:ligatures w14:val="standardContextual"/>
        </w:rPr>
        <w:t xml:space="preserve">) هو نهج منهجي لإدارة أمن المعلومات في المنظمة. </w:t>
      </w:r>
    </w:p>
    <w:p w14:paraId="2DEB80FA" w14:textId="4F78D1E1" w:rsidR="001E483C" w:rsidRPr="00047155" w:rsidRDefault="001E483C" w:rsidP="001E483C">
      <w:pPr>
        <w:spacing w:after="160"/>
        <w:ind w:firstLine="0"/>
        <w:rPr>
          <w:rFonts w:ascii="Sakkal Majalla" w:hAnsi="Sakkal Majalla" w:cs="Sakkal Majalla"/>
          <w:kern w:val="2"/>
          <w:sz w:val="28"/>
          <w:szCs w:val="28"/>
          <w:u w:val="single"/>
          <w:rtl/>
          <w:lang w:val="en-US" w:eastAsia="en-US"/>
          <w14:ligatures w14:val="standardContextual"/>
        </w:rPr>
      </w:pPr>
      <w:r w:rsidRPr="00047155">
        <w:rPr>
          <w:rFonts w:ascii="Sakkal Majalla" w:hAnsi="Sakkal Majalla" w:cs="Sakkal Majalla"/>
          <w:kern w:val="2"/>
          <w:sz w:val="28"/>
          <w:szCs w:val="28"/>
          <w:u w:val="single"/>
          <w:rtl/>
          <w:lang w:val="en-US" w:eastAsia="en-US"/>
          <w14:ligatures w14:val="standardContextual"/>
        </w:rPr>
        <w:t xml:space="preserve">يهدف نظام </w:t>
      </w:r>
      <w:r w:rsidRPr="00047155">
        <w:rPr>
          <w:rFonts w:ascii="Sakkal Majalla" w:hAnsi="Sakkal Majalla" w:cs="Sakkal Majalla"/>
          <w:kern w:val="2"/>
          <w:sz w:val="28"/>
          <w:szCs w:val="28"/>
          <w:u w:val="single"/>
          <w:lang w:val="en-US" w:eastAsia="en-US"/>
          <w14:ligatures w14:val="standardContextual"/>
        </w:rPr>
        <w:t>ISMS</w:t>
      </w:r>
      <w:r w:rsidRPr="00047155">
        <w:rPr>
          <w:rFonts w:ascii="Sakkal Majalla" w:hAnsi="Sakkal Majalla" w:cs="Sakkal Majalla"/>
          <w:kern w:val="2"/>
          <w:sz w:val="28"/>
          <w:szCs w:val="28"/>
          <w:u w:val="single"/>
          <w:rtl/>
          <w:lang w:val="en-US" w:eastAsia="en-US"/>
          <w14:ligatures w14:val="standardContextual"/>
        </w:rPr>
        <w:t xml:space="preserve"> إلى:(</w:t>
      </w:r>
      <w:r w:rsidRPr="00047155">
        <w:rPr>
          <w:rFonts w:ascii="Sakkal Majalla" w:hAnsi="Sakkal Majalla" w:cs="Sakkal Majalla"/>
          <w:kern w:val="2"/>
          <w:sz w:val="28"/>
          <w:szCs w:val="28"/>
          <w:u w:val="single"/>
          <w:lang w:val="en-US" w:eastAsia="en-US"/>
          <w14:ligatures w14:val="standardContextual"/>
        </w:rPr>
        <w:t xml:space="preserve"> Duarte</w:t>
      </w:r>
      <w:r w:rsidR="00047155">
        <w:rPr>
          <w:rFonts w:ascii="Sakkal Majalla" w:hAnsi="Sakkal Majalla" w:cs="Sakkal Majalla"/>
          <w:kern w:val="2"/>
          <w:sz w:val="28"/>
          <w:szCs w:val="28"/>
          <w:u w:val="single"/>
          <w:rtl/>
          <w:lang w:val="en-US" w:eastAsia="en-US"/>
          <w14:ligatures w14:val="standardContextual"/>
        </w:rPr>
        <w:t>،</w:t>
      </w:r>
      <w:r w:rsidRPr="00047155">
        <w:rPr>
          <w:rFonts w:ascii="Sakkal Majalla" w:hAnsi="Sakkal Majalla" w:cs="Sakkal Majalla"/>
          <w:kern w:val="2"/>
          <w:sz w:val="28"/>
          <w:szCs w:val="28"/>
          <w:u w:val="single"/>
          <w:rtl/>
          <w:lang w:val="en-US" w:eastAsia="en-US"/>
          <w14:ligatures w14:val="standardContextual"/>
        </w:rPr>
        <w:t xml:space="preserve">2020) </w:t>
      </w:r>
    </w:p>
    <w:p w14:paraId="5CDA95EA" w14:textId="2F382644" w:rsidR="001E483C" w:rsidRPr="001E483C" w:rsidRDefault="001E483C" w:rsidP="00047155">
      <w:pPr>
        <w:spacing w:after="160"/>
        <w:ind w:firstLine="0"/>
        <w:rPr>
          <w:rFonts w:ascii="Sakkal Majalla" w:hAnsi="Sakkal Majalla" w:cs="Sakkal Majalla"/>
          <w:kern w:val="2"/>
          <w:sz w:val="28"/>
          <w:szCs w:val="28"/>
          <w:rtl/>
          <w:lang w:val="en-US" w:eastAsia="en-US"/>
          <w14:ligatures w14:val="standardContextual"/>
        </w:rPr>
      </w:pPr>
      <w:r w:rsidRPr="001E483C">
        <w:rPr>
          <w:rFonts w:ascii="Sakkal Majalla" w:hAnsi="Sakkal Majalla" w:cs="Sakkal Majalla"/>
          <w:kern w:val="2"/>
          <w:sz w:val="28"/>
          <w:szCs w:val="28"/>
          <w:rtl/>
          <w:lang w:val="en-US" w:eastAsia="en-US"/>
          <w14:ligatures w14:val="standardContextual"/>
        </w:rPr>
        <w:t xml:space="preserve">حماية البيانات </w:t>
      </w:r>
      <w:r w:rsidR="00047155" w:rsidRPr="001E483C">
        <w:rPr>
          <w:rFonts w:ascii="Sakkal Majalla" w:hAnsi="Sakkal Majalla" w:cs="Sakkal Majalla" w:hint="cs"/>
          <w:kern w:val="2"/>
          <w:sz w:val="28"/>
          <w:szCs w:val="28"/>
          <w:rtl/>
          <w:lang w:val="en-US" w:eastAsia="en-US"/>
          <w14:ligatures w14:val="standardContextual"/>
        </w:rPr>
        <w:t>والمخزونات</w:t>
      </w:r>
      <w:r w:rsidR="00047155">
        <w:rPr>
          <w:rFonts w:ascii="Sakkal Majalla" w:hAnsi="Sakkal Majalla" w:cs="Sakkal Majalla" w:hint="cs"/>
          <w:kern w:val="2"/>
          <w:sz w:val="28"/>
          <w:szCs w:val="28"/>
          <w:rtl/>
          <w:lang w:val="en-US" w:eastAsia="en-US"/>
          <w14:ligatures w14:val="standardContextual"/>
        </w:rPr>
        <w:t>،</w:t>
      </w:r>
      <w:r w:rsidR="00047155" w:rsidRPr="001E483C">
        <w:rPr>
          <w:rFonts w:ascii="Sakkal Majalla" w:hAnsi="Sakkal Majalla" w:cs="Sakkal Majalla" w:hint="cs"/>
          <w:kern w:val="2"/>
          <w:sz w:val="28"/>
          <w:szCs w:val="28"/>
          <w:rtl/>
          <w:lang w:val="en-US" w:eastAsia="en-US"/>
          <w14:ligatures w14:val="standardContextual"/>
        </w:rPr>
        <w:t xml:space="preserve"> تقيي</w:t>
      </w:r>
      <w:r w:rsidR="00047155" w:rsidRPr="001E483C">
        <w:rPr>
          <w:rFonts w:ascii="Sakkal Majalla" w:hAnsi="Sakkal Majalla" w:cs="Sakkal Majalla" w:hint="eastAsia"/>
          <w:kern w:val="2"/>
          <w:sz w:val="28"/>
          <w:szCs w:val="28"/>
          <w:rtl/>
          <w:lang w:val="en-US" w:eastAsia="en-US"/>
          <w14:ligatures w14:val="standardContextual"/>
        </w:rPr>
        <w:t>م</w:t>
      </w:r>
      <w:r w:rsidRPr="001E483C">
        <w:rPr>
          <w:rFonts w:ascii="Sakkal Majalla" w:hAnsi="Sakkal Majalla" w:cs="Sakkal Majalla"/>
          <w:kern w:val="2"/>
          <w:sz w:val="28"/>
          <w:szCs w:val="28"/>
          <w:rtl/>
          <w:lang w:val="en-US" w:eastAsia="en-US"/>
          <w14:ligatures w14:val="standardContextual"/>
        </w:rPr>
        <w:t xml:space="preserve"> المخاطر </w:t>
      </w:r>
      <w:r w:rsidR="00047155" w:rsidRPr="001E483C">
        <w:rPr>
          <w:rFonts w:ascii="Sakkal Majalla" w:hAnsi="Sakkal Majalla" w:cs="Sakkal Majalla" w:hint="cs"/>
          <w:kern w:val="2"/>
          <w:sz w:val="28"/>
          <w:szCs w:val="28"/>
          <w:rtl/>
          <w:lang w:val="en-US" w:eastAsia="en-US"/>
          <w14:ligatures w14:val="standardContextual"/>
        </w:rPr>
        <w:t>وإدارتها</w:t>
      </w:r>
      <w:r w:rsidR="00047155">
        <w:rPr>
          <w:rFonts w:ascii="Sakkal Majalla" w:hAnsi="Sakkal Majalla" w:cs="Sakkal Majalla" w:hint="cs"/>
          <w:kern w:val="2"/>
          <w:sz w:val="28"/>
          <w:szCs w:val="28"/>
          <w:rtl/>
          <w:lang w:val="en-US" w:eastAsia="en-US"/>
          <w14:ligatures w14:val="standardContextual"/>
        </w:rPr>
        <w:t>،</w:t>
      </w:r>
      <w:r w:rsidR="00047155" w:rsidRPr="001E483C">
        <w:rPr>
          <w:rFonts w:ascii="Sakkal Majalla" w:hAnsi="Sakkal Majalla" w:cs="Sakkal Majalla" w:hint="cs"/>
          <w:kern w:val="2"/>
          <w:sz w:val="28"/>
          <w:szCs w:val="28"/>
          <w:rtl/>
          <w:lang w:val="en-US" w:eastAsia="en-US"/>
          <w14:ligatures w14:val="standardContextual"/>
        </w:rPr>
        <w:t xml:space="preserve"> ضما</w:t>
      </w:r>
      <w:r w:rsidR="00047155" w:rsidRPr="001E483C">
        <w:rPr>
          <w:rFonts w:ascii="Sakkal Majalla" w:hAnsi="Sakkal Majalla" w:cs="Sakkal Majalla" w:hint="eastAsia"/>
          <w:kern w:val="2"/>
          <w:sz w:val="28"/>
          <w:szCs w:val="28"/>
          <w:rtl/>
          <w:lang w:val="en-US" w:eastAsia="en-US"/>
          <w14:ligatures w14:val="standardContextual"/>
        </w:rPr>
        <w:t>ن</w:t>
      </w:r>
      <w:r w:rsidRPr="001E483C">
        <w:rPr>
          <w:rFonts w:ascii="Sakkal Majalla" w:hAnsi="Sakkal Majalla" w:cs="Sakkal Majalla"/>
          <w:kern w:val="2"/>
          <w:sz w:val="28"/>
          <w:szCs w:val="28"/>
          <w:rtl/>
          <w:lang w:val="en-US" w:eastAsia="en-US"/>
          <w14:ligatures w14:val="standardContextual"/>
        </w:rPr>
        <w:t xml:space="preserve"> الامتثال للقوانين </w:t>
      </w:r>
      <w:r w:rsidR="00047155" w:rsidRPr="001E483C">
        <w:rPr>
          <w:rFonts w:ascii="Sakkal Majalla" w:hAnsi="Sakkal Majalla" w:cs="Sakkal Majalla" w:hint="cs"/>
          <w:kern w:val="2"/>
          <w:sz w:val="28"/>
          <w:szCs w:val="28"/>
          <w:rtl/>
          <w:lang w:val="en-US" w:eastAsia="en-US"/>
          <w14:ligatures w14:val="standardContextual"/>
        </w:rPr>
        <w:t>واللوائح</w:t>
      </w:r>
      <w:r w:rsidR="00047155">
        <w:rPr>
          <w:rFonts w:ascii="Sakkal Majalla" w:hAnsi="Sakkal Majalla" w:cs="Sakkal Majalla" w:hint="cs"/>
          <w:kern w:val="2"/>
          <w:sz w:val="28"/>
          <w:szCs w:val="28"/>
          <w:rtl/>
          <w:lang w:val="en-US" w:eastAsia="en-US"/>
          <w14:ligatures w14:val="standardContextual"/>
        </w:rPr>
        <w:t>،</w:t>
      </w:r>
      <w:r w:rsidR="00047155" w:rsidRPr="001E483C">
        <w:rPr>
          <w:rFonts w:ascii="Sakkal Majalla" w:hAnsi="Sakkal Majalla" w:cs="Sakkal Majalla" w:hint="cs"/>
          <w:kern w:val="2"/>
          <w:sz w:val="28"/>
          <w:szCs w:val="28"/>
          <w:rtl/>
          <w:lang w:val="en-US" w:eastAsia="en-US"/>
          <w14:ligatures w14:val="standardContextual"/>
        </w:rPr>
        <w:t xml:space="preserve"> تحسي</w:t>
      </w:r>
      <w:r w:rsidR="00047155" w:rsidRPr="001E483C">
        <w:rPr>
          <w:rFonts w:ascii="Sakkal Majalla" w:hAnsi="Sakkal Majalla" w:cs="Sakkal Majalla" w:hint="eastAsia"/>
          <w:kern w:val="2"/>
          <w:sz w:val="28"/>
          <w:szCs w:val="28"/>
          <w:rtl/>
          <w:lang w:val="en-US" w:eastAsia="en-US"/>
          <w14:ligatures w14:val="standardContextual"/>
        </w:rPr>
        <w:t>ن</w:t>
      </w:r>
      <w:r w:rsidRPr="001E483C">
        <w:rPr>
          <w:rFonts w:ascii="Sakkal Majalla" w:hAnsi="Sakkal Majalla" w:cs="Sakkal Majalla"/>
          <w:kern w:val="2"/>
          <w:sz w:val="28"/>
          <w:szCs w:val="28"/>
          <w:rtl/>
          <w:lang w:val="en-US" w:eastAsia="en-US"/>
          <w14:ligatures w14:val="standardContextual"/>
        </w:rPr>
        <w:t xml:space="preserve"> كفاءة عمليات الأمن المعلوماتي</w:t>
      </w:r>
      <w:r w:rsidR="00047155">
        <w:rPr>
          <w:rFonts w:ascii="Sakkal Majalla" w:hAnsi="Sakkal Majalla" w:cs="Sakkal Majalla" w:hint="cs"/>
          <w:kern w:val="2"/>
          <w:sz w:val="28"/>
          <w:szCs w:val="28"/>
          <w:rtl/>
          <w:lang w:val="en-US" w:eastAsia="en-US"/>
          <w14:ligatures w14:val="standardContextual"/>
        </w:rPr>
        <w:t xml:space="preserve">. </w:t>
      </w:r>
      <w:r w:rsidRPr="001E483C">
        <w:rPr>
          <w:rFonts w:ascii="Sakkal Majalla" w:hAnsi="Sakkal Majalla" w:cs="Sakkal Majalla"/>
          <w:kern w:val="2"/>
          <w:sz w:val="28"/>
          <w:szCs w:val="28"/>
          <w:rtl/>
          <w:lang w:val="en-US" w:eastAsia="en-US"/>
          <w14:ligatures w14:val="standardContextual"/>
        </w:rPr>
        <w:t xml:space="preserve">يتكون نظام </w:t>
      </w:r>
      <w:r w:rsidRPr="001E483C">
        <w:rPr>
          <w:rFonts w:ascii="Sakkal Majalla" w:hAnsi="Sakkal Majalla" w:cs="Sakkal Majalla"/>
          <w:kern w:val="2"/>
          <w:sz w:val="28"/>
          <w:szCs w:val="28"/>
          <w:lang w:val="en-US" w:eastAsia="en-US"/>
          <w14:ligatures w14:val="standardContextual"/>
        </w:rPr>
        <w:t>ISMS</w:t>
      </w:r>
      <w:r w:rsidRPr="001E483C">
        <w:rPr>
          <w:rFonts w:ascii="Sakkal Majalla" w:hAnsi="Sakkal Majalla" w:cs="Sakkal Majalla"/>
          <w:kern w:val="2"/>
          <w:sz w:val="28"/>
          <w:szCs w:val="28"/>
          <w:rtl/>
          <w:lang w:val="en-US" w:eastAsia="en-US"/>
          <w14:ligatures w14:val="standardContextual"/>
        </w:rPr>
        <w:t xml:space="preserve"> من خطوات رئيسية:</w:t>
      </w:r>
    </w:p>
    <w:p w14:paraId="48B61656" w14:textId="30ADDFB2" w:rsidR="001E483C" w:rsidRPr="001E483C" w:rsidRDefault="001E483C" w:rsidP="001E483C">
      <w:pPr>
        <w:spacing w:after="160"/>
        <w:ind w:firstLine="0"/>
        <w:rPr>
          <w:rFonts w:ascii="Sakkal Majalla" w:hAnsi="Sakkal Majalla" w:cs="Sakkal Majalla"/>
          <w:kern w:val="2"/>
          <w:sz w:val="28"/>
          <w:szCs w:val="28"/>
          <w:rtl/>
          <w:lang w:val="en-US" w:eastAsia="en-US"/>
          <w14:ligatures w14:val="standardContextual"/>
        </w:rPr>
      </w:pPr>
      <w:r w:rsidRPr="001E483C">
        <w:rPr>
          <w:rFonts w:ascii="Sakkal Majalla" w:hAnsi="Sakkal Majalla" w:cs="Sakkal Majalla"/>
          <w:kern w:val="2"/>
          <w:sz w:val="28"/>
          <w:szCs w:val="28"/>
          <w:lang w:val="en-US" w:eastAsia="en-US"/>
          <w14:ligatures w14:val="standardContextual"/>
        </w:rPr>
        <w:t>1-</w:t>
      </w:r>
      <w:r w:rsidRPr="001E483C">
        <w:rPr>
          <w:rFonts w:ascii="Sakkal Majalla" w:hAnsi="Sakkal Majalla" w:cs="Sakkal Majalla"/>
          <w:kern w:val="2"/>
          <w:sz w:val="28"/>
          <w:szCs w:val="28"/>
          <w:rtl/>
          <w:lang w:val="en-US" w:eastAsia="en-US"/>
          <w14:ligatures w14:val="standardContextual"/>
        </w:rPr>
        <w:t>تحديد نطاق النظام</w:t>
      </w:r>
      <w:r w:rsidR="00047155">
        <w:rPr>
          <w:rFonts w:ascii="Sakkal Majalla" w:hAnsi="Sakkal Majalla" w:cs="Sakkal Majalla"/>
          <w:kern w:val="2"/>
          <w:sz w:val="28"/>
          <w:szCs w:val="28"/>
          <w:rtl/>
          <w:lang w:val="en-US" w:eastAsia="en-US"/>
          <w14:ligatures w14:val="standardContextual"/>
        </w:rPr>
        <w:t>،</w:t>
      </w:r>
      <w:r w:rsidRPr="001E483C">
        <w:rPr>
          <w:rFonts w:ascii="Sakkal Majalla" w:hAnsi="Sakkal Majalla" w:cs="Sakkal Majalla"/>
          <w:kern w:val="2"/>
          <w:sz w:val="28"/>
          <w:szCs w:val="28"/>
          <w:lang w:val="en-US" w:eastAsia="en-US"/>
          <w14:ligatures w14:val="standardContextual"/>
        </w:rPr>
        <w:t>2-</w:t>
      </w:r>
      <w:r w:rsidRPr="001E483C">
        <w:rPr>
          <w:rFonts w:ascii="Sakkal Majalla" w:hAnsi="Sakkal Majalla" w:cs="Sakkal Majalla"/>
          <w:kern w:val="2"/>
          <w:sz w:val="28"/>
          <w:szCs w:val="28"/>
          <w:rtl/>
          <w:lang w:val="en-US" w:eastAsia="en-US"/>
          <w14:ligatures w14:val="standardContextual"/>
        </w:rPr>
        <w:t>تقييم المخاطر</w:t>
      </w:r>
      <w:r w:rsidR="00047155">
        <w:rPr>
          <w:rFonts w:ascii="Sakkal Majalla" w:hAnsi="Sakkal Majalla" w:cs="Sakkal Majalla"/>
          <w:kern w:val="2"/>
          <w:sz w:val="28"/>
          <w:szCs w:val="28"/>
          <w:rtl/>
          <w:lang w:val="en-US" w:eastAsia="en-US"/>
          <w14:ligatures w14:val="standardContextual"/>
        </w:rPr>
        <w:t>،</w:t>
      </w:r>
      <w:r w:rsidRPr="001E483C">
        <w:rPr>
          <w:rFonts w:ascii="Sakkal Majalla" w:hAnsi="Sakkal Majalla" w:cs="Sakkal Majalla"/>
          <w:kern w:val="2"/>
          <w:sz w:val="28"/>
          <w:szCs w:val="28"/>
          <w:lang w:val="en-US" w:eastAsia="en-US"/>
          <w14:ligatures w14:val="standardContextual"/>
        </w:rPr>
        <w:t>3-</w:t>
      </w:r>
      <w:r w:rsidRPr="001E483C">
        <w:rPr>
          <w:rFonts w:ascii="Sakkal Majalla" w:hAnsi="Sakkal Majalla" w:cs="Sakkal Majalla"/>
          <w:kern w:val="2"/>
          <w:sz w:val="28"/>
          <w:szCs w:val="28"/>
          <w:rtl/>
          <w:lang w:val="en-US" w:eastAsia="en-US"/>
          <w14:ligatures w14:val="standardContextual"/>
        </w:rPr>
        <w:t>تحديد الضوابط الوقائية</w:t>
      </w:r>
      <w:r w:rsidR="00047155">
        <w:rPr>
          <w:rFonts w:ascii="Sakkal Majalla" w:hAnsi="Sakkal Majalla" w:cs="Sakkal Majalla"/>
          <w:kern w:val="2"/>
          <w:sz w:val="28"/>
          <w:szCs w:val="28"/>
          <w:rtl/>
          <w:lang w:val="en-US" w:eastAsia="en-US"/>
          <w14:ligatures w14:val="standardContextual"/>
        </w:rPr>
        <w:t>،</w:t>
      </w:r>
      <w:r w:rsidRPr="001E483C">
        <w:rPr>
          <w:rFonts w:ascii="Sakkal Majalla" w:hAnsi="Sakkal Majalla" w:cs="Sakkal Majalla"/>
          <w:kern w:val="2"/>
          <w:sz w:val="28"/>
          <w:szCs w:val="28"/>
          <w:lang w:val="en-US" w:eastAsia="en-US"/>
          <w14:ligatures w14:val="standardContextual"/>
        </w:rPr>
        <w:t>4-</w:t>
      </w:r>
      <w:r w:rsidRPr="001E483C">
        <w:rPr>
          <w:rFonts w:ascii="Sakkal Majalla" w:hAnsi="Sakkal Majalla" w:cs="Sakkal Majalla"/>
          <w:kern w:val="2"/>
          <w:sz w:val="28"/>
          <w:szCs w:val="28"/>
          <w:rtl/>
          <w:lang w:val="en-US" w:eastAsia="en-US"/>
          <w14:ligatures w14:val="standardContextual"/>
        </w:rPr>
        <w:t>تنفيذ الضوابط</w:t>
      </w:r>
      <w:r w:rsidR="00047155">
        <w:rPr>
          <w:rFonts w:ascii="Sakkal Majalla" w:hAnsi="Sakkal Majalla" w:cs="Sakkal Majalla"/>
          <w:kern w:val="2"/>
          <w:sz w:val="28"/>
          <w:szCs w:val="28"/>
          <w:rtl/>
          <w:lang w:val="en-US" w:eastAsia="en-US"/>
          <w14:ligatures w14:val="standardContextual"/>
        </w:rPr>
        <w:t>،</w:t>
      </w:r>
      <w:r w:rsidRPr="001E483C">
        <w:rPr>
          <w:rFonts w:ascii="Sakkal Majalla" w:hAnsi="Sakkal Majalla" w:cs="Sakkal Majalla"/>
          <w:kern w:val="2"/>
          <w:sz w:val="28"/>
          <w:szCs w:val="28"/>
          <w:lang w:val="en-US" w:eastAsia="en-US"/>
          <w14:ligatures w14:val="standardContextual"/>
        </w:rPr>
        <w:t>5-</w:t>
      </w:r>
      <w:r w:rsidRPr="001E483C">
        <w:rPr>
          <w:rFonts w:ascii="Sakkal Majalla" w:hAnsi="Sakkal Majalla" w:cs="Sakkal Majalla"/>
          <w:kern w:val="2"/>
          <w:sz w:val="28"/>
          <w:szCs w:val="28"/>
          <w:rtl/>
          <w:lang w:val="en-US" w:eastAsia="en-US"/>
          <w14:ligatures w14:val="standardContextual"/>
        </w:rPr>
        <w:t>المراقبة والقياس</w:t>
      </w:r>
      <w:r w:rsidRPr="001E483C">
        <w:rPr>
          <w:rFonts w:ascii="Sakkal Majalla" w:hAnsi="Sakkal Majalla" w:cs="Sakkal Majalla"/>
          <w:kern w:val="2"/>
          <w:sz w:val="28"/>
          <w:szCs w:val="28"/>
          <w:lang w:val="en-US" w:eastAsia="en-US"/>
          <w14:ligatures w14:val="standardContextual"/>
        </w:rPr>
        <w:t xml:space="preserve"> 6-</w:t>
      </w:r>
      <w:r w:rsidRPr="001E483C">
        <w:rPr>
          <w:rFonts w:ascii="Sakkal Majalla" w:hAnsi="Sakkal Majalla" w:cs="Sakkal Majalla"/>
          <w:kern w:val="2"/>
          <w:sz w:val="28"/>
          <w:szCs w:val="28"/>
          <w:rtl/>
          <w:lang w:val="en-US" w:eastAsia="en-US"/>
          <w14:ligatures w14:val="standardContextual"/>
        </w:rPr>
        <w:t xml:space="preserve">تحسين النظام </w:t>
      </w:r>
    </w:p>
    <w:p w14:paraId="0C83C367" w14:textId="77777777" w:rsidR="001E483C" w:rsidRPr="001E483C" w:rsidRDefault="001E483C" w:rsidP="001E483C">
      <w:pPr>
        <w:spacing w:after="160"/>
        <w:ind w:firstLine="0"/>
        <w:rPr>
          <w:rFonts w:ascii="Sakkal Majalla" w:hAnsi="Sakkal Majalla" w:cs="Sakkal Majalla"/>
          <w:kern w:val="2"/>
          <w:sz w:val="28"/>
          <w:szCs w:val="28"/>
          <w:rtl/>
          <w:lang w:val="en-US" w:eastAsia="en-US"/>
          <w14:ligatures w14:val="standardContextual"/>
        </w:rPr>
      </w:pPr>
      <w:r w:rsidRPr="001E483C">
        <w:rPr>
          <w:rFonts w:ascii="Sakkal Majalla" w:hAnsi="Sakkal Majalla" w:cs="Sakkal Majalla"/>
          <w:kern w:val="2"/>
          <w:sz w:val="28"/>
          <w:szCs w:val="28"/>
          <w:rtl/>
          <w:lang w:val="en-US" w:eastAsia="en-US"/>
          <w14:ligatures w14:val="standardContextual"/>
        </w:rPr>
        <w:t xml:space="preserve">يمكن أن يُساعد نظام </w:t>
      </w:r>
      <w:r w:rsidRPr="001E483C">
        <w:rPr>
          <w:rFonts w:ascii="Sakkal Majalla" w:hAnsi="Sakkal Majalla" w:cs="Sakkal Majalla"/>
          <w:kern w:val="2"/>
          <w:sz w:val="28"/>
          <w:szCs w:val="28"/>
          <w:lang w:val="en-US" w:eastAsia="en-US"/>
          <w14:ligatures w14:val="standardContextual"/>
        </w:rPr>
        <w:t>ISMS</w:t>
      </w:r>
      <w:r w:rsidRPr="001E483C">
        <w:rPr>
          <w:rFonts w:ascii="Sakkal Majalla" w:hAnsi="Sakkal Majalla" w:cs="Sakkal Majalla"/>
          <w:kern w:val="2"/>
          <w:sz w:val="28"/>
          <w:szCs w:val="28"/>
          <w:rtl/>
          <w:lang w:val="en-US" w:eastAsia="en-US"/>
          <w14:ligatures w14:val="standardContextual"/>
        </w:rPr>
        <w:t xml:space="preserve"> البنوك السعودية على:</w:t>
      </w:r>
    </w:p>
    <w:p w14:paraId="35EBF7F2" w14:textId="523F1F07" w:rsidR="001E483C" w:rsidRDefault="001E483C" w:rsidP="001E483C">
      <w:pPr>
        <w:spacing w:after="160"/>
        <w:ind w:firstLine="0"/>
        <w:rPr>
          <w:rFonts w:ascii="Sakkal Majalla" w:hAnsi="Sakkal Majalla" w:cs="Sakkal Majalla"/>
          <w:kern w:val="2"/>
          <w:sz w:val="28"/>
          <w:szCs w:val="28"/>
          <w:rtl/>
          <w:lang w:val="en-US" w:eastAsia="en-US"/>
          <w14:ligatures w14:val="standardContextual"/>
        </w:rPr>
      </w:pPr>
      <w:r w:rsidRPr="001E483C">
        <w:rPr>
          <w:rFonts w:ascii="Sakkal Majalla" w:hAnsi="Sakkal Majalla" w:cs="Sakkal Majalla"/>
          <w:kern w:val="2"/>
          <w:sz w:val="28"/>
          <w:szCs w:val="28"/>
          <w:lang w:val="en-US" w:eastAsia="en-US"/>
          <w14:ligatures w14:val="standardContextual"/>
        </w:rPr>
        <w:lastRenderedPageBreak/>
        <w:t>1-</w:t>
      </w:r>
      <w:r w:rsidRPr="001E483C">
        <w:rPr>
          <w:rFonts w:ascii="Sakkal Majalla" w:hAnsi="Sakkal Majalla" w:cs="Sakkal Majalla"/>
          <w:kern w:val="2"/>
          <w:sz w:val="28"/>
          <w:szCs w:val="28"/>
          <w:rtl/>
          <w:lang w:val="en-US" w:eastAsia="en-US"/>
          <w14:ligatures w14:val="standardContextual"/>
        </w:rPr>
        <w:t>تحسين أمن المعلومات بشكل عام</w:t>
      </w:r>
      <w:r w:rsidR="00047155">
        <w:rPr>
          <w:rFonts w:ascii="Sakkal Majalla" w:hAnsi="Sakkal Majalla" w:cs="Sakkal Majalla"/>
          <w:kern w:val="2"/>
          <w:sz w:val="28"/>
          <w:szCs w:val="28"/>
          <w:rtl/>
          <w:lang w:val="en-US" w:eastAsia="en-US"/>
          <w14:ligatures w14:val="standardContextual"/>
        </w:rPr>
        <w:t>،</w:t>
      </w:r>
      <w:r w:rsidRPr="001E483C">
        <w:rPr>
          <w:rFonts w:ascii="Sakkal Majalla" w:hAnsi="Sakkal Majalla" w:cs="Sakkal Majalla"/>
          <w:kern w:val="2"/>
          <w:sz w:val="28"/>
          <w:szCs w:val="28"/>
          <w:lang w:val="en-US" w:eastAsia="en-US"/>
          <w14:ligatures w14:val="standardContextual"/>
        </w:rPr>
        <w:t>2-</w:t>
      </w:r>
      <w:r w:rsidRPr="001E483C">
        <w:rPr>
          <w:rFonts w:ascii="Sakkal Majalla" w:hAnsi="Sakkal Majalla" w:cs="Sakkal Majalla"/>
          <w:kern w:val="2"/>
          <w:sz w:val="28"/>
          <w:szCs w:val="28"/>
          <w:rtl/>
          <w:lang w:val="en-US" w:eastAsia="en-US"/>
          <w14:ligatures w14:val="standardContextual"/>
        </w:rPr>
        <w:t>تقليل مخاطر خروقات البيانات</w:t>
      </w:r>
      <w:r w:rsidR="00047155">
        <w:rPr>
          <w:rFonts w:ascii="Sakkal Majalla" w:hAnsi="Sakkal Majalla" w:cs="Sakkal Majalla"/>
          <w:kern w:val="2"/>
          <w:sz w:val="28"/>
          <w:szCs w:val="28"/>
          <w:rtl/>
          <w:lang w:val="en-US" w:eastAsia="en-US"/>
          <w14:ligatures w14:val="standardContextual"/>
        </w:rPr>
        <w:t>،</w:t>
      </w:r>
      <w:r w:rsidRPr="001E483C">
        <w:rPr>
          <w:rFonts w:ascii="Sakkal Majalla" w:hAnsi="Sakkal Majalla" w:cs="Sakkal Majalla"/>
          <w:kern w:val="2"/>
          <w:sz w:val="28"/>
          <w:szCs w:val="28"/>
          <w:lang w:val="en-US" w:eastAsia="en-US"/>
          <w14:ligatures w14:val="standardContextual"/>
        </w:rPr>
        <w:t>3-</w:t>
      </w:r>
      <w:r w:rsidRPr="001E483C">
        <w:rPr>
          <w:rFonts w:ascii="Sakkal Majalla" w:hAnsi="Sakkal Majalla" w:cs="Sakkal Majalla"/>
          <w:kern w:val="2"/>
          <w:sz w:val="28"/>
          <w:szCs w:val="28"/>
          <w:rtl/>
          <w:lang w:val="en-US" w:eastAsia="en-US"/>
          <w14:ligatures w14:val="standardContextual"/>
        </w:rPr>
        <w:t>بناء الثقة مع العملاء والمستثمرين</w:t>
      </w:r>
      <w:r w:rsidR="00047155">
        <w:rPr>
          <w:rFonts w:ascii="Sakkal Majalla" w:hAnsi="Sakkal Majalla" w:cs="Sakkal Majalla"/>
          <w:kern w:val="2"/>
          <w:sz w:val="28"/>
          <w:szCs w:val="28"/>
          <w:rtl/>
          <w:lang w:val="en-US" w:eastAsia="en-US"/>
          <w14:ligatures w14:val="standardContextual"/>
        </w:rPr>
        <w:t>،</w:t>
      </w:r>
      <w:r w:rsidRPr="001E483C">
        <w:rPr>
          <w:rFonts w:ascii="Sakkal Majalla" w:hAnsi="Sakkal Majalla" w:cs="Sakkal Majalla"/>
          <w:kern w:val="2"/>
          <w:sz w:val="28"/>
          <w:szCs w:val="28"/>
          <w:lang w:val="en-US" w:eastAsia="en-US"/>
          <w14:ligatures w14:val="standardContextual"/>
        </w:rPr>
        <w:t>4-</w:t>
      </w:r>
      <w:r w:rsidRPr="001E483C">
        <w:rPr>
          <w:rFonts w:ascii="Sakkal Majalla" w:hAnsi="Sakkal Majalla" w:cs="Sakkal Majalla"/>
          <w:kern w:val="2"/>
          <w:sz w:val="28"/>
          <w:szCs w:val="28"/>
          <w:rtl/>
          <w:lang w:val="en-US" w:eastAsia="en-US"/>
          <w14:ligatures w14:val="standardContextual"/>
        </w:rPr>
        <w:t>تحسين كفاءة عمليات الأمن المعلوماتي</w:t>
      </w:r>
      <w:r w:rsidR="00047155">
        <w:rPr>
          <w:rFonts w:ascii="Sakkal Majalla" w:hAnsi="Sakkal Majalla" w:cs="Sakkal Majalla" w:hint="cs"/>
          <w:kern w:val="2"/>
          <w:sz w:val="28"/>
          <w:szCs w:val="28"/>
          <w:rtl/>
          <w:lang w:val="en-US" w:eastAsia="en-US"/>
          <w14:ligatures w14:val="standardContextual"/>
        </w:rPr>
        <w:t>.</w:t>
      </w:r>
    </w:p>
    <w:p w14:paraId="5A962CFA" w14:textId="67A26DC7" w:rsidR="00047155" w:rsidRDefault="00047155" w:rsidP="001E483C">
      <w:pPr>
        <w:spacing w:after="160"/>
        <w:ind w:firstLine="0"/>
        <w:rPr>
          <w:rFonts w:ascii="Sakkal Majalla" w:hAnsi="Sakkal Majalla" w:cs="Sakkal Majalla"/>
          <w:kern w:val="2"/>
          <w:sz w:val="28"/>
          <w:szCs w:val="28"/>
          <w:rtl/>
          <w:lang w:val="en-US" w:eastAsia="en-US"/>
          <w14:ligatures w14:val="standardContextual"/>
        </w:rPr>
      </w:pPr>
    </w:p>
    <w:p w14:paraId="1B4E1185" w14:textId="41AA76FE" w:rsidR="001E483C" w:rsidRPr="001E483C" w:rsidRDefault="001E483C" w:rsidP="001E483C">
      <w:pPr>
        <w:spacing w:after="160"/>
        <w:ind w:firstLine="0"/>
        <w:rPr>
          <w:rFonts w:ascii="Sakkal Majalla" w:hAnsi="Sakkal Majalla" w:cs="Sakkal Majalla"/>
          <w:b/>
          <w:bCs/>
          <w:kern w:val="2"/>
          <w:sz w:val="28"/>
          <w:szCs w:val="28"/>
          <w:rtl/>
          <w:lang w:val="en-US" w:eastAsia="en-US"/>
          <w14:ligatures w14:val="standardContextual"/>
        </w:rPr>
      </w:pPr>
      <w:r>
        <w:rPr>
          <w:rFonts w:ascii="Sakkal Majalla" w:hAnsi="Sakkal Majalla" w:cs="Sakkal Majalla" w:hint="cs"/>
          <w:b/>
          <w:bCs/>
          <w:kern w:val="2"/>
          <w:sz w:val="28"/>
          <w:szCs w:val="28"/>
          <w:rtl/>
          <w:lang w:val="en-US" w:eastAsia="en-US" w:bidi="ar-SY"/>
          <w14:ligatures w14:val="standardContextual"/>
        </w:rPr>
        <w:t xml:space="preserve"> </w:t>
      </w:r>
      <w:r w:rsidRPr="001E483C">
        <w:rPr>
          <w:rFonts w:ascii="Sakkal Majalla" w:hAnsi="Sakkal Majalla" w:cs="Sakkal Majalla"/>
          <w:b/>
          <w:bCs/>
          <w:kern w:val="2"/>
          <w:sz w:val="28"/>
          <w:szCs w:val="28"/>
          <w:rtl/>
          <w:lang w:val="en-US" w:eastAsia="en-US"/>
          <w14:ligatures w14:val="standardContextual"/>
        </w:rPr>
        <w:t>التهديدات السيبرانية في القطاع المصرفي</w:t>
      </w:r>
    </w:p>
    <w:p w14:paraId="12509610" w14:textId="7E049170" w:rsidR="001E483C" w:rsidRPr="001E483C" w:rsidRDefault="001E483C" w:rsidP="001E483C">
      <w:pPr>
        <w:spacing w:after="160"/>
        <w:ind w:firstLine="0"/>
        <w:rPr>
          <w:rFonts w:ascii="Sakkal Majalla" w:hAnsi="Sakkal Majalla" w:cs="Sakkal Majalla"/>
          <w:kern w:val="2"/>
          <w:sz w:val="28"/>
          <w:szCs w:val="28"/>
          <w:rtl/>
          <w:lang w:val="en-US" w:eastAsia="en-US"/>
          <w14:ligatures w14:val="standardContextual"/>
        </w:rPr>
      </w:pPr>
      <w:r w:rsidRPr="001E483C">
        <w:rPr>
          <w:rFonts w:ascii="Sakkal Majalla" w:hAnsi="Sakkal Majalla" w:cs="Sakkal Majalla"/>
          <w:kern w:val="2"/>
          <w:sz w:val="28"/>
          <w:szCs w:val="28"/>
          <w:rtl/>
          <w:lang w:val="en-US" w:eastAsia="en-US"/>
          <w14:ligatures w14:val="standardContextual"/>
        </w:rPr>
        <w:t xml:space="preserve">يواجه القطاع المصرفي اليوم تهديدات سيبرانية متزايدة الخطورة </w:t>
      </w:r>
      <w:r w:rsidR="00047155" w:rsidRPr="001E483C">
        <w:rPr>
          <w:rFonts w:ascii="Sakkal Majalla" w:hAnsi="Sakkal Majalla" w:cs="Sakkal Majalla" w:hint="cs"/>
          <w:kern w:val="2"/>
          <w:sz w:val="28"/>
          <w:szCs w:val="28"/>
          <w:rtl/>
          <w:lang w:val="en-US" w:eastAsia="en-US"/>
          <w14:ligatures w14:val="standardContextual"/>
        </w:rPr>
        <w:t>والتعقيد مما</w:t>
      </w:r>
      <w:r w:rsidRPr="001E483C">
        <w:rPr>
          <w:rFonts w:ascii="Sakkal Majalla" w:hAnsi="Sakkal Majalla" w:cs="Sakkal Majalla"/>
          <w:kern w:val="2"/>
          <w:sz w:val="28"/>
          <w:szCs w:val="28"/>
          <w:rtl/>
          <w:lang w:val="en-US" w:eastAsia="en-US"/>
          <w14:ligatures w14:val="standardContextual"/>
        </w:rPr>
        <w:t xml:space="preserve"> يُشكل تحديات جمة للبنوك في جميع أنحاء العالم.</w:t>
      </w:r>
    </w:p>
    <w:p w14:paraId="3899AE71" w14:textId="1887FB76" w:rsidR="001E483C" w:rsidRPr="001E483C" w:rsidRDefault="001E483C" w:rsidP="001E483C">
      <w:pPr>
        <w:spacing w:after="160"/>
        <w:ind w:firstLine="0"/>
        <w:rPr>
          <w:rFonts w:ascii="Sakkal Majalla" w:hAnsi="Sakkal Majalla" w:cs="Sakkal Majalla"/>
          <w:kern w:val="2"/>
          <w:sz w:val="28"/>
          <w:szCs w:val="28"/>
          <w:rtl/>
          <w:lang w:val="en-US" w:eastAsia="en-US"/>
          <w14:ligatures w14:val="standardContextual"/>
        </w:rPr>
      </w:pPr>
      <w:r w:rsidRPr="001E483C">
        <w:rPr>
          <w:rFonts w:ascii="Sakkal Majalla" w:hAnsi="Sakkal Majalla" w:cs="Sakkal Majalla"/>
          <w:kern w:val="2"/>
          <w:sz w:val="28"/>
          <w:szCs w:val="28"/>
          <w:rtl/>
          <w:lang w:val="en-US" w:eastAsia="en-US"/>
          <w14:ligatures w14:val="standardContextual"/>
        </w:rPr>
        <w:t xml:space="preserve">ومن أنواع التهديدات السيبرانية التي تواجهها </w:t>
      </w:r>
      <w:r w:rsidR="00047155" w:rsidRPr="001E483C">
        <w:rPr>
          <w:rFonts w:ascii="Sakkal Majalla" w:hAnsi="Sakkal Majalla" w:cs="Sakkal Majalla" w:hint="cs"/>
          <w:kern w:val="2"/>
          <w:sz w:val="28"/>
          <w:szCs w:val="28"/>
          <w:rtl/>
          <w:lang w:val="en-US" w:eastAsia="en-US"/>
          <w14:ligatures w14:val="standardContextual"/>
        </w:rPr>
        <w:t>البنوك و</w:t>
      </w:r>
      <w:r w:rsidR="00047155">
        <w:rPr>
          <w:rFonts w:ascii="Sakkal Majalla" w:hAnsi="Sakkal Majalla" w:cs="Sakkal Majalla" w:hint="cs"/>
          <w:kern w:val="2"/>
          <w:sz w:val="28"/>
          <w:szCs w:val="28"/>
          <w:rtl/>
          <w:lang w:val="en-US" w:eastAsia="en-US"/>
          <w14:ligatures w14:val="standardContextual"/>
        </w:rPr>
        <w:t>ت</w:t>
      </w:r>
      <w:r w:rsidR="00047155" w:rsidRPr="001E483C">
        <w:rPr>
          <w:rFonts w:ascii="Sakkal Majalla" w:hAnsi="Sakkal Majalla" w:cs="Sakkal Majalla" w:hint="cs"/>
          <w:kern w:val="2"/>
          <w:sz w:val="28"/>
          <w:szCs w:val="28"/>
          <w:rtl/>
          <w:lang w:val="en-US" w:eastAsia="en-US"/>
          <w14:ligatures w14:val="standardContextual"/>
        </w:rPr>
        <w:t>تطور</w:t>
      </w:r>
      <w:r w:rsidRPr="001E483C">
        <w:rPr>
          <w:rFonts w:ascii="Sakkal Majalla" w:hAnsi="Sakkal Majalla" w:cs="Sakkal Majalla"/>
          <w:kern w:val="2"/>
          <w:sz w:val="28"/>
          <w:szCs w:val="28"/>
          <w:rtl/>
          <w:lang w:val="en-US" w:eastAsia="en-US"/>
          <w14:ligatures w14:val="standardContextual"/>
        </w:rPr>
        <w:t xml:space="preserve"> هذه التهديدات،</w:t>
      </w:r>
      <w:r w:rsidR="00047155">
        <w:rPr>
          <w:rFonts w:ascii="Sakkal Majalla" w:hAnsi="Sakkal Majalla" w:cs="Sakkal Majalla"/>
          <w:kern w:val="2"/>
          <w:sz w:val="28"/>
          <w:szCs w:val="28"/>
          <w:rtl/>
          <w:lang w:val="en-US" w:eastAsia="en-US"/>
          <w14:ligatures w14:val="standardContextual"/>
        </w:rPr>
        <w:t xml:space="preserve"> وتأثير الذكاء الاصطناعي عليها</w:t>
      </w:r>
      <w:r w:rsidR="00047155">
        <w:rPr>
          <w:rFonts w:ascii="Sakkal Majalla" w:hAnsi="Sakkal Majalla" w:cs="Sakkal Majalla" w:hint="cs"/>
          <w:kern w:val="2"/>
          <w:sz w:val="28"/>
          <w:szCs w:val="28"/>
          <w:rtl/>
          <w:lang w:val="en-US" w:eastAsia="en-US"/>
          <w14:ligatures w14:val="standardContextual"/>
        </w:rPr>
        <w:t>.</w:t>
      </w:r>
    </w:p>
    <w:p w14:paraId="7AC5FB97" w14:textId="29EA93FD" w:rsidR="001E483C" w:rsidRPr="001E483C" w:rsidRDefault="001E483C" w:rsidP="001E483C">
      <w:pPr>
        <w:spacing w:after="160"/>
        <w:ind w:firstLine="0"/>
        <w:rPr>
          <w:rFonts w:ascii="Sakkal Majalla" w:hAnsi="Sakkal Majalla" w:cs="Sakkal Majalla"/>
          <w:kern w:val="2"/>
          <w:sz w:val="28"/>
          <w:szCs w:val="28"/>
          <w:rtl/>
          <w:lang w:val="en-US" w:eastAsia="en-US"/>
          <w14:ligatures w14:val="standardContextual"/>
        </w:rPr>
      </w:pPr>
      <w:r w:rsidRPr="001E483C">
        <w:rPr>
          <w:rFonts w:ascii="Sakkal Majalla" w:hAnsi="Sakkal Majalla" w:cs="Sakkal Majalla"/>
          <w:kern w:val="2"/>
          <w:sz w:val="28"/>
          <w:szCs w:val="28"/>
          <w:rtl/>
          <w:lang w:val="en-US" w:eastAsia="en-US"/>
          <w14:ligatures w14:val="standardContextual"/>
        </w:rPr>
        <w:t>أنواع التهديدات السيبرانية التي تواجه البنوك:(</w:t>
      </w:r>
      <w:r w:rsidRPr="001E483C">
        <w:rPr>
          <w:rFonts w:ascii="Sakkal Majalla" w:hAnsi="Sakkal Majalla" w:cs="Sakkal Majalla"/>
          <w:kern w:val="2"/>
          <w:sz w:val="28"/>
          <w:szCs w:val="28"/>
          <w:lang w:val="en-US" w:eastAsia="en-US"/>
          <w14:ligatures w14:val="standardContextual"/>
        </w:rPr>
        <w:t xml:space="preserve"> </w:t>
      </w:r>
      <w:proofErr w:type="spellStart"/>
      <w:r w:rsidRPr="001E483C">
        <w:rPr>
          <w:rFonts w:ascii="Sakkal Majalla" w:hAnsi="Sakkal Majalla" w:cs="Sakkal Majalla"/>
          <w:kern w:val="2"/>
          <w:sz w:val="28"/>
          <w:szCs w:val="28"/>
          <w:lang w:val="en-US" w:eastAsia="en-US"/>
          <w14:ligatures w14:val="standardContextual"/>
        </w:rPr>
        <w:t>Banitaan</w:t>
      </w:r>
      <w:proofErr w:type="spellEnd"/>
      <w:r w:rsidR="00047155">
        <w:rPr>
          <w:rFonts w:ascii="Sakkal Majalla" w:hAnsi="Sakkal Majalla" w:cs="Sakkal Majalla"/>
          <w:kern w:val="2"/>
          <w:sz w:val="28"/>
          <w:szCs w:val="28"/>
          <w:rtl/>
          <w:lang w:val="en-US" w:eastAsia="en-US"/>
          <w14:ligatures w14:val="standardContextual"/>
        </w:rPr>
        <w:t>،</w:t>
      </w:r>
      <w:r w:rsidRPr="001E483C">
        <w:rPr>
          <w:rFonts w:ascii="Sakkal Majalla" w:hAnsi="Sakkal Majalla" w:cs="Sakkal Majalla"/>
          <w:kern w:val="2"/>
          <w:sz w:val="28"/>
          <w:szCs w:val="28"/>
          <w:rtl/>
          <w:lang w:val="en-US" w:eastAsia="en-US"/>
          <w14:ligatures w14:val="standardContextual"/>
        </w:rPr>
        <w:t xml:space="preserve">2023) </w:t>
      </w:r>
    </w:p>
    <w:p w14:paraId="20014CE0" w14:textId="0C6C0897" w:rsidR="001E483C" w:rsidRPr="00047155" w:rsidRDefault="001E483C" w:rsidP="00754464">
      <w:pPr>
        <w:numPr>
          <w:ilvl w:val="0"/>
          <w:numId w:val="10"/>
        </w:numPr>
        <w:spacing w:after="160"/>
        <w:ind w:firstLine="0"/>
        <w:rPr>
          <w:rFonts w:ascii="Sakkal Majalla" w:hAnsi="Sakkal Majalla" w:cs="Sakkal Majalla"/>
          <w:kern w:val="2"/>
          <w:sz w:val="28"/>
          <w:szCs w:val="28"/>
          <w:rtl/>
          <w:lang w:val="en-US" w:eastAsia="en-US"/>
          <w14:ligatures w14:val="standardContextual"/>
        </w:rPr>
      </w:pPr>
      <w:r w:rsidRPr="00047155">
        <w:rPr>
          <w:rFonts w:ascii="Sakkal Majalla" w:hAnsi="Sakkal Majalla" w:cs="Sakkal Majalla"/>
          <w:sz w:val="28"/>
          <w:szCs w:val="28"/>
          <w:rtl/>
          <w14:ligatures w14:val="standardContextual"/>
        </w:rPr>
        <w:t>الاختراقات الإلكترونية:</w:t>
      </w:r>
      <w:r w:rsidR="00047155" w:rsidRPr="00047155">
        <w:rPr>
          <w:rFonts w:ascii="Sakkal Majalla" w:hAnsi="Sakkal Majalla" w:cs="Sakkal Majalla" w:hint="cs"/>
          <w:sz w:val="28"/>
          <w:szCs w:val="28"/>
          <w:rtl/>
          <w14:ligatures w14:val="standardContextual"/>
        </w:rPr>
        <w:t xml:space="preserve"> </w:t>
      </w:r>
      <w:r w:rsidRPr="00047155">
        <w:rPr>
          <w:rFonts w:ascii="Sakkal Majalla" w:hAnsi="Sakkal Majalla" w:cs="Sakkal Majalla"/>
          <w:kern w:val="2"/>
          <w:sz w:val="28"/>
          <w:szCs w:val="28"/>
          <w:rtl/>
          <w:lang w:val="en-US" w:eastAsia="en-US"/>
          <w14:ligatures w14:val="standardContextual"/>
        </w:rPr>
        <w:t>اختراق أنظمة الكمبيوتر والشبكات للوصول إلى البيانات الحساسة، مثل:</w:t>
      </w:r>
      <w:r w:rsidR="00047155" w:rsidRPr="00047155">
        <w:rPr>
          <w:rFonts w:ascii="Sakkal Majalla" w:hAnsi="Sakkal Majalla" w:cs="Sakkal Majalla" w:hint="cs"/>
          <w:kern w:val="2"/>
          <w:sz w:val="28"/>
          <w:szCs w:val="28"/>
          <w:rtl/>
          <w:lang w:val="en-US" w:eastAsia="en-US"/>
          <w14:ligatures w14:val="standardContextual"/>
        </w:rPr>
        <w:t xml:space="preserve"> </w:t>
      </w:r>
      <w:r w:rsidRPr="00047155">
        <w:rPr>
          <w:rFonts w:ascii="Sakkal Majalla" w:hAnsi="Sakkal Majalla" w:cs="Sakkal Majalla"/>
          <w:kern w:val="2"/>
          <w:sz w:val="28"/>
          <w:szCs w:val="28"/>
          <w:rtl/>
          <w:lang w:val="en-US" w:eastAsia="en-US"/>
          <w14:ligatures w14:val="standardContextual"/>
        </w:rPr>
        <w:t xml:space="preserve">بيانات </w:t>
      </w:r>
      <w:r w:rsidR="00047155" w:rsidRPr="00047155">
        <w:rPr>
          <w:rFonts w:ascii="Sakkal Majalla" w:hAnsi="Sakkal Majalla" w:cs="Sakkal Majalla" w:hint="cs"/>
          <w:kern w:val="2"/>
          <w:sz w:val="28"/>
          <w:szCs w:val="28"/>
          <w:rtl/>
          <w:lang w:val="en-US" w:eastAsia="en-US"/>
          <w14:ligatures w14:val="standardContextual"/>
        </w:rPr>
        <w:t>العملاء المعلومات</w:t>
      </w:r>
      <w:r w:rsidRPr="00047155">
        <w:rPr>
          <w:rFonts w:ascii="Sakkal Majalla" w:hAnsi="Sakkal Majalla" w:cs="Sakkal Majalla"/>
          <w:kern w:val="2"/>
          <w:sz w:val="28"/>
          <w:szCs w:val="28"/>
          <w:rtl/>
          <w:lang w:val="en-US" w:eastAsia="en-US"/>
          <w14:ligatures w14:val="standardContextual"/>
        </w:rPr>
        <w:t xml:space="preserve"> </w:t>
      </w:r>
      <w:r w:rsidR="00047155" w:rsidRPr="00047155">
        <w:rPr>
          <w:rFonts w:ascii="Sakkal Majalla" w:hAnsi="Sakkal Majalla" w:cs="Sakkal Majalla" w:hint="cs"/>
          <w:kern w:val="2"/>
          <w:sz w:val="28"/>
          <w:szCs w:val="28"/>
          <w:rtl/>
          <w:lang w:val="en-US" w:eastAsia="en-US"/>
          <w14:ligatures w14:val="standardContextual"/>
        </w:rPr>
        <w:t>المالية الملكية</w:t>
      </w:r>
      <w:r w:rsidRPr="00047155">
        <w:rPr>
          <w:rFonts w:ascii="Sakkal Majalla" w:hAnsi="Sakkal Majalla" w:cs="Sakkal Majalla"/>
          <w:kern w:val="2"/>
          <w:sz w:val="28"/>
          <w:szCs w:val="28"/>
          <w:rtl/>
          <w:lang w:val="en-US" w:eastAsia="en-US"/>
          <w14:ligatures w14:val="standardContextual"/>
        </w:rPr>
        <w:t xml:space="preserve"> الفكرية</w:t>
      </w:r>
    </w:p>
    <w:p w14:paraId="25D57E9B" w14:textId="4D166F61" w:rsidR="001E483C" w:rsidRPr="00047155" w:rsidRDefault="001E483C" w:rsidP="00754464">
      <w:pPr>
        <w:numPr>
          <w:ilvl w:val="0"/>
          <w:numId w:val="10"/>
        </w:numPr>
        <w:spacing w:after="160"/>
        <w:ind w:firstLine="0"/>
        <w:rPr>
          <w:rFonts w:ascii="Sakkal Majalla" w:hAnsi="Sakkal Majalla" w:cs="Sakkal Majalla"/>
          <w:kern w:val="2"/>
          <w:sz w:val="28"/>
          <w:szCs w:val="28"/>
          <w:rtl/>
          <w:lang w:val="en-US" w:eastAsia="en-US"/>
          <w14:ligatures w14:val="standardContextual"/>
        </w:rPr>
      </w:pPr>
      <w:r w:rsidRPr="00047155">
        <w:rPr>
          <w:rFonts w:ascii="Sakkal Majalla" w:hAnsi="Sakkal Majalla" w:cs="Sakkal Majalla"/>
          <w:sz w:val="28"/>
          <w:szCs w:val="28"/>
          <w:rtl/>
          <w14:ligatures w14:val="standardContextual"/>
        </w:rPr>
        <w:t>البرمجيات الضارة:</w:t>
      </w:r>
      <w:r w:rsidR="00047155" w:rsidRPr="00047155">
        <w:rPr>
          <w:rFonts w:ascii="Sakkal Majalla" w:hAnsi="Sakkal Majalla" w:cs="Sakkal Majalla" w:hint="cs"/>
          <w:sz w:val="28"/>
          <w:szCs w:val="28"/>
          <w:rtl/>
          <w14:ligatures w14:val="standardContextual"/>
        </w:rPr>
        <w:t xml:space="preserve"> </w:t>
      </w:r>
      <w:r w:rsidRPr="00047155">
        <w:rPr>
          <w:rFonts w:ascii="Sakkal Majalla" w:hAnsi="Sakkal Majalla" w:cs="Sakkal Majalla"/>
          <w:kern w:val="2"/>
          <w:sz w:val="28"/>
          <w:szCs w:val="28"/>
          <w:rtl/>
          <w:lang w:val="en-US" w:eastAsia="en-US"/>
          <w14:ligatures w14:val="standardContextual"/>
        </w:rPr>
        <w:t xml:space="preserve">برامج ضارة تُستخدم لسرقة البيانات أو تعطيل الأنظمة، </w:t>
      </w:r>
      <w:r w:rsidR="00047155" w:rsidRPr="00047155">
        <w:rPr>
          <w:rFonts w:ascii="Sakkal Majalla" w:hAnsi="Sakkal Majalla" w:cs="Sakkal Majalla" w:hint="cs"/>
          <w:kern w:val="2"/>
          <w:sz w:val="28"/>
          <w:szCs w:val="28"/>
          <w:rtl/>
          <w:lang w:val="en-US" w:eastAsia="en-US"/>
          <w14:ligatures w14:val="standardContextual"/>
        </w:rPr>
        <w:t>مثل: برام</w:t>
      </w:r>
      <w:r w:rsidR="00047155" w:rsidRPr="00047155">
        <w:rPr>
          <w:rFonts w:ascii="Sakkal Majalla" w:hAnsi="Sakkal Majalla" w:cs="Sakkal Majalla" w:hint="eastAsia"/>
          <w:kern w:val="2"/>
          <w:sz w:val="28"/>
          <w:szCs w:val="28"/>
          <w:rtl/>
          <w:lang w:val="en-US" w:eastAsia="en-US"/>
          <w14:ligatures w14:val="standardContextual"/>
        </w:rPr>
        <w:t>ج</w:t>
      </w:r>
      <w:r w:rsidRPr="00047155">
        <w:rPr>
          <w:rFonts w:ascii="Sakkal Majalla" w:hAnsi="Sakkal Majalla" w:cs="Sakkal Majalla"/>
          <w:kern w:val="2"/>
          <w:sz w:val="28"/>
          <w:szCs w:val="28"/>
          <w:rtl/>
          <w:lang w:val="en-US" w:eastAsia="en-US"/>
          <w14:ligatures w14:val="standardContextual"/>
        </w:rPr>
        <w:t xml:space="preserve"> </w:t>
      </w:r>
      <w:r w:rsidR="00047155" w:rsidRPr="00047155">
        <w:rPr>
          <w:rFonts w:ascii="Sakkal Majalla" w:hAnsi="Sakkal Majalla" w:cs="Sakkal Majalla" w:hint="cs"/>
          <w:kern w:val="2"/>
          <w:sz w:val="28"/>
          <w:szCs w:val="28"/>
          <w:rtl/>
          <w:lang w:val="en-US" w:eastAsia="en-US"/>
          <w14:ligatures w14:val="standardContextual"/>
        </w:rPr>
        <w:t>الفدية برامج</w:t>
      </w:r>
      <w:r w:rsidRPr="00047155">
        <w:rPr>
          <w:rFonts w:ascii="Sakkal Majalla" w:hAnsi="Sakkal Majalla" w:cs="Sakkal Majalla"/>
          <w:kern w:val="2"/>
          <w:sz w:val="28"/>
          <w:szCs w:val="28"/>
          <w:rtl/>
          <w:lang w:val="en-US" w:eastAsia="en-US"/>
          <w14:ligatures w14:val="standardContextual"/>
        </w:rPr>
        <w:t xml:space="preserve"> </w:t>
      </w:r>
      <w:r w:rsidR="00047155" w:rsidRPr="00047155">
        <w:rPr>
          <w:rFonts w:ascii="Sakkal Majalla" w:hAnsi="Sakkal Majalla" w:cs="Sakkal Majalla" w:hint="cs"/>
          <w:kern w:val="2"/>
          <w:sz w:val="28"/>
          <w:szCs w:val="28"/>
          <w:rtl/>
          <w:lang w:val="en-US" w:eastAsia="en-US"/>
          <w14:ligatures w14:val="standardContextual"/>
        </w:rPr>
        <w:t>التجسس الفيروسات</w:t>
      </w:r>
    </w:p>
    <w:p w14:paraId="33167305" w14:textId="0024107F" w:rsidR="001E483C" w:rsidRPr="00047155" w:rsidRDefault="001E483C" w:rsidP="00754464">
      <w:pPr>
        <w:numPr>
          <w:ilvl w:val="0"/>
          <w:numId w:val="10"/>
        </w:numPr>
        <w:spacing w:after="160"/>
        <w:ind w:firstLine="0"/>
        <w:rPr>
          <w:rFonts w:ascii="Sakkal Majalla" w:hAnsi="Sakkal Majalla" w:cs="Sakkal Majalla"/>
          <w:kern w:val="2"/>
          <w:sz w:val="28"/>
          <w:szCs w:val="28"/>
          <w:rtl/>
          <w:lang w:val="en-US" w:eastAsia="en-US"/>
          <w14:ligatures w14:val="standardContextual"/>
        </w:rPr>
      </w:pPr>
      <w:r w:rsidRPr="00047155">
        <w:rPr>
          <w:rFonts w:ascii="Sakkal Majalla" w:hAnsi="Sakkal Majalla" w:cs="Sakkal Majalla"/>
          <w:sz w:val="28"/>
          <w:szCs w:val="28"/>
          <w:rtl/>
          <w14:ligatures w14:val="standardContextual"/>
        </w:rPr>
        <w:t>الهجمات الإلكترونية:</w:t>
      </w:r>
      <w:r w:rsidR="00047155" w:rsidRPr="00047155">
        <w:rPr>
          <w:rFonts w:ascii="Sakkal Majalla" w:hAnsi="Sakkal Majalla" w:cs="Sakkal Majalla" w:hint="cs"/>
          <w:sz w:val="28"/>
          <w:szCs w:val="28"/>
          <w:rtl/>
          <w14:ligatures w14:val="standardContextual"/>
        </w:rPr>
        <w:t xml:space="preserve"> </w:t>
      </w:r>
      <w:r w:rsidRPr="00047155">
        <w:rPr>
          <w:rFonts w:ascii="Sakkal Majalla" w:hAnsi="Sakkal Majalla" w:cs="Sakkal Majalla"/>
          <w:kern w:val="2"/>
          <w:sz w:val="28"/>
          <w:szCs w:val="28"/>
          <w:rtl/>
          <w:lang w:val="en-US" w:eastAsia="en-US"/>
          <w14:ligatures w14:val="standardContextual"/>
        </w:rPr>
        <w:t>هجمات تهدف إلى تعطيل أو تدمير أنظمة الكمبيوتر والشبكات، مثل:</w:t>
      </w:r>
      <w:r w:rsidR="00047155" w:rsidRPr="00047155">
        <w:rPr>
          <w:rFonts w:ascii="Sakkal Majalla" w:hAnsi="Sakkal Majalla" w:cs="Sakkal Majalla" w:hint="cs"/>
          <w:kern w:val="2"/>
          <w:sz w:val="28"/>
          <w:szCs w:val="28"/>
          <w:rtl/>
          <w:lang w:val="en-US" w:eastAsia="en-US"/>
          <w14:ligatures w14:val="standardContextual"/>
        </w:rPr>
        <w:t xml:space="preserve"> </w:t>
      </w:r>
      <w:r w:rsidRPr="00047155">
        <w:rPr>
          <w:rFonts w:ascii="Sakkal Majalla" w:hAnsi="Sakkal Majalla" w:cs="Sakkal Majalla"/>
          <w:kern w:val="2"/>
          <w:sz w:val="28"/>
          <w:szCs w:val="28"/>
          <w:rtl/>
          <w:lang w:val="en-US" w:eastAsia="en-US"/>
          <w14:ligatures w14:val="standardContextual"/>
        </w:rPr>
        <w:t>هجمات رفض الخدمة (</w:t>
      </w:r>
      <w:r w:rsidRPr="00047155">
        <w:rPr>
          <w:rFonts w:ascii="Sakkal Majalla" w:hAnsi="Sakkal Majalla" w:cs="Sakkal Majalla"/>
          <w:kern w:val="2"/>
          <w:sz w:val="28"/>
          <w:szCs w:val="28"/>
          <w:lang w:val="en-US" w:eastAsia="en-US"/>
          <w14:ligatures w14:val="standardContextual"/>
        </w:rPr>
        <w:t>DoS</w:t>
      </w:r>
      <w:r w:rsidR="00047155" w:rsidRPr="00047155">
        <w:rPr>
          <w:rFonts w:ascii="Sakkal Majalla" w:hAnsi="Sakkal Majalla" w:cs="Sakkal Majalla" w:hint="cs"/>
          <w:kern w:val="2"/>
          <w:sz w:val="28"/>
          <w:szCs w:val="28"/>
          <w:rtl/>
          <w:lang w:val="en-US" w:eastAsia="en-US"/>
          <w14:ligatures w14:val="standardContextual"/>
        </w:rPr>
        <w:t>)، هجما</w:t>
      </w:r>
      <w:r w:rsidR="00047155" w:rsidRPr="00047155">
        <w:rPr>
          <w:rFonts w:ascii="Sakkal Majalla" w:hAnsi="Sakkal Majalla" w:cs="Sakkal Majalla" w:hint="eastAsia"/>
          <w:kern w:val="2"/>
          <w:sz w:val="28"/>
          <w:szCs w:val="28"/>
          <w:rtl/>
          <w:lang w:val="en-US" w:eastAsia="en-US"/>
          <w14:ligatures w14:val="standardContextual"/>
        </w:rPr>
        <w:t>ت</w:t>
      </w:r>
      <w:r w:rsidRPr="00047155">
        <w:rPr>
          <w:rFonts w:ascii="Sakkal Majalla" w:hAnsi="Sakkal Majalla" w:cs="Sakkal Majalla"/>
          <w:kern w:val="2"/>
          <w:sz w:val="28"/>
          <w:szCs w:val="28"/>
          <w:rtl/>
          <w:lang w:val="en-US" w:eastAsia="en-US"/>
          <w14:ligatures w14:val="standardContextual"/>
        </w:rPr>
        <w:t xml:space="preserve"> رفض الخدمة الموزعة (</w:t>
      </w:r>
      <w:r w:rsidRPr="00047155">
        <w:rPr>
          <w:rFonts w:ascii="Sakkal Majalla" w:hAnsi="Sakkal Majalla" w:cs="Sakkal Majalla"/>
          <w:kern w:val="2"/>
          <w:sz w:val="28"/>
          <w:szCs w:val="28"/>
          <w:lang w:val="en-US" w:eastAsia="en-US"/>
          <w14:ligatures w14:val="standardContextual"/>
        </w:rPr>
        <w:t>DDoS</w:t>
      </w:r>
      <w:r w:rsidRPr="00047155">
        <w:rPr>
          <w:rFonts w:ascii="Sakkal Majalla" w:hAnsi="Sakkal Majalla" w:cs="Sakkal Majalla"/>
          <w:kern w:val="2"/>
          <w:sz w:val="28"/>
          <w:szCs w:val="28"/>
          <w:rtl/>
          <w:lang w:val="en-US" w:eastAsia="en-US"/>
          <w14:ligatures w14:val="standardContextual"/>
        </w:rPr>
        <w:t>)</w:t>
      </w:r>
    </w:p>
    <w:p w14:paraId="743FF55E" w14:textId="1880BC31" w:rsidR="001E483C" w:rsidRPr="00047155" w:rsidRDefault="001E483C" w:rsidP="00754464">
      <w:pPr>
        <w:numPr>
          <w:ilvl w:val="0"/>
          <w:numId w:val="10"/>
        </w:numPr>
        <w:spacing w:after="160"/>
        <w:ind w:firstLine="0"/>
        <w:rPr>
          <w:rFonts w:ascii="Sakkal Majalla" w:hAnsi="Sakkal Majalla" w:cs="Sakkal Majalla"/>
          <w:kern w:val="2"/>
          <w:sz w:val="28"/>
          <w:szCs w:val="28"/>
          <w:rtl/>
          <w:lang w:val="en-US" w:eastAsia="en-US"/>
          <w14:ligatures w14:val="standardContextual"/>
        </w:rPr>
      </w:pPr>
      <w:r w:rsidRPr="00047155">
        <w:rPr>
          <w:rFonts w:ascii="Sakkal Majalla" w:hAnsi="Sakkal Majalla" w:cs="Sakkal Majalla"/>
          <w:sz w:val="28"/>
          <w:szCs w:val="28"/>
          <w:rtl/>
          <w14:ligatures w14:val="standardContextual"/>
        </w:rPr>
        <w:t>التصيد الاحتيالي:</w:t>
      </w:r>
      <w:r w:rsidR="00047155" w:rsidRPr="00047155">
        <w:rPr>
          <w:rFonts w:ascii="Sakkal Majalla" w:hAnsi="Sakkal Majalla" w:cs="Sakkal Majalla" w:hint="cs"/>
          <w:sz w:val="28"/>
          <w:szCs w:val="28"/>
          <w:rtl/>
          <w14:ligatures w14:val="standardContextual"/>
        </w:rPr>
        <w:t xml:space="preserve"> </w:t>
      </w:r>
      <w:r w:rsidRPr="00047155">
        <w:rPr>
          <w:rFonts w:ascii="Sakkal Majalla" w:hAnsi="Sakkal Majalla" w:cs="Sakkal Majalla"/>
          <w:kern w:val="2"/>
          <w:sz w:val="28"/>
          <w:szCs w:val="28"/>
          <w:rtl/>
          <w:lang w:val="en-US" w:eastAsia="en-US"/>
          <w14:ligatures w14:val="standardContextual"/>
        </w:rPr>
        <w:t>محاولات خداع العملاء للحصول على معلوماتهم الشخصية أو المالية، مثل:</w:t>
      </w:r>
      <w:r w:rsidR="00047155" w:rsidRPr="00047155">
        <w:rPr>
          <w:rFonts w:ascii="Sakkal Majalla" w:hAnsi="Sakkal Majalla" w:cs="Sakkal Majalla" w:hint="cs"/>
          <w:kern w:val="2"/>
          <w:sz w:val="28"/>
          <w:szCs w:val="28"/>
          <w:rtl/>
          <w:lang w:val="en-US" w:eastAsia="en-US"/>
          <w14:ligatures w14:val="standardContextual"/>
        </w:rPr>
        <w:t xml:space="preserve"> </w:t>
      </w:r>
      <w:r w:rsidRPr="00047155">
        <w:rPr>
          <w:rFonts w:ascii="Sakkal Majalla" w:hAnsi="Sakkal Majalla" w:cs="Sakkal Majalla"/>
          <w:kern w:val="2"/>
          <w:sz w:val="28"/>
          <w:szCs w:val="28"/>
          <w:rtl/>
          <w:lang w:val="en-US" w:eastAsia="en-US"/>
          <w14:ligatures w14:val="standardContextual"/>
        </w:rPr>
        <w:t xml:space="preserve">رسائل البريد الإلكتروني </w:t>
      </w:r>
      <w:r w:rsidR="00047155" w:rsidRPr="00047155">
        <w:rPr>
          <w:rFonts w:ascii="Sakkal Majalla" w:hAnsi="Sakkal Majalla" w:cs="Sakkal Majalla" w:hint="cs"/>
          <w:kern w:val="2"/>
          <w:sz w:val="28"/>
          <w:szCs w:val="28"/>
          <w:rtl/>
          <w:lang w:val="en-US" w:eastAsia="en-US"/>
          <w14:ligatures w14:val="standardContextual"/>
        </w:rPr>
        <w:t>الاحتيالية مواقع</w:t>
      </w:r>
      <w:r w:rsidRPr="00047155">
        <w:rPr>
          <w:rFonts w:ascii="Sakkal Majalla" w:hAnsi="Sakkal Majalla" w:cs="Sakkal Majalla"/>
          <w:kern w:val="2"/>
          <w:sz w:val="28"/>
          <w:szCs w:val="28"/>
          <w:rtl/>
          <w:lang w:val="en-US" w:eastAsia="en-US"/>
          <w14:ligatures w14:val="standardContextual"/>
        </w:rPr>
        <w:t xml:space="preserve"> الويب </w:t>
      </w:r>
      <w:r w:rsidR="00047155" w:rsidRPr="00047155">
        <w:rPr>
          <w:rFonts w:ascii="Sakkal Majalla" w:hAnsi="Sakkal Majalla" w:cs="Sakkal Majalla" w:hint="cs"/>
          <w:kern w:val="2"/>
          <w:sz w:val="28"/>
          <w:szCs w:val="28"/>
          <w:rtl/>
          <w:lang w:val="en-US" w:eastAsia="en-US"/>
          <w14:ligatures w14:val="standardContextual"/>
        </w:rPr>
        <w:t>المزيفة مكالمات</w:t>
      </w:r>
      <w:r w:rsidRPr="00047155">
        <w:rPr>
          <w:rFonts w:ascii="Sakkal Majalla" w:hAnsi="Sakkal Majalla" w:cs="Sakkal Majalla"/>
          <w:kern w:val="2"/>
          <w:sz w:val="28"/>
          <w:szCs w:val="28"/>
          <w:rtl/>
          <w:lang w:val="en-US" w:eastAsia="en-US"/>
          <w14:ligatures w14:val="standardContextual"/>
        </w:rPr>
        <w:t xml:space="preserve"> الهاتف الاحتيالية </w:t>
      </w:r>
    </w:p>
    <w:p w14:paraId="680167A6" w14:textId="2A8E91AE" w:rsidR="001E483C" w:rsidRPr="00047155" w:rsidRDefault="001E483C" w:rsidP="00754464">
      <w:pPr>
        <w:numPr>
          <w:ilvl w:val="0"/>
          <w:numId w:val="10"/>
        </w:numPr>
        <w:spacing w:after="160"/>
        <w:ind w:firstLine="0"/>
        <w:rPr>
          <w:rFonts w:ascii="Sakkal Majalla" w:hAnsi="Sakkal Majalla" w:cs="Sakkal Majalla"/>
          <w:kern w:val="2"/>
          <w:sz w:val="28"/>
          <w:szCs w:val="28"/>
          <w:rtl/>
          <w:lang w:val="en-US" w:eastAsia="en-US"/>
          <w14:ligatures w14:val="standardContextual"/>
        </w:rPr>
      </w:pPr>
      <w:r w:rsidRPr="00047155">
        <w:rPr>
          <w:rFonts w:ascii="Sakkal Majalla" w:hAnsi="Sakkal Majalla" w:cs="Sakkal Majalla"/>
          <w:sz w:val="28"/>
          <w:szCs w:val="28"/>
          <w:rtl/>
          <w14:ligatures w14:val="standardContextual"/>
        </w:rPr>
        <w:t>التهديدات الداخلية:</w:t>
      </w:r>
      <w:r w:rsidR="00047155" w:rsidRPr="00047155">
        <w:rPr>
          <w:rFonts w:ascii="Sakkal Majalla" w:hAnsi="Sakkal Majalla" w:cs="Sakkal Majalla" w:hint="cs"/>
          <w:sz w:val="28"/>
          <w:szCs w:val="28"/>
          <w:rtl/>
          <w14:ligatures w14:val="standardContextual"/>
        </w:rPr>
        <w:t xml:space="preserve"> </w:t>
      </w:r>
      <w:r w:rsidRPr="00047155">
        <w:rPr>
          <w:rFonts w:ascii="Sakkal Majalla" w:hAnsi="Sakkal Majalla" w:cs="Sakkal Majalla"/>
          <w:kern w:val="2"/>
          <w:sz w:val="28"/>
          <w:szCs w:val="28"/>
          <w:rtl/>
          <w:lang w:val="en-US" w:eastAsia="en-US"/>
          <w14:ligatures w14:val="standardContextual"/>
        </w:rPr>
        <w:t>إجراءات ضارة من قبل الموظفين، مثل:</w:t>
      </w:r>
      <w:r w:rsidR="00047155" w:rsidRPr="00047155">
        <w:rPr>
          <w:rFonts w:ascii="Sakkal Majalla" w:hAnsi="Sakkal Majalla" w:cs="Sakkal Majalla" w:hint="cs"/>
          <w:kern w:val="2"/>
          <w:sz w:val="28"/>
          <w:szCs w:val="28"/>
          <w:rtl/>
          <w:lang w:val="en-US" w:eastAsia="en-US"/>
          <w14:ligatures w14:val="standardContextual"/>
        </w:rPr>
        <w:t xml:space="preserve"> </w:t>
      </w:r>
      <w:r w:rsidRPr="00047155">
        <w:rPr>
          <w:rFonts w:ascii="Sakkal Majalla" w:hAnsi="Sakkal Majalla" w:cs="Sakkal Majalla"/>
          <w:kern w:val="2"/>
          <w:sz w:val="28"/>
          <w:szCs w:val="28"/>
          <w:rtl/>
          <w:lang w:val="en-US" w:eastAsia="en-US"/>
          <w14:ligatures w14:val="standardContextual"/>
        </w:rPr>
        <w:t>السرقة</w:t>
      </w:r>
      <w:r w:rsidR="00047155" w:rsidRPr="00047155">
        <w:rPr>
          <w:rFonts w:ascii="Sakkal Majalla" w:hAnsi="Sakkal Majalla" w:cs="Sakkal Majalla"/>
          <w:kern w:val="2"/>
          <w:sz w:val="28"/>
          <w:szCs w:val="28"/>
          <w:rtl/>
          <w:lang w:val="en-US" w:eastAsia="en-US"/>
          <w14:ligatures w14:val="standardContextual"/>
        </w:rPr>
        <w:t>،</w:t>
      </w:r>
      <w:r w:rsidR="00047155">
        <w:rPr>
          <w:rFonts w:ascii="Sakkal Majalla" w:hAnsi="Sakkal Majalla" w:cs="Sakkal Majalla" w:hint="cs"/>
          <w:kern w:val="2"/>
          <w:sz w:val="28"/>
          <w:szCs w:val="28"/>
          <w:rtl/>
          <w:lang w:val="en-US" w:eastAsia="en-US"/>
          <w14:ligatures w14:val="standardContextual"/>
        </w:rPr>
        <w:t xml:space="preserve"> </w:t>
      </w:r>
      <w:r w:rsidRPr="00047155">
        <w:rPr>
          <w:rFonts w:ascii="Sakkal Majalla" w:hAnsi="Sakkal Majalla" w:cs="Sakkal Majalla"/>
          <w:kern w:val="2"/>
          <w:sz w:val="28"/>
          <w:szCs w:val="28"/>
          <w:rtl/>
          <w:lang w:val="en-US" w:eastAsia="en-US"/>
          <w14:ligatures w14:val="standardContextual"/>
        </w:rPr>
        <w:t>التجسس</w:t>
      </w:r>
      <w:r w:rsidR="00047155" w:rsidRPr="00047155">
        <w:rPr>
          <w:rFonts w:ascii="Sakkal Majalla" w:hAnsi="Sakkal Majalla" w:cs="Sakkal Majalla"/>
          <w:kern w:val="2"/>
          <w:sz w:val="28"/>
          <w:szCs w:val="28"/>
          <w:rtl/>
          <w:lang w:val="en-US" w:eastAsia="en-US"/>
          <w14:ligatures w14:val="standardContextual"/>
        </w:rPr>
        <w:t>،</w:t>
      </w:r>
      <w:r w:rsidR="00047155">
        <w:rPr>
          <w:rFonts w:ascii="Sakkal Majalla" w:hAnsi="Sakkal Majalla" w:cs="Sakkal Majalla" w:hint="cs"/>
          <w:kern w:val="2"/>
          <w:sz w:val="28"/>
          <w:szCs w:val="28"/>
          <w:rtl/>
          <w:lang w:val="en-US" w:eastAsia="en-US"/>
          <w14:ligatures w14:val="standardContextual"/>
        </w:rPr>
        <w:t xml:space="preserve"> </w:t>
      </w:r>
      <w:r w:rsidRPr="00047155">
        <w:rPr>
          <w:rFonts w:ascii="Sakkal Majalla" w:hAnsi="Sakkal Majalla" w:cs="Sakkal Majalla"/>
          <w:kern w:val="2"/>
          <w:sz w:val="28"/>
          <w:szCs w:val="28"/>
          <w:rtl/>
          <w:lang w:val="en-US" w:eastAsia="en-US"/>
          <w14:ligatures w14:val="standardContextual"/>
        </w:rPr>
        <w:t>التخريب</w:t>
      </w:r>
      <w:r w:rsidR="00047155">
        <w:rPr>
          <w:rFonts w:ascii="Sakkal Majalla" w:hAnsi="Sakkal Majalla" w:cs="Sakkal Majalla" w:hint="cs"/>
          <w:kern w:val="2"/>
          <w:sz w:val="28"/>
          <w:szCs w:val="28"/>
          <w:rtl/>
          <w:lang w:val="en-US" w:eastAsia="en-US"/>
          <w14:ligatures w14:val="standardContextual"/>
        </w:rPr>
        <w:t xml:space="preserve"> </w:t>
      </w:r>
      <w:r w:rsidRPr="00047155">
        <w:rPr>
          <w:rFonts w:ascii="Sakkal Majalla" w:hAnsi="Sakkal Majalla" w:cs="Sakkal Majalla"/>
          <w:kern w:val="2"/>
          <w:sz w:val="28"/>
          <w:szCs w:val="28"/>
          <w:rtl/>
          <w:lang w:val="en-US" w:eastAsia="en-US"/>
          <w14:ligatures w14:val="standardContextual"/>
        </w:rPr>
        <w:t>(</w:t>
      </w:r>
      <w:r w:rsidRPr="00047155">
        <w:rPr>
          <w:rFonts w:ascii="Sakkal Majalla" w:hAnsi="Sakkal Majalla" w:cs="Sakkal Majalla"/>
          <w:kern w:val="2"/>
          <w:sz w:val="28"/>
          <w:szCs w:val="28"/>
          <w:lang w:val="en-US" w:eastAsia="en-US"/>
          <w14:ligatures w14:val="standardContextual"/>
        </w:rPr>
        <w:t>Almonte</w:t>
      </w:r>
      <w:r w:rsidR="00047155" w:rsidRPr="00047155">
        <w:rPr>
          <w:rFonts w:ascii="Sakkal Majalla" w:hAnsi="Sakkal Majalla" w:cs="Sakkal Majalla"/>
          <w:kern w:val="2"/>
          <w:sz w:val="28"/>
          <w:szCs w:val="28"/>
          <w:rtl/>
          <w:lang w:val="en-US" w:eastAsia="en-US"/>
          <w14:ligatures w14:val="standardContextual"/>
        </w:rPr>
        <w:t>،</w:t>
      </w:r>
      <w:r w:rsidRPr="00047155">
        <w:rPr>
          <w:rFonts w:ascii="Sakkal Majalla" w:hAnsi="Sakkal Majalla" w:cs="Sakkal Majalla"/>
          <w:kern w:val="2"/>
          <w:sz w:val="28"/>
          <w:szCs w:val="28"/>
          <w:rtl/>
          <w:lang w:val="en-US" w:eastAsia="en-US"/>
          <w14:ligatures w14:val="standardContextual"/>
        </w:rPr>
        <w:t>2023)</w:t>
      </w:r>
      <w:r w:rsidR="00047155">
        <w:rPr>
          <w:rFonts w:ascii="Sakkal Majalla" w:hAnsi="Sakkal Majalla" w:cs="Sakkal Majalla" w:hint="cs"/>
          <w:kern w:val="2"/>
          <w:sz w:val="28"/>
          <w:szCs w:val="28"/>
          <w:rtl/>
          <w:lang w:val="en-US" w:eastAsia="en-US"/>
          <w14:ligatures w14:val="standardContextual"/>
        </w:rPr>
        <w:t>.</w:t>
      </w:r>
    </w:p>
    <w:p w14:paraId="2189D470" w14:textId="7274C58F" w:rsidR="001E483C" w:rsidRPr="00047155" w:rsidRDefault="001E483C" w:rsidP="00754464">
      <w:pPr>
        <w:numPr>
          <w:ilvl w:val="0"/>
          <w:numId w:val="18"/>
        </w:numPr>
        <w:spacing w:after="160"/>
        <w:rPr>
          <w:rFonts w:ascii="Sakkal Majalla" w:hAnsi="Sakkal Majalla" w:cs="Sakkal Majalla"/>
          <w:kern w:val="2"/>
          <w:sz w:val="28"/>
          <w:szCs w:val="28"/>
          <w:rtl/>
          <w:lang w:val="en-US" w:eastAsia="en-US"/>
          <w14:ligatures w14:val="standardContextual"/>
        </w:rPr>
      </w:pPr>
      <w:r w:rsidRPr="00047155">
        <w:rPr>
          <w:rFonts w:ascii="Sakkal Majalla" w:hAnsi="Sakkal Majalla" w:cs="Sakkal Majalla"/>
          <w:sz w:val="28"/>
          <w:szCs w:val="28"/>
          <w:rtl/>
          <w14:ligatures w14:val="standardContextual"/>
        </w:rPr>
        <w:lastRenderedPageBreak/>
        <w:t xml:space="preserve">الهندسة الاجتماعية: </w:t>
      </w:r>
      <w:r w:rsidR="00047155" w:rsidRPr="00047155">
        <w:rPr>
          <w:rFonts w:ascii="Sakkal Majalla" w:hAnsi="Sakkal Majalla" w:cs="Sakkal Majalla" w:hint="cs"/>
          <w:sz w:val="28"/>
          <w:szCs w:val="28"/>
          <w:rtl/>
          <w14:ligatures w14:val="standardContextual"/>
        </w:rPr>
        <w:t xml:space="preserve"> </w:t>
      </w:r>
      <w:r w:rsidRPr="00047155">
        <w:rPr>
          <w:rFonts w:ascii="Sakkal Majalla" w:hAnsi="Sakkal Majalla" w:cs="Sakkal Majalla"/>
          <w:kern w:val="2"/>
          <w:sz w:val="28"/>
          <w:szCs w:val="28"/>
          <w:rtl/>
          <w:lang w:val="en-US" w:eastAsia="en-US"/>
          <w14:ligatures w14:val="standardContextual"/>
        </w:rPr>
        <w:t>استغلال المشاعر الإنسانية لخداع الأشخاص للكشف عن معلومات حساسة أو اتخاذ إجراءات ضارة.</w:t>
      </w:r>
    </w:p>
    <w:p w14:paraId="185F97C2" w14:textId="31D0069F" w:rsidR="001E483C" w:rsidRPr="001E483C" w:rsidRDefault="001E483C" w:rsidP="00047155">
      <w:pPr>
        <w:spacing w:after="160"/>
        <w:ind w:firstLine="0"/>
        <w:rPr>
          <w:rFonts w:ascii="Sakkal Majalla" w:hAnsi="Sakkal Majalla" w:cs="Sakkal Majalla"/>
          <w:kern w:val="2"/>
          <w:sz w:val="28"/>
          <w:szCs w:val="28"/>
          <w:rtl/>
          <w:lang w:val="en-US" w:eastAsia="en-US"/>
          <w14:ligatures w14:val="standardContextual"/>
        </w:rPr>
      </w:pPr>
      <w:r w:rsidRPr="001E483C">
        <w:rPr>
          <w:rFonts w:ascii="Sakkal Majalla" w:hAnsi="Sakkal Majalla" w:cs="Sakkal Majalla"/>
          <w:kern w:val="2"/>
          <w:sz w:val="28"/>
          <w:szCs w:val="28"/>
          <w:rtl/>
          <w:lang w:val="en-US" w:eastAsia="en-US"/>
          <w14:ligatures w14:val="standardContextual"/>
        </w:rPr>
        <w:t>تطور التهديدات السيبرانية وتأثير الذكاء الاصطناعي فتزداد التهديدات السيبرانية تعقيدًا ودقةً</w:t>
      </w:r>
      <w:r w:rsidR="00047155">
        <w:rPr>
          <w:rFonts w:ascii="Sakkal Majalla" w:hAnsi="Sakkal Majalla" w:cs="Sakkal Majalla" w:hint="cs"/>
          <w:kern w:val="2"/>
          <w:sz w:val="28"/>
          <w:szCs w:val="28"/>
          <w:rtl/>
          <w:lang w:val="en-US" w:eastAsia="en-US"/>
          <w14:ligatures w14:val="standardContextual"/>
        </w:rPr>
        <w:t xml:space="preserve">. </w:t>
      </w:r>
      <w:r w:rsidRPr="001E483C">
        <w:rPr>
          <w:rFonts w:ascii="Sakkal Majalla" w:hAnsi="Sakkal Majalla" w:cs="Sakkal Majalla"/>
          <w:kern w:val="2"/>
          <w:sz w:val="28"/>
          <w:szCs w:val="28"/>
          <w:rtl/>
          <w:lang w:val="en-US" w:eastAsia="en-US"/>
          <w14:ligatures w14:val="standardContextual"/>
        </w:rPr>
        <w:t xml:space="preserve">يُصبح مُهاجمو الإنترنت أكثر ذكاءً واستخدامًا لتقنيات </w:t>
      </w:r>
      <w:r w:rsidR="00047155" w:rsidRPr="001E483C">
        <w:rPr>
          <w:rFonts w:ascii="Sakkal Majalla" w:hAnsi="Sakkal Majalla" w:cs="Sakkal Majalla" w:hint="cs"/>
          <w:kern w:val="2"/>
          <w:sz w:val="28"/>
          <w:szCs w:val="28"/>
          <w:rtl/>
          <w:lang w:val="en-US" w:eastAsia="en-US"/>
          <w14:ligatures w14:val="standardContextual"/>
        </w:rPr>
        <w:t>متقدمة مما</w:t>
      </w:r>
      <w:r w:rsidRPr="001E483C">
        <w:rPr>
          <w:rFonts w:ascii="Sakkal Majalla" w:hAnsi="Sakkal Majalla" w:cs="Sakkal Majalla"/>
          <w:kern w:val="2"/>
          <w:sz w:val="28"/>
          <w:szCs w:val="28"/>
          <w:rtl/>
          <w:lang w:val="en-US" w:eastAsia="en-US"/>
          <w14:ligatures w14:val="standardContextual"/>
        </w:rPr>
        <w:t xml:space="preserve"> يُشكل تحديًا أكبر للبنوك في حماية أنظمتها وبياناتها.</w:t>
      </w:r>
    </w:p>
    <w:p w14:paraId="264DBB7B" w14:textId="4BCCAB7E" w:rsidR="001E483C" w:rsidRPr="001E483C" w:rsidRDefault="001E483C" w:rsidP="001E483C">
      <w:pPr>
        <w:spacing w:after="160"/>
        <w:ind w:firstLine="0"/>
        <w:rPr>
          <w:rFonts w:ascii="Sakkal Majalla" w:hAnsi="Sakkal Majalla" w:cs="Sakkal Majalla"/>
          <w:kern w:val="2"/>
          <w:sz w:val="28"/>
          <w:szCs w:val="28"/>
          <w:rtl/>
          <w:lang w:val="en-US" w:eastAsia="en-US"/>
          <w14:ligatures w14:val="standardContextual"/>
        </w:rPr>
      </w:pPr>
      <w:r w:rsidRPr="001E483C">
        <w:rPr>
          <w:rFonts w:ascii="Sakkal Majalla" w:hAnsi="Sakkal Majalla" w:cs="Sakkal Majalla"/>
          <w:kern w:val="2"/>
          <w:sz w:val="28"/>
          <w:szCs w:val="28"/>
          <w:rtl/>
          <w:lang w:val="en-US" w:eastAsia="en-US"/>
          <w14:ligatures w14:val="standardContextual"/>
        </w:rPr>
        <w:t xml:space="preserve">يلعب الذكاء الاصطناعي دورًا متزايدًا في التهديدات السيبرانية يُستخدم الذكاء الاصطناعي من قبل المُهاجمين لتطوير برامج ضارة أكثر ذكاءً وشن هجمات أكثر استهدافًا </w:t>
      </w:r>
      <w:r w:rsidR="00047155" w:rsidRPr="001E483C">
        <w:rPr>
          <w:rFonts w:ascii="Sakkal Majalla" w:hAnsi="Sakkal Majalla" w:cs="Sakkal Majalla" w:hint="cs"/>
          <w:kern w:val="2"/>
          <w:sz w:val="28"/>
          <w:szCs w:val="28"/>
          <w:rtl/>
          <w:lang w:val="en-US" w:eastAsia="en-US"/>
          <w14:ligatures w14:val="standardContextual"/>
        </w:rPr>
        <w:t>ودقة. كم</w:t>
      </w:r>
      <w:r w:rsidR="00047155" w:rsidRPr="001E483C">
        <w:rPr>
          <w:rFonts w:ascii="Sakkal Majalla" w:hAnsi="Sakkal Majalla" w:cs="Sakkal Majalla" w:hint="eastAsia"/>
          <w:kern w:val="2"/>
          <w:sz w:val="28"/>
          <w:szCs w:val="28"/>
          <w:rtl/>
          <w:lang w:val="en-US" w:eastAsia="en-US"/>
          <w14:ligatures w14:val="standardContextual"/>
        </w:rPr>
        <w:t>ا</w:t>
      </w:r>
      <w:r w:rsidRPr="001E483C">
        <w:rPr>
          <w:rFonts w:ascii="Sakkal Majalla" w:hAnsi="Sakkal Majalla" w:cs="Sakkal Majalla"/>
          <w:kern w:val="2"/>
          <w:sz w:val="28"/>
          <w:szCs w:val="28"/>
          <w:rtl/>
          <w:lang w:val="en-US" w:eastAsia="en-US"/>
          <w14:ligatures w14:val="standardContextual"/>
        </w:rPr>
        <w:t xml:space="preserve"> يُستخدم الذكاء الاصطناعي في مكافحة التهديدات السيبرانية،</w:t>
      </w:r>
    </w:p>
    <w:p w14:paraId="0F1E1489" w14:textId="696EB3F7" w:rsidR="001E483C" w:rsidRPr="001E483C" w:rsidRDefault="001E483C" w:rsidP="001E483C">
      <w:pPr>
        <w:spacing w:after="160"/>
        <w:ind w:firstLine="0"/>
        <w:rPr>
          <w:rFonts w:ascii="Sakkal Majalla" w:hAnsi="Sakkal Majalla" w:cs="Sakkal Majalla"/>
          <w:kern w:val="2"/>
          <w:sz w:val="28"/>
          <w:szCs w:val="28"/>
          <w:rtl/>
          <w:lang w:val="en-US" w:eastAsia="en-US"/>
          <w14:ligatures w14:val="standardContextual"/>
        </w:rPr>
      </w:pPr>
      <w:r w:rsidRPr="001E483C">
        <w:rPr>
          <w:rFonts w:ascii="Sakkal Majalla" w:hAnsi="Sakkal Majalla" w:cs="Sakkal Majalla"/>
          <w:kern w:val="2"/>
          <w:sz w:val="28"/>
          <w:szCs w:val="28"/>
          <w:rtl/>
          <w:lang w:val="en-US" w:eastAsia="en-US"/>
          <w14:ligatures w14:val="standardContextual"/>
        </w:rPr>
        <w:t>حيث تُطور البنوك أنظمة ذكية للكشف عن التهديدات والاستجابة لها بشكل أسرع وأكثر كفاءة. (</w:t>
      </w:r>
      <w:r w:rsidRPr="001E483C">
        <w:rPr>
          <w:rFonts w:ascii="Sakkal Majalla" w:hAnsi="Sakkal Majalla" w:cs="Sakkal Majalla"/>
          <w:kern w:val="2"/>
          <w:sz w:val="28"/>
          <w:szCs w:val="28"/>
          <w:lang w:val="en-US" w:eastAsia="en-US"/>
          <w14:ligatures w14:val="standardContextual"/>
        </w:rPr>
        <w:t>Machine</w:t>
      </w:r>
      <w:r w:rsidR="00047155">
        <w:rPr>
          <w:rFonts w:ascii="Sakkal Majalla" w:hAnsi="Sakkal Majalla" w:cs="Sakkal Majalla"/>
          <w:kern w:val="2"/>
          <w:sz w:val="28"/>
          <w:szCs w:val="28"/>
          <w:rtl/>
          <w:lang w:val="en-US" w:eastAsia="en-US"/>
          <w14:ligatures w14:val="standardContextual"/>
        </w:rPr>
        <w:t>،</w:t>
      </w:r>
      <w:r w:rsidRPr="001E483C">
        <w:rPr>
          <w:rFonts w:ascii="Sakkal Majalla" w:hAnsi="Sakkal Majalla" w:cs="Sakkal Majalla"/>
          <w:kern w:val="2"/>
          <w:sz w:val="28"/>
          <w:szCs w:val="28"/>
          <w:rtl/>
          <w:lang w:val="en-US" w:eastAsia="en-US"/>
          <w14:ligatures w14:val="standardContextual"/>
        </w:rPr>
        <w:t>2021)</w:t>
      </w:r>
    </w:p>
    <w:p w14:paraId="10067DC0" w14:textId="77777777" w:rsidR="001E483C" w:rsidRPr="00047155" w:rsidRDefault="001E483C" w:rsidP="001E483C">
      <w:pPr>
        <w:spacing w:after="160"/>
        <w:ind w:firstLine="0"/>
        <w:rPr>
          <w:rFonts w:ascii="Sakkal Majalla" w:hAnsi="Sakkal Majalla" w:cs="Sakkal Majalla"/>
          <w:kern w:val="2"/>
          <w:sz w:val="28"/>
          <w:szCs w:val="28"/>
          <w:u w:val="single"/>
          <w:rtl/>
          <w:lang w:val="en-US" w:eastAsia="en-US"/>
          <w14:ligatures w14:val="standardContextual"/>
        </w:rPr>
      </w:pPr>
      <w:r w:rsidRPr="00047155">
        <w:rPr>
          <w:rFonts w:ascii="Sakkal Majalla" w:hAnsi="Sakkal Majalla" w:cs="Sakkal Majalla"/>
          <w:kern w:val="2"/>
          <w:sz w:val="28"/>
          <w:szCs w:val="28"/>
          <w:u w:val="single"/>
          <w:rtl/>
          <w:lang w:val="en-US" w:eastAsia="en-US"/>
          <w14:ligatures w14:val="standardContextual"/>
        </w:rPr>
        <w:t>تأثير الذكاء الاصطناعي على مكافحة التهديدات السيبرانية:</w:t>
      </w:r>
    </w:p>
    <w:p w14:paraId="6412E825" w14:textId="67F1C75F" w:rsidR="001E483C" w:rsidRPr="001E483C" w:rsidRDefault="001E483C" w:rsidP="00754464">
      <w:pPr>
        <w:numPr>
          <w:ilvl w:val="0"/>
          <w:numId w:val="18"/>
        </w:numPr>
        <w:spacing w:after="160"/>
        <w:rPr>
          <w:rFonts w:ascii="Sakkal Majalla" w:hAnsi="Sakkal Majalla" w:cs="Sakkal Majalla"/>
          <w:sz w:val="28"/>
          <w:szCs w:val="28"/>
          <w:rtl/>
          <w14:ligatures w14:val="standardContextual"/>
        </w:rPr>
      </w:pPr>
      <w:r w:rsidRPr="001E483C">
        <w:rPr>
          <w:rFonts w:ascii="Sakkal Majalla" w:hAnsi="Sakkal Majalla" w:cs="Sakkal Majalla"/>
          <w:sz w:val="28"/>
          <w:szCs w:val="28"/>
          <w:rtl/>
          <w14:ligatures w14:val="standardContextual"/>
        </w:rPr>
        <w:t xml:space="preserve">تحليل </w:t>
      </w:r>
      <w:r w:rsidR="00047155" w:rsidRPr="001E483C">
        <w:rPr>
          <w:rFonts w:ascii="Sakkal Majalla" w:hAnsi="Sakkal Majalla" w:cs="Sakkal Majalla" w:hint="cs"/>
          <w:sz w:val="28"/>
          <w:szCs w:val="28"/>
          <w:rtl/>
          <w14:ligatures w14:val="standardContextual"/>
        </w:rPr>
        <w:t>البيانات: يُمك</w:t>
      </w:r>
      <w:r w:rsidR="00047155" w:rsidRPr="001E483C">
        <w:rPr>
          <w:rFonts w:ascii="Sakkal Majalla" w:hAnsi="Sakkal Majalla" w:cs="Sakkal Majalla" w:hint="eastAsia"/>
          <w:sz w:val="28"/>
          <w:szCs w:val="28"/>
          <w:rtl/>
          <w14:ligatures w14:val="standardContextual"/>
        </w:rPr>
        <w:t>ن</w:t>
      </w:r>
      <w:r w:rsidRPr="001E483C">
        <w:rPr>
          <w:rFonts w:ascii="Sakkal Majalla" w:hAnsi="Sakkal Majalla" w:cs="Sakkal Majalla"/>
          <w:sz w:val="28"/>
          <w:szCs w:val="28"/>
          <w:rtl/>
          <w14:ligatures w14:val="standardContextual"/>
        </w:rPr>
        <w:t xml:space="preserve"> للذكاء الاصطناعي تحليل كميات هائلة من البيانات للكشف عن الأنماط</w:t>
      </w:r>
    </w:p>
    <w:p w14:paraId="4460B287" w14:textId="77777777" w:rsidR="001E483C" w:rsidRPr="001E483C" w:rsidRDefault="001E483C" w:rsidP="001E483C">
      <w:pPr>
        <w:spacing w:after="160"/>
        <w:ind w:left="644" w:firstLine="0"/>
        <w:rPr>
          <w:rFonts w:ascii="Sakkal Majalla" w:hAnsi="Sakkal Majalla" w:cs="Sakkal Majalla"/>
          <w:kern w:val="2"/>
          <w:sz w:val="28"/>
          <w:szCs w:val="28"/>
          <w:rtl/>
          <w:lang w:val="en-US" w:eastAsia="en-US"/>
          <w14:ligatures w14:val="standardContextual"/>
        </w:rPr>
      </w:pPr>
      <w:r w:rsidRPr="001E483C">
        <w:rPr>
          <w:rFonts w:ascii="Sakkal Majalla" w:hAnsi="Sakkal Majalla" w:cs="Sakkal Majalla"/>
          <w:kern w:val="2"/>
          <w:sz w:val="28"/>
          <w:szCs w:val="28"/>
          <w:rtl/>
          <w:lang w:val="en-US" w:eastAsia="en-US"/>
          <w14:ligatures w14:val="standardContextual"/>
        </w:rPr>
        <w:t>والسلوكيات المشبوهة التي قد تُشير إلى وجود تهديد سيبراني.</w:t>
      </w:r>
    </w:p>
    <w:p w14:paraId="4CADABC6" w14:textId="5B4561C9" w:rsidR="001E483C" w:rsidRPr="001E483C" w:rsidRDefault="001E483C" w:rsidP="00754464">
      <w:pPr>
        <w:numPr>
          <w:ilvl w:val="0"/>
          <w:numId w:val="18"/>
        </w:numPr>
        <w:spacing w:after="160"/>
        <w:rPr>
          <w:rFonts w:ascii="Sakkal Majalla" w:hAnsi="Sakkal Majalla" w:cs="Sakkal Majalla"/>
          <w:sz w:val="28"/>
          <w:szCs w:val="28"/>
          <w:rtl/>
          <w14:ligatures w14:val="standardContextual"/>
        </w:rPr>
      </w:pPr>
      <w:r w:rsidRPr="001E483C">
        <w:rPr>
          <w:rFonts w:ascii="Sakkal Majalla" w:hAnsi="Sakkal Majalla" w:cs="Sakkal Majalla"/>
          <w:sz w:val="28"/>
          <w:szCs w:val="28"/>
          <w:rtl/>
          <w14:ligatures w14:val="standardContextual"/>
        </w:rPr>
        <w:t xml:space="preserve">الكشف التلقائي عن </w:t>
      </w:r>
      <w:r w:rsidR="00047155" w:rsidRPr="001E483C">
        <w:rPr>
          <w:rFonts w:ascii="Sakkal Majalla" w:hAnsi="Sakkal Majalla" w:cs="Sakkal Majalla" w:hint="cs"/>
          <w:sz w:val="28"/>
          <w:szCs w:val="28"/>
          <w:rtl/>
          <w14:ligatures w14:val="standardContextual"/>
        </w:rPr>
        <w:t>التهديدات: يُمك</w:t>
      </w:r>
      <w:r w:rsidR="00047155" w:rsidRPr="001E483C">
        <w:rPr>
          <w:rFonts w:ascii="Sakkal Majalla" w:hAnsi="Sakkal Majalla" w:cs="Sakkal Majalla" w:hint="eastAsia"/>
          <w:sz w:val="28"/>
          <w:szCs w:val="28"/>
          <w:rtl/>
          <w14:ligatures w14:val="standardContextual"/>
        </w:rPr>
        <w:t>ن</w:t>
      </w:r>
      <w:r w:rsidRPr="001E483C">
        <w:rPr>
          <w:rFonts w:ascii="Sakkal Majalla" w:hAnsi="Sakkal Majalla" w:cs="Sakkal Majalla"/>
          <w:sz w:val="28"/>
          <w:szCs w:val="28"/>
          <w:rtl/>
          <w14:ligatures w14:val="standardContextual"/>
        </w:rPr>
        <w:t xml:space="preserve"> للأنظمة المُستندة إلى الذكاء </w:t>
      </w:r>
      <w:r w:rsidR="00047155" w:rsidRPr="001E483C">
        <w:rPr>
          <w:rFonts w:ascii="Sakkal Majalla" w:hAnsi="Sakkal Majalla" w:cs="Sakkal Majalla" w:hint="cs"/>
          <w:sz w:val="28"/>
          <w:szCs w:val="28"/>
          <w:rtl/>
          <w14:ligatures w14:val="standardContextual"/>
        </w:rPr>
        <w:t>الاصطناعي</w:t>
      </w:r>
      <w:r w:rsidR="00047155">
        <w:rPr>
          <w:rFonts w:ascii="Sakkal Majalla" w:hAnsi="Sakkal Majalla" w:cs="Sakkal Majalla" w:hint="cs"/>
          <w:sz w:val="28"/>
          <w:szCs w:val="28"/>
          <w:rtl/>
          <w14:ligatures w14:val="standardContextual"/>
        </w:rPr>
        <w:t xml:space="preserve"> </w:t>
      </w:r>
      <w:r w:rsidR="00047155" w:rsidRPr="001E483C">
        <w:rPr>
          <w:rFonts w:ascii="Sakkal Majalla" w:hAnsi="Sakkal Majalla" w:cs="Sakkal Majalla" w:hint="cs"/>
          <w:sz w:val="28"/>
          <w:szCs w:val="28"/>
          <w:rtl/>
          <w14:ligatures w14:val="standardContextual"/>
        </w:rPr>
        <w:t>الكشف</w:t>
      </w:r>
      <w:r w:rsidRPr="001E483C">
        <w:rPr>
          <w:rFonts w:ascii="Sakkal Majalla" w:hAnsi="Sakkal Majalla" w:cs="Sakkal Majalla"/>
          <w:sz w:val="28"/>
          <w:szCs w:val="28"/>
          <w:rtl/>
          <w14:ligatures w14:val="standardContextual"/>
        </w:rPr>
        <w:t xml:space="preserve"> عن التهديدات السيبرانية في وقت </w:t>
      </w:r>
      <w:r w:rsidR="00047155" w:rsidRPr="001E483C">
        <w:rPr>
          <w:rFonts w:ascii="Sakkal Majalla" w:hAnsi="Sakkal Majalla" w:cs="Sakkal Majalla" w:hint="cs"/>
          <w:sz w:val="28"/>
          <w:szCs w:val="28"/>
          <w:rtl/>
          <w14:ligatures w14:val="standardContextual"/>
        </w:rPr>
        <w:t>مبكر</w:t>
      </w:r>
      <w:r w:rsidR="00047155">
        <w:rPr>
          <w:rFonts w:ascii="Sakkal Majalla" w:hAnsi="Sakkal Majalla" w:cs="Sakkal Majalla" w:hint="cs"/>
          <w:sz w:val="28"/>
          <w:szCs w:val="28"/>
          <w:rtl/>
          <w14:ligatures w14:val="standardContextual"/>
        </w:rPr>
        <w:t xml:space="preserve"> </w:t>
      </w:r>
      <w:r w:rsidR="00047155" w:rsidRPr="001E483C">
        <w:rPr>
          <w:rFonts w:ascii="Sakkal Majalla" w:hAnsi="Sakkal Majalla" w:cs="Sakkal Majalla" w:hint="cs"/>
          <w:sz w:val="28"/>
          <w:szCs w:val="28"/>
          <w:rtl/>
          <w14:ligatures w14:val="standardContextual"/>
        </w:rPr>
        <w:t>والاستجابة</w:t>
      </w:r>
      <w:r w:rsidRPr="001E483C">
        <w:rPr>
          <w:rFonts w:ascii="Sakkal Majalla" w:hAnsi="Sakkal Majalla" w:cs="Sakkal Majalla"/>
          <w:sz w:val="28"/>
          <w:szCs w:val="28"/>
          <w:rtl/>
          <w14:ligatures w14:val="standardContextual"/>
        </w:rPr>
        <w:t xml:space="preserve"> لها بشكل أسرع من تدخل الإنسان.</w:t>
      </w:r>
    </w:p>
    <w:p w14:paraId="3DA3B6C1" w14:textId="7C9E364B" w:rsidR="001E483C" w:rsidRDefault="001E483C" w:rsidP="00754464">
      <w:pPr>
        <w:numPr>
          <w:ilvl w:val="0"/>
          <w:numId w:val="18"/>
        </w:numPr>
        <w:spacing w:after="160"/>
        <w:rPr>
          <w:rFonts w:ascii="Sakkal Majalla" w:hAnsi="Sakkal Majalla" w:cs="Sakkal Majalla"/>
          <w:sz w:val="28"/>
          <w:szCs w:val="28"/>
          <w14:ligatures w14:val="standardContextual"/>
        </w:rPr>
      </w:pPr>
      <w:r w:rsidRPr="001E483C">
        <w:rPr>
          <w:rFonts w:ascii="Sakkal Majalla" w:hAnsi="Sakkal Majalla" w:cs="Sakkal Majalla"/>
          <w:sz w:val="28"/>
          <w:szCs w:val="28"/>
          <w:rtl/>
          <w14:ligatures w14:val="standardContextual"/>
        </w:rPr>
        <w:t xml:space="preserve">التنبؤ </w:t>
      </w:r>
      <w:r w:rsidR="00047155" w:rsidRPr="001E483C">
        <w:rPr>
          <w:rFonts w:ascii="Sakkal Majalla" w:hAnsi="Sakkal Majalla" w:cs="Sakkal Majalla" w:hint="cs"/>
          <w:sz w:val="28"/>
          <w:szCs w:val="28"/>
          <w:rtl/>
          <w14:ligatures w14:val="standardContextual"/>
        </w:rPr>
        <w:t>بالتهديدات: يُمك</w:t>
      </w:r>
      <w:r w:rsidR="00047155" w:rsidRPr="001E483C">
        <w:rPr>
          <w:rFonts w:ascii="Sakkal Majalla" w:hAnsi="Sakkal Majalla" w:cs="Sakkal Majalla" w:hint="eastAsia"/>
          <w:sz w:val="28"/>
          <w:szCs w:val="28"/>
          <w:rtl/>
          <w14:ligatures w14:val="standardContextual"/>
        </w:rPr>
        <w:t>ن</w:t>
      </w:r>
      <w:r w:rsidRPr="001E483C">
        <w:rPr>
          <w:rFonts w:ascii="Sakkal Majalla" w:hAnsi="Sakkal Majalla" w:cs="Sakkal Majalla"/>
          <w:sz w:val="28"/>
          <w:szCs w:val="28"/>
          <w:rtl/>
          <w14:ligatures w14:val="standardContextual"/>
        </w:rPr>
        <w:t xml:space="preserve"> للذكاء الاصطناعي تحليل البيانات والتنبؤ بالتهديدات السيبرانية المحتملة قبل حدوثها، ممّا يسمح للبنوك باتخاذ إجراءات وقائية. </w:t>
      </w:r>
      <w:r w:rsidRPr="001E483C">
        <w:rPr>
          <w:rFonts w:ascii="Sakkal Majalla" w:hAnsi="Sakkal Majalla" w:cs="Sakkal Majalla"/>
          <w:sz w:val="28"/>
          <w:szCs w:val="28"/>
          <w14:ligatures w14:val="standardContextual"/>
        </w:rPr>
        <w:t>Huang</w:t>
      </w:r>
      <w:r w:rsidR="00047155">
        <w:rPr>
          <w:rFonts w:ascii="Sakkal Majalla" w:hAnsi="Sakkal Majalla" w:cs="Sakkal Majalla"/>
          <w:sz w:val="28"/>
          <w:szCs w:val="28"/>
          <w:rtl/>
          <w14:ligatures w14:val="standardContextual"/>
        </w:rPr>
        <w:t>،</w:t>
      </w:r>
      <w:r w:rsidRPr="001E483C">
        <w:rPr>
          <w:rFonts w:ascii="Sakkal Majalla" w:hAnsi="Sakkal Majalla" w:cs="Sakkal Majalla"/>
          <w:sz w:val="28"/>
          <w:szCs w:val="28"/>
          <w:rtl/>
          <w14:ligatures w14:val="standardContextual"/>
        </w:rPr>
        <w:t>2020)</w:t>
      </w:r>
      <w:r w:rsidR="00047155">
        <w:rPr>
          <w:rFonts w:ascii="Sakkal Majalla" w:hAnsi="Sakkal Majalla" w:cs="Sakkal Majalla" w:hint="cs"/>
          <w:sz w:val="28"/>
          <w:szCs w:val="28"/>
          <w:rtl/>
          <w14:ligatures w14:val="standardContextual"/>
        </w:rPr>
        <w:t>.</w:t>
      </w:r>
    </w:p>
    <w:p w14:paraId="5C95E6E9" w14:textId="3682F560" w:rsidR="00047155" w:rsidRDefault="00047155" w:rsidP="00047155">
      <w:pPr>
        <w:spacing w:after="160"/>
        <w:rPr>
          <w:rFonts w:ascii="Sakkal Majalla" w:hAnsi="Sakkal Majalla" w:cs="Sakkal Majalla"/>
          <w:sz w:val="28"/>
          <w:szCs w:val="28"/>
          <w:rtl/>
          <w14:ligatures w14:val="standardContextual"/>
        </w:rPr>
      </w:pPr>
    </w:p>
    <w:p w14:paraId="590C3B8A" w14:textId="1B61F4B9" w:rsidR="00047155" w:rsidRDefault="00047155" w:rsidP="00047155">
      <w:pPr>
        <w:spacing w:after="160"/>
        <w:rPr>
          <w:rFonts w:ascii="Sakkal Majalla" w:hAnsi="Sakkal Majalla" w:cs="Sakkal Majalla"/>
          <w:sz w:val="28"/>
          <w:szCs w:val="28"/>
          <w:rtl/>
          <w14:ligatures w14:val="standardContextual"/>
        </w:rPr>
      </w:pPr>
    </w:p>
    <w:p w14:paraId="4CA6CC33" w14:textId="77777777" w:rsidR="001E483C" w:rsidRPr="001E483C" w:rsidRDefault="001E483C" w:rsidP="001E483C">
      <w:pPr>
        <w:spacing w:after="160"/>
        <w:ind w:firstLine="0"/>
        <w:rPr>
          <w:rFonts w:ascii="Sakkal Majalla" w:hAnsi="Sakkal Majalla" w:cs="Sakkal Majalla"/>
          <w:b/>
          <w:bCs/>
          <w:kern w:val="2"/>
          <w:sz w:val="28"/>
          <w:szCs w:val="28"/>
          <w:rtl/>
          <w:lang w:val="en-US" w:eastAsia="en-US"/>
          <w14:ligatures w14:val="standardContextual"/>
        </w:rPr>
      </w:pPr>
      <w:r w:rsidRPr="001E483C">
        <w:rPr>
          <w:rFonts w:ascii="Sakkal Majalla" w:hAnsi="Sakkal Majalla" w:cs="Sakkal Majalla"/>
          <w:b/>
          <w:bCs/>
          <w:kern w:val="2"/>
          <w:sz w:val="28"/>
          <w:szCs w:val="28"/>
          <w:rtl/>
          <w:lang w:val="en-US" w:eastAsia="en-US"/>
          <w14:ligatures w14:val="standardContextual"/>
        </w:rPr>
        <w:lastRenderedPageBreak/>
        <w:t>دراسة حالة البنوك العامة في المملكة العربية السعودية:</w:t>
      </w:r>
    </w:p>
    <w:p w14:paraId="05038C1E" w14:textId="2C327A8C" w:rsidR="001E483C" w:rsidRPr="001E483C" w:rsidRDefault="001E483C" w:rsidP="00047155">
      <w:pPr>
        <w:spacing w:after="160"/>
        <w:ind w:firstLine="0"/>
        <w:rPr>
          <w:rFonts w:ascii="Sakkal Majalla" w:hAnsi="Sakkal Majalla" w:cs="Sakkal Majalla"/>
          <w:kern w:val="2"/>
          <w:sz w:val="28"/>
          <w:szCs w:val="28"/>
          <w:rtl/>
          <w:lang w:val="en-US" w:eastAsia="en-US"/>
          <w14:ligatures w14:val="standardContextual"/>
        </w:rPr>
      </w:pPr>
      <w:r w:rsidRPr="001E483C">
        <w:rPr>
          <w:rFonts w:ascii="Sakkal Majalla" w:hAnsi="Sakkal Majalla" w:cs="Sakkal Majalla"/>
          <w:kern w:val="2"/>
          <w:sz w:val="28"/>
          <w:szCs w:val="28"/>
          <w:rtl/>
          <w:lang w:val="en-US" w:eastAsia="en-US"/>
          <w14:ligatures w14:val="standardContextual"/>
        </w:rPr>
        <w:t xml:space="preserve">تُعدّ البنوك العامة في المملكة العربية السعودية ركيزة أساسية للاقتصاد </w:t>
      </w:r>
      <w:r w:rsidR="00047155" w:rsidRPr="001E483C">
        <w:rPr>
          <w:rFonts w:ascii="Sakkal Majalla" w:hAnsi="Sakkal Majalla" w:cs="Sakkal Majalla" w:hint="cs"/>
          <w:kern w:val="2"/>
          <w:sz w:val="28"/>
          <w:szCs w:val="28"/>
          <w:rtl/>
          <w:lang w:val="en-US" w:eastAsia="en-US"/>
          <w14:ligatures w14:val="standardContextual"/>
        </w:rPr>
        <w:t>الوطني وتلعب</w:t>
      </w:r>
      <w:r w:rsidRPr="001E483C">
        <w:rPr>
          <w:rFonts w:ascii="Sakkal Majalla" w:hAnsi="Sakkal Majalla" w:cs="Sakkal Majalla"/>
          <w:kern w:val="2"/>
          <w:sz w:val="28"/>
          <w:szCs w:val="28"/>
          <w:rtl/>
          <w:lang w:val="en-US" w:eastAsia="en-US"/>
          <w14:ligatures w14:val="standardContextual"/>
        </w:rPr>
        <w:t xml:space="preserve"> دورًا محوريًا في دعم التنمية المستدامة وتمكين مختلف القطاعات. </w:t>
      </w:r>
      <w:r w:rsidR="00047155">
        <w:rPr>
          <w:rFonts w:ascii="Sakkal Majalla" w:hAnsi="Sakkal Majalla" w:cs="Sakkal Majalla" w:hint="cs"/>
          <w:kern w:val="2"/>
          <w:sz w:val="28"/>
          <w:szCs w:val="28"/>
          <w:rtl/>
          <w:lang w:val="en-US" w:eastAsia="en-US"/>
          <w14:ligatures w14:val="standardContextual"/>
        </w:rPr>
        <w:t xml:space="preserve"> </w:t>
      </w:r>
      <w:r w:rsidRPr="001E483C">
        <w:rPr>
          <w:rFonts w:ascii="Sakkal Majalla" w:hAnsi="Sakkal Majalla" w:cs="Sakkal Majalla"/>
          <w:kern w:val="2"/>
          <w:sz w:val="28"/>
          <w:szCs w:val="28"/>
          <w:rtl/>
          <w:lang w:val="en-US" w:eastAsia="en-US"/>
          <w14:ligatures w14:val="standardContextual"/>
        </w:rPr>
        <w:t xml:space="preserve">يلعب قطاع الخدمات المالية والبنوك في المملكة العربية السعودية دورًا حيويًا في دعم التنمية الاقتصادية وتحقيق الرؤية 2030. </w:t>
      </w:r>
    </w:p>
    <w:p w14:paraId="7422FF16" w14:textId="77777777" w:rsidR="001E483C" w:rsidRPr="001E483C" w:rsidRDefault="001E483C" w:rsidP="001E483C">
      <w:pPr>
        <w:spacing w:after="160"/>
        <w:ind w:firstLine="0"/>
        <w:rPr>
          <w:rFonts w:ascii="Sakkal Majalla" w:hAnsi="Sakkal Majalla" w:cs="Sakkal Majalla"/>
          <w:kern w:val="2"/>
          <w:sz w:val="28"/>
          <w:szCs w:val="28"/>
          <w:rtl/>
          <w:lang w:val="en-US" w:eastAsia="en-US"/>
          <w14:ligatures w14:val="standardContextual"/>
        </w:rPr>
      </w:pPr>
      <w:r w:rsidRPr="001E483C">
        <w:rPr>
          <w:rFonts w:ascii="Sakkal Majalla" w:hAnsi="Sakkal Majalla" w:cs="Sakkal Majalla"/>
          <w:kern w:val="2"/>
          <w:sz w:val="28"/>
          <w:szCs w:val="28"/>
          <w:rtl/>
          <w:lang w:val="en-US" w:eastAsia="en-US"/>
          <w14:ligatures w14:val="standardContextual"/>
        </w:rPr>
        <w:t>يتمتع هذا القطاع ب:</w:t>
      </w:r>
    </w:p>
    <w:p w14:paraId="207B54B5" w14:textId="0F80590D" w:rsidR="001E483C" w:rsidRPr="00047155" w:rsidRDefault="001E483C" w:rsidP="00754464">
      <w:pPr>
        <w:pStyle w:val="ListParagraph"/>
        <w:numPr>
          <w:ilvl w:val="0"/>
          <w:numId w:val="31"/>
        </w:numPr>
        <w:spacing w:after="160"/>
        <w:ind w:firstLine="0"/>
        <w:rPr>
          <w:rFonts w:ascii="Sakkal Majalla" w:hAnsi="Sakkal Majalla" w:cs="Sakkal Majalla"/>
          <w:kern w:val="2"/>
          <w:sz w:val="28"/>
          <w:szCs w:val="28"/>
          <w:rtl/>
          <w:lang w:val="en-US" w:eastAsia="en-US"/>
          <w14:ligatures w14:val="standardContextual"/>
        </w:rPr>
      </w:pPr>
      <w:r w:rsidRPr="00047155">
        <w:rPr>
          <w:rFonts w:ascii="Sakkal Majalla" w:hAnsi="Sakkal Majalla" w:cs="Sakkal Majalla"/>
          <w:kern w:val="2"/>
          <w:sz w:val="28"/>
          <w:szCs w:val="28"/>
          <w:rtl/>
          <w:lang w:val="en-US" w:eastAsia="en-US"/>
          <w14:ligatures w14:val="standardContextual"/>
        </w:rPr>
        <w:t>شبكة واسعة من المؤسسات المالية:</w:t>
      </w:r>
      <w:r w:rsidR="00047155" w:rsidRPr="00047155">
        <w:rPr>
          <w:rFonts w:ascii="Sakkal Majalla" w:hAnsi="Sakkal Majalla" w:cs="Sakkal Majalla" w:hint="cs"/>
          <w:kern w:val="2"/>
          <w:sz w:val="28"/>
          <w:szCs w:val="28"/>
          <w:rtl/>
          <w:lang w:val="en-US" w:eastAsia="en-US"/>
          <w14:ligatures w14:val="standardContextual"/>
        </w:rPr>
        <w:t xml:space="preserve"> </w:t>
      </w:r>
      <w:r w:rsidR="00F7789D">
        <w:rPr>
          <w:rFonts w:ascii="Sakkal Majalla" w:hAnsi="Sakkal Majalla" w:cs="Sakkal Majalla" w:hint="cs"/>
          <w:kern w:val="2"/>
          <w:sz w:val="28"/>
          <w:szCs w:val="28"/>
          <w:rtl/>
          <w:lang w:val="en-US" w:eastAsia="en-US"/>
          <w14:ligatures w14:val="standardContextual"/>
        </w:rPr>
        <w:t>ت</w:t>
      </w:r>
      <w:r w:rsidRPr="00047155">
        <w:rPr>
          <w:rFonts w:ascii="Sakkal Majalla" w:hAnsi="Sakkal Majalla" w:cs="Sakkal Majalla"/>
          <w:kern w:val="2"/>
          <w:sz w:val="28"/>
          <w:szCs w:val="28"/>
          <w:rtl/>
          <w:lang w:val="en-US" w:eastAsia="en-US"/>
          <w14:ligatures w14:val="standardContextual"/>
        </w:rPr>
        <w:t>ضم أكثر من 20 بنكًا تجاريًا،</w:t>
      </w:r>
      <w:r w:rsidR="00047155">
        <w:rPr>
          <w:rFonts w:ascii="Sakkal Majalla" w:hAnsi="Sakkal Majalla" w:cs="Sakkal Majalla" w:hint="cs"/>
          <w:kern w:val="2"/>
          <w:sz w:val="28"/>
          <w:szCs w:val="28"/>
          <w:rtl/>
          <w:lang w:val="en-US" w:eastAsia="en-US"/>
          <w14:ligatures w14:val="standardContextual"/>
        </w:rPr>
        <w:t xml:space="preserve"> </w:t>
      </w:r>
      <w:r w:rsidRPr="00047155">
        <w:rPr>
          <w:rFonts w:ascii="Sakkal Majalla" w:hAnsi="Sakkal Majalla" w:cs="Sakkal Majalla"/>
          <w:kern w:val="2"/>
          <w:sz w:val="28"/>
          <w:szCs w:val="28"/>
          <w:rtl/>
          <w:lang w:val="en-US" w:eastAsia="en-US"/>
          <w14:ligatures w14:val="standardContextual"/>
        </w:rPr>
        <w:t>و10 بنوك إسلامية،</w:t>
      </w:r>
      <w:r w:rsidR="00047155">
        <w:rPr>
          <w:rFonts w:ascii="Sakkal Majalla" w:hAnsi="Sakkal Majalla" w:cs="Sakkal Majalla" w:hint="cs"/>
          <w:kern w:val="2"/>
          <w:sz w:val="28"/>
          <w:szCs w:val="28"/>
          <w:rtl/>
          <w:lang w:val="en-US" w:eastAsia="en-US"/>
          <w14:ligatures w14:val="standardContextual"/>
        </w:rPr>
        <w:t xml:space="preserve"> </w:t>
      </w:r>
      <w:r w:rsidRPr="00047155">
        <w:rPr>
          <w:rFonts w:ascii="Sakkal Majalla" w:hAnsi="Sakkal Majalla" w:cs="Sakkal Majalla"/>
          <w:kern w:val="2"/>
          <w:sz w:val="28"/>
          <w:szCs w:val="28"/>
          <w:rtl/>
          <w:lang w:val="en-US" w:eastAsia="en-US"/>
          <w14:ligatures w14:val="standardContextual"/>
        </w:rPr>
        <w:t>وشركات تأمين،</w:t>
      </w:r>
      <w:r w:rsidR="00047155">
        <w:rPr>
          <w:rFonts w:ascii="Sakkal Majalla" w:hAnsi="Sakkal Majalla" w:cs="Sakkal Majalla" w:hint="cs"/>
          <w:kern w:val="2"/>
          <w:sz w:val="28"/>
          <w:szCs w:val="28"/>
          <w:rtl/>
          <w:lang w:val="en-US" w:eastAsia="en-US"/>
          <w14:ligatures w14:val="standardContextual"/>
        </w:rPr>
        <w:t xml:space="preserve"> </w:t>
      </w:r>
      <w:r w:rsidRPr="00047155">
        <w:rPr>
          <w:rFonts w:ascii="Sakkal Majalla" w:hAnsi="Sakkal Majalla" w:cs="Sakkal Majalla"/>
          <w:kern w:val="2"/>
          <w:sz w:val="28"/>
          <w:szCs w:val="28"/>
          <w:rtl/>
          <w:lang w:val="en-US" w:eastAsia="en-US"/>
          <w14:ligatures w14:val="standardContextual"/>
        </w:rPr>
        <w:t>وشركات استثمارية.</w:t>
      </w:r>
    </w:p>
    <w:p w14:paraId="5F0D48B7" w14:textId="77777777" w:rsidR="00047155" w:rsidRDefault="001E483C" w:rsidP="00754464">
      <w:pPr>
        <w:pStyle w:val="ListParagraph"/>
        <w:numPr>
          <w:ilvl w:val="0"/>
          <w:numId w:val="31"/>
        </w:numPr>
        <w:spacing w:after="160"/>
        <w:ind w:firstLine="0"/>
        <w:rPr>
          <w:rFonts w:ascii="Sakkal Majalla" w:hAnsi="Sakkal Majalla" w:cs="Sakkal Majalla"/>
          <w:kern w:val="2"/>
          <w:sz w:val="28"/>
          <w:szCs w:val="28"/>
          <w:lang w:val="en-US" w:eastAsia="en-US"/>
          <w14:ligatures w14:val="standardContextual"/>
        </w:rPr>
      </w:pPr>
      <w:r w:rsidRPr="00047155">
        <w:rPr>
          <w:rFonts w:ascii="Sakkal Majalla" w:hAnsi="Sakkal Majalla" w:cs="Sakkal Majalla"/>
          <w:kern w:val="2"/>
          <w:sz w:val="28"/>
          <w:szCs w:val="28"/>
          <w:rtl/>
          <w:lang w:val="en-US" w:eastAsia="en-US"/>
          <w14:ligatures w14:val="standardContextual"/>
        </w:rPr>
        <w:t>سوق مالي مُتطور:</w:t>
      </w:r>
      <w:r w:rsidR="00047155" w:rsidRPr="00047155">
        <w:rPr>
          <w:rFonts w:ascii="Sakkal Majalla" w:hAnsi="Sakkal Majalla" w:cs="Sakkal Majalla" w:hint="cs"/>
          <w:kern w:val="2"/>
          <w:sz w:val="28"/>
          <w:szCs w:val="28"/>
          <w:rtl/>
          <w:lang w:val="en-US" w:eastAsia="en-US"/>
          <w14:ligatures w14:val="standardContextual"/>
        </w:rPr>
        <w:t xml:space="preserve"> </w:t>
      </w:r>
      <w:r w:rsidRPr="00047155">
        <w:rPr>
          <w:rFonts w:ascii="Sakkal Majalla" w:hAnsi="Sakkal Majalla" w:cs="Sakkal Majalla"/>
          <w:kern w:val="2"/>
          <w:sz w:val="28"/>
          <w:szCs w:val="28"/>
          <w:rtl/>
          <w:lang w:val="en-US" w:eastAsia="en-US"/>
          <w14:ligatures w14:val="standardContextual"/>
        </w:rPr>
        <w:t>يتميز بوجود سوق الأسهم السعودي (تداول) وسوق الصناديق الاستثمارية.</w:t>
      </w:r>
    </w:p>
    <w:p w14:paraId="72D24F0D" w14:textId="7C2224D1" w:rsidR="001E483C" w:rsidRPr="00047155" w:rsidRDefault="001E483C" w:rsidP="00754464">
      <w:pPr>
        <w:pStyle w:val="ListParagraph"/>
        <w:numPr>
          <w:ilvl w:val="0"/>
          <w:numId w:val="31"/>
        </w:numPr>
        <w:spacing w:after="160"/>
        <w:ind w:firstLine="0"/>
        <w:rPr>
          <w:rFonts w:ascii="Sakkal Majalla" w:hAnsi="Sakkal Majalla" w:cs="Sakkal Majalla"/>
          <w:kern w:val="2"/>
          <w:sz w:val="28"/>
          <w:szCs w:val="28"/>
          <w:rtl/>
          <w:lang w:val="en-US" w:eastAsia="en-US"/>
          <w14:ligatures w14:val="standardContextual"/>
        </w:rPr>
      </w:pPr>
      <w:r w:rsidRPr="00047155">
        <w:rPr>
          <w:rFonts w:ascii="Sakkal Majalla" w:hAnsi="Sakkal Majalla" w:cs="Sakkal Majalla"/>
          <w:kern w:val="2"/>
          <w:sz w:val="28"/>
          <w:szCs w:val="28"/>
          <w:rtl/>
          <w:lang w:val="en-US" w:eastAsia="en-US"/>
          <w14:ligatures w14:val="standardContextual"/>
        </w:rPr>
        <w:t>تنظيم رقابي فعال:</w:t>
      </w:r>
      <w:r w:rsidR="00047155" w:rsidRPr="00047155">
        <w:rPr>
          <w:rFonts w:ascii="Sakkal Majalla" w:hAnsi="Sakkal Majalla" w:cs="Sakkal Majalla" w:hint="cs"/>
          <w:kern w:val="2"/>
          <w:sz w:val="28"/>
          <w:szCs w:val="28"/>
          <w:rtl/>
          <w:lang w:val="en-US" w:eastAsia="en-US"/>
          <w14:ligatures w14:val="standardContextual"/>
        </w:rPr>
        <w:t xml:space="preserve"> </w:t>
      </w:r>
      <w:r w:rsidRPr="00047155">
        <w:rPr>
          <w:rFonts w:ascii="Sakkal Majalla" w:hAnsi="Sakkal Majalla" w:cs="Sakkal Majalla"/>
          <w:kern w:val="2"/>
          <w:sz w:val="28"/>
          <w:szCs w:val="28"/>
          <w:rtl/>
          <w:lang w:val="en-US" w:eastAsia="en-US"/>
          <w14:ligatures w14:val="standardContextual"/>
        </w:rPr>
        <w:t>يُشرف عليه البنك المركزي السعودي</w:t>
      </w:r>
      <w:r w:rsidR="00047155" w:rsidRPr="00047155">
        <w:rPr>
          <w:rFonts w:ascii="Sakkal Majalla" w:hAnsi="Sakkal Majalla" w:cs="Sakkal Majalla"/>
          <w:kern w:val="2"/>
          <w:sz w:val="28"/>
          <w:szCs w:val="28"/>
          <w:rtl/>
          <w:lang w:val="en-US" w:eastAsia="en-US"/>
          <w14:ligatures w14:val="standardContextual"/>
        </w:rPr>
        <w:t>،</w:t>
      </w:r>
      <w:r w:rsidR="00047155">
        <w:rPr>
          <w:rFonts w:ascii="Sakkal Majalla" w:hAnsi="Sakkal Majalla" w:cs="Sakkal Majalla" w:hint="cs"/>
          <w:kern w:val="2"/>
          <w:sz w:val="28"/>
          <w:szCs w:val="28"/>
          <w:rtl/>
          <w:lang w:val="en-US" w:eastAsia="en-US"/>
          <w14:ligatures w14:val="standardContextual"/>
        </w:rPr>
        <w:t xml:space="preserve"> </w:t>
      </w:r>
      <w:r w:rsidRPr="00047155">
        <w:rPr>
          <w:rFonts w:ascii="Sakkal Majalla" w:hAnsi="Sakkal Majalla" w:cs="Sakkal Majalla"/>
          <w:kern w:val="2"/>
          <w:sz w:val="28"/>
          <w:szCs w:val="28"/>
          <w:rtl/>
          <w:lang w:val="en-US" w:eastAsia="en-US"/>
          <w14:ligatures w14:val="standardContextual"/>
        </w:rPr>
        <w:t>هيئة السوق المالية.</w:t>
      </w:r>
    </w:p>
    <w:p w14:paraId="092F8C27" w14:textId="4DCB6323" w:rsidR="001E483C" w:rsidRPr="001E483C" w:rsidRDefault="001E483C" w:rsidP="00F7789D">
      <w:pPr>
        <w:spacing w:after="160"/>
        <w:ind w:firstLine="0"/>
        <w:rPr>
          <w:rFonts w:ascii="Sakkal Majalla" w:hAnsi="Sakkal Majalla" w:cs="Sakkal Majalla"/>
          <w:kern w:val="2"/>
          <w:sz w:val="28"/>
          <w:szCs w:val="28"/>
          <w:rtl/>
          <w:lang w:val="en-US" w:eastAsia="en-US"/>
          <w14:ligatures w14:val="standardContextual"/>
        </w:rPr>
      </w:pPr>
      <w:r w:rsidRPr="001E483C">
        <w:rPr>
          <w:rFonts w:ascii="Sakkal Majalla" w:hAnsi="Sakkal Majalla" w:cs="Sakkal Majalla"/>
          <w:kern w:val="2"/>
          <w:sz w:val="28"/>
          <w:szCs w:val="28"/>
          <w:rtl/>
          <w:lang w:val="en-US" w:eastAsia="en-US"/>
          <w14:ligatures w14:val="standardContextual"/>
        </w:rPr>
        <w:t xml:space="preserve">تلعب البنوك العامة في المملكة دورًا هامًا في: </w:t>
      </w:r>
    </w:p>
    <w:p w14:paraId="00207356" w14:textId="41EF5FE6" w:rsidR="001E483C" w:rsidRPr="00047155" w:rsidRDefault="001E483C" w:rsidP="00754464">
      <w:pPr>
        <w:pStyle w:val="ListParagraph"/>
        <w:numPr>
          <w:ilvl w:val="0"/>
          <w:numId w:val="32"/>
        </w:numPr>
        <w:spacing w:after="160"/>
        <w:rPr>
          <w:rFonts w:ascii="Sakkal Majalla" w:hAnsi="Sakkal Majalla" w:cs="Sakkal Majalla"/>
          <w:kern w:val="2"/>
          <w:sz w:val="28"/>
          <w:szCs w:val="28"/>
          <w:rtl/>
          <w:lang w:val="en-US" w:eastAsia="en-US"/>
          <w14:ligatures w14:val="standardContextual"/>
        </w:rPr>
      </w:pPr>
      <w:r w:rsidRPr="00047155">
        <w:rPr>
          <w:rFonts w:ascii="Sakkal Majalla" w:hAnsi="Sakkal Majalla" w:cs="Sakkal Majalla"/>
          <w:kern w:val="2"/>
          <w:sz w:val="28"/>
          <w:szCs w:val="28"/>
          <w:rtl/>
          <w:lang w:val="en-US" w:eastAsia="en-US"/>
          <w14:ligatures w14:val="standardContextual"/>
        </w:rPr>
        <w:t xml:space="preserve">تمويل التنمية الاقتصادية: من خلال تقديم قروض للشركات </w:t>
      </w:r>
      <w:r w:rsidR="00F7789D" w:rsidRPr="00047155">
        <w:rPr>
          <w:rFonts w:ascii="Sakkal Majalla" w:hAnsi="Sakkal Majalla" w:cs="Sakkal Majalla" w:hint="cs"/>
          <w:kern w:val="2"/>
          <w:sz w:val="28"/>
          <w:szCs w:val="28"/>
          <w:rtl/>
          <w:lang w:val="en-US" w:eastAsia="en-US"/>
          <w14:ligatures w14:val="standardContextual"/>
        </w:rPr>
        <w:t>والأفراد ودعم</w:t>
      </w:r>
      <w:r w:rsidRPr="00047155">
        <w:rPr>
          <w:rFonts w:ascii="Sakkal Majalla" w:hAnsi="Sakkal Majalla" w:cs="Sakkal Majalla"/>
          <w:kern w:val="2"/>
          <w:sz w:val="28"/>
          <w:szCs w:val="28"/>
          <w:rtl/>
          <w:lang w:val="en-US" w:eastAsia="en-US"/>
          <w14:ligatures w14:val="standardContextual"/>
        </w:rPr>
        <w:t xml:space="preserve"> المشاريع الاستثمارية. </w:t>
      </w:r>
    </w:p>
    <w:p w14:paraId="77F5626F" w14:textId="7FC6DDA7" w:rsidR="001E483C" w:rsidRPr="00047155" w:rsidRDefault="001E483C" w:rsidP="00754464">
      <w:pPr>
        <w:pStyle w:val="ListParagraph"/>
        <w:numPr>
          <w:ilvl w:val="0"/>
          <w:numId w:val="32"/>
        </w:numPr>
        <w:spacing w:after="160"/>
        <w:rPr>
          <w:rFonts w:ascii="Sakkal Majalla" w:hAnsi="Sakkal Majalla" w:cs="Sakkal Majalla"/>
          <w:kern w:val="2"/>
          <w:sz w:val="28"/>
          <w:szCs w:val="28"/>
          <w:rtl/>
          <w:lang w:val="en-US" w:eastAsia="en-US"/>
          <w14:ligatures w14:val="standardContextual"/>
        </w:rPr>
      </w:pPr>
      <w:r w:rsidRPr="00047155">
        <w:rPr>
          <w:rFonts w:ascii="Sakkal Majalla" w:hAnsi="Sakkal Majalla" w:cs="Sakkal Majalla"/>
          <w:kern w:val="2"/>
          <w:sz w:val="28"/>
          <w:szCs w:val="28"/>
          <w:rtl/>
          <w:lang w:val="en-US" w:eastAsia="en-US"/>
          <w14:ligatures w14:val="standardContextual"/>
        </w:rPr>
        <w:t xml:space="preserve">تعزيز الشمول </w:t>
      </w:r>
      <w:r w:rsidR="00F7789D" w:rsidRPr="00047155">
        <w:rPr>
          <w:rFonts w:ascii="Sakkal Majalla" w:hAnsi="Sakkal Majalla" w:cs="Sakkal Majalla" w:hint="cs"/>
          <w:kern w:val="2"/>
          <w:sz w:val="28"/>
          <w:szCs w:val="28"/>
          <w:rtl/>
          <w:lang w:val="en-US" w:eastAsia="en-US"/>
          <w14:ligatures w14:val="standardContextual"/>
        </w:rPr>
        <w:t>المالي: م</w:t>
      </w:r>
      <w:r w:rsidR="00F7789D" w:rsidRPr="00047155">
        <w:rPr>
          <w:rFonts w:ascii="Sakkal Majalla" w:hAnsi="Sakkal Majalla" w:cs="Sakkal Majalla" w:hint="eastAsia"/>
          <w:kern w:val="2"/>
          <w:sz w:val="28"/>
          <w:szCs w:val="28"/>
          <w:rtl/>
          <w:lang w:val="en-US" w:eastAsia="en-US"/>
          <w14:ligatures w14:val="standardContextual"/>
        </w:rPr>
        <w:t>ن</w:t>
      </w:r>
      <w:r w:rsidRPr="00047155">
        <w:rPr>
          <w:rFonts w:ascii="Sakkal Majalla" w:hAnsi="Sakkal Majalla" w:cs="Sakkal Majalla"/>
          <w:kern w:val="2"/>
          <w:sz w:val="28"/>
          <w:szCs w:val="28"/>
          <w:rtl/>
          <w:lang w:val="en-US" w:eastAsia="en-US"/>
          <w14:ligatures w14:val="standardContextual"/>
        </w:rPr>
        <w:t xml:space="preserve"> خلال تقديم خدمات مصرفية </w:t>
      </w:r>
      <w:r w:rsidR="00F7789D" w:rsidRPr="00047155">
        <w:rPr>
          <w:rFonts w:ascii="Sakkal Majalla" w:hAnsi="Sakkal Majalla" w:cs="Sakkal Majalla" w:hint="cs"/>
          <w:kern w:val="2"/>
          <w:sz w:val="28"/>
          <w:szCs w:val="28"/>
          <w:rtl/>
          <w:lang w:val="en-US" w:eastAsia="en-US"/>
          <w14:ligatures w14:val="standardContextual"/>
        </w:rPr>
        <w:t>مُيسّرة، للأفراد</w:t>
      </w:r>
      <w:r w:rsidRPr="00047155">
        <w:rPr>
          <w:rFonts w:ascii="Sakkal Majalla" w:hAnsi="Sakkal Majalla" w:cs="Sakkal Majalla"/>
          <w:kern w:val="2"/>
          <w:sz w:val="28"/>
          <w:szCs w:val="28"/>
          <w:rtl/>
          <w:lang w:val="en-US" w:eastAsia="en-US"/>
          <w14:ligatures w14:val="standardContextual"/>
        </w:rPr>
        <w:t xml:space="preserve"> ذوي الدخل </w:t>
      </w:r>
      <w:r w:rsidR="00F7789D" w:rsidRPr="00047155">
        <w:rPr>
          <w:rFonts w:ascii="Sakkal Majalla" w:hAnsi="Sakkal Majalla" w:cs="Sakkal Majalla" w:hint="cs"/>
          <w:kern w:val="2"/>
          <w:sz w:val="28"/>
          <w:szCs w:val="28"/>
          <w:rtl/>
          <w:lang w:val="en-US" w:eastAsia="en-US"/>
          <w14:ligatures w14:val="standardContextual"/>
        </w:rPr>
        <w:t>المحدود والمقيمين</w:t>
      </w:r>
      <w:r w:rsidRPr="00047155">
        <w:rPr>
          <w:rFonts w:ascii="Sakkal Majalla" w:hAnsi="Sakkal Majalla" w:cs="Sakkal Majalla"/>
          <w:kern w:val="2"/>
          <w:sz w:val="28"/>
          <w:szCs w:val="28"/>
          <w:rtl/>
          <w:lang w:val="en-US" w:eastAsia="en-US"/>
          <w14:ligatures w14:val="standardContextual"/>
        </w:rPr>
        <w:t xml:space="preserve"> في المناطق الريفية.</w:t>
      </w:r>
    </w:p>
    <w:p w14:paraId="1BCE455F" w14:textId="162E1947" w:rsidR="001E483C" w:rsidRPr="00047155" w:rsidRDefault="001E483C" w:rsidP="00754464">
      <w:pPr>
        <w:pStyle w:val="ListParagraph"/>
        <w:numPr>
          <w:ilvl w:val="0"/>
          <w:numId w:val="32"/>
        </w:numPr>
        <w:spacing w:after="160"/>
        <w:rPr>
          <w:rFonts w:ascii="Sakkal Majalla" w:hAnsi="Sakkal Majalla" w:cs="Sakkal Majalla"/>
          <w:kern w:val="2"/>
          <w:sz w:val="28"/>
          <w:szCs w:val="28"/>
          <w:rtl/>
          <w:lang w:val="en-US" w:eastAsia="en-US"/>
          <w14:ligatures w14:val="standardContextual"/>
        </w:rPr>
      </w:pPr>
      <w:r w:rsidRPr="00047155">
        <w:rPr>
          <w:rFonts w:ascii="Sakkal Majalla" w:hAnsi="Sakkal Majalla" w:cs="Sakkal Majalla"/>
          <w:kern w:val="2"/>
          <w:sz w:val="28"/>
          <w:szCs w:val="28"/>
          <w:rtl/>
          <w:lang w:val="en-US" w:eastAsia="en-US"/>
          <w14:ligatures w14:val="standardContextual"/>
        </w:rPr>
        <w:t xml:space="preserve">دعم الابتكار وريادة </w:t>
      </w:r>
      <w:r w:rsidR="00F7789D" w:rsidRPr="00047155">
        <w:rPr>
          <w:rFonts w:ascii="Sakkal Majalla" w:hAnsi="Sakkal Majalla" w:cs="Sakkal Majalla" w:hint="cs"/>
          <w:kern w:val="2"/>
          <w:sz w:val="28"/>
          <w:szCs w:val="28"/>
          <w:rtl/>
          <w:lang w:val="en-US" w:eastAsia="en-US"/>
          <w14:ligatures w14:val="standardContextual"/>
        </w:rPr>
        <w:t>الأعمال: م</w:t>
      </w:r>
      <w:r w:rsidR="00F7789D" w:rsidRPr="00047155">
        <w:rPr>
          <w:rFonts w:ascii="Sakkal Majalla" w:hAnsi="Sakkal Majalla" w:cs="Sakkal Majalla" w:hint="eastAsia"/>
          <w:kern w:val="2"/>
          <w:sz w:val="28"/>
          <w:szCs w:val="28"/>
          <w:rtl/>
          <w:lang w:val="en-US" w:eastAsia="en-US"/>
          <w14:ligatures w14:val="standardContextual"/>
        </w:rPr>
        <w:t>ن</w:t>
      </w:r>
      <w:r w:rsidRPr="00047155">
        <w:rPr>
          <w:rFonts w:ascii="Sakkal Majalla" w:hAnsi="Sakkal Majalla" w:cs="Sakkal Majalla"/>
          <w:kern w:val="2"/>
          <w:sz w:val="28"/>
          <w:szCs w:val="28"/>
          <w:rtl/>
          <w:lang w:val="en-US" w:eastAsia="en-US"/>
          <w14:ligatures w14:val="standardContextual"/>
        </w:rPr>
        <w:t xml:space="preserve"> خلال تقديم </w:t>
      </w:r>
      <w:r w:rsidR="00F7789D" w:rsidRPr="00047155">
        <w:rPr>
          <w:rFonts w:ascii="Sakkal Majalla" w:hAnsi="Sakkal Majalla" w:cs="Sakkal Majalla" w:hint="cs"/>
          <w:kern w:val="2"/>
          <w:sz w:val="28"/>
          <w:szCs w:val="28"/>
          <w:rtl/>
          <w:lang w:val="en-US" w:eastAsia="en-US"/>
          <w14:ligatures w14:val="standardContextual"/>
        </w:rPr>
        <w:t>تمويل وخدمات</w:t>
      </w:r>
      <w:r w:rsidRPr="00047155">
        <w:rPr>
          <w:rFonts w:ascii="Sakkal Majalla" w:hAnsi="Sakkal Majalla" w:cs="Sakkal Majalla"/>
          <w:kern w:val="2"/>
          <w:sz w:val="28"/>
          <w:szCs w:val="28"/>
          <w:rtl/>
          <w:lang w:val="en-US" w:eastAsia="en-US"/>
          <w14:ligatures w14:val="standardContextual"/>
        </w:rPr>
        <w:t xml:space="preserve"> استشارية للشركات الناشئة.</w:t>
      </w:r>
    </w:p>
    <w:p w14:paraId="534817EA" w14:textId="50013610" w:rsidR="001E483C" w:rsidRDefault="001E483C" w:rsidP="00754464">
      <w:pPr>
        <w:pStyle w:val="ListParagraph"/>
        <w:numPr>
          <w:ilvl w:val="0"/>
          <w:numId w:val="32"/>
        </w:numPr>
        <w:spacing w:after="160"/>
        <w:rPr>
          <w:rFonts w:ascii="Sakkal Majalla" w:hAnsi="Sakkal Majalla" w:cs="Sakkal Majalla"/>
          <w:kern w:val="2"/>
          <w:sz w:val="28"/>
          <w:szCs w:val="28"/>
          <w:lang w:val="en-US" w:eastAsia="en-US"/>
          <w14:ligatures w14:val="standardContextual"/>
        </w:rPr>
      </w:pPr>
      <w:r w:rsidRPr="00047155">
        <w:rPr>
          <w:rFonts w:ascii="Sakkal Majalla" w:hAnsi="Sakkal Majalla" w:cs="Sakkal Majalla"/>
          <w:kern w:val="2"/>
          <w:sz w:val="28"/>
          <w:szCs w:val="28"/>
          <w:rtl/>
          <w:lang w:val="en-US" w:eastAsia="en-US"/>
          <w14:ligatures w14:val="standardContextual"/>
        </w:rPr>
        <w:t xml:space="preserve">الحفاظ على الاستقرار </w:t>
      </w:r>
      <w:r w:rsidR="00F7789D" w:rsidRPr="00047155">
        <w:rPr>
          <w:rFonts w:ascii="Sakkal Majalla" w:hAnsi="Sakkal Majalla" w:cs="Sakkal Majalla" w:hint="cs"/>
          <w:kern w:val="2"/>
          <w:sz w:val="28"/>
          <w:szCs w:val="28"/>
          <w:rtl/>
          <w:lang w:val="en-US" w:eastAsia="en-US"/>
          <w14:ligatures w14:val="standardContextual"/>
        </w:rPr>
        <w:t>المالي: م</w:t>
      </w:r>
      <w:r w:rsidR="00F7789D" w:rsidRPr="00047155">
        <w:rPr>
          <w:rFonts w:ascii="Sakkal Majalla" w:hAnsi="Sakkal Majalla" w:cs="Sakkal Majalla" w:hint="eastAsia"/>
          <w:kern w:val="2"/>
          <w:sz w:val="28"/>
          <w:szCs w:val="28"/>
          <w:rtl/>
          <w:lang w:val="en-US" w:eastAsia="en-US"/>
          <w14:ligatures w14:val="standardContextual"/>
        </w:rPr>
        <w:t>ن</w:t>
      </w:r>
      <w:r w:rsidRPr="00047155">
        <w:rPr>
          <w:rFonts w:ascii="Sakkal Majalla" w:hAnsi="Sakkal Majalla" w:cs="Sakkal Majalla"/>
          <w:kern w:val="2"/>
          <w:sz w:val="28"/>
          <w:szCs w:val="28"/>
          <w:rtl/>
          <w:lang w:val="en-US" w:eastAsia="en-US"/>
          <w14:ligatures w14:val="standardContextual"/>
        </w:rPr>
        <w:t xml:space="preserve"> خلال المشاركة في عمليات السوق </w:t>
      </w:r>
      <w:r w:rsidR="00F7789D" w:rsidRPr="00047155">
        <w:rPr>
          <w:rFonts w:ascii="Sakkal Majalla" w:hAnsi="Sakkal Majalla" w:cs="Sakkal Majalla" w:hint="cs"/>
          <w:kern w:val="2"/>
          <w:sz w:val="28"/>
          <w:szCs w:val="28"/>
          <w:rtl/>
          <w:lang w:val="en-US" w:eastAsia="en-US"/>
          <w14:ligatures w14:val="standardContextual"/>
        </w:rPr>
        <w:t>المفتوحة وإدارة</w:t>
      </w:r>
      <w:r w:rsidRPr="00047155">
        <w:rPr>
          <w:rFonts w:ascii="Sakkal Majalla" w:hAnsi="Sakkal Majalla" w:cs="Sakkal Majalla"/>
          <w:kern w:val="2"/>
          <w:sz w:val="28"/>
          <w:szCs w:val="28"/>
          <w:rtl/>
          <w:lang w:val="en-US" w:eastAsia="en-US"/>
          <w14:ligatures w14:val="standardContextual"/>
        </w:rPr>
        <w:t xml:space="preserve"> الاحتياطيات الأجنبية. </w:t>
      </w:r>
    </w:p>
    <w:p w14:paraId="5983DAE1" w14:textId="77777777" w:rsidR="00F7789D" w:rsidRPr="00F7789D" w:rsidRDefault="00F7789D" w:rsidP="00F7789D">
      <w:pPr>
        <w:spacing w:after="160"/>
        <w:rPr>
          <w:rFonts w:ascii="Sakkal Majalla" w:hAnsi="Sakkal Majalla" w:cs="Sakkal Majalla"/>
          <w:kern w:val="2"/>
          <w:sz w:val="28"/>
          <w:szCs w:val="28"/>
          <w:rtl/>
          <w:lang w:val="en-US" w:eastAsia="en-US"/>
          <w14:ligatures w14:val="standardContextual"/>
        </w:rPr>
      </w:pPr>
    </w:p>
    <w:p w14:paraId="0FCA5403" w14:textId="7D402C5F" w:rsidR="001E483C" w:rsidRPr="001E483C" w:rsidRDefault="001E483C" w:rsidP="001E483C">
      <w:pPr>
        <w:spacing w:after="160"/>
        <w:ind w:firstLine="0"/>
        <w:rPr>
          <w:rFonts w:ascii="Sakkal Majalla" w:hAnsi="Sakkal Majalla" w:cs="Sakkal Majalla"/>
          <w:kern w:val="2"/>
          <w:sz w:val="28"/>
          <w:szCs w:val="28"/>
          <w:rtl/>
          <w:lang w:val="en-US" w:eastAsia="en-US"/>
          <w14:ligatures w14:val="standardContextual"/>
        </w:rPr>
      </w:pPr>
      <w:r w:rsidRPr="001E483C">
        <w:rPr>
          <w:rFonts w:ascii="Sakkal Majalla" w:hAnsi="Sakkal Majalla" w:cs="Sakkal Majalla"/>
          <w:kern w:val="2"/>
          <w:sz w:val="28"/>
          <w:szCs w:val="28"/>
          <w:rtl/>
          <w:lang w:val="en-US" w:eastAsia="en-US"/>
          <w14:ligatures w14:val="standardContextual"/>
        </w:rPr>
        <w:lastRenderedPageBreak/>
        <w:t>تواجه البنوك العامة في المملكة بعض التحديات، منها:(</w:t>
      </w:r>
      <w:r w:rsidRPr="001E483C">
        <w:rPr>
          <w:rFonts w:ascii="Sakkal Majalla" w:hAnsi="Sakkal Majalla" w:cs="Sakkal Majalla"/>
          <w:kern w:val="2"/>
          <w:sz w:val="28"/>
          <w:szCs w:val="28"/>
          <w:lang w:val="en-US" w:eastAsia="en-US"/>
          <w14:ligatures w14:val="standardContextual"/>
        </w:rPr>
        <w:t xml:space="preserve"> Sharma.</w:t>
      </w:r>
      <w:r w:rsidR="00047155">
        <w:rPr>
          <w:rFonts w:ascii="Sakkal Majalla" w:hAnsi="Sakkal Majalla" w:cs="Sakkal Majalla"/>
          <w:kern w:val="2"/>
          <w:sz w:val="28"/>
          <w:szCs w:val="28"/>
          <w:rtl/>
          <w:lang w:val="en-US" w:eastAsia="en-US"/>
          <w14:ligatures w14:val="standardContextual"/>
        </w:rPr>
        <w:t>،</w:t>
      </w:r>
      <w:r w:rsidRPr="001E483C">
        <w:rPr>
          <w:rFonts w:ascii="Sakkal Majalla" w:hAnsi="Sakkal Majalla" w:cs="Sakkal Majalla"/>
          <w:kern w:val="2"/>
          <w:sz w:val="28"/>
          <w:szCs w:val="28"/>
          <w:lang w:val="en-US" w:eastAsia="en-US"/>
          <w14:ligatures w14:val="standardContextual"/>
        </w:rPr>
        <w:t xml:space="preserve"> &amp; Mahto (2021</w:t>
      </w:r>
      <w:proofErr w:type="gramStart"/>
      <w:r w:rsidRPr="001E483C">
        <w:rPr>
          <w:rFonts w:ascii="Sakkal Majalla" w:hAnsi="Sakkal Majalla" w:cs="Sakkal Majalla"/>
          <w:kern w:val="2"/>
          <w:sz w:val="28"/>
          <w:szCs w:val="28"/>
          <w:lang w:val="en-US" w:eastAsia="en-US"/>
          <w14:ligatures w14:val="standardContextual"/>
        </w:rPr>
        <w:t xml:space="preserve">). </w:t>
      </w:r>
      <w:r w:rsidRPr="001E483C">
        <w:rPr>
          <w:rFonts w:ascii="Sakkal Majalla" w:hAnsi="Sakkal Majalla" w:cs="Sakkal Majalla"/>
          <w:kern w:val="2"/>
          <w:sz w:val="28"/>
          <w:szCs w:val="28"/>
          <w:rtl/>
          <w:lang w:val="en-US" w:eastAsia="en-US"/>
          <w14:ligatures w14:val="standardContextual"/>
        </w:rPr>
        <w:t xml:space="preserve"> )</w:t>
      </w:r>
      <w:proofErr w:type="gramEnd"/>
    </w:p>
    <w:p w14:paraId="6005AF0F" w14:textId="5A6D1CA2" w:rsidR="001E483C" w:rsidRPr="001E483C" w:rsidRDefault="001E483C" w:rsidP="001E483C">
      <w:pPr>
        <w:spacing w:after="160"/>
        <w:ind w:firstLine="0"/>
        <w:rPr>
          <w:rFonts w:ascii="Sakkal Majalla" w:hAnsi="Sakkal Majalla" w:cs="Sakkal Majalla"/>
          <w:kern w:val="2"/>
          <w:sz w:val="28"/>
          <w:szCs w:val="28"/>
          <w:rtl/>
          <w:lang w:val="en-US" w:eastAsia="en-US"/>
          <w14:ligatures w14:val="standardContextual"/>
        </w:rPr>
      </w:pPr>
      <w:r w:rsidRPr="001E483C">
        <w:rPr>
          <w:rFonts w:ascii="Sakkal Majalla" w:hAnsi="Sakkal Majalla" w:cs="Sakkal Majalla"/>
          <w:kern w:val="2"/>
          <w:sz w:val="28"/>
          <w:szCs w:val="28"/>
          <w:rtl/>
          <w:lang w:val="en-US" w:eastAsia="en-US"/>
          <w14:ligatures w14:val="standardContextual"/>
        </w:rPr>
        <w:t>•</w:t>
      </w:r>
      <w:r w:rsidRPr="001E483C">
        <w:rPr>
          <w:rFonts w:ascii="Sakkal Majalla" w:hAnsi="Sakkal Majalla" w:cs="Sakkal Majalla"/>
          <w:kern w:val="2"/>
          <w:sz w:val="28"/>
          <w:szCs w:val="28"/>
          <w:rtl/>
          <w:lang w:val="en-US" w:eastAsia="en-US"/>
          <w14:ligatures w14:val="standardContextual"/>
        </w:rPr>
        <w:tab/>
        <w:t xml:space="preserve">المنافسة </w:t>
      </w:r>
      <w:r w:rsidR="00F7789D" w:rsidRPr="001E483C">
        <w:rPr>
          <w:rFonts w:ascii="Sakkal Majalla" w:hAnsi="Sakkal Majalla" w:cs="Sakkal Majalla" w:hint="cs"/>
          <w:kern w:val="2"/>
          <w:sz w:val="28"/>
          <w:szCs w:val="28"/>
          <w:rtl/>
          <w:lang w:val="en-US" w:eastAsia="en-US"/>
          <w14:ligatures w14:val="standardContextual"/>
        </w:rPr>
        <w:t>المتزايدة من</w:t>
      </w:r>
      <w:r w:rsidRPr="001E483C">
        <w:rPr>
          <w:rFonts w:ascii="Sakkal Majalla" w:hAnsi="Sakkal Majalla" w:cs="Sakkal Majalla"/>
          <w:kern w:val="2"/>
          <w:sz w:val="28"/>
          <w:szCs w:val="28"/>
          <w:rtl/>
          <w:lang w:val="en-US" w:eastAsia="en-US"/>
          <w14:ligatures w14:val="standardContextual"/>
        </w:rPr>
        <w:t xml:space="preserve"> قبل البنوك المحلية والأجنبية.</w:t>
      </w:r>
    </w:p>
    <w:p w14:paraId="5519C696" w14:textId="453CAE15" w:rsidR="001E483C" w:rsidRPr="001E483C" w:rsidRDefault="001E483C" w:rsidP="001E483C">
      <w:pPr>
        <w:spacing w:after="160"/>
        <w:ind w:firstLine="0"/>
        <w:rPr>
          <w:rFonts w:ascii="Sakkal Majalla" w:hAnsi="Sakkal Majalla" w:cs="Sakkal Majalla"/>
          <w:kern w:val="2"/>
          <w:sz w:val="28"/>
          <w:szCs w:val="28"/>
          <w:rtl/>
          <w:lang w:val="en-US" w:eastAsia="en-US"/>
          <w14:ligatures w14:val="standardContextual"/>
        </w:rPr>
      </w:pPr>
      <w:r w:rsidRPr="001E483C">
        <w:rPr>
          <w:rFonts w:ascii="Sakkal Majalla" w:hAnsi="Sakkal Majalla" w:cs="Sakkal Majalla"/>
          <w:kern w:val="2"/>
          <w:sz w:val="28"/>
          <w:szCs w:val="28"/>
          <w:rtl/>
          <w:lang w:val="en-US" w:eastAsia="en-US"/>
          <w14:ligatures w14:val="standardContextual"/>
        </w:rPr>
        <w:t>•</w:t>
      </w:r>
      <w:r w:rsidRPr="001E483C">
        <w:rPr>
          <w:rFonts w:ascii="Sakkal Majalla" w:hAnsi="Sakkal Majalla" w:cs="Sakkal Majalla"/>
          <w:kern w:val="2"/>
          <w:sz w:val="28"/>
          <w:szCs w:val="28"/>
          <w:rtl/>
          <w:lang w:val="en-US" w:eastAsia="en-US"/>
          <w14:ligatures w14:val="standardContextual"/>
        </w:rPr>
        <w:tab/>
        <w:t xml:space="preserve">التغيرات في المشهد </w:t>
      </w:r>
      <w:r w:rsidR="00F7789D" w:rsidRPr="001E483C">
        <w:rPr>
          <w:rFonts w:ascii="Sakkal Majalla" w:hAnsi="Sakkal Majalla" w:cs="Sakkal Majalla" w:hint="cs"/>
          <w:kern w:val="2"/>
          <w:sz w:val="28"/>
          <w:szCs w:val="28"/>
          <w:rtl/>
          <w:lang w:val="en-US" w:eastAsia="en-US"/>
          <w14:ligatures w14:val="standardContextual"/>
        </w:rPr>
        <w:t>التنظيمي تتطلب</w:t>
      </w:r>
      <w:r w:rsidRPr="001E483C">
        <w:rPr>
          <w:rFonts w:ascii="Sakkal Majalla" w:hAnsi="Sakkal Majalla" w:cs="Sakkal Majalla"/>
          <w:kern w:val="2"/>
          <w:sz w:val="28"/>
          <w:szCs w:val="28"/>
          <w:rtl/>
          <w:lang w:val="en-US" w:eastAsia="en-US"/>
          <w14:ligatures w14:val="standardContextual"/>
        </w:rPr>
        <w:t xml:space="preserve"> التكيف المستمر والامتثال.</w:t>
      </w:r>
    </w:p>
    <w:p w14:paraId="58E45729" w14:textId="1DBF2A37" w:rsidR="001E483C" w:rsidRPr="001E483C" w:rsidRDefault="001E483C" w:rsidP="001E483C">
      <w:pPr>
        <w:spacing w:after="160"/>
        <w:ind w:firstLine="0"/>
        <w:rPr>
          <w:rFonts w:ascii="Sakkal Majalla" w:hAnsi="Sakkal Majalla" w:cs="Sakkal Majalla"/>
          <w:kern w:val="2"/>
          <w:sz w:val="28"/>
          <w:szCs w:val="28"/>
          <w:rtl/>
          <w:lang w:val="en-US" w:eastAsia="en-US"/>
          <w14:ligatures w14:val="standardContextual"/>
        </w:rPr>
      </w:pPr>
      <w:r w:rsidRPr="001E483C">
        <w:rPr>
          <w:rFonts w:ascii="Sakkal Majalla" w:hAnsi="Sakkal Majalla" w:cs="Sakkal Majalla"/>
          <w:kern w:val="2"/>
          <w:sz w:val="28"/>
          <w:szCs w:val="28"/>
          <w:rtl/>
          <w:lang w:val="en-US" w:eastAsia="en-US"/>
          <w14:ligatures w14:val="standardContextual"/>
        </w:rPr>
        <w:t>•</w:t>
      </w:r>
      <w:r w:rsidRPr="001E483C">
        <w:rPr>
          <w:rFonts w:ascii="Sakkal Majalla" w:hAnsi="Sakkal Majalla" w:cs="Sakkal Majalla"/>
          <w:kern w:val="2"/>
          <w:sz w:val="28"/>
          <w:szCs w:val="28"/>
          <w:rtl/>
          <w:lang w:val="en-US" w:eastAsia="en-US"/>
          <w14:ligatures w14:val="standardContextual"/>
        </w:rPr>
        <w:tab/>
        <w:t xml:space="preserve">الحاجة إلى </w:t>
      </w:r>
      <w:r w:rsidR="00F7789D" w:rsidRPr="001E483C">
        <w:rPr>
          <w:rFonts w:ascii="Sakkal Majalla" w:hAnsi="Sakkal Majalla" w:cs="Sakkal Majalla" w:hint="cs"/>
          <w:kern w:val="2"/>
          <w:sz w:val="28"/>
          <w:szCs w:val="28"/>
          <w:rtl/>
          <w:lang w:val="en-US" w:eastAsia="en-US"/>
          <w14:ligatures w14:val="standardContextual"/>
        </w:rPr>
        <w:t>الابتكار لتلبية</w:t>
      </w:r>
      <w:r w:rsidRPr="001E483C">
        <w:rPr>
          <w:rFonts w:ascii="Sakkal Majalla" w:hAnsi="Sakkal Majalla" w:cs="Sakkal Majalla"/>
          <w:kern w:val="2"/>
          <w:sz w:val="28"/>
          <w:szCs w:val="28"/>
          <w:rtl/>
          <w:lang w:val="en-US" w:eastAsia="en-US"/>
          <w14:ligatures w14:val="standardContextual"/>
        </w:rPr>
        <w:t xml:space="preserve"> احتياجات العملاء المتطورة.</w:t>
      </w:r>
    </w:p>
    <w:p w14:paraId="4AF0A499" w14:textId="517F7F04" w:rsidR="001E483C" w:rsidRPr="001E483C" w:rsidRDefault="001E483C" w:rsidP="001E483C">
      <w:pPr>
        <w:spacing w:after="160"/>
        <w:ind w:firstLine="0"/>
        <w:rPr>
          <w:rFonts w:ascii="Sakkal Majalla" w:hAnsi="Sakkal Majalla" w:cs="Sakkal Majalla"/>
          <w:kern w:val="2"/>
          <w:sz w:val="28"/>
          <w:szCs w:val="28"/>
          <w:rtl/>
          <w:lang w:val="en-US" w:eastAsia="en-US"/>
          <w14:ligatures w14:val="standardContextual"/>
        </w:rPr>
      </w:pPr>
      <w:r w:rsidRPr="001E483C">
        <w:rPr>
          <w:rFonts w:ascii="Sakkal Majalla" w:hAnsi="Sakkal Majalla" w:cs="Sakkal Majalla"/>
          <w:kern w:val="2"/>
          <w:sz w:val="28"/>
          <w:szCs w:val="28"/>
          <w:rtl/>
          <w:lang w:val="en-US" w:eastAsia="en-US"/>
          <w14:ligatures w14:val="standardContextual"/>
        </w:rPr>
        <w:t>•</w:t>
      </w:r>
      <w:r w:rsidRPr="001E483C">
        <w:rPr>
          <w:rFonts w:ascii="Sakkal Majalla" w:hAnsi="Sakkal Majalla" w:cs="Sakkal Majalla"/>
          <w:kern w:val="2"/>
          <w:sz w:val="28"/>
          <w:szCs w:val="28"/>
          <w:rtl/>
          <w:lang w:val="en-US" w:eastAsia="en-US"/>
          <w14:ligatures w14:val="standardContextual"/>
        </w:rPr>
        <w:tab/>
        <w:t xml:space="preserve">اكتساب </w:t>
      </w:r>
      <w:r w:rsidR="00F7789D" w:rsidRPr="001E483C">
        <w:rPr>
          <w:rFonts w:ascii="Sakkal Majalla" w:hAnsi="Sakkal Majalla" w:cs="Sakkal Majalla" w:hint="cs"/>
          <w:kern w:val="2"/>
          <w:sz w:val="28"/>
          <w:szCs w:val="28"/>
          <w:rtl/>
          <w:lang w:val="en-US" w:eastAsia="en-US"/>
          <w14:ligatures w14:val="standardContextual"/>
        </w:rPr>
        <w:t>المواهب لجذب</w:t>
      </w:r>
      <w:r w:rsidRPr="001E483C">
        <w:rPr>
          <w:rFonts w:ascii="Sakkal Majalla" w:hAnsi="Sakkal Majalla" w:cs="Sakkal Majalla"/>
          <w:kern w:val="2"/>
          <w:sz w:val="28"/>
          <w:szCs w:val="28"/>
          <w:rtl/>
          <w:lang w:val="en-US" w:eastAsia="en-US"/>
          <w14:ligatures w14:val="standardContextual"/>
        </w:rPr>
        <w:t xml:space="preserve"> كفاءات مهنية عالية.</w:t>
      </w:r>
    </w:p>
    <w:p w14:paraId="0CE76038" w14:textId="752E256B" w:rsidR="001E483C" w:rsidRPr="001E483C" w:rsidRDefault="001E483C" w:rsidP="001E483C">
      <w:pPr>
        <w:spacing w:after="160"/>
        <w:ind w:firstLine="0"/>
        <w:rPr>
          <w:rFonts w:ascii="Sakkal Majalla" w:hAnsi="Sakkal Majalla" w:cs="Sakkal Majalla"/>
          <w:kern w:val="2"/>
          <w:sz w:val="28"/>
          <w:szCs w:val="28"/>
          <w:rtl/>
          <w:lang w:val="en-US" w:eastAsia="en-US"/>
          <w14:ligatures w14:val="standardContextual"/>
        </w:rPr>
      </w:pPr>
      <w:r w:rsidRPr="001E483C">
        <w:rPr>
          <w:rFonts w:ascii="Sakkal Majalla" w:hAnsi="Sakkal Majalla" w:cs="Sakkal Majalla"/>
          <w:kern w:val="2"/>
          <w:sz w:val="28"/>
          <w:szCs w:val="28"/>
          <w:rtl/>
          <w:lang w:val="en-US" w:eastAsia="en-US"/>
          <w14:ligatures w14:val="standardContextual"/>
        </w:rPr>
        <w:t>•</w:t>
      </w:r>
      <w:r w:rsidRPr="001E483C">
        <w:rPr>
          <w:rFonts w:ascii="Sakkal Majalla" w:hAnsi="Sakkal Majalla" w:cs="Sakkal Majalla"/>
          <w:kern w:val="2"/>
          <w:sz w:val="28"/>
          <w:szCs w:val="28"/>
          <w:rtl/>
          <w:lang w:val="en-US" w:eastAsia="en-US"/>
          <w14:ligatures w14:val="standardContextual"/>
        </w:rPr>
        <w:tab/>
        <w:t>التعامل مع المخاطر السيبرانية:</w:t>
      </w:r>
      <w:r w:rsidR="00F7789D">
        <w:rPr>
          <w:rFonts w:ascii="Sakkal Majalla" w:hAnsi="Sakkal Majalla" w:cs="Sakkal Majalla" w:hint="cs"/>
          <w:kern w:val="2"/>
          <w:sz w:val="28"/>
          <w:szCs w:val="28"/>
          <w:rtl/>
          <w:lang w:val="en-US" w:eastAsia="en-US"/>
          <w14:ligatures w14:val="standardContextual"/>
        </w:rPr>
        <w:t xml:space="preserve"> </w:t>
      </w:r>
      <w:r w:rsidRPr="001E483C">
        <w:rPr>
          <w:rFonts w:ascii="Sakkal Majalla" w:hAnsi="Sakkal Majalla" w:cs="Sakkal Majalla"/>
          <w:kern w:val="2"/>
          <w:sz w:val="28"/>
          <w:szCs w:val="28"/>
          <w:rtl/>
          <w:lang w:val="en-US" w:eastAsia="en-US"/>
          <w14:ligatures w14:val="standardContextual"/>
        </w:rPr>
        <w:t>لحماية البيانات والأنظمة.</w:t>
      </w:r>
    </w:p>
    <w:p w14:paraId="236307A2" w14:textId="77777777" w:rsidR="001E483C" w:rsidRPr="001E483C" w:rsidRDefault="001E483C" w:rsidP="001E483C">
      <w:pPr>
        <w:spacing w:after="160"/>
        <w:ind w:firstLine="0"/>
        <w:rPr>
          <w:rFonts w:ascii="Sakkal Majalla" w:hAnsi="Sakkal Majalla" w:cs="Sakkal Majalla"/>
          <w:kern w:val="2"/>
          <w:sz w:val="28"/>
          <w:szCs w:val="28"/>
          <w:rtl/>
          <w:lang w:val="en-US" w:eastAsia="en-US"/>
          <w14:ligatures w14:val="standardContextual"/>
        </w:rPr>
      </w:pPr>
      <w:r w:rsidRPr="001E483C">
        <w:rPr>
          <w:rFonts w:ascii="Sakkal Majalla" w:hAnsi="Sakkal Majalla" w:cs="Sakkal Majalla"/>
          <w:kern w:val="2"/>
          <w:sz w:val="28"/>
          <w:szCs w:val="28"/>
          <w:rtl/>
          <w:lang w:val="en-US" w:eastAsia="en-US"/>
          <w14:ligatures w14:val="standardContextual"/>
        </w:rPr>
        <w:t>على الرغم من هذه التحديات، تتمتع البنوك العامة في المملكة بفرص نمو كبيرة، مدفوعة ب:</w:t>
      </w:r>
    </w:p>
    <w:p w14:paraId="292889AD" w14:textId="75EE50D1" w:rsidR="001E483C" w:rsidRPr="001E483C" w:rsidRDefault="001E483C" w:rsidP="001E483C">
      <w:pPr>
        <w:spacing w:after="160"/>
        <w:ind w:firstLine="0"/>
        <w:rPr>
          <w:rFonts w:ascii="Sakkal Majalla" w:hAnsi="Sakkal Majalla" w:cs="Sakkal Majalla"/>
          <w:kern w:val="2"/>
          <w:sz w:val="28"/>
          <w:szCs w:val="28"/>
          <w:rtl/>
          <w:lang w:val="en-US" w:eastAsia="en-US"/>
          <w14:ligatures w14:val="standardContextual"/>
        </w:rPr>
      </w:pPr>
      <w:r w:rsidRPr="001E483C">
        <w:rPr>
          <w:rFonts w:ascii="Sakkal Majalla" w:hAnsi="Sakkal Majalla" w:cs="Sakkal Majalla"/>
          <w:kern w:val="2"/>
          <w:sz w:val="28"/>
          <w:szCs w:val="28"/>
          <w:rtl/>
          <w:lang w:val="en-US" w:eastAsia="en-US"/>
          <w14:ligatures w14:val="standardContextual"/>
        </w:rPr>
        <w:t>•</w:t>
      </w:r>
      <w:r w:rsidRPr="001E483C">
        <w:rPr>
          <w:rFonts w:ascii="Sakkal Majalla" w:hAnsi="Sakkal Majalla" w:cs="Sakkal Majalla"/>
          <w:kern w:val="2"/>
          <w:sz w:val="28"/>
          <w:szCs w:val="28"/>
          <w:rtl/>
          <w:lang w:val="en-US" w:eastAsia="en-US"/>
          <w14:ligatures w14:val="standardContextual"/>
        </w:rPr>
        <w:tab/>
        <w:t xml:space="preserve">النمو </w:t>
      </w:r>
      <w:r w:rsidR="00F7789D" w:rsidRPr="001E483C">
        <w:rPr>
          <w:rFonts w:ascii="Sakkal Majalla" w:hAnsi="Sakkal Majalla" w:cs="Sakkal Majalla" w:hint="cs"/>
          <w:kern w:val="2"/>
          <w:sz w:val="28"/>
          <w:szCs w:val="28"/>
          <w:rtl/>
          <w:lang w:val="en-US" w:eastAsia="en-US"/>
          <w14:ligatures w14:val="standardContextual"/>
        </w:rPr>
        <w:t>الاقتصادي المتوقع</w:t>
      </w:r>
      <w:r w:rsidRPr="001E483C">
        <w:rPr>
          <w:rFonts w:ascii="Sakkal Majalla" w:hAnsi="Sakkal Majalla" w:cs="Sakkal Majalla"/>
          <w:kern w:val="2"/>
          <w:sz w:val="28"/>
          <w:szCs w:val="28"/>
          <w:rtl/>
          <w:lang w:val="en-US" w:eastAsia="en-US"/>
          <w14:ligatures w14:val="standardContextual"/>
        </w:rPr>
        <w:t xml:space="preserve"> في المملكة.</w:t>
      </w:r>
    </w:p>
    <w:p w14:paraId="133671B1" w14:textId="3BBDF785" w:rsidR="001E483C" w:rsidRPr="001E483C" w:rsidRDefault="001E483C" w:rsidP="001E483C">
      <w:pPr>
        <w:spacing w:after="160"/>
        <w:ind w:firstLine="0"/>
        <w:rPr>
          <w:rFonts w:ascii="Sakkal Majalla" w:hAnsi="Sakkal Majalla" w:cs="Sakkal Majalla"/>
          <w:kern w:val="2"/>
          <w:sz w:val="28"/>
          <w:szCs w:val="28"/>
          <w:rtl/>
          <w:lang w:val="en-US" w:eastAsia="en-US"/>
          <w14:ligatures w14:val="standardContextual"/>
        </w:rPr>
      </w:pPr>
      <w:r w:rsidRPr="001E483C">
        <w:rPr>
          <w:rFonts w:ascii="Sakkal Majalla" w:hAnsi="Sakkal Majalla" w:cs="Sakkal Majalla"/>
          <w:kern w:val="2"/>
          <w:sz w:val="28"/>
          <w:szCs w:val="28"/>
          <w:rtl/>
          <w:lang w:val="en-US" w:eastAsia="en-US"/>
          <w14:ligatures w14:val="standardContextual"/>
        </w:rPr>
        <w:t>•</w:t>
      </w:r>
      <w:r w:rsidRPr="001E483C">
        <w:rPr>
          <w:rFonts w:ascii="Sakkal Majalla" w:hAnsi="Sakkal Majalla" w:cs="Sakkal Majalla"/>
          <w:kern w:val="2"/>
          <w:sz w:val="28"/>
          <w:szCs w:val="28"/>
          <w:rtl/>
          <w:lang w:val="en-US" w:eastAsia="en-US"/>
          <w14:ligatures w14:val="standardContextual"/>
        </w:rPr>
        <w:tab/>
        <w:t xml:space="preserve">الشمول </w:t>
      </w:r>
      <w:r w:rsidR="00F7789D" w:rsidRPr="001E483C">
        <w:rPr>
          <w:rFonts w:ascii="Sakkal Majalla" w:hAnsi="Sakkal Majalla" w:cs="Sakkal Majalla" w:hint="cs"/>
          <w:kern w:val="2"/>
          <w:sz w:val="28"/>
          <w:szCs w:val="28"/>
          <w:rtl/>
          <w:lang w:val="en-US" w:eastAsia="en-US"/>
          <w14:ligatures w14:val="standardContextual"/>
        </w:rPr>
        <w:t>المالي الذي</w:t>
      </w:r>
      <w:r w:rsidRPr="001E483C">
        <w:rPr>
          <w:rFonts w:ascii="Sakkal Majalla" w:hAnsi="Sakkal Majalla" w:cs="Sakkal Majalla"/>
          <w:kern w:val="2"/>
          <w:sz w:val="28"/>
          <w:szCs w:val="28"/>
          <w:rtl/>
          <w:lang w:val="en-US" w:eastAsia="en-US"/>
          <w14:ligatures w14:val="standardContextual"/>
        </w:rPr>
        <w:t xml:space="preserve"> تسعى المملكة لتحقيقه.</w:t>
      </w:r>
    </w:p>
    <w:p w14:paraId="2AB43D7D" w14:textId="0FF09647" w:rsidR="001E483C" w:rsidRPr="001E483C" w:rsidRDefault="001E483C" w:rsidP="001E483C">
      <w:pPr>
        <w:spacing w:after="160"/>
        <w:ind w:firstLine="0"/>
        <w:rPr>
          <w:rFonts w:ascii="Sakkal Majalla" w:hAnsi="Sakkal Majalla" w:cs="Sakkal Majalla"/>
          <w:kern w:val="2"/>
          <w:sz w:val="28"/>
          <w:szCs w:val="28"/>
          <w:rtl/>
          <w:lang w:val="en-US" w:eastAsia="en-US"/>
          <w14:ligatures w14:val="standardContextual"/>
        </w:rPr>
      </w:pPr>
      <w:r w:rsidRPr="001E483C">
        <w:rPr>
          <w:rFonts w:ascii="Sakkal Majalla" w:hAnsi="Sakkal Majalla" w:cs="Sakkal Majalla"/>
          <w:kern w:val="2"/>
          <w:sz w:val="28"/>
          <w:szCs w:val="28"/>
          <w:rtl/>
          <w:lang w:val="en-US" w:eastAsia="en-US"/>
          <w14:ligatures w14:val="standardContextual"/>
        </w:rPr>
        <w:t>•</w:t>
      </w:r>
      <w:r w:rsidRPr="001E483C">
        <w:rPr>
          <w:rFonts w:ascii="Sakkal Majalla" w:hAnsi="Sakkal Majalla" w:cs="Sakkal Majalla"/>
          <w:kern w:val="2"/>
          <w:sz w:val="28"/>
          <w:szCs w:val="28"/>
          <w:rtl/>
          <w:lang w:val="en-US" w:eastAsia="en-US"/>
          <w14:ligatures w14:val="standardContextual"/>
        </w:rPr>
        <w:tab/>
        <w:t xml:space="preserve">التكنولوجيا </w:t>
      </w:r>
      <w:r w:rsidR="00F7789D" w:rsidRPr="001E483C">
        <w:rPr>
          <w:rFonts w:ascii="Sakkal Majalla" w:hAnsi="Sakkal Majalla" w:cs="Sakkal Majalla" w:hint="cs"/>
          <w:kern w:val="2"/>
          <w:sz w:val="28"/>
          <w:szCs w:val="28"/>
          <w:rtl/>
          <w:lang w:val="en-US" w:eastAsia="en-US"/>
          <w14:ligatures w14:val="standardContextual"/>
        </w:rPr>
        <w:t>المالية التي</w:t>
      </w:r>
      <w:r w:rsidRPr="001E483C">
        <w:rPr>
          <w:rFonts w:ascii="Sakkal Majalla" w:hAnsi="Sakkal Majalla" w:cs="Sakkal Majalla"/>
          <w:kern w:val="2"/>
          <w:sz w:val="28"/>
          <w:szCs w:val="28"/>
          <w:rtl/>
          <w:lang w:val="en-US" w:eastAsia="en-US"/>
          <w14:ligatures w14:val="standardContextual"/>
        </w:rPr>
        <w:t xml:space="preserve"> تُقدم فرصًا جديدة للابتكار. </w:t>
      </w:r>
    </w:p>
    <w:p w14:paraId="5FA7A200" w14:textId="2B5B483A" w:rsidR="001E483C" w:rsidRPr="001E483C" w:rsidRDefault="001E483C" w:rsidP="001E483C">
      <w:pPr>
        <w:spacing w:after="160"/>
        <w:ind w:firstLine="0"/>
        <w:rPr>
          <w:rFonts w:ascii="Sakkal Majalla" w:hAnsi="Sakkal Majalla" w:cs="Sakkal Majalla"/>
          <w:kern w:val="2"/>
          <w:sz w:val="28"/>
          <w:szCs w:val="28"/>
          <w:rtl/>
          <w:lang w:val="en-US" w:eastAsia="en-US"/>
          <w14:ligatures w14:val="standardContextual"/>
        </w:rPr>
      </w:pPr>
      <w:r w:rsidRPr="001E483C">
        <w:rPr>
          <w:rFonts w:ascii="Sakkal Majalla" w:hAnsi="Sakkal Majalla" w:cs="Sakkal Majalla"/>
          <w:kern w:val="2"/>
          <w:sz w:val="28"/>
          <w:szCs w:val="28"/>
          <w:rtl/>
          <w:lang w:val="en-US" w:eastAsia="en-US"/>
          <w14:ligatures w14:val="standardContextual"/>
        </w:rPr>
        <w:t>•</w:t>
      </w:r>
      <w:r w:rsidRPr="001E483C">
        <w:rPr>
          <w:rFonts w:ascii="Sakkal Majalla" w:hAnsi="Sakkal Majalla" w:cs="Sakkal Majalla"/>
          <w:kern w:val="2"/>
          <w:sz w:val="28"/>
          <w:szCs w:val="28"/>
          <w:rtl/>
          <w:lang w:val="en-US" w:eastAsia="en-US"/>
          <w14:ligatures w14:val="standardContextual"/>
        </w:rPr>
        <w:tab/>
        <w:t xml:space="preserve">التوسع </w:t>
      </w:r>
      <w:r w:rsidR="00F7789D" w:rsidRPr="001E483C">
        <w:rPr>
          <w:rFonts w:ascii="Sakkal Majalla" w:hAnsi="Sakkal Majalla" w:cs="Sakkal Majalla" w:hint="cs"/>
          <w:kern w:val="2"/>
          <w:sz w:val="28"/>
          <w:szCs w:val="28"/>
          <w:rtl/>
          <w:lang w:val="en-US" w:eastAsia="en-US"/>
          <w14:ligatures w14:val="standardContextual"/>
        </w:rPr>
        <w:t>الإقليمي من</w:t>
      </w:r>
      <w:r w:rsidRPr="001E483C">
        <w:rPr>
          <w:rFonts w:ascii="Sakkal Majalla" w:hAnsi="Sakkal Majalla" w:cs="Sakkal Majalla"/>
          <w:kern w:val="2"/>
          <w:sz w:val="28"/>
          <w:szCs w:val="28"/>
          <w:rtl/>
          <w:lang w:val="en-US" w:eastAsia="en-US"/>
          <w14:ligatures w14:val="standardContextual"/>
        </w:rPr>
        <w:t xml:space="preserve"> خلال الاستحواذ على أو الدخول في شراكات مع بنوك في دول أخرى.</w:t>
      </w:r>
    </w:p>
    <w:p w14:paraId="3CFEBFAE" w14:textId="01D8541A" w:rsidR="001E483C" w:rsidRPr="001E483C" w:rsidRDefault="001E483C" w:rsidP="001E483C">
      <w:pPr>
        <w:spacing w:after="160"/>
        <w:ind w:firstLine="0"/>
        <w:rPr>
          <w:rFonts w:ascii="Sakkal Majalla" w:hAnsi="Sakkal Majalla" w:cs="Sakkal Majalla"/>
          <w:kern w:val="2"/>
          <w:sz w:val="28"/>
          <w:szCs w:val="28"/>
          <w:rtl/>
          <w:lang w:val="en-US" w:eastAsia="en-US"/>
          <w14:ligatures w14:val="standardContextual"/>
        </w:rPr>
      </w:pPr>
      <w:r w:rsidRPr="001E483C">
        <w:rPr>
          <w:rFonts w:ascii="Sakkal Majalla" w:hAnsi="Sakkal Majalla" w:cs="Sakkal Majalla"/>
          <w:kern w:val="2"/>
          <w:sz w:val="28"/>
          <w:szCs w:val="28"/>
          <w:rtl/>
          <w:lang w:val="en-US" w:eastAsia="en-US"/>
          <w14:ligatures w14:val="standardContextual"/>
        </w:rPr>
        <w:t>•</w:t>
      </w:r>
      <w:r w:rsidRPr="001E483C">
        <w:rPr>
          <w:rFonts w:ascii="Sakkal Majalla" w:hAnsi="Sakkal Majalla" w:cs="Sakkal Majalla"/>
          <w:kern w:val="2"/>
          <w:sz w:val="28"/>
          <w:szCs w:val="28"/>
          <w:rtl/>
          <w:lang w:val="en-US" w:eastAsia="en-US"/>
          <w14:ligatures w14:val="standardContextual"/>
        </w:rPr>
        <w:tab/>
      </w:r>
      <w:r w:rsidR="00F7789D" w:rsidRPr="001E483C">
        <w:rPr>
          <w:rFonts w:ascii="Sakkal Majalla" w:hAnsi="Sakkal Majalla" w:cs="Sakkal Majalla" w:hint="cs"/>
          <w:kern w:val="2"/>
          <w:sz w:val="28"/>
          <w:szCs w:val="28"/>
          <w:rtl/>
          <w:lang w:val="en-US" w:eastAsia="en-US"/>
          <w14:ligatures w14:val="standardContextual"/>
        </w:rPr>
        <w:t>الاستدامة من</w:t>
      </w:r>
      <w:r w:rsidRPr="001E483C">
        <w:rPr>
          <w:rFonts w:ascii="Sakkal Majalla" w:hAnsi="Sakkal Majalla" w:cs="Sakkal Majalla"/>
          <w:kern w:val="2"/>
          <w:sz w:val="28"/>
          <w:szCs w:val="28"/>
          <w:rtl/>
          <w:lang w:val="en-US" w:eastAsia="en-US"/>
          <w14:ligatures w14:val="standardContextual"/>
        </w:rPr>
        <w:t xml:space="preserve"> خلال تقديم منتجات وخدمات </w:t>
      </w:r>
      <w:r w:rsidR="00047155">
        <w:rPr>
          <w:rFonts w:ascii="Sakkal Majalla" w:hAnsi="Sakkal Majalla" w:cs="Sakkal Majalla"/>
          <w:kern w:val="2"/>
          <w:sz w:val="28"/>
          <w:szCs w:val="28"/>
          <w:rtl/>
          <w:lang w:val="en-US" w:eastAsia="en-US"/>
          <w14:ligatures w14:val="standardContextual"/>
        </w:rPr>
        <w:t>،</w:t>
      </w:r>
      <w:r w:rsidRPr="001E483C">
        <w:rPr>
          <w:rFonts w:ascii="Sakkal Majalla" w:hAnsi="Sakkal Majalla" w:cs="Sakkal Majalla"/>
          <w:kern w:val="2"/>
          <w:sz w:val="28"/>
          <w:szCs w:val="28"/>
          <w:rtl/>
          <w:lang w:val="en-US" w:eastAsia="en-US"/>
          <w14:ligatures w14:val="standardContextual"/>
        </w:rPr>
        <w:t>تُساهم في تحقيق أهداف الاستدامة.</w:t>
      </w:r>
    </w:p>
    <w:p w14:paraId="140C3C59" w14:textId="77777777" w:rsidR="001E483C" w:rsidRPr="001E483C" w:rsidRDefault="001E483C" w:rsidP="001E483C">
      <w:pPr>
        <w:spacing w:after="160"/>
        <w:ind w:firstLine="0"/>
        <w:rPr>
          <w:rFonts w:ascii="Sakkal Majalla" w:hAnsi="Sakkal Majalla" w:cs="Sakkal Majalla"/>
          <w:b/>
          <w:bCs/>
          <w:kern w:val="2"/>
          <w:sz w:val="28"/>
          <w:szCs w:val="28"/>
          <w:rtl/>
          <w:lang w:val="en-US" w:eastAsia="en-US"/>
          <w14:ligatures w14:val="standardContextual"/>
        </w:rPr>
      </w:pPr>
      <w:r w:rsidRPr="001E483C">
        <w:rPr>
          <w:rFonts w:ascii="Sakkal Majalla" w:hAnsi="Sakkal Majalla" w:cs="Sakkal Majalla"/>
          <w:b/>
          <w:bCs/>
          <w:kern w:val="2"/>
          <w:sz w:val="28"/>
          <w:szCs w:val="28"/>
          <w:rtl/>
          <w:lang w:val="en-US" w:eastAsia="en-US"/>
          <w14:ligatures w14:val="standardContextual"/>
        </w:rPr>
        <w:t>مخاطر الذكاء الاصطناعي في البنوك السعودية:(</w:t>
      </w:r>
      <w:r w:rsidRPr="001E483C">
        <w:rPr>
          <w:rFonts w:ascii="Sakkal Majalla" w:hAnsi="Sakkal Majalla" w:cs="Sakkal Majalla"/>
          <w:kern w:val="2"/>
          <w:sz w:val="28"/>
          <w:szCs w:val="28"/>
          <w:lang w:val="en-US" w:eastAsia="en-US"/>
          <w14:ligatures w14:val="standardContextual"/>
        </w:rPr>
        <w:t xml:space="preserve"> Henke &amp; </w:t>
      </w:r>
      <w:proofErr w:type="spellStart"/>
      <w:r w:rsidRPr="001E483C">
        <w:rPr>
          <w:rFonts w:ascii="Sakkal Majalla" w:hAnsi="Sakkal Majalla" w:cs="Sakkal Majalla"/>
          <w:kern w:val="2"/>
          <w:sz w:val="28"/>
          <w:szCs w:val="28"/>
          <w:lang w:val="en-US" w:eastAsia="en-US"/>
          <w14:ligatures w14:val="standardContextual"/>
        </w:rPr>
        <w:t>Miremad</w:t>
      </w:r>
      <w:proofErr w:type="spellEnd"/>
      <w:r w:rsidRPr="001E483C">
        <w:rPr>
          <w:rFonts w:ascii="Sakkal Majalla" w:hAnsi="Sakkal Majalla" w:cs="Sakkal Majalla"/>
          <w:kern w:val="2"/>
          <w:sz w:val="28"/>
          <w:szCs w:val="28"/>
          <w:lang w:val="en-US" w:eastAsia="en-US"/>
          <w14:ligatures w14:val="standardContextual"/>
        </w:rPr>
        <w:t xml:space="preserve"> 2018</w:t>
      </w:r>
      <w:r w:rsidRPr="001E483C">
        <w:rPr>
          <w:rFonts w:ascii="Sakkal Majalla" w:hAnsi="Sakkal Majalla" w:cs="Sakkal Majalla"/>
          <w:b/>
          <w:bCs/>
          <w:kern w:val="2"/>
          <w:sz w:val="28"/>
          <w:szCs w:val="28"/>
          <w:rtl/>
          <w:lang w:val="en-US" w:eastAsia="en-US"/>
          <w14:ligatures w14:val="standardContextual"/>
        </w:rPr>
        <w:t xml:space="preserve"> )</w:t>
      </w:r>
    </w:p>
    <w:p w14:paraId="3473D669" w14:textId="77777777" w:rsidR="001E483C" w:rsidRPr="001E483C" w:rsidRDefault="001E483C" w:rsidP="001E483C">
      <w:pPr>
        <w:spacing w:after="160"/>
        <w:ind w:firstLine="0"/>
        <w:rPr>
          <w:rFonts w:ascii="Sakkal Majalla" w:hAnsi="Sakkal Majalla" w:cs="Sakkal Majalla"/>
          <w:kern w:val="2"/>
          <w:sz w:val="28"/>
          <w:szCs w:val="28"/>
          <w:rtl/>
          <w:lang w:val="en-US" w:eastAsia="en-US"/>
          <w14:ligatures w14:val="standardContextual"/>
        </w:rPr>
      </w:pPr>
      <w:r w:rsidRPr="001E483C">
        <w:rPr>
          <w:rFonts w:ascii="Sakkal Majalla" w:hAnsi="Sakkal Majalla" w:cs="Sakkal Majalla"/>
          <w:kern w:val="2"/>
          <w:sz w:val="28"/>
          <w:szCs w:val="28"/>
          <w:rtl/>
          <w:lang w:val="en-US" w:eastAsia="en-US"/>
          <w14:ligatures w14:val="standardContextual"/>
        </w:rPr>
        <w:t>يُعدّ استخدام الذكاء الاصطناعي في البنوك السعودية سلاحًا ذا حدين، حيث يُقدم من ناحية فرصًا كبيرة لتحسين الكفاءة والابتكار، ولكنه يُشكل من ناحية أخرى مخاطر قد تُهدد الأمن المالي واستقرار النظام المصرفي.</w:t>
      </w:r>
    </w:p>
    <w:p w14:paraId="5AF536D6" w14:textId="77777777" w:rsidR="001E483C" w:rsidRPr="001E483C" w:rsidRDefault="001E483C" w:rsidP="001E483C">
      <w:pPr>
        <w:spacing w:after="160"/>
        <w:ind w:firstLine="0"/>
        <w:rPr>
          <w:rFonts w:ascii="Sakkal Majalla" w:hAnsi="Sakkal Majalla" w:cs="Sakkal Majalla"/>
          <w:kern w:val="2"/>
          <w:sz w:val="28"/>
          <w:szCs w:val="28"/>
          <w:rtl/>
          <w:lang w:val="en-US" w:eastAsia="en-US"/>
          <w14:ligatures w14:val="standardContextual"/>
        </w:rPr>
      </w:pPr>
      <w:r w:rsidRPr="001E483C">
        <w:rPr>
          <w:rFonts w:ascii="Sakkal Majalla" w:hAnsi="Sakkal Majalla" w:cs="Sakkal Majalla"/>
          <w:kern w:val="2"/>
          <w:sz w:val="28"/>
          <w:szCs w:val="28"/>
          <w:rtl/>
          <w:lang w:val="en-US" w:eastAsia="en-US"/>
          <w14:ligatures w14:val="standardContextual"/>
        </w:rPr>
        <w:t>دعونا نُلقي نظرة على بعض أهم مخاطر الذكاء الاصطناعي التي تواجهها البنوك السعودية:</w:t>
      </w:r>
    </w:p>
    <w:p w14:paraId="0C458E88" w14:textId="77777777" w:rsidR="001E483C" w:rsidRPr="001E483C" w:rsidRDefault="001E483C" w:rsidP="001E483C">
      <w:pPr>
        <w:spacing w:after="160"/>
        <w:ind w:firstLine="0"/>
        <w:rPr>
          <w:rFonts w:ascii="Sakkal Majalla" w:hAnsi="Sakkal Majalla" w:cs="Sakkal Majalla"/>
          <w:kern w:val="2"/>
          <w:sz w:val="28"/>
          <w:szCs w:val="28"/>
          <w:rtl/>
          <w:lang w:val="en-US" w:eastAsia="en-US"/>
          <w14:ligatures w14:val="standardContextual"/>
        </w:rPr>
      </w:pPr>
      <w:r w:rsidRPr="001E483C">
        <w:rPr>
          <w:rFonts w:ascii="Sakkal Majalla" w:hAnsi="Sakkal Majalla" w:cs="Sakkal Majalla"/>
          <w:kern w:val="2"/>
          <w:sz w:val="28"/>
          <w:szCs w:val="28"/>
          <w:rtl/>
          <w:lang w:val="en-US" w:eastAsia="en-US"/>
          <w14:ligatures w14:val="standardContextual"/>
        </w:rPr>
        <w:t>1. المخاطر التشغيلية:</w:t>
      </w:r>
    </w:p>
    <w:p w14:paraId="6379A243" w14:textId="478E6CC6" w:rsidR="001E483C" w:rsidRPr="001E483C" w:rsidRDefault="001E483C" w:rsidP="001E483C">
      <w:pPr>
        <w:spacing w:after="160"/>
        <w:ind w:firstLine="0"/>
        <w:rPr>
          <w:rFonts w:ascii="Sakkal Majalla" w:hAnsi="Sakkal Majalla" w:cs="Sakkal Majalla"/>
          <w:kern w:val="2"/>
          <w:sz w:val="28"/>
          <w:szCs w:val="28"/>
          <w:rtl/>
          <w:lang w:val="en-US" w:eastAsia="en-US"/>
          <w14:ligatures w14:val="standardContextual"/>
        </w:rPr>
      </w:pPr>
      <w:r w:rsidRPr="001E483C">
        <w:rPr>
          <w:rFonts w:ascii="Sakkal Majalla" w:hAnsi="Sakkal Majalla" w:cs="Sakkal Majalla"/>
          <w:kern w:val="2"/>
          <w:sz w:val="28"/>
          <w:szCs w:val="28"/>
          <w:rtl/>
          <w:lang w:val="en-US" w:eastAsia="en-US"/>
          <w14:ligatures w14:val="standardContextual"/>
        </w:rPr>
        <w:lastRenderedPageBreak/>
        <w:t>•</w:t>
      </w:r>
      <w:r w:rsidRPr="001E483C">
        <w:rPr>
          <w:rFonts w:ascii="Sakkal Majalla" w:hAnsi="Sakkal Majalla" w:cs="Sakkal Majalla"/>
          <w:kern w:val="2"/>
          <w:sz w:val="28"/>
          <w:szCs w:val="28"/>
          <w:rtl/>
          <w:lang w:val="en-US" w:eastAsia="en-US"/>
          <w14:ligatures w14:val="standardContextual"/>
        </w:rPr>
        <w:tab/>
        <w:t xml:space="preserve">الاعتماد على </w:t>
      </w:r>
      <w:r w:rsidR="00F7789D" w:rsidRPr="001E483C">
        <w:rPr>
          <w:rFonts w:ascii="Sakkal Majalla" w:hAnsi="Sakkal Majalla" w:cs="Sakkal Majalla" w:hint="cs"/>
          <w:kern w:val="2"/>
          <w:sz w:val="28"/>
          <w:szCs w:val="28"/>
          <w:rtl/>
          <w:lang w:val="en-US" w:eastAsia="en-US"/>
          <w14:ligatures w14:val="standardContextual"/>
        </w:rPr>
        <w:t>الخوارزميات: ق</w:t>
      </w:r>
      <w:r w:rsidR="00F7789D" w:rsidRPr="001E483C">
        <w:rPr>
          <w:rFonts w:ascii="Sakkal Majalla" w:hAnsi="Sakkal Majalla" w:cs="Sakkal Majalla" w:hint="eastAsia"/>
          <w:kern w:val="2"/>
          <w:sz w:val="28"/>
          <w:szCs w:val="28"/>
          <w:rtl/>
          <w:lang w:val="en-US" w:eastAsia="en-US"/>
          <w14:ligatures w14:val="standardContextual"/>
        </w:rPr>
        <w:t>د</w:t>
      </w:r>
      <w:r w:rsidRPr="001E483C">
        <w:rPr>
          <w:rFonts w:ascii="Sakkal Majalla" w:hAnsi="Sakkal Majalla" w:cs="Sakkal Majalla"/>
          <w:kern w:val="2"/>
          <w:sz w:val="28"/>
          <w:szCs w:val="28"/>
          <w:rtl/>
          <w:lang w:val="en-US" w:eastAsia="en-US"/>
          <w14:ligatures w14:val="standardContextual"/>
        </w:rPr>
        <w:t xml:space="preserve"> تؤدي الاعتمادية المُفرطة على خوارزميات الذكاء الاصطناعي إلى اتخاذ قرارات خاطئة أو غير </w:t>
      </w:r>
      <w:r w:rsidR="00F7789D" w:rsidRPr="001E483C">
        <w:rPr>
          <w:rFonts w:ascii="Sakkal Majalla" w:hAnsi="Sakkal Majalla" w:cs="Sakkal Majalla" w:hint="cs"/>
          <w:kern w:val="2"/>
          <w:sz w:val="28"/>
          <w:szCs w:val="28"/>
          <w:rtl/>
          <w:lang w:val="en-US" w:eastAsia="en-US"/>
          <w14:ligatures w14:val="standardContextual"/>
        </w:rPr>
        <w:t>عادلة مما</w:t>
      </w:r>
      <w:r w:rsidRPr="001E483C">
        <w:rPr>
          <w:rFonts w:ascii="Sakkal Majalla" w:hAnsi="Sakkal Majalla" w:cs="Sakkal Majalla"/>
          <w:kern w:val="2"/>
          <w:sz w:val="28"/>
          <w:szCs w:val="28"/>
          <w:rtl/>
          <w:lang w:val="en-US" w:eastAsia="en-US"/>
          <w14:ligatures w14:val="standardContextual"/>
        </w:rPr>
        <w:t xml:space="preserve"> قد يُلحق الضرر بالعملاء ويُعرض البنك للمخاطر القانونية.</w:t>
      </w:r>
    </w:p>
    <w:p w14:paraId="4C52E0A5" w14:textId="50AFC9A8" w:rsidR="001E483C" w:rsidRPr="001E483C" w:rsidRDefault="001E483C" w:rsidP="001E483C">
      <w:pPr>
        <w:spacing w:after="160"/>
        <w:ind w:firstLine="0"/>
        <w:rPr>
          <w:rFonts w:ascii="Sakkal Majalla" w:hAnsi="Sakkal Majalla" w:cs="Sakkal Majalla"/>
          <w:kern w:val="2"/>
          <w:sz w:val="28"/>
          <w:szCs w:val="28"/>
          <w:rtl/>
          <w:lang w:val="en-US" w:eastAsia="en-US"/>
          <w14:ligatures w14:val="standardContextual"/>
        </w:rPr>
      </w:pPr>
      <w:r w:rsidRPr="001E483C">
        <w:rPr>
          <w:rFonts w:ascii="Sakkal Majalla" w:hAnsi="Sakkal Majalla" w:cs="Sakkal Majalla"/>
          <w:kern w:val="2"/>
          <w:sz w:val="28"/>
          <w:szCs w:val="28"/>
          <w:rtl/>
          <w:lang w:val="en-US" w:eastAsia="en-US"/>
          <w14:ligatures w14:val="standardContextual"/>
        </w:rPr>
        <w:t>•</w:t>
      </w:r>
      <w:r w:rsidRPr="001E483C">
        <w:rPr>
          <w:rFonts w:ascii="Sakkal Majalla" w:hAnsi="Sakkal Majalla" w:cs="Sakkal Majalla"/>
          <w:kern w:val="2"/>
          <w:sz w:val="28"/>
          <w:szCs w:val="28"/>
          <w:rtl/>
          <w:lang w:val="en-US" w:eastAsia="en-US"/>
          <w14:ligatures w14:val="standardContextual"/>
        </w:rPr>
        <w:tab/>
        <w:t xml:space="preserve">الثغرات </w:t>
      </w:r>
      <w:r w:rsidR="00F7789D" w:rsidRPr="001E483C">
        <w:rPr>
          <w:rFonts w:ascii="Sakkal Majalla" w:hAnsi="Sakkal Majalla" w:cs="Sakkal Majalla" w:hint="cs"/>
          <w:kern w:val="2"/>
          <w:sz w:val="28"/>
          <w:szCs w:val="28"/>
          <w:rtl/>
          <w:lang w:val="en-US" w:eastAsia="en-US"/>
          <w14:ligatures w14:val="standardContextual"/>
        </w:rPr>
        <w:t>الأمنية: ق</w:t>
      </w:r>
      <w:r w:rsidR="00F7789D" w:rsidRPr="001E483C">
        <w:rPr>
          <w:rFonts w:ascii="Sakkal Majalla" w:hAnsi="Sakkal Majalla" w:cs="Sakkal Majalla" w:hint="eastAsia"/>
          <w:kern w:val="2"/>
          <w:sz w:val="28"/>
          <w:szCs w:val="28"/>
          <w:rtl/>
          <w:lang w:val="en-US" w:eastAsia="en-US"/>
          <w14:ligatures w14:val="standardContextual"/>
        </w:rPr>
        <w:t>د</w:t>
      </w:r>
      <w:r w:rsidRPr="001E483C">
        <w:rPr>
          <w:rFonts w:ascii="Sakkal Majalla" w:hAnsi="Sakkal Majalla" w:cs="Sakkal Majalla"/>
          <w:kern w:val="2"/>
          <w:sz w:val="28"/>
          <w:szCs w:val="28"/>
          <w:rtl/>
          <w:lang w:val="en-US" w:eastAsia="en-US"/>
          <w14:ligatures w14:val="standardContextual"/>
        </w:rPr>
        <w:t xml:space="preserve"> تُصبح أنظمة الذكاء الاصطناعي عرضة للاختراق أو الهجمات السيبرانية، ممّا قد يُؤدي إلى سرقة البيانات أو تعطيل العمليات.</w:t>
      </w:r>
    </w:p>
    <w:p w14:paraId="228100E5" w14:textId="6EE0F2CD" w:rsidR="001E483C" w:rsidRPr="001E483C" w:rsidRDefault="001E483C" w:rsidP="001E483C">
      <w:pPr>
        <w:spacing w:after="160"/>
        <w:ind w:firstLine="0"/>
        <w:rPr>
          <w:rFonts w:ascii="Sakkal Majalla" w:hAnsi="Sakkal Majalla" w:cs="Sakkal Majalla"/>
          <w:kern w:val="2"/>
          <w:sz w:val="28"/>
          <w:szCs w:val="28"/>
          <w:rtl/>
          <w:lang w:val="en-US" w:eastAsia="en-US"/>
          <w14:ligatures w14:val="standardContextual"/>
        </w:rPr>
      </w:pPr>
      <w:r w:rsidRPr="001E483C">
        <w:rPr>
          <w:rFonts w:ascii="Sakkal Majalla" w:hAnsi="Sakkal Majalla" w:cs="Sakkal Majalla"/>
          <w:kern w:val="2"/>
          <w:sz w:val="28"/>
          <w:szCs w:val="28"/>
          <w:rtl/>
          <w:lang w:val="en-US" w:eastAsia="en-US"/>
          <w14:ligatures w14:val="standardContextual"/>
        </w:rPr>
        <w:t>•</w:t>
      </w:r>
      <w:r w:rsidRPr="001E483C">
        <w:rPr>
          <w:rFonts w:ascii="Sakkal Majalla" w:hAnsi="Sakkal Majalla" w:cs="Sakkal Majalla"/>
          <w:kern w:val="2"/>
          <w:sz w:val="28"/>
          <w:szCs w:val="28"/>
          <w:rtl/>
          <w:lang w:val="en-US" w:eastAsia="en-US"/>
          <w14:ligatures w14:val="standardContextual"/>
        </w:rPr>
        <w:tab/>
        <w:t xml:space="preserve">الخطأ </w:t>
      </w:r>
      <w:r w:rsidR="00F7789D" w:rsidRPr="001E483C">
        <w:rPr>
          <w:rFonts w:ascii="Sakkal Majalla" w:hAnsi="Sakkal Majalla" w:cs="Sakkal Majalla" w:hint="cs"/>
          <w:kern w:val="2"/>
          <w:sz w:val="28"/>
          <w:szCs w:val="28"/>
          <w:rtl/>
          <w:lang w:val="en-US" w:eastAsia="en-US"/>
          <w14:ligatures w14:val="standardContextual"/>
        </w:rPr>
        <w:t>البشري: ق</w:t>
      </w:r>
      <w:r w:rsidR="00F7789D" w:rsidRPr="001E483C">
        <w:rPr>
          <w:rFonts w:ascii="Sakkal Majalla" w:hAnsi="Sakkal Majalla" w:cs="Sakkal Majalla" w:hint="eastAsia"/>
          <w:kern w:val="2"/>
          <w:sz w:val="28"/>
          <w:szCs w:val="28"/>
          <w:rtl/>
          <w:lang w:val="en-US" w:eastAsia="en-US"/>
          <w14:ligatures w14:val="standardContextual"/>
        </w:rPr>
        <w:t>د</w:t>
      </w:r>
      <w:r w:rsidRPr="001E483C">
        <w:rPr>
          <w:rFonts w:ascii="Sakkal Majalla" w:hAnsi="Sakkal Majalla" w:cs="Sakkal Majalla"/>
          <w:kern w:val="2"/>
          <w:sz w:val="28"/>
          <w:szCs w:val="28"/>
          <w:rtl/>
          <w:lang w:val="en-US" w:eastAsia="en-US"/>
          <w14:ligatures w14:val="standardContextual"/>
        </w:rPr>
        <w:t xml:space="preserve"> يُؤدي سوء فهم أو إدخال بيانات خاطئة إلى أنظمة الذكاء الاصطناعي إلى نتائج كارثية. </w:t>
      </w:r>
    </w:p>
    <w:p w14:paraId="4A0C1AB2" w14:textId="77777777" w:rsidR="001E483C" w:rsidRPr="001E483C" w:rsidRDefault="001E483C" w:rsidP="001E483C">
      <w:pPr>
        <w:spacing w:after="160"/>
        <w:ind w:firstLine="0"/>
        <w:rPr>
          <w:rFonts w:ascii="Sakkal Majalla" w:hAnsi="Sakkal Majalla" w:cs="Sakkal Majalla"/>
          <w:kern w:val="2"/>
          <w:sz w:val="28"/>
          <w:szCs w:val="28"/>
          <w:rtl/>
          <w:lang w:val="en-US" w:eastAsia="en-US"/>
          <w14:ligatures w14:val="standardContextual"/>
        </w:rPr>
      </w:pPr>
      <w:r w:rsidRPr="001E483C">
        <w:rPr>
          <w:rFonts w:ascii="Sakkal Majalla" w:hAnsi="Sakkal Majalla" w:cs="Sakkal Majalla"/>
          <w:kern w:val="2"/>
          <w:sz w:val="28"/>
          <w:szCs w:val="28"/>
          <w:rtl/>
          <w:lang w:val="en-US" w:eastAsia="en-US"/>
          <w14:ligatures w14:val="standardContextual"/>
        </w:rPr>
        <w:t>2. المخاطر المالية:</w:t>
      </w:r>
    </w:p>
    <w:p w14:paraId="4D68FFC5" w14:textId="41FD98D3" w:rsidR="001E483C" w:rsidRPr="001E483C" w:rsidRDefault="001E483C" w:rsidP="001E483C">
      <w:pPr>
        <w:spacing w:after="160"/>
        <w:ind w:firstLine="0"/>
        <w:rPr>
          <w:rFonts w:ascii="Sakkal Majalla" w:hAnsi="Sakkal Majalla" w:cs="Sakkal Majalla"/>
          <w:kern w:val="2"/>
          <w:sz w:val="28"/>
          <w:szCs w:val="28"/>
          <w:rtl/>
          <w:lang w:val="en-US" w:eastAsia="en-US"/>
          <w14:ligatures w14:val="standardContextual"/>
        </w:rPr>
      </w:pPr>
      <w:r w:rsidRPr="001E483C">
        <w:rPr>
          <w:rFonts w:ascii="Sakkal Majalla" w:hAnsi="Sakkal Majalla" w:cs="Sakkal Majalla"/>
          <w:kern w:val="2"/>
          <w:sz w:val="28"/>
          <w:szCs w:val="28"/>
          <w:rtl/>
          <w:lang w:val="en-US" w:eastAsia="en-US"/>
          <w14:ligatures w14:val="standardContextual"/>
        </w:rPr>
        <w:t>•</w:t>
      </w:r>
      <w:r w:rsidRPr="001E483C">
        <w:rPr>
          <w:rFonts w:ascii="Sakkal Majalla" w:hAnsi="Sakkal Majalla" w:cs="Sakkal Majalla"/>
          <w:kern w:val="2"/>
          <w:sz w:val="28"/>
          <w:szCs w:val="28"/>
          <w:rtl/>
          <w:lang w:val="en-US" w:eastAsia="en-US"/>
          <w14:ligatures w14:val="standardContextual"/>
        </w:rPr>
        <w:tab/>
        <w:t xml:space="preserve">التمويل غير </w:t>
      </w:r>
      <w:r w:rsidR="00F7789D" w:rsidRPr="001E483C">
        <w:rPr>
          <w:rFonts w:ascii="Sakkal Majalla" w:hAnsi="Sakkal Majalla" w:cs="Sakkal Majalla" w:hint="cs"/>
          <w:kern w:val="2"/>
          <w:sz w:val="28"/>
          <w:szCs w:val="28"/>
          <w:rtl/>
          <w:lang w:val="en-US" w:eastAsia="en-US"/>
          <w14:ligatures w14:val="standardContextual"/>
        </w:rPr>
        <w:t>المُنظم: ق</w:t>
      </w:r>
      <w:r w:rsidR="00F7789D" w:rsidRPr="001E483C">
        <w:rPr>
          <w:rFonts w:ascii="Sakkal Majalla" w:hAnsi="Sakkal Majalla" w:cs="Sakkal Majalla" w:hint="eastAsia"/>
          <w:kern w:val="2"/>
          <w:sz w:val="28"/>
          <w:szCs w:val="28"/>
          <w:rtl/>
          <w:lang w:val="en-US" w:eastAsia="en-US"/>
          <w14:ligatures w14:val="standardContextual"/>
        </w:rPr>
        <w:t>د</w:t>
      </w:r>
      <w:r w:rsidRPr="001E483C">
        <w:rPr>
          <w:rFonts w:ascii="Sakkal Majalla" w:hAnsi="Sakkal Majalla" w:cs="Sakkal Majalla"/>
          <w:kern w:val="2"/>
          <w:sz w:val="28"/>
          <w:szCs w:val="28"/>
          <w:rtl/>
          <w:lang w:val="en-US" w:eastAsia="en-US"/>
          <w14:ligatures w14:val="standardContextual"/>
        </w:rPr>
        <w:t xml:space="preserve"> تُستخدم تقنيات الذكاء الاصطناعي لتسهيل عمليات التمويل غير المُنظم أو غسل الأموال، ممّا قد يُعرض البنك للمخاطر المالية والقانونية.</w:t>
      </w:r>
    </w:p>
    <w:p w14:paraId="502911FD" w14:textId="6A7FD128" w:rsidR="001E483C" w:rsidRPr="001E483C" w:rsidRDefault="001E483C" w:rsidP="001E483C">
      <w:pPr>
        <w:spacing w:after="160"/>
        <w:ind w:firstLine="0"/>
        <w:rPr>
          <w:rFonts w:ascii="Sakkal Majalla" w:hAnsi="Sakkal Majalla" w:cs="Sakkal Majalla"/>
          <w:kern w:val="2"/>
          <w:sz w:val="28"/>
          <w:szCs w:val="28"/>
          <w:rtl/>
          <w:lang w:val="en-US" w:eastAsia="en-US"/>
          <w14:ligatures w14:val="standardContextual"/>
        </w:rPr>
      </w:pPr>
      <w:r w:rsidRPr="001E483C">
        <w:rPr>
          <w:rFonts w:ascii="Sakkal Majalla" w:hAnsi="Sakkal Majalla" w:cs="Sakkal Majalla"/>
          <w:kern w:val="2"/>
          <w:sz w:val="28"/>
          <w:szCs w:val="28"/>
          <w:rtl/>
          <w:lang w:val="en-US" w:eastAsia="en-US"/>
          <w14:ligatures w14:val="standardContextual"/>
        </w:rPr>
        <w:t>•</w:t>
      </w:r>
      <w:r w:rsidRPr="001E483C">
        <w:rPr>
          <w:rFonts w:ascii="Sakkal Majalla" w:hAnsi="Sakkal Majalla" w:cs="Sakkal Majalla"/>
          <w:kern w:val="2"/>
          <w:sz w:val="28"/>
          <w:szCs w:val="28"/>
          <w:rtl/>
          <w:lang w:val="en-US" w:eastAsia="en-US"/>
          <w14:ligatures w14:val="standardContextual"/>
        </w:rPr>
        <w:tab/>
      </w:r>
      <w:r w:rsidR="00F7789D" w:rsidRPr="001E483C">
        <w:rPr>
          <w:rFonts w:ascii="Sakkal Majalla" w:hAnsi="Sakkal Majalla" w:cs="Sakkal Majalla" w:hint="cs"/>
          <w:kern w:val="2"/>
          <w:sz w:val="28"/>
          <w:szCs w:val="28"/>
          <w:rtl/>
          <w:lang w:val="en-US" w:eastAsia="en-US"/>
          <w14:ligatures w14:val="standardContextual"/>
        </w:rPr>
        <w:t>الاحتيال: ق</w:t>
      </w:r>
      <w:r w:rsidR="00F7789D" w:rsidRPr="001E483C">
        <w:rPr>
          <w:rFonts w:ascii="Sakkal Majalla" w:hAnsi="Sakkal Majalla" w:cs="Sakkal Majalla" w:hint="eastAsia"/>
          <w:kern w:val="2"/>
          <w:sz w:val="28"/>
          <w:szCs w:val="28"/>
          <w:rtl/>
          <w:lang w:val="en-US" w:eastAsia="en-US"/>
          <w14:ligatures w14:val="standardContextual"/>
        </w:rPr>
        <w:t>د</w:t>
      </w:r>
      <w:r w:rsidRPr="001E483C">
        <w:rPr>
          <w:rFonts w:ascii="Sakkal Majalla" w:hAnsi="Sakkal Majalla" w:cs="Sakkal Majalla"/>
          <w:kern w:val="2"/>
          <w:sz w:val="28"/>
          <w:szCs w:val="28"/>
          <w:rtl/>
          <w:lang w:val="en-US" w:eastAsia="en-US"/>
          <w14:ligatures w14:val="standardContextual"/>
        </w:rPr>
        <w:t xml:space="preserve"> تُستخدم تقنيات الذكاء الاصطناعي لابتكار أساليب احتيال جديدة أكثر تعقيدًا، ممّا قد يُصعب على البنوك اكتشافها ومنعها.</w:t>
      </w:r>
    </w:p>
    <w:p w14:paraId="52A4068D" w14:textId="2BF47CA2" w:rsidR="001E483C" w:rsidRPr="001E483C" w:rsidRDefault="001E483C" w:rsidP="001E483C">
      <w:pPr>
        <w:spacing w:after="160"/>
        <w:ind w:firstLine="0"/>
        <w:rPr>
          <w:rFonts w:ascii="Sakkal Majalla" w:hAnsi="Sakkal Majalla" w:cs="Sakkal Majalla"/>
          <w:kern w:val="2"/>
          <w:sz w:val="28"/>
          <w:szCs w:val="28"/>
          <w:rtl/>
          <w:lang w:val="en-US" w:eastAsia="en-US"/>
          <w14:ligatures w14:val="standardContextual"/>
        </w:rPr>
      </w:pPr>
      <w:r w:rsidRPr="001E483C">
        <w:rPr>
          <w:rFonts w:ascii="Sakkal Majalla" w:hAnsi="Sakkal Majalla" w:cs="Sakkal Majalla"/>
          <w:kern w:val="2"/>
          <w:sz w:val="28"/>
          <w:szCs w:val="28"/>
          <w:rtl/>
          <w:lang w:val="en-US" w:eastAsia="en-US"/>
          <w14:ligatures w14:val="standardContextual"/>
        </w:rPr>
        <w:t>•</w:t>
      </w:r>
      <w:r w:rsidRPr="001E483C">
        <w:rPr>
          <w:rFonts w:ascii="Sakkal Majalla" w:hAnsi="Sakkal Majalla" w:cs="Sakkal Majalla"/>
          <w:kern w:val="2"/>
          <w:sz w:val="28"/>
          <w:szCs w:val="28"/>
          <w:rtl/>
          <w:lang w:val="en-US" w:eastAsia="en-US"/>
          <w14:ligatures w14:val="standardContextual"/>
        </w:rPr>
        <w:tab/>
        <w:t xml:space="preserve">تقلبات </w:t>
      </w:r>
      <w:r w:rsidR="00F7789D" w:rsidRPr="001E483C">
        <w:rPr>
          <w:rFonts w:ascii="Sakkal Majalla" w:hAnsi="Sakkal Majalla" w:cs="Sakkal Majalla" w:hint="cs"/>
          <w:kern w:val="2"/>
          <w:sz w:val="28"/>
          <w:szCs w:val="28"/>
          <w:rtl/>
          <w:lang w:val="en-US" w:eastAsia="en-US"/>
          <w14:ligatures w14:val="standardContextual"/>
        </w:rPr>
        <w:t>السوق: ق</w:t>
      </w:r>
      <w:r w:rsidR="00F7789D" w:rsidRPr="001E483C">
        <w:rPr>
          <w:rFonts w:ascii="Sakkal Majalla" w:hAnsi="Sakkal Majalla" w:cs="Sakkal Majalla" w:hint="eastAsia"/>
          <w:kern w:val="2"/>
          <w:sz w:val="28"/>
          <w:szCs w:val="28"/>
          <w:rtl/>
          <w:lang w:val="en-US" w:eastAsia="en-US"/>
          <w14:ligatures w14:val="standardContextual"/>
        </w:rPr>
        <w:t>د</w:t>
      </w:r>
      <w:r w:rsidRPr="001E483C">
        <w:rPr>
          <w:rFonts w:ascii="Sakkal Majalla" w:hAnsi="Sakkal Majalla" w:cs="Sakkal Majalla"/>
          <w:kern w:val="2"/>
          <w:sz w:val="28"/>
          <w:szCs w:val="28"/>
          <w:rtl/>
          <w:lang w:val="en-US" w:eastAsia="en-US"/>
          <w14:ligatures w14:val="standardContextual"/>
        </w:rPr>
        <w:t xml:space="preserve"> تُستخدم تقنيات الذكاء الاصطناعي للتلاعب بالأسواق المالية أو الاستفادة من تقلباتها، ممّا قد يُؤدي إلى خسائر مالية كبيرة للبنوك. </w:t>
      </w:r>
    </w:p>
    <w:p w14:paraId="799C41C9" w14:textId="77777777" w:rsidR="001E483C" w:rsidRPr="001E483C" w:rsidRDefault="001E483C" w:rsidP="001E483C">
      <w:pPr>
        <w:spacing w:after="160"/>
        <w:ind w:firstLine="0"/>
        <w:rPr>
          <w:rFonts w:ascii="Sakkal Majalla" w:hAnsi="Sakkal Majalla" w:cs="Sakkal Majalla"/>
          <w:kern w:val="2"/>
          <w:sz w:val="28"/>
          <w:szCs w:val="28"/>
          <w:rtl/>
          <w:lang w:val="en-US" w:eastAsia="en-US"/>
          <w14:ligatures w14:val="standardContextual"/>
        </w:rPr>
      </w:pPr>
      <w:r w:rsidRPr="001E483C">
        <w:rPr>
          <w:rFonts w:ascii="Sakkal Majalla" w:hAnsi="Sakkal Majalla" w:cs="Sakkal Majalla"/>
          <w:kern w:val="2"/>
          <w:sz w:val="28"/>
          <w:szCs w:val="28"/>
          <w:rtl/>
          <w:lang w:val="en-US" w:eastAsia="en-US"/>
          <w14:ligatures w14:val="standardContextual"/>
        </w:rPr>
        <w:t>3. المخاطر الأخلاقية:</w:t>
      </w:r>
    </w:p>
    <w:p w14:paraId="7A94B1CE" w14:textId="2A2B82D7" w:rsidR="001E483C" w:rsidRPr="001E483C" w:rsidRDefault="001E483C" w:rsidP="001E483C">
      <w:pPr>
        <w:spacing w:after="160"/>
        <w:ind w:firstLine="0"/>
        <w:rPr>
          <w:rFonts w:ascii="Sakkal Majalla" w:hAnsi="Sakkal Majalla" w:cs="Sakkal Majalla"/>
          <w:kern w:val="2"/>
          <w:sz w:val="28"/>
          <w:szCs w:val="28"/>
          <w:rtl/>
          <w:lang w:val="en-US" w:eastAsia="en-US"/>
          <w14:ligatures w14:val="standardContextual"/>
        </w:rPr>
      </w:pPr>
      <w:r w:rsidRPr="001E483C">
        <w:rPr>
          <w:rFonts w:ascii="Sakkal Majalla" w:hAnsi="Sakkal Majalla" w:cs="Sakkal Majalla"/>
          <w:kern w:val="2"/>
          <w:sz w:val="28"/>
          <w:szCs w:val="28"/>
          <w:rtl/>
          <w:lang w:val="en-US" w:eastAsia="en-US"/>
          <w14:ligatures w14:val="standardContextual"/>
        </w:rPr>
        <w:t>•</w:t>
      </w:r>
      <w:r w:rsidRPr="001E483C">
        <w:rPr>
          <w:rFonts w:ascii="Sakkal Majalla" w:hAnsi="Sakkal Majalla" w:cs="Sakkal Majalla"/>
          <w:kern w:val="2"/>
          <w:sz w:val="28"/>
          <w:szCs w:val="28"/>
          <w:rtl/>
          <w:lang w:val="en-US" w:eastAsia="en-US"/>
          <w14:ligatures w14:val="standardContextual"/>
        </w:rPr>
        <w:tab/>
        <w:t xml:space="preserve">التحيّز </w:t>
      </w:r>
      <w:r w:rsidR="00F7789D" w:rsidRPr="001E483C">
        <w:rPr>
          <w:rFonts w:ascii="Sakkal Majalla" w:hAnsi="Sakkal Majalla" w:cs="Sakkal Majalla" w:hint="cs"/>
          <w:kern w:val="2"/>
          <w:sz w:val="28"/>
          <w:szCs w:val="28"/>
          <w:rtl/>
          <w:lang w:val="en-US" w:eastAsia="en-US"/>
          <w14:ligatures w14:val="standardContextual"/>
        </w:rPr>
        <w:t>والتمييز: ق</w:t>
      </w:r>
      <w:r w:rsidR="00F7789D" w:rsidRPr="001E483C">
        <w:rPr>
          <w:rFonts w:ascii="Sakkal Majalla" w:hAnsi="Sakkal Majalla" w:cs="Sakkal Majalla" w:hint="eastAsia"/>
          <w:kern w:val="2"/>
          <w:sz w:val="28"/>
          <w:szCs w:val="28"/>
          <w:rtl/>
          <w:lang w:val="en-US" w:eastAsia="en-US"/>
          <w14:ligatures w14:val="standardContextual"/>
        </w:rPr>
        <w:t>د</w:t>
      </w:r>
      <w:r w:rsidRPr="001E483C">
        <w:rPr>
          <w:rFonts w:ascii="Sakkal Majalla" w:hAnsi="Sakkal Majalla" w:cs="Sakkal Majalla"/>
          <w:kern w:val="2"/>
          <w:sz w:val="28"/>
          <w:szCs w:val="28"/>
          <w:rtl/>
          <w:lang w:val="en-US" w:eastAsia="en-US"/>
          <w14:ligatures w14:val="standardContextual"/>
        </w:rPr>
        <w:t xml:space="preserve"> تُؤدي خوارزميات الذكاء الاصطناعي إلى التحيّز ضد بعض فئات العملاء أو اتخاذ قرارات </w:t>
      </w:r>
      <w:r w:rsidR="00F7789D" w:rsidRPr="001E483C">
        <w:rPr>
          <w:rFonts w:ascii="Sakkal Majalla" w:hAnsi="Sakkal Majalla" w:cs="Sakkal Majalla" w:hint="cs"/>
          <w:kern w:val="2"/>
          <w:sz w:val="28"/>
          <w:szCs w:val="28"/>
          <w:rtl/>
          <w:lang w:val="en-US" w:eastAsia="en-US"/>
          <w14:ligatures w14:val="standardContextual"/>
        </w:rPr>
        <w:t>تمييزية مما</w:t>
      </w:r>
      <w:r w:rsidRPr="001E483C">
        <w:rPr>
          <w:rFonts w:ascii="Sakkal Majalla" w:hAnsi="Sakkal Majalla" w:cs="Sakkal Majalla"/>
          <w:kern w:val="2"/>
          <w:sz w:val="28"/>
          <w:szCs w:val="28"/>
          <w:rtl/>
          <w:lang w:val="en-US" w:eastAsia="en-US"/>
          <w14:ligatures w14:val="standardContextual"/>
        </w:rPr>
        <w:t xml:space="preserve"> قد يُلحق الضرر بسمعة البنك ويُعرضه للمساءلة القانونية.</w:t>
      </w:r>
    </w:p>
    <w:p w14:paraId="35761A5B" w14:textId="63AE65CD" w:rsidR="001E483C" w:rsidRPr="001E483C" w:rsidRDefault="001E483C" w:rsidP="001E483C">
      <w:pPr>
        <w:spacing w:after="160"/>
        <w:ind w:firstLine="0"/>
        <w:rPr>
          <w:rFonts w:ascii="Sakkal Majalla" w:hAnsi="Sakkal Majalla" w:cs="Sakkal Majalla"/>
          <w:kern w:val="2"/>
          <w:sz w:val="28"/>
          <w:szCs w:val="28"/>
          <w:rtl/>
          <w:lang w:val="en-US" w:eastAsia="en-US"/>
          <w14:ligatures w14:val="standardContextual"/>
        </w:rPr>
      </w:pPr>
      <w:r w:rsidRPr="001E483C">
        <w:rPr>
          <w:rFonts w:ascii="Sakkal Majalla" w:hAnsi="Sakkal Majalla" w:cs="Sakkal Majalla"/>
          <w:kern w:val="2"/>
          <w:sz w:val="28"/>
          <w:szCs w:val="28"/>
          <w:rtl/>
          <w:lang w:val="en-US" w:eastAsia="en-US"/>
          <w14:ligatures w14:val="standardContextual"/>
        </w:rPr>
        <w:t>•</w:t>
      </w:r>
      <w:r w:rsidRPr="001E483C">
        <w:rPr>
          <w:rFonts w:ascii="Sakkal Majalla" w:hAnsi="Sakkal Majalla" w:cs="Sakkal Majalla"/>
          <w:kern w:val="2"/>
          <w:sz w:val="28"/>
          <w:szCs w:val="28"/>
          <w:rtl/>
          <w:lang w:val="en-US" w:eastAsia="en-US"/>
          <w14:ligatures w14:val="standardContextual"/>
        </w:rPr>
        <w:tab/>
        <w:t xml:space="preserve">قلة </w:t>
      </w:r>
      <w:r w:rsidR="00F7789D" w:rsidRPr="001E483C">
        <w:rPr>
          <w:rFonts w:ascii="Sakkal Majalla" w:hAnsi="Sakkal Majalla" w:cs="Sakkal Majalla" w:hint="cs"/>
          <w:kern w:val="2"/>
          <w:sz w:val="28"/>
          <w:szCs w:val="28"/>
          <w:rtl/>
          <w:lang w:val="en-US" w:eastAsia="en-US"/>
          <w14:ligatures w14:val="standardContextual"/>
        </w:rPr>
        <w:t>الشفافية: ق</w:t>
      </w:r>
      <w:r w:rsidR="00F7789D" w:rsidRPr="001E483C">
        <w:rPr>
          <w:rFonts w:ascii="Sakkal Majalla" w:hAnsi="Sakkal Majalla" w:cs="Sakkal Majalla" w:hint="eastAsia"/>
          <w:kern w:val="2"/>
          <w:sz w:val="28"/>
          <w:szCs w:val="28"/>
          <w:rtl/>
          <w:lang w:val="en-US" w:eastAsia="en-US"/>
          <w14:ligatures w14:val="standardContextual"/>
        </w:rPr>
        <w:t>د</w:t>
      </w:r>
      <w:r w:rsidRPr="001E483C">
        <w:rPr>
          <w:rFonts w:ascii="Sakkal Majalla" w:hAnsi="Sakkal Majalla" w:cs="Sakkal Majalla"/>
          <w:kern w:val="2"/>
          <w:sz w:val="28"/>
          <w:szCs w:val="28"/>
          <w:rtl/>
          <w:lang w:val="en-US" w:eastAsia="en-US"/>
          <w14:ligatures w14:val="standardContextual"/>
        </w:rPr>
        <w:t xml:space="preserve"> يصعب فهم كيفية عمل خوارزميات الذكاء الاصطناعي واتخاذ قرارات </w:t>
      </w:r>
      <w:r w:rsidR="00F7789D" w:rsidRPr="001E483C">
        <w:rPr>
          <w:rFonts w:ascii="Sakkal Majalla" w:hAnsi="Sakkal Majalla" w:cs="Sakkal Majalla" w:hint="cs"/>
          <w:kern w:val="2"/>
          <w:sz w:val="28"/>
          <w:szCs w:val="28"/>
          <w:rtl/>
          <w:lang w:val="en-US" w:eastAsia="en-US"/>
          <w14:ligatures w14:val="standardContextual"/>
        </w:rPr>
        <w:t>بشأنها مما</w:t>
      </w:r>
      <w:r w:rsidRPr="001E483C">
        <w:rPr>
          <w:rFonts w:ascii="Sakkal Majalla" w:hAnsi="Sakkal Majalla" w:cs="Sakkal Majalla"/>
          <w:kern w:val="2"/>
          <w:sz w:val="28"/>
          <w:szCs w:val="28"/>
          <w:rtl/>
          <w:lang w:val="en-US" w:eastAsia="en-US"/>
          <w14:ligatures w14:val="standardContextual"/>
        </w:rPr>
        <w:t xml:space="preserve"> قد يُثير قلق العملاء ويُؤدي إلى فقدان الثقة.(</w:t>
      </w:r>
      <w:r w:rsidRPr="001E483C">
        <w:rPr>
          <w:rFonts w:ascii="Sakkal Majalla" w:hAnsi="Sakkal Majalla" w:cs="Sakkal Majalla"/>
          <w:kern w:val="2"/>
          <w:sz w:val="28"/>
          <w:szCs w:val="28"/>
          <w:lang w:val="en-US" w:eastAsia="en-US"/>
          <w14:ligatures w14:val="standardContextual"/>
        </w:rPr>
        <w:t xml:space="preserve"> </w:t>
      </w:r>
      <w:proofErr w:type="spellStart"/>
      <w:r w:rsidRPr="001E483C">
        <w:rPr>
          <w:rFonts w:ascii="Sakkal Majalla" w:hAnsi="Sakkal Majalla" w:cs="Sakkal Majalla"/>
          <w:kern w:val="2"/>
          <w:sz w:val="28"/>
          <w:szCs w:val="28"/>
          <w:lang w:val="en-US" w:eastAsia="en-US"/>
          <w14:ligatures w14:val="standardContextual"/>
        </w:rPr>
        <w:t>Netw</w:t>
      </w:r>
      <w:proofErr w:type="spellEnd"/>
      <w:r w:rsidRPr="001E483C">
        <w:rPr>
          <w:rFonts w:ascii="Sakkal Majalla" w:hAnsi="Sakkal Majalla" w:cs="Sakkal Majalla"/>
          <w:kern w:val="2"/>
          <w:sz w:val="28"/>
          <w:szCs w:val="28"/>
          <w:lang w:val="en-US" w:eastAsia="en-US"/>
          <w14:ligatures w14:val="standardContextual"/>
        </w:rPr>
        <w:t xml:space="preserve">. </w:t>
      </w:r>
      <w:proofErr w:type="gramStart"/>
      <w:r w:rsidRPr="001E483C">
        <w:rPr>
          <w:rFonts w:ascii="Sakkal Majalla" w:hAnsi="Sakkal Majalla" w:cs="Sakkal Majalla"/>
          <w:kern w:val="2"/>
          <w:sz w:val="28"/>
          <w:szCs w:val="28"/>
          <w:lang w:val="en-US" w:eastAsia="en-US"/>
          <w14:ligatures w14:val="standardContextual"/>
        </w:rPr>
        <w:t>2009</w:t>
      </w:r>
      <w:r w:rsidRPr="001E483C">
        <w:rPr>
          <w:rFonts w:ascii="Sakkal Majalla" w:hAnsi="Sakkal Majalla" w:cs="Sakkal Majalla"/>
          <w:kern w:val="2"/>
          <w:sz w:val="28"/>
          <w:szCs w:val="28"/>
          <w:rtl/>
          <w:lang w:val="en-US" w:eastAsia="en-US"/>
          <w14:ligatures w14:val="standardContextual"/>
        </w:rPr>
        <w:t xml:space="preserve"> )</w:t>
      </w:r>
      <w:proofErr w:type="gramEnd"/>
    </w:p>
    <w:p w14:paraId="0EDDEBE7" w14:textId="1884D7CC" w:rsidR="001E483C" w:rsidRPr="001E483C" w:rsidRDefault="001E483C" w:rsidP="001E483C">
      <w:pPr>
        <w:spacing w:after="160"/>
        <w:ind w:firstLine="0"/>
        <w:rPr>
          <w:rFonts w:ascii="Sakkal Majalla" w:hAnsi="Sakkal Majalla" w:cs="Sakkal Majalla"/>
          <w:kern w:val="2"/>
          <w:sz w:val="28"/>
          <w:szCs w:val="28"/>
          <w:rtl/>
          <w:lang w:val="en-US" w:eastAsia="en-US"/>
          <w14:ligatures w14:val="standardContextual"/>
        </w:rPr>
      </w:pPr>
      <w:r w:rsidRPr="001E483C">
        <w:rPr>
          <w:rFonts w:ascii="Sakkal Majalla" w:hAnsi="Sakkal Majalla" w:cs="Sakkal Majalla"/>
          <w:kern w:val="2"/>
          <w:sz w:val="28"/>
          <w:szCs w:val="28"/>
          <w:rtl/>
          <w:lang w:val="en-US" w:eastAsia="en-US"/>
          <w14:ligatures w14:val="standardContextual"/>
        </w:rPr>
        <w:lastRenderedPageBreak/>
        <w:t>•</w:t>
      </w:r>
      <w:r w:rsidRPr="001E483C">
        <w:rPr>
          <w:rFonts w:ascii="Sakkal Majalla" w:hAnsi="Sakkal Majalla" w:cs="Sakkal Majalla"/>
          <w:kern w:val="2"/>
          <w:sz w:val="28"/>
          <w:szCs w:val="28"/>
          <w:rtl/>
          <w:lang w:val="en-US" w:eastAsia="en-US"/>
          <w14:ligatures w14:val="standardContextual"/>
        </w:rPr>
        <w:tab/>
        <w:t xml:space="preserve">استخدام البيانات </w:t>
      </w:r>
      <w:r w:rsidR="00F7789D" w:rsidRPr="001E483C">
        <w:rPr>
          <w:rFonts w:ascii="Sakkal Majalla" w:hAnsi="Sakkal Majalla" w:cs="Sakkal Majalla" w:hint="cs"/>
          <w:kern w:val="2"/>
          <w:sz w:val="28"/>
          <w:szCs w:val="28"/>
          <w:rtl/>
          <w:lang w:val="en-US" w:eastAsia="en-US"/>
          <w14:ligatures w14:val="standardContextual"/>
        </w:rPr>
        <w:t>الشخصية: ق</w:t>
      </w:r>
      <w:r w:rsidR="00F7789D" w:rsidRPr="001E483C">
        <w:rPr>
          <w:rFonts w:ascii="Sakkal Majalla" w:hAnsi="Sakkal Majalla" w:cs="Sakkal Majalla" w:hint="eastAsia"/>
          <w:kern w:val="2"/>
          <w:sz w:val="28"/>
          <w:szCs w:val="28"/>
          <w:rtl/>
          <w:lang w:val="en-US" w:eastAsia="en-US"/>
          <w14:ligatures w14:val="standardContextual"/>
        </w:rPr>
        <w:t>د</w:t>
      </w:r>
      <w:r w:rsidRPr="001E483C">
        <w:rPr>
          <w:rFonts w:ascii="Sakkal Majalla" w:hAnsi="Sakkal Majalla" w:cs="Sakkal Majalla"/>
          <w:kern w:val="2"/>
          <w:sz w:val="28"/>
          <w:szCs w:val="28"/>
          <w:rtl/>
          <w:lang w:val="en-US" w:eastAsia="en-US"/>
          <w14:ligatures w14:val="standardContextual"/>
        </w:rPr>
        <w:t xml:space="preserve"> تُستخدم بيانات العملاء الشخصية دون موافقتهم أو علمهم لغرض الإعلانات المُوجهة أو لأغراض أخرى،</w:t>
      </w:r>
      <w:r w:rsidR="00F7789D">
        <w:rPr>
          <w:rFonts w:ascii="Sakkal Majalla" w:hAnsi="Sakkal Majalla" w:cs="Sakkal Majalla" w:hint="cs"/>
          <w:kern w:val="2"/>
          <w:sz w:val="28"/>
          <w:szCs w:val="28"/>
          <w:rtl/>
          <w:lang w:val="en-US" w:eastAsia="en-US"/>
          <w14:ligatures w14:val="standardContextual"/>
        </w:rPr>
        <w:t xml:space="preserve"> </w:t>
      </w:r>
      <w:r w:rsidRPr="001E483C">
        <w:rPr>
          <w:rFonts w:ascii="Sakkal Majalla" w:hAnsi="Sakkal Majalla" w:cs="Sakkal Majalla"/>
          <w:kern w:val="2"/>
          <w:sz w:val="28"/>
          <w:szCs w:val="28"/>
          <w:rtl/>
          <w:lang w:val="en-US" w:eastAsia="en-US"/>
          <w14:ligatures w14:val="standardContextual"/>
        </w:rPr>
        <w:t xml:space="preserve">ممّا قد يُخالف قواعد الخصوصية. </w:t>
      </w:r>
    </w:p>
    <w:p w14:paraId="72AFC466" w14:textId="77777777" w:rsidR="001E483C" w:rsidRPr="001E483C" w:rsidRDefault="001E483C" w:rsidP="001E483C">
      <w:pPr>
        <w:spacing w:after="160"/>
        <w:ind w:firstLine="0"/>
        <w:rPr>
          <w:rFonts w:ascii="Sakkal Majalla" w:hAnsi="Sakkal Majalla" w:cs="Sakkal Majalla"/>
          <w:kern w:val="2"/>
          <w:sz w:val="28"/>
          <w:szCs w:val="28"/>
          <w:rtl/>
          <w:lang w:val="en-US" w:eastAsia="en-US"/>
          <w14:ligatures w14:val="standardContextual"/>
        </w:rPr>
      </w:pPr>
      <w:r w:rsidRPr="001E483C">
        <w:rPr>
          <w:rFonts w:ascii="Sakkal Majalla" w:hAnsi="Sakkal Majalla" w:cs="Sakkal Majalla"/>
          <w:kern w:val="2"/>
          <w:sz w:val="28"/>
          <w:szCs w:val="28"/>
          <w:rtl/>
          <w:lang w:val="en-US" w:eastAsia="en-US"/>
          <w14:ligatures w14:val="standardContextual"/>
        </w:rPr>
        <w:t>4. المخاطر الاستراتيجية:</w:t>
      </w:r>
    </w:p>
    <w:p w14:paraId="5C0E61D5" w14:textId="4BACD4D5" w:rsidR="001E483C" w:rsidRPr="001E483C" w:rsidRDefault="001E483C" w:rsidP="001E483C">
      <w:pPr>
        <w:spacing w:after="160"/>
        <w:ind w:firstLine="0"/>
        <w:rPr>
          <w:rFonts w:ascii="Sakkal Majalla" w:hAnsi="Sakkal Majalla" w:cs="Sakkal Majalla"/>
          <w:kern w:val="2"/>
          <w:sz w:val="28"/>
          <w:szCs w:val="28"/>
          <w:rtl/>
          <w:lang w:val="en-US" w:eastAsia="en-US"/>
          <w14:ligatures w14:val="standardContextual"/>
        </w:rPr>
      </w:pPr>
      <w:r w:rsidRPr="001E483C">
        <w:rPr>
          <w:rFonts w:ascii="Sakkal Majalla" w:hAnsi="Sakkal Majalla" w:cs="Sakkal Majalla"/>
          <w:kern w:val="2"/>
          <w:sz w:val="28"/>
          <w:szCs w:val="28"/>
          <w:rtl/>
          <w:lang w:val="en-US" w:eastAsia="en-US"/>
          <w14:ligatures w14:val="standardContextual"/>
        </w:rPr>
        <w:t>•</w:t>
      </w:r>
      <w:r w:rsidRPr="001E483C">
        <w:rPr>
          <w:rFonts w:ascii="Sakkal Majalla" w:hAnsi="Sakkal Majalla" w:cs="Sakkal Majalla"/>
          <w:kern w:val="2"/>
          <w:sz w:val="28"/>
          <w:szCs w:val="28"/>
          <w:rtl/>
          <w:lang w:val="en-US" w:eastAsia="en-US"/>
          <w14:ligatures w14:val="standardContextual"/>
        </w:rPr>
        <w:tab/>
        <w:t xml:space="preserve">التخلف عن </w:t>
      </w:r>
      <w:r w:rsidR="00F7789D" w:rsidRPr="001E483C">
        <w:rPr>
          <w:rFonts w:ascii="Sakkal Majalla" w:hAnsi="Sakkal Majalla" w:cs="Sakkal Majalla" w:hint="cs"/>
          <w:kern w:val="2"/>
          <w:sz w:val="28"/>
          <w:szCs w:val="28"/>
          <w:rtl/>
          <w:lang w:val="en-US" w:eastAsia="en-US"/>
          <w14:ligatures w14:val="standardContextual"/>
        </w:rPr>
        <w:t>الركب: ق</w:t>
      </w:r>
      <w:r w:rsidR="00F7789D" w:rsidRPr="001E483C">
        <w:rPr>
          <w:rFonts w:ascii="Sakkal Majalla" w:hAnsi="Sakkal Majalla" w:cs="Sakkal Majalla" w:hint="eastAsia"/>
          <w:kern w:val="2"/>
          <w:sz w:val="28"/>
          <w:szCs w:val="28"/>
          <w:rtl/>
          <w:lang w:val="en-US" w:eastAsia="en-US"/>
          <w14:ligatures w14:val="standardContextual"/>
        </w:rPr>
        <w:t>د</w:t>
      </w:r>
      <w:r w:rsidRPr="001E483C">
        <w:rPr>
          <w:rFonts w:ascii="Sakkal Majalla" w:hAnsi="Sakkal Majalla" w:cs="Sakkal Majalla"/>
          <w:kern w:val="2"/>
          <w:sz w:val="28"/>
          <w:szCs w:val="28"/>
          <w:rtl/>
          <w:lang w:val="en-US" w:eastAsia="en-US"/>
          <w14:ligatures w14:val="standardContextual"/>
        </w:rPr>
        <w:t xml:space="preserve"> تُواجه البنوك التي لا تُواكب أحدث تطورات الذكاء الاصطناعي خطر فقدان ميزتها التنافسية وربما الخروج من السوق.</w:t>
      </w:r>
    </w:p>
    <w:p w14:paraId="2ECC0E0F" w14:textId="2DD0BDDC" w:rsidR="001E483C" w:rsidRPr="001E483C" w:rsidRDefault="001E483C" w:rsidP="001E483C">
      <w:pPr>
        <w:spacing w:after="160"/>
        <w:ind w:firstLine="0"/>
        <w:rPr>
          <w:rFonts w:ascii="Sakkal Majalla" w:hAnsi="Sakkal Majalla" w:cs="Sakkal Majalla"/>
          <w:kern w:val="2"/>
          <w:sz w:val="28"/>
          <w:szCs w:val="28"/>
          <w:rtl/>
          <w:lang w:val="en-US" w:eastAsia="en-US"/>
          <w14:ligatures w14:val="standardContextual"/>
        </w:rPr>
      </w:pPr>
      <w:r w:rsidRPr="001E483C">
        <w:rPr>
          <w:rFonts w:ascii="Sakkal Majalla" w:hAnsi="Sakkal Majalla" w:cs="Sakkal Majalla"/>
          <w:kern w:val="2"/>
          <w:sz w:val="28"/>
          <w:szCs w:val="28"/>
          <w:rtl/>
          <w:lang w:val="en-US" w:eastAsia="en-US"/>
          <w14:ligatures w14:val="standardContextual"/>
        </w:rPr>
        <w:t>•</w:t>
      </w:r>
      <w:r w:rsidRPr="001E483C">
        <w:rPr>
          <w:rFonts w:ascii="Sakkal Majalla" w:hAnsi="Sakkal Majalla" w:cs="Sakkal Majalla"/>
          <w:kern w:val="2"/>
          <w:sz w:val="28"/>
          <w:szCs w:val="28"/>
          <w:rtl/>
          <w:lang w:val="en-US" w:eastAsia="en-US"/>
          <w14:ligatures w14:val="standardContextual"/>
        </w:rPr>
        <w:tab/>
        <w:t xml:space="preserve">التكاليف </w:t>
      </w:r>
      <w:r w:rsidR="00F7789D" w:rsidRPr="001E483C">
        <w:rPr>
          <w:rFonts w:ascii="Sakkal Majalla" w:hAnsi="Sakkal Majalla" w:cs="Sakkal Majalla" w:hint="cs"/>
          <w:kern w:val="2"/>
          <w:sz w:val="28"/>
          <w:szCs w:val="28"/>
          <w:rtl/>
          <w:lang w:val="en-US" w:eastAsia="en-US"/>
          <w14:ligatures w14:val="standardContextual"/>
        </w:rPr>
        <w:t>العالية: ق</w:t>
      </w:r>
      <w:r w:rsidR="00F7789D" w:rsidRPr="001E483C">
        <w:rPr>
          <w:rFonts w:ascii="Sakkal Majalla" w:hAnsi="Sakkal Majalla" w:cs="Sakkal Majalla" w:hint="eastAsia"/>
          <w:kern w:val="2"/>
          <w:sz w:val="28"/>
          <w:szCs w:val="28"/>
          <w:rtl/>
          <w:lang w:val="en-US" w:eastAsia="en-US"/>
          <w14:ligatures w14:val="standardContextual"/>
        </w:rPr>
        <w:t>د</w:t>
      </w:r>
      <w:r w:rsidRPr="001E483C">
        <w:rPr>
          <w:rFonts w:ascii="Sakkal Majalla" w:hAnsi="Sakkal Majalla" w:cs="Sakkal Majalla"/>
          <w:kern w:val="2"/>
          <w:sz w:val="28"/>
          <w:szCs w:val="28"/>
          <w:rtl/>
          <w:lang w:val="en-US" w:eastAsia="en-US"/>
          <w14:ligatures w14:val="standardContextual"/>
        </w:rPr>
        <w:t xml:space="preserve"> تتطلب الاستثمارات في تقنيات الذكاء الاصطناعي وبُنى تحتية جديدة تكاليف مالية كبيرة، ممّا قد يُشكل عبئًا على بعض البنوك.</w:t>
      </w:r>
    </w:p>
    <w:p w14:paraId="65441B95" w14:textId="7C2B0DB8" w:rsidR="001E483C" w:rsidRPr="001E483C" w:rsidRDefault="001E483C" w:rsidP="001E483C">
      <w:pPr>
        <w:spacing w:after="160"/>
        <w:ind w:firstLine="0"/>
        <w:rPr>
          <w:rFonts w:ascii="Sakkal Majalla" w:hAnsi="Sakkal Majalla" w:cs="Sakkal Majalla"/>
          <w:kern w:val="2"/>
          <w:sz w:val="28"/>
          <w:szCs w:val="28"/>
          <w:rtl/>
          <w:lang w:val="en-US" w:eastAsia="en-US"/>
          <w14:ligatures w14:val="standardContextual"/>
        </w:rPr>
      </w:pPr>
      <w:r w:rsidRPr="001E483C">
        <w:rPr>
          <w:rFonts w:ascii="Sakkal Majalla" w:hAnsi="Sakkal Majalla" w:cs="Sakkal Majalla"/>
          <w:kern w:val="2"/>
          <w:sz w:val="28"/>
          <w:szCs w:val="28"/>
          <w:rtl/>
          <w:lang w:val="en-US" w:eastAsia="en-US"/>
          <w14:ligatures w14:val="standardContextual"/>
        </w:rPr>
        <w:t>•</w:t>
      </w:r>
      <w:r w:rsidRPr="001E483C">
        <w:rPr>
          <w:rFonts w:ascii="Sakkal Majalla" w:hAnsi="Sakkal Majalla" w:cs="Sakkal Majalla"/>
          <w:kern w:val="2"/>
          <w:sz w:val="28"/>
          <w:szCs w:val="28"/>
          <w:rtl/>
          <w:lang w:val="en-US" w:eastAsia="en-US"/>
          <w14:ligatures w14:val="standardContextual"/>
        </w:rPr>
        <w:tab/>
        <w:t xml:space="preserve">ندرة </w:t>
      </w:r>
      <w:r w:rsidR="00F7789D" w:rsidRPr="001E483C">
        <w:rPr>
          <w:rFonts w:ascii="Sakkal Majalla" w:hAnsi="Sakkal Majalla" w:cs="Sakkal Majalla" w:hint="cs"/>
          <w:kern w:val="2"/>
          <w:sz w:val="28"/>
          <w:szCs w:val="28"/>
          <w:rtl/>
          <w:lang w:val="en-US" w:eastAsia="en-US"/>
          <w14:ligatures w14:val="standardContextual"/>
        </w:rPr>
        <w:t>المواهب: ق</w:t>
      </w:r>
      <w:r w:rsidR="00F7789D" w:rsidRPr="001E483C">
        <w:rPr>
          <w:rFonts w:ascii="Sakkal Majalla" w:hAnsi="Sakkal Majalla" w:cs="Sakkal Majalla" w:hint="eastAsia"/>
          <w:kern w:val="2"/>
          <w:sz w:val="28"/>
          <w:szCs w:val="28"/>
          <w:rtl/>
          <w:lang w:val="en-US" w:eastAsia="en-US"/>
          <w14:ligatures w14:val="standardContextual"/>
        </w:rPr>
        <w:t>د</w:t>
      </w:r>
      <w:r w:rsidRPr="001E483C">
        <w:rPr>
          <w:rFonts w:ascii="Sakkal Majalla" w:hAnsi="Sakkal Majalla" w:cs="Sakkal Majalla"/>
          <w:kern w:val="2"/>
          <w:sz w:val="28"/>
          <w:szCs w:val="28"/>
          <w:rtl/>
          <w:lang w:val="en-US" w:eastAsia="en-US"/>
          <w14:ligatures w14:val="standardContextual"/>
        </w:rPr>
        <w:t xml:space="preserve"> تواجه البنوك صعوبة في جذب الكفاءات </w:t>
      </w:r>
      <w:r w:rsidR="00F7789D" w:rsidRPr="001E483C">
        <w:rPr>
          <w:rFonts w:ascii="Sakkal Majalla" w:hAnsi="Sakkal Majalla" w:cs="Sakkal Majalla" w:hint="cs"/>
          <w:kern w:val="2"/>
          <w:sz w:val="28"/>
          <w:szCs w:val="28"/>
          <w:rtl/>
          <w:lang w:val="en-US" w:eastAsia="en-US"/>
          <w14:ligatures w14:val="standardContextual"/>
        </w:rPr>
        <w:t>المهنية</w:t>
      </w:r>
      <w:r w:rsidR="00F7789D">
        <w:rPr>
          <w:rFonts w:ascii="Sakkal Majalla" w:hAnsi="Sakkal Majalla" w:cs="Sakkal Majalla" w:hint="cs"/>
          <w:kern w:val="2"/>
          <w:sz w:val="28"/>
          <w:szCs w:val="28"/>
          <w:rtl/>
          <w:lang w:val="en-US" w:eastAsia="en-US"/>
          <w14:ligatures w14:val="standardContextual"/>
        </w:rPr>
        <w:t xml:space="preserve"> </w:t>
      </w:r>
      <w:r w:rsidR="00F7789D" w:rsidRPr="001E483C">
        <w:rPr>
          <w:rFonts w:ascii="Sakkal Majalla" w:hAnsi="Sakkal Majalla" w:cs="Sakkal Majalla" w:hint="cs"/>
          <w:kern w:val="2"/>
          <w:sz w:val="28"/>
          <w:szCs w:val="28"/>
          <w:rtl/>
          <w:lang w:val="en-US" w:eastAsia="en-US"/>
          <w14:ligatures w14:val="standardContextual"/>
        </w:rPr>
        <w:t>القادرة</w:t>
      </w:r>
      <w:r w:rsidRPr="001E483C">
        <w:rPr>
          <w:rFonts w:ascii="Sakkal Majalla" w:hAnsi="Sakkal Majalla" w:cs="Sakkal Majalla"/>
          <w:kern w:val="2"/>
          <w:sz w:val="28"/>
          <w:szCs w:val="28"/>
          <w:rtl/>
          <w:lang w:val="en-US" w:eastAsia="en-US"/>
          <w14:ligatures w14:val="standardContextual"/>
        </w:rPr>
        <w:t xml:space="preserve"> على تطوير واستخدام تقنيات الذكاء الاصطناعي بفعالية.(</w:t>
      </w:r>
      <w:r w:rsidRPr="001E483C">
        <w:rPr>
          <w:rFonts w:ascii="Sakkal Majalla" w:hAnsi="Sakkal Majalla" w:cs="Sakkal Majalla"/>
          <w:kern w:val="2"/>
          <w:sz w:val="28"/>
          <w:szCs w:val="28"/>
          <w:lang w:val="en-US" w:eastAsia="en-US"/>
          <w14:ligatures w14:val="standardContextual"/>
        </w:rPr>
        <w:t xml:space="preserve"> Zimmermann</w:t>
      </w:r>
      <w:r w:rsidR="00047155">
        <w:rPr>
          <w:rFonts w:ascii="Sakkal Majalla" w:hAnsi="Sakkal Majalla" w:cs="Sakkal Majalla"/>
          <w:kern w:val="2"/>
          <w:sz w:val="28"/>
          <w:szCs w:val="28"/>
          <w:rtl/>
          <w:lang w:val="en-US" w:eastAsia="en-US"/>
          <w14:ligatures w14:val="standardContextual"/>
        </w:rPr>
        <w:t>،</w:t>
      </w:r>
      <w:r w:rsidRPr="001E483C">
        <w:rPr>
          <w:rFonts w:ascii="Sakkal Majalla" w:hAnsi="Sakkal Majalla" w:cs="Sakkal Majalla"/>
          <w:kern w:val="2"/>
          <w:sz w:val="28"/>
          <w:szCs w:val="28"/>
          <w:rtl/>
          <w:lang w:val="en-US" w:eastAsia="en-US"/>
          <w14:ligatures w14:val="standardContextual"/>
        </w:rPr>
        <w:t xml:space="preserve">2012) </w:t>
      </w:r>
    </w:p>
    <w:p w14:paraId="00E2FD92" w14:textId="77777777" w:rsidR="001E483C" w:rsidRPr="001E483C" w:rsidRDefault="001E483C" w:rsidP="001E483C">
      <w:pPr>
        <w:spacing w:after="160"/>
        <w:ind w:firstLine="0"/>
        <w:rPr>
          <w:rFonts w:ascii="Sakkal Majalla" w:hAnsi="Sakkal Majalla" w:cs="Sakkal Majalla"/>
          <w:kern w:val="2"/>
          <w:sz w:val="28"/>
          <w:szCs w:val="28"/>
          <w:rtl/>
          <w:lang w:val="en-US" w:eastAsia="en-US"/>
          <w14:ligatures w14:val="standardContextual"/>
        </w:rPr>
      </w:pPr>
      <w:r w:rsidRPr="001E483C">
        <w:rPr>
          <w:rFonts w:ascii="Sakkal Majalla" w:hAnsi="Sakkal Majalla" w:cs="Sakkal Majalla"/>
          <w:b/>
          <w:bCs/>
          <w:kern w:val="2"/>
          <w:sz w:val="28"/>
          <w:szCs w:val="28"/>
          <w:rtl/>
          <w:lang w:val="en-US" w:eastAsia="en-US"/>
          <w14:ligatures w14:val="standardContextual"/>
        </w:rPr>
        <w:t>استراتيجيات حماية البيانات في البنوك السعودية:</w:t>
      </w:r>
    </w:p>
    <w:p w14:paraId="1F2686BC" w14:textId="6F60B7D7" w:rsidR="001E483C" w:rsidRPr="001E483C" w:rsidRDefault="001E483C" w:rsidP="001E483C">
      <w:pPr>
        <w:spacing w:after="160"/>
        <w:ind w:firstLine="0"/>
        <w:rPr>
          <w:rFonts w:ascii="Sakkal Majalla" w:hAnsi="Sakkal Majalla" w:cs="Sakkal Majalla"/>
          <w:kern w:val="2"/>
          <w:sz w:val="28"/>
          <w:szCs w:val="28"/>
          <w:rtl/>
          <w:lang w:val="en-US" w:eastAsia="en-US"/>
          <w14:ligatures w14:val="standardContextual"/>
        </w:rPr>
      </w:pPr>
      <w:r w:rsidRPr="001E483C">
        <w:rPr>
          <w:rFonts w:ascii="Sakkal Majalla" w:hAnsi="Sakkal Majalla" w:cs="Sakkal Majalla"/>
          <w:kern w:val="2"/>
          <w:sz w:val="28"/>
          <w:szCs w:val="28"/>
          <w:rtl/>
          <w:lang w:val="en-US" w:eastAsia="en-US"/>
          <w14:ligatures w14:val="standardContextual"/>
        </w:rPr>
        <w:t xml:space="preserve">تُدرك البنوك السعودية أهمية حماية بيانات </w:t>
      </w:r>
      <w:r w:rsidR="00F7789D" w:rsidRPr="001E483C">
        <w:rPr>
          <w:rFonts w:ascii="Sakkal Majalla" w:hAnsi="Sakkal Majalla" w:cs="Sakkal Majalla" w:hint="cs"/>
          <w:kern w:val="2"/>
          <w:sz w:val="28"/>
          <w:szCs w:val="28"/>
          <w:rtl/>
          <w:lang w:val="en-US" w:eastAsia="en-US"/>
          <w14:ligatures w14:val="standardContextual"/>
        </w:rPr>
        <w:t>عملائها وتواجه</w:t>
      </w:r>
      <w:r w:rsidRPr="001E483C">
        <w:rPr>
          <w:rFonts w:ascii="Sakkal Majalla" w:hAnsi="Sakkal Majalla" w:cs="Sakkal Majalla"/>
          <w:kern w:val="2"/>
          <w:sz w:val="28"/>
          <w:szCs w:val="28"/>
          <w:rtl/>
          <w:lang w:val="en-US" w:eastAsia="en-US"/>
          <w14:ligatures w14:val="standardContextual"/>
        </w:rPr>
        <w:t xml:space="preserve"> تحديات كبيرة في ظل التطورات التكنولوجية المتسارعة</w:t>
      </w:r>
    </w:p>
    <w:p w14:paraId="240B92B9" w14:textId="76660729" w:rsidR="001E483C" w:rsidRPr="001E483C" w:rsidRDefault="001E483C" w:rsidP="001E483C">
      <w:pPr>
        <w:spacing w:after="160"/>
        <w:ind w:firstLine="0"/>
        <w:rPr>
          <w:rFonts w:ascii="Sakkal Majalla" w:hAnsi="Sakkal Majalla" w:cs="Sakkal Majalla"/>
          <w:kern w:val="2"/>
          <w:sz w:val="28"/>
          <w:szCs w:val="28"/>
          <w:rtl/>
          <w:lang w:val="en-US" w:eastAsia="en-US"/>
          <w14:ligatures w14:val="standardContextual"/>
        </w:rPr>
      </w:pPr>
      <w:r w:rsidRPr="001E483C">
        <w:rPr>
          <w:rFonts w:ascii="Sakkal Majalla" w:hAnsi="Sakkal Majalla" w:cs="Sakkal Majalla"/>
          <w:kern w:val="2"/>
          <w:sz w:val="28"/>
          <w:szCs w:val="28"/>
          <w:rtl/>
          <w:lang w:val="en-US" w:eastAsia="en-US"/>
          <w14:ligatures w14:val="standardContextual"/>
        </w:rPr>
        <w:t xml:space="preserve">والتهديدات السيبرانية المتزايدة. لذا، تُطبق البنوك السعودية استراتيجيات متعددة لحماية </w:t>
      </w:r>
      <w:r w:rsidR="00F7789D" w:rsidRPr="001E483C">
        <w:rPr>
          <w:rFonts w:ascii="Sakkal Majalla" w:hAnsi="Sakkal Majalla" w:cs="Sakkal Majalla" w:hint="cs"/>
          <w:kern w:val="2"/>
          <w:sz w:val="28"/>
          <w:szCs w:val="28"/>
          <w:rtl/>
          <w:lang w:val="en-US" w:eastAsia="en-US"/>
          <w14:ligatures w14:val="standardContextual"/>
        </w:rPr>
        <w:t>البيانات منها</w:t>
      </w:r>
      <w:r w:rsidRPr="001E483C">
        <w:rPr>
          <w:rFonts w:ascii="Sakkal Majalla" w:hAnsi="Sakkal Majalla" w:cs="Sakkal Majalla"/>
          <w:kern w:val="2"/>
          <w:sz w:val="28"/>
          <w:szCs w:val="28"/>
          <w:rtl/>
          <w:lang w:val="en-US" w:eastAsia="en-US"/>
          <w14:ligatures w14:val="standardContextual"/>
        </w:rPr>
        <w:t>:</w:t>
      </w:r>
    </w:p>
    <w:p w14:paraId="6B087991" w14:textId="77777777" w:rsidR="001E483C" w:rsidRPr="001E483C" w:rsidRDefault="001E483C" w:rsidP="001E483C">
      <w:pPr>
        <w:spacing w:after="160"/>
        <w:ind w:firstLine="0"/>
        <w:rPr>
          <w:rFonts w:ascii="Sakkal Majalla" w:hAnsi="Sakkal Majalla" w:cs="Sakkal Majalla"/>
          <w:kern w:val="2"/>
          <w:sz w:val="28"/>
          <w:szCs w:val="28"/>
          <w:rtl/>
          <w:lang w:val="en-US" w:eastAsia="en-US"/>
          <w14:ligatures w14:val="standardContextual"/>
        </w:rPr>
      </w:pPr>
      <w:r w:rsidRPr="001E483C">
        <w:rPr>
          <w:rFonts w:ascii="Sakkal Majalla" w:hAnsi="Sakkal Majalla" w:cs="Sakkal Majalla"/>
          <w:kern w:val="2"/>
          <w:sz w:val="28"/>
          <w:szCs w:val="28"/>
          <w:rtl/>
          <w:lang w:val="en-US" w:eastAsia="en-US"/>
          <w14:ligatures w14:val="standardContextual"/>
        </w:rPr>
        <w:t>1. التزامات تنظيمية:</w:t>
      </w:r>
    </w:p>
    <w:p w14:paraId="3F2C9444" w14:textId="77777777" w:rsidR="001E483C" w:rsidRPr="001E483C" w:rsidRDefault="001E483C" w:rsidP="001E483C">
      <w:pPr>
        <w:spacing w:after="160"/>
        <w:ind w:firstLine="0"/>
        <w:rPr>
          <w:rFonts w:ascii="Sakkal Majalla" w:hAnsi="Sakkal Majalla" w:cs="Sakkal Majalla"/>
          <w:kern w:val="2"/>
          <w:sz w:val="28"/>
          <w:szCs w:val="28"/>
          <w:rtl/>
          <w:lang w:val="en-US" w:eastAsia="en-US"/>
          <w14:ligatures w14:val="standardContextual"/>
        </w:rPr>
      </w:pPr>
      <w:r w:rsidRPr="001E483C">
        <w:rPr>
          <w:rFonts w:ascii="Sakkal Majalla" w:hAnsi="Sakkal Majalla" w:cs="Sakkal Majalla"/>
          <w:kern w:val="2"/>
          <w:sz w:val="28"/>
          <w:szCs w:val="28"/>
          <w:rtl/>
          <w:lang w:val="en-US" w:eastAsia="en-US"/>
          <w14:ligatures w14:val="standardContextual"/>
        </w:rPr>
        <w:t xml:space="preserve">تُلزم الجهات التنظيمية، مثل البنك المركزي السعودي وهيئة حماية البيانات والخصوصية، البنوك باتباع معايير صارمة لحماية البيانات. </w:t>
      </w:r>
    </w:p>
    <w:p w14:paraId="2C40DC2E" w14:textId="77777777" w:rsidR="001E483C" w:rsidRPr="001E483C" w:rsidRDefault="001E483C" w:rsidP="001E483C">
      <w:pPr>
        <w:spacing w:after="160"/>
        <w:ind w:firstLine="0"/>
        <w:rPr>
          <w:rFonts w:ascii="Sakkal Majalla" w:hAnsi="Sakkal Majalla" w:cs="Sakkal Majalla"/>
          <w:kern w:val="2"/>
          <w:sz w:val="28"/>
          <w:szCs w:val="28"/>
          <w:rtl/>
          <w:lang w:val="en-US" w:eastAsia="en-US"/>
          <w14:ligatures w14:val="standardContextual"/>
        </w:rPr>
      </w:pPr>
      <w:r w:rsidRPr="001E483C">
        <w:rPr>
          <w:rFonts w:ascii="Sakkal Majalla" w:hAnsi="Sakkal Majalla" w:cs="Sakkal Majalla"/>
          <w:kern w:val="2"/>
          <w:sz w:val="28"/>
          <w:szCs w:val="28"/>
          <w:rtl/>
          <w:lang w:val="en-US" w:eastAsia="en-US"/>
          <w14:ligatures w14:val="standardContextual"/>
        </w:rPr>
        <w:t>تتضمن هذه المعايير:</w:t>
      </w:r>
    </w:p>
    <w:p w14:paraId="4F4BA4A1" w14:textId="33E84356" w:rsidR="001E483C" w:rsidRPr="001E483C" w:rsidRDefault="001E483C" w:rsidP="001E483C">
      <w:pPr>
        <w:spacing w:after="160"/>
        <w:ind w:firstLine="0"/>
        <w:rPr>
          <w:rFonts w:ascii="Sakkal Majalla" w:hAnsi="Sakkal Majalla" w:cs="Sakkal Majalla"/>
          <w:kern w:val="2"/>
          <w:sz w:val="28"/>
          <w:szCs w:val="28"/>
          <w:rtl/>
          <w:lang w:val="en-US" w:eastAsia="en-US"/>
          <w14:ligatures w14:val="standardContextual"/>
        </w:rPr>
      </w:pPr>
      <w:r w:rsidRPr="001E483C">
        <w:rPr>
          <w:rFonts w:ascii="Sakkal Majalla" w:hAnsi="Sakkal Majalla" w:cs="Sakkal Majalla"/>
          <w:kern w:val="2"/>
          <w:sz w:val="28"/>
          <w:szCs w:val="28"/>
          <w:rtl/>
          <w:lang w:val="en-US" w:eastAsia="en-US"/>
          <w14:ligatures w14:val="standardContextual"/>
        </w:rPr>
        <w:lastRenderedPageBreak/>
        <w:t xml:space="preserve">الحصول على موافقة العملاء على جمع واستخدام بياناتهم. تحديد أهداف واضحة لجمع البيانات </w:t>
      </w:r>
      <w:r w:rsidR="00F7789D" w:rsidRPr="001E483C">
        <w:rPr>
          <w:rFonts w:ascii="Sakkal Majalla" w:hAnsi="Sakkal Majalla" w:cs="Sakkal Majalla" w:hint="cs"/>
          <w:kern w:val="2"/>
          <w:sz w:val="28"/>
          <w:szCs w:val="28"/>
          <w:rtl/>
          <w:lang w:val="en-US" w:eastAsia="en-US"/>
          <w14:ligatures w14:val="standardContextual"/>
        </w:rPr>
        <w:t>واستخدامها. حماي</w:t>
      </w:r>
      <w:r w:rsidR="00F7789D" w:rsidRPr="001E483C">
        <w:rPr>
          <w:rFonts w:ascii="Sakkal Majalla" w:hAnsi="Sakkal Majalla" w:cs="Sakkal Majalla" w:hint="eastAsia"/>
          <w:kern w:val="2"/>
          <w:sz w:val="28"/>
          <w:szCs w:val="28"/>
          <w:rtl/>
          <w:lang w:val="en-US" w:eastAsia="en-US"/>
          <w14:ligatures w14:val="standardContextual"/>
        </w:rPr>
        <w:t>ة</w:t>
      </w:r>
      <w:r w:rsidRPr="001E483C">
        <w:rPr>
          <w:rFonts w:ascii="Sakkal Majalla" w:hAnsi="Sakkal Majalla" w:cs="Sakkal Majalla"/>
          <w:kern w:val="2"/>
          <w:sz w:val="28"/>
          <w:szCs w:val="28"/>
          <w:rtl/>
          <w:lang w:val="en-US" w:eastAsia="en-US"/>
          <w14:ligatures w14:val="standardContextual"/>
        </w:rPr>
        <w:t xml:space="preserve"> البيانات من الوصول غير المصرح به أو الاستخدام غير </w:t>
      </w:r>
      <w:r w:rsidR="00F7789D" w:rsidRPr="001E483C">
        <w:rPr>
          <w:rFonts w:ascii="Sakkal Majalla" w:hAnsi="Sakkal Majalla" w:cs="Sakkal Majalla" w:hint="cs"/>
          <w:kern w:val="2"/>
          <w:sz w:val="28"/>
          <w:szCs w:val="28"/>
          <w:rtl/>
          <w:lang w:val="en-US" w:eastAsia="en-US"/>
          <w14:ligatures w14:val="standardContextual"/>
        </w:rPr>
        <w:t>المشروع. الإبلا</w:t>
      </w:r>
      <w:r w:rsidR="00F7789D" w:rsidRPr="001E483C">
        <w:rPr>
          <w:rFonts w:ascii="Sakkal Majalla" w:hAnsi="Sakkal Majalla" w:cs="Sakkal Majalla" w:hint="eastAsia"/>
          <w:kern w:val="2"/>
          <w:sz w:val="28"/>
          <w:szCs w:val="28"/>
          <w:rtl/>
          <w:lang w:val="en-US" w:eastAsia="en-US"/>
          <w14:ligatures w14:val="standardContextual"/>
        </w:rPr>
        <w:t>غ</w:t>
      </w:r>
      <w:r w:rsidRPr="001E483C">
        <w:rPr>
          <w:rFonts w:ascii="Sakkal Majalla" w:hAnsi="Sakkal Majalla" w:cs="Sakkal Majalla"/>
          <w:kern w:val="2"/>
          <w:sz w:val="28"/>
          <w:szCs w:val="28"/>
          <w:rtl/>
          <w:lang w:val="en-US" w:eastAsia="en-US"/>
          <w14:ligatures w14:val="standardContextual"/>
        </w:rPr>
        <w:t xml:space="preserve"> عن خروقات البيانات للسلطات المختصة.(</w:t>
      </w:r>
      <w:r w:rsidRPr="001E483C">
        <w:rPr>
          <w:rFonts w:ascii="Sakkal Majalla" w:hAnsi="Sakkal Majalla" w:cs="Sakkal Majalla"/>
          <w:kern w:val="2"/>
          <w:sz w:val="28"/>
          <w:szCs w:val="28"/>
          <w:lang w:val="en-US" w:eastAsia="en-US"/>
          <w14:ligatures w14:val="standardContextual"/>
        </w:rPr>
        <w:t xml:space="preserve"> Maree</w:t>
      </w:r>
      <w:r w:rsidR="00047155">
        <w:rPr>
          <w:rFonts w:ascii="Sakkal Majalla" w:hAnsi="Sakkal Majalla" w:cs="Sakkal Majalla"/>
          <w:kern w:val="2"/>
          <w:sz w:val="28"/>
          <w:szCs w:val="28"/>
          <w:rtl/>
          <w:lang w:val="en-US" w:eastAsia="en-US"/>
          <w14:ligatures w14:val="standardContextual"/>
        </w:rPr>
        <w:t>،</w:t>
      </w:r>
      <w:r w:rsidRPr="001E483C">
        <w:rPr>
          <w:rFonts w:ascii="Sakkal Majalla" w:hAnsi="Sakkal Majalla" w:cs="Sakkal Majalla"/>
          <w:kern w:val="2"/>
          <w:sz w:val="28"/>
          <w:szCs w:val="28"/>
          <w:rtl/>
          <w:lang w:val="en-US" w:eastAsia="en-US"/>
          <w14:ligatures w14:val="standardContextual"/>
        </w:rPr>
        <w:t xml:space="preserve">2021) </w:t>
      </w:r>
    </w:p>
    <w:p w14:paraId="23F79F1D" w14:textId="77777777" w:rsidR="001E483C" w:rsidRPr="001E483C" w:rsidRDefault="001E483C" w:rsidP="001E483C">
      <w:pPr>
        <w:spacing w:after="160"/>
        <w:ind w:firstLine="0"/>
        <w:rPr>
          <w:rFonts w:ascii="Sakkal Majalla" w:hAnsi="Sakkal Majalla" w:cs="Sakkal Majalla"/>
          <w:kern w:val="2"/>
          <w:sz w:val="28"/>
          <w:szCs w:val="28"/>
          <w:rtl/>
          <w:lang w:val="en-US" w:eastAsia="en-US"/>
          <w14:ligatures w14:val="standardContextual"/>
        </w:rPr>
      </w:pPr>
      <w:r w:rsidRPr="001E483C">
        <w:rPr>
          <w:rFonts w:ascii="Sakkal Majalla" w:hAnsi="Sakkal Majalla" w:cs="Sakkal Majalla"/>
          <w:kern w:val="2"/>
          <w:sz w:val="28"/>
          <w:szCs w:val="28"/>
          <w:rtl/>
          <w:lang w:val="en-US" w:eastAsia="en-US"/>
          <w14:ligatures w14:val="standardContextual"/>
        </w:rPr>
        <w:t>2. تقنيات الحماية:</w:t>
      </w:r>
    </w:p>
    <w:p w14:paraId="6D9FE137" w14:textId="77777777" w:rsidR="001E483C" w:rsidRPr="001E483C" w:rsidRDefault="001E483C" w:rsidP="001E483C">
      <w:pPr>
        <w:spacing w:after="160"/>
        <w:ind w:firstLine="0"/>
        <w:rPr>
          <w:rFonts w:ascii="Sakkal Majalla" w:hAnsi="Sakkal Majalla" w:cs="Sakkal Majalla"/>
          <w:kern w:val="2"/>
          <w:sz w:val="28"/>
          <w:szCs w:val="28"/>
          <w:rtl/>
          <w:lang w:val="en-US" w:eastAsia="en-US"/>
          <w14:ligatures w14:val="standardContextual"/>
        </w:rPr>
      </w:pPr>
      <w:r w:rsidRPr="001E483C">
        <w:rPr>
          <w:rFonts w:ascii="Sakkal Majalla" w:hAnsi="Sakkal Majalla" w:cs="Sakkal Majalla"/>
          <w:kern w:val="2"/>
          <w:sz w:val="28"/>
          <w:szCs w:val="28"/>
          <w:rtl/>
          <w:lang w:val="en-US" w:eastAsia="en-US"/>
          <w14:ligatures w14:val="standardContextual"/>
        </w:rPr>
        <w:t xml:space="preserve">تُستخدم تقنيات حماية البيانات المتقدمة، مثل التشفير وتقنيات التحكم في الوصول، لحماية البيانات من الوصول غير المصرح به. تُطبق البنوك أيضًا أنظمة للكشف عن التهديدات والتعامل معها لمراقبة الشبكات والأنظمة بحثًا عن أي نشاط مشبوه. </w:t>
      </w:r>
    </w:p>
    <w:p w14:paraId="298FF856" w14:textId="77777777" w:rsidR="001E483C" w:rsidRPr="001E483C" w:rsidRDefault="001E483C" w:rsidP="001E483C">
      <w:pPr>
        <w:spacing w:after="160"/>
        <w:ind w:firstLine="0"/>
        <w:rPr>
          <w:rFonts w:ascii="Sakkal Majalla" w:hAnsi="Sakkal Majalla" w:cs="Sakkal Majalla"/>
          <w:kern w:val="2"/>
          <w:sz w:val="28"/>
          <w:szCs w:val="28"/>
          <w:rtl/>
          <w:lang w:val="en-US" w:eastAsia="en-US"/>
          <w14:ligatures w14:val="standardContextual"/>
        </w:rPr>
      </w:pPr>
      <w:r w:rsidRPr="001E483C">
        <w:rPr>
          <w:rFonts w:ascii="Sakkal Majalla" w:hAnsi="Sakkal Majalla" w:cs="Sakkal Majalla"/>
          <w:kern w:val="2"/>
          <w:sz w:val="28"/>
          <w:szCs w:val="28"/>
          <w:rtl/>
          <w:lang w:val="en-US" w:eastAsia="en-US"/>
          <w14:ligatures w14:val="standardContextual"/>
        </w:rPr>
        <w:t>3. التوعية والتدريب:</w:t>
      </w:r>
    </w:p>
    <w:p w14:paraId="1336D0BD" w14:textId="77777777" w:rsidR="001E483C" w:rsidRPr="001E483C" w:rsidRDefault="001E483C" w:rsidP="001E483C">
      <w:pPr>
        <w:spacing w:after="160"/>
        <w:ind w:firstLine="0"/>
        <w:rPr>
          <w:rFonts w:ascii="Sakkal Majalla" w:hAnsi="Sakkal Majalla" w:cs="Sakkal Majalla"/>
          <w:kern w:val="2"/>
          <w:sz w:val="28"/>
          <w:szCs w:val="28"/>
          <w:rtl/>
          <w:lang w:val="en-US" w:eastAsia="en-US"/>
          <w14:ligatures w14:val="standardContextual"/>
        </w:rPr>
      </w:pPr>
      <w:r w:rsidRPr="001E483C">
        <w:rPr>
          <w:rFonts w:ascii="Sakkal Majalla" w:hAnsi="Sakkal Majalla" w:cs="Sakkal Majalla"/>
          <w:kern w:val="2"/>
          <w:sz w:val="28"/>
          <w:szCs w:val="28"/>
          <w:rtl/>
          <w:lang w:val="en-US" w:eastAsia="en-US"/>
          <w14:ligatures w14:val="standardContextual"/>
        </w:rPr>
        <w:t>تُقدم البنوك تدريبات مُنتظمة لموظفيها لتعريفهم بأفضل ممارسات حماية البيانات ومساعدتهم على اكتشاف الاحتيال والهجمات السيبرانية.</w:t>
      </w:r>
    </w:p>
    <w:p w14:paraId="38F29FCD" w14:textId="77777777" w:rsidR="001E483C" w:rsidRPr="001E483C" w:rsidRDefault="001E483C" w:rsidP="001E483C">
      <w:pPr>
        <w:spacing w:after="160"/>
        <w:ind w:firstLine="0"/>
        <w:rPr>
          <w:rFonts w:ascii="Sakkal Majalla" w:hAnsi="Sakkal Majalla" w:cs="Sakkal Majalla"/>
          <w:kern w:val="2"/>
          <w:sz w:val="28"/>
          <w:szCs w:val="28"/>
          <w:rtl/>
          <w:lang w:val="en-US" w:eastAsia="en-US"/>
          <w14:ligatures w14:val="standardContextual"/>
        </w:rPr>
      </w:pPr>
      <w:r w:rsidRPr="001E483C">
        <w:rPr>
          <w:rFonts w:ascii="Sakkal Majalla" w:hAnsi="Sakkal Majalla" w:cs="Sakkal Majalla"/>
          <w:kern w:val="2"/>
          <w:sz w:val="28"/>
          <w:szCs w:val="28"/>
          <w:rtl/>
          <w:lang w:val="en-US" w:eastAsia="en-US"/>
          <w14:ligatures w14:val="standardContextual"/>
        </w:rPr>
        <w:t>تُنظم البنوك حملات توعية لعملائها لتثقيفهم حول مخاطر مشاركة البيانات الشخصية وكيفية حماية معلوماتهم.</w:t>
      </w:r>
    </w:p>
    <w:p w14:paraId="4EE95DB4" w14:textId="77777777" w:rsidR="001E483C" w:rsidRPr="001E483C" w:rsidRDefault="001E483C" w:rsidP="001E483C">
      <w:pPr>
        <w:spacing w:after="160"/>
        <w:ind w:firstLine="0"/>
        <w:rPr>
          <w:rFonts w:ascii="Sakkal Majalla" w:hAnsi="Sakkal Majalla" w:cs="Sakkal Majalla"/>
          <w:kern w:val="2"/>
          <w:sz w:val="28"/>
          <w:szCs w:val="28"/>
          <w:rtl/>
          <w:lang w:val="en-US" w:eastAsia="en-US"/>
          <w14:ligatures w14:val="standardContextual"/>
        </w:rPr>
      </w:pPr>
      <w:r w:rsidRPr="001E483C">
        <w:rPr>
          <w:rFonts w:ascii="Sakkal Majalla" w:hAnsi="Sakkal Majalla" w:cs="Sakkal Majalla"/>
          <w:kern w:val="2"/>
          <w:sz w:val="28"/>
          <w:szCs w:val="28"/>
          <w:rtl/>
          <w:lang w:val="en-US" w:eastAsia="en-US"/>
          <w14:ligatures w14:val="standardContextual"/>
        </w:rPr>
        <w:t xml:space="preserve">4. إدارة المخاطر:  </w:t>
      </w:r>
    </w:p>
    <w:p w14:paraId="69BCA13F" w14:textId="77777777" w:rsidR="001E483C" w:rsidRPr="001E483C" w:rsidRDefault="001E483C" w:rsidP="001E483C">
      <w:pPr>
        <w:spacing w:after="160"/>
        <w:ind w:firstLine="0"/>
        <w:rPr>
          <w:rFonts w:ascii="Sakkal Majalla" w:hAnsi="Sakkal Majalla" w:cs="Sakkal Majalla"/>
          <w:kern w:val="2"/>
          <w:sz w:val="28"/>
          <w:szCs w:val="28"/>
          <w:rtl/>
          <w:lang w:val="en-US" w:eastAsia="en-US"/>
          <w14:ligatures w14:val="standardContextual"/>
        </w:rPr>
      </w:pPr>
      <w:r w:rsidRPr="001E483C">
        <w:rPr>
          <w:rFonts w:ascii="Sakkal Majalla" w:hAnsi="Sakkal Majalla" w:cs="Sakkal Majalla"/>
          <w:kern w:val="2"/>
          <w:sz w:val="28"/>
          <w:szCs w:val="28"/>
          <w:rtl/>
          <w:lang w:val="en-US" w:eastAsia="en-US"/>
          <w14:ligatures w14:val="standardContextual"/>
        </w:rPr>
        <w:t>تُقيم البنوك مخاطر حماية البيانات بشكلٍ دوري وتُضع خططًا للحد من هذه المخاطر.</w:t>
      </w:r>
    </w:p>
    <w:p w14:paraId="0482EC72" w14:textId="14B7B679" w:rsidR="001E483C" w:rsidRPr="001E483C" w:rsidRDefault="001E483C" w:rsidP="001E483C">
      <w:pPr>
        <w:spacing w:after="160"/>
        <w:ind w:firstLine="0"/>
        <w:rPr>
          <w:rFonts w:ascii="Sakkal Majalla" w:hAnsi="Sakkal Majalla" w:cs="Sakkal Majalla"/>
          <w:kern w:val="2"/>
          <w:sz w:val="28"/>
          <w:szCs w:val="28"/>
          <w:rtl/>
          <w:lang w:val="en-US" w:eastAsia="en-US"/>
          <w14:ligatures w14:val="standardContextual"/>
        </w:rPr>
      </w:pPr>
      <w:r w:rsidRPr="001E483C">
        <w:rPr>
          <w:rFonts w:ascii="Sakkal Majalla" w:hAnsi="Sakkal Majalla" w:cs="Sakkal Majalla"/>
          <w:kern w:val="2"/>
          <w:sz w:val="28"/>
          <w:szCs w:val="28"/>
          <w:rtl/>
          <w:lang w:val="en-US" w:eastAsia="en-US"/>
          <w14:ligatures w14:val="standardContextual"/>
        </w:rPr>
        <w:t xml:space="preserve">تُشمل خطط إدارة </w:t>
      </w:r>
      <w:r w:rsidR="00F7789D" w:rsidRPr="001E483C">
        <w:rPr>
          <w:rFonts w:ascii="Sakkal Majalla" w:hAnsi="Sakkal Majalla" w:cs="Sakkal Majalla" w:hint="cs"/>
          <w:kern w:val="2"/>
          <w:sz w:val="28"/>
          <w:szCs w:val="28"/>
          <w:rtl/>
          <w:lang w:val="en-US" w:eastAsia="en-US"/>
          <w14:ligatures w14:val="standardContextual"/>
        </w:rPr>
        <w:t>المخاطر: تحدي</w:t>
      </w:r>
      <w:r w:rsidR="00F7789D" w:rsidRPr="001E483C">
        <w:rPr>
          <w:rFonts w:ascii="Sakkal Majalla" w:hAnsi="Sakkal Majalla" w:cs="Sakkal Majalla" w:hint="eastAsia"/>
          <w:kern w:val="2"/>
          <w:sz w:val="28"/>
          <w:szCs w:val="28"/>
          <w:rtl/>
          <w:lang w:val="en-US" w:eastAsia="en-US"/>
          <w14:ligatures w14:val="standardContextual"/>
        </w:rPr>
        <w:t>د</w:t>
      </w:r>
      <w:r w:rsidRPr="001E483C">
        <w:rPr>
          <w:rFonts w:ascii="Sakkal Majalla" w:hAnsi="Sakkal Majalla" w:cs="Sakkal Majalla"/>
          <w:kern w:val="2"/>
          <w:sz w:val="28"/>
          <w:szCs w:val="28"/>
          <w:rtl/>
          <w:lang w:val="en-US" w:eastAsia="en-US"/>
          <w14:ligatures w14:val="standardContextual"/>
        </w:rPr>
        <w:t xml:space="preserve"> الأصول الحساسة </w:t>
      </w:r>
      <w:r w:rsidR="00F7789D" w:rsidRPr="001E483C">
        <w:rPr>
          <w:rFonts w:ascii="Sakkal Majalla" w:hAnsi="Sakkal Majalla" w:cs="Sakkal Majalla" w:hint="cs"/>
          <w:kern w:val="2"/>
          <w:sz w:val="28"/>
          <w:szCs w:val="28"/>
          <w:rtl/>
          <w:lang w:val="en-US" w:eastAsia="en-US"/>
          <w14:ligatures w14:val="standardContextual"/>
        </w:rPr>
        <w:t>للبيانات. تقيي</w:t>
      </w:r>
      <w:r w:rsidR="00F7789D" w:rsidRPr="001E483C">
        <w:rPr>
          <w:rFonts w:ascii="Sakkal Majalla" w:hAnsi="Sakkal Majalla" w:cs="Sakkal Majalla" w:hint="eastAsia"/>
          <w:kern w:val="2"/>
          <w:sz w:val="28"/>
          <w:szCs w:val="28"/>
          <w:rtl/>
          <w:lang w:val="en-US" w:eastAsia="en-US"/>
          <w14:ligatures w14:val="standardContextual"/>
        </w:rPr>
        <w:t>م</w:t>
      </w:r>
      <w:r w:rsidRPr="001E483C">
        <w:rPr>
          <w:rFonts w:ascii="Sakkal Majalla" w:hAnsi="Sakkal Majalla" w:cs="Sakkal Majalla"/>
          <w:kern w:val="2"/>
          <w:sz w:val="28"/>
          <w:szCs w:val="28"/>
          <w:rtl/>
          <w:lang w:val="en-US" w:eastAsia="en-US"/>
          <w14:ligatures w14:val="standardContextual"/>
        </w:rPr>
        <w:t xml:space="preserve"> المخاطر التي تواجه هذه </w:t>
      </w:r>
      <w:r w:rsidR="00F7789D" w:rsidRPr="001E483C">
        <w:rPr>
          <w:rFonts w:ascii="Sakkal Majalla" w:hAnsi="Sakkal Majalla" w:cs="Sakkal Majalla" w:hint="cs"/>
          <w:kern w:val="2"/>
          <w:sz w:val="28"/>
          <w:szCs w:val="28"/>
          <w:rtl/>
          <w:lang w:val="en-US" w:eastAsia="en-US"/>
          <w14:ligatures w14:val="standardContextual"/>
        </w:rPr>
        <w:t>الأصول. وض</w:t>
      </w:r>
      <w:r w:rsidR="00F7789D" w:rsidRPr="001E483C">
        <w:rPr>
          <w:rFonts w:ascii="Sakkal Majalla" w:hAnsi="Sakkal Majalla" w:cs="Sakkal Majalla" w:hint="eastAsia"/>
          <w:kern w:val="2"/>
          <w:sz w:val="28"/>
          <w:szCs w:val="28"/>
          <w:rtl/>
          <w:lang w:val="en-US" w:eastAsia="en-US"/>
          <w14:ligatures w14:val="standardContextual"/>
        </w:rPr>
        <w:t>ع</w:t>
      </w:r>
      <w:r w:rsidRPr="001E483C">
        <w:rPr>
          <w:rFonts w:ascii="Sakkal Majalla" w:hAnsi="Sakkal Majalla" w:cs="Sakkal Majalla"/>
          <w:kern w:val="2"/>
          <w:sz w:val="28"/>
          <w:szCs w:val="28"/>
          <w:rtl/>
          <w:lang w:val="en-US" w:eastAsia="en-US"/>
          <w14:ligatures w14:val="standardContextual"/>
        </w:rPr>
        <w:t xml:space="preserve"> ضوابط للحد من هذه </w:t>
      </w:r>
      <w:r w:rsidR="00F7789D" w:rsidRPr="001E483C">
        <w:rPr>
          <w:rFonts w:ascii="Sakkal Majalla" w:hAnsi="Sakkal Majalla" w:cs="Sakkal Majalla" w:hint="cs"/>
          <w:kern w:val="2"/>
          <w:sz w:val="28"/>
          <w:szCs w:val="28"/>
          <w:rtl/>
          <w:lang w:val="en-US" w:eastAsia="en-US"/>
          <w14:ligatures w14:val="standardContextual"/>
        </w:rPr>
        <w:t>المخاطر، اختبار</w:t>
      </w:r>
      <w:r w:rsidRPr="001E483C">
        <w:rPr>
          <w:rFonts w:ascii="Sakkal Majalla" w:hAnsi="Sakkal Majalla" w:cs="Sakkal Majalla"/>
          <w:kern w:val="2"/>
          <w:sz w:val="28"/>
          <w:szCs w:val="28"/>
          <w:rtl/>
          <w:lang w:val="en-US" w:eastAsia="en-US"/>
          <w14:ligatures w14:val="standardContextual"/>
        </w:rPr>
        <w:t xml:space="preserve"> فعالية هذه الضوابط بشكلٍ دوري. </w:t>
      </w:r>
    </w:p>
    <w:p w14:paraId="2DB57CE0" w14:textId="77777777" w:rsidR="001E483C" w:rsidRPr="001E483C" w:rsidRDefault="001E483C" w:rsidP="001E483C">
      <w:pPr>
        <w:spacing w:after="160"/>
        <w:ind w:firstLine="0"/>
        <w:rPr>
          <w:rFonts w:ascii="Sakkal Majalla" w:hAnsi="Sakkal Majalla" w:cs="Sakkal Majalla"/>
          <w:kern w:val="2"/>
          <w:sz w:val="28"/>
          <w:szCs w:val="28"/>
          <w:rtl/>
          <w:lang w:val="en-US" w:eastAsia="en-US"/>
          <w14:ligatures w14:val="standardContextual"/>
        </w:rPr>
      </w:pPr>
      <w:r w:rsidRPr="001E483C">
        <w:rPr>
          <w:rFonts w:ascii="Sakkal Majalla" w:hAnsi="Sakkal Majalla" w:cs="Sakkal Majalla"/>
          <w:kern w:val="2"/>
          <w:sz w:val="28"/>
          <w:szCs w:val="28"/>
          <w:rtl/>
          <w:lang w:val="en-US" w:eastAsia="en-US"/>
          <w14:ligatures w14:val="standardContextual"/>
        </w:rPr>
        <w:t xml:space="preserve">5. التعاون مع الجهات الخارجية: </w:t>
      </w:r>
    </w:p>
    <w:p w14:paraId="26845E57" w14:textId="48522DA6" w:rsidR="001E483C" w:rsidRPr="001E483C" w:rsidRDefault="001E483C" w:rsidP="001E483C">
      <w:pPr>
        <w:spacing w:after="160"/>
        <w:ind w:firstLine="0"/>
        <w:rPr>
          <w:rFonts w:ascii="Sakkal Majalla" w:hAnsi="Sakkal Majalla" w:cs="Sakkal Majalla"/>
          <w:kern w:val="2"/>
          <w:sz w:val="28"/>
          <w:szCs w:val="28"/>
          <w:rtl/>
          <w:lang w:val="en-US" w:eastAsia="en-US"/>
          <w14:ligatures w14:val="standardContextual"/>
        </w:rPr>
      </w:pPr>
      <w:r w:rsidRPr="001E483C">
        <w:rPr>
          <w:rFonts w:ascii="Sakkal Majalla" w:hAnsi="Sakkal Majalla" w:cs="Sakkal Majalla"/>
          <w:kern w:val="2"/>
          <w:sz w:val="28"/>
          <w:szCs w:val="28"/>
          <w:rtl/>
          <w:lang w:val="en-US" w:eastAsia="en-US"/>
          <w14:ligatures w14:val="standardContextual"/>
        </w:rPr>
        <w:t>تتعاون البنوك مع شركات متخصصة في مجال حماية البيانات للحصول على الدعم والخبرة. تشارك البنوك أيضًا المعلومات حول التهديدات السيبرانية مع البنوك الأخرى والجهات الحكومية. (</w:t>
      </w:r>
      <w:r w:rsidRPr="001E483C">
        <w:rPr>
          <w:rFonts w:ascii="Sakkal Majalla" w:hAnsi="Sakkal Majalla" w:cs="Sakkal Majalla"/>
          <w:kern w:val="2"/>
          <w:sz w:val="28"/>
          <w:szCs w:val="28"/>
          <w:lang w:val="en-US" w:eastAsia="en-US"/>
          <w14:ligatures w14:val="standardContextual"/>
        </w:rPr>
        <w:t>Durairaj</w:t>
      </w:r>
      <w:r w:rsidR="00047155">
        <w:rPr>
          <w:rFonts w:ascii="Sakkal Majalla" w:hAnsi="Sakkal Majalla" w:cs="Sakkal Majalla"/>
          <w:kern w:val="2"/>
          <w:sz w:val="28"/>
          <w:szCs w:val="28"/>
          <w:rtl/>
          <w:lang w:val="en-US" w:eastAsia="en-US"/>
          <w14:ligatures w14:val="standardContextual"/>
        </w:rPr>
        <w:t>،</w:t>
      </w:r>
      <w:r w:rsidRPr="001E483C">
        <w:rPr>
          <w:rFonts w:ascii="Sakkal Majalla" w:hAnsi="Sakkal Majalla" w:cs="Sakkal Majalla"/>
          <w:kern w:val="2"/>
          <w:sz w:val="28"/>
          <w:szCs w:val="28"/>
          <w:rtl/>
          <w:lang w:val="en-US" w:eastAsia="en-US"/>
          <w14:ligatures w14:val="standardContextual"/>
        </w:rPr>
        <w:t>2022)</w:t>
      </w:r>
    </w:p>
    <w:sectPr w:rsidR="001E483C" w:rsidRPr="001E483C" w:rsidSect="00B502E5">
      <w:pgSz w:w="11900" w:h="16840"/>
      <w:pgMar w:top="1985" w:right="1797" w:bottom="2268" w:left="1797" w:header="709" w:footer="709" w:gutter="0"/>
      <w:pgBorders w:offsetFrom="page">
        <w:top w:val="single" w:sz="4" w:space="24" w:color="auto"/>
        <w:left w:val="single" w:sz="4" w:space="24" w:color="auto"/>
        <w:bottom w:val="single" w:sz="4" w:space="24" w:color="auto"/>
        <w:right w:val="single" w:sz="4" w:space="24" w:color="auto"/>
      </w:pgBorders>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A175CBC" w14:textId="77777777" w:rsidR="003D36C7" w:rsidRDefault="003D36C7">
      <w:r>
        <w:separator/>
      </w:r>
    </w:p>
  </w:endnote>
  <w:endnote w:type="continuationSeparator" w:id="0">
    <w:p w14:paraId="0BD0808B" w14:textId="77777777" w:rsidR="003D36C7" w:rsidRDefault="003D36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Arabic Typesetting">
    <w:panose1 w:val="03020402040406030203"/>
    <w:charset w:val="00"/>
    <w:family w:val="script"/>
    <w:pitch w:val="variable"/>
    <w:sig w:usb0="80002007" w:usb1="80000000" w:usb2="00000008" w:usb3="00000000" w:csb0="000000D3" w:csb1="00000000"/>
  </w:font>
  <w:font w:name="Aldhabi">
    <w:panose1 w:val="01000000000000000000"/>
    <w:charset w:val="00"/>
    <w:family w:val="auto"/>
    <w:pitch w:val="variable"/>
    <w:sig w:usb0="80002007"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1871100199"/>
      <w:docPartObj>
        <w:docPartGallery w:val="Page Numbers (Bottom of Page)"/>
        <w:docPartUnique/>
      </w:docPartObj>
    </w:sdtPr>
    <w:sdtEndPr>
      <w:rPr>
        <w:noProof/>
      </w:rPr>
    </w:sdtEndPr>
    <w:sdtContent>
      <w:p w14:paraId="07602AFF" w14:textId="02CA3E05" w:rsidR="007327CB" w:rsidRDefault="007327CB">
        <w:pPr>
          <w:pStyle w:val="Footer"/>
          <w:jc w:val="center"/>
        </w:pPr>
        <w:r>
          <w:fldChar w:fldCharType="begin"/>
        </w:r>
        <w:r>
          <w:instrText xml:space="preserve"> PAGE   \* MERGEFORMAT </w:instrText>
        </w:r>
        <w:r>
          <w:fldChar w:fldCharType="separate"/>
        </w:r>
        <w:r w:rsidR="008743C9">
          <w:rPr>
            <w:rFonts w:hint="eastAsia"/>
            <w:noProof/>
            <w:rtl/>
          </w:rPr>
          <w:t>ت‌</w:t>
        </w:r>
        <w:r>
          <w:rPr>
            <w:noProof/>
          </w:rPr>
          <w:fldChar w:fldCharType="end"/>
        </w:r>
      </w:p>
    </w:sdtContent>
  </w:sdt>
  <w:p w14:paraId="3B9541F6" w14:textId="090F65BD" w:rsidR="007327CB" w:rsidRPr="00514024" w:rsidRDefault="007327CB" w:rsidP="005D741F">
    <w:pPr>
      <w:pStyle w:val="Footer"/>
      <w:jc w:val="center"/>
      <w:rPr>
        <w:rFonts w:ascii="Arial" w:hAnsi="Arial" w:cs="Arial"/>
        <w:sz w:val="2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B41C2D5" w14:textId="0A4B661F" w:rsidR="007327CB" w:rsidRDefault="007327CB" w:rsidP="005145E3">
    <w:pPr>
      <w:pStyle w:val="Footer"/>
      <w:jc w:val="center"/>
    </w:pPr>
  </w:p>
  <w:p w14:paraId="45341098" w14:textId="77777777" w:rsidR="007327CB" w:rsidRDefault="007327C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317730224"/>
      <w:docPartObj>
        <w:docPartGallery w:val="Page Numbers (Bottom of Page)"/>
        <w:docPartUnique/>
      </w:docPartObj>
    </w:sdtPr>
    <w:sdtEndPr>
      <w:rPr>
        <w:noProof/>
      </w:rPr>
    </w:sdtEndPr>
    <w:sdtContent>
      <w:p w14:paraId="5DE4BFBC" w14:textId="0FC0C0AC" w:rsidR="007327CB" w:rsidRDefault="007327CB">
        <w:pPr>
          <w:pStyle w:val="Footer"/>
          <w:jc w:val="center"/>
        </w:pPr>
        <w:r>
          <w:fldChar w:fldCharType="begin"/>
        </w:r>
        <w:r>
          <w:instrText xml:space="preserve"> PAGE   \* MERGEFORMAT </w:instrText>
        </w:r>
        <w:r>
          <w:fldChar w:fldCharType="separate"/>
        </w:r>
        <w:r w:rsidR="008743C9">
          <w:rPr>
            <w:rFonts w:hint="eastAsia"/>
            <w:noProof/>
            <w:rtl/>
          </w:rPr>
          <w:t>أ‌</w:t>
        </w:r>
        <w:r>
          <w:rPr>
            <w:noProof/>
          </w:rPr>
          <w:fldChar w:fldCharType="end"/>
        </w:r>
      </w:p>
    </w:sdtContent>
  </w:sdt>
  <w:p w14:paraId="2B9C77C0" w14:textId="77777777" w:rsidR="007327CB" w:rsidRDefault="007327C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9A9D247" w14:textId="77777777" w:rsidR="003D36C7" w:rsidRDefault="003D36C7">
      <w:r>
        <w:rPr>
          <w:rFonts w:hint="cs"/>
          <w:lang w:bidi="ar-YE"/>
        </w:rPr>
        <w:separator/>
      </w:r>
    </w:p>
  </w:footnote>
  <w:footnote w:type="continuationSeparator" w:id="0">
    <w:p w14:paraId="4519B253" w14:textId="77777777" w:rsidR="003D36C7" w:rsidRDefault="003D36C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5EC05AD" w14:textId="77777777" w:rsidR="007327CB" w:rsidRDefault="007327C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590CF0"/>
    <w:multiLevelType w:val="hybridMultilevel"/>
    <w:tmpl w:val="F26CADF8"/>
    <w:lvl w:ilvl="0" w:tplc="0409000D">
      <w:start w:val="1"/>
      <w:numFmt w:val="bullet"/>
      <w:lvlText w:val=""/>
      <w:lvlJc w:val="left"/>
      <w:pPr>
        <w:ind w:left="1004" w:hanging="360"/>
      </w:pPr>
      <w:rPr>
        <w:rFonts w:ascii="Wingdings" w:hAnsi="Wingdings"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 w15:restartNumberingAfterBreak="0">
    <w:nsid w:val="099B39E7"/>
    <w:multiLevelType w:val="hybridMultilevel"/>
    <w:tmpl w:val="CC6CF35E"/>
    <w:lvl w:ilvl="0" w:tplc="0409000D">
      <w:start w:val="1"/>
      <w:numFmt w:val="bullet"/>
      <w:lvlText w:val=""/>
      <w:lvlJc w:val="left"/>
      <w:pPr>
        <w:ind w:left="1004" w:hanging="360"/>
      </w:pPr>
      <w:rPr>
        <w:rFonts w:ascii="Wingdings" w:hAnsi="Wingdings"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 w15:restartNumberingAfterBreak="0">
    <w:nsid w:val="0B00355C"/>
    <w:multiLevelType w:val="hybridMultilevel"/>
    <w:tmpl w:val="72409122"/>
    <w:lvl w:ilvl="0" w:tplc="85AEF17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EE3569A"/>
    <w:multiLevelType w:val="hybridMultilevel"/>
    <w:tmpl w:val="F4A620F2"/>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 w15:restartNumberingAfterBreak="0">
    <w:nsid w:val="152307E2"/>
    <w:multiLevelType w:val="hybridMultilevel"/>
    <w:tmpl w:val="66EE3224"/>
    <w:lvl w:ilvl="0" w:tplc="58F2D66E">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B5A1274"/>
    <w:multiLevelType w:val="hybridMultilevel"/>
    <w:tmpl w:val="9E4416D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1D57476B"/>
    <w:multiLevelType w:val="hybridMultilevel"/>
    <w:tmpl w:val="3C0E45B8"/>
    <w:lvl w:ilvl="0" w:tplc="85AEF17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EF8518C"/>
    <w:multiLevelType w:val="hybridMultilevel"/>
    <w:tmpl w:val="69B6DB42"/>
    <w:lvl w:ilvl="0" w:tplc="BFDA9632">
      <w:start w:val="6"/>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8C4108C"/>
    <w:multiLevelType w:val="hybridMultilevel"/>
    <w:tmpl w:val="1DA0F148"/>
    <w:lvl w:ilvl="0" w:tplc="85AEF17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ABB7D83"/>
    <w:multiLevelType w:val="hybridMultilevel"/>
    <w:tmpl w:val="ACAA6F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AFE0D92"/>
    <w:multiLevelType w:val="hybridMultilevel"/>
    <w:tmpl w:val="925E8F34"/>
    <w:lvl w:ilvl="0" w:tplc="0409000D">
      <w:start w:val="1"/>
      <w:numFmt w:val="bullet"/>
      <w:lvlText w:val=""/>
      <w:lvlJc w:val="left"/>
      <w:pPr>
        <w:ind w:left="1004" w:hanging="360"/>
      </w:pPr>
      <w:rPr>
        <w:rFonts w:ascii="Wingdings" w:hAnsi="Wingdings"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1" w15:restartNumberingAfterBreak="0">
    <w:nsid w:val="2E6A41D9"/>
    <w:multiLevelType w:val="hybridMultilevel"/>
    <w:tmpl w:val="BF3AC2F0"/>
    <w:lvl w:ilvl="0" w:tplc="85AEF17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EE13C11"/>
    <w:multiLevelType w:val="hybridMultilevel"/>
    <w:tmpl w:val="1BFCF064"/>
    <w:lvl w:ilvl="0" w:tplc="85AEF17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F9051E7"/>
    <w:multiLevelType w:val="hybridMultilevel"/>
    <w:tmpl w:val="8912E580"/>
    <w:lvl w:ilvl="0" w:tplc="85AEF17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2216B6B"/>
    <w:multiLevelType w:val="hybridMultilevel"/>
    <w:tmpl w:val="7618D09A"/>
    <w:lvl w:ilvl="0" w:tplc="0409000D">
      <w:start w:val="1"/>
      <w:numFmt w:val="bullet"/>
      <w:lvlText w:val=""/>
      <w:lvlJc w:val="left"/>
      <w:pPr>
        <w:ind w:left="1004" w:hanging="360"/>
      </w:pPr>
      <w:rPr>
        <w:rFonts w:ascii="Wingdings" w:hAnsi="Wingdings"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5" w15:restartNumberingAfterBreak="0">
    <w:nsid w:val="351C393C"/>
    <w:multiLevelType w:val="hybridMultilevel"/>
    <w:tmpl w:val="C36692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FD210DF"/>
    <w:multiLevelType w:val="hybridMultilevel"/>
    <w:tmpl w:val="E654A4E6"/>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8C20A87"/>
    <w:multiLevelType w:val="hybridMultilevel"/>
    <w:tmpl w:val="2C6CB9A8"/>
    <w:lvl w:ilvl="0" w:tplc="0409000D">
      <w:start w:val="1"/>
      <w:numFmt w:val="bullet"/>
      <w:lvlText w:val=""/>
      <w:lvlJc w:val="left"/>
      <w:pPr>
        <w:ind w:left="1004" w:hanging="360"/>
      </w:pPr>
      <w:rPr>
        <w:rFonts w:ascii="Wingdings" w:hAnsi="Wingdings" w:hint="default"/>
      </w:rPr>
    </w:lvl>
    <w:lvl w:ilvl="1" w:tplc="EE049FFC">
      <w:start w:val="1"/>
      <w:numFmt w:val="decimal"/>
      <w:lvlText w:val="%2."/>
      <w:lvlJc w:val="left"/>
      <w:pPr>
        <w:ind w:left="1724" w:hanging="360"/>
      </w:pPr>
      <w:rPr>
        <w:rFonts w:hint="default"/>
      </w:r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18" w15:restartNumberingAfterBreak="0">
    <w:nsid w:val="4E375A76"/>
    <w:multiLevelType w:val="hybridMultilevel"/>
    <w:tmpl w:val="38880F76"/>
    <w:lvl w:ilvl="0" w:tplc="85AEF17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59D3221"/>
    <w:multiLevelType w:val="multilevel"/>
    <w:tmpl w:val="032283BE"/>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0" w15:restartNumberingAfterBreak="0">
    <w:nsid w:val="573315F8"/>
    <w:multiLevelType w:val="hybridMultilevel"/>
    <w:tmpl w:val="03261972"/>
    <w:lvl w:ilvl="0" w:tplc="BFDA9632">
      <w:start w:val="6"/>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9556D0D"/>
    <w:multiLevelType w:val="hybridMultilevel"/>
    <w:tmpl w:val="46AA4F98"/>
    <w:lvl w:ilvl="0" w:tplc="04090001">
      <w:start w:val="1"/>
      <w:numFmt w:val="bullet"/>
      <w:lvlText w:val=""/>
      <w:lvlJc w:val="left"/>
      <w:pPr>
        <w:ind w:left="1004" w:hanging="360"/>
      </w:pPr>
      <w:rPr>
        <w:rFonts w:ascii="Symbol" w:hAnsi="Symbol" w:hint="default"/>
      </w:rPr>
    </w:lvl>
    <w:lvl w:ilvl="1" w:tplc="F7A080A2">
      <w:start w:val="1"/>
      <w:numFmt w:val="bullet"/>
      <w:lvlText w:val="•"/>
      <w:lvlJc w:val="left"/>
      <w:pPr>
        <w:ind w:left="2084" w:hanging="720"/>
      </w:pPr>
      <w:rPr>
        <w:rFonts w:ascii="Sakkal Majalla" w:eastAsia="Times New Roman" w:hAnsi="Sakkal Majalla" w:cs="Sakkal Majalla"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2" w15:restartNumberingAfterBreak="0">
    <w:nsid w:val="64DA5D0F"/>
    <w:multiLevelType w:val="hybridMultilevel"/>
    <w:tmpl w:val="80108364"/>
    <w:lvl w:ilvl="0" w:tplc="85AEF17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6201A4A"/>
    <w:multiLevelType w:val="hybridMultilevel"/>
    <w:tmpl w:val="6AA0D66E"/>
    <w:lvl w:ilvl="0" w:tplc="0409000D">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81E0A75"/>
    <w:multiLevelType w:val="hybridMultilevel"/>
    <w:tmpl w:val="8948FB3A"/>
    <w:lvl w:ilvl="0" w:tplc="0409000D">
      <w:start w:val="1"/>
      <w:numFmt w:val="bullet"/>
      <w:lvlText w:val=""/>
      <w:lvlJc w:val="left"/>
      <w:pPr>
        <w:ind w:left="1004" w:hanging="360"/>
      </w:pPr>
      <w:rPr>
        <w:rFonts w:ascii="Wingdings" w:hAnsi="Wingdings"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5" w15:restartNumberingAfterBreak="0">
    <w:nsid w:val="69ED659F"/>
    <w:multiLevelType w:val="hybridMultilevel"/>
    <w:tmpl w:val="9BBE49D2"/>
    <w:lvl w:ilvl="0" w:tplc="85AEF17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E9B73D8"/>
    <w:multiLevelType w:val="hybridMultilevel"/>
    <w:tmpl w:val="DBEEBA9C"/>
    <w:lvl w:ilvl="0" w:tplc="0409000D">
      <w:start w:val="1"/>
      <w:numFmt w:val="bullet"/>
      <w:lvlText w:val=""/>
      <w:lvlJc w:val="left"/>
      <w:pPr>
        <w:ind w:left="1004" w:hanging="360"/>
      </w:pPr>
      <w:rPr>
        <w:rFonts w:ascii="Wingdings" w:hAnsi="Wingdings"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7" w15:restartNumberingAfterBreak="0">
    <w:nsid w:val="74204307"/>
    <w:multiLevelType w:val="hybridMultilevel"/>
    <w:tmpl w:val="CFF2356A"/>
    <w:lvl w:ilvl="0" w:tplc="85AEF17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94A7034"/>
    <w:multiLevelType w:val="hybridMultilevel"/>
    <w:tmpl w:val="A6967532"/>
    <w:lvl w:ilvl="0" w:tplc="85AEF17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B193287"/>
    <w:multiLevelType w:val="hybridMultilevel"/>
    <w:tmpl w:val="44E67A3A"/>
    <w:lvl w:ilvl="0" w:tplc="85AEF17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B984B0F"/>
    <w:multiLevelType w:val="hybridMultilevel"/>
    <w:tmpl w:val="63C03742"/>
    <w:lvl w:ilvl="0" w:tplc="0409000D">
      <w:start w:val="1"/>
      <w:numFmt w:val="bullet"/>
      <w:lvlText w:val=""/>
      <w:lvlJc w:val="left"/>
      <w:pPr>
        <w:ind w:left="1004" w:hanging="360"/>
      </w:pPr>
      <w:rPr>
        <w:rFonts w:ascii="Wingdings" w:hAnsi="Wingdings"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1" w15:restartNumberingAfterBreak="0">
    <w:nsid w:val="7DE50444"/>
    <w:multiLevelType w:val="hybridMultilevel"/>
    <w:tmpl w:val="B0E6E818"/>
    <w:lvl w:ilvl="0" w:tplc="85AEF17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DF86229"/>
    <w:multiLevelType w:val="hybridMultilevel"/>
    <w:tmpl w:val="F1AE3214"/>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396825622">
    <w:abstractNumId w:val="4"/>
  </w:num>
  <w:num w:numId="2" w16cid:durableId="1231576416">
    <w:abstractNumId w:val="23"/>
  </w:num>
  <w:num w:numId="3" w16cid:durableId="1334334634">
    <w:abstractNumId w:val="17"/>
  </w:num>
  <w:num w:numId="4" w16cid:durableId="1364868791">
    <w:abstractNumId w:val="9"/>
  </w:num>
  <w:num w:numId="5" w16cid:durableId="1695960171">
    <w:abstractNumId w:val="7"/>
  </w:num>
  <w:num w:numId="6" w16cid:durableId="1010914065">
    <w:abstractNumId w:val="20"/>
  </w:num>
  <w:num w:numId="7" w16cid:durableId="1274439928">
    <w:abstractNumId w:val="5"/>
  </w:num>
  <w:num w:numId="8" w16cid:durableId="943226615">
    <w:abstractNumId w:val="11"/>
  </w:num>
  <w:num w:numId="9" w16cid:durableId="109593176">
    <w:abstractNumId w:val="19"/>
  </w:num>
  <w:num w:numId="10" w16cid:durableId="1216309462">
    <w:abstractNumId w:val="21"/>
  </w:num>
  <w:num w:numId="11" w16cid:durableId="1390610063">
    <w:abstractNumId w:val="14"/>
  </w:num>
  <w:num w:numId="12" w16cid:durableId="2059476569">
    <w:abstractNumId w:val="26"/>
  </w:num>
  <w:num w:numId="13" w16cid:durableId="668022411">
    <w:abstractNumId w:val="24"/>
  </w:num>
  <w:num w:numId="14" w16cid:durableId="1546143411">
    <w:abstractNumId w:val="10"/>
  </w:num>
  <w:num w:numId="15" w16cid:durableId="1565020880">
    <w:abstractNumId w:val="0"/>
  </w:num>
  <w:num w:numId="16" w16cid:durableId="220334132">
    <w:abstractNumId w:val="30"/>
  </w:num>
  <w:num w:numId="17" w16cid:durableId="769858574">
    <w:abstractNumId w:val="1"/>
  </w:num>
  <w:num w:numId="18" w16cid:durableId="1169557459">
    <w:abstractNumId w:val="3"/>
  </w:num>
  <w:num w:numId="19" w16cid:durableId="27919267">
    <w:abstractNumId w:val="8"/>
  </w:num>
  <w:num w:numId="20" w16cid:durableId="527184667">
    <w:abstractNumId w:val="27"/>
  </w:num>
  <w:num w:numId="21" w16cid:durableId="1798448913">
    <w:abstractNumId w:val="28"/>
  </w:num>
  <w:num w:numId="22" w16cid:durableId="958147608">
    <w:abstractNumId w:val="18"/>
  </w:num>
  <w:num w:numId="23" w16cid:durableId="1981300447">
    <w:abstractNumId w:val="13"/>
  </w:num>
  <w:num w:numId="24" w16cid:durableId="1949041843">
    <w:abstractNumId w:val="2"/>
  </w:num>
  <w:num w:numId="25" w16cid:durableId="365252779">
    <w:abstractNumId w:val="12"/>
  </w:num>
  <w:num w:numId="26" w16cid:durableId="615141801">
    <w:abstractNumId w:val="6"/>
  </w:num>
  <w:num w:numId="27" w16cid:durableId="237176566">
    <w:abstractNumId w:val="29"/>
  </w:num>
  <w:num w:numId="28" w16cid:durableId="109052637">
    <w:abstractNumId w:val="25"/>
  </w:num>
  <w:num w:numId="29" w16cid:durableId="1797020794">
    <w:abstractNumId w:val="22"/>
  </w:num>
  <w:num w:numId="30" w16cid:durableId="1577544301">
    <w:abstractNumId w:val="31"/>
  </w:num>
  <w:num w:numId="31" w16cid:durableId="1037897951">
    <w:abstractNumId w:val="32"/>
  </w:num>
  <w:num w:numId="32" w16cid:durableId="1179999355">
    <w:abstractNumId w:val="16"/>
  </w:num>
  <w:num w:numId="33" w16cid:durableId="556206436">
    <w:abstractNumId w:val="15"/>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v:shadow color="black" opacity="49151f" offset=".74833mm,.74833mm"/>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16394"/>
    <w:rsid w:val="000009CA"/>
    <w:rsid w:val="000030E1"/>
    <w:rsid w:val="0000402E"/>
    <w:rsid w:val="000057AE"/>
    <w:rsid w:val="0001067B"/>
    <w:rsid w:val="00011D8B"/>
    <w:rsid w:val="00014FC3"/>
    <w:rsid w:val="00034174"/>
    <w:rsid w:val="00041782"/>
    <w:rsid w:val="0004445F"/>
    <w:rsid w:val="000466C1"/>
    <w:rsid w:val="00047155"/>
    <w:rsid w:val="00051BE6"/>
    <w:rsid w:val="000534F5"/>
    <w:rsid w:val="00054F4B"/>
    <w:rsid w:val="00063BC7"/>
    <w:rsid w:val="000658D8"/>
    <w:rsid w:val="000713CC"/>
    <w:rsid w:val="00073C7B"/>
    <w:rsid w:val="00076DD1"/>
    <w:rsid w:val="000842A9"/>
    <w:rsid w:val="00085310"/>
    <w:rsid w:val="00087185"/>
    <w:rsid w:val="0008779E"/>
    <w:rsid w:val="00095BD4"/>
    <w:rsid w:val="00096352"/>
    <w:rsid w:val="00096F7B"/>
    <w:rsid w:val="00097988"/>
    <w:rsid w:val="000A2BA7"/>
    <w:rsid w:val="000A2F67"/>
    <w:rsid w:val="000A5566"/>
    <w:rsid w:val="000B384F"/>
    <w:rsid w:val="000B448D"/>
    <w:rsid w:val="000B48F4"/>
    <w:rsid w:val="000B522C"/>
    <w:rsid w:val="000B644D"/>
    <w:rsid w:val="000C05E8"/>
    <w:rsid w:val="000C095B"/>
    <w:rsid w:val="000C1AC6"/>
    <w:rsid w:val="000C4C74"/>
    <w:rsid w:val="000D0043"/>
    <w:rsid w:val="000D2322"/>
    <w:rsid w:val="000D3757"/>
    <w:rsid w:val="000D5EF2"/>
    <w:rsid w:val="000E40E4"/>
    <w:rsid w:val="000E49F2"/>
    <w:rsid w:val="000E5809"/>
    <w:rsid w:val="000F1811"/>
    <w:rsid w:val="000F1E2A"/>
    <w:rsid w:val="000F749F"/>
    <w:rsid w:val="000F7927"/>
    <w:rsid w:val="00102EB0"/>
    <w:rsid w:val="00103C54"/>
    <w:rsid w:val="00116FFB"/>
    <w:rsid w:val="00121023"/>
    <w:rsid w:val="0012197C"/>
    <w:rsid w:val="00124024"/>
    <w:rsid w:val="001246F6"/>
    <w:rsid w:val="00136909"/>
    <w:rsid w:val="00136A38"/>
    <w:rsid w:val="00137978"/>
    <w:rsid w:val="00140317"/>
    <w:rsid w:val="00142D30"/>
    <w:rsid w:val="00144931"/>
    <w:rsid w:val="001651A5"/>
    <w:rsid w:val="0016744A"/>
    <w:rsid w:val="00172E39"/>
    <w:rsid w:val="00173AEF"/>
    <w:rsid w:val="00174812"/>
    <w:rsid w:val="001858E1"/>
    <w:rsid w:val="00186E9F"/>
    <w:rsid w:val="00190532"/>
    <w:rsid w:val="001972B0"/>
    <w:rsid w:val="001A0F94"/>
    <w:rsid w:val="001A1E83"/>
    <w:rsid w:val="001A5654"/>
    <w:rsid w:val="001B0D4D"/>
    <w:rsid w:val="001B17D4"/>
    <w:rsid w:val="001B2B0A"/>
    <w:rsid w:val="001B52EE"/>
    <w:rsid w:val="001C2735"/>
    <w:rsid w:val="001C3DE9"/>
    <w:rsid w:val="001C5E28"/>
    <w:rsid w:val="001D0738"/>
    <w:rsid w:val="001D2B3A"/>
    <w:rsid w:val="001D3FEC"/>
    <w:rsid w:val="001D72EA"/>
    <w:rsid w:val="001D776A"/>
    <w:rsid w:val="001D7E17"/>
    <w:rsid w:val="001E29BB"/>
    <w:rsid w:val="001E483C"/>
    <w:rsid w:val="001E50D0"/>
    <w:rsid w:val="001E687F"/>
    <w:rsid w:val="001F6305"/>
    <w:rsid w:val="001F770E"/>
    <w:rsid w:val="0020137E"/>
    <w:rsid w:val="00203C32"/>
    <w:rsid w:val="00203D37"/>
    <w:rsid w:val="00204C5F"/>
    <w:rsid w:val="00207230"/>
    <w:rsid w:val="0021125E"/>
    <w:rsid w:val="00212674"/>
    <w:rsid w:val="00234B16"/>
    <w:rsid w:val="00237433"/>
    <w:rsid w:val="002426D7"/>
    <w:rsid w:val="00243025"/>
    <w:rsid w:val="00243257"/>
    <w:rsid w:val="00243755"/>
    <w:rsid w:val="00243FB6"/>
    <w:rsid w:val="002475C8"/>
    <w:rsid w:val="00247F73"/>
    <w:rsid w:val="002514CF"/>
    <w:rsid w:val="00253E1B"/>
    <w:rsid w:val="0026377A"/>
    <w:rsid w:val="002658DF"/>
    <w:rsid w:val="00265C5A"/>
    <w:rsid w:val="002666EE"/>
    <w:rsid w:val="00270DE8"/>
    <w:rsid w:val="00271785"/>
    <w:rsid w:val="0027252F"/>
    <w:rsid w:val="00275FA0"/>
    <w:rsid w:val="0027726B"/>
    <w:rsid w:val="00280C4D"/>
    <w:rsid w:val="0028480E"/>
    <w:rsid w:val="002927BE"/>
    <w:rsid w:val="00294297"/>
    <w:rsid w:val="002A037F"/>
    <w:rsid w:val="002A03B6"/>
    <w:rsid w:val="002A3E9E"/>
    <w:rsid w:val="002B4F5B"/>
    <w:rsid w:val="002B6451"/>
    <w:rsid w:val="002C27E8"/>
    <w:rsid w:val="002C45F7"/>
    <w:rsid w:val="002C4940"/>
    <w:rsid w:val="002E0A95"/>
    <w:rsid w:val="002E10C7"/>
    <w:rsid w:val="002E5049"/>
    <w:rsid w:val="002E6E47"/>
    <w:rsid w:val="002F1F8D"/>
    <w:rsid w:val="00303870"/>
    <w:rsid w:val="003060C9"/>
    <w:rsid w:val="00316394"/>
    <w:rsid w:val="00320DCF"/>
    <w:rsid w:val="00321921"/>
    <w:rsid w:val="00322F0B"/>
    <w:rsid w:val="00324904"/>
    <w:rsid w:val="00325BD2"/>
    <w:rsid w:val="00325F1E"/>
    <w:rsid w:val="0032709E"/>
    <w:rsid w:val="00333B20"/>
    <w:rsid w:val="00344C65"/>
    <w:rsid w:val="00346747"/>
    <w:rsid w:val="0035022D"/>
    <w:rsid w:val="00355BF7"/>
    <w:rsid w:val="00372FCE"/>
    <w:rsid w:val="003744E7"/>
    <w:rsid w:val="003769A3"/>
    <w:rsid w:val="00382D66"/>
    <w:rsid w:val="00383474"/>
    <w:rsid w:val="00393941"/>
    <w:rsid w:val="00394DB7"/>
    <w:rsid w:val="00395332"/>
    <w:rsid w:val="00396467"/>
    <w:rsid w:val="003A0818"/>
    <w:rsid w:val="003A2D5C"/>
    <w:rsid w:val="003A6530"/>
    <w:rsid w:val="003A69DF"/>
    <w:rsid w:val="003A7DB7"/>
    <w:rsid w:val="003B07EC"/>
    <w:rsid w:val="003B4918"/>
    <w:rsid w:val="003B4FB8"/>
    <w:rsid w:val="003C3F3A"/>
    <w:rsid w:val="003C62E4"/>
    <w:rsid w:val="003C6D17"/>
    <w:rsid w:val="003C7E02"/>
    <w:rsid w:val="003D149F"/>
    <w:rsid w:val="003D16F6"/>
    <w:rsid w:val="003D2774"/>
    <w:rsid w:val="003D36C7"/>
    <w:rsid w:val="003D57C6"/>
    <w:rsid w:val="003E03A0"/>
    <w:rsid w:val="003E04BF"/>
    <w:rsid w:val="003E718D"/>
    <w:rsid w:val="003F0A8B"/>
    <w:rsid w:val="003F0DE1"/>
    <w:rsid w:val="003F2D44"/>
    <w:rsid w:val="003F6C65"/>
    <w:rsid w:val="00406C7B"/>
    <w:rsid w:val="00414098"/>
    <w:rsid w:val="004165DE"/>
    <w:rsid w:val="00423298"/>
    <w:rsid w:val="00425181"/>
    <w:rsid w:val="00426D6A"/>
    <w:rsid w:val="004272AF"/>
    <w:rsid w:val="0043003B"/>
    <w:rsid w:val="00431E81"/>
    <w:rsid w:val="00434FEB"/>
    <w:rsid w:val="00451D86"/>
    <w:rsid w:val="00452E9C"/>
    <w:rsid w:val="0045554F"/>
    <w:rsid w:val="0045657C"/>
    <w:rsid w:val="0045697C"/>
    <w:rsid w:val="004614FA"/>
    <w:rsid w:val="00461A45"/>
    <w:rsid w:val="00480FAF"/>
    <w:rsid w:val="00481F9A"/>
    <w:rsid w:val="00483FC7"/>
    <w:rsid w:val="0049378C"/>
    <w:rsid w:val="00494415"/>
    <w:rsid w:val="004960E8"/>
    <w:rsid w:val="00497E5F"/>
    <w:rsid w:val="004A0BDC"/>
    <w:rsid w:val="004A55A5"/>
    <w:rsid w:val="004B2C58"/>
    <w:rsid w:val="004B751C"/>
    <w:rsid w:val="004B78F8"/>
    <w:rsid w:val="004C2D20"/>
    <w:rsid w:val="004D145E"/>
    <w:rsid w:val="004D5F33"/>
    <w:rsid w:val="004E1749"/>
    <w:rsid w:val="004E25E3"/>
    <w:rsid w:val="004E3155"/>
    <w:rsid w:val="004F5ED1"/>
    <w:rsid w:val="00500551"/>
    <w:rsid w:val="00504062"/>
    <w:rsid w:val="00506C91"/>
    <w:rsid w:val="00511ACF"/>
    <w:rsid w:val="00514024"/>
    <w:rsid w:val="005141C7"/>
    <w:rsid w:val="005145E3"/>
    <w:rsid w:val="005207D6"/>
    <w:rsid w:val="005218B9"/>
    <w:rsid w:val="00525AB6"/>
    <w:rsid w:val="00527E6B"/>
    <w:rsid w:val="00530368"/>
    <w:rsid w:val="0054062F"/>
    <w:rsid w:val="0054096D"/>
    <w:rsid w:val="00544487"/>
    <w:rsid w:val="00562773"/>
    <w:rsid w:val="005631FA"/>
    <w:rsid w:val="00567560"/>
    <w:rsid w:val="0057417B"/>
    <w:rsid w:val="0058405A"/>
    <w:rsid w:val="00585143"/>
    <w:rsid w:val="00585D7C"/>
    <w:rsid w:val="00586EE4"/>
    <w:rsid w:val="00591683"/>
    <w:rsid w:val="00591EAD"/>
    <w:rsid w:val="00595504"/>
    <w:rsid w:val="00596B38"/>
    <w:rsid w:val="005A47FF"/>
    <w:rsid w:val="005A7EFB"/>
    <w:rsid w:val="005C2375"/>
    <w:rsid w:val="005C58AA"/>
    <w:rsid w:val="005C7ADD"/>
    <w:rsid w:val="005C7F31"/>
    <w:rsid w:val="005D042B"/>
    <w:rsid w:val="005D1DFD"/>
    <w:rsid w:val="005D5296"/>
    <w:rsid w:val="005D741F"/>
    <w:rsid w:val="005E57E1"/>
    <w:rsid w:val="005E5F89"/>
    <w:rsid w:val="005F155A"/>
    <w:rsid w:val="005F19D6"/>
    <w:rsid w:val="00610D72"/>
    <w:rsid w:val="00615A93"/>
    <w:rsid w:val="00615C3E"/>
    <w:rsid w:val="00623E06"/>
    <w:rsid w:val="00624401"/>
    <w:rsid w:val="00630686"/>
    <w:rsid w:val="006337B1"/>
    <w:rsid w:val="00644909"/>
    <w:rsid w:val="00647D48"/>
    <w:rsid w:val="00650270"/>
    <w:rsid w:val="00651494"/>
    <w:rsid w:val="00653E3A"/>
    <w:rsid w:val="00657FD7"/>
    <w:rsid w:val="006603A0"/>
    <w:rsid w:val="00660BD9"/>
    <w:rsid w:val="00661FA1"/>
    <w:rsid w:val="00662123"/>
    <w:rsid w:val="006665A8"/>
    <w:rsid w:val="00667312"/>
    <w:rsid w:val="006673BE"/>
    <w:rsid w:val="00676025"/>
    <w:rsid w:val="00680459"/>
    <w:rsid w:val="00685A7A"/>
    <w:rsid w:val="00690F78"/>
    <w:rsid w:val="006960B4"/>
    <w:rsid w:val="006B2A95"/>
    <w:rsid w:val="006C30B9"/>
    <w:rsid w:val="006C3367"/>
    <w:rsid w:val="006C6CBB"/>
    <w:rsid w:val="006D183D"/>
    <w:rsid w:val="006D78FB"/>
    <w:rsid w:val="006E45A4"/>
    <w:rsid w:val="006F115D"/>
    <w:rsid w:val="006F6AB4"/>
    <w:rsid w:val="0070424A"/>
    <w:rsid w:val="00704FE4"/>
    <w:rsid w:val="0070774B"/>
    <w:rsid w:val="007100B8"/>
    <w:rsid w:val="007119AC"/>
    <w:rsid w:val="00721CA6"/>
    <w:rsid w:val="007222CB"/>
    <w:rsid w:val="007236C1"/>
    <w:rsid w:val="00723D59"/>
    <w:rsid w:val="00724801"/>
    <w:rsid w:val="0072733B"/>
    <w:rsid w:val="007327CB"/>
    <w:rsid w:val="00734C3C"/>
    <w:rsid w:val="007357F6"/>
    <w:rsid w:val="0074385D"/>
    <w:rsid w:val="0074462F"/>
    <w:rsid w:val="00751BF1"/>
    <w:rsid w:val="00754464"/>
    <w:rsid w:val="00756080"/>
    <w:rsid w:val="00760DE3"/>
    <w:rsid w:val="007629E4"/>
    <w:rsid w:val="00770663"/>
    <w:rsid w:val="007715F5"/>
    <w:rsid w:val="00774616"/>
    <w:rsid w:val="00776FC2"/>
    <w:rsid w:val="00784E72"/>
    <w:rsid w:val="00796ADC"/>
    <w:rsid w:val="00796C0B"/>
    <w:rsid w:val="007A661C"/>
    <w:rsid w:val="007B58D5"/>
    <w:rsid w:val="007C1813"/>
    <w:rsid w:val="007D15D9"/>
    <w:rsid w:val="007D2F29"/>
    <w:rsid w:val="007D3B3D"/>
    <w:rsid w:val="007D7D94"/>
    <w:rsid w:val="007E3406"/>
    <w:rsid w:val="007E352F"/>
    <w:rsid w:val="007F0235"/>
    <w:rsid w:val="007F4859"/>
    <w:rsid w:val="00802302"/>
    <w:rsid w:val="00803CA8"/>
    <w:rsid w:val="0080695F"/>
    <w:rsid w:val="00810DBB"/>
    <w:rsid w:val="00814A16"/>
    <w:rsid w:val="0081522D"/>
    <w:rsid w:val="00824386"/>
    <w:rsid w:val="00830D11"/>
    <w:rsid w:val="00834A8B"/>
    <w:rsid w:val="008374BF"/>
    <w:rsid w:val="0084454F"/>
    <w:rsid w:val="00854DD8"/>
    <w:rsid w:val="00857D39"/>
    <w:rsid w:val="008610F9"/>
    <w:rsid w:val="0086225F"/>
    <w:rsid w:val="008641DC"/>
    <w:rsid w:val="008645F8"/>
    <w:rsid w:val="00870BF4"/>
    <w:rsid w:val="00874039"/>
    <w:rsid w:val="008743C9"/>
    <w:rsid w:val="00874F9A"/>
    <w:rsid w:val="00875247"/>
    <w:rsid w:val="008773C8"/>
    <w:rsid w:val="008802AD"/>
    <w:rsid w:val="008838A3"/>
    <w:rsid w:val="00883EB8"/>
    <w:rsid w:val="00884C1F"/>
    <w:rsid w:val="00890931"/>
    <w:rsid w:val="00891991"/>
    <w:rsid w:val="00891FE3"/>
    <w:rsid w:val="008932A7"/>
    <w:rsid w:val="008A4F5B"/>
    <w:rsid w:val="008A5CDB"/>
    <w:rsid w:val="008A5FA4"/>
    <w:rsid w:val="008A63CF"/>
    <w:rsid w:val="008A6BBC"/>
    <w:rsid w:val="008B5B55"/>
    <w:rsid w:val="008B73EF"/>
    <w:rsid w:val="008B77FF"/>
    <w:rsid w:val="008B7C00"/>
    <w:rsid w:val="008C64A0"/>
    <w:rsid w:val="008C6A9B"/>
    <w:rsid w:val="008D0A03"/>
    <w:rsid w:val="008D307E"/>
    <w:rsid w:val="008D3CA8"/>
    <w:rsid w:val="008D7F7C"/>
    <w:rsid w:val="008E58A0"/>
    <w:rsid w:val="008E6066"/>
    <w:rsid w:val="008E67BE"/>
    <w:rsid w:val="008E75BD"/>
    <w:rsid w:val="008F5713"/>
    <w:rsid w:val="008F60D8"/>
    <w:rsid w:val="008F6C25"/>
    <w:rsid w:val="008F791E"/>
    <w:rsid w:val="00901084"/>
    <w:rsid w:val="009015EA"/>
    <w:rsid w:val="0090649F"/>
    <w:rsid w:val="00906E9A"/>
    <w:rsid w:val="009070DD"/>
    <w:rsid w:val="0090755F"/>
    <w:rsid w:val="00925C74"/>
    <w:rsid w:val="0093161F"/>
    <w:rsid w:val="00933CD1"/>
    <w:rsid w:val="00934B6A"/>
    <w:rsid w:val="00936A9B"/>
    <w:rsid w:val="0094251E"/>
    <w:rsid w:val="009462ED"/>
    <w:rsid w:val="0096087F"/>
    <w:rsid w:val="00960FAC"/>
    <w:rsid w:val="0096481C"/>
    <w:rsid w:val="00966A43"/>
    <w:rsid w:val="00972E90"/>
    <w:rsid w:val="0097414C"/>
    <w:rsid w:val="00990382"/>
    <w:rsid w:val="009919DC"/>
    <w:rsid w:val="00992D60"/>
    <w:rsid w:val="009951A8"/>
    <w:rsid w:val="00997E6F"/>
    <w:rsid w:val="009A00CE"/>
    <w:rsid w:val="009A11B3"/>
    <w:rsid w:val="009A26D2"/>
    <w:rsid w:val="009A4768"/>
    <w:rsid w:val="009A5EB4"/>
    <w:rsid w:val="009A61A9"/>
    <w:rsid w:val="009B2C59"/>
    <w:rsid w:val="009B4AE5"/>
    <w:rsid w:val="009B77CA"/>
    <w:rsid w:val="009C15DE"/>
    <w:rsid w:val="009D0B20"/>
    <w:rsid w:val="009D5426"/>
    <w:rsid w:val="009D56D9"/>
    <w:rsid w:val="009D5FC2"/>
    <w:rsid w:val="009D7E62"/>
    <w:rsid w:val="009E21C5"/>
    <w:rsid w:val="009E2818"/>
    <w:rsid w:val="009E5A7B"/>
    <w:rsid w:val="009E757D"/>
    <w:rsid w:val="009E7D27"/>
    <w:rsid w:val="009F2398"/>
    <w:rsid w:val="009F727B"/>
    <w:rsid w:val="00A03D18"/>
    <w:rsid w:val="00A04A33"/>
    <w:rsid w:val="00A0789F"/>
    <w:rsid w:val="00A078D5"/>
    <w:rsid w:val="00A12466"/>
    <w:rsid w:val="00A12D45"/>
    <w:rsid w:val="00A16E19"/>
    <w:rsid w:val="00A204CB"/>
    <w:rsid w:val="00A3193C"/>
    <w:rsid w:val="00A320B4"/>
    <w:rsid w:val="00A36C71"/>
    <w:rsid w:val="00A41060"/>
    <w:rsid w:val="00A41288"/>
    <w:rsid w:val="00A538C4"/>
    <w:rsid w:val="00A57035"/>
    <w:rsid w:val="00A63E5A"/>
    <w:rsid w:val="00A75DBA"/>
    <w:rsid w:val="00A8107C"/>
    <w:rsid w:val="00A85E0C"/>
    <w:rsid w:val="00A87532"/>
    <w:rsid w:val="00A91A1A"/>
    <w:rsid w:val="00AA2161"/>
    <w:rsid w:val="00AA3A51"/>
    <w:rsid w:val="00AA4A0A"/>
    <w:rsid w:val="00AA65D6"/>
    <w:rsid w:val="00AB653E"/>
    <w:rsid w:val="00AC567B"/>
    <w:rsid w:val="00AC6097"/>
    <w:rsid w:val="00AE1F98"/>
    <w:rsid w:val="00AE2486"/>
    <w:rsid w:val="00AE38B9"/>
    <w:rsid w:val="00AE4AD8"/>
    <w:rsid w:val="00B058CB"/>
    <w:rsid w:val="00B05F0F"/>
    <w:rsid w:val="00B07CA9"/>
    <w:rsid w:val="00B1043A"/>
    <w:rsid w:val="00B10DEF"/>
    <w:rsid w:val="00B11507"/>
    <w:rsid w:val="00B12FBC"/>
    <w:rsid w:val="00B139D7"/>
    <w:rsid w:val="00B17BD2"/>
    <w:rsid w:val="00B20A68"/>
    <w:rsid w:val="00B22721"/>
    <w:rsid w:val="00B25F50"/>
    <w:rsid w:val="00B270DE"/>
    <w:rsid w:val="00B27639"/>
    <w:rsid w:val="00B404E6"/>
    <w:rsid w:val="00B47BA1"/>
    <w:rsid w:val="00B502E5"/>
    <w:rsid w:val="00B523E3"/>
    <w:rsid w:val="00B55492"/>
    <w:rsid w:val="00B555CD"/>
    <w:rsid w:val="00B60D0A"/>
    <w:rsid w:val="00B653D9"/>
    <w:rsid w:val="00B70A68"/>
    <w:rsid w:val="00B71060"/>
    <w:rsid w:val="00B72386"/>
    <w:rsid w:val="00B74C25"/>
    <w:rsid w:val="00B75C33"/>
    <w:rsid w:val="00B76A35"/>
    <w:rsid w:val="00B8126E"/>
    <w:rsid w:val="00B92411"/>
    <w:rsid w:val="00B95A5E"/>
    <w:rsid w:val="00B96D22"/>
    <w:rsid w:val="00BA354B"/>
    <w:rsid w:val="00BB71F0"/>
    <w:rsid w:val="00BC0829"/>
    <w:rsid w:val="00BD354F"/>
    <w:rsid w:val="00BD37F9"/>
    <w:rsid w:val="00BD78F1"/>
    <w:rsid w:val="00BE0D32"/>
    <w:rsid w:val="00BE60CB"/>
    <w:rsid w:val="00BF1259"/>
    <w:rsid w:val="00BF21BE"/>
    <w:rsid w:val="00C00918"/>
    <w:rsid w:val="00C01B24"/>
    <w:rsid w:val="00C03F50"/>
    <w:rsid w:val="00C06F0E"/>
    <w:rsid w:val="00C10718"/>
    <w:rsid w:val="00C107A0"/>
    <w:rsid w:val="00C12085"/>
    <w:rsid w:val="00C120A6"/>
    <w:rsid w:val="00C141A8"/>
    <w:rsid w:val="00C16903"/>
    <w:rsid w:val="00C17D1E"/>
    <w:rsid w:val="00C27F75"/>
    <w:rsid w:val="00C30E4D"/>
    <w:rsid w:val="00C326DD"/>
    <w:rsid w:val="00C329CC"/>
    <w:rsid w:val="00C34FA5"/>
    <w:rsid w:val="00C354DC"/>
    <w:rsid w:val="00C45E60"/>
    <w:rsid w:val="00C50C35"/>
    <w:rsid w:val="00C51B1E"/>
    <w:rsid w:val="00C529D7"/>
    <w:rsid w:val="00C55829"/>
    <w:rsid w:val="00C61751"/>
    <w:rsid w:val="00C63B09"/>
    <w:rsid w:val="00C63FEE"/>
    <w:rsid w:val="00C74964"/>
    <w:rsid w:val="00C75614"/>
    <w:rsid w:val="00C77A3D"/>
    <w:rsid w:val="00C82B00"/>
    <w:rsid w:val="00C84FAB"/>
    <w:rsid w:val="00C92BB9"/>
    <w:rsid w:val="00CA0A10"/>
    <w:rsid w:val="00CA1BD8"/>
    <w:rsid w:val="00CA1E88"/>
    <w:rsid w:val="00CB2508"/>
    <w:rsid w:val="00CC0C5D"/>
    <w:rsid w:val="00CC10B8"/>
    <w:rsid w:val="00CD10FB"/>
    <w:rsid w:val="00CE31FC"/>
    <w:rsid w:val="00CF6C45"/>
    <w:rsid w:val="00D02C85"/>
    <w:rsid w:val="00D07203"/>
    <w:rsid w:val="00D13A40"/>
    <w:rsid w:val="00D14E56"/>
    <w:rsid w:val="00D16C36"/>
    <w:rsid w:val="00D17E7A"/>
    <w:rsid w:val="00D20C1D"/>
    <w:rsid w:val="00D335F8"/>
    <w:rsid w:val="00D33E1D"/>
    <w:rsid w:val="00D4311C"/>
    <w:rsid w:val="00D4478E"/>
    <w:rsid w:val="00D510FB"/>
    <w:rsid w:val="00D51FCE"/>
    <w:rsid w:val="00D601AF"/>
    <w:rsid w:val="00D60349"/>
    <w:rsid w:val="00D61D79"/>
    <w:rsid w:val="00D6741D"/>
    <w:rsid w:val="00D70E9F"/>
    <w:rsid w:val="00D76FD5"/>
    <w:rsid w:val="00D82EF7"/>
    <w:rsid w:val="00D91F12"/>
    <w:rsid w:val="00D93BB4"/>
    <w:rsid w:val="00D95BE9"/>
    <w:rsid w:val="00D97DDC"/>
    <w:rsid w:val="00D97E65"/>
    <w:rsid w:val="00DA198C"/>
    <w:rsid w:val="00DA39AE"/>
    <w:rsid w:val="00DB1B79"/>
    <w:rsid w:val="00DC0040"/>
    <w:rsid w:val="00DC1E08"/>
    <w:rsid w:val="00DC1F3F"/>
    <w:rsid w:val="00DC5613"/>
    <w:rsid w:val="00DC5902"/>
    <w:rsid w:val="00DD14D1"/>
    <w:rsid w:val="00DD2565"/>
    <w:rsid w:val="00DD5416"/>
    <w:rsid w:val="00DD686C"/>
    <w:rsid w:val="00DD76A2"/>
    <w:rsid w:val="00DE3F97"/>
    <w:rsid w:val="00DE463F"/>
    <w:rsid w:val="00DE4DDB"/>
    <w:rsid w:val="00DF1A73"/>
    <w:rsid w:val="00DF4EA2"/>
    <w:rsid w:val="00DF70E5"/>
    <w:rsid w:val="00E04DCD"/>
    <w:rsid w:val="00E050F2"/>
    <w:rsid w:val="00E076F9"/>
    <w:rsid w:val="00E12B10"/>
    <w:rsid w:val="00E1460A"/>
    <w:rsid w:val="00E14F59"/>
    <w:rsid w:val="00E16D56"/>
    <w:rsid w:val="00E23D5D"/>
    <w:rsid w:val="00E277A6"/>
    <w:rsid w:val="00E304AE"/>
    <w:rsid w:val="00E32263"/>
    <w:rsid w:val="00E35E29"/>
    <w:rsid w:val="00E37359"/>
    <w:rsid w:val="00E41786"/>
    <w:rsid w:val="00E51A19"/>
    <w:rsid w:val="00E557DD"/>
    <w:rsid w:val="00E563F0"/>
    <w:rsid w:val="00E57890"/>
    <w:rsid w:val="00E626B1"/>
    <w:rsid w:val="00E630C1"/>
    <w:rsid w:val="00E6790F"/>
    <w:rsid w:val="00E703DC"/>
    <w:rsid w:val="00E70712"/>
    <w:rsid w:val="00E752A0"/>
    <w:rsid w:val="00E801BA"/>
    <w:rsid w:val="00E85E1F"/>
    <w:rsid w:val="00E93F62"/>
    <w:rsid w:val="00E964A0"/>
    <w:rsid w:val="00E9686C"/>
    <w:rsid w:val="00E968D4"/>
    <w:rsid w:val="00EB01E7"/>
    <w:rsid w:val="00EB185E"/>
    <w:rsid w:val="00EB27D3"/>
    <w:rsid w:val="00EB5442"/>
    <w:rsid w:val="00EB685F"/>
    <w:rsid w:val="00EB7E96"/>
    <w:rsid w:val="00EC38EB"/>
    <w:rsid w:val="00ED1B16"/>
    <w:rsid w:val="00ED5990"/>
    <w:rsid w:val="00EE3244"/>
    <w:rsid w:val="00EE5141"/>
    <w:rsid w:val="00EE77C3"/>
    <w:rsid w:val="00EF2B9B"/>
    <w:rsid w:val="00EF2E3C"/>
    <w:rsid w:val="00EF39D9"/>
    <w:rsid w:val="00EF5D15"/>
    <w:rsid w:val="00EF7468"/>
    <w:rsid w:val="00F03149"/>
    <w:rsid w:val="00F03D0E"/>
    <w:rsid w:val="00F1177B"/>
    <w:rsid w:val="00F11DE8"/>
    <w:rsid w:val="00F218CE"/>
    <w:rsid w:val="00F23271"/>
    <w:rsid w:val="00F24768"/>
    <w:rsid w:val="00F30D76"/>
    <w:rsid w:val="00F3282D"/>
    <w:rsid w:val="00F37A45"/>
    <w:rsid w:val="00F4389A"/>
    <w:rsid w:val="00F478F9"/>
    <w:rsid w:val="00F542EF"/>
    <w:rsid w:val="00F555A6"/>
    <w:rsid w:val="00F560D1"/>
    <w:rsid w:val="00F621F5"/>
    <w:rsid w:val="00F62409"/>
    <w:rsid w:val="00F65DA5"/>
    <w:rsid w:val="00F73F1B"/>
    <w:rsid w:val="00F7789D"/>
    <w:rsid w:val="00F81AF2"/>
    <w:rsid w:val="00F85D4F"/>
    <w:rsid w:val="00F91811"/>
    <w:rsid w:val="00F923D0"/>
    <w:rsid w:val="00F9494E"/>
    <w:rsid w:val="00F953B5"/>
    <w:rsid w:val="00F95668"/>
    <w:rsid w:val="00F95745"/>
    <w:rsid w:val="00F9666F"/>
    <w:rsid w:val="00FA03D5"/>
    <w:rsid w:val="00FA1A2B"/>
    <w:rsid w:val="00FA32EB"/>
    <w:rsid w:val="00FA5338"/>
    <w:rsid w:val="00FB4196"/>
    <w:rsid w:val="00FC3CC6"/>
    <w:rsid w:val="00FD239F"/>
    <w:rsid w:val="00FD353C"/>
    <w:rsid w:val="00FD4416"/>
    <w:rsid w:val="00FE103A"/>
    <w:rsid w:val="00FE2021"/>
    <w:rsid w:val="00FE6C13"/>
    <w:rsid w:val="00FF01EF"/>
    <w:rsid w:val="00FF2D54"/>
    <w:rsid w:val="00FF38B8"/>
    <w:rsid w:val="00FF4D6E"/>
    <w:rsid w:val="00FF704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shadow color="black" opacity="49151f" offset=".74833mm,.74833mm"/>
    </o:shapedefaults>
    <o:shapelayout v:ext="edit">
      <o:idmap v:ext="edit" data="2"/>
    </o:shapelayout>
  </w:shapeDefaults>
  <w:decimalSymbol w:val="."/>
  <w:listSeparator w:val=","/>
  <w14:docId w14:val="283A5E61"/>
  <w15:docId w15:val="{290A8283-1067-44EF-9E57-42D494C5F5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US" w:eastAsia="en-US" w:bidi="ar-SA"/>
      </w:rPr>
    </w:rPrDefault>
    <w:pPrDefault>
      <w:pPr>
        <w:bidi/>
        <w:spacing w:line="360" w:lineRule="auto"/>
        <w:ind w:firstLine="284"/>
        <w:jc w:val="both"/>
      </w:pPr>
    </w:pPrDefault>
  </w:docDefaults>
  <w:latentStyles w:defLockedState="0" w:defUIPriority="0" w:defSemiHidden="0" w:defUnhideWhenUsed="0" w:defQFormat="0" w:count="376">
    <w:lsdException w:name="Normal" w:qFormat="1"/>
    <w:lsdException w:name="heading 1" w:qFormat="1"/>
    <w:lsdException w:name="heading 2" w:semiHidden="1" w:uiPriority="9" w:unhideWhenUsed="1" w:qFormat="1"/>
    <w:lsdException w:name="heading 3" w:uiPriority="9"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D2774"/>
    <w:rPr>
      <w:sz w:val="24"/>
      <w:szCs w:val="24"/>
      <w:lang w:val="en-GB" w:eastAsia="en-GB"/>
    </w:rPr>
  </w:style>
  <w:style w:type="paragraph" w:styleId="Heading1">
    <w:name w:val="heading 1"/>
    <w:basedOn w:val="ListParagraph"/>
    <w:next w:val="Normal"/>
    <w:qFormat/>
    <w:rsid w:val="004F5ED1"/>
    <w:pPr>
      <w:numPr>
        <w:numId w:val="9"/>
      </w:numPr>
      <w:outlineLvl w:val="0"/>
    </w:pPr>
    <w:rPr>
      <w:rFonts w:ascii="Sakkal Majalla" w:hAnsi="Sakkal Majalla" w:cs="Sakkal Majalla"/>
      <w:b/>
      <w:bCs/>
      <w:sz w:val="40"/>
      <w:szCs w:val="40"/>
      <w:lang w:bidi="ar-YE"/>
    </w:rPr>
  </w:style>
  <w:style w:type="paragraph" w:styleId="Heading2">
    <w:name w:val="heading 2"/>
    <w:basedOn w:val="Normal"/>
    <w:next w:val="Normal"/>
    <w:link w:val="Heading2Char"/>
    <w:uiPriority w:val="9"/>
    <w:unhideWhenUsed/>
    <w:qFormat/>
    <w:rsid w:val="004F5ED1"/>
    <w:pPr>
      <w:keepNext/>
      <w:keepLines/>
      <w:numPr>
        <w:ilvl w:val="1"/>
        <w:numId w:val="9"/>
      </w:numPr>
      <w:spacing w:before="40"/>
      <w:outlineLvl w:val="1"/>
    </w:pPr>
    <w:rPr>
      <w:rFonts w:ascii="Sakkal Majalla" w:eastAsiaTheme="majorEastAsia" w:hAnsi="Sakkal Majalla" w:cs="Sakkal Majalla"/>
      <w:b/>
      <w:bCs/>
      <w:sz w:val="32"/>
      <w:szCs w:val="32"/>
    </w:rPr>
  </w:style>
  <w:style w:type="paragraph" w:styleId="Heading3">
    <w:name w:val="heading 3"/>
    <w:basedOn w:val="Normal"/>
    <w:next w:val="Normal"/>
    <w:link w:val="Heading3Char"/>
    <w:uiPriority w:val="9"/>
    <w:qFormat/>
    <w:rsid w:val="00834A8B"/>
    <w:pPr>
      <w:keepNext/>
      <w:numPr>
        <w:ilvl w:val="2"/>
        <w:numId w:val="9"/>
      </w:numPr>
      <w:spacing w:before="240" w:after="60"/>
      <w:outlineLvl w:val="2"/>
    </w:pPr>
    <w:rPr>
      <w:rFonts w:ascii="Sakkal Majalla" w:hAnsi="Sakkal Majalla" w:cs="Sakkal Majalla"/>
      <w:b/>
      <w:bCs/>
      <w:sz w:val="28"/>
      <w:szCs w:val="28"/>
      <w:lang w:bidi="ar-SY"/>
    </w:rPr>
  </w:style>
  <w:style w:type="paragraph" w:styleId="Heading4">
    <w:name w:val="heading 4"/>
    <w:basedOn w:val="Normal"/>
    <w:next w:val="Normal"/>
    <w:qFormat/>
    <w:rsid w:val="003D2774"/>
    <w:pPr>
      <w:keepNext/>
      <w:numPr>
        <w:ilvl w:val="3"/>
        <w:numId w:val="9"/>
      </w:numPr>
      <w:spacing w:before="240" w:after="60"/>
      <w:outlineLvl w:val="3"/>
    </w:pPr>
    <w:rPr>
      <w:b/>
      <w:bCs/>
      <w:sz w:val="28"/>
      <w:szCs w:val="28"/>
    </w:rPr>
  </w:style>
  <w:style w:type="paragraph" w:styleId="Heading5">
    <w:name w:val="heading 5"/>
    <w:basedOn w:val="Normal"/>
    <w:next w:val="Normal"/>
    <w:qFormat/>
    <w:rsid w:val="003D2774"/>
    <w:pPr>
      <w:numPr>
        <w:ilvl w:val="4"/>
        <w:numId w:val="9"/>
      </w:numPr>
      <w:spacing w:before="240" w:after="60"/>
      <w:outlineLvl w:val="4"/>
    </w:pPr>
    <w:rPr>
      <w:b/>
      <w:bCs/>
      <w:i/>
      <w:iCs/>
      <w:sz w:val="26"/>
      <w:szCs w:val="26"/>
    </w:rPr>
  </w:style>
  <w:style w:type="paragraph" w:styleId="Heading6">
    <w:name w:val="heading 6"/>
    <w:basedOn w:val="Normal"/>
    <w:next w:val="Normal"/>
    <w:qFormat/>
    <w:rsid w:val="003D2774"/>
    <w:pPr>
      <w:numPr>
        <w:ilvl w:val="5"/>
        <w:numId w:val="9"/>
      </w:numPr>
      <w:spacing w:before="240" w:after="60"/>
      <w:outlineLvl w:val="5"/>
    </w:pPr>
    <w:rPr>
      <w:b/>
      <w:bCs/>
      <w:sz w:val="22"/>
      <w:szCs w:val="22"/>
    </w:rPr>
  </w:style>
  <w:style w:type="paragraph" w:styleId="Heading7">
    <w:name w:val="heading 7"/>
    <w:basedOn w:val="Normal"/>
    <w:next w:val="Normal"/>
    <w:qFormat/>
    <w:rsid w:val="003D2774"/>
    <w:pPr>
      <w:numPr>
        <w:ilvl w:val="6"/>
        <w:numId w:val="9"/>
      </w:numPr>
      <w:spacing w:before="240" w:after="60"/>
      <w:outlineLvl w:val="6"/>
    </w:pPr>
  </w:style>
  <w:style w:type="paragraph" w:styleId="Heading8">
    <w:name w:val="heading 8"/>
    <w:basedOn w:val="Normal"/>
    <w:next w:val="Normal"/>
    <w:qFormat/>
    <w:rsid w:val="003D2774"/>
    <w:pPr>
      <w:numPr>
        <w:ilvl w:val="7"/>
        <w:numId w:val="9"/>
      </w:numPr>
      <w:spacing w:before="240" w:after="60"/>
      <w:outlineLvl w:val="7"/>
    </w:pPr>
    <w:rPr>
      <w:i/>
      <w:iCs/>
    </w:rPr>
  </w:style>
  <w:style w:type="paragraph" w:styleId="Heading9">
    <w:name w:val="heading 9"/>
    <w:basedOn w:val="Normal"/>
    <w:next w:val="Normal"/>
    <w:qFormat/>
    <w:rsid w:val="003D2774"/>
    <w:pPr>
      <w:numPr>
        <w:ilvl w:val="8"/>
        <w:numId w:val="9"/>
      </w:num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3D2774"/>
    <w:pPr>
      <w:tabs>
        <w:tab w:val="center" w:pos="4153"/>
        <w:tab w:val="right" w:pos="8306"/>
      </w:tabs>
    </w:pPr>
  </w:style>
  <w:style w:type="paragraph" w:styleId="Footer">
    <w:name w:val="footer"/>
    <w:basedOn w:val="Normal"/>
    <w:link w:val="FooterChar"/>
    <w:uiPriority w:val="99"/>
    <w:rsid w:val="003D2774"/>
    <w:pPr>
      <w:tabs>
        <w:tab w:val="center" w:pos="4153"/>
        <w:tab w:val="right" w:pos="8306"/>
      </w:tabs>
    </w:pPr>
  </w:style>
  <w:style w:type="character" w:styleId="PageNumber">
    <w:name w:val="page number"/>
    <w:basedOn w:val="DefaultParagraphFont"/>
    <w:rsid w:val="003D2774"/>
  </w:style>
  <w:style w:type="paragraph" w:styleId="BodyText">
    <w:name w:val="Body Text"/>
    <w:basedOn w:val="Normal"/>
    <w:rsid w:val="003D2774"/>
    <w:rPr>
      <w:rFonts w:ascii="Arial" w:hAnsi="Arial"/>
      <w:sz w:val="22"/>
      <w:szCs w:val="20"/>
      <w:lang w:eastAsia="en-US"/>
    </w:rPr>
  </w:style>
  <w:style w:type="paragraph" w:styleId="BodyText3">
    <w:name w:val="Body Text 3"/>
    <w:basedOn w:val="Normal"/>
    <w:rsid w:val="003D2774"/>
    <w:rPr>
      <w:rFonts w:ascii="Arial" w:hAnsi="Arial"/>
      <w:b/>
      <w:bCs/>
      <w:lang w:eastAsia="en-US"/>
    </w:rPr>
  </w:style>
  <w:style w:type="paragraph" w:customStyle="1" w:styleId="1">
    <w:name w:val="عادي1"/>
    <w:basedOn w:val="Normal"/>
    <w:rsid w:val="00B12FBC"/>
    <w:pPr>
      <w:spacing w:before="100" w:beforeAutospacing="1" w:after="100" w:afterAutospacing="1"/>
    </w:pPr>
  </w:style>
  <w:style w:type="character" w:customStyle="1" w:styleId="normalchar">
    <w:name w:val="normal__char"/>
    <w:basedOn w:val="DefaultParagraphFont"/>
    <w:rsid w:val="00B12FBC"/>
  </w:style>
  <w:style w:type="character" w:styleId="Strong">
    <w:name w:val="Strong"/>
    <w:uiPriority w:val="22"/>
    <w:qFormat/>
    <w:rsid w:val="00B12FBC"/>
    <w:rPr>
      <w:b/>
      <w:bCs/>
    </w:rPr>
  </w:style>
  <w:style w:type="character" w:customStyle="1" w:styleId="HeaderChar">
    <w:name w:val="Header Char"/>
    <w:link w:val="Header"/>
    <w:uiPriority w:val="99"/>
    <w:rsid w:val="0043003B"/>
    <w:rPr>
      <w:sz w:val="24"/>
      <w:szCs w:val="24"/>
    </w:rPr>
  </w:style>
  <w:style w:type="paragraph" w:styleId="BalloonText">
    <w:name w:val="Balloon Text"/>
    <w:basedOn w:val="Normal"/>
    <w:link w:val="BalloonTextChar"/>
    <w:rsid w:val="0043003B"/>
    <w:rPr>
      <w:rFonts w:ascii="Tahoma" w:hAnsi="Tahoma" w:cs="Tahoma"/>
      <w:sz w:val="16"/>
      <w:szCs w:val="16"/>
    </w:rPr>
  </w:style>
  <w:style w:type="character" w:customStyle="1" w:styleId="BalloonTextChar">
    <w:name w:val="Balloon Text Char"/>
    <w:link w:val="BalloonText"/>
    <w:rsid w:val="0043003B"/>
    <w:rPr>
      <w:rFonts w:ascii="Tahoma" w:hAnsi="Tahoma" w:cs="Tahoma"/>
      <w:sz w:val="16"/>
      <w:szCs w:val="16"/>
    </w:rPr>
  </w:style>
  <w:style w:type="table" w:styleId="TableGrid">
    <w:name w:val="Table Grid"/>
    <w:basedOn w:val="TableNormal"/>
    <w:uiPriority w:val="39"/>
    <w:rsid w:val="0089199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D3CA8"/>
    <w:pPr>
      <w:ind w:left="720"/>
    </w:pPr>
  </w:style>
  <w:style w:type="character" w:styleId="Emphasis">
    <w:name w:val="Emphasis"/>
    <w:uiPriority w:val="20"/>
    <w:qFormat/>
    <w:rsid w:val="002A03B6"/>
    <w:rPr>
      <w:i/>
      <w:iCs/>
    </w:rPr>
  </w:style>
  <w:style w:type="character" w:styleId="Hyperlink">
    <w:name w:val="Hyperlink"/>
    <w:basedOn w:val="DefaultParagraphFont"/>
    <w:uiPriority w:val="99"/>
    <w:rsid w:val="008A5CDB"/>
    <w:rPr>
      <w:color w:val="0563C1" w:themeColor="hyperlink"/>
      <w:u w:val="single"/>
    </w:rPr>
  </w:style>
  <w:style w:type="character" w:customStyle="1" w:styleId="UnresolvedMention1">
    <w:name w:val="Unresolved Mention1"/>
    <w:basedOn w:val="DefaultParagraphFont"/>
    <w:uiPriority w:val="99"/>
    <w:semiHidden/>
    <w:unhideWhenUsed/>
    <w:rsid w:val="008A5CDB"/>
    <w:rPr>
      <w:color w:val="605E5C"/>
      <w:shd w:val="clear" w:color="auto" w:fill="E1DFDD"/>
    </w:rPr>
  </w:style>
  <w:style w:type="paragraph" w:styleId="NormalWeb">
    <w:name w:val="Normal (Web)"/>
    <w:basedOn w:val="Normal"/>
    <w:uiPriority w:val="99"/>
    <w:unhideWhenUsed/>
    <w:rsid w:val="0045657C"/>
    <w:pPr>
      <w:spacing w:before="100" w:beforeAutospacing="1" w:after="100" w:afterAutospacing="1"/>
    </w:pPr>
    <w:rPr>
      <w:rFonts w:eastAsiaTheme="minorEastAsia"/>
      <w:kern w:val="2"/>
      <w:lang w:val="en-US" w:eastAsia="en-US"/>
      <w14:ligatures w14:val="standardContextual"/>
    </w:rPr>
  </w:style>
  <w:style w:type="character" w:customStyle="1" w:styleId="Heading2Char">
    <w:name w:val="Heading 2 Char"/>
    <w:basedOn w:val="DefaultParagraphFont"/>
    <w:link w:val="Heading2"/>
    <w:uiPriority w:val="9"/>
    <w:rsid w:val="004F5ED1"/>
    <w:rPr>
      <w:rFonts w:ascii="Sakkal Majalla" w:eastAsiaTheme="majorEastAsia" w:hAnsi="Sakkal Majalla" w:cs="Sakkal Majalla"/>
      <w:b/>
      <w:bCs/>
      <w:sz w:val="32"/>
      <w:szCs w:val="32"/>
      <w:lang w:val="en-GB" w:eastAsia="en-GB"/>
    </w:rPr>
  </w:style>
  <w:style w:type="character" w:customStyle="1" w:styleId="Heading3Char">
    <w:name w:val="Heading 3 Char"/>
    <w:basedOn w:val="DefaultParagraphFont"/>
    <w:link w:val="Heading3"/>
    <w:uiPriority w:val="9"/>
    <w:rsid w:val="00834A8B"/>
    <w:rPr>
      <w:rFonts w:ascii="Sakkal Majalla" w:hAnsi="Sakkal Majalla" w:cs="Sakkal Majalla"/>
      <w:b/>
      <w:bCs/>
      <w:sz w:val="28"/>
      <w:szCs w:val="28"/>
      <w:lang w:val="en-GB" w:eastAsia="en-GB" w:bidi="ar-SY"/>
    </w:rPr>
  </w:style>
  <w:style w:type="paragraph" w:customStyle="1" w:styleId="p">
    <w:name w:val="p"/>
    <w:basedOn w:val="Normal"/>
    <w:rsid w:val="00270DE8"/>
    <w:pPr>
      <w:spacing w:before="100" w:beforeAutospacing="1" w:after="100" w:afterAutospacing="1"/>
    </w:pPr>
    <w:rPr>
      <w:rFonts w:eastAsiaTheme="minorEastAsia"/>
      <w:lang w:val="en-US" w:eastAsia="en-US"/>
    </w:rPr>
  </w:style>
  <w:style w:type="character" w:customStyle="1" w:styleId="kwd-text">
    <w:name w:val="kwd-text"/>
    <w:basedOn w:val="DefaultParagraphFont"/>
    <w:rsid w:val="00270DE8"/>
  </w:style>
  <w:style w:type="character" w:customStyle="1" w:styleId="element-citation">
    <w:name w:val="element-citation"/>
    <w:basedOn w:val="DefaultParagraphFont"/>
    <w:rsid w:val="00270DE8"/>
  </w:style>
  <w:style w:type="character" w:customStyle="1" w:styleId="ref-journal">
    <w:name w:val="ref-journal"/>
    <w:basedOn w:val="DefaultParagraphFont"/>
    <w:rsid w:val="00270DE8"/>
  </w:style>
  <w:style w:type="character" w:customStyle="1" w:styleId="nowrap">
    <w:name w:val="nowrap"/>
    <w:basedOn w:val="DefaultParagraphFont"/>
    <w:rsid w:val="00270DE8"/>
  </w:style>
  <w:style w:type="character" w:customStyle="1" w:styleId="ref-vol">
    <w:name w:val="ref-vol"/>
    <w:basedOn w:val="DefaultParagraphFont"/>
    <w:rsid w:val="00270DE8"/>
  </w:style>
  <w:style w:type="paragraph" w:styleId="NoSpacing">
    <w:name w:val="No Spacing"/>
    <w:link w:val="NoSpacingChar"/>
    <w:uiPriority w:val="1"/>
    <w:qFormat/>
    <w:rsid w:val="001D7E17"/>
    <w:rPr>
      <w:rFonts w:asciiTheme="minorHAnsi" w:eastAsiaTheme="minorEastAsia" w:hAnsiTheme="minorHAnsi" w:cstheme="minorBidi"/>
      <w:sz w:val="22"/>
      <w:szCs w:val="22"/>
    </w:rPr>
  </w:style>
  <w:style w:type="character" w:customStyle="1" w:styleId="NoSpacingChar">
    <w:name w:val="No Spacing Char"/>
    <w:basedOn w:val="DefaultParagraphFont"/>
    <w:link w:val="NoSpacing"/>
    <w:uiPriority w:val="1"/>
    <w:rsid w:val="001D7E17"/>
    <w:rPr>
      <w:rFonts w:asciiTheme="minorHAnsi" w:eastAsiaTheme="minorEastAsia" w:hAnsiTheme="minorHAnsi" w:cstheme="minorBidi"/>
      <w:sz w:val="22"/>
      <w:szCs w:val="22"/>
    </w:rPr>
  </w:style>
  <w:style w:type="paragraph" w:styleId="TOC1">
    <w:name w:val="toc 1"/>
    <w:basedOn w:val="Normal"/>
    <w:next w:val="Normal"/>
    <w:autoRedefine/>
    <w:uiPriority w:val="39"/>
    <w:rsid w:val="00497E5F"/>
    <w:pPr>
      <w:tabs>
        <w:tab w:val="left" w:pos="1076"/>
        <w:tab w:val="right" w:leader="dot" w:pos="8296"/>
      </w:tabs>
      <w:spacing w:before="120" w:after="120"/>
    </w:pPr>
    <w:rPr>
      <w:rFonts w:asciiTheme="minorHAnsi" w:hAnsiTheme="minorHAnsi" w:cstheme="minorHAnsi"/>
      <w:b/>
      <w:bCs/>
      <w:caps/>
      <w:sz w:val="20"/>
    </w:rPr>
  </w:style>
  <w:style w:type="paragraph" w:styleId="TOC2">
    <w:name w:val="toc 2"/>
    <w:basedOn w:val="Normal"/>
    <w:next w:val="Normal"/>
    <w:autoRedefine/>
    <w:uiPriority w:val="39"/>
    <w:rsid w:val="00497E5F"/>
    <w:pPr>
      <w:tabs>
        <w:tab w:val="left" w:pos="1076"/>
        <w:tab w:val="right" w:leader="dot" w:pos="8296"/>
      </w:tabs>
      <w:ind w:left="240"/>
    </w:pPr>
    <w:rPr>
      <w:rFonts w:asciiTheme="minorHAnsi" w:hAnsiTheme="minorHAnsi" w:cstheme="minorHAnsi"/>
      <w:smallCaps/>
      <w:sz w:val="20"/>
    </w:rPr>
  </w:style>
  <w:style w:type="paragraph" w:styleId="TOC3">
    <w:name w:val="toc 3"/>
    <w:basedOn w:val="Normal"/>
    <w:next w:val="Normal"/>
    <w:autoRedefine/>
    <w:uiPriority w:val="39"/>
    <w:rsid w:val="00497E5F"/>
    <w:pPr>
      <w:tabs>
        <w:tab w:val="left" w:pos="1218"/>
        <w:tab w:val="right" w:leader="dot" w:pos="8296"/>
      </w:tabs>
      <w:ind w:left="240"/>
    </w:pPr>
    <w:rPr>
      <w:rFonts w:asciiTheme="minorHAnsi" w:hAnsiTheme="minorHAnsi" w:cstheme="minorHAnsi"/>
      <w:i/>
      <w:iCs/>
      <w:sz w:val="20"/>
    </w:rPr>
  </w:style>
  <w:style w:type="paragraph" w:styleId="TOC4">
    <w:name w:val="toc 4"/>
    <w:basedOn w:val="Normal"/>
    <w:next w:val="Normal"/>
    <w:autoRedefine/>
    <w:rsid w:val="00D16C36"/>
    <w:pPr>
      <w:ind w:left="720"/>
    </w:pPr>
    <w:rPr>
      <w:rFonts w:asciiTheme="minorHAnsi" w:hAnsiTheme="minorHAnsi" w:cstheme="minorHAnsi"/>
      <w:sz w:val="18"/>
      <w:szCs w:val="21"/>
    </w:rPr>
  </w:style>
  <w:style w:type="paragraph" w:styleId="TOC5">
    <w:name w:val="toc 5"/>
    <w:basedOn w:val="Normal"/>
    <w:next w:val="Normal"/>
    <w:autoRedefine/>
    <w:rsid w:val="00D16C36"/>
    <w:pPr>
      <w:ind w:left="960"/>
    </w:pPr>
    <w:rPr>
      <w:rFonts w:asciiTheme="minorHAnsi" w:hAnsiTheme="minorHAnsi" w:cstheme="minorHAnsi"/>
      <w:sz w:val="18"/>
      <w:szCs w:val="21"/>
    </w:rPr>
  </w:style>
  <w:style w:type="paragraph" w:styleId="TOC6">
    <w:name w:val="toc 6"/>
    <w:basedOn w:val="Normal"/>
    <w:next w:val="Normal"/>
    <w:autoRedefine/>
    <w:rsid w:val="00D16C36"/>
    <w:pPr>
      <w:ind w:left="1200"/>
    </w:pPr>
    <w:rPr>
      <w:rFonts w:asciiTheme="minorHAnsi" w:hAnsiTheme="minorHAnsi" w:cstheme="minorHAnsi"/>
      <w:sz w:val="18"/>
      <w:szCs w:val="21"/>
    </w:rPr>
  </w:style>
  <w:style w:type="paragraph" w:styleId="TOC7">
    <w:name w:val="toc 7"/>
    <w:basedOn w:val="Normal"/>
    <w:next w:val="Normal"/>
    <w:autoRedefine/>
    <w:rsid w:val="00D16C36"/>
    <w:pPr>
      <w:ind w:left="1440"/>
    </w:pPr>
    <w:rPr>
      <w:rFonts w:asciiTheme="minorHAnsi" w:hAnsiTheme="minorHAnsi" w:cstheme="minorHAnsi"/>
      <w:sz w:val="18"/>
      <w:szCs w:val="21"/>
    </w:rPr>
  </w:style>
  <w:style w:type="paragraph" w:styleId="TOC8">
    <w:name w:val="toc 8"/>
    <w:basedOn w:val="Normal"/>
    <w:next w:val="Normal"/>
    <w:autoRedefine/>
    <w:rsid w:val="00D16C36"/>
    <w:pPr>
      <w:ind w:left="1680"/>
    </w:pPr>
    <w:rPr>
      <w:rFonts w:asciiTheme="minorHAnsi" w:hAnsiTheme="minorHAnsi" w:cstheme="minorHAnsi"/>
      <w:sz w:val="18"/>
      <w:szCs w:val="21"/>
    </w:rPr>
  </w:style>
  <w:style w:type="paragraph" w:styleId="TOC9">
    <w:name w:val="toc 9"/>
    <w:basedOn w:val="Normal"/>
    <w:next w:val="Normal"/>
    <w:autoRedefine/>
    <w:rsid w:val="00D16C36"/>
    <w:pPr>
      <w:ind w:left="1920"/>
    </w:pPr>
    <w:rPr>
      <w:rFonts w:asciiTheme="minorHAnsi" w:hAnsiTheme="minorHAnsi" w:cstheme="minorHAnsi"/>
      <w:sz w:val="18"/>
      <w:szCs w:val="21"/>
    </w:rPr>
  </w:style>
  <w:style w:type="table" w:customStyle="1" w:styleId="TableGrid1">
    <w:name w:val="Table Grid1"/>
    <w:basedOn w:val="TableNormal"/>
    <w:next w:val="TableGrid"/>
    <w:uiPriority w:val="39"/>
    <w:rsid w:val="00810DBB"/>
    <w:pPr>
      <w:bidi w:val="0"/>
      <w:spacing w:line="240" w:lineRule="auto"/>
      <w:ind w:firstLine="0"/>
      <w:jc w:val="left"/>
    </w:pPr>
    <w:rPr>
      <w:rFonts w:ascii="Calibri" w:eastAsia="Calibri" w:hAnsi="Calibri" w:cs="Arial"/>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810DBB"/>
    <w:pPr>
      <w:bidi w:val="0"/>
      <w:spacing w:line="240" w:lineRule="auto"/>
      <w:ind w:firstLine="0"/>
      <w:jc w:val="left"/>
    </w:pPr>
    <w:rPr>
      <w:rFonts w:ascii="Calibri" w:eastAsia="Calibri" w:hAnsi="Calibri" w:cs="Arial"/>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erChar">
    <w:name w:val="Footer Char"/>
    <w:basedOn w:val="DefaultParagraphFont"/>
    <w:link w:val="Footer"/>
    <w:uiPriority w:val="99"/>
    <w:rsid w:val="00B502E5"/>
    <w:rPr>
      <w:sz w:val="24"/>
      <w:szCs w:val="24"/>
      <w:lang w:val="en-GB" w:eastAsia="en-GB"/>
    </w:rPr>
  </w:style>
  <w:style w:type="character" w:styleId="CommentReference">
    <w:name w:val="annotation reference"/>
    <w:basedOn w:val="DefaultParagraphFont"/>
    <w:semiHidden/>
    <w:unhideWhenUsed/>
    <w:rsid w:val="00047155"/>
    <w:rPr>
      <w:sz w:val="16"/>
      <w:szCs w:val="16"/>
    </w:rPr>
  </w:style>
  <w:style w:type="paragraph" w:styleId="CommentText">
    <w:name w:val="annotation text"/>
    <w:basedOn w:val="Normal"/>
    <w:link w:val="CommentTextChar"/>
    <w:semiHidden/>
    <w:unhideWhenUsed/>
    <w:rsid w:val="00047155"/>
    <w:pPr>
      <w:spacing w:line="240" w:lineRule="auto"/>
    </w:pPr>
    <w:rPr>
      <w:sz w:val="20"/>
      <w:szCs w:val="20"/>
    </w:rPr>
  </w:style>
  <w:style w:type="character" w:customStyle="1" w:styleId="CommentTextChar">
    <w:name w:val="Comment Text Char"/>
    <w:basedOn w:val="DefaultParagraphFont"/>
    <w:link w:val="CommentText"/>
    <w:semiHidden/>
    <w:rsid w:val="00047155"/>
    <w:rPr>
      <w:lang w:val="en-GB" w:eastAsia="en-GB"/>
    </w:rPr>
  </w:style>
  <w:style w:type="paragraph" w:styleId="CommentSubject">
    <w:name w:val="annotation subject"/>
    <w:basedOn w:val="CommentText"/>
    <w:next w:val="CommentText"/>
    <w:link w:val="CommentSubjectChar"/>
    <w:semiHidden/>
    <w:unhideWhenUsed/>
    <w:rsid w:val="00047155"/>
    <w:rPr>
      <w:b/>
      <w:bCs/>
    </w:rPr>
  </w:style>
  <w:style w:type="character" w:customStyle="1" w:styleId="CommentSubjectChar">
    <w:name w:val="Comment Subject Char"/>
    <w:basedOn w:val="CommentTextChar"/>
    <w:link w:val="CommentSubject"/>
    <w:semiHidden/>
    <w:rsid w:val="00047155"/>
    <w:rPr>
      <w:b/>
      <w:bCs/>
      <w:lang w:val="en-GB" w:eastAsia="en-GB"/>
    </w:rPr>
  </w:style>
  <w:style w:type="table" w:styleId="GridTable2-Accent5">
    <w:name w:val="Grid Table 2 Accent 5"/>
    <w:basedOn w:val="TableNormal"/>
    <w:uiPriority w:val="47"/>
    <w:rsid w:val="00834A8B"/>
    <w:pPr>
      <w:spacing w:line="240" w:lineRule="auto"/>
    </w:pPr>
    <w:tblPr>
      <w:tblStyleRowBandSize w:val="1"/>
      <w:tblStyleColBandSize w:val="1"/>
      <w:tblBorders>
        <w:top w:val="single" w:sz="2" w:space="0" w:color="9CC2E5" w:themeColor="accent5" w:themeTint="99"/>
        <w:bottom w:val="single" w:sz="2" w:space="0" w:color="9CC2E5" w:themeColor="accent5" w:themeTint="99"/>
        <w:insideH w:val="single" w:sz="2" w:space="0" w:color="9CC2E5" w:themeColor="accent5" w:themeTint="99"/>
        <w:insideV w:val="single" w:sz="2" w:space="0" w:color="9CC2E5" w:themeColor="accent5" w:themeTint="99"/>
      </w:tblBorders>
    </w:tblPr>
    <w:tblStylePr w:type="firstRow">
      <w:rPr>
        <w:b/>
        <w:bCs/>
      </w:rPr>
      <w:tblPr/>
      <w:tcPr>
        <w:tcBorders>
          <w:top w:val="nil"/>
          <w:bottom w:val="single" w:sz="12" w:space="0" w:color="9CC2E5" w:themeColor="accent5" w:themeTint="99"/>
          <w:insideH w:val="nil"/>
          <w:insideV w:val="nil"/>
        </w:tcBorders>
        <w:shd w:val="clear" w:color="auto" w:fill="FFFFFF" w:themeFill="background1"/>
      </w:tcPr>
    </w:tblStylePr>
    <w:tblStylePr w:type="lastRow">
      <w:rPr>
        <w:b/>
        <w:bCs/>
      </w:rPr>
      <w:tblPr/>
      <w:tcPr>
        <w:tcBorders>
          <w:top w:val="double" w:sz="2" w:space="0" w:color="9CC2E5"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styleId="Caption">
    <w:name w:val="caption"/>
    <w:basedOn w:val="Normal"/>
    <w:next w:val="Normal"/>
    <w:unhideWhenUsed/>
    <w:qFormat/>
    <w:rsid w:val="00834A8B"/>
    <w:pPr>
      <w:keepNext/>
      <w:spacing w:after="200" w:line="240" w:lineRule="auto"/>
    </w:pPr>
    <w:rPr>
      <w:rFonts w:ascii="Sakkal Majalla" w:hAnsi="Sakkal Majalla" w:cs="Sakkal Majalla"/>
      <w:i/>
      <w:iCs/>
    </w:rPr>
  </w:style>
  <w:style w:type="table" w:styleId="GridTable2-Accent6">
    <w:name w:val="Grid Table 2 Accent 6"/>
    <w:basedOn w:val="TableNormal"/>
    <w:uiPriority w:val="47"/>
    <w:rsid w:val="00E41786"/>
    <w:pPr>
      <w:spacing w:line="240" w:lineRule="auto"/>
    </w:pPr>
    <w:tblPr>
      <w:tblStyleRowBandSize w:val="1"/>
      <w:tblStyleColBandSize w:val="1"/>
      <w:tblBorders>
        <w:top w:val="single" w:sz="2" w:space="0" w:color="A8D08D" w:themeColor="accent6" w:themeTint="99"/>
        <w:bottom w:val="single" w:sz="2" w:space="0" w:color="A8D08D" w:themeColor="accent6" w:themeTint="99"/>
        <w:insideH w:val="single" w:sz="2" w:space="0" w:color="A8D08D" w:themeColor="accent6" w:themeTint="99"/>
        <w:insideV w:val="single" w:sz="2" w:space="0" w:color="A8D08D" w:themeColor="accent6" w:themeTint="99"/>
      </w:tblBorders>
    </w:tblPr>
    <w:tblStylePr w:type="firstRow">
      <w:rPr>
        <w:b/>
        <w:bCs/>
      </w:rPr>
      <w:tblPr/>
      <w:tcPr>
        <w:tcBorders>
          <w:top w:val="nil"/>
          <w:bottom w:val="single" w:sz="12" w:space="0" w:color="A8D08D" w:themeColor="accent6" w:themeTint="99"/>
          <w:insideH w:val="nil"/>
          <w:insideV w:val="nil"/>
        </w:tcBorders>
        <w:shd w:val="clear" w:color="auto" w:fill="FFFFFF" w:themeFill="background1"/>
      </w:tcPr>
    </w:tblStylePr>
    <w:tblStylePr w:type="lastRow">
      <w:rPr>
        <w:b/>
        <w:bCs/>
      </w:rPr>
      <w:tblPr/>
      <w:tcPr>
        <w:tcBorders>
          <w:top w:val="double" w:sz="2" w:space="0" w:color="A8D08D"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customStyle="1" w:styleId="TableGrid3">
    <w:name w:val="Table Grid3"/>
    <w:basedOn w:val="TableNormal"/>
    <w:next w:val="TableGrid"/>
    <w:uiPriority w:val="39"/>
    <w:rsid w:val="00325BD2"/>
    <w:pPr>
      <w:bidi w:val="0"/>
      <w:spacing w:line="240" w:lineRule="auto"/>
      <w:ind w:firstLine="0"/>
      <w:jc w:val="left"/>
    </w:pPr>
    <w:rPr>
      <w:rFonts w:ascii="Calibri" w:eastAsia="Calibri" w:hAnsi="Calibri" w:cs="Arial"/>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7327CB"/>
    <w:pPr>
      <w:keepNext/>
      <w:keepLines/>
      <w:numPr>
        <w:numId w:val="0"/>
      </w:numPr>
      <w:bidi w:val="0"/>
      <w:spacing w:before="240" w:line="259" w:lineRule="auto"/>
      <w:jc w:val="left"/>
      <w:outlineLvl w:val="9"/>
    </w:pPr>
    <w:rPr>
      <w:rFonts w:asciiTheme="majorHAnsi" w:eastAsiaTheme="majorEastAsia" w:hAnsiTheme="majorHAnsi" w:cstheme="majorBidi"/>
      <w:b w:val="0"/>
      <w:bCs w:val="0"/>
      <w:color w:val="2F5496" w:themeColor="accent1" w:themeShade="BF"/>
      <w:sz w:val="32"/>
      <w:szCs w:val="32"/>
      <w:lang w:val="en-US" w:eastAsia="en-US" w:bidi="ar-SA"/>
    </w:rPr>
  </w:style>
  <w:style w:type="paragraph" w:styleId="TableofFigures">
    <w:name w:val="table of figures"/>
    <w:basedOn w:val="Normal"/>
    <w:next w:val="Normal"/>
    <w:uiPriority w:val="99"/>
    <w:unhideWhenUsed/>
    <w:rsid w:val="00497E5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64577050">
      <w:bodyDiv w:val="1"/>
      <w:marLeft w:val="0"/>
      <w:marRight w:val="0"/>
      <w:marTop w:val="0"/>
      <w:marBottom w:val="0"/>
      <w:divBdr>
        <w:top w:val="none" w:sz="0" w:space="0" w:color="auto"/>
        <w:left w:val="none" w:sz="0" w:space="0" w:color="auto"/>
        <w:bottom w:val="none" w:sz="0" w:space="0" w:color="auto"/>
        <w:right w:val="none" w:sz="0" w:space="0" w:color="auto"/>
      </w:divBdr>
      <w:divsChild>
        <w:div w:id="1572039545">
          <w:marLeft w:val="0"/>
          <w:marRight w:val="0"/>
          <w:marTop w:val="0"/>
          <w:marBottom w:val="0"/>
          <w:divBdr>
            <w:top w:val="single" w:sz="2" w:space="0" w:color="E5E7EB"/>
            <w:left w:val="single" w:sz="2" w:space="0" w:color="E5E7EB"/>
            <w:bottom w:val="single" w:sz="2" w:space="0" w:color="E5E7EB"/>
            <w:right w:val="single" w:sz="2" w:space="0" w:color="E5E7EB"/>
          </w:divBdr>
          <w:divsChild>
            <w:div w:id="1806503199">
              <w:marLeft w:val="0"/>
              <w:marRight w:val="0"/>
              <w:marTop w:val="0"/>
              <w:marBottom w:val="0"/>
              <w:divBdr>
                <w:top w:val="none" w:sz="0" w:space="0" w:color="auto"/>
                <w:left w:val="none" w:sz="0" w:space="0" w:color="auto"/>
                <w:bottom w:val="none" w:sz="0" w:space="0" w:color="auto"/>
                <w:right w:val="none" w:sz="0" w:space="0" w:color="auto"/>
              </w:divBdr>
              <w:divsChild>
                <w:div w:id="1624143676">
                  <w:marLeft w:val="0"/>
                  <w:marRight w:val="0"/>
                  <w:marTop w:val="0"/>
                  <w:marBottom w:val="0"/>
                  <w:divBdr>
                    <w:top w:val="none" w:sz="0" w:space="0" w:color="auto"/>
                    <w:left w:val="none" w:sz="0" w:space="0" w:color="auto"/>
                    <w:bottom w:val="none" w:sz="0" w:space="0" w:color="auto"/>
                    <w:right w:val="none" w:sz="0" w:space="0" w:color="auto"/>
                  </w:divBdr>
                  <w:divsChild>
                    <w:div w:id="864027494">
                      <w:marLeft w:val="0"/>
                      <w:marRight w:val="0"/>
                      <w:marTop w:val="0"/>
                      <w:marBottom w:val="0"/>
                      <w:divBdr>
                        <w:top w:val="single" w:sz="2" w:space="0" w:color="E5E7EB"/>
                        <w:left w:val="single" w:sz="2" w:space="0" w:color="E5E7EB"/>
                        <w:bottom w:val="single" w:sz="2" w:space="0" w:color="E5E7EB"/>
                        <w:right w:val="single" w:sz="2" w:space="0" w:color="E5E7EB"/>
                      </w:divBdr>
                      <w:divsChild>
                        <w:div w:id="358748783">
                          <w:marLeft w:val="0"/>
                          <w:marRight w:val="0"/>
                          <w:marTop w:val="0"/>
                          <w:marBottom w:val="0"/>
                          <w:divBdr>
                            <w:top w:val="single" w:sz="2" w:space="0" w:color="E5E7EB"/>
                            <w:left w:val="single" w:sz="2" w:space="0" w:color="E5E7EB"/>
                            <w:bottom w:val="single" w:sz="2" w:space="0" w:color="E5E7EB"/>
                            <w:right w:val="single" w:sz="2" w:space="0" w:color="E5E7EB"/>
                          </w:divBdr>
                          <w:divsChild>
                            <w:div w:id="191722955">
                              <w:marLeft w:val="0"/>
                              <w:marRight w:val="0"/>
                              <w:marTop w:val="0"/>
                              <w:marBottom w:val="0"/>
                              <w:divBdr>
                                <w:top w:val="single" w:sz="2" w:space="0" w:color="E5E7EB"/>
                                <w:left w:val="single" w:sz="2" w:space="0" w:color="E5E7EB"/>
                                <w:bottom w:val="single" w:sz="2" w:space="0" w:color="E5E7EB"/>
                                <w:right w:val="single" w:sz="2" w:space="0" w:color="E5E7EB"/>
                              </w:divBdr>
                              <w:divsChild>
                                <w:div w:id="762461228">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 w:id="174196396">
                  <w:marLeft w:val="0"/>
                  <w:marRight w:val="0"/>
                  <w:marTop w:val="120"/>
                  <w:marBottom w:val="0"/>
                  <w:divBdr>
                    <w:top w:val="none" w:sz="0" w:space="0" w:color="auto"/>
                    <w:left w:val="none" w:sz="0" w:space="0" w:color="auto"/>
                    <w:bottom w:val="none" w:sz="0" w:space="0" w:color="auto"/>
                    <w:right w:val="none" w:sz="0" w:space="0" w:color="auto"/>
                  </w:divBdr>
                  <w:divsChild>
                    <w:div w:id="1865091046">
                      <w:marLeft w:val="-120"/>
                      <w:marRight w:val="0"/>
                      <w:marTop w:val="0"/>
                      <w:marBottom w:val="0"/>
                      <w:divBdr>
                        <w:top w:val="single" w:sz="2" w:space="0" w:color="E5E7EB"/>
                        <w:left w:val="single" w:sz="2" w:space="0" w:color="E5E7EB"/>
                        <w:bottom w:val="single" w:sz="2" w:space="0" w:color="E5E7EB"/>
                        <w:right w:val="single" w:sz="2" w:space="0" w:color="E5E7EB"/>
                      </w:divBdr>
                      <w:divsChild>
                        <w:div w:id="921448212">
                          <w:marLeft w:val="0"/>
                          <w:marRight w:val="0"/>
                          <w:marTop w:val="0"/>
                          <w:marBottom w:val="0"/>
                          <w:divBdr>
                            <w:top w:val="single" w:sz="2" w:space="0" w:color="E5E7EB"/>
                            <w:left w:val="single" w:sz="2" w:space="0" w:color="E5E7EB"/>
                            <w:bottom w:val="single" w:sz="2" w:space="0" w:color="E5E7EB"/>
                            <w:right w:val="single" w:sz="2" w:space="0" w:color="E5E7EB"/>
                          </w:divBdr>
                          <w:divsChild>
                            <w:div w:id="159582573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450827178">
                          <w:marLeft w:val="0"/>
                          <w:marRight w:val="0"/>
                          <w:marTop w:val="0"/>
                          <w:marBottom w:val="0"/>
                          <w:divBdr>
                            <w:top w:val="single" w:sz="2" w:space="0" w:color="E5E7EB"/>
                            <w:left w:val="single" w:sz="2" w:space="0" w:color="E5E7EB"/>
                            <w:bottom w:val="single" w:sz="2" w:space="0" w:color="E5E7EB"/>
                            <w:right w:val="single" w:sz="2" w:space="0" w:color="E5E7EB"/>
                          </w:divBdr>
                          <w:divsChild>
                            <w:div w:id="403649350">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sChild>
    </w:div>
    <w:div w:id="1937520925">
      <w:bodyDiv w:val="1"/>
      <w:marLeft w:val="0"/>
      <w:marRight w:val="0"/>
      <w:marTop w:val="0"/>
      <w:marBottom w:val="0"/>
      <w:divBdr>
        <w:top w:val="none" w:sz="0" w:space="0" w:color="auto"/>
        <w:left w:val="none" w:sz="0" w:space="0" w:color="auto"/>
        <w:bottom w:val="none" w:sz="0" w:space="0" w:color="auto"/>
        <w:right w:val="none" w:sz="0" w:space="0" w:color="auto"/>
      </w:divBdr>
      <w:divsChild>
        <w:div w:id="381369298">
          <w:marLeft w:val="0"/>
          <w:marRight w:val="0"/>
          <w:marTop w:val="0"/>
          <w:marBottom w:val="0"/>
          <w:divBdr>
            <w:top w:val="single" w:sz="2" w:space="0" w:color="E5E7EB"/>
            <w:left w:val="single" w:sz="2" w:space="0" w:color="E5E7EB"/>
            <w:bottom w:val="single" w:sz="2" w:space="0" w:color="E5E7EB"/>
            <w:right w:val="single" w:sz="2" w:space="0" w:color="E5E7EB"/>
          </w:divBdr>
          <w:divsChild>
            <w:div w:id="1436094452">
              <w:marLeft w:val="0"/>
              <w:marRight w:val="0"/>
              <w:marTop w:val="0"/>
              <w:marBottom w:val="0"/>
              <w:divBdr>
                <w:top w:val="none" w:sz="0" w:space="0" w:color="auto"/>
                <w:left w:val="none" w:sz="0" w:space="0" w:color="auto"/>
                <w:bottom w:val="none" w:sz="0" w:space="0" w:color="auto"/>
                <w:right w:val="none" w:sz="0" w:space="0" w:color="auto"/>
              </w:divBdr>
              <w:divsChild>
                <w:div w:id="1490092701">
                  <w:marLeft w:val="0"/>
                  <w:marRight w:val="0"/>
                  <w:marTop w:val="0"/>
                  <w:marBottom w:val="0"/>
                  <w:divBdr>
                    <w:top w:val="none" w:sz="0" w:space="0" w:color="auto"/>
                    <w:left w:val="none" w:sz="0" w:space="0" w:color="auto"/>
                    <w:bottom w:val="none" w:sz="0" w:space="0" w:color="auto"/>
                    <w:right w:val="none" w:sz="0" w:space="0" w:color="auto"/>
                  </w:divBdr>
                  <w:divsChild>
                    <w:div w:id="1169901295">
                      <w:marLeft w:val="0"/>
                      <w:marRight w:val="0"/>
                      <w:marTop w:val="0"/>
                      <w:marBottom w:val="0"/>
                      <w:divBdr>
                        <w:top w:val="single" w:sz="2" w:space="0" w:color="E5E7EB"/>
                        <w:left w:val="single" w:sz="2" w:space="0" w:color="E5E7EB"/>
                        <w:bottom w:val="single" w:sz="2" w:space="0" w:color="E5E7EB"/>
                        <w:right w:val="single" w:sz="2" w:space="0" w:color="E5E7EB"/>
                      </w:divBdr>
                      <w:divsChild>
                        <w:div w:id="1143351461">
                          <w:marLeft w:val="0"/>
                          <w:marRight w:val="0"/>
                          <w:marTop w:val="0"/>
                          <w:marBottom w:val="0"/>
                          <w:divBdr>
                            <w:top w:val="single" w:sz="2" w:space="0" w:color="E5E7EB"/>
                            <w:left w:val="single" w:sz="2" w:space="0" w:color="E5E7EB"/>
                            <w:bottom w:val="single" w:sz="2" w:space="0" w:color="E5E7EB"/>
                            <w:right w:val="single" w:sz="2" w:space="0" w:color="E5E7EB"/>
                          </w:divBdr>
                          <w:divsChild>
                            <w:div w:id="1310594785">
                              <w:marLeft w:val="0"/>
                              <w:marRight w:val="0"/>
                              <w:marTop w:val="0"/>
                              <w:marBottom w:val="0"/>
                              <w:divBdr>
                                <w:top w:val="single" w:sz="2" w:space="0" w:color="E5E7EB"/>
                                <w:left w:val="single" w:sz="2" w:space="0" w:color="E5E7EB"/>
                                <w:bottom w:val="single" w:sz="2" w:space="0" w:color="E5E7EB"/>
                                <w:right w:val="single" w:sz="2" w:space="0" w:color="E5E7EB"/>
                              </w:divBdr>
                              <w:divsChild>
                                <w:div w:id="1957180698">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 w:id="1265303808">
                  <w:marLeft w:val="0"/>
                  <w:marRight w:val="0"/>
                  <w:marTop w:val="120"/>
                  <w:marBottom w:val="0"/>
                  <w:divBdr>
                    <w:top w:val="none" w:sz="0" w:space="0" w:color="auto"/>
                    <w:left w:val="none" w:sz="0" w:space="0" w:color="auto"/>
                    <w:bottom w:val="none" w:sz="0" w:space="0" w:color="auto"/>
                    <w:right w:val="none" w:sz="0" w:space="0" w:color="auto"/>
                  </w:divBdr>
                  <w:divsChild>
                    <w:div w:id="729041620">
                      <w:marLeft w:val="-120"/>
                      <w:marRight w:val="0"/>
                      <w:marTop w:val="0"/>
                      <w:marBottom w:val="0"/>
                      <w:divBdr>
                        <w:top w:val="single" w:sz="2" w:space="0" w:color="E5E7EB"/>
                        <w:left w:val="single" w:sz="2" w:space="0" w:color="E5E7EB"/>
                        <w:bottom w:val="single" w:sz="2" w:space="0" w:color="E5E7EB"/>
                        <w:right w:val="single" w:sz="2" w:space="0" w:color="E5E7EB"/>
                      </w:divBdr>
                      <w:divsChild>
                        <w:div w:id="1139955687">
                          <w:marLeft w:val="0"/>
                          <w:marRight w:val="0"/>
                          <w:marTop w:val="0"/>
                          <w:marBottom w:val="0"/>
                          <w:divBdr>
                            <w:top w:val="single" w:sz="2" w:space="0" w:color="E5E7EB"/>
                            <w:left w:val="single" w:sz="2" w:space="0" w:color="E5E7EB"/>
                            <w:bottom w:val="single" w:sz="2" w:space="0" w:color="E5E7EB"/>
                            <w:right w:val="single" w:sz="2" w:space="0" w:color="E5E7EB"/>
                          </w:divBdr>
                          <w:divsChild>
                            <w:div w:id="139959533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979920914">
                          <w:marLeft w:val="0"/>
                          <w:marRight w:val="0"/>
                          <w:marTop w:val="0"/>
                          <w:marBottom w:val="0"/>
                          <w:divBdr>
                            <w:top w:val="single" w:sz="2" w:space="0" w:color="E5E7EB"/>
                            <w:left w:val="single" w:sz="2" w:space="0" w:color="E5E7EB"/>
                            <w:bottom w:val="single" w:sz="2" w:space="0" w:color="E5E7EB"/>
                            <w:right w:val="single" w:sz="2" w:space="0" w:color="E5E7EB"/>
                          </w:divBdr>
                          <w:divsChild>
                            <w:div w:id="1567521892">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fontTable" Target="fontTable.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2023</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3A1E848-213D-4426-BB0C-E576C96D86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1</Pages>
  <Words>8348</Words>
  <Characters>48173</Characters>
  <Application>Microsoft Office Word</Application>
  <DocSecurity>0</DocSecurity>
  <Lines>875</Lines>
  <Paragraphs>467</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Appendix</vt:lpstr>
      <vt:lpstr>Appendix</vt:lpstr>
    </vt:vector>
  </TitlesOfParts>
  <Company>Doncaster &amp; Bassetlaw Hospitals NHS Foudation Trust</Company>
  <LinksUpToDate>false</LinksUpToDate>
  <CharactersWithSpaces>56054</CharactersWithSpaces>
  <SharedDoc>false</SharedDoc>
  <HLinks>
    <vt:vector size="6" baseType="variant">
      <vt:variant>
        <vt:i4>2162710</vt:i4>
      </vt:variant>
      <vt:variant>
        <vt:i4>-1</vt:i4>
      </vt:variant>
      <vt:variant>
        <vt:i4>2052</vt:i4>
      </vt:variant>
      <vt:variant>
        <vt:i4>1</vt:i4>
      </vt:variant>
      <vt:variant>
        <vt:lpwstr>cid:image001.jpg@01D299A6.6BEB4F90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Appendix</dc:title>
  <dc:subject/>
  <dc:creator>Mutaz Alsubaie</dc:creator>
  <cp:keywords/>
  <cp:lastModifiedBy>motaz saad</cp:lastModifiedBy>
  <cp:revision>14</cp:revision>
  <cp:lastPrinted>2024-07-29T18:18:00Z</cp:lastPrinted>
  <dcterms:created xsi:type="dcterms:W3CDTF">2024-07-28T07:50:00Z</dcterms:created>
  <dcterms:modified xsi:type="dcterms:W3CDTF">2024-07-29T18:26:00Z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dd10f023eff282c0505a5c388c29b5f2cc524d51a0792a6a8c8fecfe8183b1a5</vt:lpwstr>
  </property>
</Properties>
</file>