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CD90A" w14:textId="75F2AF91" w:rsidR="00A7230B" w:rsidRPr="00A7230B" w:rsidRDefault="00F80570" w:rsidP="006C2313">
      <w:pPr>
        <w:spacing w:before="100" w:beforeAutospacing="1" w:after="100" w:afterAutospacing="1"/>
        <w:ind w:left="0" w:firstLine="0"/>
        <w:rPr>
          <w:rFonts w:ascii="Sakkal Majalla" w:eastAsia="Calibri" w:hAnsi="Sakkal Majalla" w:cs="Sakkal Majalla"/>
          <w:kern w:val="2"/>
          <w:sz w:val="28"/>
          <w:szCs w:val="28"/>
          <w:rtl/>
          <w:lang w:bidi="ar-EG"/>
          <w14:ligatures w14:val="standardContextual"/>
        </w:rPr>
      </w:pPr>
      <w:bookmarkStart w:id="0" w:name="_Hlk169916016"/>
      <w:r w:rsidRPr="00A7230B">
        <w:rPr>
          <w:rFonts w:ascii="Sakkal Majalla" w:eastAsia="Calibri" w:hAnsi="Sakkal Majalla" w:cs="Sakkal Majalla" w:hint="cs"/>
          <w:b/>
          <w:bCs/>
          <w:noProof/>
          <w:kern w:val="2"/>
          <w:sz w:val="36"/>
          <w:szCs w:val="36"/>
          <w14:ligatures w14:val="standardContextual"/>
        </w:rPr>
        <w:drawing>
          <wp:anchor distT="0" distB="0" distL="114300" distR="114300" simplePos="0" relativeHeight="251671552" behindDoc="0" locked="0" layoutInCell="1" allowOverlap="1" wp14:anchorId="6049FAE5" wp14:editId="6B5C5579">
            <wp:simplePos x="0" y="0"/>
            <wp:positionH relativeFrom="margin">
              <wp:posOffset>-85725</wp:posOffset>
            </wp:positionH>
            <wp:positionV relativeFrom="margin">
              <wp:posOffset>-238125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80562">
        <w:rPr>
          <w:noProof/>
        </w:rPr>
        <mc:AlternateContent>
          <mc:Choice Requires="wps">
            <w:drawing>
              <wp:anchor distT="0" distB="0" distL="114300" distR="114300" simplePos="0" relativeHeight="251670528" behindDoc="0" locked="0" layoutInCell="1" allowOverlap="1" wp14:anchorId="3EE07029" wp14:editId="3CA9D319">
                <wp:simplePos x="0" y="0"/>
                <wp:positionH relativeFrom="column">
                  <wp:posOffset>3275330</wp:posOffset>
                </wp:positionH>
                <wp:positionV relativeFrom="paragraph">
                  <wp:posOffset>85725</wp:posOffset>
                </wp:positionV>
                <wp:extent cx="1828800" cy="1828800"/>
                <wp:effectExtent l="0" t="0" r="0" b="0"/>
                <wp:wrapSquare wrapText="bothSides"/>
                <wp:docPr id="1640275318" name="مربع ن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29A9697" w14:textId="77777777" w:rsidR="00B80562" w:rsidRPr="00A7230B" w:rsidRDefault="00B80562" w:rsidP="00B80562">
                            <w:pPr>
                              <w:spacing w:before="100" w:beforeAutospacing="1" w:after="100" w:afterAutospacing="1"/>
                              <w:ind w:left="28" w:firstLine="0"/>
                              <w:jc w:val="left"/>
                              <w:rPr>
                                <w:rFonts w:ascii="Sakkal Majalla" w:eastAsia="Calibri" w:hAnsi="Sakkal Majalla" w:cs="Sakkal Majalla"/>
                                <w:b/>
                                <w:bCs/>
                                <w:kern w:val="2"/>
                                <w:sz w:val="36"/>
                                <w:szCs w:val="36"/>
                                <w:lang w:bidi="ar-EG"/>
                                <w14:ligatures w14:val="standardContextual"/>
                              </w:rPr>
                            </w:pPr>
                            <w:r w:rsidRPr="00A7230B">
                              <w:rPr>
                                <w:rFonts w:ascii="Sakkal Majalla" w:eastAsia="Calibri" w:hAnsi="Sakkal Majalla" w:cs="Sakkal Majalla" w:hint="cs"/>
                                <w:b/>
                                <w:bCs/>
                                <w:kern w:val="2"/>
                                <w:sz w:val="36"/>
                                <w:szCs w:val="36"/>
                                <w:rtl/>
                                <w:lang w:bidi="ar-EG"/>
                                <w14:ligatures w14:val="standardContextual"/>
                              </w:rPr>
                              <w:t xml:space="preserve">جامعة ميدأوشن </w:t>
                            </w:r>
                          </w:p>
                          <w:p w14:paraId="5F8FFD30" w14:textId="77777777" w:rsidR="00B80562" w:rsidRPr="00A7230B" w:rsidRDefault="00B80562" w:rsidP="00B80562">
                            <w:pPr>
                              <w:spacing w:before="100" w:beforeAutospacing="1" w:after="100" w:afterAutospacing="1"/>
                              <w:ind w:left="28" w:firstLine="0"/>
                              <w:jc w:val="left"/>
                              <w:rPr>
                                <w:rFonts w:ascii="Sakkal Majalla" w:eastAsia="Calibri" w:hAnsi="Sakkal Majalla" w:cs="Sakkal Majalla"/>
                                <w:b/>
                                <w:bCs/>
                                <w:kern w:val="2"/>
                                <w:sz w:val="36"/>
                                <w:szCs w:val="36"/>
                                <w:rtl/>
                                <w:lang w:bidi="ar-EG"/>
                                <w14:ligatures w14:val="standardContextual"/>
                              </w:rPr>
                            </w:pPr>
                            <w:r w:rsidRPr="00A7230B">
                              <w:rPr>
                                <w:rFonts w:ascii="Sakkal Majalla" w:eastAsia="Calibri" w:hAnsi="Sakkal Majalla" w:cs="Sakkal Majalla" w:hint="cs"/>
                                <w:b/>
                                <w:bCs/>
                                <w:kern w:val="2"/>
                                <w:sz w:val="36"/>
                                <w:szCs w:val="36"/>
                                <w:lang w:bidi="ar-EG"/>
                                <w14:ligatures w14:val="standardContextual"/>
                              </w:rPr>
                              <w:t xml:space="preserve">    </w:t>
                            </w:r>
                            <w:r w:rsidRPr="00A7230B">
                              <w:rPr>
                                <w:rFonts w:ascii="Sakkal Majalla" w:eastAsia="Calibri" w:hAnsi="Sakkal Majalla" w:cs="Sakkal Majalla" w:hint="cs"/>
                                <w:b/>
                                <w:bCs/>
                                <w:kern w:val="2"/>
                                <w:sz w:val="36"/>
                                <w:szCs w:val="36"/>
                                <w:rtl/>
                                <w:lang w:bidi="ar-EG"/>
                                <w14:ligatures w14:val="standardContextual"/>
                              </w:rPr>
                              <w:t xml:space="preserve">كلية الإدارة </w:t>
                            </w:r>
                          </w:p>
                          <w:p w14:paraId="31F10E94" w14:textId="77777777" w:rsidR="00B80562" w:rsidRPr="000818BA" w:rsidRDefault="00B80562" w:rsidP="00B80562">
                            <w:pPr>
                              <w:spacing w:before="100" w:beforeAutospacing="1" w:after="100" w:afterAutospacing="1"/>
                              <w:ind w:left="28" w:firstLine="0"/>
                              <w:rPr>
                                <w:rFonts w:ascii="Sakkal Majalla" w:eastAsia="Calibri" w:hAnsi="Sakkal Majalla" w:cs="Sakkal Majalla"/>
                                <w:b/>
                                <w:bCs/>
                                <w:sz w:val="36"/>
                                <w:szCs w:val="36"/>
                                <w:lang w:bidi="ar-EG"/>
                              </w:rPr>
                            </w:pPr>
                            <w:r w:rsidRPr="00A7230B">
                              <w:rPr>
                                <w:rFonts w:ascii="Sakkal Majalla" w:eastAsia="Calibri" w:hAnsi="Sakkal Majalla" w:cs="Sakkal Majalla" w:hint="cs"/>
                                <w:b/>
                                <w:bCs/>
                                <w:kern w:val="2"/>
                                <w:sz w:val="36"/>
                                <w:szCs w:val="36"/>
                                <w:rtl/>
                                <w:lang w:bidi="ar-EG"/>
                                <w14:ligatures w14:val="standardContextual"/>
                              </w:rPr>
                              <w:t xml:space="preserve">تخصص إدارة </w:t>
                            </w:r>
                            <w:r w:rsidRPr="00A7230B">
                              <w:rPr>
                                <w:rFonts w:ascii="Sakkal Majalla" w:eastAsia="Calibri" w:hAnsi="Sakkal Majalla" w:cs="Sakkal Majalla"/>
                                <w:b/>
                                <w:bCs/>
                                <w:kern w:val="2"/>
                                <w:sz w:val="36"/>
                                <w:szCs w:val="36"/>
                                <w:lang w:bidi="ar-EG"/>
                                <w14:ligatures w14:val="standardContextual"/>
                              </w:rPr>
                              <w:t xml:space="preserve"> </w:t>
                            </w:r>
                            <w:r w:rsidRPr="00A7230B">
                              <w:rPr>
                                <w:rFonts w:ascii="Sakkal Majalla" w:eastAsia="Calibri" w:hAnsi="Sakkal Majalla" w:cs="Sakkal Majalla" w:hint="cs"/>
                                <w:b/>
                                <w:bCs/>
                                <w:kern w:val="2"/>
                                <w:sz w:val="36"/>
                                <w:szCs w:val="36"/>
                                <w:rtl/>
                                <w:lang w:bidi="ar-EG"/>
                                <w14:ligatures w14:val="standardContextual"/>
                              </w:rPr>
                              <w:t xml:space="preserve">أعمال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EE07029" id="_x0000_t202" coordsize="21600,21600" o:spt="202" path="m,l,21600r21600,l21600,xe">
                <v:stroke joinstyle="miter"/>
                <v:path gradientshapeok="t" o:connecttype="rect"/>
              </v:shapetype>
              <v:shape id="مربع نص 1" o:spid="_x0000_s1026" type="#_x0000_t202" style="position:absolute;left:0;text-align:left;margin-left:257.9pt;margin-top:6.75pt;width:2in;height:2in;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" filled="f" stroked="f" strokeweight=".5pt">
                <v:textbox>
                  <w:txbxContent>
                    <w:p w14:paraId="629A9697" w14:textId="77777777" w:rsidR="00B80562" w:rsidRPr="00A7230B" w:rsidRDefault="00B80562" w:rsidP="00B80562">
                      <w:pPr>
                        <w:spacing w:before="100" w:beforeAutospacing="1" w:after="100" w:afterAutospacing="1"/>
                        <w:ind w:left="28" w:firstLine="0"/>
                        <w:jc w:val="left"/>
                        <w:rPr>
                          <w:rFonts w:ascii="Sakkal Majalla" w:eastAsia="Calibri" w:hAnsi="Sakkal Majalla" w:cs="Sakkal Majalla"/>
                          <w:b/>
                          <w:bCs/>
                          <w:kern w:val="2"/>
                          <w:sz w:val="36"/>
                          <w:szCs w:val="36"/>
                          <w:lang w:bidi="ar-EG"/>
                          <w14:ligatures w14:val="standardContextual"/>
                        </w:rPr>
                      </w:pPr>
                      <w:r w:rsidRPr="00A7230B">
                        <w:rPr>
                          <w:rFonts w:ascii="Sakkal Majalla" w:eastAsia="Calibri" w:hAnsi="Sakkal Majalla" w:cs="Sakkal Majalla" w:hint="cs"/>
                          <w:b/>
                          <w:bCs/>
                          <w:kern w:val="2"/>
                          <w:sz w:val="36"/>
                          <w:szCs w:val="36"/>
                          <w:rtl/>
                          <w:lang w:bidi="ar-EG"/>
                          <w14:ligatures w14:val="standardContextual"/>
                        </w:rPr>
                        <w:t xml:space="preserve">جامعة ميدأوشن </w:t>
                      </w:r>
                    </w:p>
                    <w:p w14:paraId="5F8FFD30" w14:textId="77777777" w:rsidR="00B80562" w:rsidRPr="00A7230B" w:rsidRDefault="00B80562" w:rsidP="00B80562">
                      <w:pPr>
                        <w:spacing w:before="100" w:beforeAutospacing="1" w:after="100" w:afterAutospacing="1"/>
                        <w:ind w:left="28" w:firstLine="0"/>
                        <w:jc w:val="left"/>
                        <w:rPr>
                          <w:rFonts w:ascii="Sakkal Majalla" w:eastAsia="Calibri" w:hAnsi="Sakkal Majalla" w:cs="Sakkal Majalla"/>
                          <w:b/>
                          <w:bCs/>
                          <w:kern w:val="2"/>
                          <w:sz w:val="36"/>
                          <w:szCs w:val="36"/>
                          <w:rtl/>
                          <w:lang w:bidi="ar-EG"/>
                          <w14:ligatures w14:val="standardContextual"/>
                        </w:rPr>
                      </w:pPr>
                      <w:r w:rsidRPr="00A7230B">
                        <w:rPr>
                          <w:rFonts w:ascii="Sakkal Majalla" w:eastAsia="Calibri" w:hAnsi="Sakkal Majalla" w:cs="Sakkal Majalla" w:hint="cs"/>
                          <w:b/>
                          <w:bCs/>
                          <w:kern w:val="2"/>
                          <w:sz w:val="36"/>
                          <w:szCs w:val="36"/>
                          <w:lang w:bidi="ar-EG"/>
                          <w14:ligatures w14:val="standardContextual"/>
                        </w:rPr>
                        <w:t xml:space="preserve">    </w:t>
                      </w:r>
                      <w:r w:rsidRPr="00A7230B">
                        <w:rPr>
                          <w:rFonts w:ascii="Sakkal Majalla" w:eastAsia="Calibri" w:hAnsi="Sakkal Majalla" w:cs="Sakkal Majalla" w:hint="cs"/>
                          <w:b/>
                          <w:bCs/>
                          <w:kern w:val="2"/>
                          <w:sz w:val="36"/>
                          <w:szCs w:val="36"/>
                          <w:rtl/>
                          <w:lang w:bidi="ar-EG"/>
                          <w14:ligatures w14:val="standardContextual"/>
                        </w:rPr>
                        <w:t xml:space="preserve">كلية الإدارة </w:t>
                      </w:r>
                    </w:p>
                    <w:p w14:paraId="31F10E94" w14:textId="77777777" w:rsidR="00B80562" w:rsidRPr="000818BA" w:rsidRDefault="00B80562" w:rsidP="00B80562">
                      <w:pPr>
                        <w:spacing w:before="100" w:beforeAutospacing="1" w:after="100" w:afterAutospacing="1"/>
                        <w:ind w:left="28" w:firstLine="0"/>
                        <w:rPr>
                          <w:rFonts w:ascii="Sakkal Majalla" w:eastAsia="Calibri" w:hAnsi="Sakkal Majalla" w:cs="Sakkal Majalla"/>
                          <w:b/>
                          <w:bCs/>
                          <w:sz w:val="36"/>
                          <w:szCs w:val="36"/>
                          <w:lang w:bidi="ar-EG"/>
                        </w:rPr>
                      </w:pPr>
                      <w:r w:rsidRPr="00A7230B">
                        <w:rPr>
                          <w:rFonts w:ascii="Sakkal Majalla" w:eastAsia="Calibri" w:hAnsi="Sakkal Majalla" w:cs="Sakkal Majalla" w:hint="cs"/>
                          <w:b/>
                          <w:bCs/>
                          <w:kern w:val="2"/>
                          <w:sz w:val="36"/>
                          <w:szCs w:val="36"/>
                          <w:rtl/>
                          <w:lang w:bidi="ar-EG"/>
                          <w14:ligatures w14:val="standardContextual"/>
                        </w:rPr>
                        <w:t xml:space="preserve">تخصص إدارة </w:t>
                      </w:r>
                      <w:r w:rsidRPr="00A7230B">
                        <w:rPr>
                          <w:rFonts w:ascii="Sakkal Majalla" w:eastAsia="Calibri" w:hAnsi="Sakkal Majalla" w:cs="Sakkal Majalla"/>
                          <w:b/>
                          <w:bCs/>
                          <w:kern w:val="2"/>
                          <w:sz w:val="36"/>
                          <w:szCs w:val="36"/>
                          <w:lang w:bidi="ar-EG"/>
                          <w14:ligatures w14:val="standardContextual"/>
                        </w:rPr>
                        <w:t xml:space="preserve"> </w:t>
                      </w:r>
                      <w:r w:rsidRPr="00A7230B">
                        <w:rPr>
                          <w:rFonts w:ascii="Sakkal Majalla" w:eastAsia="Calibri" w:hAnsi="Sakkal Majalla" w:cs="Sakkal Majalla" w:hint="cs"/>
                          <w:b/>
                          <w:bCs/>
                          <w:kern w:val="2"/>
                          <w:sz w:val="36"/>
                          <w:szCs w:val="36"/>
                          <w:rtl/>
                          <w:lang w:bidi="ar-EG"/>
                          <w14:ligatures w14:val="standardContextual"/>
                        </w:rPr>
                        <w:t xml:space="preserve">أعمال </w:t>
                      </w:r>
                    </w:p>
                  </w:txbxContent>
                </v:textbox>
                <w10:wrap type="square"/>
              </v:shape>
            </w:pict>
          </mc:Fallback>
        </mc:AlternateContent>
      </w:r>
      <w:r w:rsidR="00C81A43">
        <w:rPr>
          <w:rFonts w:ascii="Sakkal Majalla" w:eastAsia="Calibri" w:hAnsi="Sakkal Majalla" w:cs="Sakkal Majalla" w:hint="cs"/>
          <w:kern w:val="2"/>
          <w:sz w:val="28"/>
          <w:szCs w:val="28"/>
          <w:rtl/>
          <w:lang w:bidi="ar-EG"/>
          <w14:ligatures w14:val="standardContextual"/>
        </w:rPr>
        <w:t xml:space="preserve">   </w:t>
      </w:r>
    </w:p>
    <w:p w14:paraId="1E6F02DE" w14:textId="77777777" w:rsidR="00A7230B" w:rsidRPr="00A7230B" w:rsidRDefault="00A7230B" w:rsidP="006C2313">
      <w:pPr>
        <w:spacing w:before="100" w:beforeAutospacing="1" w:after="100" w:afterAutospacing="1"/>
        <w:ind w:left="0" w:firstLine="0"/>
        <w:rPr>
          <w:rFonts w:ascii="Sakkal Majalla" w:eastAsia="Calibri" w:hAnsi="Sakkal Majalla" w:cs="Sakkal Majalla"/>
          <w:b/>
          <w:bCs/>
          <w:kern w:val="2"/>
          <w:sz w:val="28"/>
          <w:szCs w:val="28"/>
          <w:rtl/>
          <w:lang w:bidi="ar-EG"/>
          <w14:ligatures w14:val="standardContextual"/>
        </w:rPr>
      </w:pPr>
    </w:p>
    <w:p w14:paraId="4F7A1E36" w14:textId="77777777" w:rsidR="00B80562" w:rsidRDefault="00B80562" w:rsidP="006C2313">
      <w:pPr>
        <w:spacing w:before="100" w:beforeAutospacing="1" w:after="100" w:afterAutospacing="1"/>
        <w:ind w:left="0" w:firstLine="0"/>
        <w:rPr>
          <w:rFonts w:ascii="Sakkal Majalla" w:eastAsia="Calibri" w:hAnsi="Sakkal Majalla" w:cs="Sakkal Majalla"/>
          <w:b/>
          <w:bCs/>
          <w:kern w:val="2"/>
          <w:sz w:val="36"/>
          <w:szCs w:val="36"/>
          <w:rtl/>
          <w:lang w:bidi="ar-EG"/>
          <w14:ligatures w14:val="standardContextual"/>
        </w:rPr>
      </w:pPr>
    </w:p>
    <w:p w14:paraId="015334FA" w14:textId="77777777" w:rsidR="00B80562" w:rsidRDefault="00B80562" w:rsidP="006C2313">
      <w:pPr>
        <w:spacing w:before="100" w:beforeAutospacing="1" w:after="100" w:afterAutospacing="1"/>
        <w:ind w:left="0" w:firstLine="0"/>
        <w:rPr>
          <w:rFonts w:ascii="Sakkal Majalla" w:eastAsia="Calibri" w:hAnsi="Sakkal Majalla" w:cs="Sakkal Majalla"/>
          <w:b/>
          <w:bCs/>
          <w:kern w:val="2"/>
          <w:sz w:val="36"/>
          <w:szCs w:val="36"/>
          <w:rtl/>
          <w:lang w:bidi="ar-EG"/>
          <w14:ligatures w14:val="standardContextual"/>
        </w:rPr>
      </w:pPr>
    </w:p>
    <w:p w14:paraId="23CDB4E6" w14:textId="1AE5EA1E" w:rsidR="00A7230B" w:rsidRPr="00B80562" w:rsidRDefault="00A7230B" w:rsidP="00BB419A">
      <w:pPr>
        <w:spacing w:before="100" w:beforeAutospacing="1" w:after="100" w:afterAutospacing="1"/>
        <w:ind w:left="0" w:firstLine="0"/>
        <w:jc w:val="center"/>
        <w:rPr>
          <w:rFonts w:ascii="Sakkal Majalla" w:eastAsia="Calibri" w:hAnsi="Sakkal Majalla" w:cs="Sakkal Majalla"/>
          <w:b/>
          <w:bCs/>
          <w:kern w:val="2"/>
          <w:sz w:val="40"/>
          <w:szCs w:val="40"/>
          <w:rtl/>
          <w:lang w:bidi="ar-EG"/>
          <w14:ligatures w14:val="standardContextual"/>
        </w:rPr>
      </w:pPr>
      <w:r w:rsidRPr="00B80562">
        <w:rPr>
          <w:rFonts w:ascii="Sakkal Majalla" w:eastAsia="Calibri" w:hAnsi="Sakkal Majalla" w:cs="Sakkal Majalla"/>
          <w:b/>
          <w:bCs/>
          <w:kern w:val="2"/>
          <w:sz w:val="44"/>
          <w:szCs w:val="44"/>
          <w:rtl/>
          <w:lang w:bidi="ar-EG"/>
          <w14:ligatures w14:val="standardContextual"/>
        </w:rPr>
        <w:t xml:space="preserve">دور التخطيط الاستراتيجي في تحقيق التميز المؤسسي دراسة تطبيقية على مشروع </w:t>
      </w:r>
      <w:proofErr w:type="spellStart"/>
      <w:r w:rsidRPr="00B80562">
        <w:rPr>
          <w:rFonts w:ascii="Sakkal Majalla" w:eastAsia="Calibri" w:hAnsi="Sakkal Majalla" w:cs="Sakkal Majalla"/>
          <w:b/>
          <w:bCs/>
          <w:kern w:val="2"/>
          <w:sz w:val="44"/>
          <w:szCs w:val="44"/>
          <w:rtl/>
          <w:lang w:bidi="ar-EG"/>
          <w14:ligatures w14:val="standardContextual"/>
        </w:rPr>
        <w:t>حماص</w:t>
      </w:r>
      <w:proofErr w:type="spellEnd"/>
      <w:r w:rsidRPr="00B80562">
        <w:rPr>
          <w:rFonts w:ascii="Sakkal Majalla" w:eastAsia="Calibri" w:hAnsi="Sakkal Majalla" w:cs="Sakkal Majalla"/>
          <w:b/>
          <w:bCs/>
          <w:kern w:val="2"/>
          <w:sz w:val="44"/>
          <w:szCs w:val="44"/>
          <w:rtl/>
          <w:lang w:bidi="ar-EG"/>
          <w14:ligatures w14:val="standardContextual"/>
        </w:rPr>
        <w:t xml:space="preserve"> </w:t>
      </w:r>
      <w:r w:rsidRPr="00B80562">
        <w:rPr>
          <w:rFonts w:ascii="Sakkal Majalla" w:eastAsia="Calibri" w:hAnsi="Sakkal Majalla" w:cs="Sakkal Majalla"/>
          <w:b/>
          <w:bCs/>
          <w:kern w:val="2"/>
          <w:sz w:val="44"/>
          <w:szCs w:val="44"/>
          <w:lang w:bidi="ar-EG"/>
          <w14:ligatures w14:val="standardContextual"/>
        </w:rPr>
        <w:t>Roster project</w:t>
      </w:r>
    </w:p>
    <w:p w14:paraId="25A1A284" w14:textId="77777777" w:rsidR="00A7230B" w:rsidRPr="00A7230B" w:rsidRDefault="00A7230B" w:rsidP="006C2313">
      <w:pPr>
        <w:spacing w:before="100" w:beforeAutospacing="1" w:after="100" w:afterAutospacing="1"/>
        <w:ind w:left="0" w:firstLine="0"/>
        <w:rPr>
          <w:rFonts w:ascii="Sakkal Majalla" w:eastAsia="Calibri" w:hAnsi="Sakkal Majalla" w:cs="Sakkal Majalla"/>
          <w:b/>
          <w:bCs/>
          <w:kern w:val="2"/>
          <w:sz w:val="32"/>
          <w:szCs w:val="32"/>
          <w:rtl/>
          <w:lang w:bidi="ar-EG"/>
          <w14:ligatures w14:val="standardContextual"/>
        </w:rPr>
      </w:pPr>
    </w:p>
    <w:p w14:paraId="44E455F4" w14:textId="77777777" w:rsidR="00A7230B" w:rsidRPr="00B80562" w:rsidRDefault="00A7230B" w:rsidP="00BB419A">
      <w:pPr>
        <w:spacing w:before="100" w:beforeAutospacing="1" w:after="100" w:afterAutospacing="1"/>
        <w:ind w:left="0" w:firstLine="0"/>
        <w:jc w:val="center"/>
        <w:rPr>
          <w:rFonts w:ascii="Sakkal Majalla" w:eastAsia="Calibri" w:hAnsi="Sakkal Majalla" w:cs="Sakkal Majalla"/>
          <w:b/>
          <w:bCs/>
          <w:kern w:val="2"/>
          <w:sz w:val="36"/>
          <w:szCs w:val="36"/>
          <w:rtl/>
          <w:lang w:bidi="ar-EG"/>
          <w14:ligatures w14:val="standardContextual"/>
        </w:rPr>
      </w:pPr>
      <w:r w:rsidRPr="00B80562">
        <w:rPr>
          <w:rFonts w:ascii="Sakkal Majalla" w:eastAsia="Calibri" w:hAnsi="Sakkal Majalla" w:cs="Sakkal Majalla" w:hint="cs"/>
          <w:b/>
          <w:bCs/>
          <w:kern w:val="2"/>
          <w:sz w:val="36"/>
          <w:szCs w:val="36"/>
          <w:rtl/>
          <w:lang w:bidi="ar-EG"/>
          <w14:ligatures w14:val="standardContextual"/>
        </w:rPr>
        <w:t>إعداد الطالب/</w:t>
      </w:r>
    </w:p>
    <w:p w14:paraId="672CBB79" w14:textId="0425717E" w:rsidR="00A7230B" w:rsidRPr="00BA484A" w:rsidRDefault="00BA484A" w:rsidP="00BA484A">
      <w:pPr>
        <w:tabs>
          <w:tab w:val="left" w:pos="1316"/>
        </w:tabs>
        <w:ind w:left="0" w:firstLine="0"/>
        <w:jc w:val="center"/>
        <w:rPr>
          <w:rFonts w:eastAsia="Calibri" w:cs="Sakkal Majalla" w:hint="cs"/>
          <w:b/>
          <w:bCs/>
          <w:sz w:val="36"/>
          <w:szCs w:val="36"/>
          <w:rtl/>
        </w:rPr>
      </w:pPr>
      <w:r w:rsidRPr="00BA484A">
        <w:rPr>
          <w:rFonts w:eastAsia="Calibri" w:cs="Sakkal Majalla" w:hint="cs"/>
          <w:b/>
          <w:bCs/>
          <w:sz w:val="36"/>
          <w:szCs w:val="36"/>
          <w:rtl/>
        </w:rPr>
        <w:t>م. شادي باحشوان</w:t>
      </w:r>
    </w:p>
    <w:p w14:paraId="3A21082B" w14:textId="77777777" w:rsidR="00A7230B" w:rsidRPr="00B80562" w:rsidRDefault="00A7230B" w:rsidP="00BB419A">
      <w:pPr>
        <w:spacing w:before="100" w:beforeAutospacing="1" w:after="100" w:afterAutospacing="1"/>
        <w:ind w:left="0" w:firstLine="0"/>
        <w:jc w:val="center"/>
        <w:rPr>
          <w:rFonts w:ascii="Sakkal Majalla" w:eastAsia="Calibri" w:hAnsi="Sakkal Majalla" w:cs="Sakkal Majalla"/>
          <w:b/>
          <w:bCs/>
          <w:kern w:val="2"/>
          <w:sz w:val="36"/>
          <w:szCs w:val="36"/>
          <w:rtl/>
          <w:lang w:bidi="ar-EG"/>
          <w14:ligatures w14:val="standardContextual"/>
        </w:rPr>
      </w:pPr>
      <w:r w:rsidRPr="00B80562">
        <w:rPr>
          <w:rFonts w:ascii="Sakkal Majalla" w:eastAsia="Calibri" w:hAnsi="Sakkal Majalla" w:cs="Sakkal Majalla" w:hint="cs"/>
          <w:b/>
          <w:bCs/>
          <w:kern w:val="2"/>
          <w:sz w:val="36"/>
          <w:szCs w:val="36"/>
          <w:rtl/>
          <w:lang w:bidi="ar-EG"/>
          <w14:ligatures w14:val="standardContextual"/>
        </w:rPr>
        <w:t>إشراف/</w:t>
      </w:r>
    </w:p>
    <w:p w14:paraId="3BCB4BF7" w14:textId="77777777" w:rsidR="00FE468B" w:rsidRDefault="00FE468B" w:rsidP="00FE468B">
      <w:pPr>
        <w:tabs>
          <w:tab w:val="left" w:pos="1316"/>
        </w:tabs>
        <w:ind w:left="0" w:firstLine="0"/>
        <w:jc w:val="center"/>
        <w:rPr>
          <w:rFonts w:eastAsia="Calibri" w:cs="Sakkal Majalla"/>
          <w:b/>
          <w:bCs/>
          <w:sz w:val="36"/>
          <w:szCs w:val="36"/>
        </w:rPr>
      </w:pPr>
      <w:r w:rsidRPr="001C792A">
        <w:rPr>
          <w:rFonts w:eastAsia="Calibri" w:cs="Sakkal Majalla"/>
          <w:b/>
          <w:bCs/>
          <w:sz w:val="36"/>
          <w:szCs w:val="36"/>
          <w:rtl/>
        </w:rPr>
        <w:t xml:space="preserve">د. الفيصل عبد </w:t>
      </w:r>
      <w:proofErr w:type="spellStart"/>
      <w:r w:rsidRPr="001C792A">
        <w:rPr>
          <w:rFonts w:eastAsia="Calibri" w:cs="Sakkal Majalla"/>
          <w:b/>
          <w:bCs/>
          <w:sz w:val="36"/>
          <w:szCs w:val="36"/>
          <w:rtl/>
        </w:rPr>
        <w:t>الحمید</w:t>
      </w:r>
      <w:proofErr w:type="spellEnd"/>
      <w:r w:rsidRPr="001C792A">
        <w:rPr>
          <w:rFonts w:eastAsia="Calibri" w:cs="Sakkal Majalla"/>
          <w:b/>
          <w:bCs/>
          <w:sz w:val="36"/>
          <w:szCs w:val="36"/>
          <w:rtl/>
        </w:rPr>
        <w:t xml:space="preserve"> محمد حسن</w:t>
      </w:r>
    </w:p>
    <w:p w14:paraId="012E22CB" w14:textId="77777777" w:rsidR="00FE468B" w:rsidRPr="001C792A" w:rsidRDefault="00FE468B" w:rsidP="00FE468B">
      <w:pPr>
        <w:tabs>
          <w:tab w:val="left" w:pos="1316"/>
        </w:tabs>
        <w:ind w:left="0" w:firstLine="0"/>
        <w:jc w:val="center"/>
        <w:rPr>
          <w:rFonts w:eastAsia="Calibri" w:cs="Sakkal Majalla"/>
          <w:b/>
          <w:bCs/>
          <w:sz w:val="36"/>
          <w:szCs w:val="36"/>
          <w:rtl/>
          <w:lang w:bidi="ar-EG"/>
        </w:rPr>
      </w:pPr>
      <w:r>
        <w:rPr>
          <w:rFonts w:eastAsia="Calibri" w:cs="Sakkal Majalla" w:hint="cs"/>
          <w:b/>
          <w:bCs/>
          <w:sz w:val="36"/>
          <w:szCs w:val="36"/>
          <w:rtl/>
          <w:lang w:bidi="ar-EG"/>
        </w:rPr>
        <w:t>د. فايز جراد</w:t>
      </w:r>
    </w:p>
    <w:p w14:paraId="5975DBE4" w14:textId="6E055966" w:rsidR="00A7230B" w:rsidRPr="00FE468B" w:rsidRDefault="00A7230B" w:rsidP="00FE468B">
      <w:pPr>
        <w:spacing w:before="100" w:beforeAutospacing="1" w:after="100" w:afterAutospacing="1"/>
        <w:ind w:left="0" w:firstLine="0"/>
        <w:jc w:val="center"/>
        <w:rPr>
          <w:rFonts w:ascii="Sakkal Majalla" w:eastAsia="Calibri" w:hAnsi="Sakkal Majalla" w:cs="Sakkal Majalla"/>
          <w:b/>
          <w:bCs/>
          <w:kern w:val="2"/>
          <w:sz w:val="36"/>
          <w:szCs w:val="36"/>
          <w:rtl/>
          <w:lang w:bidi="ar-EG"/>
          <w14:ligatures w14:val="standardContextual"/>
        </w:rPr>
      </w:pPr>
      <w:r w:rsidRPr="00B80562">
        <w:rPr>
          <w:rFonts w:ascii="Sakkal Majalla" w:eastAsia="Calibri" w:hAnsi="Sakkal Majalla" w:cs="Sakkal Majalla" w:hint="cs"/>
          <w:b/>
          <w:bCs/>
          <w:kern w:val="2"/>
          <w:sz w:val="36"/>
          <w:szCs w:val="36"/>
          <w:rtl/>
          <w:lang w:bidi="ar-EG"/>
          <w14:ligatures w14:val="standardContextual"/>
        </w:rPr>
        <w:t>العام الدراسي:</w:t>
      </w:r>
      <w:r w:rsidRPr="00B80562">
        <w:rPr>
          <w:rFonts w:ascii="Sakkal Majalla" w:eastAsia="Calibri" w:hAnsi="Sakkal Majalla" w:cs="Sakkal Majalla" w:hint="cs"/>
          <w:b/>
          <w:bCs/>
          <w:kern w:val="2"/>
          <w:sz w:val="36"/>
          <w:szCs w:val="36"/>
          <w:lang w:bidi="ar-EG"/>
          <w14:ligatures w14:val="standardContextual"/>
        </w:rPr>
        <w:t>2024</w:t>
      </w:r>
      <w:bookmarkEnd w:id="0"/>
    </w:p>
    <w:p w14:paraId="54C553DE" w14:textId="0953EF33" w:rsidR="006E1148" w:rsidRPr="00B80562" w:rsidRDefault="006E1148" w:rsidP="00BB419A">
      <w:pPr>
        <w:spacing w:before="100" w:beforeAutospacing="1" w:after="100" w:afterAutospacing="1"/>
        <w:ind w:left="0" w:firstLine="0"/>
        <w:jc w:val="center"/>
        <w:rPr>
          <w:rFonts w:ascii="Sakkal Majalla" w:hAnsi="Sakkal Majalla" w:cs="Sakkal Majalla"/>
          <w:b/>
          <w:bCs/>
          <w:sz w:val="40"/>
          <w:szCs w:val="40"/>
          <w:rtl/>
          <w:lang w:bidi="ar-EG"/>
        </w:rPr>
        <w:sectPr w:rsidR="006E1148" w:rsidRPr="00B80562" w:rsidSect="00B80562">
          <w:type w:val="continuous"/>
          <w:pgSz w:w="11906" w:h="16838" w:code="9"/>
          <w:pgMar w:top="1440" w:right="1985" w:bottom="1440" w:left="1418" w:header="720" w:footer="720" w:gutter="567"/>
          <w:cols w:space="708"/>
          <w:bidi/>
          <w:rtlGutter/>
          <w:docGrid w:linePitch="360"/>
        </w:sectPr>
      </w:pPr>
    </w:p>
    <w:p w14:paraId="736BF162" w14:textId="592BD80E" w:rsidR="00DC7C27" w:rsidRPr="00DC7C27" w:rsidRDefault="00DC7C27" w:rsidP="006C2313">
      <w:pPr>
        <w:keepNext/>
        <w:keepLines/>
        <w:spacing w:before="100" w:beforeAutospacing="1" w:after="100" w:afterAutospacing="1"/>
        <w:ind w:left="0" w:firstLine="0"/>
        <w:jc w:val="center"/>
        <w:outlineLvl w:val="0"/>
        <w:rPr>
          <w:rFonts w:ascii="Sakkal Majalla" w:eastAsia="Times New Roman" w:hAnsi="Sakkal Majalla" w:cs="Sakkal Majalla"/>
          <w:b/>
          <w:bCs/>
          <w:kern w:val="2"/>
          <w:sz w:val="40"/>
          <w:szCs w:val="40"/>
          <w:rtl/>
          <w14:ligatures w14:val="standardContextual"/>
        </w:rPr>
      </w:pPr>
      <w:bookmarkStart w:id="1" w:name="_Toc172391921"/>
      <w:bookmarkStart w:id="2" w:name="_Toc169790487"/>
      <w:bookmarkStart w:id="3" w:name="_Toc169790579"/>
      <w:r w:rsidRPr="00DC7C27">
        <w:rPr>
          <w:rFonts w:ascii="Sakkal Majalla" w:eastAsia="Times New Roman" w:hAnsi="Sakkal Majalla" w:cs="Sakkal Majalla" w:hint="cs"/>
          <w:b/>
          <w:bCs/>
          <w:kern w:val="2"/>
          <w:sz w:val="40"/>
          <w:szCs w:val="40"/>
          <w:rtl/>
          <w14:ligatures w14:val="standardContextual"/>
        </w:rPr>
        <w:lastRenderedPageBreak/>
        <w:t>الفصل الأول: الإطار العام للدراسة</w:t>
      </w:r>
      <w:bookmarkEnd w:id="1"/>
    </w:p>
    <w:p w14:paraId="5C9CAA9D" w14:textId="5FDFE67F" w:rsidR="00A415F2" w:rsidRPr="00DC7C27" w:rsidRDefault="00DC7C27"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4" w:name="_Toc172391922"/>
      <w:r w:rsidRPr="00DC7C27">
        <w:rPr>
          <w:rFonts w:ascii="Sakkal Majalla" w:eastAsia="Times New Roman" w:hAnsi="Sakkal Majalla" w:cs="Sakkal Majalla" w:hint="cs"/>
          <w:b/>
          <w:bCs/>
          <w:kern w:val="2"/>
          <w:sz w:val="36"/>
          <w:szCs w:val="36"/>
          <w:rtl/>
          <w14:ligatures w14:val="standardContextual"/>
        </w:rPr>
        <w:t xml:space="preserve">1.1 </w:t>
      </w:r>
      <w:r w:rsidR="00A415F2" w:rsidRPr="00DC7C27">
        <w:rPr>
          <w:rFonts w:ascii="Sakkal Majalla" w:eastAsia="Times New Roman" w:hAnsi="Sakkal Majalla" w:cs="Sakkal Majalla" w:hint="cs"/>
          <w:b/>
          <w:bCs/>
          <w:kern w:val="2"/>
          <w:sz w:val="36"/>
          <w:szCs w:val="36"/>
          <w:rtl/>
          <w14:ligatures w14:val="standardContextual"/>
        </w:rPr>
        <w:t>مقدمة:</w:t>
      </w:r>
      <w:bookmarkEnd w:id="2"/>
      <w:bookmarkEnd w:id="3"/>
      <w:bookmarkEnd w:id="4"/>
    </w:p>
    <w:p w14:paraId="014A22BA" w14:textId="77777777" w:rsidR="00A415F2" w:rsidRPr="00A415F2" w:rsidRDefault="00A415F2" w:rsidP="006C2313">
      <w:pPr>
        <w:spacing w:before="100" w:beforeAutospacing="1" w:after="100" w:afterAutospacing="1"/>
        <w:ind w:left="0"/>
        <w:rPr>
          <w:rFonts w:ascii="Sakkal Majalla" w:eastAsia="Calibri" w:hAnsi="Sakkal Majalla" w:cs="Sakkal Majalla"/>
          <w:sz w:val="28"/>
          <w:szCs w:val="28"/>
          <w:rtl/>
        </w:rPr>
      </w:pPr>
      <w:bookmarkStart w:id="5" w:name="_Toc169790488"/>
      <w:bookmarkStart w:id="6" w:name="_Toc169790580"/>
      <w:r w:rsidRPr="00A415F2">
        <w:rPr>
          <w:rFonts w:ascii="Sakkal Majalla" w:eastAsia="Calibri" w:hAnsi="Sakkal Majalla" w:cs="Sakkal Majalla"/>
          <w:sz w:val="28"/>
          <w:szCs w:val="28"/>
          <w:rtl/>
        </w:rPr>
        <w:t>يشهد</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عصرنا متغيرات متسارعة ومركبة في مختلف مناحي الحياة على جميع المستويات نتيجة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تأثير العولمة والتطورات الكبيرة والمستمرة على المستوى العلمي والتقني الأمر الذي </w:t>
      </w:r>
      <w:r w:rsidRPr="00A415F2">
        <w:rPr>
          <w:rFonts w:ascii="Sakkal Majalla" w:eastAsia="Calibri" w:hAnsi="Sakkal Majalla" w:cs="Sakkal Majalla" w:hint="cs"/>
          <w:sz w:val="28"/>
          <w:szCs w:val="28"/>
          <w:rtl/>
        </w:rPr>
        <w:t xml:space="preserve">يفرض على المنظمات </w:t>
      </w:r>
      <w:r w:rsidRPr="00A415F2">
        <w:rPr>
          <w:rFonts w:ascii="Sakkal Majalla" w:eastAsia="Calibri" w:hAnsi="Sakkal Majalla" w:cs="Sakkal Majalla"/>
          <w:sz w:val="28"/>
          <w:szCs w:val="28"/>
          <w:rtl/>
        </w:rPr>
        <w:t>العمل على تغيير الاستراتيجيات والسياسات</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بشكل دائم لكي تستطيع التكيف مع هذه التطورات إضافة إلى التغيرات البيئية ( السياسية ،</w:t>
      </w:r>
      <w:r w:rsidRPr="00A415F2">
        <w:rPr>
          <w:rFonts w:ascii="Sakkal Majalla" w:eastAsia="Calibri" w:hAnsi="Sakkal Majalla" w:cs="Sakkal Majalla" w:hint="cs"/>
          <w:sz w:val="28"/>
          <w:szCs w:val="28"/>
          <w:rtl/>
        </w:rPr>
        <w:t xml:space="preserve"> الاقتصادي</w:t>
      </w:r>
      <w:r w:rsidRPr="00A415F2">
        <w:rPr>
          <w:rFonts w:ascii="Sakkal Majalla" w:eastAsia="Calibri" w:hAnsi="Sakkal Majalla" w:cs="Sakkal Majalla" w:hint="eastAsia"/>
          <w:sz w:val="28"/>
          <w:szCs w:val="28"/>
          <w:rtl/>
        </w:rPr>
        <w:t>ة</w:t>
      </w:r>
      <w:r w:rsidRPr="00A415F2">
        <w:rPr>
          <w:rFonts w:ascii="Sakkal Majalla" w:eastAsia="Calibri" w:hAnsi="Sakkal Majalla" w:cs="Sakkal Majalla"/>
          <w:sz w:val="28"/>
          <w:szCs w:val="28"/>
          <w:rtl/>
        </w:rPr>
        <w:t xml:space="preserve"> ، التقنية ، الاجتماعية ...) . لذلك برزت الحاجة لوجود أداة جديدة متمثلة بالتخطيط</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الاستراتيجي كأحد أهم الأدوات الإدارية المتميزة بوصفه منهجاً يسير بالمنظمة لتحقيق ما تصبو</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إليه بكفاءة وفعالية . </w:t>
      </w:r>
      <w:r w:rsidRPr="00A415F2">
        <w:rPr>
          <w:rFonts w:ascii="Sakkal Majalla" w:eastAsia="Calibri" w:hAnsi="Sakkal Majalla" w:cs="Sakkal Majalla" w:hint="cs"/>
          <w:sz w:val="28"/>
          <w:szCs w:val="28"/>
          <w:rtl/>
        </w:rPr>
        <w:t>(بلال وأخرون،2023)</w:t>
      </w:r>
    </w:p>
    <w:p w14:paraId="1422FD4F" w14:textId="77777777" w:rsidR="00A415F2" w:rsidRPr="00A415F2" w:rsidRDefault="00A415F2" w:rsidP="006C2313">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hint="cs"/>
          <w:sz w:val="28"/>
          <w:szCs w:val="28"/>
          <w:rtl/>
        </w:rPr>
        <w:t xml:space="preserve">ويعد </w:t>
      </w:r>
      <w:r w:rsidRPr="00A415F2">
        <w:rPr>
          <w:rFonts w:ascii="Sakkal Majalla" w:eastAsia="Calibri" w:hAnsi="Sakkal Majalla" w:cs="Sakkal Majalla"/>
          <w:sz w:val="28"/>
          <w:szCs w:val="28"/>
          <w:rtl/>
        </w:rPr>
        <w:t>التخطيط الاستراتيجي أحدث شكل من أشكال التخطيط في المنظمات، وقد</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أدى ظهور هذا النوع من التخطيط إلى تغيير الطريقة التي تصوغ بها المنظمات</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استراتيجياتها الخاصة وتنفذها، وأصبحت الإدارة الإستراتيجية أداة أساسية للمنظمات</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لتعلم الاستراتيجيات وتطويرها</w:t>
      </w:r>
      <w:r w:rsidRPr="00A415F2">
        <w:rPr>
          <w:rFonts w:ascii="Sakkal Majalla" w:eastAsia="Calibri" w:hAnsi="Sakkal Majalla" w:cs="Sakkal Majalla" w:hint="cs"/>
          <w:sz w:val="28"/>
          <w:szCs w:val="28"/>
          <w:rtl/>
        </w:rPr>
        <w:t xml:space="preserve">، والاتجاه نحو </w:t>
      </w:r>
      <w:r w:rsidRPr="00A415F2">
        <w:rPr>
          <w:rFonts w:ascii="Sakkal Majalla" w:eastAsia="Calibri" w:hAnsi="Sakkal Majalla" w:cs="Sakkal Majalla"/>
          <w:sz w:val="28"/>
          <w:szCs w:val="28"/>
          <w:rtl/>
        </w:rPr>
        <w:t xml:space="preserve"> إستراتيجية محددة للتكيف معها، بهدف</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eastAsia"/>
          <w:sz w:val="28"/>
          <w:szCs w:val="28"/>
          <w:rtl/>
        </w:rPr>
        <w:t>وضع</w:t>
      </w:r>
      <w:r w:rsidRPr="00A415F2">
        <w:rPr>
          <w:rFonts w:ascii="Sakkal Majalla" w:eastAsia="Calibri" w:hAnsi="Sakkal Majalla" w:cs="Sakkal Majalla"/>
          <w:sz w:val="28"/>
          <w:szCs w:val="28"/>
          <w:rtl/>
        </w:rPr>
        <w:t xml:space="preserve"> آليات قادرة بالفعل على استخدام الموارد المتاحة في ظل المخاطر المختلفة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eastAsia"/>
          <w:sz w:val="28"/>
          <w:szCs w:val="28"/>
          <w:rtl/>
        </w:rPr>
        <w:t>لإنجاز</w:t>
      </w:r>
      <w:r w:rsidRPr="00A415F2">
        <w:rPr>
          <w:rFonts w:ascii="Sakkal Majalla" w:eastAsia="Calibri" w:hAnsi="Sakkal Majalla" w:cs="Sakkal Majalla"/>
          <w:sz w:val="28"/>
          <w:szCs w:val="28"/>
          <w:rtl/>
        </w:rPr>
        <w:t xml:space="preserve"> أهداف الشركة، من خلاله يتم تقدير الاحتياجات الإستراتيجية للمنظمة من</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eastAsia"/>
          <w:sz w:val="28"/>
          <w:szCs w:val="28"/>
          <w:rtl/>
        </w:rPr>
        <w:t>الموارد</w:t>
      </w:r>
      <w:r w:rsidRPr="00A415F2">
        <w:rPr>
          <w:rFonts w:ascii="Sakkal Majalla" w:eastAsia="Calibri" w:hAnsi="Sakkal Majalla" w:cs="Sakkal Majalla"/>
          <w:sz w:val="28"/>
          <w:szCs w:val="28"/>
          <w:rtl/>
        </w:rPr>
        <w:t xml:space="preserve"> البشرية من حيث كمية أو حجم العمل الذي يتعين القيام به والمحددة فيه،</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eastAsia"/>
          <w:sz w:val="28"/>
          <w:szCs w:val="28"/>
          <w:rtl/>
        </w:rPr>
        <w:t>الأمر</w:t>
      </w:r>
      <w:r w:rsidRPr="00A415F2">
        <w:rPr>
          <w:rFonts w:ascii="Sakkal Majalla" w:eastAsia="Calibri" w:hAnsi="Sakkal Majalla" w:cs="Sakkal Majalla"/>
          <w:sz w:val="28"/>
          <w:szCs w:val="28"/>
          <w:rtl/>
        </w:rPr>
        <w:t xml:space="preserve"> الذي يتطلب بالضرورة دراسة عبء أو كمية العمل المستقبلي في كل قسم </w:t>
      </w:r>
      <w:r w:rsidRPr="00A415F2">
        <w:rPr>
          <w:rFonts w:ascii="Sakkal Majalla" w:eastAsia="Calibri" w:hAnsi="Sakkal Majalla" w:cs="Sakkal Majalla" w:hint="eastAsia"/>
          <w:sz w:val="28"/>
          <w:szCs w:val="28"/>
          <w:rtl/>
        </w:rPr>
        <w:t>داخل</w:t>
      </w:r>
      <w:r w:rsidRPr="00A415F2">
        <w:rPr>
          <w:rFonts w:ascii="Sakkal Majalla" w:eastAsia="Calibri" w:hAnsi="Sakkal Majalla" w:cs="Sakkal Majalla"/>
          <w:sz w:val="28"/>
          <w:szCs w:val="28"/>
          <w:rtl/>
        </w:rPr>
        <w:t xml:space="preserve"> الشركة في من أجل تقدير حاجتها</w:t>
      </w:r>
      <w:r w:rsidRPr="00A415F2">
        <w:rPr>
          <w:rFonts w:ascii="Sakkal Majalla" w:eastAsia="Calibri" w:hAnsi="Sakkal Majalla" w:cs="Sakkal Majalla" w:hint="cs"/>
          <w:sz w:val="28"/>
          <w:szCs w:val="28"/>
          <w:rtl/>
        </w:rPr>
        <w:t xml:space="preserve"> ،و</w:t>
      </w:r>
      <w:r w:rsidRPr="00A415F2">
        <w:rPr>
          <w:rFonts w:ascii="Sakkal Majalla" w:eastAsia="Calibri" w:hAnsi="Sakkal Majalla" w:cs="Sakkal Majalla"/>
          <w:sz w:val="28"/>
          <w:szCs w:val="28"/>
          <w:rtl/>
        </w:rPr>
        <w:t xml:space="preserve"> تحتاج إلى دراسة القوى العاملة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eastAsia"/>
          <w:sz w:val="28"/>
          <w:szCs w:val="28"/>
          <w:rtl/>
        </w:rPr>
        <w:t>المتاحة</w:t>
      </w:r>
      <w:r w:rsidRPr="00A415F2">
        <w:rPr>
          <w:rFonts w:ascii="Sakkal Majalla" w:eastAsia="Calibri" w:hAnsi="Sakkal Majalla" w:cs="Sakkal Majalla"/>
          <w:sz w:val="28"/>
          <w:szCs w:val="28"/>
          <w:rtl/>
        </w:rPr>
        <w:t xml:space="preserve"> لمعرفة مقدار ما يمكنها تحمله من إجمالي عبء العمل</w:t>
      </w:r>
      <w:r w:rsidRPr="00A415F2">
        <w:rPr>
          <w:rFonts w:ascii="Sakkal Majalla" w:eastAsia="Calibri" w:hAnsi="Sakkal Majalla" w:cs="Sakkal Majalla" w:hint="eastAsia"/>
          <w:sz w:val="28"/>
          <w:szCs w:val="28"/>
          <w:rtl/>
        </w:rPr>
        <w:t xml:space="preserve"> لذلك،</w:t>
      </w:r>
      <w:r w:rsidRPr="00A415F2">
        <w:rPr>
          <w:rFonts w:ascii="Sakkal Majalla" w:eastAsia="Calibri" w:hAnsi="Sakkal Majalla" w:cs="Sakkal Majalla"/>
          <w:sz w:val="28"/>
          <w:szCs w:val="28"/>
          <w:rtl/>
        </w:rPr>
        <w:t xml:space="preserve"> تختار معظم الشركات الاستراتيجية المناسبة التي تمثل مهمتها وأهدافها</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eastAsia"/>
          <w:sz w:val="28"/>
          <w:szCs w:val="28"/>
          <w:rtl/>
        </w:rPr>
        <w:t>على</w:t>
      </w:r>
      <w:r w:rsidRPr="00A415F2">
        <w:rPr>
          <w:rFonts w:ascii="Sakkal Majalla" w:eastAsia="Calibri" w:hAnsi="Sakkal Majalla" w:cs="Sakkal Majalla"/>
          <w:sz w:val="28"/>
          <w:szCs w:val="28"/>
          <w:rtl/>
        </w:rPr>
        <w:t xml:space="preserve"> أفضل وجه.  (</w:t>
      </w:r>
      <w:r w:rsidRPr="00A415F2">
        <w:rPr>
          <w:rFonts w:ascii="Sakkal Majalla" w:eastAsia="Calibri" w:hAnsi="Sakkal Majalla" w:cs="Sakkal Majalla" w:hint="cs"/>
          <w:sz w:val="28"/>
          <w:szCs w:val="28"/>
          <w:rtl/>
        </w:rPr>
        <w:t xml:space="preserve">عبدالله وإسماعيل  </w:t>
      </w:r>
      <w:r w:rsidRPr="00A415F2">
        <w:rPr>
          <w:rFonts w:ascii="Sakkal Majalla" w:eastAsia="Calibri" w:hAnsi="Sakkal Majalla" w:cs="Sakkal Majalla"/>
          <w:sz w:val="28"/>
          <w:szCs w:val="28"/>
          <w:rtl/>
        </w:rPr>
        <w:t>،20</w:t>
      </w:r>
      <w:r w:rsidRPr="00A415F2">
        <w:rPr>
          <w:rFonts w:ascii="Sakkal Majalla" w:eastAsia="Calibri" w:hAnsi="Sakkal Majalla" w:cs="Sakkal Majalla" w:hint="cs"/>
          <w:sz w:val="28"/>
          <w:szCs w:val="28"/>
          <w:rtl/>
        </w:rPr>
        <w:t>21</w:t>
      </w:r>
      <w:r w:rsidRPr="00A415F2">
        <w:rPr>
          <w:rFonts w:ascii="Sakkal Majalla" w:eastAsia="Calibri" w:hAnsi="Sakkal Majalla" w:cs="Sakkal Majalla"/>
          <w:sz w:val="28"/>
          <w:szCs w:val="28"/>
          <w:rtl/>
        </w:rPr>
        <w:t>).</w:t>
      </w:r>
    </w:p>
    <w:p w14:paraId="1D5C7AF9" w14:textId="77777777" w:rsidR="00A415F2" w:rsidRPr="00A415F2" w:rsidRDefault="00A415F2" w:rsidP="006C2313">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sz w:val="28"/>
          <w:szCs w:val="28"/>
          <w:rtl/>
        </w:rPr>
        <w:t>يعد التخطيط الاستراتيجي منهجاً فكرياً يقوم على الأفكار الإبداعية والرؤى الموحدة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والطروحات المختلفة الأخذ بنظر الاعتبار الماضي والحاضر والمستقبل لمنظمات </w:t>
      </w:r>
      <w:r w:rsidRPr="00A415F2">
        <w:rPr>
          <w:rFonts w:ascii="Sakkal Majalla" w:eastAsia="Calibri" w:hAnsi="Sakkal Majalla" w:cs="Sakkal Majalla" w:hint="cs"/>
          <w:sz w:val="28"/>
          <w:szCs w:val="28"/>
          <w:rtl/>
        </w:rPr>
        <w:t>الأعمال</w:t>
      </w:r>
      <w:r w:rsidRPr="00A415F2">
        <w:rPr>
          <w:rFonts w:ascii="Sakkal Majalla" w:eastAsia="Calibri" w:hAnsi="Sakkal Majalla" w:cs="Sakkal Majalla"/>
          <w:sz w:val="28"/>
          <w:szCs w:val="28"/>
          <w:rtl/>
        </w:rPr>
        <w:t>،</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كما إن ضبابية المستقبل وتسارع الأحداث البيئية جعلت الأساليب التقليدية في التخطيط غير قادرة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على التعامل ب</w:t>
      </w:r>
      <w:r w:rsidRPr="00A415F2">
        <w:rPr>
          <w:rFonts w:ascii="Sakkal Majalla" w:eastAsia="Calibri" w:hAnsi="Sakkal Majalla" w:cs="Sakkal Majalla" w:hint="cs"/>
          <w:sz w:val="28"/>
          <w:szCs w:val="28"/>
          <w:rtl/>
          <w:lang w:bidi="ar-EG"/>
        </w:rPr>
        <w:t xml:space="preserve">كفاءة </w:t>
      </w:r>
      <w:r w:rsidRPr="00A415F2">
        <w:rPr>
          <w:rFonts w:ascii="Sakkal Majalla" w:eastAsia="Calibri" w:hAnsi="Sakkal Majalla" w:cs="Sakkal Majalla"/>
          <w:sz w:val="28"/>
          <w:szCs w:val="28"/>
          <w:rtl/>
        </w:rPr>
        <w:t xml:space="preserve"> لمواجهة التحديات الحالية والمستقبلية للمنظمة.</w:t>
      </w:r>
      <w:r w:rsidRPr="00A415F2">
        <w:rPr>
          <w:rFonts w:ascii="Sakkal Majalla" w:eastAsia="Calibri" w:hAnsi="Sakkal Majalla" w:cs="Sakkal Majalla" w:hint="cs"/>
          <w:sz w:val="28"/>
          <w:szCs w:val="28"/>
          <w:rtl/>
        </w:rPr>
        <w:t>(</w:t>
      </w:r>
      <w:proofErr w:type="spellStart"/>
      <w:r w:rsidRPr="00A415F2">
        <w:rPr>
          <w:rFonts w:ascii="Sakkal Majalla" w:eastAsia="Calibri" w:hAnsi="Sakkal Majalla" w:cs="Sakkal Majalla" w:hint="cs"/>
          <w:sz w:val="28"/>
          <w:szCs w:val="28"/>
          <w:rtl/>
        </w:rPr>
        <w:t>الحاتمى</w:t>
      </w:r>
      <w:proofErr w:type="spellEnd"/>
      <w:r w:rsidRPr="00A415F2">
        <w:rPr>
          <w:rFonts w:ascii="Sakkal Majalla" w:eastAsia="Calibri" w:hAnsi="Sakkal Majalla" w:cs="Sakkal Majalla" w:hint="cs"/>
          <w:sz w:val="28"/>
          <w:szCs w:val="28"/>
          <w:rtl/>
        </w:rPr>
        <w:t xml:space="preserve"> والربابعة،2020)</w:t>
      </w:r>
    </w:p>
    <w:p w14:paraId="7FE65511" w14:textId="77777777" w:rsidR="00A415F2" w:rsidRPr="00A415F2" w:rsidRDefault="00A415F2" w:rsidP="006C2313">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sz w:val="28"/>
          <w:szCs w:val="28"/>
          <w:rtl/>
        </w:rPr>
        <w:lastRenderedPageBreak/>
        <w:t>وعليه لابد من تطوير أساليب التخطيط الاستراتيجي الذي يعطي رؤية واضحة للمستقبل</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ولما ستكون عليها المنظمة </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لذلك زادت حاجة المنظمات إلى الرغبة في البحث</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والتطوير سعيا منها لتحقيق </w:t>
      </w:r>
      <w:r w:rsidRPr="00A415F2">
        <w:rPr>
          <w:rFonts w:ascii="Sakkal Majalla" w:eastAsia="Calibri" w:hAnsi="Sakkal Majalla" w:cs="Sakkal Majalla" w:hint="cs"/>
          <w:sz w:val="28"/>
          <w:szCs w:val="28"/>
          <w:rtl/>
        </w:rPr>
        <w:t xml:space="preserve">أدائها المتميز </w:t>
      </w:r>
      <w:r w:rsidRPr="00A415F2">
        <w:rPr>
          <w:rFonts w:ascii="Sakkal Majalla" w:eastAsia="Calibri" w:hAnsi="Sakkal Majalla" w:cs="Sakkal Majalla"/>
          <w:sz w:val="28"/>
          <w:szCs w:val="28"/>
          <w:rtl/>
        </w:rPr>
        <w:t xml:space="preserve"> من أجل تعزيز بقائها ونموها ، </w:t>
      </w:r>
      <w:r w:rsidRPr="00A415F2">
        <w:rPr>
          <w:rFonts w:ascii="Sakkal Majalla" w:eastAsia="Calibri" w:hAnsi="Sakkal Majalla" w:cs="Sakkal Majalla" w:hint="cs"/>
          <w:sz w:val="28"/>
          <w:szCs w:val="28"/>
          <w:rtl/>
        </w:rPr>
        <w:t>من خلال الا</w:t>
      </w:r>
      <w:r w:rsidRPr="00A415F2">
        <w:rPr>
          <w:rFonts w:ascii="Sakkal Majalla" w:eastAsia="Calibri" w:hAnsi="Sakkal Majalla" w:cs="Sakkal Majalla"/>
          <w:sz w:val="28"/>
          <w:szCs w:val="28"/>
          <w:rtl/>
        </w:rPr>
        <w:t>ستفادة من الفرص المتاحة والحد من أثر التهديدات المحتملة في البيئة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الخارجية للمنظمة، ومن هذا المنطلق فإن التخطيط الاستراتيجي أصبح جزءاً لا يتجزأ من الإدارة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الاستراتيجية، بل هو جوهرها ونقطة الانطلاق نحو الإدارة الناجحة للمنظمة، التي يتطلب استمرار</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نجاحها النظر في الأوضاع المستقبلية وعدم الاكتفاء بالنظر في الحاضر ومواجهة وإدارة أزماته</w:t>
      </w:r>
      <w:r w:rsidRPr="00A415F2">
        <w:rPr>
          <w:rFonts w:ascii="Sakkal Majalla" w:eastAsia="Calibri" w:hAnsi="Sakkal Majalla" w:cs="Sakkal Majalla" w:hint="cs"/>
          <w:sz w:val="28"/>
          <w:szCs w:val="28"/>
          <w:rtl/>
        </w:rPr>
        <w:t>.</w:t>
      </w:r>
      <w:r w:rsidRPr="00A415F2">
        <w:rPr>
          <w:rFonts w:ascii="Sakkal Majalla" w:eastAsia="Calibri" w:hAnsi="Sakkal Majalla" w:cs="Sakkal Majalla"/>
          <w:sz w:val="28"/>
          <w:szCs w:val="28"/>
          <w:rtl/>
        </w:rPr>
        <w:t xml:space="preserve"> (زيدان، 2019)،</w:t>
      </w:r>
    </w:p>
    <w:p w14:paraId="425A74FC" w14:textId="77777777" w:rsidR="00A415F2" w:rsidRPr="00A415F2" w:rsidRDefault="00A415F2" w:rsidP="006C2313">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hint="cs"/>
          <w:sz w:val="28"/>
          <w:szCs w:val="28"/>
          <w:rtl/>
        </w:rPr>
        <w:t>وي</w:t>
      </w:r>
      <w:r w:rsidRPr="00A415F2">
        <w:rPr>
          <w:rFonts w:ascii="Sakkal Majalla" w:eastAsia="Calibri" w:hAnsi="Sakkal Majalla" w:cs="Sakkal Majalla"/>
          <w:sz w:val="28"/>
          <w:szCs w:val="28"/>
          <w:rtl/>
        </w:rPr>
        <w:t xml:space="preserve">عد 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من أهم الموضوعات الإدارية التي </w:t>
      </w:r>
      <w:r w:rsidRPr="00A415F2">
        <w:rPr>
          <w:rFonts w:ascii="Sakkal Majalla" w:eastAsia="Calibri" w:hAnsi="Sakkal Majalla" w:cs="Sakkal Majalla" w:hint="cs"/>
          <w:sz w:val="28"/>
          <w:szCs w:val="28"/>
          <w:rtl/>
        </w:rPr>
        <w:t xml:space="preserve">حظيت </w:t>
      </w:r>
      <w:proofErr w:type="spellStart"/>
      <w:r w:rsidRPr="00A415F2">
        <w:rPr>
          <w:rFonts w:ascii="Sakkal Majalla" w:eastAsia="Calibri" w:hAnsi="Sakkal Majalla" w:cs="Sakkal Majalla" w:hint="cs"/>
          <w:sz w:val="28"/>
          <w:szCs w:val="28"/>
          <w:rtl/>
        </w:rPr>
        <w:t>بإ</w:t>
      </w:r>
      <w:r w:rsidRPr="00A415F2">
        <w:rPr>
          <w:rFonts w:ascii="Sakkal Majalla" w:eastAsia="Calibri" w:hAnsi="Sakkal Majalla" w:cs="Sakkal Majalla"/>
          <w:sz w:val="28"/>
          <w:szCs w:val="28"/>
          <w:rtl/>
        </w:rPr>
        <w:t>هتماماً</w:t>
      </w:r>
      <w:proofErr w:type="spellEnd"/>
      <w:r w:rsidRPr="00A415F2">
        <w:rPr>
          <w:rFonts w:ascii="Sakkal Majalla" w:eastAsia="Calibri" w:hAnsi="Sakkal Majalla" w:cs="Sakkal Majalla"/>
          <w:sz w:val="28"/>
          <w:szCs w:val="28"/>
          <w:rtl/>
        </w:rPr>
        <w:t xml:space="preserve"> كبيراً من قبل المؤسسات</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لارتباطه بشكل وثيق بتحقيق أهداف المؤسسة، ونجاحها لا سيما في ظل الظروف البيئية التنافسية،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والمتغيرة والتي تسارع بها الأحداث مما قد يؤدي إلى التأثير في أداء المؤسسات، وعجز</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الاستراتيجيات التقليدية في تحقيق أهدافها، الأمر الذي ترتب عليه ضرورة البحث عن أساليب</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جديدة وحديثة تتلاءم مع التطورات المعرفية، والبيئية، والتكنولوجية في بيئة المؤسسة الخارجية،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إذ أن المؤسسات التي تمتلك القدرة على الانضباط والإبداع، والابتكار، والالتزام، والمشاركة في</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اتخاذ القرارات لديها القدرة في تحقيق أداء متميز يتيح للمؤسسة تحقيق أهدافها (</w:t>
      </w:r>
      <w:r w:rsidRPr="00A415F2">
        <w:rPr>
          <w:rFonts w:ascii="Sakkal Majalla" w:eastAsia="Calibri" w:hAnsi="Sakkal Majalla" w:cs="Sakkal Majalla" w:hint="cs"/>
          <w:sz w:val="28"/>
          <w:szCs w:val="28"/>
          <w:rtl/>
        </w:rPr>
        <w:t>غربال</w:t>
      </w:r>
      <w:r w:rsidRPr="00A415F2">
        <w:rPr>
          <w:rFonts w:ascii="Sakkal Majalla" w:eastAsia="Calibri" w:hAnsi="Sakkal Majalla" w:cs="Sakkal Majalla"/>
          <w:sz w:val="28"/>
          <w:szCs w:val="28"/>
          <w:rtl/>
        </w:rPr>
        <w:t>، 201</w:t>
      </w:r>
      <w:r w:rsidRPr="00A415F2">
        <w:rPr>
          <w:rFonts w:ascii="Sakkal Majalla" w:eastAsia="Calibri" w:hAnsi="Sakkal Majalla" w:cs="Sakkal Majalla" w:hint="cs"/>
          <w:sz w:val="28"/>
          <w:szCs w:val="28"/>
          <w:rtl/>
        </w:rPr>
        <w:t>9</w:t>
      </w:r>
      <w:r w:rsidRPr="00A415F2">
        <w:rPr>
          <w:rFonts w:ascii="Sakkal Majalla" w:eastAsia="Calibri" w:hAnsi="Sakkal Majalla" w:cs="Sakkal Majalla"/>
          <w:sz w:val="28"/>
          <w:szCs w:val="28"/>
          <w:rtl/>
        </w:rPr>
        <w:t>).</w:t>
      </w:r>
    </w:p>
    <w:p w14:paraId="2346B6E6" w14:textId="77777777" w:rsidR="00A415F2" w:rsidRPr="00A415F2" w:rsidRDefault="00A415F2" w:rsidP="006C2313">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sz w:val="28"/>
          <w:szCs w:val="28"/>
          <w:rtl/>
        </w:rPr>
        <w:t xml:space="preserve">وظهر مفهوم 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على يد (</w:t>
      </w:r>
      <w:r w:rsidRPr="00A415F2">
        <w:rPr>
          <w:rFonts w:ascii="Sakkal Majalla" w:eastAsia="Calibri" w:hAnsi="Sakkal Majalla" w:cs="Sakkal Majalla"/>
          <w:sz w:val="28"/>
          <w:szCs w:val="28"/>
        </w:rPr>
        <w:t>Kotler</w:t>
      </w:r>
      <w:r w:rsidRPr="00A415F2">
        <w:rPr>
          <w:rFonts w:ascii="Sakkal Majalla" w:eastAsia="Calibri" w:hAnsi="Sakkal Majalla" w:cs="Sakkal Majalla"/>
          <w:sz w:val="28"/>
          <w:szCs w:val="28"/>
          <w:rtl/>
        </w:rPr>
        <w:t>) في عام (2000) عندما تتناول مفهوم الأداء</w:t>
      </w:r>
      <w:r w:rsidRPr="00A415F2">
        <w:rPr>
          <w:rFonts w:ascii="Sakkal Majalla" w:eastAsia="Calibri" w:hAnsi="Sakkal Majalla" w:cs="Sakkal Majalla" w:hint="cs"/>
          <w:sz w:val="28"/>
          <w:szCs w:val="28"/>
          <w:rtl/>
        </w:rPr>
        <w:t xml:space="preserve"> </w:t>
      </w:r>
      <w:proofErr w:type="spellStart"/>
      <w:r w:rsidRPr="00A415F2">
        <w:rPr>
          <w:rFonts w:ascii="Sakkal Majalla" w:eastAsia="Calibri" w:hAnsi="Sakkal Majalla" w:cs="Sakkal Majalla"/>
          <w:sz w:val="28"/>
          <w:szCs w:val="28"/>
          <w:rtl/>
        </w:rPr>
        <w:t>المنظمي</w:t>
      </w:r>
      <w:proofErr w:type="spellEnd"/>
      <w:r w:rsidRPr="00A415F2">
        <w:rPr>
          <w:rFonts w:ascii="Sakkal Majalla" w:eastAsia="Calibri" w:hAnsi="Sakkal Majalla" w:cs="Sakkal Majalla"/>
          <w:sz w:val="28"/>
          <w:szCs w:val="28"/>
          <w:rtl/>
        </w:rPr>
        <w:t xml:space="preserve"> المتميز عبر إعداد نموذج خاص بخصائص مؤسسات الأعمال ذات 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كما أشار إلى بعض العوامل التي تعد مفاتيح للأداء المتميز من أهمها: تحديد أصحاب المصلحة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من مستفيدين، ومجهزين، وعاملين، ومسوقين، وتدرك جميع المؤسسات أهمية تلبية رغبات</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أصحاب المصالح، واحتياجاتهم لتحقيق المكانة المرموقة التي تسعى إيها، وذلك عن طريق</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إدارة العوامل الرئيسة كجذب المستفيدين، وتطوير منتجات جديدة، وتقليل النفقات، وتلبية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الاحتياجات (</w:t>
      </w:r>
      <w:r w:rsidRPr="00A415F2">
        <w:rPr>
          <w:rFonts w:ascii="Sakkal Majalla" w:eastAsia="Calibri" w:hAnsi="Sakkal Majalla" w:cs="Sakkal Majalla" w:hint="cs"/>
          <w:sz w:val="28"/>
          <w:szCs w:val="28"/>
          <w:rtl/>
        </w:rPr>
        <w:t>عمارى،2021</w:t>
      </w:r>
      <w:r w:rsidRPr="00A415F2">
        <w:rPr>
          <w:rFonts w:ascii="Sakkal Majalla" w:eastAsia="Calibri" w:hAnsi="Sakkal Majalla" w:cs="Sakkal Majalla"/>
          <w:sz w:val="28"/>
          <w:szCs w:val="28"/>
          <w:rtl/>
        </w:rPr>
        <w:t>).</w:t>
      </w:r>
    </w:p>
    <w:p w14:paraId="6AE356BD" w14:textId="77777777" w:rsidR="00A415F2" w:rsidRPr="00A415F2" w:rsidRDefault="00A415F2" w:rsidP="006C2313">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sz w:val="28"/>
          <w:szCs w:val="28"/>
          <w:rtl/>
        </w:rPr>
        <w:t>أصبح تحقيق المؤسسات لأعلى مستوى ممكن من الجودة والإتقان والتميز؛ أمرا ومطلبا</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ملحا وضروريا للغاية، ولا يمكن تغافله أو عدم الاهتمام به، ولا سيما أننا أصبحنا نعيش في عصر</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سريع التطور </w:t>
      </w:r>
      <w:r w:rsidRPr="00A415F2">
        <w:rPr>
          <w:rFonts w:ascii="Sakkal Majalla" w:eastAsia="Calibri" w:hAnsi="Sakkal Majalla" w:cs="Sakkal Majalla"/>
          <w:sz w:val="28"/>
          <w:szCs w:val="28"/>
          <w:rtl/>
        </w:rPr>
        <w:lastRenderedPageBreak/>
        <w:t>والتغيير، عصر الثورة المعرفية الهائلة والتقدم التكنولوجي والتقني الرهيب، عصر لا</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يعترف إلا بالمتميزين الأكفاء سواء كانوا أفرادا أو مؤسسات، ولا سيما في ظل التنافسية الدولية في</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تحقيق الريادة والصدارة في التميز والجودة في ميادين الحياة والعمل المختلفة، و</w:t>
      </w:r>
      <w:r w:rsidRPr="00A415F2">
        <w:rPr>
          <w:rFonts w:ascii="Sakkal Majalla" w:eastAsia="Calibri" w:hAnsi="Sakkal Majalla" w:cs="Sakkal Majalla" w:hint="cs"/>
          <w:sz w:val="28"/>
          <w:szCs w:val="28"/>
          <w:rtl/>
        </w:rPr>
        <w:t>ل</w:t>
      </w:r>
      <w:r w:rsidRPr="00A415F2">
        <w:rPr>
          <w:rFonts w:ascii="Sakkal Majalla" w:eastAsia="Calibri" w:hAnsi="Sakkal Majalla" w:cs="Sakkal Majalla"/>
          <w:sz w:val="28"/>
          <w:szCs w:val="28"/>
          <w:rtl/>
        </w:rPr>
        <w:t>قد تغيرت</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متطلبات سوق العمل بصورة كبيرة، حيث أصبح سوق العمل لا يقبل إلا بالخريج المتميز الكفء</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الذي يمتلك من القدرات والمعارف والخبرات الكثير والكثير .</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وهذا كله يستوجب علينا جميعا إيجاد سبل التكيف والمسايرة مع متغيرات هذا العصر</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ومتطلباته والتعامل معها بصورة مستدامة، وعلى رأسها تحقيق التميز والجودة في الأداء سواء على</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مستوى الأفراد أو المؤسسات؛ فميدان العمل العالمي والذي أصبح لا تفصله حدود المكان أو غيرها</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أصبح لا يقبل سوى المتميزين الأكفاء المؤهلين الذين يمتلكون العديد من المهارات التخصصية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والنوعية في العديد من المجالات، ولذلك فقد أصبح من الواجب والضروري على المؤسسات</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المختلفة أن تتجه وبقوة نحو صناعة التميز وأن توجه وتسخر كل إمكاناتها البشرية والمادية في</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سبيل تحقيق الجودة الشاملة في الأداء المؤسسي. ( </w:t>
      </w:r>
      <w:r w:rsidRPr="00A415F2">
        <w:rPr>
          <w:rFonts w:ascii="Sakkal Majalla" w:eastAsia="Calibri" w:hAnsi="Sakkal Majalla" w:cs="Sakkal Majalla" w:hint="cs"/>
          <w:sz w:val="28"/>
          <w:szCs w:val="28"/>
          <w:rtl/>
        </w:rPr>
        <w:t>الهزاع والخرابشة</w:t>
      </w:r>
      <w:r w:rsidRPr="00A415F2">
        <w:rPr>
          <w:rFonts w:ascii="Sakkal Majalla" w:eastAsia="Calibri" w:hAnsi="Sakkal Majalla" w:cs="Sakkal Majalla"/>
          <w:sz w:val="28"/>
          <w:szCs w:val="28"/>
          <w:rtl/>
        </w:rPr>
        <w:t>، 20</w:t>
      </w:r>
      <w:r w:rsidRPr="00A415F2">
        <w:rPr>
          <w:rFonts w:ascii="Sakkal Majalla" w:eastAsia="Calibri" w:hAnsi="Sakkal Majalla" w:cs="Sakkal Majalla" w:hint="cs"/>
          <w:sz w:val="28"/>
          <w:szCs w:val="28"/>
          <w:rtl/>
        </w:rPr>
        <w:t>21</w:t>
      </w:r>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w:t>
      </w:r>
      <w:r w:rsidRPr="00A415F2">
        <w:rPr>
          <w:rFonts w:ascii="Times New Roman" w:eastAsia="Calibri" w:hAnsi="Times New Roman" w:cs="Times New Roman"/>
          <w:sz w:val="24"/>
          <w:szCs w:val="24"/>
        </w:rPr>
        <w:t xml:space="preserve"> </w:t>
      </w:r>
    </w:p>
    <w:p w14:paraId="2E8391EA" w14:textId="72D10413" w:rsidR="00A415F2" w:rsidRPr="00DC7C27"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7" w:name="_Toc172391923"/>
      <w:r>
        <w:rPr>
          <w:rFonts w:ascii="Sakkal Majalla" w:eastAsia="Times New Roman" w:hAnsi="Sakkal Majalla" w:cs="Sakkal Majalla" w:hint="cs"/>
          <w:b/>
          <w:bCs/>
          <w:kern w:val="2"/>
          <w:sz w:val="36"/>
          <w:szCs w:val="36"/>
          <w:rtl/>
          <w14:ligatures w14:val="standardContextual"/>
        </w:rPr>
        <w:t xml:space="preserve">2.1 </w:t>
      </w:r>
      <w:r w:rsidR="00A415F2" w:rsidRPr="00DC7C27">
        <w:rPr>
          <w:rFonts w:ascii="Sakkal Majalla" w:eastAsia="Times New Roman" w:hAnsi="Sakkal Majalla" w:cs="Sakkal Majalla" w:hint="cs"/>
          <w:b/>
          <w:bCs/>
          <w:kern w:val="2"/>
          <w:sz w:val="36"/>
          <w:szCs w:val="36"/>
          <w:rtl/>
          <w14:ligatures w14:val="standardContextual"/>
        </w:rPr>
        <w:t>مشكلة الدراسة:</w:t>
      </w:r>
      <w:bookmarkEnd w:id="5"/>
      <w:bookmarkEnd w:id="6"/>
      <w:bookmarkEnd w:id="7"/>
    </w:p>
    <w:p w14:paraId="08817E3A" w14:textId="77777777" w:rsidR="00A415F2" w:rsidRPr="00A415F2" w:rsidRDefault="00A415F2" w:rsidP="00BB419A">
      <w:pPr>
        <w:spacing w:before="100" w:beforeAutospacing="1" w:after="100" w:afterAutospacing="1"/>
        <w:ind w:left="0"/>
        <w:rPr>
          <w:rFonts w:ascii="Sakkal Majalla" w:eastAsia="Times New Roman" w:hAnsi="Sakkal Majalla" w:cs="Sakkal Majalla"/>
          <w:sz w:val="28"/>
          <w:szCs w:val="28"/>
          <w:rtl/>
        </w:rPr>
      </w:pPr>
      <w:bookmarkStart w:id="8" w:name="_Toc169790489"/>
      <w:bookmarkStart w:id="9" w:name="_Toc169790581"/>
      <w:r w:rsidRPr="00A415F2">
        <w:rPr>
          <w:rFonts w:ascii="Sakkal Majalla" w:eastAsia="Times New Roman" w:hAnsi="Sakkal Majalla" w:cs="Sakkal Majalla" w:hint="cs"/>
          <w:sz w:val="28"/>
          <w:szCs w:val="28"/>
          <w:rtl/>
        </w:rPr>
        <w:t xml:space="preserve">يعد </w:t>
      </w:r>
      <w:r w:rsidRPr="00A415F2">
        <w:rPr>
          <w:rFonts w:ascii="Sakkal Majalla" w:eastAsia="Times New Roman" w:hAnsi="Sakkal Majalla" w:cs="Sakkal Majalla"/>
          <w:sz w:val="28"/>
          <w:szCs w:val="28"/>
          <w:rtl/>
        </w:rPr>
        <w:t xml:space="preserve">مشروع </w:t>
      </w:r>
      <w:proofErr w:type="spellStart"/>
      <w:r w:rsidRPr="00A415F2">
        <w:rPr>
          <w:rFonts w:ascii="Sakkal Majalla" w:eastAsia="Times New Roman" w:hAnsi="Sakkal Majalla" w:cs="Sakkal Majalla"/>
          <w:sz w:val="28"/>
          <w:szCs w:val="28"/>
          <w:rtl/>
        </w:rPr>
        <w:t>حماص</w:t>
      </w:r>
      <w:proofErr w:type="spellEnd"/>
      <w:r w:rsidRPr="00A415F2">
        <w:rPr>
          <w:rFonts w:ascii="Sakkal Majalla" w:eastAsia="Times New Roman" w:hAnsi="Sakkal Majalla" w:cs="Sakkal Majalla"/>
          <w:sz w:val="28"/>
          <w:szCs w:val="28"/>
          <w:rtl/>
        </w:rPr>
        <w:t xml:space="preserve"> </w:t>
      </w:r>
      <w:r w:rsidRPr="00A415F2">
        <w:rPr>
          <w:rFonts w:ascii="Sakkal Majalla" w:eastAsia="Times New Roman" w:hAnsi="Sakkal Majalla" w:cs="Sakkal Majalla"/>
          <w:sz w:val="28"/>
          <w:szCs w:val="28"/>
        </w:rPr>
        <w:t>Roster Project</w:t>
      </w:r>
      <w:r w:rsidRPr="00A415F2">
        <w:rPr>
          <w:rFonts w:ascii="Sakkal Majalla" w:eastAsia="Times New Roman" w:hAnsi="Sakkal Majalla" w:cs="Sakkal Majalla"/>
          <w:sz w:val="28"/>
          <w:szCs w:val="28"/>
          <w:rtl/>
        </w:rPr>
        <w:t xml:space="preserve"> مبادرة استراتيجية تهدف إلى تطوير وتحسين أداء المؤسسات من خلال تطبيق منهجيات التخطيط الاستراتيجي </w:t>
      </w:r>
      <w:proofErr w:type="spellStart"/>
      <w:r w:rsidRPr="00A415F2">
        <w:rPr>
          <w:rFonts w:ascii="Sakkal Majalla" w:eastAsia="Times New Roman" w:hAnsi="Sakkal Majalla" w:cs="Sakkal Majalla"/>
          <w:sz w:val="28"/>
          <w:szCs w:val="28"/>
          <w:rtl/>
        </w:rPr>
        <w:t>الفعالة</w:t>
      </w:r>
      <w:r w:rsidRPr="00A415F2">
        <w:rPr>
          <w:rFonts w:ascii="Sakkal Majalla" w:eastAsia="Times New Roman" w:hAnsi="Sakkal Majalla" w:cs="Sakkal Majalla" w:hint="cs"/>
          <w:sz w:val="28"/>
          <w:szCs w:val="28"/>
          <w:rtl/>
        </w:rPr>
        <w:t>،و</w:t>
      </w:r>
      <w:proofErr w:type="spellEnd"/>
      <w:r w:rsidRPr="00A415F2">
        <w:rPr>
          <w:rFonts w:ascii="Sakkal Majalla" w:eastAsia="Times New Roman" w:hAnsi="Sakkal Majalla" w:cs="Sakkal Majalla"/>
          <w:sz w:val="28"/>
          <w:szCs w:val="28"/>
          <w:rtl/>
        </w:rPr>
        <w:t xml:space="preserve"> يعتبر هذا المشروع نموذجاً تطبيقياً يهدف إلى تحقيق التميز المؤسسي في مختلف القطاعات من خلال مجموعة من الأنشطة والبرامج التي تركز على تحسين العمليات، وتطوير الكفاءات، وتعزيز الابتكار.</w:t>
      </w:r>
    </w:p>
    <w:p w14:paraId="6AD41DBB" w14:textId="77777777" w:rsidR="00A415F2" w:rsidRPr="00A415F2" w:rsidRDefault="00A415F2" w:rsidP="00BB419A">
      <w:pPr>
        <w:spacing w:before="100" w:beforeAutospacing="1" w:after="100" w:afterAutospacing="1"/>
        <w:ind w:left="0"/>
        <w:rPr>
          <w:rFonts w:ascii="Sakkal Majalla" w:eastAsia="Times New Roman" w:hAnsi="Sakkal Majalla" w:cs="Sakkal Majalla"/>
          <w:sz w:val="28"/>
          <w:szCs w:val="28"/>
          <w:rtl/>
        </w:rPr>
      </w:pPr>
      <w:r w:rsidRPr="00A415F2">
        <w:rPr>
          <w:rFonts w:ascii="Sakkal Majalla" w:eastAsia="Times New Roman" w:hAnsi="Sakkal Majalla" w:cs="Sakkal Majalla"/>
          <w:sz w:val="28"/>
          <w:szCs w:val="28"/>
          <w:rtl/>
        </w:rPr>
        <w:t>يتم تنفيذ المشروع عبر مراحل متعددة تشمل تحليل البيئة الداخلية والخارجية للمؤسسة، وتحديد الرؤية والرسالة والأهداف الاستراتيجية، بالإضافة إلى وضع خطط عمل تنفيذية وتحديد مؤشرات الأداء الرئيسية لقياس التقدم وتحقيق الأهداف المرجوة.</w:t>
      </w:r>
    </w:p>
    <w:p w14:paraId="668584A5" w14:textId="77777777" w:rsidR="00A415F2" w:rsidRPr="00A415F2" w:rsidRDefault="00A415F2" w:rsidP="00BB419A">
      <w:pPr>
        <w:spacing w:before="100" w:beforeAutospacing="1" w:after="100" w:afterAutospacing="1"/>
        <w:ind w:left="0"/>
        <w:rPr>
          <w:rFonts w:ascii="Sakkal Majalla" w:eastAsia="Times New Roman" w:hAnsi="Sakkal Majalla" w:cs="Sakkal Majalla"/>
          <w:sz w:val="28"/>
          <w:szCs w:val="28"/>
          <w:rtl/>
        </w:rPr>
      </w:pPr>
      <w:r w:rsidRPr="00A415F2">
        <w:rPr>
          <w:rFonts w:ascii="Sakkal Majalla" w:eastAsia="Times New Roman" w:hAnsi="Sakkal Majalla" w:cs="Sakkal Majalla"/>
          <w:sz w:val="28"/>
          <w:szCs w:val="28"/>
          <w:rtl/>
        </w:rPr>
        <w:t>يُعَدُّ التخطيط الاستراتيجي أداة أساسية لتوجيه المؤسسات نحو تحقيق أهدافها ورؤيتها</w:t>
      </w:r>
      <w:r w:rsidRPr="00A415F2">
        <w:rPr>
          <w:rFonts w:ascii="Sakkal Majalla" w:eastAsia="Times New Roman" w:hAnsi="Sakkal Majalla" w:cs="Sakkal Majalla" w:hint="cs"/>
          <w:sz w:val="28"/>
          <w:szCs w:val="28"/>
          <w:rtl/>
        </w:rPr>
        <w:t>، ف</w:t>
      </w:r>
      <w:r w:rsidRPr="00A415F2">
        <w:rPr>
          <w:rFonts w:ascii="Sakkal Majalla" w:eastAsia="Times New Roman" w:hAnsi="Sakkal Majalla" w:cs="Sakkal Majalla"/>
          <w:sz w:val="28"/>
          <w:szCs w:val="28"/>
          <w:rtl/>
        </w:rPr>
        <w:t>من خلال وضع استراتيجيات محكمة وتحديد أولويات العمل، يمكن</w:t>
      </w:r>
      <w:r w:rsidRPr="00A415F2">
        <w:rPr>
          <w:rFonts w:ascii="Sakkal Majalla" w:eastAsia="Times New Roman" w:hAnsi="Sakkal Majalla" w:cs="Sakkal Majalla" w:hint="cs"/>
          <w:sz w:val="28"/>
          <w:szCs w:val="28"/>
          <w:rtl/>
        </w:rPr>
        <w:t xml:space="preserve"> ل</w:t>
      </w:r>
      <w:r w:rsidRPr="00A415F2">
        <w:rPr>
          <w:rFonts w:ascii="Sakkal Majalla" w:eastAsia="Times New Roman" w:hAnsi="Sakkal Majalla" w:cs="Sakkal Majalla"/>
          <w:sz w:val="28"/>
          <w:szCs w:val="28"/>
          <w:rtl/>
        </w:rPr>
        <w:t xml:space="preserve">لجهات الحكومية في المملكة العربية </w:t>
      </w:r>
      <w:r w:rsidRPr="00A415F2">
        <w:rPr>
          <w:rFonts w:ascii="Sakkal Majalla" w:eastAsia="Times New Roman" w:hAnsi="Sakkal Majalla" w:cs="Sakkal Majalla"/>
          <w:sz w:val="28"/>
          <w:szCs w:val="28"/>
          <w:rtl/>
        </w:rPr>
        <w:lastRenderedPageBreak/>
        <w:t xml:space="preserve">السعودية تحقيق التميز والنجاح </w:t>
      </w:r>
      <w:r w:rsidRPr="00A415F2">
        <w:rPr>
          <w:rFonts w:ascii="Sakkal Majalla" w:eastAsia="Times New Roman" w:hAnsi="Sakkal Majalla" w:cs="Sakkal Majalla" w:hint="cs"/>
          <w:sz w:val="28"/>
          <w:szCs w:val="28"/>
          <w:rtl/>
        </w:rPr>
        <w:t xml:space="preserve">وتطوير أدائها </w:t>
      </w:r>
      <w:r w:rsidRPr="00A415F2">
        <w:rPr>
          <w:rFonts w:ascii="Sakkal Majalla" w:eastAsia="Times New Roman" w:hAnsi="Sakkal Majalla" w:cs="Sakkal Majalla"/>
          <w:sz w:val="28"/>
          <w:szCs w:val="28"/>
          <w:rtl/>
        </w:rPr>
        <w:t xml:space="preserve"> بالإضافة إلى ذلك، يلعب التميز </w:t>
      </w:r>
      <w:proofErr w:type="spellStart"/>
      <w:r w:rsidRPr="00A415F2">
        <w:rPr>
          <w:rFonts w:ascii="Sakkal Majalla" w:eastAsia="Times New Roman" w:hAnsi="Sakkal Majalla" w:cs="Sakkal Majalla"/>
          <w:sz w:val="28"/>
          <w:szCs w:val="28"/>
          <w:rtl/>
        </w:rPr>
        <w:t>المؤسسى</w:t>
      </w:r>
      <w:proofErr w:type="spellEnd"/>
      <w:r w:rsidRPr="00A415F2">
        <w:rPr>
          <w:rFonts w:ascii="Sakkal Majalla" w:eastAsia="Times New Roman" w:hAnsi="Sakkal Majalla" w:cs="Sakkal Majalla"/>
          <w:sz w:val="28"/>
          <w:szCs w:val="28"/>
          <w:rtl/>
        </w:rPr>
        <w:t xml:space="preserve">  دورًا محوريًا في ضمان تحقيق الأهداف المحددة وا</w:t>
      </w:r>
      <w:r w:rsidRPr="00A415F2">
        <w:rPr>
          <w:rFonts w:ascii="Sakkal Majalla" w:eastAsia="Times New Roman" w:hAnsi="Sakkal Majalla" w:cs="Sakkal Majalla" w:hint="cs"/>
          <w:sz w:val="28"/>
          <w:szCs w:val="28"/>
          <w:rtl/>
        </w:rPr>
        <w:t xml:space="preserve">لارتقاء بمستوى  أدائها وتطبيق استراتيجيتها </w:t>
      </w:r>
      <w:r w:rsidRPr="00A415F2">
        <w:rPr>
          <w:rFonts w:ascii="Sakkal Majalla" w:eastAsia="Times New Roman" w:hAnsi="Sakkal Majalla" w:cs="Sakkal Majalla"/>
          <w:sz w:val="28"/>
          <w:szCs w:val="28"/>
          <w:rtl/>
        </w:rPr>
        <w:t xml:space="preserve">من خلال تحقيق أعلى مستويات الكفاءة </w:t>
      </w:r>
      <w:r w:rsidRPr="00A415F2">
        <w:rPr>
          <w:rFonts w:ascii="Sakkal Majalla" w:eastAsia="Times New Roman" w:hAnsi="Sakkal Majalla" w:cs="Sakkal Majalla" w:hint="cs"/>
          <w:sz w:val="28"/>
          <w:szCs w:val="28"/>
          <w:rtl/>
        </w:rPr>
        <w:t xml:space="preserve">والجودة. </w:t>
      </w:r>
      <w:r w:rsidRPr="00A415F2">
        <w:rPr>
          <w:rFonts w:ascii="Sakkal Majalla" w:eastAsia="Times New Roman" w:hAnsi="Sakkal Majalla" w:cs="Sakkal Majalla"/>
          <w:sz w:val="28"/>
          <w:szCs w:val="28"/>
          <w:rtl/>
        </w:rPr>
        <w:t>(</w:t>
      </w:r>
      <w:r w:rsidRPr="00A415F2">
        <w:rPr>
          <w:rFonts w:ascii="Sakkal Majalla" w:eastAsia="Times New Roman" w:hAnsi="Sakkal Majalla" w:cs="Sakkal Majalla" w:hint="cs"/>
          <w:sz w:val="28"/>
          <w:szCs w:val="28"/>
          <w:rtl/>
        </w:rPr>
        <w:t>السرحان وبنى خالد،2020)</w:t>
      </w:r>
    </w:p>
    <w:p w14:paraId="2B3E9592" w14:textId="77777777" w:rsidR="00A415F2" w:rsidRPr="00A415F2" w:rsidRDefault="00A415F2" w:rsidP="00BB419A">
      <w:pPr>
        <w:spacing w:before="100" w:beforeAutospacing="1" w:after="100" w:afterAutospacing="1"/>
        <w:ind w:left="0"/>
        <w:rPr>
          <w:rFonts w:ascii="Sakkal Majalla" w:eastAsia="Times New Roman" w:hAnsi="Sakkal Majalla" w:cs="Sakkal Majalla"/>
          <w:sz w:val="28"/>
          <w:szCs w:val="28"/>
          <w:rtl/>
        </w:rPr>
      </w:pPr>
      <w:r w:rsidRPr="00A415F2">
        <w:rPr>
          <w:rFonts w:ascii="Sakkal Majalla" w:eastAsia="Times New Roman" w:hAnsi="Sakkal Majalla" w:cs="Sakkal Majalla"/>
          <w:sz w:val="28"/>
          <w:szCs w:val="28"/>
          <w:rtl/>
        </w:rPr>
        <w:t>أصبح التميز المؤسسي ضرورة من ضرورات التطوير الإداري لرفع مستويات تحسين</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الأداء من خلال التخطيط والذي يعتبر من أهم وظائف الإدارة حيث من الصعب تصور</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منظمة ما تمارس نشاطها بدون ممارسة هذه الوظيفة الأساسية معتمدة على التلقائية أو</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الارتجال الذي يجعلها عرضة للمفاجآت والمواقف الحرجة، وبالتالي عجزها عن ممارسة</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أعمالها بكفاءة وفعالية وما يترتب على هذا العجز من تهديد لمستقبلها ووجودها. لذا فإن</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 xml:space="preserve">تجنب هذه المواقف الحرجة يتطلب الحاجة للتخطيط على </w:t>
      </w:r>
      <w:r w:rsidRPr="00A415F2">
        <w:rPr>
          <w:rFonts w:ascii="Sakkal Majalla" w:eastAsia="Times New Roman" w:hAnsi="Sakkal Majalla" w:cs="Sakkal Majalla" w:hint="cs"/>
          <w:sz w:val="28"/>
          <w:szCs w:val="28"/>
          <w:rtl/>
        </w:rPr>
        <w:t>اعتبار</w:t>
      </w:r>
      <w:r w:rsidRPr="00A415F2">
        <w:rPr>
          <w:rFonts w:ascii="Sakkal Majalla" w:eastAsia="Times New Roman" w:hAnsi="Sakkal Majalla" w:cs="Sakkal Majalla"/>
          <w:sz w:val="28"/>
          <w:szCs w:val="28"/>
          <w:rtl/>
        </w:rPr>
        <w:t xml:space="preserve"> أن التخطيط بمفهومه</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العام هو عملية إدارية تتضمن تحديد الأهداف ووسائل تحقيقها، وتهيئة الموارد اللازمة</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لذلك وتخصصيها وتحديد مراحل العمل وأولوياته</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 xml:space="preserve">مما يؤكد لنا أن التخطيط الاستراتيجي يعتبر ضرورة ملحة لهذه </w:t>
      </w:r>
      <w:r w:rsidRPr="00A415F2">
        <w:rPr>
          <w:rFonts w:ascii="Sakkal Majalla" w:eastAsia="Times New Roman" w:hAnsi="Sakkal Majalla" w:cs="Sakkal Majalla" w:hint="cs"/>
          <w:sz w:val="28"/>
          <w:szCs w:val="28"/>
          <w:rtl/>
        </w:rPr>
        <w:t>الجهات الحكومية والتي ت</w:t>
      </w:r>
      <w:r w:rsidRPr="00A415F2">
        <w:rPr>
          <w:rFonts w:ascii="Sakkal Majalla" w:eastAsia="Times New Roman" w:hAnsi="Sakkal Majalla" w:cs="Sakkal Majalla"/>
          <w:sz w:val="28"/>
          <w:szCs w:val="28"/>
          <w:rtl/>
        </w:rPr>
        <w:t xml:space="preserve">شهد تنامي </w:t>
      </w:r>
      <w:r w:rsidRPr="00A415F2">
        <w:rPr>
          <w:rFonts w:ascii="Sakkal Majalla" w:eastAsia="Times New Roman" w:hAnsi="Sakkal Majalla" w:cs="Sakkal Majalla" w:hint="cs"/>
          <w:sz w:val="28"/>
          <w:szCs w:val="28"/>
          <w:rtl/>
        </w:rPr>
        <w:t xml:space="preserve"> في مستوى أدائها </w:t>
      </w:r>
      <w:r w:rsidRPr="00A415F2">
        <w:rPr>
          <w:rFonts w:ascii="Sakkal Majalla" w:eastAsia="Times New Roman" w:hAnsi="Sakkal Majalla" w:cs="Sakkal Majalla"/>
          <w:sz w:val="28"/>
          <w:szCs w:val="28"/>
          <w:rtl/>
        </w:rPr>
        <w:t>و</w:t>
      </w:r>
      <w:r w:rsidRPr="00A415F2">
        <w:rPr>
          <w:rFonts w:ascii="Sakkal Majalla" w:eastAsia="Times New Roman" w:hAnsi="Sakkal Majalla" w:cs="Sakkal Majalla" w:hint="cs"/>
          <w:sz w:val="28"/>
          <w:szCs w:val="28"/>
          <w:rtl/>
        </w:rPr>
        <w:t>تح</w:t>
      </w:r>
      <w:r w:rsidRPr="00A415F2">
        <w:rPr>
          <w:rFonts w:ascii="Sakkal Majalla" w:eastAsia="Times New Roman" w:hAnsi="Sakkal Majalla" w:cs="Sakkal Majalla"/>
          <w:sz w:val="28"/>
          <w:szCs w:val="28"/>
          <w:rtl/>
        </w:rPr>
        <w:t>رص دائماً على التميز المؤسسي</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 xml:space="preserve">الغير منقطع للوصول إلى الأداء </w:t>
      </w:r>
      <w:r w:rsidRPr="00A415F2">
        <w:rPr>
          <w:rFonts w:ascii="Sakkal Majalla" w:eastAsia="Times New Roman" w:hAnsi="Sakkal Majalla" w:cs="Sakkal Majalla" w:hint="cs"/>
          <w:sz w:val="28"/>
          <w:szCs w:val="28"/>
          <w:rtl/>
        </w:rPr>
        <w:t xml:space="preserve">المطلوب. </w:t>
      </w:r>
      <w:r w:rsidRPr="00A415F2">
        <w:rPr>
          <w:rFonts w:ascii="Sakkal Majalla" w:eastAsia="Times New Roman" w:hAnsi="Sakkal Majalla" w:cs="Sakkal Majalla"/>
          <w:sz w:val="28"/>
          <w:szCs w:val="28"/>
          <w:rtl/>
        </w:rPr>
        <w:t>(</w:t>
      </w:r>
      <w:r w:rsidRPr="00A415F2">
        <w:rPr>
          <w:rFonts w:ascii="Sakkal Majalla" w:eastAsia="Times New Roman" w:hAnsi="Sakkal Majalla" w:cs="Sakkal Majalla" w:hint="cs"/>
          <w:sz w:val="28"/>
          <w:szCs w:val="28"/>
          <w:rtl/>
        </w:rPr>
        <w:t>بشر وأخرون،2022)</w:t>
      </w:r>
    </w:p>
    <w:p w14:paraId="1AFCBD89" w14:textId="77777777" w:rsidR="00A415F2" w:rsidRPr="00A415F2" w:rsidRDefault="00A415F2" w:rsidP="00BB419A">
      <w:pPr>
        <w:spacing w:before="100" w:beforeAutospacing="1" w:after="100" w:afterAutospacing="1"/>
        <w:ind w:left="0"/>
        <w:rPr>
          <w:rFonts w:ascii="Sakkal Majalla" w:eastAsia="Times New Roman" w:hAnsi="Sakkal Majalla" w:cs="Sakkal Majalla"/>
          <w:sz w:val="28"/>
          <w:szCs w:val="28"/>
          <w:rtl/>
        </w:rPr>
      </w:pPr>
      <w:r w:rsidRPr="00A415F2">
        <w:rPr>
          <w:rFonts w:ascii="Sakkal Majalla" w:eastAsia="Times New Roman" w:hAnsi="Sakkal Majalla" w:cs="Sakkal Majalla" w:hint="cs"/>
          <w:sz w:val="28"/>
          <w:szCs w:val="28"/>
          <w:rtl/>
        </w:rPr>
        <w:t>وعلى ال</w:t>
      </w:r>
      <w:r w:rsidRPr="00A415F2">
        <w:rPr>
          <w:rFonts w:ascii="Sakkal Majalla" w:eastAsia="Times New Roman" w:hAnsi="Sakkal Majalla" w:cs="Sakkal Majalla"/>
          <w:sz w:val="28"/>
          <w:szCs w:val="28"/>
          <w:rtl/>
        </w:rPr>
        <w:t xml:space="preserve">رغم </w:t>
      </w:r>
      <w:r w:rsidRPr="00A415F2">
        <w:rPr>
          <w:rFonts w:ascii="Sakkal Majalla" w:eastAsia="Times New Roman" w:hAnsi="Sakkal Majalla" w:cs="Sakkal Majalla" w:hint="cs"/>
          <w:sz w:val="28"/>
          <w:szCs w:val="28"/>
          <w:rtl/>
        </w:rPr>
        <w:t xml:space="preserve">من </w:t>
      </w:r>
      <w:r w:rsidRPr="00A415F2">
        <w:rPr>
          <w:rFonts w:ascii="Sakkal Majalla" w:eastAsia="Times New Roman" w:hAnsi="Sakkal Majalla" w:cs="Sakkal Majalla"/>
          <w:sz w:val="28"/>
          <w:szCs w:val="28"/>
          <w:rtl/>
        </w:rPr>
        <w:t xml:space="preserve">أهمية التخطيط الاستراتيجي والتميز </w:t>
      </w:r>
      <w:proofErr w:type="spellStart"/>
      <w:r w:rsidRPr="00A415F2">
        <w:rPr>
          <w:rFonts w:ascii="Sakkal Majalla" w:eastAsia="Times New Roman" w:hAnsi="Sakkal Majalla" w:cs="Sakkal Majalla"/>
          <w:sz w:val="28"/>
          <w:szCs w:val="28"/>
          <w:rtl/>
        </w:rPr>
        <w:t>المؤسسى</w:t>
      </w:r>
      <w:proofErr w:type="spellEnd"/>
      <w:r w:rsidRPr="00A415F2">
        <w:rPr>
          <w:rFonts w:ascii="Sakkal Majalla" w:eastAsia="Times New Roman" w:hAnsi="Sakkal Majalla" w:cs="Sakkal Majalla"/>
          <w:sz w:val="28"/>
          <w:szCs w:val="28"/>
          <w:rtl/>
        </w:rPr>
        <w:t xml:space="preserve">  في تحقيق النجاح والاستدامة على الجهات الحكومية في المملكة العربية السعودية ، إلا أن هناك تحديات تعترض طريق تحقيق هذه الأهداف. على الرغم من أن هذه التحديات قد لا تكون مباشرة مرتبطة بعملية التخطيط والأداء، إلا أنها قد تؤثر بشكل غير مباشر على جودة تلك العمليات. تشمل هذه التحديات على سبيل المثال: قيود التكنولوجيا المتاحة،</w:t>
      </w:r>
      <w:r w:rsidRPr="00A415F2">
        <w:rPr>
          <w:rFonts w:ascii="Sakkal Majalla" w:eastAsia="Times New Roman" w:hAnsi="Sakkal Majalla" w:cs="Sakkal Majalla" w:hint="cs"/>
          <w:sz w:val="28"/>
          <w:szCs w:val="28"/>
          <w:rtl/>
        </w:rPr>
        <w:t xml:space="preserve"> التشريعات والقوانين</w:t>
      </w:r>
      <w:r w:rsidRPr="00A415F2">
        <w:rPr>
          <w:rFonts w:ascii="Sakkal Majalla" w:eastAsia="Times New Roman" w:hAnsi="Sakkal Majalla" w:cs="Sakkal Majalla"/>
          <w:sz w:val="28"/>
          <w:szCs w:val="28"/>
          <w:rtl/>
        </w:rPr>
        <w:t xml:space="preserve">،  والتحديات البيئية والتنظيمية التي قد تؤثر على عمليات الإنتاج </w:t>
      </w:r>
      <w:r w:rsidRPr="00A415F2">
        <w:rPr>
          <w:rFonts w:ascii="Sakkal Majalla" w:eastAsia="Times New Roman" w:hAnsi="Sakkal Majalla" w:cs="Sakkal Majalla" w:hint="cs"/>
          <w:sz w:val="28"/>
          <w:szCs w:val="28"/>
          <w:rtl/>
        </w:rPr>
        <w:t xml:space="preserve">والتخطيط. </w:t>
      </w:r>
      <w:r w:rsidRPr="00A415F2">
        <w:rPr>
          <w:rFonts w:ascii="Sakkal Majalla" w:eastAsia="Times New Roman" w:hAnsi="Sakkal Majalla" w:cs="Sakkal Majalla"/>
          <w:sz w:val="28"/>
          <w:szCs w:val="28"/>
          <w:rtl/>
        </w:rPr>
        <w:t>( بلحاج و بن يحي ،2022)</w:t>
      </w:r>
    </w:p>
    <w:p w14:paraId="6CFFECC9" w14:textId="77777777" w:rsidR="00A415F2" w:rsidRPr="00A415F2" w:rsidRDefault="00A415F2" w:rsidP="00BB419A">
      <w:pPr>
        <w:spacing w:before="100" w:beforeAutospacing="1" w:after="100" w:afterAutospacing="1"/>
        <w:ind w:left="0"/>
        <w:rPr>
          <w:rFonts w:ascii="Sakkal Majalla" w:eastAsia="Times New Roman" w:hAnsi="Sakkal Majalla" w:cs="Sakkal Majalla"/>
          <w:sz w:val="28"/>
          <w:szCs w:val="28"/>
          <w:rtl/>
        </w:rPr>
      </w:pPr>
      <w:r w:rsidRPr="00A415F2">
        <w:rPr>
          <w:rFonts w:ascii="Sakkal Majalla" w:eastAsia="Times New Roman" w:hAnsi="Sakkal Majalla" w:cs="Sakkal Majalla"/>
          <w:sz w:val="28"/>
          <w:szCs w:val="28"/>
          <w:rtl/>
        </w:rPr>
        <w:t xml:space="preserve">وقد قامت العديد </w:t>
      </w:r>
      <w:r w:rsidRPr="00A415F2">
        <w:rPr>
          <w:rFonts w:ascii="Sakkal Majalla" w:eastAsia="Times New Roman" w:hAnsi="Sakkal Majalla" w:cs="Sakkal Majalla" w:hint="cs"/>
          <w:sz w:val="28"/>
          <w:szCs w:val="28"/>
          <w:rtl/>
        </w:rPr>
        <w:t xml:space="preserve">من الدراسات بدراسة تلك الموضوعات، كما في </w:t>
      </w:r>
      <w:r w:rsidRPr="00A415F2">
        <w:rPr>
          <w:rFonts w:ascii="Sakkal Majalla" w:eastAsia="Times New Roman" w:hAnsi="Sakkal Majalla" w:cs="Sakkal Majalla"/>
          <w:sz w:val="28"/>
          <w:szCs w:val="28"/>
          <w:rtl/>
        </w:rPr>
        <w:t>دراسة ( بلحاج و بن يحي ،2022)</w:t>
      </w:r>
      <w:r w:rsidRPr="00A415F2">
        <w:rPr>
          <w:rFonts w:ascii="Sakkal Majalla" w:eastAsia="Times New Roman" w:hAnsi="Sakkal Majalla" w:cs="Sakkal Majalla" w:hint="cs"/>
          <w:sz w:val="28"/>
          <w:szCs w:val="28"/>
          <w:rtl/>
        </w:rPr>
        <w:t xml:space="preserve"> والتي هدفت </w:t>
      </w:r>
      <w:r w:rsidRPr="00A415F2">
        <w:rPr>
          <w:rFonts w:ascii="Sakkal Majalla" w:eastAsia="Times New Roman" w:hAnsi="Sakkal Majalla" w:cs="Sakkal Majalla"/>
          <w:sz w:val="28"/>
          <w:szCs w:val="28"/>
          <w:rtl/>
        </w:rPr>
        <w:t xml:space="preserve"> إلى توضيح أثر التخطيط الاستراتيجي على التميز </w:t>
      </w:r>
      <w:proofErr w:type="spellStart"/>
      <w:r w:rsidRPr="00A415F2">
        <w:rPr>
          <w:rFonts w:ascii="Sakkal Majalla" w:eastAsia="Times New Roman" w:hAnsi="Sakkal Majalla" w:cs="Sakkal Majalla"/>
          <w:sz w:val="28"/>
          <w:szCs w:val="28"/>
          <w:rtl/>
        </w:rPr>
        <w:t>المؤسسى</w:t>
      </w:r>
      <w:proofErr w:type="spellEnd"/>
      <w:r w:rsidRPr="00A415F2">
        <w:rPr>
          <w:rFonts w:ascii="Sakkal Majalla" w:eastAsia="Times New Roman" w:hAnsi="Sakkal Majalla" w:cs="Sakkal Majalla"/>
          <w:sz w:val="28"/>
          <w:szCs w:val="28"/>
          <w:rtl/>
        </w:rPr>
        <w:t xml:space="preserve"> . توصلت الدراسة إلى أن المتغيرات المتسارعة للبيئة التنافسية تأثر على </w:t>
      </w:r>
      <w:r w:rsidRPr="00A415F2">
        <w:rPr>
          <w:rFonts w:ascii="Sakkal Majalla" w:eastAsia="Times New Roman" w:hAnsi="Sakkal Majalla" w:cs="Sakkal Majalla" w:hint="cs"/>
          <w:sz w:val="28"/>
          <w:szCs w:val="28"/>
          <w:rtl/>
        </w:rPr>
        <w:t>المؤسسة</w:t>
      </w:r>
      <w:r w:rsidRPr="00A415F2">
        <w:rPr>
          <w:rFonts w:ascii="Sakkal Majalla" w:eastAsia="Times New Roman" w:hAnsi="Sakkal Majalla" w:cs="Sakkal Majalla"/>
          <w:sz w:val="28"/>
          <w:szCs w:val="28"/>
          <w:rtl/>
        </w:rPr>
        <w:t xml:space="preserve">، وتعيق نموها واستمرارها وتحقيقها للأداء المتميز، </w:t>
      </w:r>
      <w:r w:rsidRPr="00A415F2">
        <w:rPr>
          <w:rFonts w:ascii="Sakkal Majalla" w:eastAsia="Times New Roman" w:hAnsi="Sakkal Majalla" w:cs="Sakkal Majalla"/>
          <w:sz w:val="28"/>
          <w:szCs w:val="28"/>
          <w:rtl/>
        </w:rPr>
        <w:lastRenderedPageBreak/>
        <w:t xml:space="preserve">ويظهر هذا في القرارات المتخذة لتحسين الأداء. مما يحتم عليها ضرورة اعتماد طرق </w:t>
      </w:r>
      <w:proofErr w:type="spellStart"/>
      <w:r w:rsidRPr="00A415F2">
        <w:rPr>
          <w:rFonts w:ascii="Sakkal Majalla" w:eastAsia="Times New Roman" w:hAnsi="Sakkal Majalla" w:cs="Sakkal Majalla"/>
          <w:sz w:val="28"/>
          <w:szCs w:val="28"/>
          <w:rtl/>
        </w:rPr>
        <w:t>ت</w:t>
      </w:r>
      <w:r w:rsidRPr="00A415F2">
        <w:rPr>
          <w:rFonts w:ascii="Sakkal Majalla" w:eastAsia="Times New Roman" w:hAnsi="Sakkal Majalla" w:cs="Sakkal Majalla" w:hint="cs"/>
          <w:sz w:val="28"/>
          <w:szCs w:val="28"/>
          <w:rtl/>
        </w:rPr>
        <w:t>ي</w:t>
      </w:r>
      <w:r w:rsidRPr="00A415F2">
        <w:rPr>
          <w:rFonts w:ascii="Sakkal Majalla" w:eastAsia="Times New Roman" w:hAnsi="Sakkal Majalla" w:cs="Sakkal Majalla"/>
          <w:sz w:val="28"/>
          <w:szCs w:val="28"/>
          <w:rtl/>
        </w:rPr>
        <w:t>سيرية</w:t>
      </w:r>
      <w:proofErr w:type="spellEnd"/>
      <w:r w:rsidRPr="00A415F2">
        <w:rPr>
          <w:rFonts w:ascii="Sakkal Majalla" w:eastAsia="Times New Roman" w:hAnsi="Sakkal Majalla" w:cs="Sakkal Majalla"/>
          <w:sz w:val="28"/>
          <w:szCs w:val="28"/>
          <w:rtl/>
        </w:rPr>
        <w:t xml:space="preserve"> حديثة ومتطورة، من أبرزها نجد التخطيط الإستراتيجي.</w:t>
      </w:r>
    </w:p>
    <w:p w14:paraId="312BC7D1" w14:textId="77777777" w:rsidR="00A415F2" w:rsidRPr="00A415F2" w:rsidRDefault="00A415F2" w:rsidP="00BB419A">
      <w:pPr>
        <w:spacing w:before="100" w:beforeAutospacing="1" w:after="100" w:afterAutospacing="1"/>
        <w:ind w:left="0"/>
        <w:rPr>
          <w:rFonts w:ascii="Sakkal Majalla" w:eastAsia="Times New Roman" w:hAnsi="Sakkal Majalla" w:cs="Sakkal Majalla"/>
          <w:sz w:val="28"/>
          <w:szCs w:val="28"/>
          <w:rtl/>
        </w:rPr>
      </w:pPr>
      <w:r w:rsidRPr="00A415F2">
        <w:rPr>
          <w:rFonts w:ascii="Sakkal Majalla" w:eastAsia="Times New Roman" w:hAnsi="Sakkal Majalla" w:cs="Sakkal Majalla" w:hint="cs"/>
          <w:sz w:val="28"/>
          <w:szCs w:val="28"/>
          <w:rtl/>
        </w:rPr>
        <w:t>وكشفت دراسة (بشر وأخرون ،2022)</w:t>
      </w:r>
      <w:r w:rsidRPr="00A415F2">
        <w:rPr>
          <w:rFonts w:ascii="Sakkal Majalla" w:eastAsia="Times New Roman" w:hAnsi="Sakkal Majalla" w:cs="Sakkal Majalla"/>
          <w:sz w:val="28"/>
          <w:szCs w:val="28"/>
          <w:rtl/>
        </w:rPr>
        <w:t xml:space="preserve"> عن أثر الت</w:t>
      </w:r>
      <w:r w:rsidRPr="00A415F2">
        <w:rPr>
          <w:rFonts w:ascii="Sakkal Majalla" w:eastAsia="Times New Roman" w:hAnsi="Sakkal Majalla" w:cs="Sakkal Majalla" w:hint="cs"/>
          <w:sz w:val="28"/>
          <w:szCs w:val="28"/>
          <w:rtl/>
        </w:rPr>
        <w:t>خطيط</w:t>
      </w:r>
      <w:r w:rsidRPr="00A415F2">
        <w:rPr>
          <w:rFonts w:ascii="Sakkal Majalla" w:eastAsia="Times New Roman" w:hAnsi="Sakkal Majalla" w:cs="Sakkal Majalla"/>
          <w:sz w:val="28"/>
          <w:szCs w:val="28"/>
          <w:rtl/>
        </w:rPr>
        <w:t xml:space="preserve"> الاستراتيجي</w:t>
      </w:r>
      <w:r w:rsidRPr="00A415F2">
        <w:rPr>
          <w:rFonts w:ascii="Sakkal Majalla" w:eastAsia="Times New Roman" w:hAnsi="Sakkal Majalla" w:cs="Sakkal Majalla" w:hint="cs"/>
          <w:sz w:val="28"/>
          <w:szCs w:val="28"/>
          <w:rtl/>
        </w:rPr>
        <w:t xml:space="preserve"> بأبعاده (صياغة الاستراتيجية -التحليل الاستراتيجي -الخطة الاستراتيجية – تنفيذ الخطة الاستراتيجية – مراقبة وتقييم الخطة الاستراتيجية )</w:t>
      </w:r>
      <w:r w:rsidRPr="00A415F2">
        <w:rPr>
          <w:rFonts w:ascii="Sakkal Majalla" w:eastAsia="Times New Roman" w:hAnsi="Sakkal Majalla" w:cs="Sakkal Majalla"/>
          <w:sz w:val="28"/>
          <w:szCs w:val="28"/>
          <w:rtl/>
        </w:rPr>
        <w:t xml:space="preserve"> على تحقيق التميز المؤسسي </w:t>
      </w:r>
      <w:r w:rsidRPr="00A415F2">
        <w:rPr>
          <w:rFonts w:ascii="Sakkal Majalla" w:eastAsia="Times New Roman" w:hAnsi="Sakkal Majalla" w:cs="Sakkal Majalla" w:hint="cs"/>
          <w:sz w:val="28"/>
          <w:szCs w:val="28"/>
          <w:rtl/>
        </w:rPr>
        <w:t>،و</w:t>
      </w:r>
      <w:r w:rsidRPr="00A415F2">
        <w:rPr>
          <w:rFonts w:ascii="Sakkal Majalla" w:eastAsia="Times New Roman" w:hAnsi="Sakkal Majalla" w:cs="Sakkal Majalla"/>
          <w:sz w:val="28"/>
          <w:szCs w:val="28"/>
          <w:rtl/>
        </w:rPr>
        <w:t>توصلت الدراسة إلى مجموعة من النتائج أهمها</w:t>
      </w:r>
      <w:r w:rsidRPr="00A415F2">
        <w:rPr>
          <w:rFonts w:ascii="Sakkal Majalla" w:eastAsia="Times New Roman" w:hAnsi="Sakkal Majalla" w:cs="Sakkal Majalla"/>
          <w:sz w:val="28"/>
          <w:szCs w:val="28"/>
        </w:rPr>
        <w:t xml:space="preserve">: </w:t>
      </w:r>
      <w:r w:rsidRPr="00A415F2">
        <w:rPr>
          <w:rFonts w:ascii="Sakkal Majalla" w:eastAsia="Times New Roman" w:hAnsi="Sakkal Majalla" w:cs="Sakkal Majalla"/>
          <w:sz w:val="28"/>
          <w:szCs w:val="28"/>
          <w:rtl/>
        </w:rPr>
        <w:t xml:space="preserve">وجود علاقة ارتباطية موجبة ودالة إحصائيا بين التخطيط الاستراتيجي والتميز المؤسسي ، فكلما زاد اهتمام </w:t>
      </w:r>
      <w:r w:rsidRPr="00A415F2">
        <w:rPr>
          <w:rFonts w:ascii="Sakkal Majalla" w:eastAsia="Times New Roman" w:hAnsi="Sakkal Majalla" w:cs="Sakkal Majalla" w:hint="cs"/>
          <w:sz w:val="28"/>
          <w:szCs w:val="28"/>
          <w:rtl/>
        </w:rPr>
        <w:t>المؤسسات</w:t>
      </w:r>
      <w:r w:rsidRPr="00A415F2">
        <w:rPr>
          <w:rFonts w:ascii="Sakkal Majalla" w:eastAsia="Times New Roman" w:hAnsi="Sakkal Majalla" w:cs="Sakkal Majalla"/>
          <w:sz w:val="28"/>
          <w:szCs w:val="28"/>
          <w:rtl/>
        </w:rPr>
        <w:t xml:space="preserve"> بتطبيق التخطيط الاستراتيجي تحسنت مستويات التميز المؤسسي فيها، وهذه النتيجة تشير إلى أن التخطيط الاستراتيجي يسهم في تحسين التميز </w:t>
      </w:r>
      <w:r w:rsidRPr="00A415F2">
        <w:rPr>
          <w:rFonts w:ascii="Sakkal Majalla" w:eastAsia="Times New Roman" w:hAnsi="Sakkal Majalla" w:cs="Sakkal Majalla" w:hint="cs"/>
          <w:sz w:val="28"/>
          <w:szCs w:val="28"/>
          <w:rtl/>
        </w:rPr>
        <w:t>المؤسسي</w:t>
      </w:r>
      <w:r w:rsidRPr="00A415F2">
        <w:rPr>
          <w:rFonts w:ascii="Sakkal Majalla" w:eastAsia="Times New Roman" w:hAnsi="Sakkal Majalla" w:cs="Sakkal Majalla"/>
          <w:sz w:val="28"/>
          <w:szCs w:val="28"/>
        </w:rPr>
        <w:t>.</w:t>
      </w:r>
    </w:p>
    <w:p w14:paraId="779D6CDF" w14:textId="7B9A098C" w:rsidR="00A415F2" w:rsidRPr="00A415F2" w:rsidRDefault="00A415F2" w:rsidP="00BB419A">
      <w:pPr>
        <w:spacing w:before="100" w:beforeAutospacing="1" w:after="100" w:afterAutospacing="1"/>
        <w:ind w:left="0"/>
        <w:rPr>
          <w:rFonts w:ascii="Sakkal Majalla" w:eastAsia="Times New Roman" w:hAnsi="Sakkal Majalla" w:cs="Sakkal Majalla"/>
          <w:sz w:val="28"/>
          <w:szCs w:val="28"/>
          <w:rtl/>
        </w:rPr>
      </w:pPr>
      <w:r w:rsidRPr="00A415F2">
        <w:rPr>
          <w:rFonts w:ascii="Sakkal Majalla" w:eastAsia="Times New Roman" w:hAnsi="Sakkal Majalla" w:cs="Sakkal Majalla"/>
          <w:sz w:val="28"/>
          <w:szCs w:val="28"/>
          <w:rtl/>
        </w:rPr>
        <w:t xml:space="preserve">ومنها دراسة </w:t>
      </w:r>
      <w:r w:rsidRPr="00A415F2">
        <w:rPr>
          <w:rFonts w:ascii="Sakkal Majalla" w:eastAsia="Times New Roman" w:hAnsi="Sakkal Majalla" w:cs="Sakkal Majalla" w:hint="cs"/>
          <w:sz w:val="28"/>
          <w:szCs w:val="28"/>
          <w:rtl/>
        </w:rPr>
        <w:t xml:space="preserve">عبدالله وإسماعيل </w:t>
      </w:r>
      <w:r w:rsidRPr="00A415F2">
        <w:rPr>
          <w:rFonts w:ascii="Sakkal Majalla" w:eastAsia="Times New Roman" w:hAnsi="Sakkal Majalla" w:cs="Sakkal Majalla"/>
          <w:sz w:val="28"/>
          <w:szCs w:val="28"/>
          <w:rtl/>
        </w:rPr>
        <w:t>(</w:t>
      </w:r>
      <w:r w:rsidRPr="00A415F2">
        <w:rPr>
          <w:rFonts w:ascii="Sakkal Majalla" w:eastAsia="Times New Roman" w:hAnsi="Sakkal Majalla" w:cs="Sakkal Majalla" w:hint="cs"/>
          <w:sz w:val="28"/>
          <w:szCs w:val="28"/>
          <w:rtl/>
        </w:rPr>
        <w:t>2021</w:t>
      </w:r>
      <w:r w:rsidRPr="00A415F2">
        <w:rPr>
          <w:rFonts w:ascii="Sakkal Majalla" w:eastAsia="Times New Roman" w:hAnsi="Sakkal Majalla" w:cs="Sakkal Majalla"/>
          <w:sz w:val="28"/>
          <w:szCs w:val="28"/>
          <w:rtl/>
        </w:rPr>
        <w:t>) التي تمثلت</w:t>
      </w:r>
      <w:r w:rsidRPr="00A415F2">
        <w:rPr>
          <w:rFonts w:ascii="Sakkal Majalla" w:eastAsia="Times New Roman" w:hAnsi="Sakkal Majalla" w:cs="Sakkal Majalla" w:hint="cs"/>
          <w:sz w:val="28"/>
          <w:szCs w:val="28"/>
          <w:rtl/>
        </w:rPr>
        <w:t xml:space="preserve"> إشكاليتها</w:t>
      </w:r>
      <w:r w:rsidRPr="00A415F2">
        <w:rPr>
          <w:rFonts w:ascii="Sakkal Majalla" w:eastAsia="Times New Roman" w:hAnsi="Sakkal Majalla" w:cs="Sakkal Majalla"/>
          <w:sz w:val="28"/>
          <w:szCs w:val="28"/>
          <w:rtl/>
        </w:rPr>
        <w:t xml:space="preserve"> في ضعف متغيرات التخطيط الإستراتيجي(عوامل البيئة</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 xml:space="preserve">المحيطة بالمنشأة الداخلية والخارجية في تحقيق التميز القيادي </w:t>
      </w:r>
      <w:r w:rsidRPr="00A415F2">
        <w:rPr>
          <w:rFonts w:ascii="Sakkal Majalla" w:eastAsia="Times New Roman" w:hAnsi="Sakkal Majalla" w:cs="Sakkal Majalla" w:hint="cs"/>
          <w:sz w:val="28"/>
          <w:szCs w:val="28"/>
          <w:rtl/>
        </w:rPr>
        <w:t>لقطاع الأعمال</w:t>
      </w:r>
      <w:r w:rsidRPr="00A415F2">
        <w:rPr>
          <w:rFonts w:ascii="Sakkal Majalla" w:eastAsia="Times New Roman" w:hAnsi="Sakkal Majalla" w:cs="Sakkal Majalla"/>
          <w:sz w:val="28"/>
          <w:szCs w:val="28"/>
          <w:rtl/>
        </w:rPr>
        <w:t>)</w:t>
      </w:r>
      <w:r w:rsidRPr="00A415F2">
        <w:rPr>
          <w:rFonts w:ascii="Sakkal Majalla" w:eastAsia="Times New Roman" w:hAnsi="Sakkal Majalla" w:cs="Sakkal Majalla" w:hint="cs"/>
          <w:sz w:val="28"/>
          <w:szCs w:val="28"/>
          <w:rtl/>
        </w:rPr>
        <w:t xml:space="preserve">، وتوصلت نتائج الدراسة الى </w:t>
      </w:r>
      <w:r w:rsidRPr="00A415F2">
        <w:rPr>
          <w:rFonts w:ascii="Sakkal Majalla" w:eastAsia="Times New Roman" w:hAnsi="Sakkal Majalla" w:cs="Sakkal Majalla"/>
          <w:sz w:val="28"/>
          <w:szCs w:val="28"/>
          <w:rtl/>
        </w:rPr>
        <w:t>سعى المنشأة نحو التميز في تقديم</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من</w:t>
      </w:r>
      <w:r w:rsidRPr="00A415F2">
        <w:rPr>
          <w:rFonts w:ascii="Sakkal Majalla" w:eastAsia="Times New Roman" w:hAnsi="Sakkal Majalla" w:cs="Sakkal Majalla" w:hint="cs"/>
          <w:sz w:val="28"/>
          <w:szCs w:val="28"/>
          <w:rtl/>
        </w:rPr>
        <w:t>ظما</w:t>
      </w:r>
      <w:r w:rsidRPr="00A415F2">
        <w:rPr>
          <w:rFonts w:ascii="Sakkal Majalla" w:eastAsia="Times New Roman" w:hAnsi="Sakkal Majalla" w:cs="Sakkal Majalla"/>
          <w:sz w:val="28"/>
          <w:szCs w:val="28"/>
          <w:rtl/>
        </w:rPr>
        <w:t xml:space="preserve">ت الأعمال وفق موجهات </w:t>
      </w:r>
      <w:r w:rsidRPr="00A415F2">
        <w:rPr>
          <w:rFonts w:ascii="Sakkal Majalla" w:eastAsia="Times New Roman" w:hAnsi="Sakkal Majalla" w:cs="Sakkal Majalla" w:hint="cs"/>
          <w:sz w:val="28"/>
          <w:szCs w:val="28"/>
          <w:rtl/>
        </w:rPr>
        <w:t>إدارة</w:t>
      </w:r>
      <w:r w:rsidRPr="00A415F2">
        <w:rPr>
          <w:rFonts w:ascii="Sakkal Majalla" w:eastAsia="Times New Roman" w:hAnsi="Sakkal Majalla" w:cs="Sakkal Majalla"/>
          <w:sz w:val="28"/>
          <w:szCs w:val="28"/>
          <w:rtl/>
        </w:rPr>
        <w:t xml:space="preserve"> الجودة والبحوث في إعداد الخطط والبرامج،</w:t>
      </w:r>
      <w:r w:rsidRPr="00A415F2">
        <w:rPr>
          <w:rFonts w:ascii="Sakkal Majalla" w:eastAsia="Times New Roman" w:hAnsi="Sakkal Majalla" w:cs="Sakkal Majalla" w:hint="cs"/>
          <w:sz w:val="28"/>
          <w:szCs w:val="28"/>
          <w:rtl/>
        </w:rPr>
        <w:t xml:space="preserve"> ومن خلال الاطلاع على الدراسات السابقة نجد أن </w:t>
      </w:r>
      <w:r w:rsidRPr="00A415F2">
        <w:rPr>
          <w:rFonts w:ascii="Sakkal Majalla" w:eastAsia="Times New Roman" w:hAnsi="Sakkal Majalla" w:cs="Sakkal Majalla"/>
          <w:sz w:val="28"/>
          <w:szCs w:val="28"/>
          <w:rtl/>
        </w:rPr>
        <w:t>التميز هو المعيار الأول إن لم يكن الأوحد والذي به تقاس مدى تطور وتقدم الهيئات</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 xml:space="preserve">والمؤسسات. </w:t>
      </w:r>
      <w:r w:rsidRPr="00A415F2">
        <w:rPr>
          <w:rFonts w:ascii="Sakkal Majalla" w:eastAsia="Times New Roman" w:hAnsi="Sakkal Majalla" w:cs="Sakkal Majalla" w:hint="cs"/>
          <w:sz w:val="28"/>
          <w:szCs w:val="28"/>
          <w:rtl/>
        </w:rPr>
        <w:t>و</w:t>
      </w:r>
      <w:r w:rsidRPr="00A415F2">
        <w:rPr>
          <w:rFonts w:ascii="Sakkal Majalla" w:eastAsia="Times New Roman" w:hAnsi="Sakkal Majalla" w:cs="Sakkal Majalla"/>
          <w:sz w:val="28"/>
          <w:szCs w:val="28"/>
          <w:rtl/>
        </w:rPr>
        <w:t>أصبح لازماً على جميع</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المؤسسات والهيئات أن تتبنى استراتيجية ورؤية تتماشى مع التوجهات الدولية وفق أفضل الممارسات المتبعة في مجالات التميز</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والاستدامة بما يحقق أفضل أداء</w:t>
      </w:r>
      <w:r w:rsidRPr="00A415F2">
        <w:rPr>
          <w:rFonts w:ascii="Sakkal Majalla" w:eastAsia="Times New Roman" w:hAnsi="Sakkal Majalla" w:cs="Sakkal Majalla" w:hint="cs"/>
          <w:sz w:val="28"/>
          <w:szCs w:val="28"/>
          <w:rtl/>
        </w:rPr>
        <w:t>.</w:t>
      </w:r>
      <w:r w:rsidRPr="00A415F2">
        <w:rPr>
          <w:rFonts w:ascii="Sakkal Majalla" w:eastAsia="Times New Roman" w:hAnsi="Sakkal Majalla" w:cs="Sakkal Majalla"/>
          <w:sz w:val="28"/>
          <w:szCs w:val="28"/>
          <w:rtl/>
        </w:rPr>
        <w:t xml:space="preserve"> </w:t>
      </w:r>
    </w:p>
    <w:p w14:paraId="6D669FF2" w14:textId="77777777" w:rsidR="00A415F2" w:rsidRPr="00A415F2" w:rsidRDefault="00A415F2" w:rsidP="00BB419A">
      <w:pPr>
        <w:spacing w:before="100" w:beforeAutospacing="1" w:after="100" w:afterAutospacing="1"/>
        <w:ind w:left="0"/>
        <w:rPr>
          <w:rFonts w:ascii="Sakkal Majalla" w:eastAsia="Times New Roman" w:hAnsi="Sakkal Majalla" w:cs="Sakkal Majalla"/>
          <w:sz w:val="28"/>
          <w:szCs w:val="28"/>
          <w:rtl/>
        </w:rPr>
      </w:pP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لذا فلم يكن غريباً هذا السعي الحثيث من كافة المؤسسات لتطبيق معايير وإرشادات التميز المؤسسي، والذي لن يأت</w:t>
      </w:r>
      <w:r w:rsidRPr="00A415F2">
        <w:rPr>
          <w:rFonts w:ascii="Sakkal Majalla" w:eastAsia="Times New Roman" w:hAnsi="Sakkal Majalla" w:cs="Sakkal Majalla" w:hint="cs"/>
          <w:sz w:val="28"/>
          <w:szCs w:val="28"/>
          <w:rtl/>
        </w:rPr>
        <w:t>ي</w:t>
      </w:r>
      <w:r w:rsidRPr="00A415F2">
        <w:rPr>
          <w:rFonts w:ascii="Sakkal Majalla" w:eastAsia="Times New Roman" w:hAnsi="Sakkal Majalla" w:cs="Sakkal Majalla"/>
          <w:sz w:val="28"/>
          <w:szCs w:val="28"/>
          <w:rtl/>
        </w:rPr>
        <w:t xml:space="preserve"> </w:t>
      </w:r>
      <w:r w:rsidRPr="00A415F2">
        <w:rPr>
          <w:rFonts w:ascii="Sakkal Majalla" w:eastAsia="Times New Roman" w:hAnsi="Sakkal Majalla" w:cs="Sakkal Majalla" w:hint="cs"/>
          <w:sz w:val="28"/>
          <w:szCs w:val="28"/>
          <w:rtl/>
        </w:rPr>
        <w:t xml:space="preserve">إلا </w:t>
      </w:r>
      <w:r w:rsidRPr="00A415F2">
        <w:rPr>
          <w:rFonts w:ascii="Sakkal Majalla" w:eastAsia="Times New Roman" w:hAnsi="Sakkal Majalla" w:cs="Sakkal Majalla"/>
          <w:sz w:val="28"/>
          <w:szCs w:val="28"/>
          <w:rtl/>
        </w:rPr>
        <w:t xml:space="preserve">بكوادر بشرية مؤهلة وعلى أعلى مستوى لمساعدة جهات عملهم في تطبيق رؤيتها نحو </w:t>
      </w:r>
      <w:r w:rsidRPr="00A415F2">
        <w:rPr>
          <w:rFonts w:ascii="Sakkal Majalla" w:eastAsia="Times New Roman" w:hAnsi="Sakkal Majalla" w:cs="Sakkal Majalla" w:hint="cs"/>
          <w:sz w:val="28"/>
          <w:szCs w:val="28"/>
          <w:rtl/>
        </w:rPr>
        <w:t xml:space="preserve">الأداء </w:t>
      </w:r>
      <w:r w:rsidRPr="00A415F2">
        <w:rPr>
          <w:rFonts w:ascii="Sakkal Majalla" w:eastAsia="Times New Roman" w:hAnsi="Sakkal Majalla" w:cs="Sakkal Majalla"/>
          <w:sz w:val="28"/>
          <w:szCs w:val="28"/>
          <w:rtl/>
        </w:rPr>
        <w:t>التميز بجميع ركائزه ومعاييره</w:t>
      </w:r>
      <w:r w:rsidRPr="00A415F2">
        <w:rPr>
          <w:rFonts w:ascii="Sakkal Majalla" w:eastAsia="Times New Roman" w:hAnsi="Sakkal Majalla" w:cs="Sakkal Majalla"/>
          <w:sz w:val="28"/>
          <w:szCs w:val="28"/>
        </w:rPr>
        <w:t>.</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ومن هذا المنطلق جاء</w:t>
      </w:r>
      <w:r w:rsidRPr="00A415F2">
        <w:rPr>
          <w:rFonts w:ascii="Sakkal Majalla" w:eastAsia="Times New Roman" w:hAnsi="Sakkal Majalla" w:cs="Sakkal Majalla" w:hint="cs"/>
          <w:sz w:val="28"/>
          <w:szCs w:val="28"/>
          <w:rtl/>
        </w:rPr>
        <w:t>ت</w:t>
      </w:r>
      <w:r w:rsidRPr="00A415F2">
        <w:rPr>
          <w:rFonts w:ascii="Sakkal Majalla" w:eastAsia="Times New Roman" w:hAnsi="Sakkal Majalla" w:cs="Sakkal Majalla"/>
          <w:sz w:val="28"/>
          <w:szCs w:val="28"/>
          <w:rtl/>
        </w:rPr>
        <w:t xml:space="preserve"> هذ</w:t>
      </w:r>
      <w:r w:rsidRPr="00A415F2">
        <w:rPr>
          <w:rFonts w:ascii="Sakkal Majalla" w:eastAsia="Times New Roman" w:hAnsi="Sakkal Majalla" w:cs="Sakkal Majalla" w:hint="cs"/>
          <w:sz w:val="28"/>
          <w:szCs w:val="28"/>
          <w:rtl/>
        </w:rPr>
        <w:t>ه</w:t>
      </w:r>
      <w:r w:rsidRPr="00A415F2">
        <w:rPr>
          <w:rFonts w:ascii="Sakkal Majalla" w:eastAsia="Times New Roman" w:hAnsi="Sakkal Majalla" w:cs="Sakkal Majalla"/>
          <w:sz w:val="28"/>
          <w:szCs w:val="28"/>
          <w:rtl/>
        </w:rPr>
        <w:t xml:space="preserve"> ال</w:t>
      </w:r>
      <w:r w:rsidRPr="00A415F2">
        <w:rPr>
          <w:rFonts w:ascii="Sakkal Majalla" w:eastAsia="Times New Roman" w:hAnsi="Sakkal Majalla" w:cs="Sakkal Majalla" w:hint="cs"/>
          <w:sz w:val="28"/>
          <w:szCs w:val="28"/>
          <w:rtl/>
        </w:rPr>
        <w:t xml:space="preserve">دراسة </w:t>
      </w:r>
      <w:r w:rsidRPr="00A415F2">
        <w:rPr>
          <w:rFonts w:ascii="Sakkal Majalla" w:eastAsia="Times New Roman" w:hAnsi="Sakkal Majalla" w:cs="Sakkal Majalla"/>
          <w:sz w:val="28"/>
          <w:szCs w:val="28"/>
          <w:rtl/>
        </w:rPr>
        <w:t>لتسل</w:t>
      </w:r>
      <w:r w:rsidRPr="00A415F2">
        <w:rPr>
          <w:rFonts w:ascii="Sakkal Majalla" w:eastAsia="Times New Roman" w:hAnsi="Sakkal Majalla" w:cs="Sakkal Majalla" w:hint="cs"/>
          <w:sz w:val="28"/>
          <w:szCs w:val="28"/>
          <w:rtl/>
        </w:rPr>
        <w:t>ي</w:t>
      </w:r>
      <w:r w:rsidRPr="00A415F2">
        <w:rPr>
          <w:rFonts w:ascii="Sakkal Majalla" w:eastAsia="Times New Roman" w:hAnsi="Sakkal Majalla" w:cs="Sakkal Majalla"/>
          <w:sz w:val="28"/>
          <w:szCs w:val="28"/>
          <w:rtl/>
        </w:rPr>
        <w:t xml:space="preserve">ط الضوء على </w:t>
      </w:r>
      <w:r w:rsidRPr="00A415F2">
        <w:rPr>
          <w:rFonts w:ascii="Sakkal Majalla" w:eastAsia="Times New Roman" w:hAnsi="Sakkal Majalla" w:cs="Sakkal Majalla" w:hint="cs"/>
          <w:sz w:val="28"/>
          <w:szCs w:val="28"/>
          <w:rtl/>
        </w:rPr>
        <w:t>أثر</w:t>
      </w:r>
      <w:r w:rsidRPr="00A415F2">
        <w:rPr>
          <w:rFonts w:ascii="Sakkal Majalla" w:eastAsia="Times New Roman" w:hAnsi="Sakkal Majalla" w:cs="Sakkal Majalla"/>
          <w:sz w:val="28"/>
          <w:szCs w:val="28"/>
          <w:rtl/>
        </w:rPr>
        <w:t xml:space="preserve"> </w:t>
      </w:r>
      <w:r w:rsidRPr="00A415F2">
        <w:rPr>
          <w:rFonts w:ascii="Sakkal Majalla" w:eastAsia="Times New Roman" w:hAnsi="Sakkal Majalla" w:cs="Sakkal Majalla" w:hint="cs"/>
          <w:sz w:val="28"/>
          <w:szCs w:val="28"/>
          <w:rtl/>
        </w:rPr>
        <w:t xml:space="preserve">التخطيط </w:t>
      </w:r>
      <w:r w:rsidRPr="00A415F2">
        <w:rPr>
          <w:rFonts w:ascii="Sakkal Majalla" w:eastAsia="Times New Roman" w:hAnsi="Sakkal Majalla" w:cs="Sakkal Majalla"/>
          <w:sz w:val="28"/>
          <w:szCs w:val="28"/>
          <w:rtl/>
        </w:rPr>
        <w:t xml:space="preserve">الاستراتيجي </w:t>
      </w:r>
      <w:r w:rsidRPr="00A415F2">
        <w:rPr>
          <w:rFonts w:ascii="Sakkal Majalla" w:eastAsia="Times New Roman" w:hAnsi="Sakkal Majalla" w:cs="Sakkal Majalla" w:hint="cs"/>
          <w:sz w:val="28"/>
          <w:szCs w:val="28"/>
          <w:rtl/>
        </w:rPr>
        <w:t xml:space="preserve">على التميز </w:t>
      </w:r>
      <w:proofErr w:type="spellStart"/>
      <w:r w:rsidRPr="00A415F2">
        <w:rPr>
          <w:rFonts w:ascii="Sakkal Majalla" w:eastAsia="Times New Roman" w:hAnsi="Sakkal Majalla" w:cs="Sakkal Majalla" w:hint="cs"/>
          <w:sz w:val="28"/>
          <w:szCs w:val="28"/>
          <w:rtl/>
        </w:rPr>
        <w:t>المؤسسى</w:t>
      </w:r>
      <w:proofErr w:type="spellEnd"/>
      <w:r w:rsidRPr="00A415F2">
        <w:rPr>
          <w:rFonts w:ascii="Sakkal Majalla" w:eastAsia="Times New Roman" w:hAnsi="Sakkal Majalla" w:cs="Sakkal Majalla" w:hint="cs"/>
          <w:sz w:val="28"/>
          <w:szCs w:val="28"/>
          <w:rtl/>
        </w:rPr>
        <w:t xml:space="preserve">  </w:t>
      </w:r>
      <w:proofErr w:type="spellStart"/>
      <w:r w:rsidRPr="00A415F2">
        <w:rPr>
          <w:rFonts w:ascii="Sakkal Majalla" w:eastAsia="Times New Roman" w:hAnsi="Sakkal Majalla" w:cs="Sakkal Majalla" w:hint="cs"/>
          <w:sz w:val="28"/>
          <w:szCs w:val="28"/>
          <w:rtl/>
        </w:rPr>
        <w:t>فى</w:t>
      </w:r>
      <w:proofErr w:type="spellEnd"/>
      <w:r w:rsidRPr="00A415F2">
        <w:rPr>
          <w:rFonts w:ascii="Sakkal Majalla" w:eastAsia="Times New Roman" w:hAnsi="Sakkal Majalla" w:cs="Sakkal Majalla" w:hint="cs"/>
          <w:sz w:val="28"/>
          <w:szCs w:val="28"/>
          <w:rtl/>
        </w:rPr>
        <w:t xml:space="preserve"> مشروع </w:t>
      </w:r>
      <w:proofErr w:type="spellStart"/>
      <w:r w:rsidRPr="00A415F2">
        <w:rPr>
          <w:rFonts w:ascii="Sakkal Majalla" w:eastAsia="Times New Roman" w:hAnsi="Sakkal Majalla" w:cs="Sakkal Majalla" w:hint="cs"/>
          <w:sz w:val="28"/>
          <w:szCs w:val="28"/>
          <w:rtl/>
        </w:rPr>
        <w:t>حماص</w:t>
      </w:r>
      <w:proofErr w:type="spellEnd"/>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hint="cs"/>
          <w:sz w:val="28"/>
          <w:szCs w:val="28"/>
        </w:rPr>
        <w:t>Roster project</w:t>
      </w:r>
      <w:r w:rsidRPr="00A415F2">
        <w:rPr>
          <w:rFonts w:ascii="Sakkal Majalla" w:eastAsia="Times New Roman" w:hAnsi="Sakkal Majalla" w:cs="Sakkal Majalla" w:hint="cs"/>
          <w:sz w:val="28"/>
          <w:szCs w:val="28"/>
          <w:rtl/>
        </w:rPr>
        <w:t xml:space="preserve"> ، ويمكن صياغة مشكلة البحث في التساؤل التالي:</w:t>
      </w:r>
    </w:p>
    <w:p w14:paraId="1512E75A"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hint="cs"/>
          <w:sz w:val="28"/>
          <w:szCs w:val="28"/>
          <w:rtl/>
        </w:rPr>
        <w:t xml:space="preserve">ما مستوى التخطيط الاستراتيجي بأبعاده   (الرؤية الاستراتيجية – الرسالة الاستراتيجية  - الأهداف الاستراتيجية   - التحليل البيئي الداخلي  والخارجي -  الخيار الإستراتيجي)  على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lastRenderedPageBreak/>
        <w:t xml:space="preserve">(المحور </w:t>
      </w:r>
      <w:proofErr w:type="spellStart"/>
      <w:r w:rsidRPr="00A415F2">
        <w:rPr>
          <w:rFonts w:ascii="Sakkal Majalla" w:eastAsia="Calibri" w:hAnsi="Sakkal Majalla" w:cs="Sakkal Majalla"/>
          <w:sz w:val="28"/>
          <w:szCs w:val="28"/>
          <w:rtl/>
        </w:rPr>
        <w:t>المالى</w:t>
      </w:r>
      <w:proofErr w:type="spellEnd"/>
      <w:r w:rsidRPr="00A415F2">
        <w:rPr>
          <w:rFonts w:ascii="Sakkal Majalla" w:eastAsia="Calibri" w:hAnsi="Sakkal Majalla" w:cs="Sakkal Majalla"/>
          <w:sz w:val="28"/>
          <w:szCs w:val="28"/>
          <w:rtl/>
        </w:rPr>
        <w:t xml:space="preserve">  – محور العملاء  – محور العمليات الداخلية -محور التعلم والنمو )  </w:t>
      </w:r>
      <w:proofErr w:type="spellStart"/>
      <w:r w:rsidRPr="00A415F2">
        <w:rPr>
          <w:rFonts w:ascii="Sakkal Majalla" w:eastAsia="Calibri" w:hAnsi="Sakkal Majalla" w:cs="Sakkal Majalla" w:hint="cs"/>
          <w:sz w:val="28"/>
          <w:szCs w:val="28"/>
          <w:rtl/>
        </w:rPr>
        <w:t>فى</w:t>
      </w:r>
      <w:proofErr w:type="spellEnd"/>
      <w:r w:rsidRPr="00A415F2">
        <w:rPr>
          <w:rFonts w:ascii="Sakkal Majalla" w:eastAsia="Calibri" w:hAnsi="Sakkal Majalla" w:cs="Sakkal Majalla" w:hint="cs"/>
          <w:sz w:val="28"/>
          <w:szCs w:val="28"/>
          <w:rtl/>
        </w:rPr>
        <w:t xml:space="preserve"> مشروع </w:t>
      </w:r>
      <w:proofErr w:type="spellStart"/>
      <w:r w:rsidRPr="00A415F2">
        <w:rPr>
          <w:rFonts w:ascii="Sakkal Majalla" w:eastAsia="Calibri" w:hAnsi="Sakkal Majalla" w:cs="Sakkal Majalla" w:hint="cs"/>
          <w:sz w:val="28"/>
          <w:szCs w:val="28"/>
          <w:rtl/>
        </w:rPr>
        <w:t>حماص</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Pr>
        <w:t>Roster project</w:t>
      </w:r>
      <w:bookmarkStart w:id="10" w:name="_Hlk160209478"/>
      <w:r w:rsidRPr="00A415F2">
        <w:rPr>
          <w:rFonts w:ascii="Sakkal Majalla" w:eastAsia="Calibri" w:hAnsi="Sakkal Majalla" w:cs="Sakkal Majalla" w:hint="cs"/>
          <w:sz w:val="28"/>
          <w:szCs w:val="28"/>
          <w:rtl/>
        </w:rPr>
        <w:t xml:space="preserve"> </w:t>
      </w:r>
      <w:bookmarkEnd w:id="10"/>
      <w:r w:rsidRPr="00A415F2">
        <w:rPr>
          <w:rFonts w:ascii="Sakkal Majalla" w:eastAsia="Calibri" w:hAnsi="Sakkal Majalla" w:cs="Sakkal Majalla" w:hint="cs"/>
          <w:sz w:val="28"/>
          <w:szCs w:val="28"/>
          <w:rtl/>
        </w:rPr>
        <w:t>؟</w:t>
      </w:r>
    </w:p>
    <w:p w14:paraId="1142127C" w14:textId="747F527B"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11" w:name="_Toc172391924"/>
      <w:r>
        <w:rPr>
          <w:rFonts w:ascii="Sakkal Majalla" w:eastAsia="Times New Roman" w:hAnsi="Sakkal Majalla" w:cs="Sakkal Majalla" w:hint="cs"/>
          <w:b/>
          <w:bCs/>
          <w:kern w:val="2"/>
          <w:sz w:val="36"/>
          <w:szCs w:val="36"/>
          <w:rtl/>
          <w14:ligatures w14:val="standardContextual"/>
        </w:rPr>
        <w:t xml:space="preserve">3.1 </w:t>
      </w:r>
      <w:r w:rsidR="00A415F2" w:rsidRPr="006C2313">
        <w:rPr>
          <w:rFonts w:ascii="Sakkal Majalla" w:eastAsia="Times New Roman" w:hAnsi="Sakkal Majalla" w:cs="Sakkal Majalla" w:hint="cs"/>
          <w:b/>
          <w:bCs/>
          <w:kern w:val="2"/>
          <w:sz w:val="36"/>
          <w:szCs w:val="36"/>
          <w:rtl/>
          <w14:ligatures w14:val="standardContextual"/>
        </w:rPr>
        <w:t>أهمية الدراسة:</w:t>
      </w:r>
      <w:bookmarkEnd w:id="8"/>
      <w:bookmarkEnd w:id="9"/>
      <w:bookmarkEnd w:id="11"/>
    </w:p>
    <w:p w14:paraId="2ECBC7A9" w14:textId="77777777" w:rsidR="00A415F2" w:rsidRPr="00A415F2" w:rsidRDefault="00A415F2" w:rsidP="00BB419A">
      <w:pPr>
        <w:spacing w:before="100" w:beforeAutospacing="1" w:after="100" w:afterAutospacing="1"/>
        <w:ind w:left="0"/>
        <w:rPr>
          <w:rFonts w:ascii="Sakkal Majalla" w:eastAsia="Times New Roman" w:hAnsi="Sakkal Majalla" w:cs="Sakkal Majalla"/>
          <w:sz w:val="28"/>
          <w:szCs w:val="28"/>
          <w:rtl/>
        </w:rPr>
      </w:pPr>
      <w:bookmarkStart w:id="12" w:name="_Toc169790490"/>
      <w:bookmarkStart w:id="13" w:name="_Toc169790582"/>
      <w:r w:rsidRPr="00A415F2">
        <w:rPr>
          <w:rFonts w:ascii="Sakkal Majalla" w:eastAsia="Times New Roman" w:hAnsi="Sakkal Majalla" w:cs="Sakkal Majalla" w:hint="cs"/>
          <w:sz w:val="28"/>
          <w:szCs w:val="28"/>
          <w:rtl/>
        </w:rPr>
        <w:t xml:space="preserve">يعتبر تطبيق مفهوم التخطيط الاستراتيجي وتحقيق التميز </w:t>
      </w:r>
      <w:proofErr w:type="spellStart"/>
      <w:r w:rsidRPr="00A415F2">
        <w:rPr>
          <w:rFonts w:ascii="Sakkal Majalla" w:eastAsia="Times New Roman" w:hAnsi="Sakkal Majalla" w:cs="Sakkal Majalla" w:hint="cs"/>
          <w:sz w:val="28"/>
          <w:szCs w:val="28"/>
          <w:rtl/>
        </w:rPr>
        <w:t>المؤسسى</w:t>
      </w:r>
      <w:proofErr w:type="spellEnd"/>
      <w:r w:rsidRPr="00A415F2">
        <w:rPr>
          <w:rFonts w:ascii="Sakkal Majalla" w:eastAsia="Times New Roman" w:hAnsi="Sakkal Majalla" w:cs="Sakkal Majalla" w:hint="cs"/>
          <w:sz w:val="28"/>
          <w:szCs w:val="28"/>
          <w:rtl/>
        </w:rPr>
        <w:t xml:space="preserve">  </w:t>
      </w:r>
      <w:proofErr w:type="spellStart"/>
      <w:r w:rsidRPr="00A415F2">
        <w:rPr>
          <w:rFonts w:ascii="Sakkal Majalla" w:eastAsia="Times New Roman" w:hAnsi="Sakkal Majalla" w:cs="Sakkal Majalla" w:hint="cs"/>
          <w:sz w:val="28"/>
          <w:szCs w:val="28"/>
          <w:rtl/>
        </w:rPr>
        <w:t>فى</w:t>
      </w:r>
      <w:proofErr w:type="spellEnd"/>
      <w:r w:rsidRPr="00A415F2">
        <w:rPr>
          <w:rFonts w:ascii="Sakkal Majalla" w:eastAsia="Times New Roman" w:hAnsi="Sakkal Majalla" w:cs="Sakkal Majalla" w:hint="cs"/>
          <w:sz w:val="28"/>
          <w:szCs w:val="28"/>
          <w:rtl/>
        </w:rPr>
        <w:t xml:space="preserve"> مشروع </w:t>
      </w:r>
      <w:proofErr w:type="spellStart"/>
      <w:r w:rsidRPr="00A415F2">
        <w:rPr>
          <w:rFonts w:ascii="Sakkal Majalla" w:eastAsia="Times New Roman" w:hAnsi="Sakkal Majalla" w:cs="Sakkal Majalla" w:hint="cs"/>
          <w:sz w:val="28"/>
          <w:szCs w:val="28"/>
          <w:rtl/>
        </w:rPr>
        <w:t>حماص</w:t>
      </w:r>
      <w:proofErr w:type="spellEnd"/>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hint="cs"/>
          <w:sz w:val="28"/>
          <w:szCs w:val="28"/>
        </w:rPr>
        <w:t>Roster project</w:t>
      </w:r>
      <w:r w:rsidRPr="00A415F2">
        <w:rPr>
          <w:rFonts w:ascii="Sakkal Majalla" w:eastAsia="Calibri" w:hAnsi="Sakkal Majalla" w:cs="Sakkal Majalla" w:hint="cs"/>
          <w:sz w:val="28"/>
          <w:szCs w:val="28"/>
          <w:rtl/>
        </w:rPr>
        <w:t xml:space="preserve"> </w:t>
      </w:r>
      <w:r w:rsidRPr="00A415F2">
        <w:rPr>
          <w:rFonts w:ascii="Sakkal Majalla" w:eastAsia="Times New Roman" w:hAnsi="Sakkal Majalla" w:cs="Sakkal Majalla" w:hint="cs"/>
          <w:sz w:val="28"/>
          <w:szCs w:val="28"/>
          <w:rtl/>
        </w:rPr>
        <w:t xml:space="preserve">أمرًا حيويًا وضروريًا لتحقيق النجاح والاستدامة. حيث يلعب التخطيط دورًا محوريًا في تحقيق الأهداف الاستراتيجية في </w:t>
      </w:r>
      <w:r w:rsidRPr="00A415F2">
        <w:rPr>
          <w:rFonts w:ascii="Sakkal Majalla" w:eastAsia="Calibri" w:hAnsi="Sakkal Majalla" w:cs="Sakkal Majalla"/>
          <w:sz w:val="28"/>
          <w:szCs w:val="28"/>
          <w:rtl/>
        </w:rPr>
        <w:t xml:space="preserve">مشروع </w:t>
      </w:r>
      <w:proofErr w:type="spellStart"/>
      <w:r w:rsidRPr="00A415F2">
        <w:rPr>
          <w:rFonts w:ascii="Sakkal Majalla" w:eastAsia="Calibri" w:hAnsi="Sakkal Majalla" w:cs="Sakkal Majalla"/>
          <w:sz w:val="28"/>
          <w:szCs w:val="28"/>
          <w:rtl/>
        </w:rPr>
        <w:t>حماص</w:t>
      </w:r>
      <w:proofErr w:type="spellEnd"/>
      <w:r w:rsidRPr="00A415F2">
        <w:rPr>
          <w:rFonts w:ascii="Sakkal Majalla" w:eastAsia="Calibri" w:hAnsi="Sakkal Majalla" w:cs="Sakkal Majalla"/>
          <w:sz w:val="28"/>
          <w:szCs w:val="28"/>
          <w:rtl/>
        </w:rPr>
        <w:t xml:space="preserve"> </w:t>
      </w:r>
      <w:r w:rsidRPr="00A415F2">
        <w:rPr>
          <w:rFonts w:ascii="Sakkal Majalla" w:eastAsia="Times New Roman" w:hAnsi="Sakkal Majalla" w:cs="Sakkal Majalla" w:hint="cs"/>
          <w:sz w:val="28"/>
          <w:szCs w:val="28"/>
          <w:rtl/>
        </w:rPr>
        <w:t>، ويمكن توضيح ذلك  فيما يلى :</w:t>
      </w:r>
    </w:p>
    <w:p w14:paraId="5AB7631A" w14:textId="2A48CC1C" w:rsidR="00A415F2" w:rsidRPr="00A415F2" w:rsidRDefault="00BB419A" w:rsidP="006C2313">
      <w:pPr>
        <w:spacing w:before="100" w:beforeAutospacing="1" w:after="100" w:afterAutospacing="1"/>
        <w:ind w:left="0" w:firstLine="0"/>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1.3.1 </w:t>
      </w:r>
      <w:r w:rsidR="00A415F2" w:rsidRPr="00A415F2">
        <w:rPr>
          <w:rFonts w:ascii="Sakkal Majalla" w:eastAsia="Times New Roman" w:hAnsi="Sakkal Majalla" w:cs="Sakkal Majalla" w:hint="cs"/>
          <w:b/>
          <w:bCs/>
          <w:sz w:val="28"/>
          <w:szCs w:val="28"/>
          <w:rtl/>
        </w:rPr>
        <w:t>الأهمية العلمية</w:t>
      </w:r>
      <w:r w:rsidR="00A415F2" w:rsidRPr="00A415F2">
        <w:rPr>
          <w:rFonts w:ascii="Sakkal Majalla" w:eastAsia="Times New Roman" w:hAnsi="Sakkal Majalla" w:cs="Sakkal Majalla" w:hint="cs"/>
          <w:b/>
          <w:bCs/>
          <w:sz w:val="28"/>
          <w:szCs w:val="28"/>
        </w:rPr>
        <w:t>:</w:t>
      </w:r>
    </w:p>
    <w:p w14:paraId="4861CBF0" w14:textId="77777777" w:rsidR="00A415F2" w:rsidRPr="00A415F2" w:rsidRDefault="00A415F2" w:rsidP="006C2313">
      <w:pPr>
        <w:numPr>
          <w:ilvl w:val="0"/>
          <w:numId w:val="5"/>
        </w:numPr>
        <w:tabs>
          <w:tab w:val="clear" w:pos="720"/>
        </w:tabs>
        <w:spacing w:before="100" w:beforeAutospacing="1" w:after="100" w:afterAutospacing="1"/>
        <w:ind w:left="281" w:hanging="286"/>
        <w:rPr>
          <w:rFonts w:ascii="Sakkal Majalla" w:eastAsia="Times New Roman" w:hAnsi="Sakkal Majalla" w:cs="Sakkal Majalla"/>
          <w:sz w:val="28"/>
          <w:szCs w:val="28"/>
        </w:rPr>
      </w:pPr>
      <w:r w:rsidRPr="00A415F2">
        <w:rPr>
          <w:rFonts w:ascii="Sakkal Majalla" w:eastAsia="Times New Roman" w:hAnsi="Sakkal Majalla" w:cs="Sakkal Majalla" w:hint="cs"/>
          <w:sz w:val="28"/>
          <w:szCs w:val="28"/>
          <w:rtl/>
        </w:rPr>
        <w:t xml:space="preserve">تسهم الدراسة في إثراء المعرفة العلمية في مجال تخطيط التميز </w:t>
      </w:r>
      <w:proofErr w:type="spellStart"/>
      <w:r w:rsidRPr="00A415F2">
        <w:rPr>
          <w:rFonts w:ascii="Sakkal Majalla" w:eastAsia="Times New Roman" w:hAnsi="Sakkal Majalla" w:cs="Sakkal Majalla" w:hint="cs"/>
          <w:sz w:val="28"/>
          <w:szCs w:val="28"/>
          <w:rtl/>
        </w:rPr>
        <w:t>المؤسسى</w:t>
      </w:r>
      <w:proofErr w:type="spellEnd"/>
      <w:r w:rsidRPr="00A415F2">
        <w:rPr>
          <w:rFonts w:ascii="Sakkal Majalla" w:eastAsia="Times New Roman" w:hAnsi="Sakkal Majalla" w:cs="Sakkal Majalla" w:hint="cs"/>
          <w:sz w:val="28"/>
          <w:szCs w:val="28"/>
          <w:rtl/>
        </w:rPr>
        <w:t xml:space="preserve">  وتأثيره على </w:t>
      </w:r>
      <w:r w:rsidRPr="00A415F2">
        <w:rPr>
          <w:rFonts w:ascii="Sakkal Majalla" w:eastAsia="Calibri" w:hAnsi="Sakkal Majalla" w:cs="Sakkal Majalla"/>
          <w:sz w:val="28"/>
          <w:szCs w:val="28"/>
          <w:rtl/>
        </w:rPr>
        <w:t>الجهات الحكومية في المملكة العربية السعودية</w:t>
      </w:r>
      <w:r w:rsidRPr="00A415F2">
        <w:rPr>
          <w:rFonts w:ascii="Sakkal Majalla" w:eastAsia="Times New Roman" w:hAnsi="Sakkal Majalla" w:cs="Sakkal Majalla" w:hint="cs"/>
          <w:sz w:val="28"/>
          <w:szCs w:val="28"/>
          <w:rtl/>
        </w:rPr>
        <w:t xml:space="preserve">. ستقدم النتائج والتوصيات إضاءة جديدة على كيفية التعامل مع مشكلات البحث وتحليلها في سياق التميز </w:t>
      </w:r>
      <w:proofErr w:type="spellStart"/>
      <w:r w:rsidRPr="00A415F2">
        <w:rPr>
          <w:rFonts w:ascii="Sakkal Majalla" w:eastAsia="Times New Roman" w:hAnsi="Sakkal Majalla" w:cs="Sakkal Majalla" w:hint="cs"/>
          <w:sz w:val="28"/>
          <w:szCs w:val="28"/>
          <w:rtl/>
        </w:rPr>
        <w:t>المؤسسى</w:t>
      </w:r>
      <w:proofErr w:type="spellEnd"/>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hint="cs"/>
          <w:sz w:val="28"/>
          <w:szCs w:val="28"/>
        </w:rPr>
        <w:t>.</w:t>
      </w:r>
    </w:p>
    <w:p w14:paraId="6AD99AD0" w14:textId="77777777" w:rsidR="00A415F2" w:rsidRPr="00A415F2" w:rsidRDefault="00A415F2" w:rsidP="006C2313">
      <w:pPr>
        <w:numPr>
          <w:ilvl w:val="0"/>
          <w:numId w:val="5"/>
        </w:numPr>
        <w:tabs>
          <w:tab w:val="clear" w:pos="720"/>
        </w:tabs>
        <w:spacing w:before="100" w:beforeAutospacing="1" w:after="100" w:afterAutospacing="1"/>
        <w:ind w:left="281" w:hanging="286"/>
        <w:rPr>
          <w:rFonts w:ascii="Sakkal Majalla" w:eastAsia="Times New Roman" w:hAnsi="Sakkal Majalla" w:cs="Sakkal Majalla"/>
          <w:sz w:val="28"/>
          <w:szCs w:val="28"/>
        </w:rPr>
      </w:pPr>
      <w:r w:rsidRPr="00A415F2">
        <w:rPr>
          <w:rFonts w:ascii="Sakkal Majalla" w:eastAsia="Times New Roman" w:hAnsi="Sakkal Majalla" w:cs="Sakkal Majalla"/>
          <w:sz w:val="28"/>
          <w:szCs w:val="28"/>
          <w:rtl/>
        </w:rPr>
        <w:t>تتجلى أهمية الدراسة من الناحية النظرية من خلال ما قدمته من إطار نظري تناول متغيرات الدراسة،</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المتغير المستقل التخطيط الاستراتيجي وما يرتبط بهذا المتغير من مفاهيم من بينها رؤية المنظمة</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ورسالتها وأهدافها الاستراتيجية، فضلا على تسليط الضوء على الجوانب النظرية لعملية المسح البيئي</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والدور الذي تلعبه في نجاح المنظمات، وما ينبثق عن عملية التخطيط الاستراتيجي من خيارات</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 xml:space="preserve">استراتيجية من شأنها </w:t>
      </w:r>
      <w:r w:rsidRPr="00A415F2">
        <w:rPr>
          <w:rFonts w:ascii="Sakkal Majalla" w:eastAsia="Times New Roman" w:hAnsi="Sakkal Majalla" w:cs="Sakkal Majalla" w:hint="cs"/>
          <w:sz w:val="28"/>
          <w:szCs w:val="28"/>
          <w:rtl/>
        </w:rPr>
        <w:t>أن</w:t>
      </w:r>
      <w:r w:rsidRPr="00A415F2">
        <w:rPr>
          <w:rFonts w:ascii="Sakkal Majalla" w:eastAsia="Times New Roman" w:hAnsi="Sakkal Majalla" w:cs="Sakkal Majalla"/>
          <w:sz w:val="28"/>
          <w:szCs w:val="28"/>
          <w:rtl/>
        </w:rPr>
        <w:t xml:space="preserve"> تحقق للمنظمات بقاءها ونموها </w:t>
      </w:r>
      <w:r w:rsidRPr="00A415F2">
        <w:rPr>
          <w:rFonts w:ascii="Sakkal Majalla" w:eastAsia="Times New Roman" w:hAnsi="Sakkal Majalla" w:cs="Sakkal Majalla" w:hint="cs"/>
          <w:sz w:val="28"/>
          <w:szCs w:val="28"/>
          <w:rtl/>
        </w:rPr>
        <w:t>وأدائها المتميز.</w:t>
      </w:r>
    </w:p>
    <w:p w14:paraId="39151B98" w14:textId="77777777" w:rsidR="00A415F2" w:rsidRPr="00A415F2" w:rsidRDefault="00A415F2" w:rsidP="006C2313">
      <w:pPr>
        <w:numPr>
          <w:ilvl w:val="0"/>
          <w:numId w:val="5"/>
        </w:numPr>
        <w:tabs>
          <w:tab w:val="clear" w:pos="720"/>
        </w:tabs>
        <w:spacing w:before="100" w:beforeAutospacing="1" w:after="100" w:afterAutospacing="1"/>
        <w:ind w:left="281" w:hanging="286"/>
        <w:rPr>
          <w:rFonts w:ascii="Sakkal Majalla" w:eastAsia="Times New Roman" w:hAnsi="Sakkal Majalla" w:cs="Sakkal Majalla"/>
          <w:sz w:val="28"/>
          <w:szCs w:val="28"/>
        </w:rPr>
      </w:pPr>
      <w:r w:rsidRPr="00A415F2">
        <w:rPr>
          <w:rFonts w:ascii="Sakkal Majalla" w:eastAsia="Times New Roman" w:hAnsi="Sakkal Majalla" w:cs="Sakkal Majalla" w:hint="cs"/>
          <w:sz w:val="28"/>
          <w:szCs w:val="28"/>
          <w:rtl/>
        </w:rPr>
        <w:t xml:space="preserve">يمكن أن تسهم الدراسة في توجيه الأبحاث المستقبلية في مجال تخطيط التميز </w:t>
      </w:r>
      <w:proofErr w:type="spellStart"/>
      <w:r w:rsidRPr="00A415F2">
        <w:rPr>
          <w:rFonts w:ascii="Sakkal Majalla" w:eastAsia="Times New Roman" w:hAnsi="Sakkal Majalla" w:cs="Sakkal Majalla" w:hint="cs"/>
          <w:sz w:val="28"/>
          <w:szCs w:val="28"/>
          <w:rtl/>
        </w:rPr>
        <w:t>المؤسسى</w:t>
      </w:r>
      <w:proofErr w:type="spellEnd"/>
      <w:r w:rsidRPr="00A415F2">
        <w:rPr>
          <w:rFonts w:ascii="Sakkal Majalla" w:eastAsia="Times New Roman" w:hAnsi="Sakkal Majalla" w:cs="Sakkal Majalla" w:hint="cs"/>
          <w:sz w:val="28"/>
          <w:szCs w:val="28"/>
          <w:rtl/>
        </w:rPr>
        <w:t xml:space="preserve">  وتحليل العوامل المؤثرة فيه، وهذا سيسهم في تطوير النظريات والمفاهيم العلمية المتعلقة بالتخطيط الاستراتيجي والأداء الممتاز</w:t>
      </w:r>
      <w:r w:rsidRPr="00A415F2">
        <w:rPr>
          <w:rFonts w:ascii="Sakkal Majalla" w:eastAsia="Times New Roman" w:hAnsi="Sakkal Majalla" w:cs="Sakkal Majalla" w:hint="cs"/>
          <w:sz w:val="28"/>
          <w:szCs w:val="28"/>
        </w:rPr>
        <w:t>.</w:t>
      </w:r>
    </w:p>
    <w:p w14:paraId="79D05DC6" w14:textId="77777777" w:rsidR="00A415F2" w:rsidRPr="00A415F2" w:rsidRDefault="00A415F2" w:rsidP="006C2313">
      <w:pPr>
        <w:numPr>
          <w:ilvl w:val="0"/>
          <w:numId w:val="5"/>
        </w:numPr>
        <w:tabs>
          <w:tab w:val="clear" w:pos="720"/>
        </w:tabs>
        <w:spacing w:before="100" w:beforeAutospacing="1" w:after="100" w:afterAutospacing="1"/>
        <w:ind w:left="281" w:hanging="286"/>
        <w:rPr>
          <w:rFonts w:ascii="Sakkal Majalla" w:eastAsia="Times New Roman" w:hAnsi="Sakkal Majalla" w:cs="Sakkal Majalla"/>
          <w:sz w:val="28"/>
          <w:szCs w:val="28"/>
        </w:rPr>
      </w:pPr>
      <w:r w:rsidRPr="00A415F2">
        <w:rPr>
          <w:rFonts w:ascii="Sakkal Majalla" w:eastAsia="Times New Roman" w:hAnsi="Sakkal Majalla" w:cs="Sakkal Majalla" w:hint="cs"/>
          <w:sz w:val="28"/>
          <w:szCs w:val="28"/>
          <w:rtl/>
        </w:rPr>
        <w:t xml:space="preserve">من خلال توضيح كيفية تأثير مشكلات البحث على تخطيط التميز </w:t>
      </w:r>
      <w:proofErr w:type="spellStart"/>
      <w:r w:rsidRPr="00A415F2">
        <w:rPr>
          <w:rFonts w:ascii="Sakkal Majalla" w:eastAsia="Times New Roman" w:hAnsi="Sakkal Majalla" w:cs="Sakkal Majalla" w:hint="cs"/>
          <w:sz w:val="28"/>
          <w:szCs w:val="28"/>
          <w:rtl/>
        </w:rPr>
        <w:t>المؤسسى</w:t>
      </w:r>
      <w:proofErr w:type="spellEnd"/>
      <w:r w:rsidRPr="00A415F2">
        <w:rPr>
          <w:rFonts w:ascii="Sakkal Majalla" w:eastAsia="Times New Roman" w:hAnsi="Sakkal Majalla" w:cs="Sakkal Majalla" w:hint="cs"/>
          <w:sz w:val="28"/>
          <w:szCs w:val="28"/>
          <w:rtl/>
        </w:rPr>
        <w:t xml:space="preserve"> ، يمكن أن تقدم الدراسة رؤى جديدة وفهم أعمق لعملية التخطيط وتنفيذ الاستراتيجيات</w:t>
      </w:r>
      <w:r w:rsidRPr="00A415F2">
        <w:rPr>
          <w:rFonts w:ascii="Sakkal Majalla" w:eastAsia="Times New Roman" w:hAnsi="Sakkal Majalla" w:cs="Sakkal Majalla" w:hint="cs"/>
          <w:sz w:val="28"/>
          <w:szCs w:val="28"/>
          <w:rtl/>
          <w:lang w:bidi="ar-EG"/>
        </w:rPr>
        <w:t xml:space="preserve"> </w:t>
      </w:r>
      <w:proofErr w:type="spellStart"/>
      <w:r w:rsidRPr="00A415F2">
        <w:rPr>
          <w:rFonts w:ascii="Sakkal Majalla" w:eastAsia="Calibri" w:hAnsi="Sakkal Majalla" w:cs="Sakkal Majalla" w:hint="cs"/>
          <w:sz w:val="28"/>
          <w:szCs w:val="28"/>
          <w:rtl/>
        </w:rPr>
        <w:t>فى</w:t>
      </w:r>
      <w:proofErr w:type="spellEnd"/>
      <w:r w:rsidRPr="00A415F2">
        <w:rPr>
          <w:rFonts w:ascii="Sakkal Majalla" w:eastAsia="Calibri" w:hAnsi="Sakkal Majalla" w:cs="Sakkal Majalla" w:hint="cs"/>
          <w:sz w:val="28"/>
          <w:szCs w:val="28"/>
          <w:rtl/>
        </w:rPr>
        <w:t xml:space="preserve"> مشروع </w:t>
      </w:r>
      <w:proofErr w:type="spellStart"/>
      <w:r w:rsidRPr="00A415F2">
        <w:rPr>
          <w:rFonts w:ascii="Sakkal Majalla" w:eastAsia="Calibri" w:hAnsi="Sakkal Majalla" w:cs="Sakkal Majalla" w:hint="cs"/>
          <w:sz w:val="28"/>
          <w:szCs w:val="28"/>
          <w:rtl/>
        </w:rPr>
        <w:t>حماص</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Pr>
        <w:t>Roster project</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hint="cs"/>
          <w:sz w:val="28"/>
          <w:szCs w:val="28"/>
        </w:rPr>
        <w:t>.</w:t>
      </w:r>
    </w:p>
    <w:p w14:paraId="33EB5124" w14:textId="77777777" w:rsidR="00BB419A" w:rsidRDefault="00BB419A">
      <w:pPr>
        <w:spacing w:line="259" w:lineRule="auto"/>
        <w:ind w:hanging="142"/>
        <w:jc w:val="left"/>
        <w:rPr>
          <w:rFonts w:ascii="Sakkal Majalla" w:eastAsia="Times New Roman" w:hAnsi="Sakkal Majalla" w:cs="Sakkal Majalla"/>
          <w:b/>
          <w:bCs/>
          <w:sz w:val="28"/>
          <w:szCs w:val="28"/>
          <w:rtl/>
        </w:rPr>
      </w:pPr>
      <w:r>
        <w:rPr>
          <w:rFonts w:ascii="Sakkal Majalla" w:eastAsia="Times New Roman" w:hAnsi="Sakkal Majalla" w:cs="Sakkal Majalla"/>
          <w:b/>
          <w:bCs/>
          <w:sz w:val="28"/>
          <w:szCs w:val="28"/>
          <w:rtl/>
        </w:rPr>
        <w:br w:type="page"/>
      </w:r>
    </w:p>
    <w:p w14:paraId="49AA60AD" w14:textId="50E1BF86" w:rsidR="00A415F2" w:rsidRPr="00A415F2" w:rsidRDefault="00BB419A" w:rsidP="006C2313">
      <w:pPr>
        <w:spacing w:before="100" w:beforeAutospacing="1" w:after="100" w:afterAutospacing="1"/>
        <w:ind w:left="0" w:firstLine="0"/>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lastRenderedPageBreak/>
        <w:t xml:space="preserve">2.3.1 </w:t>
      </w:r>
      <w:r w:rsidR="00A415F2" w:rsidRPr="00A415F2">
        <w:rPr>
          <w:rFonts w:ascii="Sakkal Majalla" w:eastAsia="Times New Roman" w:hAnsi="Sakkal Majalla" w:cs="Sakkal Majalla" w:hint="cs"/>
          <w:b/>
          <w:bCs/>
          <w:sz w:val="28"/>
          <w:szCs w:val="28"/>
          <w:rtl/>
        </w:rPr>
        <w:t>الأهمية العملية</w:t>
      </w:r>
      <w:r w:rsidR="00A415F2" w:rsidRPr="00A415F2">
        <w:rPr>
          <w:rFonts w:ascii="Sakkal Majalla" w:eastAsia="Times New Roman" w:hAnsi="Sakkal Majalla" w:cs="Sakkal Majalla" w:hint="cs"/>
          <w:b/>
          <w:bCs/>
          <w:sz w:val="28"/>
          <w:szCs w:val="28"/>
        </w:rPr>
        <w:t>:</w:t>
      </w:r>
    </w:p>
    <w:p w14:paraId="284BAE7B" w14:textId="77777777" w:rsidR="00A415F2" w:rsidRPr="00A415F2" w:rsidRDefault="00A415F2" w:rsidP="006C2313">
      <w:pPr>
        <w:numPr>
          <w:ilvl w:val="0"/>
          <w:numId w:val="6"/>
        </w:numPr>
        <w:tabs>
          <w:tab w:val="clear" w:pos="720"/>
          <w:tab w:val="num" w:pos="-7090"/>
        </w:tabs>
        <w:spacing w:before="100" w:beforeAutospacing="1" w:after="100" w:afterAutospacing="1"/>
        <w:ind w:left="281" w:hanging="286"/>
        <w:rPr>
          <w:rFonts w:ascii="Sakkal Majalla" w:eastAsia="Times New Roman" w:hAnsi="Sakkal Majalla" w:cs="Sakkal Majalla"/>
          <w:sz w:val="28"/>
          <w:szCs w:val="28"/>
        </w:rPr>
      </w:pPr>
      <w:r w:rsidRPr="00A415F2">
        <w:rPr>
          <w:rFonts w:ascii="Sakkal Majalla" w:eastAsia="Times New Roman" w:hAnsi="Sakkal Majalla" w:cs="Sakkal Majalla"/>
          <w:sz w:val="28"/>
          <w:szCs w:val="28"/>
          <w:rtl/>
        </w:rPr>
        <w:t>تنب</w:t>
      </w:r>
      <w:r w:rsidRPr="00A415F2">
        <w:rPr>
          <w:rFonts w:ascii="Sakkal Majalla" w:eastAsia="Times New Roman" w:hAnsi="Sakkal Majalla" w:cs="Sakkal Majalla" w:hint="cs"/>
          <w:sz w:val="28"/>
          <w:szCs w:val="28"/>
          <w:rtl/>
        </w:rPr>
        <w:t>ع أهمية الدراسة فيما</w:t>
      </w:r>
      <w:r w:rsidRPr="00A415F2">
        <w:rPr>
          <w:rFonts w:ascii="Sakkal Majalla" w:eastAsia="Times New Roman" w:hAnsi="Sakkal Majalla" w:cs="Sakkal Majalla"/>
          <w:sz w:val="28"/>
          <w:szCs w:val="28"/>
          <w:rtl/>
        </w:rPr>
        <w:t xml:space="preserve"> أسفرت عنه من الاستنتاجات والتوصيات التي بنيت على النتائج،</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والتي يأمل الباحث أن تظهر</w:t>
      </w:r>
      <w:r w:rsidRPr="00A415F2">
        <w:rPr>
          <w:rFonts w:ascii="Sakkal Majalla" w:eastAsia="Times New Roman" w:hAnsi="Sakkal Majalla" w:cs="Sakkal Majalla" w:hint="cs"/>
          <w:sz w:val="28"/>
          <w:szCs w:val="28"/>
          <w:rtl/>
        </w:rPr>
        <w:t xml:space="preserve"> </w:t>
      </w:r>
      <w:proofErr w:type="spellStart"/>
      <w:r w:rsidRPr="00A415F2">
        <w:rPr>
          <w:rFonts w:ascii="Sakkal Majalla" w:eastAsia="Times New Roman" w:hAnsi="Sakkal Majalla" w:cs="Sakkal Majalla" w:hint="cs"/>
          <w:sz w:val="28"/>
          <w:szCs w:val="28"/>
          <w:rtl/>
        </w:rPr>
        <w:t>فى</w:t>
      </w:r>
      <w:proofErr w:type="spellEnd"/>
      <w:r w:rsidRPr="00A415F2">
        <w:rPr>
          <w:rFonts w:ascii="Sakkal Majalla" w:eastAsia="Times New Roman" w:hAnsi="Sakkal Majalla" w:cs="Sakkal Majalla" w:hint="cs"/>
          <w:sz w:val="28"/>
          <w:szCs w:val="28"/>
          <w:rtl/>
        </w:rPr>
        <w:t xml:space="preserve"> مشروع </w:t>
      </w:r>
      <w:proofErr w:type="spellStart"/>
      <w:r w:rsidRPr="00A415F2">
        <w:rPr>
          <w:rFonts w:ascii="Sakkal Majalla" w:eastAsia="Times New Roman" w:hAnsi="Sakkal Majalla" w:cs="Sakkal Majalla" w:hint="cs"/>
          <w:sz w:val="28"/>
          <w:szCs w:val="28"/>
          <w:rtl/>
        </w:rPr>
        <w:t>حماص</w:t>
      </w:r>
      <w:proofErr w:type="spellEnd"/>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hint="cs"/>
          <w:sz w:val="28"/>
          <w:szCs w:val="28"/>
        </w:rPr>
        <w:t>Roster project</w:t>
      </w:r>
      <w:r w:rsidRPr="00A415F2">
        <w:rPr>
          <w:rFonts w:ascii="Sakkal Majalla" w:eastAsia="Times New Roman" w:hAnsi="Sakkal Majalla" w:cs="Sakkal Majalla"/>
          <w:sz w:val="28"/>
          <w:szCs w:val="28"/>
          <w:rtl/>
        </w:rPr>
        <w:t xml:space="preserve"> </w:t>
      </w:r>
      <w:r w:rsidRPr="00A415F2">
        <w:rPr>
          <w:rFonts w:ascii="Sakkal Majalla" w:eastAsia="Times New Roman" w:hAnsi="Sakkal Majalla" w:cs="Sakkal Majalla" w:hint="cs"/>
          <w:sz w:val="28"/>
          <w:szCs w:val="28"/>
          <w:rtl/>
        </w:rPr>
        <w:t xml:space="preserve">من </w:t>
      </w:r>
      <w:r w:rsidRPr="00A415F2">
        <w:rPr>
          <w:rFonts w:ascii="Sakkal Majalla" w:eastAsia="Times New Roman" w:hAnsi="Sakkal Majalla" w:cs="Sakkal Majalla"/>
          <w:sz w:val="28"/>
          <w:szCs w:val="28"/>
          <w:rtl/>
        </w:rPr>
        <w:t>أهمية التخطيط الاستراتيجي في تحقيق الأداء</w:t>
      </w:r>
      <w:r w:rsidRPr="00A415F2">
        <w:rPr>
          <w:rFonts w:ascii="Sakkal Majalla" w:eastAsia="Times New Roman" w:hAnsi="Sakkal Majalla" w:cs="Sakkal Majalla" w:hint="cs"/>
          <w:sz w:val="28"/>
          <w:szCs w:val="28"/>
          <w:rtl/>
        </w:rPr>
        <w:t xml:space="preserve"> التميزي</w:t>
      </w:r>
      <w:r w:rsidRPr="00A415F2">
        <w:rPr>
          <w:rFonts w:ascii="Sakkal Majalla" w:eastAsia="Times New Roman" w:hAnsi="Sakkal Majalla" w:cs="Sakkal Majalla"/>
          <w:sz w:val="28"/>
          <w:szCs w:val="28"/>
          <w:rtl/>
        </w:rPr>
        <w:t xml:space="preserve"> المنشود من خلال تحديد رؤية مستقبلية وتوجه استراتيجي واضح يترجم على ارض الواقع</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الى رسالة وأهداف قابلة للتحقيق من خلال اختيار الاستراتيجيات الملائمة لذلك</w:t>
      </w:r>
      <w:r w:rsidRPr="00A415F2">
        <w:rPr>
          <w:rFonts w:ascii="Sakkal Majalla" w:eastAsia="Times New Roman" w:hAnsi="Sakkal Majalla" w:cs="Sakkal Majalla" w:hint="cs"/>
          <w:sz w:val="28"/>
          <w:szCs w:val="28"/>
          <w:rtl/>
        </w:rPr>
        <w:t xml:space="preserve"> ، و</w:t>
      </w:r>
      <w:r w:rsidRPr="00A415F2">
        <w:rPr>
          <w:rFonts w:ascii="Sakkal Majalla" w:eastAsia="Times New Roman" w:hAnsi="Sakkal Majalla" w:cs="Sakkal Majalla"/>
          <w:sz w:val="28"/>
          <w:szCs w:val="28"/>
          <w:rtl/>
        </w:rPr>
        <w:t xml:space="preserve">تسترشد </w:t>
      </w:r>
      <w:r w:rsidRPr="00A415F2">
        <w:rPr>
          <w:rFonts w:ascii="Sakkal Majalla" w:eastAsia="Times New Roman" w:hAnsi="Sakkal Majalla" w:cs="Sakkal Majalla" w:hint="cs"/>
          <w:sz w:val="28"/>
          <w:szCs w:val="28"/>
          <w:rtl/>
        </w:rPr>
        <w:t xml:space="preserve">الجهات الحكومية </w:t>
      </w:r>
      <w:r w:rsidRPr="00A415F2">
        <w:rPr>
          <w:rFonts w:ascii="Sakkal Majalla" w:eastAsia="Times New Roman" w:hAnsi="Sakkal Majalla" w:cs="Sakkal Majalla"/>
          <w:sz w:val="28"/>
          <w:szCs w:val="28"/>
          <w:rtl/>
        </w:rPr>
        <w:t xml:space="preserve"> </w:t>
      </w:r>
      <w:proofErr w:type="spellStart"/>
      <w:r w:rsidRPr="00A415F2">
        <w:rPr>
          <w:rFonts w:ascii="Sakkal Majalla" w:eastAsia="Times New Roman" w:hAnsi="Sakkal Majalla" w:cs="Sakkal Majalla"/>
          <w:sz w:val="28"/>
          <w:szCs w:val="28"/>
          <w:rtl/>
        </w:rPr>
        <w:t>المبحوثة</w:t>
      </w:r>
      <w:proofErr w:type="spellEnd"/>
      <w:r w:rsidRPr="00A415F2">
        <w:rPr>
          <w:rFonts w:ascii="Sakkal Majalla" w:eastAsia="Times New Roman" w:hAnsi="Sakkal Majalla" w:cs="Sakkal Majalla"/>
          <w:sz w:val="28"/>
          <w:szCs w:val="28"/>
          <w:rtl/>
        </w:rPr>
        <w:t xml:space="preserve"> بنتائج المسح الشامل لبيئتيها الداخلية والخارجية.</w:t>
      </w:r>
    </w:p>
    <w:p w14:paraId="7A717228" w14:textId="77777777" w:rsidR="00A415F2" w:rsidRPr="00A415F2" w:rsidRDefault="00A415F2" w:rsidP="006C2313">
      <w:pPr>
        <w:numPr>
          <w:ilvl w:val="0"/>
          <w:numId w:val="6"/>
        </w:numPr>
        <w:tabs>
          <w:tab w:val="clear" w:pos="720"/>
          <w:tab w:val="num" w:pos="-7090"/>
        </w:tabs>
        <w:spacing w:before="100" w:beforeAutospacing="1" w:after="100" w:afterAutospacing="1"/>
        <w:ind w:left="281" w:hanging="286"/>
        <w:rPr>
          <w:rFonts w:ascii="Sakkal Majalla" w:eastAsia="Times New Roman" w:hAnsi="Sakkal Majalla" w:cs="Sakkal Majalla"/>
          <w:sz w:val="28"/>
          <w:szCs w:val="28"/>
          <w:rtl/>
        </w:rPr>
      </w:pPr>
      <w:r w:rsidRPr="00A415F2">
        <w:rPr>
          <w:rFonts w:ascii="Sakkal Majalla" w:eastAsia="Times New Roman" w:hAnsi="Sakkal Majalla" w:cs="Sakkal Majalla"/>
          <w:sz w:val="28"/>
          <w:szCs w:val="28"/>
          <w:rtl/>
        </w:rPr>
        <w:t xml:space="preserve"> تسليط الضوء على تكنولوجيا المعلومات بجميع عناصرها وإظهار دورها</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كضرورة لتيسير العمل وتحقيق الأهداف بكفاءة وفعالية.</w:t>
      </w:r>
    </w:p>
    <w:p w14:paraId="6D3561B0" w14:textId="77777777" w:rsidR="00A415F2" w:rsidRPr="00A415F2" w:rsidRDefault="00A415F2" w:rsidP="006C2313">
      <w:pPr>
        <w:numPr>
          <w:ilvl w:val="0"/>
          <w:numId w:val="6"/>
        </w:numPr>
        <w:tabs>
          <w:tab w:val="clear" w:pos="720"/>
          <w:tab w:val="num" w:pos="-7090"/>
        </w:tabs>
        <w:spacing w:before="100" w:beforeAutospacing="1" w:after="100" w:afterAutospacing="1"/>
        <w:ind w:left="281" w:hanging="286"/>
        <w:rPr>
          <w:rFonts w:ascii="Sakkal Majalla" w:eastAsia="Times New Roman" w:hAnsi="Sakkal Majalla" w:cs="Sakkal Majalla"/>
          <w:sz w:val="28"/>
          <w:szCs w:val="28"/>
        </w:rPr>
      </w:pPr>
      <w:r w:rsidRPr="00A415F2">
        <w:rPr>
          <w:rFonts w:ascii="Sakkal Majalla" w:eastAsia="Times New Roman" w:hAnsi="Sakkal Majalla" w:cs="Sakkal Majalla" w:hint="cs"/>
          <w:sz w:val="28"/>
          <w:szCs w:val="28"/>
          <w:rtl/>
        </w:rPr>
        <w:t xml:space="preserve">تساهم الدراسة في توجيه </w:t>
      </w:r>
      <w:r w:rsidRPr="00A415F2">
        <w:rPr>
          <w:rFonts w:ascii="Sakkal Majalla" w:eastAsia="Times New Roman" w:hAnsi="Sakkal Majalla" w:cs="Sakkal Majalla"/>
          <w:sz w:val="28"/>
          <w:szCs w:val="28"/>
          <w:rtl/>
        </w:rPr>
        <w:t xml:space="preserve">الجهات الحكومية في المملكة العربية السعودية </w:t>
      </w:r>
      <w:r w:rsidRPr="00A415F2">
        <w:rPr>
          <w:rFonts w:ascii="Sakkal Majalla" w:eastAsia="Times New Roman" w:hAnsi="Sakkal Majalla" w:cs="Sakkal Majalla" w:hint="cs"/>
          <w:sz w:val="28"/>
          <w:szCs w:val="28"/>
          <w:rtl/>
        </w:rPr>
        <w:t>نحو التفكير الاستراتيجي الأكثر تميزًا وتحسين أدائها، وتساعد النتائج في تحديد السبل التي يمكن أن تتخذها تلك المؤسسات لتجاوز تلك المشكلات وتحقيق أفضل نتائج</w:t>
      </w:r>
      <w:r w:rsidRPr="00A415F2">
        <w:rPr>
          <w:rFonts w:ascii="Sakkal Majalla" w:eastAsia="Times New Roman" w:hAnsi="Sakkal Majalla" w:cs="Sakkal Majalla" w:hint="cs"/>
          <w:sz w:val="28"/>
          <w:szCs w:val="28"/>
        </w:rPr>
        <w:t>.</w:t>
      </w:r>
    </w:p>
    <w:p w14:paraId="33F19234" w14:textId="77777777" w:rsidR="00A415F2" w:rsidRPr="00A415F2" w:rsidRDefault="00A415F2" w:rsidP="006C2313">
      <w:pPr>
        <w:numPr>
          <w:ilvl w:val="0"/>
          <w:numId w:val="6"/>
        </w:numPr>
        <w:tabs>
          <w:tab w:val="clear" w:pos="720"/>
          <w:tab w:val="num" w:pos="-7090"/>
        </w:tabs>
        <w:spacing w:before="100" w:beforeAutospacing="1" w:after="100" w:afterAutospacing="1"/>
        <w:ind w:left="281" w:hanging="286"/>
        <w:rPr>
          <w:rFonts w:ascii="Sakkal Majalla" w:eastAsia="Times New Roman" w:hAnsi="Sakkal Majalla" w:cs="Sakkal Majalla"/>
          <w:sz w:val="28"/>
          <w:szCs w:val="28"/>
        </w:rPr>
      </w:pPr>
      <w:r w:rsidRPr="00A415F2">
        <w:rPr>
          <w:rFonts w:ascii="Sakkal Majalla" w:eastAsia="Times New Roman" w:hAnsi="Sakkal Majalla" w:cs="Sakkal Majalla" w:hint="cs"/>
          <w:sz w:val="28"/>
          <w:szCs w:val="28"/>
          <w:rtl/>
        </w:rPr>
        <w:t>يمكن الفهم الأعمق لكيفية تأثير مشكلات البحث من مساعدة المديرين وصناع القرار في تحسين عمليات التخطيط والتنفيذ وتحقيق أهداف الأداء الممتاز بشكل أفضل</w:t>
      </w:r>
      <w:r w:rsidRPr="00A415F2">
        <w:rPr>
          <w:rFonts w:ascii="Sakkal Majalla" w:eastAsia="Times New Roman" w:hAnsi="Sakkal Majalla" w:cs="Sakkal Majalla" w:hint="cs"/>
          <w:sz w:val="28"/>
          <w:szCs w:val="28"/>
        </w:rPr>
        <w:t>.</w:t>
      </w:r>
    </w:p>
    <w:p w14:paraId="558292B5" w14:textId="77777777" w:rsidR="00A415F2" w:rsidRPr="00A415F2" w:rsidRDefault="00A415F2" w:rsidP="006C2313">
      <w:pPr>
        <w:numPr>
          <w:ilvl w:val="0"/>
          <w:numId w:val="6"/>
        </w:numPr>
        <w:tabs>
          <w:tab w:val="clear" w:pos="720"/>
          <w:tab w:val="num" w:pos="-7090"/>
        </w:tabs>
        <w:spacing w:before="100" w:beforeAutospacing="1" w:after="100" w:afterAutospacing="1"/>
        <w:ind w:left="281" w:hanging="286"/>
        <w:rPr>
          <w:rFonts w:ascii="Sakkal Majalla" w:eastAsia="Times New Roman" w:hAnsi="Sakkal Majalla" w:cs="Sakkal Majalla"/>
          <w:sz w:val="28"/>
          <w:szCs w:val="28"/>
        </w:rPr>
      </w:pPr>
      <w:r w:rsidRPr="00A415F2">
        <w:rPr>
          <w:rFonts w:ascii="Sakkal Majalla" w:eastAsia="Times New Roman" w:hAnsi="Sakkal Majalla" w:cs="Sakkal Majalla" w:hint="cs"/>
          <w:sz w:val="28"/>
          <w:szCs w:val="28"/>
          <w:rtl/>
        </w:rPr>
        <w:t xml:space="preserve">من خلال تحديد الجوانب التي تؤثر في جودة تخطيط التميز </w:t>
      </w:r>
      <w:proofErr w:type="spellStart"/>
      <w:r w:rsidRPr="00A415F2">
        <w:rPr>
          <w:rFonts w:ascii="Sakkal Majalla" w:eastAsia="Times New Roman" w:hAnsi="Sakkal Majalla" w:cs="Sakkal Majalla" w:hint="cs"/>
          <w:sz w:val="28"/>
          <w:szCs w:val="28"/>
          <w:rtl/>
        </w:rPr>
        <w:t>المؤسسى</w:t>
      </w:r>
      <w:proofErr w:type="spellEnd"/>
      <w:r w:rsidRPr="00A415F2">
        <w:rPr>
          <w:rFonts w:ascii="Sakkal Majalla" w:eastAsia="Times New Roman" w:hAnsi="Sakkal Majalla" w:cs="Sakkal Majalla" w:hint="cs"/>
          <w:sz w:val="28"/>
          <w:szCs w:val="28"/>
          <w:rtl/>
        </w:rPr>
        <w:t xml:space="preserve">  وتنفيذ الاستراتيجيات، ستوفر الدراسة توجيهات عملية ل</w:t>
      </w:r>
      <w:r w:rsidRPr="00A415F2">
        <w:rPr>
          <w:rFonts w:ascii="Sakkal Majalla" w:eastAsia="Times New Roman" w:hAnsi="Sakkal Majalla" w:cs="Sakkal Majalla"/>
          <w:sz w:val="28"/>
          <w:szCs w:val="28"/>
          <w:rtl/>
        </w:rPr>
        <w:t xml:space="preserve">لجهات الحكومية في المملكة العربية السعودية </w:t>
      </w:r>
      <w:r w:rsidRPr="00A415F2">
        <w:rPr>
          <w:rFonts w:ascii="Sakkal Majalla" w:eastAsia="Times New Roman" w:hAnsi="Sakkal Majalla" w:cs="Sakkal Majalla" w:hint="cs"/>
          <w:sz w:val="28"/>
          <w:szCs w:val="28"/>
          <w:rtl/>
        </w:rPr>
        <w:t xml:space="preserve">لتحسين عملياتها وتحقيق التميز وتطوير أدائها </w:t>
      </w:r>
      <w:r w:rsidRPr="00A415F2">
        <w:rPr>
          <w:rFonts w:ascii="Sakkal Majalla" w:eastAsia="Times New Roman" w:hAnsi="Sakkal Majalla" w:cs="Sakkal Majalla" w:hint="cs"/>
          <w:sz w:val="28"/>
          <w:szCs w:val="28"/>
        </w:rPr>
        <w:t>.</w:t>
      </w:r>
    </w:p>
    <w:p w14:paraId="0D42FDFA" w14:textId="5E18287C"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14" w:name="_Toc172391925"/>
      <w:r>
        <w:rPr>
          <w:rFonts w:ascii="Sakkal Majalla" w:eastAsia="Times New Roman" w:hAnsi="Sakkal Majalla" w:cs="Sakkal Majalla" w:hint="cs"/>
          <w:b/>
          <w:bCs/>
          <w:kern w:val="2"/>
          <w:sz w:val="36"/>
          <w:szCs w:val="36"/>
          <w:rtl/>
          <w14:ligatures w14:val="standardContextual"/>
        </w:rPr>
        <w:t xml:space="preserve">4.1 </w:t>
      </w:r>
      <w:r w:rsidR="00A415F2" w:rsidRPr="006C2313">
        <w:rPr>
          <w:rFonts w:ascii="Sakkal Majalla" w:eastAsia="Times New Roman" w:hAnsi="Sakkal Majalla" w:cs="Sakkal Majalla" w:hint="cs"/>
          <w:b/>
          <w:bCs/>
          <w:kern w:val="2"/>
          <w:sz w:val="36"/>
          <w:szCs w:val="36"/>
          <w:rtl/>
          <w14:ligatures w14:val="standardContextual"/>
        </w:rPr>
        <w:t>أهداف الدراسة:</w:t>
      </w:r>
      <w:bookmarkEnd w:id="12"/>
      <w:bookmarkEnd w:id="13"/>
      <w:bookmarkEnd w:id="14"/>
    </w:p>
    <w:p w14:paraId="5E161997"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15" w:name="_Toc169790491"/>
      <w:bookmarkStart w:id="16" w:name="_Toc169790583"/>
      <w:r w:rsidRPr="00A415F2">
        <w:rPr>
          <w:rFonts w:ascii="Sakkal Majalla" w:eastAsia="Calibri" w:hAnsi="Sakkal Majalla" w:cs="Sakkal Majalla" w:hint="cs"/>
          <w:sz w:val="28"/>
          <w:szCs w:val="28"/>
          <w:rtl/>
        </w:rPr>
        <w:t>ت</w:t>
      </w:r>
      <w:r w:rsidRPr="00A415F2">
        <w:rPr>
          <w:rFonts w:ascii="Sakkal Majalla" w:eastAsia="Calibri" w:hAnsi="Sakkal Majalla" w:cs="Sakkal Majalla"/>
          <w:sz w:val="28"/>
          <w:szCs w:val="28"/>
          <w:rtl/>
        </w:rPr>
        <w:t>هدف هذ</w:t>
      </w:r>
      <w:r w:rsidRPr="00A415F2">
        <w:rPr>
          <w:rFonts w:ascii="Sakkal Majalla" w:eastAsia="Calibri" w:hAnsi="Sakkal Majalla" w:cs="Sakkal Majalla" w:hint="cs"/>
          <w:sz w:val="28"/>
          <w:szCs w:val="28"/>
          <w:rtl/>
        </w:rPr>
        <w:t>ه</w:t>
      </w:r>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ال</w:t>
      </w:r>
      <w:r w:rsidRPr="00A415F2">
        <w:rPr>
          <w:rFonts w:ascii="Sakkal Majalla" w:eastAsia="Calibri" w:hAnsi="Sakkal Majalla" w:cs="Sakkal Majalla"/>
          <w:sz w:val="28"/>
          <w:szCs w:val="28"/>
          <w:rtl/>
        </w:rPr>
        <w:t xml:space="preserve">دراسة </w:t>
      </w:r>
      <w:r w:rsidRPr="00A415F2">
        <w:rPr>
          <w:rFonts w:ascii="Sakkal Majalla" w:eastAsia="Calibri" w:hAnsi="Sakkal Majalla" w:cs="Sakkal Majalla" w:hint="cs"/>
          <w:sz w:val="28"/>
          <w:szCs w:val="28"/>
          <w:rtl/>
        </w:rPr>
        <w:t xml:space="preserve">إلى التعرف على </w:t>
      </w:r>
      <w:bookmarkStart w:id="17" w:name="_Hlk139390567"/>
      <w:r w:rsidRPr="00A415F2">
        <w:rPr>
          <w:rFonts w:ascii="Sakkal Majalla" w:eastAsia="Calibri" w:hAnsi="Sakkal Majalla" w:cs="Sakkal Majalla"/>
          <w:sz w:val="28"/>
          <w:szCs w:val="28"/>
          <w:rtl/>
        </w:rPr>
        <w:t xml:space="preserve">أثر </w:t>
      </w:r>
      <w:r w:rsidRPr="00A415F2">
        <w:rPr>
          <w:rFonts w:ascii="Sakkal Majalla" w:eastAsia="Calibri" w:hAnsi="Sakkal Majalla" w:cs="Sakkal Majalla" w:hint="cs"/>
          <w:sz w:val="28"/>
          <w:szCs w:val="28"/>
          <w:rtl/>
        </w:rPr>
        <w:t xml:space="preserve">التخطيط الاستراتيجي بأبعاده </w:t>
      </w:r>
      <w:r w:rsidRPr="00A415F2">
        <w:rPr>
          <w:rFonts w:ascii="Sakkal Majalla" w:eastAsia="Calibri" w:hAnsi="Sakkal Majalla" w:cs="Sakkal Majalla"/>
          <w:sz w:val="28"/>
          <w:szCs w:val="28"/>
          <w:rtl/>
        </w:rPr>
        <w:t>(</w:t>
      </w:r>
      <w:bookmarkStart w:id="18" w:name="_Hlk142868061"/>
      <w:r w:rsidRPr="00A415F2">
        <w:rPr>
          <w:rFonts w:ascii="Sakkal Majalla" w:eastAsia="Calibri" w:hAnsi="Sakkal Majalla" w:cs="Sakkal Majalla" w:hint="cs"/>
          <w:sz w:val="28"/>
          <w:szCs w:val="28"/>
          <w:rtl/>
        </w:rPr>
        <w:t xml:space="preserve">الرؤية الاستراتيجية </w:t>
      </w:r>
      <w:bookmarkEnd w:id="18"/>
      <w:r w:rsidRPr="00A415F2">
        <w:rPr>
          <w:rFonts w:ascii="Sakkal Majalla" w:eastAsia="Calibri" w:hAnsi="Sakkal Majalla" w:cs="Sakkal Majalla"/>
          <w:sz w:val="28"/>
          <w:szCs w:val="28"/>
          <w:rtl/>
        </w:rPr>
        <w:t>–</w:t>
      </w:r>
      <w:r w:rsidRPr="00A415F2">
        <w:rPr>
          <w:rFonts w:ascii="Sakkal Majalla" w:eastAsia="Calibri" w:hAnsi="Sakkal Majalla" w:cs="Sakkal Majalla" w:hint="cs"/>
          <w:sz w:val="28"/>
          <w:szCs w:val="28"/>
          <w:rtl/>
        </w:rPr>
        <w:t xml:space="preserve"> الرسالة الاستراتيجية - الأهداف الاستراتيجية   - التحليل البيئي الداخلي والخارجي - </w:t>
      </w:r>
      <w:r w:rsidRPr="00A415F2">
        <w:rPr>
          <w:rFonts w:ascii="Sakkal Majalla" w:eastAsia="Calibri" w:hAnsi="Sakkal Majalla" w:cs="Sakkal Majalla"/>
          <w:sz w:val="28"/>
          <w:szCs w:val="28"/>
          <w:rtl/>
        </w:rPr>
        <w:t xml:space="preserve"> الخيار الإستراتيجي)  على </w:t>
      </w:r>
      <w:r w:rsidRPr="00A415F2">
        <w:rPr>
          <w:rFonts w:ascii="Sakkal Majalla" w:eastAsia="Calibri" w:hAnsi="Sakkal Majalla" w:cs="Sakkal Majalla" w:hint="cs"/>
          <w:sz w:val="28"/>
          <w:szCs w:val="28"/>
          <w:rtl/>
        </w:rPr>
        <w:t xml:space="preserve">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 (المحور </w:t>
      </w:r>
      <w:proofErr w:type="spellStart"/>
      <w:r w:rsidRPr="00A415F2">
        <w:rPr>
          <w:rFonts w:ascii="Sakkal Majalla" w:eastAsia="Calibri" w:hAnsi="Sakkal Majalla" w:cs="Sakkal Majalla"/>
          <w:sz w:val="28"/>
          <w:szCs w:val="28"/>
          <w:rtl/>
        </w:rPr>
        <w:t>المالى</w:t>
      </w:r>
      <w:proofErr w:type="spellEnd"/>
      <w:r w:rsidRPr="00A415F2">
        <w:rPr>
          <w:rFonts w:ascii="Sakkal Majalla" w:eastAsia="Calibri" w:hAnsi="Sakkal Majalla" w:cs="Sakkal Majalla"/>
          <w:sz w:val="28"/>
          <w:szCs w:val="28"/>
          <w:rtl/>
        </w:rPr>
        <w:t xml:space="preserve">  – محور العملاء  – محور العمليات الداخلية -محور التعلم والنمو )  </w:t>
      </w:r>
      <w:bookmarkEnd w:id="17"/>
      <w:proofErr w:type="spellStart"/>
      <w:r w:rsidRPr="00A415F2">
        <w:rPr>
          <w:rFonts w:ascii="Sakkal Majalla" w:eastAsia="Calibri" w:hAnsi="Sakkal Majalla" w:cs="Sakkal Majalla"/>
          <w:sz w:val="28"/>
          <w:szCs w:val="28"/>
          <w:rtl/>
        </w:rPr>
        <w:t>فى</w:t>
      </w:r>
      <w:proofErr w:type="spellEnd"/>
      <w:r w:rsidRPr="00A415F2">
        <w:rPr>
          <w:rFonts w:ascii="Sakkal Majalla" w:eastAsia="Calibri" w:hAnsi="Sakkal Majalla" w:cs="Sakkal Majalla"/>
          <w:sz w:val="28"/>
          <w:szCs w:val="28"/>
          <w:rtl/>
        </w:rPr>
        <w:t xml:space="preserve"> مشروع </w:t>
      </w:r>
      <w:proofErr w:type="spellStart"/>
      <w:r w:rsidRPr="00A415F2">
        <w:rPr>
          <w:rFonts w:ascii="Sakkal Majalla" w:eastAsia="Calibri" w:hAnsi="Sakkal Majalla" w:cs="Sakkal Majalla"/>
          <w:sz w:val="28"/>
          <w:szCs w:val="28"/>
          <w:rtl/>
        </w:rPr>
        <w:t>حماص</w:t>
      </w:r>
      <w:proofErr w:type="spellEnd"/>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sz w:val="28"/>
          <w:szCs w:val="28"/>
        </w:rPr>
        <w:t>Roster project</w:t>
      </w:r>
      <w:r w:rsidRPr="00A415F2">
        <w:rPr>
          <w:rFonts w:ascii="Sakkal Majalla" w:eastAsia="Calibri" w:hAnsi="Sakkal Majalla" w:cs="Sakkal Majalla" w:hint="cs"/>
          <w:sz w:val="28"/>
          <w:szCs w:val="28"/>
          <w:rtl/>
        </w:rPr>
        <w:t xml:space="preserve"> ، و</w:t>
      </w:r>
      <w:r w:rsidRPr="00A415F2">
        <w:rPr>
          <w:rFonts w:ascii="Sakkal Majalla" w:eastAsia="Calibri" w:hAnsi="Sakkal Majalla" w:cs="Sakkal Majalla"/>
          <w:sz w:val="28"/>
          <w:szCs w:val="28"/>
          <w:rtl/>
        </w:rPr>
        <w:t xml:space="preserve"> لتحقيق هذا الهدف، تم </w:t>
      </w:r>
      <w:r w:rsidRPr="00A415F2">
        <w:rPr>
          <w:rFonts w:ascii="Sakkal Majalla" w:eastAsia="Calibri" w:hAnsi="Sakkal Majalla" w:cs="Sakkal Majalla" w:hint="cs"/>
          <w:sz w:val="28"/>
          <w:szCs w:val="28"/>
          <w:rtl/>
        </w:rPr>
        <w:t>تقسيم الهدف الرئيسي إلى أهداف فرعية :</w:t>
      </w:r>
    </w:p>
    <w:p w14:paraId="10E0916C" w14:textId="77777777"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lang w:bidi="ar-JO"/>
        </w:rPr>
      </w:pPr>
      <w:bookmarkStart w:id="19" w:name="_Hlk139487190"/>
      <w:r w:rsidRPr="00A415F2">
        <w:rPr>
          <w:rFonts w:ascii="Sakkal Majalla" w:eastAsia="Calibri" w:hAnsi="Sakkal Majalla" w:cs="Sakkal Majalla"/>
          <w:sz w:val="28"/>
          <w:szCs w:val="28"/>
          <w:rtl/>
        </w:rPr>
        <w:lastRenderedPageBreak/>
        <w:t xml:space="preserve">التعرف على </w:t>
      </w:r>
      <w:r w:rsidRPr="00A415F2">
        <w:rPr>
          <w:rFonts w:ascii="Sakkal Majalla" w:eastAsia="Calibri" w:hAnsi="Sakkal Majalla" w:cs="Sakkal Majalla" w:hint="cs"/>
          <w:sz w:val="28"/>
          <w:szCs w:val="28"/>
          <w:rtl/>
          <w:lang w:bidi="ar-JO"/>
        </w:rPr>
        <w:t xml:space="preserve">أثر </w:t>
      </w:r>
      <w:r w:rsidRPr="00A415F2">
        <w:rPr>
          <w:rFonts w:ascii="Sakkal Majalla" w:eastAsia="Calibri" w:hAnsi="Sakkal Majalla" w:cs="Sakkal Majalla"/>
          <w:sz w:val="28"/>
          <w:szCs w:val="28"/>
          <w:rtl/>
          <w:lang w:bidi="ar-JO"/>
        </w:rPr>
        <w:t xml:space="preserve">استخدام </w:t>
      </w:r>
      <w:bookmarkStart w:id="20" w:name="_Hlk142868358"/>
      <w:bookmarkEnd w:id="19"/>
      <w:r w:rsidRPr="00A415F2">
        <w:rPr>
          <w:rFonts w:ascii="Sakkal Majalla" w:eastAsia="Calibri" w:hAnsi="Sakkal Majalla" w:cs="Sakkal Majalla" w:hint="cs"/>
          <w:sz w:val="28"/>
          <w:szCs w:val="28"/>
          <w:rtl/>
        </w:rPr>
        <w:t xml:space="preserve">الرؤية الاستراتيجية </w:t>
      </w:r>
      <w:r w:rsidRPr="00A415F2">
        <w:rPr>
          <w:rFonts w:ascii="Sakkal Majalla" w:eastAsia="Calibri" w:hAnsi="Sakkal Majalla" w:cs="Sakkal Majalla"/>
          <w:sz w:val="28"/>
          <w:szCs w:val="28"/>
          <w:rtl/>
          <w:lang w:bidi="ar-JO"/>
        </w:rPr>
        <w:t xml:space="preserve">على </w:t>
      </w:r>
      <w:r w:rsidRPr="00A415F2">
        <w:rPr>
          <w:rFonts w:ascii="Sakkal Majalla" w:eastAsia="Calibri" w:hAnsi="Sakkal Majalla" w:cs="Sakkal Majalla"/>
          <w:sz w:val="28"/>
          <w:szCs w:val="28"/>
          <w:rtl/>
        </w:rPr>
        <w:t xml:space="preserve">على </w:t>
      </w:r>
      <w:r w:rsidRPr="00A415F2">
        <w:rPr>
          <w:rFonts w:ascii="Sakkal Majalla" w:eastAsia="Calibri" w:hAnsi="Sakkal Majalla" w:cs="Sakkal Majalla" w:hint="cs"/>
          <w:sz w:val="28"/>
          <w:szCs w:val="28"/>
          <w:rtl/>
        </w:rPr>
        <w:t xml:space="preserve">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(المحور </w:t>
      </w:r>
      <w:proofErr w:type="spellStart"/>
      <w:r w:rsidRPr="00A415F2">
        <w:rPr>
          <w:rFonts w:ascii="Sakkal Majalla" w:eastAsia="Calibri" w:hAnsi="Sakkal Majalla" w:cs="Sakkal Majalla"/>
          <w:sz w:val="28"/>
          <w:szCs w:val="28"/>
          <w:rtl/>
        </w:rPr>
        <w:t>المالى</w:t>
      </w:r>
      <w:proofErr w:type="spellEnd"/>
      <w:r w:rsidRPr="00A415F2">
        <w:rPr>
          <w:rFonts w:ascii="Sakkal Majalla" w:eastAsia="Calibri" w:hAnsi="Sakkal Majalla" w:cs="Sakkal Majalla"/>
          <w:sz w:val="28"/>
          <w:szCs w:val="28"/>
          <w:rtl/>
        </w:rPr>
        <w:t xml:space="preserve">  – محور العملاء  – محور العمليات الداخلية -محور التعلم والنمو )  </w:t>
      </w:r>
      <w:proofErr w:type="spellStart"/>
      <w:r w:rsidRPr="00A415F2">
        <w:rPr>
          <w:rFonts w:ascii="Sakkal Majalla" w:eastAsia="Calibri" w:hAnsi="Sakkal Majalla" w:cs="Sakkal Majalla"/>
          <w:sz w:val="28"/>
          <w:szCs w:val="28"/>
          <w:rtl/>
        </w:rPr>
        <w:t>فى</w:t>
      </w:r>
      <w:proofErr w:type="spellEnd"/>
      <w:r w:rsidRPr="00A415F2">
        <w:rPr>
          <w:rFonts w:ascii="Sakkal Majalla" w:eastAsia="Calibri" w:hAnsi="Sakkal Majalla" w:cs="Sakkal Majalla"/>
          <w:sz w:val="28"/>
          <w:szCs w:val="28"/>
          <w:rtl/>
        </w:rPr>
        <w:t xml:space="preserve"> مشروع </w:t>
      </w:r>
      <w:proofErr w:type="spellStart"/>
      <w:r w:rsidRPr="00A415F2">
        <w:rPr>
          <w:rFonts w:ascii="Sakkal Majalla" w:eastAsia="Calibri" w:hAnsi="Sakkal Majalla" w:cs="Sakkal Majalla"/>
          <w:sz w:val="28"/>
          <w:szCs w:val="28"/>
          <w:rtl/>
        </w:rPr>
        <w:t>حماص</w:t>
      </w:r>
      <w:proofErr w:type="spellEnd"/>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sz w:val="28"/>
          <w:szCs w:val="28"/>
        </w:rPr>
        <w:t>Roster project</w:t>
      </w:r>
      <w:r w:rsidRPr="00A415F2">
        <w:rPr>
          <w:rFonts w:ascii="Sakkal Majalla" w:eastAsia="Calibri" w:hAnsi="Sakkal Majalla" w:cs="Sakkal Majalla" w:hint="cs"/>
          <w:sz w:val="28"/>
          <w:szCs w:val="28"/>
          <w:rtl/>
        </w:rPr>
        <w:t xml:space="preserve"> .</w:t>
      </w:r>
    </w:p>
    <w:bookmarkEnd w:id="20"/>
    <w:p w14:paraId="12378E5D" w14:textId="77777777"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rtl/>
          <w:lang w:bidi="ar-JO"/>
        </w:rPr>
      </w:pPr>
      <w:r w:rsidRPr="00A415F2">
        <w:rPr>
          <w:rFonts w:ascii="Sakkal Majalla" w:eastAsia="Calibri" w:hAnsi="Sakkal Majalla" w:cs="Sakkal Majalla"/>
          <w:sz w:val="28"/>
          <w:szCs w:val="28"/>
          <w:rtl/>
          <w:lang w:bidi="ar-JO"/>
        </w:rPr>
        <w:t xml:space="preserve">التعرف على أثر استخدام </w:t>
      </w:r>
      <w:bookmarkStart w:id="21" w:name="_Hlk142868390"/>
      <w:r w:rsidRPr="00A415F2">
        <w:rPr>
          <w:rFonts w:ascii="Sakkal Majalla" w:eastAsia="Calibri" w:hAnsi="Sakkal Majalla" w:cs="Sakkal Majalla" w:hint="cs"/>
          <w:sz w:val="28"/>
          <w:szCs w:val="28"/>
          <w:rtl/>
        </w:rPr>
        <w:t xml:space="preserve">الرسالة الاستراتيجية </w:t>
      </w:r>
      <w:r w:rsidRPr="00A415F2">
        <w:rPr>
          <w:rFonts w:ascii="Sakkal Majalla" w:eastAsia="Calibri" w:hAnsi="Sakkal Majalla" w:cs="Sakkal Majalla"/>
          <w:sz w:val="28"/>
          <w:szCs w:val="28"/>
          <w:rtl/>
          <w:lang w:bidi="ar-JO"/>
        </w:rPr>
        <w:t xml:space="preserve">على التميز </w:t>
      </w:r>
      <w:proofErr w:type="spellStart"/>
      <w:r w:rsidRPr="00A415F2">
        <w:rPr>
          <w:rFonts w:ascii="Sakkal Majalla" w:eastAsia="Calibri" w:hAnsi="Sakkal Majalla" w:cs="Sakkal Majalla"/>
          <w:sz w:val="28"/>
          <w:szCs w:val="28"/>
          <w:rtl/>
          <w:lang w:bidi="ar-JO"/>
        </w:rPr>
        <w:t>المؤسسى</w:t>
      </w:r>
      <w:proofErr w:type="spellEnd"/>
      <w:r w:rsidRPr="00A415F2">
        <w:rPr>
          <w:rFonts w:ascii="Sakkal Majalla" w:eastAsia="Calibri" w:hAnsi="Sakkal Majalla" w:cs="Sakkal Majalla"/>
          <w:sz w:val="28"/>
          <w:szCs w:val="28"/>
          <w:rtl/>
          <w:lang w:bidi="ar-JO"/>
        </w:rPr>
        <w:t xml:space="preserve"> </w:t>
      </w:r>
      <w:r w:rsidRPr="00A415F2">
        <w:rPr>
          <w:rFonts w:ascii="Sakkal Majalla" w:eastAsia="Calibri" w:hAnsi="Sakkal Majalla" w:cs="Sakkal Majalla" w:hint="cs"/>
          <w:sz w:val="28"/>
          <w:szCs w:val="28"/>
          <w:rtl/>
          <w:lang w:bidi="ar-JO"/>
        </w:rPr>
        <w:t xml:space="preserve"> </w:t>
      </w:r>
      <w:r w:rsidRPr="00A415F2">
        <w:rPr>
          <w:rFonts w:ascii="Sakkal Majalla" w:eastAsia="Calibri" w:hAnsi="Sakkal Majalla" w:cs="Sakkal Majalla"/>
          <w:sz w:val="28"/>
          <w:szCs w:val="28"/>
          <w:rtl/>
          <w:lang w:bidi="ar-JO"/>
        </w:rPr>
        <w:t xml:space="preserve">(المحور </w:t>
      </w:r>
      <w:proofErr w:type="spellStart"/>
      <w:r w:rsidRPr="00A415F2">
        <w:rPr>
          <w:rFonts w:ascii="Sakkal Majalla" w:eastAsia="Calibri" w:hAnsi="Sakkal Majalla" w:cs="Sakkal Majalla"/>
          <w:sz w:val="28"/>
          <w:szCs w:val="28"/>
          <w:rtl/>
          <w:lang w:bidi="ar-JO"/>
        </w:rPr>
        <w:t>المالى</w:t>
      </w:r>
      <w:proofErr w:type="spellEnd"/>
      <w:r w:rsidRPr="00A415F2">
        <w:rPr>
          <w:rFonts w:ascii="Sakkal Majalla" w:eastAsia="Calibri" w:hAnsi="Sakkal Majalla" w:cs="Sakkal Majalla"/>
          <w:sz w:val="28"/>
          <w:szCs w:val="28"/>
          <w:rtl/>
          <w:lang w:bidi="ar-JO"/>
        </w:rPr>
        <w:t xml:space="preserve">  – محور العملاء  – محور العمليات الداخلية -محور التعلم والنمو )   </w:t>
      </w:r>
      <w:bookmarkEnd w:id="21"/>
      <w:proofErr w:type="spellStart"/>
      <w:r w:rsidRPr="00A415F2">
        <w:rPr>
          <w:rFonts w:ascii="Sakkal Majalla" w:eastAsia="Calibri" w:hAnsi="Sakkal Majalla" w:cs="Sakkal Majalla"/>
          <w:sz w:val="28"/>
          <w:szCs w:val="28"/>
          <w:rtl/>
          <w:lang w:bidi="ar-JO"/>
        </w:rPr>
        <w:t>فى</w:t>
      </w:r>
      <w:proofErr w:type="spellEnd"/>
      <w:r w:rsidRPr="00A415F2">
        <w:rPr>
          <w:rFonts w:ascii="Sakkal Majalla" w:eastAsia="Calibri" w:hAnsi="Sakkal Majalla" w:cs="Sakkal Majalla"/>
          <w:sz w:val="28"/>
          <w:szCs w:val="28"/>
          <w:rtl/>
          <w:lang w:bidi="ar-JO"/>
        </w:rPr>
        <w:t xml:space="preserve"> مشروع </w:t>
      </w:r>
      <w:proofErr w:type="spellStart"/>
      <w:r w:rsidRPr="00A415F2">
        <w:rPr>
          <w:rFonts w:ascii="Sakkal Majalla" w:eastAsia="Calibri" w:hAnsi="Sakkal Majalla" w:cs="Sakkal Majalla"/>
          <w:sz w:val="28"/>
          <w:szCs w:val="28"/>
          <w:rtl/>
          <w:lang w:bidi="ar-JO"/>
        </w:rPr>
        <w:t>حماص</w:t>
      </w:r>
      <w:proofErr w:type="spellEnd"/>
      <w:r w:rsidRPr="00A415F2">
        <w:rPr>
          <w:rFonts w:ascii="Sakkal Majalla" w:eastAsia="Calibri" w:hAnsi="Sakkal Majalla" w:cs="Sakkal Majalla"/>
          <w:sz w:val="28"/>
          <w:szCs w:val="28"/>
          <w:rtl/>
          <w:lang w:bidi="ar-JO"/>
        </w:rPr>
        <w:t xml:space="preserve"> </w:t>
      </w:r>
      <w:r w:rsidRPr="00A415F2">
        <w:rPr>
          <w:rFonts w:ascii="Sakkal Majalla" w:eastAsia="Calibri" w:hAnsi="Sakkal Majalla" w:cs="Sakkal Majalla"/>
          <w:sz w:val="28"/>
          <w:szCs w:val="28"/>
          <w:lang w:bidi="ar-JO"/>
        </w:rPr>
        <w:t>Roster project</w:t>
      </w:r>
      <w:r w:rsidRPr="00A415F2">
        <w:rPr>
          <w:rFonts w:ascii="Sakkal Majalla" w:eastAsia="Calibri" w:hAnsi="Sakkal Majalla" w:cs="Sakkal Majalla" w:hint="cs"/>
          <w:sz w:val="28"/>
          <w:szCs w:val="28"/>
          <w:rtl/>
        </w:rPr>
        <w:t>.</w:t>
      </w:r>
    </w:p>
    <w:p w14:paraId="785D4D1D" w14:textId="77777777"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rtl/>
          <w:lang w:bidi="ar-JO"/>
        </w:rPr>
      </w:pPr>
      <w:r w:rsidRPr="00A415F2">
        <w:rPr>
          <w:rFonts w:ascii="Sakkal Majalla" w:eastAsia="Calibri" w:hAnsi="Sakkal Majalla" w:cs="Sakkal Majalla"/>
          <w:sz w:val="28"/>
          <w:szCs w:val="28"/>
          <w:rtl/>
          <w:lang w:bidi="ar-JO"/>
        </w:rPr>
        <w:t xml:space="preserve">التعرف على أثر استخدام </w:t>
      </w:r>
      <w:r w:rsidRPr="00A415F2">
        <w:rPr>
          <w:rFonts w:ascii="Sakkal Majalla" w:eastAsia="Calibri" w:hAnsi="Sakkal Majalla" w:cs="Sakkal Majalla" w:hint="cs"/>
          <w:sz w:val="28"/>
          <w:szCs w:val="28"/>
          <w:rtl/>
        </w:rPr>
        <w:t xml:space="preserve">الأهداف الاستراتيجية </w:t>
      </w:r>
      <w:r w:rsidRPr="00A415F2">
        <w:rPr>
          <w:rFonts w:ascii="Sakkal Majalla" w:eastAsia="Calibri" w:hAnsi="Sakkal Majalla" w:cs="Sakkal Majalla"/>
          <w:sz w:val="28"/>
          <w:szCs w:val="28"/>
          <w:rtl/>
          <w:lang w:bidi="ar-JO"/>
        </w:rPr>
        <w:t xml:space="preserve">على التميز </w:t>
      </w:r>
      <w:proofErr w:type="spellStart"/>
      <w:r w:rsidRPr="00A415F2">
        <w:rPr>
          <w:rFonts w:ascii="Sakkal Majalla" w:eastAsia="Calibri" w:hAnsi="Sakkal Majalla" w:cs="Sakkal Majalla"/>
          <w:sz w:val="28"/>
          <w:szCs w:val="28"/>
          <w:rtl/>
          <w:lang w:bidi="ar-JO"/>
        </w:rPr>
        <w:t>المؤسسى</w:t>
      </w:r>
      <w:proofErr w:type="spellEnd"/>
      <w:r w:rsidRPr="00A415F2">
        <w:rPr>
          <w:rFonts w:ascii="Sakkal Majalla" w:eastAsia="Calibri" w:hAnsi="Sakkal Majalla" w:cs="Sakkal Majalla"/>
          <w:sz w:val="28"/>
          <w:szCs w:val="28"/>
          <w:rtl/>
          <w:lang w:bidi="ar-JO"/>
        </w:rPr>
        <w:t xml:space="preserve"> </w:t>
      </w:r>
      <w:r w:rsidRPr="00A415F2">
        <w:rPr>
          <w:rFonts w:ascii="Sakkal Majalla" w:eastAsia="Calibri" w:hAnsi="Sakkal Majalla" w:cs="Sakkal Majalla" w:hint="cs"/>
          <w:sz w:val="28"/>
          <w:szCs w:val="28"/>
          <w:rtl/>
          <w:lang w:bidi="ar-JO"/>
        </w:rPr>
        <w:t xml:space="preserve"> </w:t>
      </w:r>
      <w:r w:rsidRPr="00A415F2">
        <w:rPr>
          <w:rFonts w:ascii="Sakkal Majalla" w:eastAsia="Calibri" w:hAnsi="Sakkal Majalla" w:cs="Sakkal Majalla"/>
          <w:sz w:val="28"/>
          <w:szCs w:val="28"/>
          <w:rtl/>
          <w:lang w:bidi="ar-JO"/>
        </w:rPr>
        <w:t xml:space="preserve">(المحور </w:t>
      </w:r>
      <w:proofErr w:type="spellStart"/>
      <w:r w:rsidRPr="00A415F2">
        <w:rPr>
          <w:rFonts w:ascii="Sakkal Majalla" w:eastAsia="Calibri" w:hAnsi="Sakkal Majalla" w:cs="Sakkal Majalla"/>
          <w:sz w:val="28"/>
          <w:szCs w:val="28"/>
          <w:rtl/>
          <w:lang w:bidi="ar-JO"/>
        </w:rPr>
        <w:t>المالى</w:t>
      </w:r>
      <w:proofErr w:type="spellEnd"/>
      <w:r w:rsidRPr="00A415F2">
        <w:rPr>
          <w:rFonts w:ascii="Sakkal Majalla" w:eastAsia="Calibri" w:hAnsi="Sakkal Majalla" w:cs="Sakkal Majalla"/>
          <w:sz w:val="28"/>
          <w:szCs w:val="28"/>
          <w:rtl/>
          <w:lang w:bidi="ar-JO"/>
        </w:rPr>
        <w:t xml:space="preserve">  – محور العملاء  – محور العمليات الداخلية -محور التعلم والنمو )  </w:t>
      </w:r>
      <w:proofErr w:type="spellStart"/>
      <w:r w:rsidRPr="00A415F2">
        <w:rPr>
          <w:rFonts w:ascii="Sakkal Majalla" w:eastAsia="Calibri" w:hAnsi="Sakkal Majalla" w:cs="Sakkal Majalla"/>
          <w:sz w:val="28"/>
          <w:szCs w:val="28"/>
          <w:rtl/>
          <w:lang w:bidi="ar-JO"/>
        </w:rPr>
        <w:t>فى</w:t>
      </w:r>
      <w:proofErr w:type="spellEnd"/>
      <w:r w:rsidRPr="00A415F2">
        <w:rPr>
          <w:rFonts w:ascii="Sakkal Majalla" w:eastAsia="Calibri" w:hAnsi="Sakkal Majalla" w:cs="Sakkal Majalla"/>
          <w:sz w:val="28"/>
          <w:szCs w:val="28"/>
          <w:rtl/>
          <w:lang w:bidi="ar-JO"/>
        </w:rPr>
        <w:t xml:space="preserve"> مشروع </w:t>
      </w:r>
      <w:proofErr w:type="spellStart"/>
      <w:r w:rsidRPr="00A415F2">
        <w:rPr>
          <w:rFonts w:ascii="Sakkal Majalla" w:eastAsia="Calibri" w:hAnsi="Sakkal Majalla" w:cs="Sakkal Majalla"/>
          <w:sz w:val="28"/>
          <w:szCs w:val="28"/>
          <w:rtl/>
          <w:lang w:bidi="ar-JO"/>
        </w:rPr>
        <w:t>حماص</w:t>
      </w:r>
      <w:proofErr w:type="spellEnd"/>
      <w:r w:rsidRPr="00A415F2">
        <w:rPr>
          <w:rFonts w:ascii="Sakkal Majalla" w:eastAsia="Calibri" w:hAnsi="Sakkal Majalla" w:cs="Sakkal Majalla"/>
          <w:sz w:val="28"/>
          <w:szCs w:val="28"/>
          <w:rtl/>
          <w:lang w:bidi="ar-JO"/>
        </w:rPr>
        <w:t xml:space="preserve"> </w:t>
      </w:r>
      <w:r w:rsidRPr="00A415F2">
        <w:rPr>
          <w:rFonts w:ascii="Sakkal Majalla" w:eastAsia="Calibri" w:hAnsi="Sakkal Majalla" w:cs="Sakkal Majalla"/>
          <w:sz w:val="28"/>
          <w:szCs w:val="28"/>
          <w:lang w:bidi="ar-JO"/>
        </w:rPr>
        <w:t>Roster project</w:t>
      </w:r>
      <w:r w:rsidRPr="00A415F2">
        <w:rPr>
          <w:rFonts w:ascii="Sakkal Majalla" w:eastAsia="Calibri" w:hAnsi="Sakkal Majalla" w:cs="Sakkal Majalla" w:hint="cs"/>
          <w:sz w:val="28"/>
          <w:szCs w:val="28"/>
          <w:rtl/>
        </w:rPr>
        <w:t>.</w:t>
      </w:r>
    </w:p>
    <w:p w14:paraId="2E644EBE" w14:textId="77777777"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lang w:bidi="ar-JO"/>
        </w:rPr>
      </w:pPr>
      <w:r w:rsidRPr="00A415F2">
        <w:rPr>
          <w:rFonts w:ascii="Sakkal Majalla" w:eastAsia="Calibri" w:hAnsi="Sakkal Majalla" w:cs="Sakkal Majalla"/>
          <w:sz w:val="28"/>
          <w:szCs w:val="28"/>
          <w:rtl/>
        </w:rPr>
        <w:t xml:space="preserve">التعرف على </w:t>
      </w:r>
      <w:r w:rsidRPr="00A415F2">
        <w:rPr>
          <w:rFonts w:ascii="Sakkal Majalla" w:eastAsia="Calibri" w:hAnsi="Sakkal Majalla" w:cs="Sakkal Majalla" w:hint="cs"/>
          <w:sz w:val="28"/>
          <w:szCs w:val="28"/>
          <w:rtl/>
          <w:lang w:bidi="ar-JO"/>
        </w:rPr>
        <w:t xml:space="preserve">أثر </w:t>
      </w:r>
      <w:r w:rsidRPr="00A415F2">
        <w:rPr>
          <w:rFonts w:ascii="Sakkal Majalla" w:eastAsia="Calibri" w:hAnsi="Sakkal Majalla" w:cs="Sakkal Majalla" w:hint="cs"/>
          <w:sz w:val="28"/>
          <w:szCs w:val="28"/>
          <w:rtl/>
        </w:rPr>
        <w:t xml:space="preserve">التحليل البيئي الداخلي والخارجي </w:t>
      </w:r>
      <w:r w:rsidRPr="00A415F2">
        <w:rPr>
          <w:rFonts w:ascii="Sakkal Majalla" w:eastAsia="Calibri" w:hAnsi="Sakkal Majalla" w:cs="Sakkal Majalla"/>
          <w:sz w:val="28"/>
          <w:szCs w:val="28"/>
          <w:rtl/>
          <w:lang w:bidi="ar-JO"/>
        </w:rPr>
        <w:t xml:space="preserve">على التميز </w:t>
      </w:r>
      <w:proofErr w:type="spellStart"/>
      <w:r w:rsidRPr="00A415F2">
        <w:rPr>
          <w:rFonts w:ascii="Sakkal Majalla" w:eastAsia="Calibri" w:hAnsi="Sakkal Majalla" w:cs="Sakkal Majalla"/>
          <w:sz w:val="28"/>
          <w:szCs w:val="28"/>
          <w:rtl/>
          <w:lang w:bidi="ar-JO"/>
        </w:rPr>
        <w:t>المؤسسى</w:t>
      </w:r>
      <w:proofErr w:type="spellEnd"/>
      <w:r w:rsidRPr="00A415F2">
        <w:rPr>
          <w:rFonts w:ascii="Sakkal Majalla" w:eastAsia="Calibri" w:hAnsi="Sakkal Majalla" w:cs="Sakkal Majalla"/>
          <w:sz w:val="28"/>
          <w:szCs w:val="28"/>
          <w:rtl/>
          <w:lang w:bidi="ar-JO"/>
        </w:rPr>
        <w:t xml:space="preserve">   (المحور </w:t>
      </w:r>
      <w:proofErr w:type="spellStart"/>
      <w:r w:rsidRPr="00A415F2">
        <w:rPr>
          <w:rFonts w:ascii="Sakkal Majalla" w:eastAsia="Calibri" w:hAnsi="Sakkal Majalla" w:cs="Sakkal Majalla"/>
          <w:sz w:val="28"/>
          <w:szCs w:val="28"/>
          <w:rtl/>
          <w:lang w:bidi="ar-JO"/>
        </w:rPr>
        <w:t>المالى</w:t>
      </w:r>
      <w:proofErr w:type="spellEnd"/>
      <w:r w:rsidRPr="00A415F2">
        <w:rPr>
          <w:rFonts w:ascii="Sakkal Majalla" w:eastAsia="Calibri" w:hAnsi="Sakkal Majalla" w:cs="Sakkal Majalla"/>
          <w:sz w:val="28"/>
          <w:szCs w:val="28"/>
          <w:rtl/>
          <w:lang w:bidi="ar-JO"/>
        </w:rPr>
        <w:t xml:space="preserve">  – محور العملاء  – محور العمليات الداخلية -محور التعلم والنمو )  </w:t>
      </w:r>
      <w:proofErr w:type="spellStart"/>
      <w:r w:rsidRPr="00A415F2">
        <w:rPr>
          <w:rFonts w:ascii="Sakkal Majalla" w:eastAsia="Calibri" w:hAnsi="Sakkal Majalla" w:cs="Sakkal Majalla"/>
          <w:sz w:val="28"/>
          <w:szCs w:val="28"/>
          <w:rtl/>
          <w:lang w:bidi="ar-JO"/>
        </w:rPr>
        <w:t>فى</w:t>
      </w:r>
      <w:proofErr w:type="spellEnd"/>
      <w:r w:rsidRPr="00A415F2">
        <w:rPr>
          <w:rFonts w:ascii="Sakkal Majalla" w:eastAsia="Calibri" w:hAnsi="Sakkal Majalla" w:cs="Sakkal Majalla"/>
          <w:sz w:val="28"/>
          <w:szCs w:val="28"/>
          <w:rtl/>
          <w:lang w:bidi="ar-JO"/>
        </w:rPr>
        <w:t xml:space="preserve"> مشروع </w:t>
      </w:r>
      <w:proofErr w:type="spellStart"/>
      <w:r w:rsidRPr="00A415F2">
        <w:rPr>
          <w:rFonts w:ascii="Sakkal Majalla" w:eastAsia="Calibri" w:hAnsi="Sakkal Majalla" w:cs="Sakkal Majalla"/>
          <w:sz w:val="28"/>
          <w:szCs w:val="28"/>
          <w:rtl/>
          <w:lang w:bidi="ar-JO"/>
        </w:rPr>
        <w:t>حماص</w:t>
      </w:r>
      <w:proofErr w:type="spellEnd"/>
      <w:r w:rsidRPr="00A415F2">
        <w:rPr>
          <w:rFonts w:ascii="Sakkal Majalla" w:eastAsia="Calibri" w:hAnsi="Sakkal Majalla" w:cs="Sakkal Majalla"/>
          <w:sz w:val="28"/>
          <w:szCs w:val="28"/>
          <w:rtl/>
          <w:lang w:bidi="ar-JO"/>
        </w:rPr>
        <w:t xml:space="preserve"> </w:t>
      </w:r>
      <w:r w:rsidRPr="00A415F2">
        <w:rPr>
          <w:rFonts w:ascii="Sakkal Majalla" w:eastAsia="Calibri" w:hAnsi="Sakkal Majalla" w:cs="Sakkal Majalla"/>
          <w:sz w:val="28"/>
          <w:szCs w:val="28"/>
          <w:lang w:bidi="ar-JO"/>
        </w:rPr>
        <w:t>Roster project</w:t>
      </w:r>
      <w:r w:rsidRPr="00A415F2">
        <w:rPr>
          <w:rFonts w:ascii="Sakkal Majalla" w:eastAsia="Calibri" w:hAnsi="Sakkal Majalla" w:cs="Sakkal Majalla" w:hint="cs"/>
          <w:sz w:val="28"/>
          <w:szCs w:val="28"/>
          <w:rtl/>
          <w:lang w:bidi="ar-JO"/>
        </w:rPr>
        <w:t>.</w:t>
      </w:r>
    </w:p>
    <w:p w14:paraId="592D9694" w14:textId="77777777"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rtl/>
          <w:lang w:bidi="ar-JO"/>
        </w:rPr>
      </w:pPr>
      <w:r w:rsidRPr="00A415F2">
        <w:rPr>
          <w:rFonts w:ascii="Sakkal Majalla" w:eastAsia="Calibri" w:hAnsi="Sakkal Majalla" w:cs="Sakkal Majalla"/>
          <w:sz w:val="28"/>
          <w:szCs w:val="28"/>
          <w:rtl/>
        </w:rPr>
        <w:t xml:space="preserve">التعرف على </w:t>
      </w:r>
      <w:r w:rsidRPr="00A415F2">
        <w:rPr>
          <w:rFonts w:ascii="Sakkal Majalla" w:eastAsia="Calibri" w:hAnsi="Sakkal Majalla" w:cs="Sakkal Majalla" w:hint="cs"/>
          <w:sz w:val="28"/>
          <w:szCs w:val="28"/>
          <w:rtl/>
          <w:lang w:bidi="ar-JO"/>
        </w:rPr>
        <w:t xml:space="preserve">أثر </w:t>
      </w:r>
      <w:r w:rsidRPr="00A415F2">
        <w:rPr>
          <w:rFonts w:ascii="Sakkal Majalla" w:eastAsia="Calibri" w:hAnsi="Sakkal Majalla" w:cs="Sakkal Majalla"/>
          <w:sz w:val="28"/>
          <w:szCs w:val="28"/>
          <w:rtl/>
        </w:rPr>
        <w:t>الخيار الإستراتيجي</w:t>
      </w:r>
      <w:r w:rsidRPr="00A415F2">
        <w:rPr>
          <w:rFonts w:ascii="Sakkal Majalla" w:eastAsia="Calibri" w:hAnsi="Sakkal Majalla" w:cs="Sakkal Majalla" w:hint="cs"/>
          <w:sz w:val="28"/>
          <w:szCs w:val="28"/>
          <w:rtl/>
        </w:rPr>
        <w:t xml:space="preserve"> على</w:t>
      </w:r>
      <w:r w:rsidRPr="00A415F2">
        <w:rPr>
          <w:rFonts w:ascii="Sakkal Majalla" w:eastAsia="Calibri" w:hAnsi="Sakkal Majalla" w:cs="Sakkal Majalla"/>
          <w:sz w:val="28"/>
          <w:szCs w:val="28"/>
          <w:rtl/>
          <w:lang w:bidi="ar-JO"/>
        </w:rPr>
        <w:t xml:space="preserve"> التميز </w:t>
      </w:r>
      <w:proofErr w:type="spellStart"/>
      <w:r w:rsidRPr="00A415F2">
        <w:rPr>
          <w:rFonts w:ascii="Sakkal Majalla" w:eastAsia="Calibri" w:hAnsi="Sakkal Majalla" w:cs="Sakkal Majalla"/>
          <w:sz w:val="28"/>
          <w:szCs w:val="28"/>
          <w:rtl/>
          <w:lang w:bidi="ar-JO"/>
        </w:rPr>
        <w:t>المؤسسى</w:t>
      </w:r>
      <w:proofErr w:type="spellEnd"/>
      <w:r w:rsidRPr="00A415F2">
        <w:rPr>
          <w:rFonts w:ascii="Sakkal Majalla" w:eastAsia="Calibri" w:hAnsi="Sakkal Majalla" w:cs="Sakkal Majalla"/>
          <w:sz w:val="28"/>
          <w:szCs w:val="28"/>
          <w:rtl/>
          <w:lang w:bidi="ar-JO"/>
        </w:rPr>
        <w:t xml:space="preserve">   (المحور </w:t>
      </w:r>
      <w:proofErr w:type="spellStart"/>
      <w:r w:rsidRPr="00A415F2">
        <w:rPr>
          <w:rFonts w:ascii="Sakkal Majalla" w:eastAsia="Calibri" w:hAnsi="Sakkal Majalla" w:cs="Sakkal Majalla"/>
          <w:sz w:val="28"/>
          <w:szCs w:val="28"/>
          <w:rtl/>
          <w:lang w:bidi="ar-JO"/>
        </w:rPr>
        <w:t>المالى</w:t>
      </w:r>
      <w:proofErr w:type="spellEnd"/>
      <w:r w:rsidRPr="00A415F2">
        <w:rPr>
          <w:rFonts w:ascii="Sakkal Majalla" w:eastAsia="Calibri" w:hAnsi="Sakkal Majalla" w:cs="Sakkal Majalla"/>
          <w:sz w:val="28"/>
          <w:szCs w:val="28"/>
          <w:rtl/>
          <w:lang w:bidi="ar-JO"/>
        </w:rPr>
        <w:t xml:space="preserve">  – محور العملاء  – محور العمليات الداخلية -محور التعلم والنمو )  </w:t>
      </w:r>
      <w:proofErr w:type="spellStart"/>
      <w:r w:rsidRPr="00A415F2">
        <w:rPr>
          <w:rFonts w:ascii="Sakkal Majalla" w:eastAsia="Calibri" w:hAnsi="Sakkal Majalla" w:cs="Sakkal Majalla"/>
          <w:sz w:val="28"/>
          <w:szCs w:val="28"/>
          <w:rtl/>
          <w:lang w:bidi="ar-JO"/>
        </w:rPr>
        <w:t>فى</w:t>
      </w:r>
      <w:proofErr w:type="spellEnd"/>
      <w:r w:rsidRPr="00A415F2">
        <w:rPr>
          <w:rFonts w:ascii="Sakkal Majalla" w:eastAsia="Calibri" w:hAnsi="Sakkal Majalla" w:cs="Sakkal Majalla"/>
          <w:sz w:val="28"/>
          <w:szCs w:val="28"/>
          <w:rtl/>
          <w:lang w:bidi="ar-JO"/>
        </w:rPr>
        <w:t xml:space="preserve"> مشروع </w:t>
      </w:r>
      <w:proofErr w:type="spellStart"/>
      <w:r w:rsidRPr="00A415F2">
        <w:rPr>
          <w:rFonts w:ascii="Sakkal Majalla" w:eastAsia="Calibri" w:hAnsi="Sakkal Majalla" w:cs="Sakkal Majalla"/>
          <w:sz w:val="28"/>
          <w:szCs w:val="28"/>
          <w:rtl/>
          <w:lang w:bidi="ar-JO"/>
        </w:rPr>
        <w:t>حماص</w:t>
      </w:r>
      <w:proofErr w:type="spellEnd"/>
      <w:r w:rsidRPr="00A415F2">
        <w:rPr>
          <w:rFonts w:ascii="Sakkal Majalla" w:eastAsia="Calibri" w:hAnsi="Sakkal Majalla" w:cs="Sakkal Majalla"/>
          <w:sz w:val="28"/>
          <w:szCs w:val="28"/>
          <w:rtl/>
          <w:lang w:bidi="ar-JO"/>
        </w:rPr>
        <w:t xml:space="preserve"> </w:t>
      </w:r>
      <w:r w:rsidRPr="00A415F2">
        <w:rPr>
          <w:rFonts w:ascii="Sakkal Majalla" w:eastAsia="Calibri" w:hAnsi="Sakkal Majalla" w:cs="Sakkal Majalla"/>
          <w:sz w:val="28"/>
          <w:szCs w:val="28"/>
          <w:lang w:bidi="ar-JO"/>
        </w:rPr>
        <w:t>Roster project</w:t>
      </w:r>
      <w:r w:rsidRPr="00A415F2">
        <w:rPr>
          <w:rFonts w:ascii="Sakkal Majalla" w:eastAsia="Calibri" w:hAnsi="Sakkal Majalla" w:cs="Sakkal Majalla" w:hint="cs"/>
          <w:sz w:val="28"/>
          <w:szCs w:val="28"/>
          <w:rtl/>
          <w:lang w:bidi="ar-JO"/>
        </w:rPr>
        <w:t>.</w:t>
      </w:r>
    </w:p>
    <w:p w14:paraId="44F69783" w14:textId="77777777"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lang w:bidi="ar-JO"/>
        </w:rPr>
      </w:pPr>
      <w:r w:rsidRPr="00A415F2">
        <w:rPr>
          <w:rFonts w:ascii="Sakkal Majalla" w:eastAsia="Calibri" w:hAnsi="Sakkal Majalla" w:cs="Sakkal Majalla"/>
          <w:sz w:val="28"/>
          <w:szCs w:val="28"/>
          <w:rtl/>
        </w:rPr>
        <w:t xml:space="preserve">تقديم توصيات وإرشادات عملية </w:t>
      </w:r>
      <w:r w:rsidRPr="00A415F2">
        <w:rPr>
          <w:rFonts w:ascii="Sakkal Majalla" w:eastAsia="Calibri" w:hAnsi="Sakkal Majalla" w:cs="Sakkal Majalla" w:hint="cs"/>
          <w:sz w:val="28"/>
          <w:szCs w:val="28"/>
          <w:rtl/>
        </w:rPr>
        <w:t>ل</w:t>
      </w:r>
      <w:r w:rsidRPr="00A415F2">
        <w:rPr>
          <w:rFonts w:ascii="Sakkal Majalla" w:eastAsia="Calibri" w:hAnsi="Sakkal Majalla" w:cs="Sakkal Majalla"/>
          <w:sz w:val="28"/>
          <w:szCs w:val="28"/>
          <w:rtl/>
        </w:rPr>
        <w:t>لجهات الحكومية في المملكة العربية السعودية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لتحسين تخطيطها وتنفيذ استراتيجياتها وتحقيق 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w:t>
      </w:r>
    </w:p>
    <w:p w14:paraId="431F5E12" w14:textId="77777777"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rtl/>
          <w:lang w:bidi="ar-JO"/>
        </w:rPr>
      </w:pPr>
      <w:r w:rsidRPr="00A415F2">
        <w:rPr>
          <w:rFonts w:ascii="Sakkal Majalla" w:eastAsia="Calibri" w:hAnsi="Sakkal Majalla" w:cs="Sakkal Majalla"/>
          <w:sz w:val="28"/>
          <w:szCs w:val="28"/>
          <w:rtl/>
        </w:rPr>
        <w:t xml:space="preserve">توفير أساس قوي لاتخاذ القرارات المستنيرة وتحديد التدابير التطويرية التي تهدف إلى تجاوز مشكلات البحث وتحقيق أهداف التخطيط والتميز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w:t>
      </w:r>
    </w:p>
    <w:p w14:paraId="2568BE72" w14:textId="0A4F8DCC"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22" w:name="_Toc172391926"/>
      <w:r>
        <w:rPr>
          <w:rFonts w:ascii="Sakkal Majalla" w:eastAsia="Times New Roman" w:hAnsi="Sakkal Majalla" w:cs="Sakkal Majalla" w:hint="cs"/>
          <w:b/>
          <w:bCs/>
          <w:kern w:val="2"/>
          <w:sz w:val="36"/>
          <w:szCs w:val="36"/>
          <w:rtl/>
          <w14:ligatures w14:val="standardContextual"/>
        </w:rPr>
        <w:t xml:space="preserve">5.1 </w:t>
      </w:r>
      <w:r w:rsidR="00A415F2" w:rsidRPr="006C2313">
        <w:rPr>
          <w:rFonts w:ascii="Sakkal Majalla" w:eastAsia="Times New Roman" w:hAnsi="Sakkal Majalla" w:cs="Sakkal Majalla" w:hint="cs"/>
          <w:b/>
          <w:bCs/>
          <w:kern w:val="2"/>
          <w:sz w:val="36"/>
          <w:szCs w:val="36"/>
          <w:rtl/>
          <w14:ligatures w14:val="standardContextual"/>
        </w:rPr>
        <w:t>تساؤلات الدراسة</w:t>
      </w:r>
      <w:bookmarkEnd w:id="15"/>
      <w:bookmarkEnd w:id="16"/>
      <w:bookmarkEnd w:id="22"/>
    </w:p>
    <w:p w14:paraId="3E5ED017" w14:textId="77777777" w:rsidR="00A415F2" w:rsidRPr="00A415F2" w:rsidRDefault="00A415F2" w:rsidP="00BB419A">
      <w:pPr>
        <w:spacing w:before="100" w:beforeAutospacing="1" w:after="100" w:afterAutospacing="1"/>
        <w:ind w:left="0"/>
        <w:rPr>
          <w:rFonts w:ascii="Sakkal Majalla" w:eastAsia="Calibri" w:hAnsi="Sakkal Majalla" w:cs="Sakkal Majalla"/>
          <w:b/>
          <w:bCs/>
          <w:sz w:val="28"/>
          <w:szCs w:val="28"/>
          <w:rtl/>
          <w:lang w:bidi="ar-JO"/>
        </w:rPr>
      </w:pPr>
      <w:r w:rsidRPr="00A415F2">
        <w:rPr>
          <w:rFonts w:ascii="Sakkal Majalla" w:eastAsia="Calibri" w:hAnsi="Sakkal Majalla" w:cs="Sakkal Majalla" w:hint="cs"/>
          <w:sz w:val="28"/>
          <w:szCs w:val="28"/>
          <w:rtl/>
        </w:rPr>
        <w:t xml:space="preserve">السؤال الرئيسي </w:t>
      </w:r>
      <w:bookmarkStart w:id="23" w:name="_Hlk142954117"/>
      <w:r w:rsidRPr="00A415F2">
        <w:rPr>
          <w:rFonts w:ascii="Sakkal Majalla" w:eastAsia="Calibri" w:hAnsi="Sakkal Majalla" w:cs="Sakkal Majalla" w:hint="cs"/>
          <w:sz w:val="28"/>
          <w:szCs w:val="28"/>
          <w:rtl/>
        </w:rPr>
        <w:t>الأول</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hint="cs"/>
          <w:sz w:val="28"/>
          <w:szCs w:val="28"/>
          <w:rtl/>
        </w:rPr>
        <w:t>هل يوجد أثر التخطيط الاستراتيجي بأبعاده   (الرؤية الاستراتيجية – الرسالة</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hint="cs"/>
          <w:sz w:val="28"/>
          <w:szCs w:val="28"/>
          <w:rtl/>
        </w:rPr>
        <w:t xml:space="preserve">الاستراتيجية  - الأهداف الاستراتيجية   - التحليل البيئي الداخلي  والخارجي -  الخيار الإستراتيجي)  على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(المحور </w:t>
      </w:r>
      <w:proofErr w:type="spellStart"/>
      <w:r w:rsidRPr="00A415F2">
        <w:rPr>
          <w:rFonts w:ascii="Sakkal Majalla" w:eastAsia="Calibri" w:hAnsi="Sakkal Majalla" w:cs="Sakkal Majalla"/>
          <w:sz w:val="28"/>
          <w:szCs w:val="28"/>
          <w:rtl/>
        </w:rPr>
        <w:t>المالى</w:t>
      </w:r>
      <w:proofErr w:type="spellEnd"/>
      <w:r w:rsidRPr="00A415F2">
        <w:rPr>
          <w:rFonts w:ascii="Sakkal Majalla" w:eastAsia="Calibri" w:hAnsi="Sakkal Majalla" w:cs="Sakkal Majalla"/>
          <w:sz w:val="28"/>
          <w:szCs w:val="28"/>
          <w:rtl/>
        </w:rPr>
        <w:t xml:space="preserve">  – محور العملاء  – محور العمليات الداخلية -محور التعلم والنمو )  </w:t>
      </w:r>
      <w:proofErr w:type="spellStart"/>
      <w:r w:rsidRPr="00A415F2">
        <w:rPr>
          <w:rFonts w:ascii="Sakkal Majalla" w:eastAsia="Calibri" w:hAnsi="Sakkal Majalla" w:cs="Sakkal Majalla" w:hint="cs"/>
          <w:sz w:val="28"/>
          <w:szCs w:val="28"/>
          <w:rtl/>
        </w:rPr>
        <w:t>فى</w:t>
      </w:r>
      <w:proofErr w:type="spellEnd"/>
      <w:r w:rsidRPr="00A415F2">
        <w:rPr>
          <w:rFonts w:ascii="Sakkal Majalla" w:eastAsia="Calibri" w:hAnsi="Sakkal Majalla" w:cs="Sakkal Majalla" w:hint="cs"/>
          <w:sz w:val="28"/>
          <w:szCs w:val="28"/>
          <w:rtl/>
        </w:rPr>
        <w:t xml:space="preserve"> مشروع </w:t>
      </w:r>
      <w:proofErr w:type="spellStart"/>
      <w:r w:rsidRPr="00A415F2">
        <w:rPr>
          <w:rFonts w:ascii="Sakkal Majalla" w:eastAsia="Calibri" w:hAnsi="Sakkal Majalla" w:cs="Sakkal Majalla" w:hint="cs"/>
          <w:sz w:val="28"/>
          <w:szCs w:val="28"/>
          <w:rtl/>
        </w:rPr>
        <w:t>حماص</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Pr>
        <w:t>Roster project</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tl/>
          <w:lang w:bidi="ar-JO"/>
        </w:rPr>
        <w:t>؟</w:t>
      </w:r>
    </w:p>
    <w:bookmarkEnd w:id="23"/>
    <w:p w14:paraId="5661D06E" w14:textId="77777777" w:rsidR="00A415F2" w:rsidRPr="006C2313" w:rsidRDefault="00A415F2" w:rsidP="006C2313">
      <w:pPr>
        <w:spacing w:before="100" w:beforeAutospacing="1" w:after="100" w:afterAutospacing="1"/>
        <w:ind w:left="0" w:firstLine="0"/>
        <w:rPr>
          <w:rFonts w:ascii="Sakkal Majalla" w:eastAsia="Calibri" w:hAnsi="Sakkal Majalla" w:cs="Sakkal Majalla"/>
          <w:b/>
          <w:bCs/>
          <w:sz w:val="28"/>
          <w:szCs w:val="28"/>
          <w:rtl/>
        </w:rPr>
      </w:pPr>
      <w:r w:rsidRPr="006C2313">
        <w:rPr>
          <w:rFonts w:ascii="Sakkal Majalla" w:eastAsia="Calibri" w:hAnsi="Sakkal Majalla" w:cs="Sakkal Majalla" w:hint="cs"/>
          <w:b/>
          <w:bCs/>
          <w:sz w:val="28"/>
          <w:szCs w:val="28"/>
          <w:rtl/>
        </w:rPr>
        <w:t>وتنبثق منه الأسئلة الفرعية الآتية:</w:t>
      </w:r>
    </w:p>
    <w:p w14:paraId="0185F025" w14:textId="77777777" w:rsidR="00A415F2" w:rsidRPr="00A415F2" w:rsidRDefault="00A415F2" w:rsidP="006C2313">
      <w:pPr>
        <w:spacing w:before="100" w:beforeAutospacing="1" w:after="100" w:afterAutospacing="1"/>
        <w:ind w:left="0" w:firstLine="0"/>
        <w:rPr>
          <w:rFonts w:ascii="Sakkal Majalla" w:eastAsia="Calibri" w:hAnsi="Sakkal Majalla" w:cs="Sakkal Majalla"/>
          <w:sz w:val="28"/>
          <w:szCs w:val="28"/>
          <w:rtl/>
        </w:rPr>
      </w:pPr>
      <w:r w:rsidRPr="00A415F2">
        <w:rPr>
          <w:rFonts w:ascii="Sakkal Majalla" w:eastAsia="Calibri" w:hAnsi="Sakkal Majalla" w:cs="Sakkal Majalla" w:hint="cs"/>
          <w:b/>
          <w:bCs/>
          <w:sz w:val="28"/>
          <w:szCs w:val="28"/>
          <w:rtl/>
        </w:rPr>
        <w:t>السؤال الفرعي الأول:</w:t>
      </w:r>
      <w:r w:rsidRPr="00A415F2">
        <w:rPr>
          <w:rFonts w:ascii="Sakkal Majalla" w:eastAsia="Calibri" w:hAnsi="Sakkal Majalla" w:cs="Sakkal Majalla" w:hint="cs"/>
          <w:sz w:val="28"/>
          <w:szCs w:val="28"/>
          <w:rtl/>
        </w:rPr>
        <w:t xml:space="preserve"> هل يوجد أثر لاستخدام الرؤية الاستراتيجية </w:t>
      </w:r>
      <w:r w:rsidRPr="00A415F2">
        <w:rPr>
          <w:rFonts w:ascii="Sakkal Majalla" w:eastAsia="Calibri" w:hAnsi="Sakkal Majalla" w:cs="Sakkal Majalla" w:hint="cs"/>
          <w:sz w:val="28"/>
          <w:szCs w:val="28"/>
          <w:rtl/>
          <w:lang w:bidi="ar-JO"/>
        </w:rPr>
        <w:t xml:space="preserve">على </w:t>
      </w:r>
      <w:r w:rsidRPr="00A415F2">
        <w:rPr>
          <w:rFonts w:ascii="Sakkal Majalla" w:eastAsia="Calibri" w:hAnsi="Sakkal Majalla" w:cs="Sakkal Majalla" w:hint="cs"/>
          <w:sz w:val="28"/>
          <w:szCs w:val="28"/>
          <w:rtl/>
        </w:rPr>
        <w:t xml:space="preserve">على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(المحور </w:t>
      </w:r>
      <w:proofErr w:type="spellStart"/>
      <w:r w:rsidRPr="00A415F2">
        <w:rPr>
          <w:rFonts w:ascii="Sakkal Majalla" w:eastAsia="Calibri" w:hAnsi="Sakkal Majalla" w:cs="Sakkal Majalla"/>
          <w:sz w:val="28"/>
          <w:szCs w:val="28"/>
          <w:rtl/>
        </w:rPr>
        <w:t>المالى</w:t>
      </w:r>
      <w:proofErr w:type="spellEnd"/>
      <w:r w:rsidRPr="00A415F2">
        <w:rPr>
          <w:rFonts w:ascii="Sakkal Majalla" w:eastAsia="Calibri" w:hAnsi="Sakkal Majalla" w:cs="Sakkal Majalla"/>
          <w:sz w:val="28"/>
          <w:szCs w:val="28"/>
          <w:rtl/>
        </w:rPr>
        <w:t xml:space="preserve">  – محور العملاء  – محور العمليات الداخلية -محور التعلم والنمو )  </w:t>
      </w:r>
      <w:proofErr w:type="spellStart"/>
      <w:r w:rsidRPr="00A415F2">
        <w:rPr>
          <w:rFonts w:ascii="Sakkal Majalla" w:eastAsia="Calibri" w:hAnsi="Sakkal Majalla" w:cs="Sakkal Majalla" w:hint="cs"/>
          <w:sz w:val="28"/>
          <w:szCs w:val="28"/>
          <w:rtl/>
        </w:rPr>
        <w:t>فى</w:t>
      </w:r>
      <w:proofErr w:type="spellEnd"/>
      <w:r w:rsidRPr="00A415F2">
        <w:rPr>
          <w:rFonts w:ascii="Sakkal Majalla" w:eastAsia="Calibri" w:hAnsi="Sakkal Majalla" w:cs="Sakkal Majalla" w:hint="cs"/>
          <w:sz w:val="28"/>
          <w:szCs w:val="28"/>
          <w:rtl/>
        </w:rPr>
        <w:t xml:space="preserve"> مشروع </w:t>
      </w:r>
      <w:proofErr w:type="spellStart"/>
      <w:r w:rsidRPr="00A415F2">
        <w:rPr>
          <w:rFonts w:ascii="Sakkal Majalla" w:eastAsia="Calibri" w:hAnsi="Sakkal Majalla" w:cs="Sakkal Majalla" w:hint="cs"/>
          <w:sz w:val="28"/>
          <w:szCs w:val="28"/>
          <w:rtl/>
        </w:rPr>
        <w:t>حماص</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Pr>
        <w:t>Roster project</w:t>
      </w:r>
      <w:r w:rsidRPr="00A415F2">
        <w:rPr>
          <w:rFonts w:ascii="Sakkal Majalla" w:eastAsia="Calibri" w:hAnsi="Sakkal Majalla" w:cs="Sakkal Majalla" w:hint="cs"/>
          <w:sz w:val="28"/>
          <w:szCs w:val="28"/>
          <w:rtl/>
        </w:rPr>
        <w:t xml:space="preserve"> ؟</w:t>
      </w:r>
    </w:p>
    <w:p w14:paraId="0A5A694D" w14:textId="77777777" w:rsidR="00A415F2" w:rsidRPr="00A415F2" w:rsidRDefault="00A415F2" w:rsidP="006C2313">
      <w:pPr>
        <w:spacing w:before="100" w:beforeAutospacing="1" w:after="100" w:afterAutospacing="1"/>
        <w:ind w:left="0" w:firstLine="0"/>
        <w:rPr>
          <w:rFonts w:ascii="Sakkal Majalla" w:eastAsia="Calibri" w:hAnsi="Sakkal Majalla" w:cs="Sakkal Majalla"/>
          <w:b/>
          <w:bCs/>
          <w:sz w:val="28"/>
          <w:szCs w:val="28"/>
          <w:rtl/>
        </w:rPr>
      </w:pPr>
      <w:r w:rsidRPr="006C2313">
        <w:rPr>
          <w:rFonts w:ascii="Sakkal Majalla" w:eastAsia="Calibri" w:hAnsi="Sakkal Majalla" w:cs="Sakkal Majalla" w:hint="cs"/>
          <w:b/>
          <w:bCs/>
          <w:sz w:val="28"/>
          <w:szCs w:val="28"/>
          <w:rtl/>
        </w:rPr>
        <w:lastRenderedPageBreak/>
        <w:t>السؤال الفرعي الثاني</w:t>
      </w:r>
      <w:r w:rsidRPr="00A415F2">
        <w:rPr>
          <w:rFonts w:ascii="Sakkal Majalla" w:eastAsia="Calibri" w:hAnsi="Sakkal Majalla" w:cs="Sakkal Majalla" w:hint="cs"/>
          <w:sz w:val="28"/>
          <w:szCs w:val="28"/>
          <w:rtl/>
        </w:rPr>
        <w:t xml:space="preserve">: هل يوجد أثر لاستخدام الرسالة الاستراتيجية على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(المحور </w:t>
      </w:r>
      <w:proofErr w:type="spellStart"/>
      <w:r w:rsidRPr="00A415F2">
        <w:rPr>
          <w:rFonts w:ascii="Sakkal Majalla" w:eastAsia="Calibri" w:hAnsi="Sakkal Majalla" w:cs="Sakkal Majalla"/>
          <w:sz w:val="28"/>
          <w:szCs w:val="28"/>
          <w:rtl/>
        </w:rPr>
        <w:t>المالى</w:t>
      </w:r>
      <w:proofErr w:type="spellEnd"/>
      <w:r w:rsidRPr="00A415F2">
        <w:rPr>
          <w:rFonts w:ascii="Sakkal Majalla" w:eastAsia="Calibri" w:hAnsi="Sakkal Majalla" w:cs="Sakkal Majalla"/>
          <w:sz w:val="28"/>
          <w:szCs w:val="28"/>
          <w:rtl/>
        </w:rPr>
        <w:t xml:space="preserve">  – محور العملاء  – محور العمليات الداخلية -محور التعلم والنمو )  </w:t>
      </w:r>
      <w:proofErr w:type="spellStart"/>
      <w:r w:rsidRPr="00A415F2">
        <w:rPr>
          <w:rFonts w:ascii="Sakkal Majalla" w:eastAsia="Calibri" w:hAnsi="Sakkal Majalla" w:cs="Sakkal Majalla" w:hint="cs"/>
          <w:sz w:val="28"/>
          <w:szCs w:val="28"/>
          <w:rtl/>
        </w:rPr>
        <w:t>فى</w:t>
      </w:r>
      <w:proofErr w:type="spellEnd"/>
      <w:r w:rsidRPr="00A415F2">
        <w:rPr>
          <w:rFonts w:ascii="Sakkal Majalla" w:eastAsia="Calibri" w:hAnsi="Sakkal Majalla" w:cs="Sakkal Majalla" w:hint="cs"/>
          <w:sz w:val="28"/>
          <w:szCs w:val="28"/>
          <w:rtl/>
        </w:rPr>
        <w:t xml:space="preserve"> مشروع </w:t>
      </w:r>
      <w:proofErr w:type="spellStart"/>
      <w:r w:rsidRPr="00A415F2">
        <w:rPr>
          <w:rFonts w:ascii="Sakkal Majalla" w:eastAsia="Calibri" w:hAnsi="Sakkal Majalla" w:cs="Sakkal Majalla" w:hint="cs"/>
          <w:sz w:val="28"/>
          <w:szCs w:val="28"/>
          <w:rtl/>
        </w:rPr>
        <w:t>حماص</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Pr>
        <w:t>Roster project</w:t>
      </w:r>
      <w:r w:rsidRPr="00A415F2">
        <w:rPr>
          <w:rFonts w:ascii="Sakkal Majalla" w:eastAsia="Calibri" w:hAnsi="Sakkal Majalla" w:cs="Sakkal Majalla" w:hint="cs"/>
          <w:sz w:val="28"/>
          <w:szCs w:val="28"/>
          <w:rtl/>
        </w:rPr>
        <w:t xml:space="preserve"> ؟.</w:t>
      </w:r>
    </w:p>
    <w:p w14:paraId="498668BE" w14:textId="77777777" w:rsidR="00A415F2" w:rsidRPr="00A415F2" w:rsidRDefault="00A415F2" w:rsidP="006C2313">
      <w:pPr>
        <w:spacing w:before="100" w:beforeAutospacing="1" w:after="100" w:afterAutospacing="1"/>
        <w:ind w:left="0" w:firstLine="0"/>
        <w:rPr>
          <w:rFonts w:ascii="Sakkal Majalla" w:eastAsia="Calibri" w:hAnsi="Sakkal Majalla" w:cs="Sakkal Majalla"/>
          <w:b/>
          <w:bCs/>
          <w:sz w:val="28"/>
          <w:szCs w:val="28"/>
          <w:rtl/>
        </w:rPr>
      </w:pPr>
      <w:r w:rsidRPr="006C2313">
        <w:rPr>
          <w:rFonts w:ascii="Sakkal Majalla" w:eastAsia="Calibri" w:hAnsi="Sakkal Majalla" w:cs="Sakkal Majalla" w:hint="cs"/>
          <w:b/>
          <w:bCs/>
          <w:sz w:val="28"/>
          <w:szCs w:val="28"/>
          <w:rtl/>
        </w:rPr>
        <w:t>السؤال الفرعي الثالث</w:t>
      </w:r>
      <w:r w:rsidRPr="00A415F2">
        <w:rPr>
          <w:rFonts w:ascii="Sakkal Majalla" w:eastAsia="Calibri" w:hAnsi="Sakkal Majalla" w:cs="Sakkal Majalla" w:hint="cs"/>
          <w:sz w:val="28"/>
          <w:szCs w:val="28"/>
          <w:rtl/>
        </w:rPr>
        <w:t xml:space="preserve">: هل يوجد أثر للتحليل البيئي الداخلي والخارجي </w:t>
      </w:r>
      <w:r w:rsidRPr="00A415F2">
        <w:rPr>
          <w:rFonts w:ascii="Sakkal Majalla" w:eastAsia="Calibri" w:hAnsi="Sakkal Majalla" w:cs="Sakkal Majalla" w:hint="cs"/>
          <w:sz w:val="28"/>
          <w:szCs w:val="28"/>
          <w:rtl/>
          <w:lang w:bidi="ar-JO"/>
        </w:rPr>
        <w:t xml:space="preserve">على التميز </w:t>
      </w:r>
      <w:proofErr w:type="spellStart"/>
      <w:r w:rsidRPr="00A415F2">
        <w:rPr>
          <w:rFonts w:ascii="Sakkal Majalla" w:eastAsia="Calibri" w:hAnsi="Sakkal Majalla" w:cs="Sakkal Majalla" w:hint="cs"/>
          <w:sz w:val="28"/>
          <w:szCs w:val="28"/>
          <w:rtl/>
          <w:lang w:bidi="ar-JO"/>
        </w:rPr>
        <w:t>المؤسسى</w:t>
      </w:r>
      <w:proofErr w:type="spellEnd"/>
      <w:r w:rsidRPr="00A415F2">
        <w:rPr>
          <w:rFonts w:ascii="Sakkal Majalla" w:eastAsia="Calibri" w:hAnsi="Sakkal Majalla" w:cs="Sakkal Majalla" w:hint="cs"/>
          <w:sz w:val="28"/>
          <w:szCs w:val="28"/>
          <w:rtl/>
          <w:lang w:bidi="ar-JO"/>
        </w:rPr>
        <w:t xml:space="preserve">   </w:t>
      </w:r>
      <w:r w:rsidRPr="00A415F2">
        <w:rPr>
          <w:rFonts w:ascii="Sakkal Majalla" w:eastAsia="Calibri" w:hAnsi="Sakkal Majalla" w:cs="Sakkal Majalla"/>
          <w:sz w:val="28"/>
          <w:szCs w:val="28"/>
          <w:rtl/>
          <w:lang w:bidi="ar-JO"/>
        </w:rPr>
        <w:t xml:space="preserve">(المحور </w:t>
      </w:r>
      <w:proofErr w:type="spellStart"/>
      <w:r w:rsidRPr="00A415F2">
        <w:rPr>
          <w:rFonts w:ascii="Sakkal Majalla" w:eastAsia="Calibri" w:hAnsi="Sakkal Majalla" w:cs="Sakkal Majalla"/>
          <w:sz w:val="28"/>
          <w:szCs w:val="28"/>
          <w:rtl/>
          <w:lang w:bidi="ar-JO"/>
        </w:rPr>
        <w:t>المالى</w:t>
      </w:r>
      <w:proofErr w:type="spellEnd"/>
      <w:r w:rsidRPr="00A415F2">
        <w:rPr>
          <w:rFonts w:ascii="Sakkal Majalla" w:eastAsia="Calibri" w:hAnsi="Sakkal Majalla" w:cs="Sakkal Majalla"/>
          <w:sz w:val="28"/>
          <w:szCs w:val="28"/>
          <w:rtl/>
          <w:lang w:bidi="ar-JO"/>
        </w:rPr>
        <w:t xml:space="preserve">  – محور العملاء  – محور العمليات الداخلية -محور التعلم والنمو )  </w:t>
      </w:r>
      <w:proofErr w:type="spellStart"/>
      <w:r w:rsidRPr="00A415F2">
        <w:rPr>
          <w:rFonts w:ascii="Sakkal Majalla" w:eastAsia="Calibri" w:hAnsi="Sakkal Majalla" w:cs="Sakkal Majalla" w:hint="cs"/>
          <w:sz w:val="28"/>
          <w:szCs w:val="28"/>
          <w:rtl/>
          <w:lang w:bidi="ar-JO"/>
        </w:rPr>
        <w:t>فى</w:t>
      </w:r>
      <w:proofErr w:type="spellEnd"/>
      <w:r w:rsidRPr="00A415F2">
        <w:rPr>
          <w:rFonts w:ascii="Sakkal Majalla" w:eastAsia="Calibri" w:hAnsi="Sakkal Majalla" w:cs="Sakkal Majalla" w:hint="cs"/>
          <w:sz w:val="28"/>
          <w:szCs w:val="28"/>
          <w:rtl/>
          <w:lang w:bidi="ar-JO"/>
        </w:rPr>
        <w:t xml:space="preserve"> مشروع </w:t>
      </w:r>
      <w:proofErr w:type="spellStart"/>
      <w:r w:rsidRPr="00A415F2">
        <w:rPr>
          <w:rFonts w:ascii="Sakkal Majalla" w:eastAsia="Calibri" w:hAnsi="Sakkal Majalla" w:cs="Sakkal Majalla" w:hint="cs"/>
          <w:sz w:val="28"/>
          <w:szCs w:val="28"/>
          <w:rtl/>
          <w:lang w:bidi="ar-JO"/>
        </w:rPr>
        <w:t>حماص</w:t>
      </w:r>
      <w:proofErr w:type="spellEnd"/>
      <w:r w:rsidRPr="00A415F2">
        <w:rPr>
          <w:rFonts w:ascii="Sakkal Majalla" w:eastAsia="Calibri" w:hAnsi="Sakkal Majalla" w:cs="Sakkal Majalla" w:hint="cs"/>
          <w:sz w:val="28"/>
          <w:szCs w:val="28"/>
          <w:rtl/>
          <w:lang w:bidi="ar-JO"/>
        </w:rPr>
        <w:t xml:space="preserve"> </w:t>
      </w:r>
      <w:r w:rsidRPr="00A415F2">
        <w:rPr>
          <w:rFonts w:ascii="Sakkal Majalla" w:eastAsia="Calibri" w:hAnsi="Sakkal Majalla" w:cs="Sakkal Majalla" w:hint="cs"/>
          <w:sz w:val="28"/>
          <w:szCs w:val="28"/>
          <w:lang w:bidi="ar-JO"/>
        </w:rPr>
        <w:t>Roster project</w:t>
      </w:r>
      <w:r w:rsidRPr="00A415F2">
        <w:rPr>
          <w:rFonts w:ascii="Sakkal Majalla" w:eastAsia="Calibri" w:hAnsi="Sakkal Majalla" w:cs="Sakkal Majalla" w:hint="cs"/>
          <w:sz w:val="28"/>
          <w:szCs w:val="28"/>
          <w:rtl/>
        </w:rPr>
        <w:t xml:space="preserve"> ؟</w:t>
      </w:r>
    </w:p>
    <w:p w14:paraId="446D2816" w14:textId="77777777" w:rsidR="00A415F2" w:rsidRPr="00A415F2" w:rsidRDefault="00A415F2" w:rsidP="006C2313">
      <w:pPr>
        <w:spacing w:before="100" w:beforeAutospacing="1" w:after="100" w:afterAutospacing="1"/>
        <w:ind w:left="0" w:firstLine="0"/>
        <w:rPr>
          <w:rFonts w:ascii="Sakkal Majalla" w:eastAsia="Calibri" w:hAnsi="Sakkal Majalla" w:cs="Sakkal Majalla"/>
          <w:b/>
          <w:bCs/>
          <w:sz w:val="28"/>
          <w:szCs w:val="28"/>
          <w:rtl/>
        </w:rPr>
      </w:pPr>
      <w:r w:rsidRPr="006C2313">
        <w:rPr>
          <w:rFonts w:ascii="Sakkal Majalla" w:eastAsia="Calibri" w:hAnsi="Sakkal Majalla" w:cs="Sakkal Majalla" w:hint="cs"/>
          <w:b/>
          <w:bCs/>
          <w:sz w:val="28"/>
          <w:szCs w:val="28"/>
          <w:rtl/>
        </w:rPr>
        <w:t>السؤال الفرعي الرابع:</w:t>
      </w:r>
      <w:r w:rsidRPr="00A415F2">
        <w:rPr>
          <w:rFonts w:ascii="Sakkal Majalla" w:eastAsia="Calibri" w:hAnsi="Sakkal Majalla" w:cs="Sakkal Majalla" w:hint="cs"/>
          <w:sz w:val="28"/>
          <w:szCs w:val="28"/>
          <w:rtl/>
        </w:rPr>
        <w:t xml:space="preserve"> هل يوجد أثر </w:t>
      </w:r>
      <w:r w:rsidRPr="00A415F2">
        <w:rPr>
          <w:rFonts w:ascii="Sakkal Majalla" w:eastAsia="Calibri" w:hAnsi="Sakkal Majalla" w:cs="Sakkal Majalla" w:hint="cs"/>
          <w:sz w:val="28"/>
          <w:szCs w:val="28"/>
          <w:rtl/>
          <w:lang w:bidi="ar-EG"/>
        </w:rPr>
        <w:t>ل</w:t>
      </w:r>
      <w:r w:rsidRPr="00A415F2">
        <w:rPr>
          <w:rFonts w:ascii="Sakkal Majalla" w:eastAsia="Calibri" w:hAnsi="Sakkal Majalla" w:cs="Sakkal Majalla" w:hint="cs"/>
          <w:sz w:val="28"/>
          <w:szCs w:val="28"/>
          <w:rtl/>
        </w:rPr>
        <w:t xml:space="preserve">لخيار الإستراتيجي على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(المحور </w:t>
      </w:r>
      <w:proofErr w:type="spellStart"/>
      <w:r w:rsidRPr="00A415F2">
        <w:rPr>
          <w:rFonts w:ascii="Sakkal Majalla" w:eastAsia="Calibri" w:hAnsi="Sakkal Majalla" w:cs="Sakkal Majalla"/>
          <w:sz w:val="28"/>
          <w:szCs w:val="28"/>
          <w:rtl/>
        </w:rPr>
        <w:t>المالى</w:t>
      </w:r>
      <w:proofErr w:type="spellEnd"/>
      <w:r w:rsidRPr="00A415F2">
        <w:rPr>
          <w:rFonts w:ascii="Sakkal Majalla" w:eastAsia="Calibri" w:hAnsi="Sakkal Majalla" w:cs="Sakkal Majalla"/>
          <w:sz w:val="28"/>
          <w:szCs w:val="28"/>
          <w:rtl/>
        </w:rPr>
        <w:t xml:space="preserve">  – محور العملاء  – محور العمليات الداخلية -محور التعلم والنمو )  </w:t>
      </w:r>
      <w:proofErr w:type="spellStart"/>
      <w:r w:rsidRPr="00A415F2">
        <w:rPr>
          <w:rFonts w:ascii="Sakkal Majalla" w:eastAsia="Calibri" w:hAnsi="Sakkal Majalla" w:cs="Sakkal Majalla" w:hint="cs"/>
          <w:sz w:val="28"/>
          <w:szCs w:val="28"/>
          <w:rtl/>
        </w:rPr>
        <w:t>فى</w:t>
      </w:r>
      <w:proofErr w:type="spellEnd"/>
      <w:r w:rsidRPr="00A415F2">
        <w:rPr>
          <w:rFonts w:ascii="Sakkal Majalla" w:eastAsia="Calibri" w:hAnsi="Sakkal Majalla" w:cs="Sakkal Majalla" w:hint="cs"/>
          <w:sz w:val="28"/>
          <w:szCs w:val="28"/>
          <w:rtl/>
        </w:rPr>
        <w:t xml:space="preserve"> مشروع </w:t>
      </w:r>
      <w:proofErr w:type="spellStart"/>
      <w:r w:rsidRPr="00A415F2">
        <w:rPr>
          <w:rFonts w:ascii="Sakkal Majalla" w:eastAsia="Calibri" w:hAnsi="Sakkal Majalla" w:cs="Sakkal Majalla" w:hint="cs"/>
          <w:sz w:val="28"/>
          <w:szCs w:val="28"/>
          <w:rtl/>
        </w:rPr>
        <w:t>حماص</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Pr>
        <w:t>Roster project</w:t>
      </w:r>
      <w:r w:rsidRPr="00A415F2">
        <w:rPr>
          <w:rFonts w:ascii="Sakkal Majalla" w:eastAsia="Calibri" w:hAnsi="Sakkal Majalla" w:cs="Sakkal Majalla" w:hint="cs"/>
          <w:sz w:val="28"/>
          <w:szCs w:val="28"/>
          <w:rtl/>
        </w:rPr>
        <w:t xml:space="preserve"> ؟</w:t>
      </w:r>
    </w:p>
    <w:p w14:paraId="2AA7BB18" w14:textId="636BD72A"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24" w:name="_Toc169790498"/>
      <w:bookmarkStart w:id="25" w:name="_Toc169790584"/>
      <w:bookmarkStart w:id="26" w:name="_Toc172391927"/>
      <w:r>
        <w:rPr>
          <w:rFonts w:ascii="Sakkal Majalla" w:eastAsia="Times New Roman" w:hAnsi="Sakkal Majalla" w:cs="Sakkal Majalla" w:hint="cs"/>
          <w:b/>
          <w:bCs/>
          <w:kern w:val="2"/>
          <w:sz w:val="36"/>
          <w:szCs w:val="36"/>
          <w:rtl/>
          <w14:ligatures w14:val="standardContextual"/>
        </w:rPr>
        <w:t xml:space="preserve">6.1 </w:t>
      </w:r>
      <w:r w:rsidR="00A415F2" w:rsidRPr="006C2313">
        <w:rPr>
          <w:rFonts w:ascii="Sakkal Majalla" w:eastAsia="Times New Roman" w:hAnsi="Sakkal Majalla" w:cs="Sakkal Majalla" w:hint="cs"/>
          <w:b/>
          <w:bCs/>
          <w:kern w:val="2"/>
          <w:sz w:val="36"/>
          <w:szCs w:val="36"/>
          <w:rtl/>
          <w14:ligatures w14:val="standardContextual"/>
        </w:rPr>
        <w:t>فروض الدراسة:</w:t>
      </w:r>
      <w:bookmarkEnd w:id="24"/>
      <w:bookmarkEnd w:id="25"/>
      <w:bookmarkEnd w:id="26"/>
    </w:p>
    <w:p w14:paraId="7FC15F28" w14:textId="77777777" w:rsidR="00A415F2" w:rsidRPr="00A415F2" w:rsidRDefault="00A415F2" w:rsidP="00BB419A">
      <w:pPr>
        <w:spacing w:before="100" w:beforeAutospacing="1" w:after="100" w:afterAutospacing="1"/>
        <w:ind w:left="0"/>
        <w:contextualSpacing/>
        <w:rPr>
          <w:rFonts w:ascii="Sakkal Majalla" w:eastAsia="Calibri" w:hAnsi="Sakkal Majalla" w:cs="Sakkal Majalla"/>
          <w:sz w:val="28"/>
          <w:szCs w:val="28"/>
          <w:rtl/>
        </w:rPr>
      </w:pPr>
      <w:bookmarkStart w:id="27" w:name="_Toc169790499"/>
      <w:bookmarkStart w:id="28" w:name="_Toc169790585"/>
      <w:r w:rsidRPr="00A415F2">
        <w:rPr>
          <w:rFonts w:ascii="Sakkal Majalla" w:eastAsia="Calibri" w:hAnsi="Sakkal Majalla" w:cs="Sakkal Majalla"/>
          <w:sz w:val="28"/>
          <w:szCs w:val="28"/>
          <w:rtl/>
        </w:rPr>
        <w:t xml:space="preserve">استنادا إلى مشكلة الدراسة، </w:t>
      </w:r>
      <w:r w:rsidRPr="00A415F2">
        <w:rPr>
          <w:rFonts w:ascii="Sakkal Majalla" w:eastAsia="Calibri" w:hAnsi="Sakkal Majalla" w:cs="Sakkal Majalla" w:hint="cs"/>
          <w:sz w:val="28"/>
          <w:szCs w:val="28"/>
          <w:rtl/>
          <w:lang w:bidi="ar-EG"/>
        </w:rPr>
        <w:t xml:space="preserve">تم وضع </w:t>
      </w:r>
      <w:r w:rsidRPr="00A415F2">
        <w:rPr>
          <w:rFonts w:ascii="Sakkal Majalla" w:eastAsia="Calibri" w:hAnsi="Sakkal Majalla" w:cs="Sakkal Majalla"/>
          <w:sz w:val="28"/>
          <w:szCs w:val="28"/>
          <w:rtl/>
        </w:rPr>
        <w:t xml:space="preserve"> الفرضيات التالية:</w:t>
      </w:r>
    </w:p>
    <w:p w14:paraId="386C80C3" w14:textId="77777777" w:rsidR="00A415F2" w:rsidRPr="00A415F2" w:rsidRDefault="00A415F2" w:rsidP="006C2313">
      <w:pPr>
        <w:spacing w:before="100" w:beforeAutospacing="1" w:after="100" w:afterAutospacing="1"/>
        <w:ind w:left="0" w:firstLine="0"/>
        <w:rPr>
          <w:rFonts w:ascii="Sakkal Majalla" w:eastAsia="Times New Roman" w:hAnsi="Sakkal Majalla" w:cs="Sakkal Majalla"/>
          <w:sz w:val="28"/>
          <w:szCs w:val="28"/>
        </w:rPr>
      </w:pPr>
      <w:r w:rsidRPr="00A415F2">
        <w:rPr>
          <w:rFonts w:ascii="Sakkal Majalla" w:eastAsia="Times New Roman" w:hAnsi="Sakkal Majalla" w:cs="Sakkal Majalla" w:hint="cs"/>
          <w:b/>
          <w:bCs/>
          <w:sz w:val="28"/>
          <w:szCs w:val="28"/>
          <w:rtl/>
          <w:lang w:bidi="ar-JO"/>
        </w:rPr>
        <w:t>الفرضية الرئيسة الأولى</w:t>
      </w:r>
      <w:r w:rsidRPr="00A415F2">
        <w:rPr>
          <w:rFonts w:ascii="Sakkal Majalla" w:eastAsia="Times New Roman" w:hAnsi="Sakkal Majalla" w:cs="Sakkal Majalla" w:hint="cs"/>
          <w:sz w:val="28"/>
          <w:szCs w:val="28"/>
          <w:rtl/>
          <w:lang w:bidi="ar-JO"/>
        </w:rPr>
        <w:t xml:space="preserve">: توجد علاقة  ذات </w:t>
      </w:r>
      <w:r w:rsidRPr="00A415F2">
        <w:rPr>
          <w:rFonts w:ascii="Sakkal Majalla" w:eastAsia="Times New Roman" w:hAnsi="Sakkal Majalla" w:cs="Sakkal Majalla"/>
          <w:sz w:val="28"/>
          <w:szCs w:val="28"/>
          <w:rtl/>
          <w:lang w:bidi="ar-JO"/>
        </w:rPr>
        <w:t xml:space="preserve"> دلالة إحصائية في استخدام </w:t>
      </w:r>
      <w:r w:rsidRPr="00A415F2">
        <w:rPr>
          <w:rFonts w:ascii="Sakkal Majalla" w:eastAsia="Times New Roman" w:hAnsi="Sakkal Majalla" w:cs="Sakkal Majalla" w:hint="cs"/>
          <w:sz w:val="28"/>
          <w:szCs w:val="28"/>
          <w:rtl/>
        </w:rPr>
        <w:t>التخطيط الاستراتيجي</w:t>
      </w:r>
      <w:r w:rsidRPr="00A415F2">
        <w:rPr>
          <w:rFonts w:ascii="Sakkal Majalla" w:eastAsia="Times New Roman" w:hAnsi="Sakkal Majalla" w:cs="Sakkal Majalla"/>
          <w:sz w:val="28"/>
          <w:szCs w:val="28"/>
          <w:rtl/>
        </w:rPr>
        <w:t xml:space="preserve"> على </w:t>
      </w:r>
      <w:r w:rsidRPr="00A415F2">
        <w:rPr>
          <w:rFonts w:ascii="Sakkal Majalla" w:eastAsia="Times New Roman" w:hAnsi="Sakkal Majalla" w:cs="Sakkal Majalla" w:hint="cs"/>
          <w:sz w:val="28"/>
          <w:szCs w:val="28"/>
          <w:rtl/>
        </w:rPr>
        <w:t xml:space="preserve">الأداء </w:t>
      </w:r>
      <w:proofErr w:type="spellStart"/>
      <w:r w:rsidRPr="00A415F2">
        <w:rPr>
          <w:rFonts w:ascii="Sakkal Majalla" w:eastAsia="Times New Roman" w:hAnsi="Sakkal Majalla" w:cs="Sakkal Majalla"/>
          <w:sz w:val="28"/>
          <w:szCs w:val="28"/>
          <w:rtl/>
        </w:rPr>
        <w:t>فى</w:t>
      </w:r>
      <w:proofErr w:type="spellEnd"/>
      <w:r w:rsidRPr="00A415F2">
        <w:rPr>
          <w:rFonts w:ascii="Sakkal Majalla" w:eastAsia="Times New Roman" w:hAnsi="Sakkal Majalla" w:cs="Sakkal Majalla"/>
          <w:sz w:val="28"/>
          <w:szCs w:val="28"/>
          <w:rtl/>
        </w:rPr>
        <w:t xml:space="preserve"> مشروع </w:t>
      </w:r>
      <w:proofErr w:type="spellStart"/>
      <w:r w:rsidRPr="00A415F2">
        <w:rPr>
          <w:rFonts w:ascii="Sakkal Majalla" w:eastAsia="Times New Roman" w:hAnsi="Sakkal Majalla" w:cs="Sakkal Majalla"/>
          <w:sz w:val="28"/>
          <w:szCs w:val="28"/>
          <w:rtl/>
        </w:rPr>
        <w:t>حماص</w:t>
      </w:r>
      <w:proofErr w:type="spellEnd"/>
      <w:r w:rsidRPr="00A415F2">
        <w:rPr>
          <w:rFonts w:ascii="Sakkal Majalla" w:eastAsia="Times New Roman" w:hAnsi="Sakkal Majalla" w:cs="Sakkal Majalla"/>
          <w:sz w:val="28"/>
          <w:szCs w:val="28"/>
          <w:rtl/>
        </w:rPr>
        <w:t xml:space="preserve"> </w:t>
      </w:r>
      <w:r w:rsidRPr="00A415F2">
        <w:rPr>
          <w:rFonts w:ascii="Sakkal Majalla" w:eastAsia="Times New Roman" w:hAnsi="Sakkal Majalla" w:cs="Sakkal Majalla"/>
          <w:sz w:val="28"/>
          <w:szCs w:val="28"/>
        </w:rPr>
        <w:t>Roster project</w:t>
      </w:r>
      <w:r w:rsidRPr="00A415F2">
        <w:rPr>
          <w:rFonts w:ascii="Sakkal Majalla" w:eastAsia="Calibri" w:hAnsi="Sakkal Majalla" w:cs="Sakkal Majalla" w:hint="cs"/>
          <w:sz w:val="28"/>
          <w:szCs w:val="28"/>
          <w:rtl/>
        </w:rPr>
        <w:t xml:space="preserve"> </w:t>
      </w:r>
      <w:r w:rsidRPr="00A415F2">
        <w:rPr>
          <w:rFonts w:ascii="Sakkal Majalla" w:eastAsia="Times New Roman" w:hAnsi="Sakkal Majalla" w:cs="Sakkal Majalla" w:hint="cs"/>
          <w:sz w:val="28"/>
          <w:szCs w:val="28"/>
          <w:rtl/>
        </w:rPr>
        <w:t xml:space="preserve"> .</w:t>
      </w:r>
    </w:p>
    <w:p w14:paraId="35947CCD" w14:textId="77777777" w:rsidR="00A415F2" w:rsidRPr="00BB419A" w:rsidRDefault="00A415F2" w:rsidP="006C2313">
      <w:pPr>
        <w:spacing w:before="100" w:beforeAutospacing="1" w:after="100" w:afterAutospacing="1"/>
        <w:ind w:left="0" w:firstLine="0"/>
        <w:rPr>
          <w:rFonts w:ascii="Sakkal Majalla" w:eastAsia="Times New Roman" w:hAnsi="Sakkal Majalla" w:cs="Sakkal Majalla"/>
          <w:b/>
          <w:bCs/>
          <w:sz w:val="28"/>
          <w:szCs w:val="28"/>
          <w:rtl/>
          <w:lang w:bidi="ar-JO"/>
        </w:rPr>
      </w:pPr>
      <w:r w:rsidRPr="00BB419A">
        <w:rPr>
          <w:rFonts w:ascii="Sakkal Majalla" w:eastAsia="Times New Roman" w:hAnsi="Sakkal Majalla" w:cs="Sakkal Majalla"/>
          <w:b/>
          <w:bCs/>
          <w:sz w:val="28"/>
          <w:szCs w:val="28"/>
          <w:rtl/>
          <w:lang w:bidi="ar-JO"/>
        </w:rPr>
        <w:t>وتتفرع منها الفرضيات الفرعية الآتية:</w:t>
      </w:r>
    </w:p>
    <w:p w14:paraId="1C8494A6" w14:textId="77777777" w:rsidR="00A415F2" w:rsidRPr="00A415F2" w:rsidRDefault="00A415F2" w:rsidP="006C2313">
      <w:pPr>
        <w:numPr>
          <w:ilvl w:val="0"/>
          <w:numId w:val="3"/>
        </w:numPr>
        <w:spacing w:before="100" w:beforeAutospacing="1" w:after="100" w:afterAutospacing="1"/>
        <w:ind w:left="281" w:hanging="286"/>
        <w:contextualSpacing/>
        <w:rPr>
          <w:rFonts w:ascii="Sakkal Majalla" w:eastAsia="Times New Roman" w:hAnsi="Sakkal Majalla" w:cs="Sakkal Majalla"/>
          <w:sz w:val="28"/>
          <w:szCs w:val="28"/>
          <w:rtl/>
          <w:lang w:bidi="ar-JO"/>
        </w:rPr>
      </w:pPr>
      <w:r w:rsidRPr="00A415F2">
        <w:rPr>
          <w:rFonts w:ascii="Sakkal Majalla" w:eastAsia="Times New Roman" w:hAnsi="Sakkal Majalla" w:cs="Sakkal Majalla"/>
          <w:b/>
          <w:bCs/>
          <w:sz w:val="28"/>
          <w:szCs w:val="28"/>
          <w:rtl/>
          <w:lang w:bidi="ar-JO"/>
        </w:rPr>
        <w:t xml:space="preserve">الفرضية الفرعية </w:t>
      </w:r>
      <w:r w:rsidRPr="00A415F2">
        <w:rPr>
          <w:rFonts w:ascii="Sakkal Majalla" w:eastAsia="Times New Roman" w:hAnsi="Sakkal Majalla" w:cs="Sakkal Majalla" w:hint="cs"/>
          <w:b/>
          <w:bCs/>
          <w:sz w:val="28"/>
          <w:szCs w:val="28"/>
          <w:rtl/>
          <w:lang w:bidi="ar-JO"/>
        </w:rPr>
        <w:t>الأولى</w:t>
      </w:r>
      <w:r w:rsidRPr="00A415F2">
        <w:rPr>
          <w:rFonts w:ascii="Sakkal Majalla" w:eastAsia="Times New Roman" w:hAnsi="Sakkal Majalla" w:cs="Sakkal Majalla" w:hint="cs"/>
          <w:sz w:val="28"/>
          <w:szCs w:val="28"/>
          <w:rtl/>
          <w:lang w:bidi="ar-JO"/>
        </w:rPr>
        <w:t xml:space="preserve">: توجد علاقة  ذات </w:t>
      </w:r>
      <w:r w:rsidRPr="00A415F2">
        <w:rPr>
          <w:rFonts w:ascii="Sakkal Majalla" w:eastAsia="Times New Roman" w:hAnsi="Sakkal Majalla" w:cs="Sakkal Majalla"/>
          <w:sz w:val="28"/>
          <w:szCs w:val="28"/>
          <w:rtl/>
          <w:lang w:bidi="ar-JO"/>
        </w:rPr>
        <w:t xml:space="preserve"> دلالة إحصائية لاستخدام </w:t>
      </w:r>
      <w:r w:rsidRPr="00A415F2">
        <w:rPr>
          <w:rFonts w:ascii="Sakkal Majalla" w:eastAsia="Times New Roman" w:hAnsi="Sakkal Majalla" w:cs="Sakkal Majalla" w:hint="cs"/>
          <w:sz w:val="28"/>
          <w:szCs w:val="28"/>
          <w:rtl/>
        </w:rPr>
        <w:t xml:space="preserve">الرؤية الاستراتيجية </w:t>
      </w:r>
      <w:r w:rsidRPr="00A415F2">
        <w:rPr>
          <w:rFonts w:ascii="Sakkal Majalla" w:eastAsia="Times New Roman" w:hAnsi="Sakkal Majalla" w:cs="Sakkal Majalla"/>
          <w:sz w:val="28"/>
          <w:szCs w:val="28"/>
          <w:rtl/>
          <w:lang w:bidi="ar-JO"/>
        </w:rPr>
        <w:t xml:space="preserve">على </w:t>
      </w:r>
      <w:r w:rsidRPr="00A415F2">
        <w:rPr>
          <w:rFonts w:ascii="Sakkal Majalla" w:eastAsia="Times New Roman" w:hAnsi="Sakkal Majalla" w:cs="Sakkal Majalla"/>
          <w:sz w:val="28"/>
          <w:szCs w:val="28"/>
          <w:rtl/>
        </w:rPr>
        <w:t xml:space="preserve">على </w:t>
      </w:r>
      <w:r w:rsidRPr="00A415F2">
        <w:rPr>
          <w:rFonts w:ascii="Sakkal Majalla" w:eastAsia="Times New Roman" w:hAnsi="Sakkal Majalla" w:cs="Sakkal Majalla" w:hint="cs"/>
          <w:sz w:val="28"/>
          <w:szCs w:val="28"/>
          <w:rtl/>
        </w:rPr>
        <w:t xml:space="preserve">التميز </w:t>
      </w:r>
      <w:proofErr w:type="spellStart"/>
      <w:r w:rsidRPr="00A415F2">
        <w:rPr>
          <w:rFonts w:ascii="Sakkal Majalla" w:eastAsia="Times New Roman" w:hAnsi="Sakkal Majalla" w:cs="Sakkal Majalla" w:hint="cs"/>
          <w:sz w:val="28"/>
          <w:szCs w:val="28"/>
          <w:rtl/>
        </w:rPr>
        <w:t>المؤسسى</w:t>
      </w:r>
      <w:proofErr w:type="spellEnd"/>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 xml:space="preserve"> (المحور </w:t>
      </w:r>
      <w:proofErr w:type="spellStart"/>
      <w:r w:rsidRPr="00A415F2">
        <w:rPr>
          <w:rFonts w:ascii="Sakkal Majalla" w:eastAsia="Times New Roman" w:hAnsi="Sakkal Majalla" w:cs="Sakkal Majalla"/>
          <w:sz w:val="28"/>
          <w:szCs w:val="28"/>
          <w:rtl/>
        </w:rPr>
        <w:t>المالى</w:t>
      </w:r>
      <w:proofErr w:type="spellEnd"/>
      <w:r w:rsidRPr="00A415F2">
        <w:rPr>
          <w:rFonts w:ascii="Sakkal Majalla" w:eastAsia="Times New Roman" w:hAnsi="Sakkal Majalla" w:cs="Sakkal Majalla"/>
          <w:sz w:val="28"/>
          <w:szCs w:val="28"/>
          <w:rtl/>
        </w:rPr>
        <w:t xml:space="preserve">  – محور العملاء  – محور العمليات الداخلية -محور التعلم والنمو )   </w:t>
      </w:r>
      <w:proofErr w:type="spellStart"/>
      <w:r w:rsidRPr="00A415F2">
        <w:rPr>
          <w:rFonts w:ascii="Sakkal Majalla" w:eastAsia="Times New Roman" w:hAnsi="Sakkal Majalla" w:cs="Sakkal Majalla"/>
          <w:sz w:val="28"/>
          <w:szCs w:val="28"/>
          <w:rtl/>
        </w:rPr>
        <w:t>فى</w:t>
      </w:r>
      <w:proofErr w:type="spellEnd"/>
      <w:r w:rsidRPr="00A415F2">
        <w:rPr>
          <w:rFonts w:ascii="Sakkal Majalla" w:eastAsia="Times New Roman" w:hAnsi="Sakkal Majalla" w:cs="Sakkal Majalla"/>
          <w:sz w:val="28"/>
          <w:szCs w:val="28"/>
          <w:rtl/>
        </w:rPr>
        <w:t xml:space="preserve"> مشروع </w:t>
      </w:r>
      <w:proofErr w:type="spellStart"/>
      <w:r w:rsidRPr="00A415F2">
        <w:rPr>
          <w:rFonts w:ascii="Sakkal Majalla" w:eastAsia="Times New Roman" w:hAnsi="Sakkal Majalla" w:cs="Sakkal Majalla"/>
          <w:sz w:val="28"/>
          <w:szCs w:val="28"/>
          <w:rtl/>
        </w:rPr>
        <w:t>حماص</w:t>
      </w:r>
      <w:proofErr w:type="spellEnd"/>
      <w:r w:rsidRPr="00A415F2">
        <w:rPr>
          <w:rFonts w:ascii="Sakkal Majalla" w:eastAsia="Times New Roman" w:hAnsi="Sakkal Majalla" w:cs="Sakkal Majalla"/>
          <w:sz w:val="28"/>
          <w:szCs w:val="28"/>
          <w:rtl/>
        </w:rPr>
        <w:t xml:space="preserve"> </w:t>
      </w:r>
      <w:r w:rsidRPr="00A415F2">
        <w:rPr>
          <w:rFonts w:ascii="Sakkal Majalla" w:eastAsia="Times New Roman" w:hAnsi="Sakkal Majalla" w:cs="Sakkal Majalla"/>
          <w:sz w:val="28"/>
          <w:szCs w:val="28"/>
        </w:rPr>
        <w:t>Roster project</w:t>
      </w:r>
      <w:r w:rsidRPr="00A415F2">
        <w:rPr>
          <w:rFonts w:ascii="Sakkal Majalla" w:eastAsia="Times New Roman" w:hAnsi="Sakkal Majalla" w:cs="Sakkal Majalla"/>
          <w:sz w:val="28"/>
          <w:szCs w:val="28"/>
          <w:rtl/>
          <w:lang w:bidi="ar-JO"/>
        </w:rPr>
        <w:t>.</w:t>
      </w:r>
    </w:p>
    <w:p w14:paraId="2547656B" w14:textId="77777777" w:rsidR="00A415F2" w:rsidRPr="00A415F2" w:rsidRDefault="00A415F2" w:rsidP="006C2313">
      <w:pPr>
        <w:numPr>
          <w:ilvl w:val="0"/>
          <w:numId w:val="3"/>
        </w:numPr>
        <w:spacing w:before="100" w:beforeAutospacing="1" w:after="100" w:afterAutospacing="1"/>
        <w:ind w:left="281" w:hanging="286"/>
        <w:contextualSpacing/>
        <w:rPr>
          <w:rFonts w:ascii="Sakkal Majalla" w:eastAsia="Times New Roman" w:hAnsi="Sakkal Majalla" w:cs="Sakkal Majalla"/>
          <w:sz w:val="28"/>
          <w:szCs w:val="28"/>
          <w:rtl/>
          <w:lang w:bidi="ar-JO"/>
        </w:rPr>
      </w:pPr>
      <w:r w:rsidRPr="00A415F2">
        <w:rPr>
          <w:rFonts w:ascii="Sakkal Majalla" w:eastAsia="Times New Roman" w:hAnsi="Sakkal Majalla" w:cs="Sakkal Majalla"/>
          <w:b/>
          <w:bCs/>
          <w:sz w:val="28"/>
          <w:szCs w:val="28"/>
          <w:rtl/>
          <w:lang w:bidi="ar-JO"/>
        </w:rPr>
        <w:t xml:space="preserve">الفرضية الفرعية </w:t>
      </w:r>
      <w:r w:rsidRPr="00A415F2">
        <w:rPr>
          <w:rFonts w:ascii="Sakkal Majalla" w:eastAsia="Times New Roman" w:hAnsi="Sakkal Majalla" w:cs="Sakkal Majalla" w:hint="cs"/>
          <w:b/>
          <w:bCs/>
          <w:sz w:val="28"/>
          <w:szCs w:val="28"/>
          <w:rtl/>
          <w:lang w:bidi="ar-JO"/>
        </w:rPr>
        <w:t>الثانية</w:t>
      </w:r>
      <w:r w:rsidRPr="00A415F2">
        <w:rPr>
          <w:rFonts w:ascii="Sakkal Majalla" w:eastAsia="Times New Roman" w:hAnsi="Sakkal Majalla" w:cs="Sakkal Majalla" w:hint="cs"/>
          <w:sz w:val="28"/>
          <w:szCs w:val="28"/>
          <w:rtl/>
          <w:lang w:bidi="ar-JO"/>
        </w:rPr>
        <w:t xml:space="preserve">: توجد علاقة  ذات </w:t>
      </w:r>
      <w:r w:rsidRPr="00A415F2">
        <w:rPr>
          <w:rFonts w:ascii="Sakkal Majalla" w:eastAsia="Times New Roman" w:hAnsi="Sakkal Majalla" w:cs="Sakkal Majalla"/>
          <w:sz w:val="28"/>
          <w:szCs w:val="28"/>
          <w:rtl/>
          <w:lang w:bidi="ar-JO"/>
        </w:rPr>
        <w:t xml:space="preserve"> دلالة إحصائية </w:t>
      </w:r>
      <w:r w:rsidRPr="00A415F2">
        <w:rPr>
          <w:rFonts w:ascii="Sakkal Majalla" w:eastAsia="Times New Roman" w:hAnsi="Sakkal Majalla" w:cs="Sakkal Majalla"/>
          <w:sz w:val="28"/>
          <w:szCs w:val="28"/>
          <w:rtl/>
        </w:rPr>
        <w:t xml:space="preserve">لاستخدام الرسالة الاستراتيجية على التميز </w:t>
      </w:r>
      <w:proofErr w:type="spellStart"/>
      <w:r w:rsidRPr="00A415F2">
        <w:rPr>
          <w:rFonts w:ascii="Sakkal Majalla" w:eastAsia="Times New Roman" w:hAnsi="Sakkal Majalla" w:cs="Sakkal Majalla"/>
          <w:sz w:val="28"/>
          <w:szCs w:val="28"/>
          <w:rtl/>
        </w:rPr>
        <w:t>المؤسسى</w:t>
      </w:r>
      <w:proofErr w:type="spellEnd"/>
      <w:r w:rsidRPr="00A415F2">
        <w:rPr>
          <w:rFonts w:ascii="Sakkal Majalla" w:eastAsia="Times New Roman" w:hAnsi="Sakkal Majalla" w:cs="Sakkal Majalla"/>
          <w:sz w:val="28"/>
          <w:szCs w:val="28"/>
          <w:rtl/>
        </w:rPr>
        <w:t xml:space="preserve"> </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 xml:space="preserve"> (المحور </w:t>
      </w:r>
      <w:proofErr w:type="spellStart"/>
      <w:r w:rsidRPr="00A415F2">
        <w:rPr>
          <w:rFonts w:ascii="Sakkal Majalla" w:eastAsia="Times New Roman" w:hAnsi="Sakkal Majalla" w:cs="Sakkal Majalla"/>
          <w:sz w:val="28"/>
          <w:szCs w:val="28"/>
          <w:rtl/>
        </w:rPr>
        <w:t>المالى</w:t>
      </w:r>
      <w:proofErr w:type="spellEnd"/>
      <w:r w:rsidRPr="00A415F2">
        <w:rPr>
          <w:rFonts w:ascii="Sakkal Majalla" w:eastAsia="Times New Roman" w:hAnsi="Sakkal Majalla" w:cs="Sakkal Majalla"/>
          <w:sz w:val="28"/>
          <w:szCs w:val="28"/>
          <w:rtl/>
        </w:rPr>
        <w:t xml:space="preserve">  – محور العملاء  – محور العمليات الداخلية -محور التعلم والنمو )  </w:t>
      </w:r>
      <w:proofErr w:type="spellStart"/>
      <w:r w:rsidRPr="00A415F2">
        <w:rPr>
          <w:rFonts w:ascii="Sakkal Majalla" w:eastAsia="Times New Roman" w:hAnsi="Sakkal Majalla" w:cs="Sakkal Majalla"/>
          <w:sz w:val="28"/>
          <w:szCs w:val="28"/>
          <w:rtl/>
        </w:rPr>
        <w:t>فى</w:t>
      </w:r>
      <w:proofErr w:type="spellEnd"/>
      <w:r w:rsidRPr="00A415F2">
        <w:rPr>
          <w:rFonts w:ascii="Sakkal Majalla" w:eastAsia="Times New Roman" w:hAnsi="Sakkal Majalla" w:cs="Sakkal Majalla"/>
          <w:sz w:val="28"/>
          <w:szCs w:val="28"/>
          <w:rtl/>
        </w:rPr>
        <w:t xml:space="preserve"> مشروع </w:t>
      </w:r>
      <w:proofErr w:type="spellStart"/>
      <w:r w:rsidRPr="00A415F2">
        <w:rPr>
          <w:rFonts w:ascii="Sakkal Majalla" w:eastAsia="Times New Roman" w:hAnsi="Sakkal Majalla" w:cs="Sakkal Majalla"/>
          <w:sz w:val="28"/>
          <w:szCs w:val="28"/>
          <w:rtl/>
        </w:rPr>
        <w:t>حماص</w:t>
      </w:r>
      <w:proofErr w:type="spellEnd"/>
      <w:r w:rsidRPr="00A415F2">
        <w:rPr>
          <w:rFonts w:ascii="Sakkal Majalla" w:eastAsia="Times New Roman" w:hAnsi="Sakkal Majalla" w:cs="Sakkal Majalla"/>
          <w:sz w:val="28"/>
          <w:szCs w:val="28"/>
          <w:rtl/>
        </w:rPr>
        <w:t xml:space="preserve"> </w:t>
      </w:r>
      <w:r w:rsidRPr="00A415F2">
        <w:rPr>
          <w:rFonts w:ascii="Sakkal Majalla" w:eastAsia="Times New Roman" w:hAnsi="Sakkal Majalla" w:cs="Sakkal Majalla"/>
          <w:sz w:val="28"/>
          <w:szCs w:val="28"/>
        </w:rPr>
        <w:t>Roster project</w:t>
      </w:r>
      <w:r w:rsidRPr="00A415F2">
        <w:rPr>
          <w:rFonts w:ascii="Sakkal Majalla" w:eastAsia="Times New Roman" w:hAnsi="Sakkal Majalla" w:cs="Sakkal Majalla"/>
          <w:sz w:val="28"/>
          <w:szCs w:val="28"/>
          <w:rtl/>
          <w:lang w:bidi="ar-JO"/>
        </w:rPr>
        <w:t>.</w:t>
      </w:r>
    </w:p>
    <w:p w14:paraId="3F0A8DCB" w14:textId="77777777" w:rsidR="00A415F2" w:rsidRPr="00A415F2" w:rsidRDefault="00A415F2" w:rsidP="006C2313">
      <w:pPr>
        <w:numPr>
          <w:ilvl w:val="0"/>
          <w:numId w:val="3"/>
        </w:numPr>
        <w:spacing w:before="100" w:beforeAutospacing="1" w:after="100" w:afterAutospacing="1"/>
        <w:ind w:left="281" w:hanging="286"/>
        <w:contextualSpacing/>
        <w:rPr>
          <w:rFonts w:ascii="Sakkal Majalla" w:eastAsia="Times New Roman" w:hAnsi="Sakkal Majalla" w:cs="Sakkal Majalla"/>
          <w:sz w:val="28"/>
          <w:szCs w:val="28"/>
          <w:rtl/>
          <w:lang w:bidi="ar-JO"/>
        </w:rPr>
      </w:pPr>
      <w:r w:rsidRPr="00A415F2">
        <w:rPr>
          <w:rFonts w:ascii="Sakkal Majalla" w:eastAsia="Times New Roman" w:hAnsi="Sakkal Majalla" w:cs="Sakkal Majalla"/>
          <w:b/>
          <w:bCs/>
          <w:sz w:val="28"/>
          <w:szCs w:val="28"/>
          <w:rtl/>
          <w:lang w:bidi="ar-JO"/>
        </w:rPr>
        <w:t>الفرضية الفرعية الثالثة</w:t>
      </w:r>
      <w:r w:rsidRPr="00A415F2">
        <w:rPr>
          <w:rFonts w:ascii="Sakkal Majalla" w:eastAsia="Times New Roman" w:hAnsi="Sakkal Majalla" w:cs="Sakkal Majalla" w:hint="cs"/>
          <w:b/>
          <w:bCs/>
          <w:sz w:val="28"/>
          <w:szCs w:val="28"/>
          <w:rtl/>
          <w:lang w:bidi="ar-JO"/>
        </w:rPr>
        <w:t>:</w:t>
      </w:r>
      <w:r w:rsidRPr="00A415F2">
        <w:rPr>
          <w:rFonts w:ascii="Sakkal Majalla" w:eastAsia="Times New Roman" w:hAnsi="Sakkal Majalla" w:cs="Sakkal Majalla"/>
          <w:sz w:val="28"/>
          <w:szCs w:val="28"/>
          <w:rtl/>
          <w:lang w:bidi="ar-JO"/>
        </w:rPr>
        <w:t xml:space="preserve"> </w:t>
      </w:r>
      <w:r w:rsidRPr="00A415F2">
        <w:rPr>
          <w:rFonts w:ascii="Sakkal Majalla" w:eastAsia="Times New Roman" w:hAnsi="Sakkal Majalla" w:cs="Sakkal Majalla" w:hint="cs"/>
          <w:sz w:val="28"/>
          <w:szCs w:val="28"/>
          <w:rtl/>
          <w:lang w:bidi="ar-JO"/>
        </w:rPr>
        <w:t xml:space="preserve">توجد علاقة  ذات </w:t>
      </w:r>
      <w:r w:rsidRPr="00A415F2">
        <w:rPr>
          <w:rFonts w:ascii="Sakkal Majalla" w:eastAsia="Times New Roman" w:hAnsi="Sakkal Majalla" w:cs="Sakkal Majalla"/>
          <w:sz w:val="28"/>
          <w:szCs w:val="28"/>
          <w:rtl/>
          <w:lang w:bidi="ar-JO"/>
        </w:rPr>
        <w:t xml:space="preserve"> دلالة </w:t>
      </w:r>
      <w:r w:rsidRPr="00A415F2">
        <w:rPr>
          <w:rFonts w:ascii="Sakkal Majalla" w:eastAsia="Times New Roman" w:hAnsi="Sakkal Majalla" w:cs="Sakkal Majalla" w:hint="cs"/>
          <w:sz w:val="28"/>
          <w:szCs w:val="28"/>
          <w:rtl/>
          <w:lang w:bidi="ar-JO"/>
        </w:rPr>
        <w:t xml:space="preserve">إحصائية </w:t>
      </w:r>
      <w:r w:rsidRPr="00A415F2">
        <w:rPr>
          <w:rFonts w:ascii="Sakkal Majalla" w:eastAsia="Times New Roman" w:hAnsi="Sakkal Majalla" w:cs="Sakkal Majalla" w:hint="cs"/>
          <w:sz w:val="28"/>
          <w:szCs w:val="28"/>
          <w:rtl/>
        </w:rPr>
        <w:t xml:space="preserve">للتحليل البيئي </w:t>
      </w:r>
      <w:proofErr w:type="spellStart"/>
      <w:r w:rsidRPr="00A415F2">
        <w:rPr>
          <w:rFonts w:ascii="Sakkal Majalla" w:eastAsia="Times New Roman" w:hAnsi="Sakkal Majalla" w:cs="Sakkal Majalla" w:hint="cs"/>
          <w:sz w:val="28"/>
          <w:szCs w:val="28"/>
          <w:rtl/>
        </w:rPr>
        <w:t>الداخلى</w:t>
      </w:r>
      <w:proofErr w:type="spellEnd"/>
      <w:r w:rsidRPr="00A415F2">
        <w:rPr>
          <w:rFonts w:ascii="Sakkal Majalla" w:eastAsia="Times New Roman" w:hAnsi="Sakkal Majalla" w:cs="Sakkal Majalla" w:hint="cs"/>
          <w:sz w:val="28"/>
          <w:szCs w:val="28"/>
          <w:rtl/>
        </w:rPr>
        <w:t xml:space="preserve"> </w:t>
      </w:r>
      <w:proofErr w:type="spellStart"/>
      <w:r w:rsidRPr="00A415F2">
        <w:rPr>
          <w:rFonts w:ascii="Sakkal Majalla" w:eastAsia="Times New Roman" w:hAnsi="Sakkal Majalla" w:cs="Sakkal Majalla" w:hint="cs"/>
          <w:sz w:val="28"/>
          <w:szCs w:val="28"/>
          <w:rtl/>
        </w:rPr>
        <w:t>والخارجى</w:t>
      </w:r>
      <w:proofErr w:type="spellEnd"/>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lang w:bidi="ar-JO"/>
        </w:rPr>
        <w:t xml:space="preserve">على التميز </w:t>
      </w:r>
      <w:proofErr w:type="spellStart"/>
      <w:r w:rsidRPr="00A415F2">
        <w:rPr>
          <w:rFonts w:ascii="Sakkal Majalla" w:eastAsia="Times New Roman" w:hAnsi="Sakkal Majalla" w:cs="Sakkal Majalla"/>
          <w:sz w:val="28"/>
          <w:szCs w:val="28"/>
          <w:rtl/>
          <w:lang w:bidi="ar-JO"/>
        </w:rPr>
        <w:t>المؤسسى</w:t>
      </w:r>
      <w:proofErr w:type="spellEnd"/>
      <w:r w:rsidRPr="00A415F2">
        <w:rPr>
          <w:rFonts w:ascii="Sakkal Majalla" w:eastAsia="Times New Roman" w:hAnsi="Sakkal Majalla" w:cs="Sakkal Majalla"/>
          <w:sz w:val="28"/>
          <w:szCs w:val="28"/>
          <w:rtl/>
          <w:lang w:bidi="ar-JO"/>
        </w:rPr>
        <w:t xml:space="preserve">    (المحور </w:t>
      </w:r>
      <w:proofErr w:type="spellStart"/>
      <w:r w:rsidRPr="00A415F2">
        <w:rPr>
          <w:rFonts w:ascii="Sakkal Majalla" w:eastAsia="Times New Roman" w:hAnsi="Sakkal Majalla" w:cs="Sakkal Majalla"/>
          <w:sz w:val="28"/>
          <w:szCs w:val="28"/>
          <w:rtl/>
          <w:lang w:bidi="ar-JO"/>
        </w:rPr>
        <w:t>المالى</w:t>
      </w:r>
      <w:proofErr w:type="spellEnd"/>
      <w:r w:rsidRPr="00A415F2">
        <w:rPr>
          <w:rFonts w:ascii="Sakkal Majalla" w:eastAsia="Times New Roman" w:hAnsi="Sakkal Majalla" w:cs="Sakkal Majalla"/>
          <w:sz w:val="28"/>
          <w:szCs w:val="28"/>
          <w:rtl/>
          <w:lang w:bidi="ar-JO"/>
        </w:rPr>
        <w:t xml:space="preserve">  – محور العملاء  – محور العمليات الداخلية -محور التعلم والنمو )  </w:t>
      </w:r>
      <w:proofErr w:type="spellStart"/>
      <w:r w:rsidRPr="00A415F2">
        <w:rPr>
          <w:rFonts w:ascii="Sakkal Majalla" w:eastAsia="Times New Roman" w:hAnsi="Sakkal Majalla" w:cs="Sakkal Majalla"/>
          <w:sz w:val="28"/>
          <w:szCs w:val="28"/>
          <w:rtl/>
          <w:lang w:bidi="ar-JO"/>
        </w:rPr>
        <w:t>فى</w:t>
      </w:r>
      <w:proofErr w:type="spellEnd"/>
      <w:r w:rsidRPr="00A415F2">
        <w:rPr>
          <w:rFonts w:ascii="Sakkal Majalla" w:eastAsia="Times New Roman" w:hAnsi="Sakkal Majalla" w:cs="Sakkal Majalla"/>
          <w:sz w:val="28"/>
          <w:szCs w:val="28"/>
          <w:rtl/>
          <w:lang w:bidi="ar-JO"/>
        </w:rPr>
        <w:t xml:space="preserve"> مشروع </w:t>
      </w:r>
      <w:proofErr w:type="spellStart"/>
      <w:r w:rsidRPr="00A415F2">
        <w:rPr>
          <w:rFonts w:ascii="Sakkal Majalla" w:eastAsia="Times New Roman" w:hAnsi="Sakkal Majalla" w:cs="Sakkal Majalla"/>
          <w:sz w:val="28"/>
          <w:szCs w:val="28"/>
          <w:rtl/>
          <w:lang w:bidi="ar-JO"/>
        </w:rPr>
        <w:t>حماص</w:t>
      </w:r>
      <w:proofErr w:type="spellEnd"/>
      <w:r w:rsidRPr="00A415F2">
        <w:rPr>
          <w:rFonts w:ascii="Sakkal Majalla" w:eastAsia="Times New Roman" w:hAnsi="Sakkal Majalla" w:cs="Sakkal Majalla"/>
          <w:sz w:val="28"/>
          <w:szCs w:val="28"/>
          <w:rtl/>
          <w:lang w:bidi="ar-JO"/>
        </w:rPr>
        <w:t xml:space="preserve"> </w:t>
      </w:r>
      <w:r w:rsidRPr="00A415F2">
        <w:rPr>
          <w:rFonts w:ascii="Sakkal Majalla" w:eastAsia="Times New Roman" w:hAnsi="Sakkal Majalla" w:cs="Sakkal Majalla"/>
          <w:sz w:val="28"/>
          <w:szCs w:val="28"/>
          <w:lang w:bidi="ar-JO"/>
        </w:rPr>
        <w:t>Roster project</w:t>
      </w:r>
      <w:r w:rsidRPr="00A415F2">
        <w:rPr>
          <w:rFonts w:ascii="Sakkal Majalla" w:eastAsia="Times New Roman" w:hAnsi="Sakkal Majalla" w:cs="Sakkal Majalla"/>
          <w:sz w:val="28"/>
          <w:szCs w:val="28"/>
          <w:rtl/>
          <w:lang w:bidi="ar-JO"/>
        </w:rPr>
        <w:t>.</w:t>
      </w:r>
    </w:p>
    <w:p w14:paraId="12EE6902" w14:textId="77777777" w:rsidR="00A415F2" w:rsidRPr="00A415F2" w:rsidRDefault="00A415F2" w:rsidP="006C2313">
      <w:pPr>
        <w:numPr>
          <w:ilvl w:val="0"/>
          <w:numId w:val="3"/>
        </w:numPr>
        <w:spacing w:before="100" w:beforeAutospacing="1" w:after="100" w:afterAutospacing="1"/>
        <w:ind w:left="281" w:hanging="286"/>
        <w:contextualSpacing/>
        <w:rPr>
          <w:rFonts w:ascii="Sakkal Majalla" w:eastAsia="Times New Roman" w:hAnsi="Sakkal Majalla" w:cs="Sakkal Majalla"/>
          <w:sz w:val="28"/>
          <w:szCs w:val="28"/>
          <w:rtl/>
          <w:lang w:bidi="ar-JO"/>
        </w:rPr>
      </w:pPr>
      <w:r w:rsidRPr="00A415F2">
        <w:rPr>
          <w:rFonts w:ascii="Sakkal Majalla" w:eastAsia="Times New Roman" w:hAnsi="Sakkal Majalla" w:cs="Sakkal Majalla"/>
          <w:b/>
          <w:bCs/>
          <w:sz w:val="28"/>
          <w:szCs w:val="28"/>
          <w:rtl/>
          <w:lang w:bidi="ar-JO"/>
        </w:rPr>
        <w:lastRenderedPageBreak/>
        <w:t>الفرضية الفرعية الرابعة</w:t>
      </w:r>
      <w:r w:rsidRPr="00A415F2">
        <w:rPr>
          <w:rFonts w:ascii="Sakkal Majalla" w:eastAsia="Times New Roman" w:hAnsi="Sakkal Majalla" w:cs="Sakkal Majalla" w:hint="cs"/>
          <w:b/>
          <w:bCs/>
          <w:sz w:val="28"/>
          <w:szCs w:val="28"/>
          <w:rtl/>
          <w:lang w:bidi="ar-JO"/>
        </w:rPr>
        <w:t>:</w:t>
      </w:r>
      <w:r w:rsidRPr="00A415F2">
        <w:rPr>
          <w:rFonts w:ascii="Sakkal Majalla" w:eastAsia="Times New Roman" w:hAnsi="Sakkal Majalla" w:cs="Sakkal Majalla"/>
          <w:sz w:val="28"/>
          <w:szCs w:val="28"/>
          <w:rtl/>
          <w:lang w:bidi="ar-JO"/>
        </w:rPr>
        <w:t xml:space="preserve"> </w:t>
      </w:r>
      <w:r w:rsidRPr="00A415F2">
        <w:rPr>
          <w:rFonts w:ascii="Sakkal Majalla" w:eastAsia="Times New Roman" w:hAnsi="Sakkal Majalla" w:cs="Sakkal Majalla" w:hint="cs"/>
          <w:sz w:val="28"/>
          <w:szCs w:val="28"/>
          <w:rtl/>
          <w:lang w:bidi="ar-JO"/>
        </w:rPr>
        <w:t xml:space="preserve">توجد علاقة  ذات </w:t>
      </w:r>
      <w:r w:rsidRPr="00A415F2">
        <w:rPr>
          <w:rFonts w:ascii="Sakkal Majalla" w:eastAsia="Times New Roman" w:hAnsi="Sakkal Majalla" w:cs="Sakkal Majalla"/>
          <w:sz w:val="28"/>
          <w:szCs w:val="28"/>
          <w:rtl/>
          <w:lang w:bidi="ar-JO"/>
        </w:rPr>
        <w:t xml:space="preserve"> دلالة إحصائية </w:t>
      </w:r>
      <w:r w:rsidRPr="00A415F2">
        <w:rPr>
          <w:rFonts w:ascii="Sakkal Majalla" w:eastAsia="Times New Roman" w:hAnsi="Sakkal Majalla" w:cs="Sakkal Majalla" w:hint="cs"/>
          <w:sz w:val="28"/>
          <w:szCs w:val="28"/>
          <w:rtl/>
        </w:rPr>
        <w:t>ل</w:t>
      </w:r>
      <w:r w:rsidRPr="00A415F2">
        <w:rPr>
          <w:rFonts w:ascii="Sakkal Majalla" w:eastAsia="Times New Roman" w:hAnsi="Sakkal Majalla" w:cs="Sakkal Majalla"/>
          <w:sz w:val="28"/>
          <w:szCs w:val="28"/>
          <w:rtl/>
        </w:rPr>
        <w:t xml:space="preserve">لخيار الإستراتيجي على التميز </w:t>
      </w:r>
      <w:proofErr w:type="spellStart"/>
      <w:r w:rsidRPr="00A415F2">
        <w:rPr>
          <w:rFonts w:ascii="Sakkal Majalla" w:eastAsia="Times New Roman" w:hAnsi="Sakkal Majalla" w:cs="Sakkal Majalla"/>
          <w:sz w:val="28"/>
          <w:szCs w:val="28"/>
          <w:rtl/>
        </w:rPr>
        <w:t>المؤسسى</w:t>
      </w:r>
      <w:proofErr w:type="spellEnd"/>
      <w:r w:rsidRPr="00A415F2">
        <w:rPr>
          <w:rFonts w:ascii="Sakkal Majalla" w:eastAsia="Times New Roman" w:hAnsi="Sakkal Majalla" w:cs="Sakkal Majalla"/>
          <w:sz w:val="28"/>
          <w:szCs w:val="28"/>
          <w:rtl/>
        </w:rPr>
        <w:t xml:space="preserve">    (المحور </w:t>
      </w:r>
      <w:proofErr w:type="spellStart"/>
      <w:r w:rsidRPr="00A415F2">
        <w:rPr>
          <w:rFonts w:ascii="Sakkal Majalla" w:eastAsia="Times New Roman" w:hAnsi="Sakkal Majalla" w:cs="Sakkal Majalla"/>
          <w:sz w:val="28"/>
          <w:szCs w:val="28"/>
          <w:rtl/>
        </w:rPr>
        <w:t>المالى</w:t>
      </w:r>
      <w:proofErr w:type="spellEnd"/>
      <w:r w:rsidRPr="00A415F2">
        <w:rPr>
          <w:rFonts w:ascii="Sakkal Majalla" w:eastAsia="Times New Roman" w:hAnsi="Sakkal Majalla" w:cs="Sakkal Majalla"/>
          <w:sz w:val="28"/>
          <w:szCs w:val="28"/>
          <w:rtl/>
        </w:rPr>
        <w:t xml:space="preserve">  – محور العملاء  – محور العمليات الداخلية -محور التعلم والنمو )  </w:t>
      </w:r>
      <w:proofErr w:type="spellStart"/>
      <w:r w:rsidRPr="00A415F2">
        <w:rPr>
          <w:rFonts w:ascii="Sakkal Majalla" w:eastAsia="Times New Roman" w:hAnsi="Sakkal Majalla" w:cs="Sakkal Majalla"/>
          <w:sz w:val="28"/>
          <w:szCs w:val="28"/>
          <w:rtl/>
        </w:rPr>
        <w:t>فى</w:t>
      </w:r>
      <w:proofErr w:type="spellEnd"/>
      <w:r w:rsidRPr="00A415F2">
        <w:rPr>
          <w:rFonts w:ascii="Sakkal Majalla" w:eastAsia="Times New Roman" w:hAnsi="Sakkal Majalla" w:cs="Sakkal Majalla"/>
          <w:sz w:val="28"/>
          <w:szCs w:val="28"/>
          <w:rtl/>
        </w:rPr>
        <w:t xml:space="preserve"> مشروع </w:t>
      </w:r>
      <w:proofErr w:type="spellStart"/>
      <w:r w:rsidRPr="00A415F2">
        <w:rPr>
          <w:rFonts w:ascii="Sakkal Majalla" w:eastAsia="Times New Roman" w:hAnsi="Sakkal Majalla" w:cs="Sakkal Majalla"/>
          <w:sz w:val="28"/>
          <w:szCs w:val="28"/>
          <w:rtl/>
        </w:rPr>
        <w:t>حماص</w:t>
      </w:r>
      <w:proofErr w:type="spellEnd"/>
      <w:r w:rsidRPr="00A415F2">
        <w:rPr>
          <w:rFonts w:ascii="Sakkal Majalla" w:eastAsia="Times New Roman" w:hAnsi="Sakkal Majalla" w:cs="Sakkal Majalla"/>
          <w:sz w:val="28"/>
          <w:szCs w:val="28"/>
          <w:rtl/>
        </w:rPr>
        <w:t xml:space="preserve"> </w:t>
      </w:r>
      <w:r w:rsidRPr="00A415F2">
        <w:rPr>
          <w:rFonts w:ascii="Sakkal Majalla" w:eastAsia="Times New Roman" w:hAnsi="Sakkal Majalla" w:cs="Sakkal Majalla"/>
          <w:sz w:val="28"/>
          <w:szCs w:val="28"/>
        </w:rPr>
        <w:t>Roster project</w:t>
      </w:r>
      <w:r w:rsidRPr="00A415F2">
        <w:rPr>
          <w:rFonts w:ascii="Sakkal Majalla" w:eastAsia="Times New Roman" w:hAnsi="Sakkal Majalla" w:cs="Sakkal Majalla" w:hint="cs"/>
          <w:sz w:val="28"/>
          <w:szCs w:val="28"/>
          <w:rtl/>
        </w:rPr>
        <w:t>.</w:t>
      </w:r>
    </w:p>
    <w:p w14:paraId="5F3F3769" w14:textId="39254569"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29" w:name="_Toc169790500"/>
      <w:bookmarkStart w:id="30" w:name="_Toc169790586"/>
      <w:bookmarkStart w:id="31" w:name="_Toc172391928"/>
      <w:bookmarkEnd w:id="27"/>
      <w:bookmarkEnd w:id="28"/>
      <w:r>
        <w:rPr>
          <w:rFonts w:ascii="Sakkal Majalla" w:eastAsia="Times New Roman" w:hAnsi="Sakkal Majalla" w:cs="Sakkal Majalla" w:hint="cs"/>
          <w:b/>
          <w:bCs/>
          <w:kern w:val="2"/>
          <w:sz w:val="36"/>
          <w:szCs w:val="36"/>
          <w:rtl/>
          <w14:ligatures w14:val="standardContextual"/>
        </w:rPr>
        <w:t xml:space="preserve">7.1 </w:t>
      </w:r>
      <w:r w:rsidR="00A415F2" w:rsidRPr="006C2313">
        <w:rPr>
          <w:rFonts w:ascii="Sakkal Majalla" w:eastAsia="Times New Roman" w:hAnsi="Sakkal Majalla" w:cs="Sakkal Majalla" w:hint="cs"/>
          <w:b/>
          <w:bCs/>
          <w:kern w:val="2"/>
          <w:sz w:val="36"/>
          <w:szCs w:val="36"/>
          <w:rtl/>
          <w14:ligatures w14:val="standardContextual"/>
        </w:rPr>
        <w:t>الدراسات السابقة:</w:t>
      </w:r>
      <w:bookmarkEnd w:id="29"/>
      <w:bookmarkEnd w:id="30"/>
      <w:bookmarkEnd w:id="31"/>
    </w:p>
    <w:p w14:paraId="173D8E24"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Pr>
      </w:pPr>
      <w:bookmarkStart w:id="32" w:name="_Hlk142963272"/>
      <w:bookmarkStart w:id="33" w:name="_Toc169790501"/>
      <w:bookmarkStart w:id="34" w:name="_Toc169790587"/>
      <w:r w:rsidRPr="00A415F2">
        <w:rPr>
          <w:rFonts w:ascii="Sakkal Majalla" w:eastAsia="Calibri" w:hAnsi="Sakkal Majalla" w:cs="Sakkal Majalla" w:hint="cs"/>
          <w:b/>
          <w:bCs/>
          <w:sz w:val="28"/>
          <w:szCs w:val="28"/>
          <w:rtl/>
        </w:rPr>
        <w:t>دراسة (الطراونة ،2023)</w:t>
      </w:r>
      <w:r w:rsidRPr="00A415F2">
        <w:rPr>
          <w:rFonts w:ascii="Sakkal Majalla" w:eastAsia="Calibri" w:hAnsi="Sakkal Majalla" w:cs="Sakkal Majalla" w:hint="cs"/>
          <w:sz w:val="28"/>
          <w:szCs w:val="28"/>
          <w:rtl/>
        </w:rPr>
        <w:t xml:space="preserve"> </w:t>
      </w:r>
      <w:bookmarkEnd w:id="32"/>
      <w:r w:rsidRPr="00A415F2">
        <w:rPr>
          <w:rFonts w:ascii="Sakkal Majalla" w:eastAsia="Calibri" w:hAnsi="Sakkal Majalla" w:cs="Sakkal Majalla" w:hint="cs"/>
          <w:sz w:val="28"/>
          <w:szCs w:val="28"/>
          <w:rtl/>
        </w:rPr>
        <w:t xml:space="preserve">هدفت الدراسة الى التعرف على أثر التخطيط الاستراتيجي المتمثلة بـــ (الرؤية الاستراتيجية، والخيار الاستراتيجي)  على الميزة التنافسية في الشركات الصناعية المدرجة في بورصة عمان، واعتمدت الدراسة على المنهج </w:t>
      </w:r>
      <w:proofErr w:type="spellStart"/>
      <w:r w:rsidRPr="00A415F2">
        <w:rPr>
          <w:rFonts w:ascii="Sakkal Majalla" w:eastAsia="Calibri" w:hAnsi="Sakkal Majalla" w:cs="Sakkal Majalla" w:hint="cs"/>
          <w:sz w:val="28"/>
          <w:szCs w:val="28"/>
          <w:rtl/>
        </w:rPr>
        <w:t>الوصفى</w:t>
      </w:r>
      <w:proofErr w:type="spellEnd"/>
      <w:r w:rsidRPr="00A415F2">
        <w:rPr>
          <w:rFonts w:ascii="Sakkal Majalla" w:eastAsia="Calibri" w:hAnsi="Sakkal Majalla" w:cs="Sakkal Majalla" w:hint="cs"/>
          <w:sz w:val="28"/>
          <w:szCs w:val="28"/>
          <w:rtl/>
        </w:rPr>
        <w:t xml:space="preserve"> </w:t>
      </w:r>
      <w:proofErr w:type="spellStart"/>
      <w:r w:rsidRPr="00A415F2">
        <w:rPr>
          <w:rFonts w:ascii="Sakkal Majalla" w:eastAsia="Calibri" w:hAnsi="Sakkal Majalla" w:cs="Sakkal Majalla" w:hint="cs"/>
          <w:sz w:val="28"/>
          <w:szCs w:val="28"/>
          <w:rtl/>
        </w:rPr>
        <w:t>التحليلى</w:t>
      </w:r>
      <w:proofErr w:type="spellEnd"/>
      <w:r w:rsidRPr="00A415F2">
        <w:rPr>
          <w:rFonts w:ascii="Sakkal Majalla" w:eastAsia="Calibri" w:hAnsi="Sakkal Majalla" w:cs="Sakkal Majalla" w:hint="cs"/>
          <w:sz w:val="28"/>
          <w:szCs w:val="28"/>
          <w:rtl/>
        </w:rPr>
        <w:t xml:space="preserve"> ،وتكونت  عينة الدراسة من  (200) موظف في الشركات الصناعية المدرجة في بورصة عمان، وتم استخدام الأساليب الإحصائية المناسبة والاعتماد على برنامج حزم العلوم الاجتماعية (22.</w:t>
      </w:r>
      <w:r w:rsidRPr="00A415F2">
        <w:rPr>
          <w:rFonts w:ascii="Sakkal Majalla" w:eastAsia="Calibri" w:hAnsi="Sakkal Majalla" w:cs="Sakkal Majalla" w:hint="cs"/>
          <w:sz w:val="28"/>
          <w:szCs w:val="28"/>
        </w:rPr>
        <w:t>SPSS</w:t>
      </w:r>
      <w:r w:rsidRPr="00A415F2">
        <w:rPr>
          <w:rFonts w:ascii="Sakkal Majalla" w:eastAsia="Calibri" w:hAnsi="Sakkal Majalla" w:cs="Sakkal Majalla" w:hint="cs"/>
          <w:sz w:val="28"/>
          <w:szCs w:val="28"/>
          <w:rtl/>
        </w:rPr>
        <w:t>) .</w:t>
      </w:r>
    </w:p>
    <w:p w14:paraId="2F82AA22"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BB419A">
        <w:rPr>
          <w:rFonts w:ascii="Sakkal Majalla" w:eastAsia="Calibri" w:hAnsi="Sakkal Majalla" w:cs="Sakkal Majalla" w:hint="cs"/>
          <w:b/>
          <w:bCs/>
          <w:sz w:val="28"/>
          <w:szCs w:val="28"/>
          <w:rtl/>
        </w:rPr>
        <w:t>وتوصلت نتائج الدراسة</w:t>
      </w:r>
      <w:r w:rsidRPr="00A415F2">
        <w:rPr>
          <w:rFonts w:ascii="Sakkal Majalla" w:eastAsia="Calibri" w:hAnsi="Sakkal Majalla" w:cs="Sakkal Majalla" w:hint="cs"/>
          <w:sz w:val="28"/>
          <w:szCs w:val="28"/>
          <w:rtl/>
        </w:rPr>
        <w:t xml:space="preserve"> إلى وجود أثر ذو دلالة إحصائية للتخطيط الاستراتيجي بأبعاده مجتمعة ومنفردة كل على حده على بعد الميزة التنافسية بأبعادها، وعدم وجود تأثير دال إحصائياً لبعدي المتغير المستقل </w:t>
      </w:r>
      <w:bookmarkStart w:id="35" w:name="_Hlk142874566"/>
      <w:r w:rsidRPr="00A415F2">
        <w:rPr>
          <w:rFonts w:ascii="Sakkal Majalla" w:eastAsia="Calibri" w:hAnsi="Sakkal Majalla" w:cs="Sakkal Majalla" w:hint="cs"/>
          <w:sz w:val="28"/>
          <w:szCs w:val="28"/>
          <w:rtl/>
        </w:rPr>
        <w:t xml:space="preserve">(الرؤية الاستراتيجية، والخيار الاستراتيجي) </w:t>
      </w:r>
      <w:bookmarkEnd w:id="35"/>
      <w:r w:rsidRPr="00A415F2">
        <w:rPr>
          <w:rFonts w:ascii="Sakkal Majalla" w:eastAsia="Calibri" w:hAnsi="Sakkal Majalla" w:cs="Sakkal Majalla" w:hint="cs"/>
          <w:sz w:val="28"/>
          <w:szCs w:val="28"/>
          <w:rtl/>
        </w:rPr>
        <w:t>على الجودة وقد أوصت الدراسة  زيادة الاهتمام بعملية التخطيط الاستراتيجي في الشركات الصناعية المدرجة في بورصة عمان .</w:t>
      </w:r>
    </w:p>
    <w:p w14:paraId="42C5B6E3"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36" w:name="_Hlk142963284"/>
      <w:r w:rsidRPr="00A415F2">
        <w:rPr>
          <w:rFonts w:ascii="Sakkal Majalla" w:eastAsia="Calibri" w:hAnsi="Sakkal Majalla" w:cs="Sakkal Majalla" w:hint="cs"/>
          <w:b/>
          <w:bCs/>
          <w:sz w:val="28"/>
          <w:szCs w:val="28"/>
          <w:rtl/>
        </w:rPr>
        <w:t>دراسة (بلال وأخرون،2023)</w:t>
      </w:r>
      <w:r w:rsidRPr="00A415F2">
        <w:rPr>
          <w:rFonts w:ascii="Sakkal Majalla" w:eastAsia="Calibri" w:hAnsi="Sakkal Majalla" w:cs="Sakkal Majalla" w:hint="cs"/>
          <w:sz w:val="28"/>
          <w:szCs w:val="28"/>
          <w:rtl/>
        </w:rPr>
        <w:t xml:space="preserve"> </w:t>
      </w:r>
      <w:bookmarkEnd w:id="36"/>
      <w:r w:rsidRPr="00A415F2">
        <w:rPr>
          <w:rFonts w:ascii="Sakkal Majalla" w:eastAsia="Calibri" w:hAnsi="Sakkal Majalla" w:cs="Sakkal Majalla" w:hint="cs"/>
          <w:sz w:val="28"/>
          <w:szCs w:val="28"/>
          <w:rtl/>
        </w:rPr>
        <w:t>هدفت الدراسة إلى التعرف على أبعاد التخطيط الاستراتيجي المتمثلة في ( تحليل البيئة ورسالة ورؤية المؤسسة)  وأثرها في إدارة الأزمات  ،وتكونت عينة الدراسة من (10) من  العاملين في  بنك الخرطوم- الجنينة ، ، واعتمدت على المنهج الوصفي التحليلي لملامته لهذا الموضوع.</w:t>
      </w:r>
    </w:p>
    <w:p w14:paraId="360608D1"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وتوصلت الدراسة لعدة نتائج</w:t>
      </w:r>
      <w:r w:rsidRPr="00A415F2">
        <w:rPr>
          <w:rFonts w:ascii="Sakkal Majalla" w:eastAsia="Calibri" w:hAnsi="Sakkal Majalla" w:cs="Sakkal Majalla" w:hint="cs"/>
          <w:sz w:val="28"/>
          <w:szCs w:val="28"/>
          <w:rtl/>
        </w:rPr>
        <w:t xml:space="preserve"> منها وجود تأثير ذات دلالة إحصائية بين التخطيط الاستراتيجي وإدارة الأزمات لدى موظفي بنك الخرطوم ويتم إشراك موظفو البنك في برامج تدريبية وورش عمل ومؤتمرات حول إدارة الأزمات، </w:t>
      </w:r>
    </w:p>
    <w:p w14:paraId="208D186A"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lastRenderedPageBreak/>
        <w:t xml:space="preserve">وأوصت بإتباع </w:t>
      </w:r>
      <w:r w:rsidRPr="00A415F2">
        <w:rPr>
          <w:rFonts w:ascii="Sakkal Majalla" w:eastAsia="Calibri" w:hAnsi="Sakkal Majalla" w:cs="Sakkal Majalla" w:hint="cs"/>
          <w:sz w:val="28"/>
          <w:szCs w:val="28"/>
          <w:rtl/>
        </w:rPr>
        <w:t>الطرق العلمية الحديثة في التخطيط السليم لتطبيق التخطيط الاستراتيجي، وذلك لمواكبة التطور التكنولوجي التي تتماشي مع الواقع، وضرورة تأثير الثقافة السائدة في البنك على إدارة الأزمات بكفاءة وفعالية</w:t>
      </w:r>
      <w:r w:rsidRPr="00A415F2">
        <w:rPr>
          <w:rFonts w:ascii="Sakkal Majalla" w:eastAsia="Calibri" w:hAnsi="Sakkal Majalla" w:cs="Sakkal Majalla" w:hint="cs"/>
          <w:sz w:val="28"/>
          <w:szCs w:val="28"/>
        </w:rPr>
        <w:t>.</w:t>
      </w:r>
    </w:p>
    <w:p w14:paraId="5FEE4FDB"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37" w:name="_Hlk142963295"/>
      <w:r w:rsidRPr="00A415F2">
        <w:rPr>
          <w:rFonts w:ascii="Sakkal Majalla" w:eastAsia="Calibri" w:hAnsi="Sakkal Majalla" w:cs="Sakkal Majalla" w:hint="cs"/>
          <w:b/>
          <w:bCs/>
          <w:sz w:val="28"/>
          <w:szCs w:val="28"/>
          <w:rtl/>
        </w:rPr>
        <w:t>دراسة (جبر ،2022)</w:t>
      </w:r>
      <w:r w:rsidRPr="00A415F2">
        <w:rPr>
          <w:rFonts w:ascii="Sakkal Majalla" w:eastAsia="Calibri" w:hAnsi="Sakkal Majalla" w:cs="Sakkal Majalla" w:hint="cs"/>
          <w:sz w:val="28"/>
          <w:szCs w:val="28"/>
          <w:rtl/>
        </w:rPr>
        <w:t xml:space="preserve"> </w:t>
      </w:r>
      <w:bookmarkEnd w:id="37"/>
      <w:r w:rsidRPr="00A415F2">
        <w:rPr>
          <w:rFonts w:ascii="Sakkal Majalla" w:eastAsia="Calibri" w:hAnsi="Sakkal Majalla" w:cs="Sakkal Majalla" w:hint="cs"/>
          <w:sz w:val="28"/>
          <w:szCs w:val="28"/>
          <w:rtl/>
        </w:rPr>
        <w:t>هدفت الدراسة  إلى تحديد مدى تأثير التخطيط الاستراتيجي كمتغير مستقل ويشمل أبعاده (الرسالة، والأهداف، والخيار الاستراتيجي والتحليل الاستراتيجي) في تحقيق التفوق التنظيمي كمتغير تابع ويشمل أبعاده (الابتكار، الكفاءة، الفاعلية) وذلك في المديرية العامة لتربية ديالى، وتكونت عينة الدراسة  من (45) مدير ومسؤول ، وتم اعتماد الاستبانة أداة القياس لجمع البيانات اللازمة، وعدد من الأساليب الإحصائية باستخدام التحليل الإحصائي (</w:t>
      </w:r>
      <w:r w:rsidRPr="00A415F2">
        <w:rPr>
          <w:rFonts w:ascii="Sakkal Majalla" w:eastAsia="Calibri" w:hAnsi="Sakkal Majalla" w:cs="Sakkal Majalla" w:hint="cs"/>
          <w:sz w:val="28"/>
          <w:szCs w:val="28"/>
        </w:rPr>
        <w:t>spss</w:t>
      </w:r>
      <w:r w:rsidRPr="00A415F2">
        <w:rPr>
          <w:rFonts w:ascii="Sakkal Majalla" w:eastAsia="Calibri" w:hAnsi="Sakkal Majalla" w:cs="Sakkal Majalla" w:hint="cs"/>
          <w:sz w:val="28"/>
          <w:szCs w:val="28"/>
          <w:rtl/>
        </w:rPr>
        <w:t xml:space="preserve">). </w:t>
      </w:r>
    </w:p>
    <w:p w14:paraId="547A6AFC"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وتوصلت نتائج الدراسة إلى</w:t>
      </w:r>
      <w:r w:rsidRPr="00A415F2">
        <w:rPr>
          <w:rFonts w:ascii="Sakkal Majalla" w:eastAsia="Calibri" w:hAnsi="Sakkal Majalla" w:cs="Sakkal Majalla" w:hint="cs"/>
          <w:sz w:val="28"/>
          <w:szCs w:val="28"/>
          <w:rtl/>
        </w:rPr>
        <w:t xml:space="preserve"> أن جميع فرضيات الارتباط والتأثير بين المتغيرات الرئيسية والفرعية هي قوية وذات دلالة معنوية، وأن من أهم النتائج التي توصل إليها الباحث أن مديرية تربية ديالى تتبع أسلوب يتوافق مع أهدافها الاستراتيجية التي وضعتها الإدارة العليا، ومتوافقة مع متطلبات وتحقيق أهدافها مما يعزز ذلك تحقيق التفوق التنظيمي للمديرية.</w:t>
      </w:r>
    </w:p>
    <w:p w14:paraId="77672AFF" w14:textId="16E3193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38" w:name="_Hlk142963307"/>
      <w:r w:rsidRPr="00A415F2">
        <w:rPr>
          <w:rFonts w:ascii="Sakkal Majalla" w:eastAsia="Calibri" w:hAnsi="Sakkal Majalla" w:cs="Sakkal Majalla" w:hint="cs"/>
          <w:b/>
          <w:bCs/>
          <w:sz w:val="28"/>
          <w:szCs w:val="28"/>
          <w:rtl/>
        </w:rPr>
        <w:t>دراسة (</w:t>
      </w:r>
      <w:proofErr w:type="spellStart"/>
      <w:r w:rsidRPr="00A415F2">
        <w:rPr>
          <w:rFonts w:ascii="Sakkal Majalla" w:eastAsia="Calibri" w:hAnsi="Sakkal Majalla" w:cs="Sakkal Majalla" w:hint="cs"/>
          <w:b/>
          <w:bCs/>
          <w:sz w:val="28"/>
          <w:szCs w:val="28"/>
          <w:rtl/>
        </w:rPr>
        <w:t>العبيدى</w:t>
      </w:r>
      <w:proofErr w:type="spellEnd"/>
      <w:r w:rsidRPr="00A415F2">
        <w:rPr>
          <w:rFonts w:ascii="Sakkal Majalla" w:eastAsia="Calibri" w:hAnsi="Sakkal Majalla" w:cs="Sakkal Majalla" w:hint="cs"/>
          <w:b/>
          <w:bCs/>
          <w:sz w:val="28"/>
          <w:szCs w:val="28"/>
          <w:rtl/>
        </w:rPr>
        <w:t xml:space="preserve"> ،2022)</w:t>
      </w:r>
      <w:r w:rsidRPr="00A415F2">
        <w:rPr>
          <w:rFonts w:ascii="Sakkal Majalla" w:eastAsia="Calibri" w:hAnsi="Sakkal Majalla" w:cs="Sakkal Majalla" w:hint="cs"/>
          <w:sz w:val="28"/>
          <w:szCs w:val="28"/>
          <w:rtl/>
        </w:rPr>
        <w:t xml:space="preserve"> </w:t>
      </w:r>
      <w:bookmarkEnd w:id="38"/>
      <w:r w:rsidRPr="00A415F2">
        <w:rPr>
          <w:rFonts w:ascii="Sakkal Majalla" w:eastAsia="Calibri" w:hAnsi="Sakkal Majalla" w:cs="Sakkal Majalla" w:hint="cs"/>
          <w:sz w:val="28"/>
          <w:szCs w:val="28"/>
          <w:rtl/>
        </w:rPr>
        <w:t>هدفت الدراسة إلى تحديد العلاقة، والأثر بين التخطيط الاستراتيجي من خلال أبعاده المتمثلة بــــ (الرؤية، والرسالة، والأهداف)، والتنمية المستدامة من خلال أبعادها (الاقتصادي، والاجتماعي، والبيئي)، ولتحقيق ذلك جمعت البيانات باعتماد الاستبانة بوصفها الأداة الرئيسة للبحث وقد تم توزيع (50) استبانة على عينة من القيادات الإدارية (عمداء، ومعاوني العميد) في جامعة الموصل، استعيد منها</w:t>
      </w:r>
      <w:r w:rsidRPr="00A415F2">
        <w:rPr>
          <w:rFonts w:ascii="Sakkal Majalla" w:eastAsia="Calibri" w:hAnsi="Sakkal Majalla" w:cs="Sakkal Majalla" w:hint="cs"/>
          <w:sz w:val="28"/>
          <w:szCs w:val="28"/>
        </w:rPr>
        <w:t xml:space="preserve"> (44) </w:t>
      </w:r>
      <w:r w:rsidRPr="00A415F2">
        <w:rPr>
          <w:rFonts w:ascii="Sakkal Majalla" w:eastAsia="Calibri" w:hAnsi="Sakkal Majalla" w:cs="Sakkal Majalla" w:hint="cs"/>
          <w:sz w:val="28"/>
          <w:szCs w:val="28"/>
          <w:rtl/>
        </w:rPr>
        <w:t>استبانة صالحة للتحليل ،واستخدمت الدراسة المنهج الوصفي التحليلي.</w:t>
      </w:r>
    </w:p>
    <w:p w14:paraId="4BE97697"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وتوصلت نتائج الدراسة</w:t>
      </w:r>
      <w:r w:rsidRPr="00A415F2">
        <w:rPr>
          <w:rFonts w:ascii="Sakkal Majalla" w:eastAsia="Calibri" w:hAnsi="Sakkal Majalla" w:cs="Sakkal Majalla" w:hint="cs"/>
          <w:sz w:val="28"/>
          <w:szCs w:val="28"/>
          <w:rtl/>
        </w:rPr>
        <w:t xml:space="preserve"> إلى وجود علاقة ارتباط ذات دلالة معنوية بين التخطيط الاستراتيجي والتنمية المستدامة في المنظمة </w:t>
      </w:r>
      <w:proofErr w:type="spellStart"/>
      <w:r w:rsidRPr="00A415F2">
        <w:rPr>
          <w:rFonts w:ascii="Sakkal Majalla" w:eastAsia="Calibri" w:hAnsi="Sakkal Majalla" w:cs="Sakkal Majalla" w:hint="cs"/>
          <w:sz w:val="28"/>
          <w:szCs w:val="28"/>
          <w:rtl/>
        </w:rPr>
        <w:t>المبحوثة</w:t>
      </w:r>
      <w:proofErr w:type="spellEnd"/>
      <w:r w:rsidRPr="00A415F2">
        <w:rPr>
          <w:rFonts w:ascii="Sakkal Majalla" w:eastAsia="Calibri" w:hAnsi="Sakkal Majalla" w:cs="Sakkal Majalla" w:hint="cs"/>
          <w:sz w:val="28"/>
          <w:szCs w:val="28"/>
          <w:rtl/>
        </w:rPr>
        <w:t xml:space="preserve"> ، كما يوجد علاقة تأثير ذات دلالة معنوية بين لتخطيط الاستراتيجي والتنمية المستدامة في المنظمة </w:t>
      </w:r>
      <w:proofErr w:type="spellStart"/>
      <w:r w:rsidRPr="00A415F2">
        <w:rPr>
          <w:rFonts w:ascii="Sakkal Majalla" w:eastAsia="Calibri" w:hAnsi="Sakkal Majalla" w:cs="Sakkal Majalla" w:hint="cs"/>
          <w:sz w:val="28"/>
          <w:szCs w:val="28"/>
          <w:rtl/>
        </w:rPr>
        <w:t>المبحوثة</w:t>
      </w:r>
      <w:proofErr w:type="spellEnd"/>
    </w:p>
    <w:p w14:paraId="567765BB"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39" w:name="_Hlk142963470"/>
      <w:bookmarkStart w:id="40" w:name="_Hlk142963318"/>
      <w:r w:rsidRPr="00A415F2">
        <w:rPr>
          <w:rFonts w:ascii="Sakkal Majalla" w:eastAsia="Calibri" w:hAnsi="Sakkal Majalla" w:cs="Sakkal Majalla" w:hint="cs"/>
          <w:b/>
          <w:bCs/>
          <w:sz w:val="28"/>
          <w:szCs w:val="28"/>
          <w:rtl/>
        </w:rPr>
        <w:lastRenderedPageBreak/>
        <w:t>دراسة (</w:t>
      </w:r>
      <w:proofErr w:type="spellStart"/>
      <w:r w:rsidRPr="00A415F2">
        <w:rPr>
          <w:rFonts w:ascii="Sakkal Majalla" w:eastAsia="Calibri" w:hAnsi="Sakkal Majalla" w:cs="Sakkal Majalla" w:hint="cs"/>
          <w:b/>
          <w:bCs/>
          <w:sz w:val="28"/>
          <w:szCs w:val="28"/>
          <w:rtl/>
        </w:rPr>
        <w:t>كاودون</w:t>
      </w:r>
      <w:proofErr w:type="spellEnd"/>
      <w:r w:rsidRPr="00A415F2">
        <w:rPr>
          <w:rFonts w:ascii="Sakkal Majalla" w:eastAsia="Calibri" w:hAnsi="Sakkal Majalla" w:cs="Sakkal Majalla" w:hint="cs"/>
          <w:b/>
          <w:bCs/>
          <w:sz w:val="28"/>
          <w:szCs w:val="28"/>
          <w:rtl/>
        </w:rPr>
        <w:t xml:space="preserve"> </w:t>
      </w:r>
      <w:proofErr w:type="spellStart"/>
      <w:r w:rsidRPr="00A415F2">
        <w:rPr>
          <w:rFonts w:ascii="Sakkal Majalla" w:eastAsia="Calibri" w:hAnsi="Sakkal Majalla" w:cs="Sakkal Majalla" w:hint="cs"/>
          <w:b/>
          <w:bCs/>
          <w:sz w:val="28"/>
          <w:szCs w:val="28"/>
          <w:rtl/>
        </w:rPr>
        <w:t>وكيلانى</w:t>
      </w:r>
      <w:proofErr w:type="spellEnd"/>
      <w:r w:rsidRPr="00A415F2">
        <w:rPr>
          <w:rFonts w:ascii="Sakkal Majalla" w:eastAsia="Calibri" w:hAnsi="Sakkal Majalla" w:cs="Sakkal Majalla" w:hint="cs"/>
          <w:b/>
          <w:bCs/>
          <w:sz w:val="28"/>
          <w:szCs w:val="28"/>
          <w:rtl/>
        </w:rPr>
        <w:t xml:space="preserve"> ،2022</w:t>
      </w:r>
      <w:r w:rsidRPr="00A415F2">
        <w:rPr>
          <w:rFonts w:ascii="Sakkal Majalla" w:eastAsia="Calibri" w:hAnsi="Sakkal Majalla" w:cs="Sakkal Majalla" w:hint="cs"/>
          <w:sz w:val="28"/>
          <w:szCs w:val="28"/>
          <w:rtl/>
        </w:rPr>
        <w:t xml:space="preserve">) </w:t>
      </w:r>
      <w:bookmarkEnd w:id="39"/>
      <w:r w:rsidRPr="00A415F2">
        <w:rPr>
          <w:rFonts w:ascii="Sakkal Majalla" w:eastAsia="Calibri" w:hAnsi="Sakkal Majalla" w:cs="Sakkal Majalla" w:hint="cs"/>
          <w:sz w:val="28"/>
          <w:szCs w:val="28"/>
          <w:rtl/>
        </w:rPr>
        <w:t xml:space="preserve">هدفت الدراسة تحديد مدى مساهمة اليقظة التكنولوجية في تحقيق أداء متميز في شركة </w:t>
      </w:r>
      <w:r w:rsidRPr="00A415F2">
        <w:rPr>
          <w:rFonts w:ascii="Sakkal Majalla" w:eastAsia="Calibri" w:hAnsi="Sakkal Majalla" w:cs="Sakkal Majalla" w:hint="cs"/>
          <w:sz w:val="28"/>
          <w:szCs w:val="28"/>
        </w:rPr>
        <w:t>Brandt</w:t>
      </w:r>
      <w:r w:rsidRPr="00A415F2">
        <w:rPr>
          <w:rFonts w:ascii="Sakkal Majalla" w:eastAsia="Calibri" w:hAnsi="Sakkal Majalla" w:cs="Sakkal Majalla" w:hint="cs"/>
          <w:sz w:val="28"/>
          <w:szCs w:val="28"/>
          <w:rtl/>
        </w:rPr>
        <w:t xml:space="preserve"> للصناعات الإلكترونية بولاية سطيف، وذلك من خلال اتباع المنهج الوصفي التحليلي. واشتمل مجتمع الدراسة في شركة </w:t>
      </w:r>
      <w:r w:rsidRPr="00A415F2">
        <w:rPr>
          <w:rFonts w:ascii="Sakkal Majalla" w:eastAsia="Calibri" w:hAnsi="Sakkal Majalla" w:cs="Sakkal Majalla" w:hint="cs"/>
          <w:sz w:val="28"/>
          <w:szCs w:val="28"/>
        </w:rPr>
        <w:t>Brandt</w:t>
      </w:r>
      <w:r w:rsidRPr="00A415F2">
        <w:rPr>
          <w:rFonts w:ascii="Sakkal Majalla" w:eastAsia="Calibri" w:hAnsi="Sakkal Majalla" w:cs="Sakkal Majalla" w:hint="cs"/>
          <w:sz w:val="28"/>
          <w:szCs w:val="28"/>
          <w:rtl/>
        </w:rPr>
        <w:t>للصناعات الإلكترونية بولاية سطيف ، وتمثلت  عينة الدراسة في  46 مفرد</w:t>
      </w:r>
      <w:r w:rsidRPr="00A415F2">
        <w:rPr>
          <w:rFonts w:ascii="Sakkal Majalla" w:eastAsia="Calibri" w:hAnsi="Sakkal Majalla" w:cs="Sakkal Majalla" w:hint="eastAsia"/>
          <w:sz w:val="28"/>
          <w:szCs w:val="28"/>
          <w:rtl/>
        </w:rPr>
        <w:t>ة</w:t>
      </w:r>
      <w:r w:rsidRPr="00A415F2">
        <w:rPr>
          <w:rFonts w:ascii="Sakkal Majalla" w:eastAsia="Calibri" w:hAnsi="Sakkal Majalla" w:cs="Sakkal Majalla" w:hint="cs"/>
          <w:sz w:val="28"/>
          <w:szCs w:val="28"/>
          <w:rtl/>
        </w:rPr>
        <w:t xml:space="preserve"> من مجتمع قدرة 54 بطريقة عشوائية بسيطة   ،. وتم تطبيق أسلوب المسح الشامل لمجتمع الدراسة. واعتمد الباحث على برنامج الحزمة الإحصائية للعلوم الاجتماعية</w:t>
      </w:r>
      <w:r w:rsidRPr="00A415F2">
        <w:rPr>
          <w:rFonts w:ascii="Sakkal Majalla" w:eastAsia="Calibri" w:hAnsi="Sakkal Majalla" w:cs="Sakkal Majalla" w:hint="cs"/>
          <w:sz w:val="28"/>
          <w:szCs w:val="28"/>
        </w:rPr>
        <w:t xml:space="preserve"> SPSS </w:t>
      </w:r>
      <w:r w:rsidRPr="00A415F2">
        <w:rPr>
          <w:rFonts w:ascii="Sakkal Majalla" w:eastAsia="Calibri" w:hAnsi="Sakkal Majalla" w:cs="Sakkal Majalla" w:hint="cs"/>
          <w:sz w:val="28"/>
          <w:szCs w:val="28"/>
          <w:rtl/>
        </w:rPr>
        <w:t>لتحليل البيانات.</w:t>
      </w:r>
    </w:p>
    <w:p w14:paraId="3D869FD5"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وتوصلت الدراسة إلى</w:t>
      </w:r>
      <w:r w:rsidRPr="00A415F2">
        <w:rPr>
          <w:rFonts w:ascii="Sakkal Majalla" w:eastAsia="Calibri" w:hAnsi="Sakkal Majalla" w:cs="Sakkal Majalla" w:hint="cs"/>
          <w:sz w:val="28"/>
          <w:szCs w:val="28"/>
          <w:rtl/>
        </w:rPr>
        <w:t xml:space="preserve"> وجود أثر ذو دلالة إحصائية لليقظة التكنولوجية بأبعاده (اليقظة التكنولوجية السوقية، المعلوماتية ، التنافسية ، الإدارية ، التنظيمية ) على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بأبعاده (أصحاب المصالح -العمليات – الموارد -الثقافة التنظيمية )  لشركة </w:t>
      </w:r>
      <w:r w:rsidRPr="00A415F2">
        <w:rPr>
          <w:rFonts w:ascii="Sakkal Majalla" w:eastAsia="Calibri" w:hAnsi="Sakkal Majalla" w:cs="Sakkal Majalla" w:hint="cs"/>
          <w:sz w:val="28"/>
          <w:szCs w:val="28"/>
        </w:rPr>
        <w:t>Brandt</w:t>
      </w:r>
      <w:r w:rsidRPr="00A415F2">
        <w:rPr>
          <w:rFonts w:ascii="Sakkal Majalla" w:eastAsia="Calibri" w:hAnsi="Sakkal Majalla" w:cs="Sakkal Majalla" w:hint="cs"/>
          <w:sz w:val="28"/>
          <w:szCs w:val="28"/>
          <w:rtl/>
        </w:rPr>
        <w:t xml:space="preserve"> للصناعات الإلكترونية بولاية سطيف  أي أن المؤسسة كلما فعلت نظام اليقظة التكنولوجية بمختلف ممارسته المتعلقة بمراقبة السوق والمنافسين والتحري عن المعلومة العلمية وجعلتها ضمن استراتيجياتها كلما تمكنت من تحقيق أداء متميز .</w:t>
      </w:r>
    </w:p>
    <w:p w14:paraId="70AE939B"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وأوصت الدراسة</w:t>
      </w:r>
      <w:r w:rsidRPr="00A415F2">
        <w:rPr>
          <w:rFonts w:ascii="Sakkal Majalla" w:eastAsia="Calibri" w:hAnsi="Sakkal Majalla" w:cs="Sakkal Majalla" w:hint="cs"/>
          <w:sz w:val="28"/>
          <w:szCs w:val="28"/>
          <w:rtl/>
        </w:rPr>
        <w:t xml:space="preserve"> بتكثيف دورات تدريب وتحفيز الموظفين بالشركة من أجل تسهيل تعاملهم مع أحدث التكنولوجيات وتشجيع تبادل ومشاركة الأفكار والمنافسة بين كافة الموظفين.</w:t>
      </w:r>
    </w:p>
    <w:p w14:paraId="74618A5B"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41" w:name="_Hlk142963481"/>
      <w:r w:rsidRPr="00A415F2">
        <w:rPr>
          <w:rFonts w:ascii="Sakkal Majalla" w:eastAsia="Calibri" w:hAnsi="Sakkal Majalla" w:cs="Sakkal Majalla" w:hint="cs"/>
          <w:b/>
          <w:bCs/>
          <w:sz w:val="28"/>
          <w:szCs w:val="28"/>
          <w:rtl/>
        </w:rPr>
        <w:t xml:space="preserve">دراسة (غربال،2022) </w:t>
      </w:r>
      <w:bookmarkEnd w:id="41"/>
      <w:r w:rsidRPr="00A415F2">
        <w:rPr>
          <w:rFonts w:ascii="Sakkal Majalla" w:eastAsia="Calibri" w:hAnsi="Sakkal Majalla" w:cs="Sakkal Majalla"/>
          <w:sz w:val="28"/>
          <w:szCs w:val="28"/>
          <w:rtl/>
        </w:rPr>
        <w:t>هدف</w:t>
      </w:r>
      <w:r w:rsidRPr="00A415F2">
        <w:rPr>
          <w:rFonts w:ascii="Sakkal Majalla" w:eastAsia="Calibri" w:hAnsi="Sakkal Majalla" w:cs="Sakkal Majalla" w:hint="cs"/>
          <w:sz w:val="28"/>
          <w:szCs w:val="28"/>
          <w:rtl/>
        </w:rPr>
        <w:t>ت</w:t>
      </w:r>
      <w:r w:rsidRPr="00A415F2">
        <w:rPr>
          <w:rFonts w:ascii="Sakkal Majalla" w:eastAsia="Calibri" w:hAnsi="Sakkal Majalla" w:cs="Sakkal Majalla"/>
          <w:sz w:val="28"/>
          <w:szCs w:val="28"/>
          <w:rtl/>
        </w:rPr>
        <w:t xml:space="preserve"> الدراسة إلى التعرف على تصورات إطارات مؤسسة </w:t>
      </w:r>
      <w:proofErr w:type="spellStart"/>
      <w:r w:rsidRPr="00A415F2">
        <w:rPr>
          <w:rFonts w:ascii="Sakkal Majalla" w:eastAsia="Calibri" w:hAnsi="Sakkal Majalla" w:cs="Sakkal Majalla"/>
          <w:sz w:val="28"/>
          <w:szCs w:val="28"/>
          <w:rtl/>
        </w:rPr>
        <w:t>البسكرية</w:t>
      </w:r>
      <w:proofErr w:type="spellEnd"/>
      <w:r w:rsidRPr="00A415F2">
        <w:rPr>
          <w:rFonts w:ascii="Sakkal Majalla" w:eastAsia="Calibri" w:hAnsi="Sakkal Majalla" w:cs="Sakkal Majalla"/>
          <w:sz w:val="28"/>
          <w:szCs w:val="28"/>
          <w:rtl/>
        </w:rPr>
        <w:t xml:space="preserve"> للإسمنت، حول مستوى توفر متطلبات تحقيق 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بأبعاده المختلفة</w:t>
      </w:r>
      <w:r w:rsidRPr="00A415F2">
        <w:rPr>
          <w:rFonts w:ascii="Sakkal Majalla" w:eastAsia="Calibri" w:hAnsi="Sakkal Majalla" w:cs="Sakkal Majalla" w:hint="cs"/>
          <w:sz w:val="28"/>
          <w:szCs w:val="28"/>
          <w:rtl/>
        </w:rPr>
        <w:t xml:space="preserve">( تنمية الموارد البشرية </w:t>
      </w:r>
      <w:r w:rsidRPr="00A415F2">
        <w:rPr>
          <w:rFonts w:ascii="Sakkal Majalla" w:eastAsia="Calibri" w:hAnsi="Sakkal Majalla" w:cs="Sakkal Majalla"/>
          <w:sz w:val="28"/>
          <w:szCs w:val="28"/>
          <w:rtl/>
        </w:rPr>
        <w:t>–</w:t>
      </w:r>
      <w:r w:rsidRPr="00A415F2">
        <w:rPr>
          <w:rFonts w:ascii="Sakkal Majalla" w:eastAsia="Calibri" w:hAnsi="Sakkal Majalla" w:cs="Sakkal Majalla" w:hint="cs"/>
          <w:sz w:val="28"/>
          <w:szCs w:val="28"/>
          <w:rtl/>
        </w:rPr>
        <w:t xml:space="preserve"> القيادة الفعالة -نظم معلومات متكاملة </w:t>
      </w:r>
      <w:r w:rsidRPr="00A415F2">
        <w:rPr>
          <w:rFonts w:ascii="Sakkal Majalla" w:eastAsia="Calibri" w:hAnsi="Sakkal Majalla" w:cs="Sakkal Majalla"/>
          <w:sz w:val="28"/>
          <w:szCs w:val="28"/>
          <w:rtl/>
        </w:rPr>
        <w:t>–</w:t>
      </w:r>
      <w:r w:rsidRPr="00A415F2">
        <w:rPr>
          <w:rFonts w:ascii="Sakkal Majalla" w:eastAsia="Calibri" w:hAnsi="Sakkal Majalla" w:cs="Sakkal Majalla" w:hint="cs"/>
          <w:sz w:val="28"/>
          <w:szCs w:val="28"/>
          <w:rtl/>
        </w:rPr>
        <w:t xml:space="preserve"> الهيكل </w:t>
      </w:r>
      <w:proofErr w:type="spellStart"/>
      <w:r w:rsidRPr="00A415F2">
        <w:rPr>
          <w:rFonts w:ascii="Sakkal Majalla" w:eastAsia="Calibri" w:hAnsi="Sakkal Majalla" w:cs="Sakkal Majalla" w:hint="cs"/>
          <w:sz w:val="28"/>
          <w:szCs w:val="28"/>
          <w:rtl/>
        </w:rPr>
        <w:t>التنظيمى</w:t>
      </w:r>
      <w:proofErr w:type="spellEnd"/>
      <w:r w:rsidRPr="00A415F2">
        <w:rPr>
          <w:rFonts w:ascii="Sakkal Majalla" w:eastAsia="Calibri" w:hAnsi="Sakkal Majalla" w:cs="Sakkal Majalla" w:hint="cs"/>
          <w:sz w:val="28"/>
          <w:szCs w:val="28"/>
          <w:rtl/>
        </w:rPr>
        <w:t xml:space="preserve"> -التركيز على العملاء)</w:t>
      </w:r>
      <w:r w:rsidRPr="00A415F2">
        <w:rPr>
          <w:rFonts w:ascii="Sakkal Majalla" w:eastAsia="Calibri" w:hAnsi="Sakkal Majalla" w:cs="Sakkal Majalla"/>
          <w:sz w:val="28"/>
          <w:szCs w:val="28"/>
          <w:rtl/>
        </w:rPr>
        <w:t>، تم اختبارها باستخدام الأساليب الإحصائية وبالاستعانة ببرنامج</w:t>
      </w:r>
      <w:r w:rsidRPr="00A415F2">
        <w:rPr>
          <w:rFonts w:ascii="Sakkal Majalla" w:eastAsia="Calibri" w:hAnsi="Sakkal Majalla" w:cs="Sakkal Majalla"/>
          <w:sz w:val="28"/>
          <w:szCs w:val="28"/>
        </w:rPr>
        <w:t xml:space="preserve"> spss17</w:t>
      </w:r>
      <w:r w:rsidRPr="00A415F2">
        <w:rPr>
          <w:rFonts w:ascii="Sakkal Majalla" w:eastAsia="Calibri" w:hAnsi="Sakkal Majalla" w:cs="Sakkal Majalla"/>
          <w:sz w:val="28"/>
          <w:szCs w:val="28"/>
          <w:rtl/>
        </w:rPr>
        <w:t>، واستخدمت الاستبانة كأداة رئيسية لجمع البيانات والمعلومات وزعت على عينة الدراسة البالغ حجمها (73) عاملا</w:t>
      </w:r>
      <w:r w:rsidRPr="00A415F2">
        <w:rPr>
          <w:rFonts w:ascii="Sakkal Majalla" w:eastAsia="Calibri" w:hAnsi="Sakkal Majalla" w:cs="Sakkal Majalla" w:hint="cs"/>
          <w:sz w:val="28"/>
          <w:szCs w:val="28"/>
          <w:rtl/>
        </w:rPr>
        <w:t>.</w:t>
      </w:r>
    </w:p>
    <w:p w14:paraId="5D05B85F"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b/>
          <w:bCs/>
          <w:sz w:val="28"/>
          <w:szCs w:val="28"/>
          <w:rtl/>
        </w:rPr>
        <w:t xml:space="preserve"> وتوصلت الدراسة إلى</w:t>
      </w:r>
      <w:r w:rsidRPr="00A415F2">
        <w:rPr>
          <w:rFonts w:ascii="Sakkal Majalla" w:eastAsia="Calibri" w:hAnsi="Sakkal Majalla" w:cs="Sakkal Majalla"/>
          <w:sz w:val="28"/>
          <w:szCs w:val="28"/>
          <w:rtl/>
        </w:rPr>
        <w:t xml:space="preserve"> عدة نتائج منها: يؤثر مستوى تنمية الموارد البشرية تأثيراً </w:t>
      </w:r>
      <w:r w:rsidRPr="00A415F2">
        <w:rPr>
          <w:rFonts w:ascii="Sakkal Majalla" w:eastAsia="Calibri" w:hAnsi="Sakkal Majalla" w:cs="Sakkal Majalla" w:hint="cs"/>
          <w:sz w:val="28"/>
          <w:szCs w:val="28"/>
          <w:rtl/>
        </w:rPr>
        <w:t>ذو</w:t>
      </w:r>
      <w:r w:rsidRPr="00A415F2">
        <w:rPr>
          <w:rFonts w:ascii="Sakkal Majalla" w:eastAsia="Calibri" w:hAnsi="Sakkal Majalla" w:cs="Sakkal Majalla"/>
          <w:sz w:val="28"/>
          <w:szCs w:val="28"/>
          <w:rtl/>
        </w:rPr>
        <w:t xml:space="preserve"> دلالة إحصائية بمتطلبات تحقيق 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يؤثر مستوى القيادة الفعالة تأثيراً ذو دلالة إحصائية بمتطلبات تحقيق 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يؤثر مستوى نظام المعلومات المتكامل تأثيراً </w:t>
      </w:r>
      <w:r w:rsidRPr="00A415F2">
        <w:rPr>
          <w:rFonts w:ascii="Sakkal Majalla" w:eastAsia="Calibri" w:hAnsi="Sakkal Majalla" w:cs="Sakkal Majalla" w:hint="cs"/>
          <w:sz w:val="28"/>
          <w:szCs w:val="28"/>
          <w:rtl/>
        </w:rPr>
        <w:t>ذ</w:t>
      </w:r>
      <w:r w:rsidRPr="00A415F2">
        <w:rPr>
          <w:rFonts w:ascii="Sakkal Majalla" w:eastAsia="Calibri" w:hAnsi="Sakkal Majalla" w:cs="Sakkal Majalla"/>
          <w:sz w:val="28"/>
          <w:szCs w:val="28"/>
          <w:rtl/>
        </w:rPr>
        <w:t xml:space="preserve">و دلالة إحصائية بمتطلبات تحقيق </w:t>
      </w:r>
      <w:r w:rsidRPr="00A415F2">
        <w:rPr>
          <w:rFonts w:ascii="Sakkal Majalla" w:eastAsia="Calibri" w:hAnsi="Sakkal Majalla" w:cs="Sakkal Majalla"/>
          <w:sz w:val="28"/>
          <w:szCs w:val="28"/>
          <w:rtl/>
        </w:rPr>
        <w:lastRenderedPageBreak/>
        <w:t xml:space="preserve">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يؤثر مستوى الهيكل التنظيمي المرن تأثيراً ذو دلالة إحصائية بمتطلبات تحقيق 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يؤثر مستوى التركيز على الزبون تأثيراً ذو دلالة إحصائية بمتطلبات تحقيق 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w:t>
      </w:r>
    </w:p>
    <w:p w14:paraId="3F7F0355"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وأوصت الدراسة</w:t>
      </w:r>
      <w:r w:rsidRPr="00A415F2">
        <w:rPr>
          <w:rFonts w:ascii="Sakkal Majalla" w:eastAsia="Calibri" w:hAnsi="Sakkal Majalla" w:cs="Sakkal Majalla" w:hint="cs"/>
          <w:sz w:val="28"/>
          <w:szCs w:val="28"/>
          <w:rtl/>
        </w:rPr>
        <w:t xml:space="preserve"> ب</w:t>
      </w:r>
      <w:r w:rsidRPr="00A415F2">
        <w:rPr>
          <w:rFonts w:ascii="Sakkal Majalla" w:eastAsia="Calibri" w:hAnsi="Sakkal Majalla" w:cs="Sakkal Majalla"/>
          <w:sz w:val="28"/>
          <w:szCs w:val="28"/>
          <w:rtl/>
        </w:rPr>
        <w:t xml:space="preserve">ضرورة الحفاظ على متطلبات تحقيق التميز </w:t>
      </w:r>
      <w:proofErr w:type="spellStart"/>
      <w:r w:rsidRPr="00A415F2">
        <w:rPr>
          <w:rFonts w:ascii="Sakkal Majalla" w:eastAsia="Calibri" w:hAnsi="Sakkal Majalla" w:cs="Sakkal Majalla"/>
          <w:sz w:val="28"/>
          <w:szCs w:val="28"/>
          <w:rtl/>
        </w:rPr>
        <w:t>المؤسسى</w:t>
      </w:r>
      <w:proofErr w:type="spellEnd"/>
      <w:r w:rsidRPr="00A415F2">
        <w:rPr>
          <w:rFonts w:ascii="Sakkal Majalla" w:eastAsia="Calibri" w:hAnsi="Sakkal Majalla" w:cs="Sakkal Majalla"/>
          <w:sz w:val="28"/>
          <w:szCs w:val="28"/>
          <w:rtl/>
        </w:rPr>
        <w:t xml:space="preserve">  وتعزيزها بالمؤسسة محل </w:t>
      </w:r>
      <w:proofErr w:type="spellStart"/>
      <w:r w:rsidRPr="00A415F2">
        <w:rPr>
          <w:rFonts w:ascii="Sakkal Majalla" w:eastAsia="Calibri" w:hAnsi="Sakkal Majalla" w:cs="Sakkal Majalla"/>
          <w:sz w:val="28"/>
          <w:szCs w:val="28"/>
          <w:rtl/>
        </w:rPr>
        <w:t>الدراسة.</w:t>
      </w:r>
      <w:r w:rsidRPr="00A415F2">
        <w:rPr>
          <w:rFonts w:ascii="Sakkal Majalla" w:eastAsia="Calibri" w:hAnsi="Sakkal Majalla" w:cs="Sakkal Majalla" w:hint="cs"/>
          <w:sz w:val="28"/>
          <w:szCs w:val="28"/>
          <w:rtl/>
        </w:rPr>
        <w:t>،و</w:t>
      </w:r>
      <w:proofErr w:type="spellEnd"/>
      <w:r w:rsidRPr="00A415F2">
        <w:rPr>
          <w:rFonts w:ascii="Sakkal Majalla" w:eastAsia="Calibri" w:hAnsi="Sakkal Majalla" w:cs="Sakkal Majalla"/>
          <w:sz w:val="28"/>
          <w:szCs w:val="28"/>
          <w:rtl/>
        </w:rPr>
        <w:t xml:space="preserve"> العمل على تدريب وتنمية الموارد البشرية وتعزيزها حتى يكونوا بمثابة عوامل</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مساعدة على تحقيق التميز </w:t>
      </w:r>
      <w:r w:rsidRPr="00A415F2">
        <w:rPr>
          <w:rFonts w:ascii="Sakkal Majalla" w:eastAsia="Calibri" w:hAnsi="Sakkal Majalla" w:cs="Sakkal Majalla" w:hint="cs"/>
          <w:sz w:val="28"/>
          <w:szCs w:val="28"/>
          <w:rtl/>
        </w:rPr>
        <w:t>المؤسسي</w:t>
      </w:r>
      <w:r w:rsidRPr="00A415F2">
        <w:rPr>
          <w:rFonts w:ascii="Sakkal Majalla" w:eastAsia="Calibri" w:hAnsi="Sakkal Majalla" w:cs="Sakkal Majalla"/>
          <w:sz w:val="28"/>
          <w:szCs w:val="28"/>
          <w:rtl/>
        </w:rPr>
        <w:t xml:space="preserve"> .</w:t>
      </w:r>
    </w:p>
    <w:p w14:paraId="06AFA029"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42" w:name="_Hlk142963707"/>
      <w:bookmarkStart w:id="43" w:name="_Hlk142952286"/>
      <w:r w:rsidRPr="00A415F2">
        <w:rPr>
          <w:rFonts w:ascii="Sakkal Majalla" w:eastAsia="Calibri" w:hAnsi="Sakkal Majalla" w:cs="Sakkal Majalla" w:hint="cs"/>
          <w:b/>
          <w:bCs/>
          <w:sz w:val="28"/>
          <w:szCs w:val="28"/>
          <w:rtl/>
        </w:rPr>
        <w:t xml:space="preserve">دراسة ( </w:t>
      </w:r>
      <w:hyperlink r:id="rId9" w:history="1">
        <w:r w:rsidRPr="00A415F2">
          <w:rPr>
            <w:rFonts w:ascii="Sakkal Majalla" w:eastAsia="Calibri" w:hAnsi="Sakkal Majalla" w:cs="Sakkal Majalla" w:hint="cs"/>
            <w:b/>
            <w:bCs/>
            <w:sz w:val="28"/>
            <w:szCs w:val="28"/>
            <w:rtl/>
          </w:rPr>
          <w:t>بلحاج</w:t>
        </w:r>
      </w:hyperlink>
      <w:r w:rsidRPr="00A415F2">
        <w:rPr>
          <w:rFonts w:ascii="Sakkal Majalla" w:eastAsia="Calibri" w:hAnsi="Sakkal Majalla" w:cs="Sakkal Majalla" w:hint="cs"/>
          <w:b/>
          <w:bCs/>
          <w:sz w:val="28"/>
          <w:szCs w:val="28"/>
          <w:rtl/>
        </w:rPr>
        <w:t xml:space="preserve"> و</w:t>
      </w:r>
      <w:r w:rsidRPr="00A415F2">
        <w:rPr>
          <w:rFonts w:ascii="Sakkal Majalla" w:eastAsia="Calibri" w:hAnsi="Sakkal Majalla" w:cs="Sakkal Majalla" w:hint="cs"/>
          <w:b/>
          <w:bCs/>
          <w:sz w:val="28"/>
          <w:szCs w:val="28"/>
        </w:rPr>
        <w:t xml:space="preserve"> </w:t>
      </w:r>
      <w:hyperlink r:id="rId10" w:history="1">
        <w:r w:rsidRPr="00A415F2">
          <w:rPr>
            <w:rFonts w:ascii="Sakkal Majalla" w:eastAsia="Calibri" w:hAnsi="Sakkal Majalla" w:cs="Sakkal Majalla" w:hint="cs"/>
            <w:b/>
            <w:bCs/>
            <w:sz w:val="28"/>
            <w:szCs w:val="28"/>
            <w:rtl/>
          </w:rPr>
          <w:t>بن يحي</w:t>
        </w:r>
      </w:hyperlink>
      <w:r w:rsidRPr="00A415F2">
        <w:rPr>
          <w:rFonts w:ascii="Sakkal Majalla" w:eastAsia="Calibri" w:hAnsi="Sakkal Majalla" w:cs="Sakkal Majalla" w:hint="cs"/>
          <w:b/>
          <w:bCs/>
          <w:sz w:val="28"/>
          <w:szCs w:val="28"/>
          <w:rtl/>
        </w:rPr>
        <w:t xml:space="preserve"> ،2022)</w:t>
      </w:r>
      <w:r w:rsidRPr="00A415F2">
        <w:rPr>
          <w:rFonts w:ascii="Sakkal Majalla" w:eastAsia="Calibri" w:hAnsi="Sakkal Majalla" w:cs="Sakkal Majalla"/>
          <w:b/>
          <w:bCs/>
          <w:sz w:val="28"/>
          <w:szCs w:val="28"/>
        </w:rPr>
        <w:t xml:space="preserve"> </w:t>
      </w:r>
      <w:bookmarkEnd w:id="42"/>
      <w:r w:rsidRPr="00A415F2">
        <w:rPr>
          <w:rFonts w:ascii="Sakkal Majalla" w:eastAsia="Calibri" w:hAnsi="Sakkal Majalla" w:cs="Sakkal Majalla" w:hint="cs"/>
          <w:sz w:val="28"/>
          <w:szCs w:val="28"/>
          <w:rtl/>
          <w:lang w:bidi="ar-EG"/>
        </w:rPr>
        <w:t>هدف البحث</w:t>
      </w:r>
      <w:r w:rsidRPr="00A415F2">
        <w:rPr>
          <w:rFonts w:ascii="Sakkal Majalla" w:eastAsia="Calibri" w:hAnsi="Sakkal Majalla" w:cs="Sakkal Majalla" w:hint="cs"/>
          <w:sz w:val="28"/>
          <w:szCs w:val="28"/>
          <w:rtl/>
        </w:rPr>
        <w:t xml:space="preserve"> إلى توضيح أثر التخطيط الاستراتيجي على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للمؤسسة الصناعية الجزائرية، حيث اعتمدنا على تحليل البيانات التي تم جمعها من مؤسسة سوناطراك فرع</w:t>
      </w:r>
      <w:r w:rsidRPr="00A415F2">
        <w:rPr>
          <w:rFonts w:ascii="Sakkal Majalla" w:eastAsia="Calibri" w:hAnsi="Sakkal Majalla" w:cs="Sakkal Majalla" w:hint="cs"/>
          <w:sz w:val="28"/>
          <w:szCs w:val="28"/>
        </w:rPr>
        <w:t xml:space="preserve"> DRIZ </w:t>
      </w:r>
      <w:r w:rsidRPr="00A415F2">
        <w:rPr>
          <w:rFonts w:ascii="Sakkal Majalla" w:eastAsia="Calibri" w:hAnsi="Sakkal Majalla" w:cs="Sakkal Majalla" w:hint="cs"/>
          <w:sz w:val="28"/>
          <w:szCs w:val="28"/>
          <w:rtl/>
        </w:rPr>
        <w:t>وكذا التقارير السنوية.</w:t>
      </w:r>
    </w:p>
    <w:p w14:paraId="1A9FF4ED"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وتوصلت الدراسة</w:t>
      </w:r>
      <w:r w:rsidRPr="00A415F2">
        <w:rPr>
          <w:rFonts w:ascii="Sakkal Majalla" w:eastAsia="Calibri" w:hAnsi="Sakkal Majalla" w:cs="Sakkal Majalla" w:hint="cs"/>
          <w:sz w:val="28"/>
          <w:szCs w:val="28"/>
          <w:rtl/>
        </w:rPr>
        <w:t xml:space="preserve"> إلى أن المتغيرات المتسارعة للبيئة التنافسية تأثر على المؤسسة الاقتصادية الجزائرية، وتعيق نموها واستمرارها وتحقيقها للأداء المتميز، ويظهر هذا في القرارات المتخذة لتحسين الأداء. مما يحتم عليها ضرورة اعتماد طرق </w:t>
      </w:r>
      <w:proofErr w:type="spellStart"/>
      <w:r w:rsidRPr="00A415F2">
        <w:rPr>
          <w:rFonts w:ascii="Sakkal Majalla" w:eastAsia="Calibri" w:hAnsi="Sakkal Majalla" w:cs="Sakkal Majalla" w:hint="cs"/>
          <w:sz w:val="28"/>
          <w:szCs w:val="28"/>
          <w:rtl/>
        </w:rPr>
        <w:t>تسييرية</w:t>
      </w:r>
      <w:proofErr w:type="spellEnd"/>
      <w:r w:rsidRPr="00A415F2">
        <w:rPr>
          <w:rFonts w:ascii="Sakkal Majalla" w:eastAsia="Calibri" w:hAnsi="Sakkal Majalla" w:cs="Sakkal Majalla" w:hint="cs"/>
          <w:sz w:val="28"/>
          <w:szCs w:val="28"/>
          <w:rtl/>
        </w:rPr>
        <w:t xml:space="preserve"> حديثة ومتطورة، من أبرزها نجد التخطيط الإستراتيجي</w:t>
      </w:r>
      <w:r w:rsidRPr="00A415F2">
        <w:rPr>
          <w:rFonts w:ascii="Sakkal Majalla" w:eastAsia="Calibri" w:hAnsi="Sakkal Majalla" w:cs="Sakkal Majalla" w:hint="cs"/>
          <w:sz w:val="28"/>
          <w:szCs w:val="28"/>
        </w:rPr>
        <w:t>.</w:t>
      </w:r>
    </w:p>
    <w:p w14:paraId="6F1A5DAF" w14:textId="77777777" w:rsidR="009757E1" w:rsidRDefault="00A415F2" w:rsidP="00BB419A">
      <w:pPr>
        <w:spacing w:before="100" w:beforeAutospacing="1" w:after="100" w:afterAutospacing="1"/>
        <w:ind w:left="0"/>
        <w:rPr>
          <w:rFonts w:ascii="Sakkal Majalla" w:eastAsia="Calibri" w:hAnsi="Sakkal Majalla" w:cs="Sakkal Majalla"/>
          <w:sz w:val="28"/>
          <w:szCs w:val="28"/>
          <w:rtl/>
        </w:rPr>
      </w:pPr>
      <w:bookmarkStart w:id="44" w:name="_Hlk142963764"/>
      <w:r w:rsidRPr="00A415F2">
        <w:rPr>
          <w:rFonts w:ascii="Sakkal Majalla" w:eastAsia="Calibri" w:hAnsi="Sakkal Majalla" w:cs="Sakkal Majalla" w:hint="cs"/>
          <w:b/>
          <w:bCs/>
          <w:sz w:val="28"/>
          <w:szCs w:val="28"/>
          <w:rtl/>
        </w:rPr>
        <w:t xml:space="preserve">دراسة (بشر وأخرون ،2022) </w:t>
      </w:r>
      <w:bookmarkEnd w:id="44"/>
      <w:r w:rsidRPr="00A415F2">
        <w:rPr>
          <w:rFonts w:ascii="Sakkal Majalla" w:eastAsia="Calibri" w:hAnsi="Sakkal Majalla" w:cs="Sakkal Majalla" w:hint="cs"/>
          <w:sz w:val="28"/>
          <w:szCs w:val="28"/>
          <w:rtl/>
        </w:rPr>
        <w:t xml:space="preserve">هدفت الدراسة إلى في الكشف عن أثر التخطيط الاستراتيجي بأبعاده (صياغة الاستراتيجية -التحليل الاستراتيجي -الخطة الاستراتيجية – تنفيذ الخطة الاستراتيجية – مراقبة وتقييم الخطة الاستراتيجية ) على تحقيق التميز المؤسسي في شؤون الجنسية والجوازات والإقامة بوزارة الداخلية في مملكة البحرين، بالإضافة إلى تحديد اختبار العلاقة ما بين التخطيط الاستراتيجي والتميز المؤسسي ولتحقيق أهداف الدراسة استخدمه الدراسة المنهج الوصفي التحليلي وكانت الاستبانة أداة رئيسية لجمع البيانات ووزعت على </w:t>
      </w:r>
      <w:r w:rsidRPr="00A415F2">
        <w:rPr>
          <w:rFonts w:ascii="Sakkal Majalla" w:eastAsia="Calibri" w:hAnsi="Sakkal Majalla" w:cs="Sakkal Majalla" w:hint="cs"/>
          <w:sz w:val="28"/>
          <w:szCs w:val="28"/>
        </w:rPr>
        <w:t xml:space="preserve">(300) </w:t>
      </w:r>
      <w:r w:rsidRPr="00A415F2">
        <w:rPr>
          <w:rFonts w:ascii="Sakkal Majalla" w:eastAsia="Calibri" w:hAnsi="Sakkal Majalla" w:cs="Sakkal Majalla" w:hint="cs"/>
          <w:sz w:val="28"/>
          <w:szCs w:val="28"/>
          <w:rtl/>
        </w:rPr>
        <w:t>موظفا وموظفة بنسبة (22.4%) وتم معالجة البيانات إحصائيا عن طريق البرنامج الإحصائي</w:t>
      </w:r>
      <w:r w:rsidRPr="00A415F2">
        <w:rPr>
          <w:rFonts w:ascii="Sakkal Majalla" w:eastAsia="Calibri" w:hAnsi="Sakkal Majalla" w:cs="Sakkal Majalla" w:hint="cs"/>
          <w:sz w:val="28"/>
          <w:szCs w:val="28"/>
        </w:rPr>
        <w:t xml:space="preserve"> SPSS</w:t>
      </w:r>
      <w:r w:rsidR="009757E1">
        <w:rPr>
          <w:rFonts w:ascii="Sakkal Majalla" w:eastAsia="Calibri" w:hAnsi="Sakkal Majalla" w:cs="Sakkal Majalla" w:hint="cs"/>
          <w:sz w:val="28"/>
          <w:szCs w:val="28"/>
          <w:rtl/>
        </w:rPr>
        <w:t>.</w:t>
      </w:r>
    </w:p>
    <w:p w14:paraId="0583EC23" w14:textId="219BBFD0"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وقد توصلت الدراسة إلى</w:t>
      </w:r>
      <w:r w:rsidRPr="00A415F2">
        <w:rPr>
          <w:rFonts w:ascii="Sakkal Majalla" w:eastAsia="Calibri" w:hAnsi="Sakkal Majalla" w:cs="Sakkal Majalla" w:hint="cs"/>
          <w:sz w:val="28"/>
          <w:szCs w:val="28"/>
          <w:rtl/>
        </w:rPr>
        <w:t xml:space="preserve"> مجموعة من النتائج أهمها</w:t>
      </w:r>
      <w:r w:rsidRPr="00A415F2">
        <w:rPr>
          <w:rFonts w:ascii="Sakkal Majalla" w:eastAsia="Calibri" w:hAnsi="Sakkal Majalla" w:cs="Sakkal Majalla" w:hint="cs"/>
          <w:sz w:val="28"/>
          <w:szCs w:val="28"/>
        </w:rPr>
        <w:t xml:space="preserve">: </w:t>
      </w:r>
      <w:r w:rsidRPr="00A415F2">
        <w:rPr>
          <w:rFonts w:ascii="Sakkal Majalla" w:eastAsia="Calibri" w:hAnsi="Sakkal Majalla" w:cs="Sakkal Majalla" w:hint="cs"/>
          <w:sz w:val="28"/>
          <w:szCs w:val="28"/>
          <w:rtl/>
        </w:rPr>
        <w:t xml:space="preserve">وجود علاقة ارتباطية موجبة ودالة إحصائيا بين التخطيط الاستراتيجي والتميز المؤسسي في شؤون الجنسية والجوازات والإقامة بمملكة البحرين، فكلما زاد اهتمام شؤون الجنسية والجوازات والإقامة بتطبيق التخطيط الاستراتيجي تحسنت </w:t>
      </w:r>
      <w:r w:rsidRPr="00A415F2">
        <w:rPr>
          <w:rFonts w:ascii="Sakkal Majalla" w:eastAsia="Calibri" w:hAnsi="Sakkal Majalla" w:cs="Sakkal Majalla" w:hint="cs"/>
          <w:sz w:val="28"/>
          <w:szCs w:val="28"/>
          <w:rtl/>
        </w:rPr>
        <w:lastRenderedPageBreak/>
        <w:t>مستويات التميز المؤسسي فيها، وهذه النتيجة تشير إلى أن التخطيط الاستراتيجي يسهم في تحسين التميز المؤسسي في شؤون الجنسية والجوازات والإقامة ومن ثم تقديم مجموعة من التوصيات</w:t>
      </w:r>
      <w:r w:rsidRPr="00A415F2">
        <w:rPr>
          <w:rFonts w:ascii="Sakkal Majalla" w:eastAsia="Calibri" w:hAnsi="Sakkal Majalla" w:cs="Sakkal Majalla" w:hint="cs"/>
          <w:sz w:val="28"/>
          <w:szCs w:val="28"/>
        </w:rPr>
        <w:t>.</w:t>
      </w:r>
    </w:p>
    <w:p w14:paraId="11C76B97" w14:textId="77777777" w:rsidR="009757E1" w:rsidRDefault="00A415F2" w:rsidP="00BB419A">
      <w:pPr>
        <w:spacing w:before="100" w:beforeAutospacing="1" w:after="100" w:afterAutospacing="1"/>
        <w:ind w:left="0"/>
        <w:rPr>
          <w:rFonts w:ascii="Sakkal Majalla" w:eastAsia="Calibri" w:hAnsi="Sakkal Majalla" w:cs="Sakkal Majalla"/>
          <w:sz w:val="28"/>
          <w:szCs w:val="28"/>
          <w:rtl/>
        </w:rPr>
      </w:pPr>
      <w:bookmarkStart w:id="45" w:name="_Hlk142963780"/>
      <w:r w:rsidRPr="00A415F2">
        <w:rPr>
          <w:rFonts w:ascii="Sakkal Majalla" w:eastAsia="Calibri" w:hAnsi="Sakkal Majalla" w:cs="Sakkal Majalla" w:hint="cs"/>
          <w:b/>
          <w:bCs/>
          <w:sz w:val="28"/>
          <w:szCs w:val="28"/>
          <w:rtl/>
        </w:rPr>
        <w:t>دراسة (</w:t>
      </w:r>
      <w:proofErr w:type="spellStart"/>
      <w:r w:rsidRPr="00A415F2">
        <w:rPr>
          <w:rFonts w:ascii="Sakkal Majalla" w:eastAsia="Calibri" w:hAnsi="Sakkal Majalla" w:cs="Sakkal Majalla" w:hint="cs"/>
          <w:b/>
          <w:bCs/>
          <w:sz w:val="28"/>
          <w:szCs w:val="28"/>
          <w:rtl/>
        </w:rPr>
        <w:t>الفرجانى</w:t>
      </w:r>
      <w:proofErr w:type="spellEnd"/>
      <w:r w:rsidRPr="00A415F2">
        <w:rPr>
          <w:rFonts w:ascii="Sakkal Majalla" w:eastAsia="Calibri" w:hAnsi="Sakkal Majalla" w:cs="Sakkal Majalla" w:hint="cs"/>
          <w:b/>
          <w:bCs/>
          <w:sz w:val="28"/>
          <w:szCs w:val="28"/>
          <w:rtl/>
        </w:rPr>
        <w:t xml:space="preserve"> ومحمد،2021) </w:t>
      </w:r>
      <w:bookmarkEnd w:id="45"/>
      <w:r w:rsidRPr="00A415F2">
        <w:rPr>
          <w:rFonts w:ascii="Sakkal Majalla" w:eastAsia="Calibri" w:hAnsi="Sakkal Majalla" w:cs="Sakkal Majalla" w:hint="cs"/>
          <w:sz w:val="28"/>
          <w:szCs w:val="28"/>
          <w:rtl/>
        </w:rPr>
        <w:t>هدفت الدراسة إلى التعرف على أثر التخطيط الاستراتيجي على التميز التنظيمي في شركة الخليج العربي للنفط بمدينة بنغازي، وتكونت أبعاد التخطيط الاستراتيجي من (صياغة الرؤية والرسالة، تحديد الأهداف، تحليل البيئة الداخلية، تحليل البيئة الخارجية، الاختيار الاستراتيجي)، أما أبعاد التميز التنظيمي فكانت (تميز القيادة، تميز الموارد البشرية، تميز الثقافة التنظيمية، تميز العمليات)، استخدمت الدراسة المنهج الوصفي التحليلي كمنهجية للدراسة، والاستبانة كأداة للدراسة، بالاستناد إلى عدد من الدراسات السابقة، ووزعت على عينة عشوائية بسيطة عددها (127) من القيادات الإدارية بالإدارتين العليا والوسطى في شركة الخليج العربي للنفط بمدينة بنغازي، وأجريت عمليات التحليل الإحصائي للاستبانات باستخدام برنامج التحليل الإحصائي</w:t>
      </w:r>
      <w:r w:rsidRPr="00A415F2">
        <w:rPr>
          <w:rFonts w:ascii="Sakkal Majalla" w:eastAsia="Calibri" w:hAnsi="Sakkal Majalla" w:cs="Sakkal Majalla" w:hint="cs"/>
          <w:sz w:val="28"/>
          <w:szCs w:val="28"/>
        </w:rPr>
        <w:t xml:space="preserve"> (SPSS</w:t>
      </w:r>
      <w:r w:rsidR="009757E1">
        <w:rPr>
          <w:rFonts w:ascii="Sakkal Majalla" w:eastAsia="Calibri" w:hAnsi="Sakkal Majalla" w:cs="Sakkal Majalla" w:hint="cs"/>
          <w:sz w:val="28"/>
          <w:szCs w:val="28"/>
          <w:rtl/>
        </w:rPr>
        <w:t>.</w:t>
      </w:r>
    </w:p>
    <w:p w14:paraId="433ABF58" w14:textId="77777777" w:rsidR="009757E1"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وأظهرت نتائج الدراسة</w:t>
      </w:r>
      <w:r w:rsidRPr="00A415F2">
        <w:rPr>
          <w:rFonts w:ascii="Sakkal Majalla" w:eastAsia="Calibri" w:hAnsi="Sakkal Majalla" w:cs="Sakkal Majalla" w:hint="cs"/>
          <w:sz w:val="28"/>
          <w:szCs w:val="28"/>
          <w:rtl/>
        </w:rPr>
        <w:t xml:space="preserve"> أن مستوى تطبيق كلأ من التخطيط الاستراتيجي، والتميز التنظيمي داخل شركة الخليج العربي للنفط كان بدرجة متوسطة، كما بينت نتائج الدراسة وجود أثر للتخطيط الاستراتيجي على التميز التنظيمي في شركة الخليج العربي للنفط بمدينة بنغازي، وأن أبعاد التخطيط الاستراتيجي (صياغة الرؤية والرسالة، تحليل البيئة الداخلية، الاختيار الاستراتيجي) هي الأكثر تأثيرا في التميز التنظيمي بصفة عامة</w:t>
      </w:r>
      <w:r w:rsidR="009757E1">
        <w:rPr>
          <w:rFonts w:ascii="Sakkal Majalla" w:eastAsia="Calibri" w:hAnsi="Sakkal Majalla" w:cs="Sakkal Majalla" w:hint="cs"/>
          <w:sz w:val="28"/>
          <w:szCs w:val="28"/>
          <w:rtl/>
        </w:rPr>
        <w:t>.</w:t>
      </w:r>
    </w:p>
    <w:p w14:paraId="3106AB7F" w14:textId="50681000" w:rsidR="00A415F2" w:rsidRPr="00A415F2" w:rsidRDefault="00A415F2" w:rsidP="00BB419A">
      <w:pPr>
        <w:spacing w:before="100" w:beforeAutospacing="1" w:after="100" w:afterAutospacing="1"/>
        <w:ind w:left="0"/>
        <w:rPr>
          <w:rFonts w:ascii="Calibri" w:eastAsia="Calibri" w:hAnsi="Calibri" w:cs="Arial"/>
          <w:rtl/>
        </w:rPr>
      </w:pPr>
      <w:r w:rsidRPr="009757E1">
        <w:rPr>
          <w:rFonts w:ascii="Sakkal Majalla" w:eastAsia="Calibri" w:hAnsi="Sakkal Majalla" w:cs="Sakkal Majalla" w:hint="cs"/>
          <w:b/>
          <w:bCs/>
          <w:sz w:val="28"/>
          <w:szCs w:val="28"/>
          <w:rtl/>
        </w:rPr>
        <w:t>وقدمت الدراسة مجموعة من التوصيات أهمها</w:t>
      </w:r>
      <w:r w:rsidRPr="00A415F2">
        <w:rPr>
          <w:rFonts w:ascii="Sakkal Majalla" w:eastAsia="Calibri" w:hAnsi="Sakkal Majalla" w:cs="Sakkal Majalla" w:hint="cs"/>
          <w:sz w:val="28"/>
          <w:szCs w:val="28"/>
          <w:rtl/>
        </w:rPr>
        <w:t>: الاهتمام بترسيخ مفهوم التميز التنظيمي لدى القيادات الإدارية بالشركة، وذلك من خلال ورش العمل، والندوات، والدورات التدريبية، و الاهتمام بالموارد البشرية للشركة من حيث الاشتراك في اتخاذ القرار، وزيادة الحوافز والامتيازات، بالإضافة إلى توضيح رؤية، ورسالة الشركة بشكل أكبر للعاملين فيها وإشراكهم في وضعها، فضلا عن العمل على تحقيق البيئة المشجعة لتحقيق التميز التنظيمي، وذلك بتصميم نظام مرن ومتكامل، للمعلومات وبناء هيكل تنظيمي مرن قابل للتعامل من</w:t>
      </w:r>
      <w:r w:rsidRPr="00A415F2">
        <w:rPr>
          <w:rFonts w:ascii="Calibri" w:eastAsia="Calibri" w:hAnsi="Calibri" w:cs="Arial"/>
          <w:rtl/>
        </w:rPr>
        <w:t xml:space="preserve"> المتغيرات في البيئة المحيطة للشركة</w:t>
      </w:r>
      <w:r w:rsidRPr="00A415F2">
        <w:rPr>
          <w:rFonts w:ascii="Calibri" w:eastAsia="Calibri" w:hAnsi="Calibri" w:cs="Arial"/>
        </w:rPr>
        <w:t>.</w:t>
      </w:r>
    </w:p>
    <w:bookmarkEnd w:id="43"/>
    <w:p w14:paraId="67EDE420"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hint="cs"/>
          <w:b/>
          <w:bCs/>
          <w:sz w:val="28"/>
          <w:szCs w:val="28"/>
          <w:rtl/>
        </w:rPr>
        <w:lastRenderedPageBreak/>
        <w:t>دراسة (</w:t>
      </w:r>
      <w:proofErr w:type="spellStart"/>
      <w:r w:rsidRPr="00A415F2">
        <w:rPr>
          <w:rFonts w:ascii="Sakkal Majalla" w:eastAsia="Calibri" w:hAnsi="Sakkal Majalla" w:cs="Sakkal Majalla" w:hint="cs"/>
          <w:b/>
          <w:bCs/>
          <w:sz w:val="28"/>
          <w:szCs w:val="28"/>
          <w:rtl/>
        </w:rPr>
        <w:t>الحجازى</w:t>
      </w:r>
      <w:proofErr w:type="spellEnd"/>
      <w:r w:rsidRPr="00A415F2">
        <w:rPr>
          <w:rFonts w:ascii="Sakkal Majalla" w:eastAsia="Calibri" w:hAnsi="Sakkal Majalla" w:cs="Sakkal Majalla" w:hint="cs"/>
          <w:b/>
          <w:bCs/>
          <w:sz w:val="28"/>
          <w:szCs w:val="28"/>
          <w:rtl/>
        </w:rPr>
        <w:t xml:space="preserve"> و </w:t>
      </w:r>
      <w:hyperlink r:id="rId11" w:history="1">
        <w:r w:rsidRPr="00A415F2">
          <w:rPr>
            <w:rFonts w:ascii="Sakkal Majalla" w:eastAsia="Calibri" w:hAnsi="Sakkal Majalla" w:cs="Sakkal Majalla" w:hint="cs"/>
            <w:b/>
            <w:bCs/>
            <w:sz w:val="28"/>
            <w:szCs w:val="28"/>
            <w:rtl/>
          </w:rPr>
          <w:t>الحوراني</w:t>
        </w:r>
      </w:hyperlink>
      <w:r w:rsidRPr="00A415F2">
        <w:rPr>
          <w:rFonts w:ascii="Sakkal Majalla" w:eastAsia="Calibri" w:hAnsi="Sakkal Majalla" w:cs="Sakkal Majalla" w:hint="cs"/>
          <w:b/>
          <w:bCs/>
          <w:sz w:val="28"/>
          <w:szCs w:val="28"/>
          <w:rtl/>
        </w:rPr>
        <w:t xml:space="preserve"> ،2021</w:t>
      </w:r>
      <w:r w:rsidRPr="00A415F2">
        <w:rPr>
          <w:rFonts w:ascii="Sakkal Majalla" w:eastAsia="Calibri" w:hAnsi="Sakkal Majalla" w:cs="Sakkal Majalla" w:hint="cs"/>
          <w:sz w:val="28"/>
          <w:szCs w:val="28"/>
          <w:rtl/>
        </w:rPr>
        <w:t xml:space="preserve">) </w:t>
      </w:r>
      <w:bookmarkEnd w:id="40"/>
      <w:r w:rsidRPr="00A415F2">
        <w:rPr>
          <w:rFonts w:ascii="Sakkal Majalla" w:eastAsia="Calibri" w:hAnsi="Sakkal Majalla" w:cs="Sakkal Majalla" w:hint="cs"/>
          <w:sz w:val="28"/>
          <w:szCs w:val="28"/>
          <w:rtl/>
        </w:rPr>
        <w:t>هدفت الدراسة إلى تحديد أثر التخطيط الاستراتيجي بأبعاده (التحليل الاستراتيجي، وضع الأهداف الاستراتيجية، تطبيق الخطة الاستراتيجية، المتابعة والتقييم) في تطوير المنتجات بأبعاده (تطوير مواصفات المنتج، تطوير جودة المنتج، تطوير التكنولوجيا المستخدمة)  من وجهة نظر العاملين في شركات الألبان الأردنية، وذلك من خلال اتباع المنهج الوصفي التحليلي. واشتمل مجتمع الدراسة على جميع الشركات الأردنية العاملة في صناعة الألبان وهي (6) شركات، وشكلت عينة الدراسة من الموظفين العاملين في المستويات الإدارية العليا والوسطى (الإشرافية)، والبالغ عددهم</w:t>
      </w:r>
      <w:r w:rsidRPr="00A415F2">
        <w:rPr>
          <w:rFonts w:ascii="Sakkal Majalla" w:eastAsia="Calibri" w:hAnsi="Sakkal Majalla" w:cs="Sakkal Majalla" w:hint="cs"/>
          <w:sz w:val="28"/>
          <w:szCs w:val="28"/>
        </w:rPr>
        <w:t xml:space="preserve"> (144) </w:t>
      </w:r>
      <w:r w:rsidRPr="00A415F2">
        <w:rPr>
          <w:rFonts w:ascii="Sakkal Majalla" w:eastAsia="Calibri" w:hAnsi="Sakkal Majalla" w:cs="Sakkal Majalla" w:hint="cs"/>
          <w:sz w:val="28"/>
          <w:szCs w:val="28"/>
          <w:rtl/>
        </w:rPr>
        <w:t>موظف. وتم تطبيق أسلوب المسح الشامل لمجتمع الدراسة. واعتمد الباحث على برنامج الحزمة الإحصائية للعلوم الاجتماعية</w:t>
      </w:r>
      <w:r w:rsidRPr="00A415F2">
        <w:rPr>
          <w:rFonts w:ascii="Sakkal Majalla" w:eastAsia="Calibri" w:hAnsi="Sakkal Majalla" w:cs="Sakkal Majalla" w:hint="cs"/>
          <w:sz w:val="28"/>
          <w:szCs w:val="28"/>
        </w:rPr>
        <w:t xml:space="preserve"> SPSS V.-20 </w:t>
      </w:r>
      <w:r w:rsidRPr="00A415F2">
        <w:rPr>
          <w:rFonts w:ascii="Sakkal Majalla" w:eastAsia="Calibri" w:hAnsi="Sakkal Majalla" w:cs="Sakkal Majalla" w:hint="cs"/>
          <w:sz w:val="28"/>
          <w:szCs w:val="28"/>
          <w:rtl/>
        </w:rPr>
        <w:t>لتحليل البيانات .</w:t>
      </w:r>
    </w:p>
    <w:p w14:paraId="2C559A49"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وتوصلت الدراسة إلى</w:t>
      </w:r>
      <w:r w:rsidRPr="00A415F2">
        <w:rPr>
          <w:rFonts w:ascii="Sakkal Majalla" w:eastAsia="Calibri" w:hAnsi="Sakkal Majalla" w:cs="Sakkal Majalla" w:hint="cs"/>
          <w:sz w:val="28"/>
          <w:szCs w:val="28"/>
          <w:rtl/>
        </w:rPr>
        <w:t xml:space="preserve"> وجود أثر ذو دلالة إحصائية للتخطيط الاستراتيجي بأبعاده (التحليل الاستراتيجي، وضع الأهداف الاستراتيجية، تطبيق الخطة الاستراتيجية، المتابعة والتقييم) في تطوير المنتجات بأبعاده (تطوير مواصفات المنتج، تطوير جودة المنتج، تطوير التكنولوجيا المستخدمة)، ووجود فروق ذات دلالة إحصائية للتخطيط الاستراتيجي وتطوير المنتجات في الشركات الأردنية العاملة في صناعة الألبان تعزى للمتغيرات الشخصية والوظيفية (الجنس، المؤهل العلمي، سنوات الخبرة، المستوى الوظيفي).</w:t>
      </w:r>
    </w:p>
    <w:p w14:paraId="6B0CA341"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وأوصت الدراسة</w:t>
      </w:r>
      <w:r w:rsidRPr="00A415F2">
        <w:rPr>
          <w:rFonts w:ascii="Sakkal Majalla" w:eastAsia="Calibri" w:hAnsi="Sakkal Majalla" w:cs="Sakkal Majalla" w:hint="cs"/>
          <w:sz w:val="28"/>
          <w:szCs w:val="28"/>
          <w:rtl/>
        </w:rPr>
        <w:t xml:space="preserve"> بالعمل على صياغة أهداف استراتيجية تتناسب مع الأحداث والتغيرات البيئية بشكل أكبر، وزيادة مستوى التزام إدارة الشركة بالخطط الزمنية التي تضعها لتحقيق أهدافها الاستراتيجية، وزيادة مستوى اهتمام الشركة بتطوير مواصفات منتجاتها من خلال توفير المنتجات بأحجام وأشمال مختلفة، وتحديد الفترات الزمنية المستغرقة بين العملية الإنتاجية واستخدام المنتج</w:t>
      </w:r>
      <w:r w:rsidRPr="00A415F2">
        <w:rPr>
          <w:rFonts w:ascii="Sakkal Majalla" w:eastAsia="Calibri" w:hAnsi="Sakkal Majalla" w:cs="Sakkal Majalla" w:hint="cs"/>
          <w:sz w:val="28"/>
          <w:szCs w:val="28"/>
        </w:rPr>
        <w:t>.</w:t>
      </w:r>
      <w:r w:rsidRPr="00A415F2">
        <w:rPr>
          <w:rFonts w:ascii="Sakkal Majalla" w:eastAsia="Calibri" w:hAnsi="Sakkal Majalla" w:cs="Sakkal Majalla" w:hint="cs"/>
          <w:sz w:val="28"/>
          <w:szCs w:val="28"/>
          <w:rtl/>
        </w:rPr>
        <w:t xml:space="preserve"> </w:t>
      </w:r>
    </w:p>
    <w:p w14:paraId="5EDFF26B"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46" w:name="_Hlk142963492"/>
      <w:r w:rsidRPr="00A415F2">
        <w:rPr>
          <w:rFonts w:ascii="Sakkal Majalla" w:eastAsia="Calibri" w:hAnsi="Sakkal Majalla" w:cs="Sakkal Majalla" w:hint="cs"/>
          <w:b/>
          <w:bCs/>
          <w:sz w:val="28"/>
          <w:szCs w:val="28"/>
          <w:rtl/>
        </w:rPr>
        <w:t>دراسة (</w:t>
      </w:r>
      <w:proofErr w:type="spellStart"/>
      <w:r w:rsidRPr="00A415F2">
        <w:rPr>
          <w:rFonts w:ascii="Sakkal Majalla" w:eastAsia="Calibri" w:hAnsi="Sakkal Majalla" w:cs="Sakkal Majalla" w:hint="cs"/>
          <w:b/>
          <w:bCs/>
          <w:sz w:val="28"/>
          <w:szCs w:val="28"/>
          <w:rtl/>
        </w:rPr>
        <w:t>عمارى</w:t>
      </w:r>
      <w:proofErr w:type="spellEnd"/>
      <w:r w:rsidRPr="00A415F2">
        <w:rPr>
          <w:rFonts w:ascii="Sakkal Majalla" w:eastAsia="Calibri" w:hAnsi="Sakkal Majalla" w:cs="Sakkal Majalla" w:hint="cs"/>
          <w:b/>
          <w:bCs/>
          <w:sz w:val="28"/>
          <w:szCs w:val="28"/>
          <w:rtl/>
        </w:rPr>
        <w:t xml:space="preserve"> ،2021) </w:t>
      </w:r>
      <w:bookmarkEnd w:id="46"/>
      <w:r w:rsidRPr="00A415F2">
        <w:rPr>
          <w:rFonts w:ascii="Sakkal Majalla" w:eastAsia="Calibri" w:hAnsi="Sakkal Majalla" w:cs="Sakkal Majalla" w:hint="cs"/>
          <w:sz w:val="28"/>
          <w:szCs w:val="28"/>
          <w:rtl/>
        </w:rPr>
        <w:t xml:space="preserve">هدفت الدراسة إلى التعرف على دور المقدرات الجوهرية بأبعادها (التعلم التنظيمي، رأس المال البشري، المرونة الاستراتيجية، إدارة التكنولوجيا، الموارد التنظيمية والبشرية) في تحقيق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للمؤسسات الاقتصادية، وذلك بدراسة حالة المؤسسة </w:t>
      </w:r>
      <w:proofErr w:type="spellStart"/>
      <w:r w:rsidRPr="00A415F2">
        <w:rPr>
          <w:rFonts w:ascii="Sakkal Majalla" w:eastAsia="Calibri" w:hAnsi="Sakkal Majalla" w:cs="Sakkal Majalla" w:hint="cs"/>
          <w:sz w:val="28"/>
          <w:szCs w:val="28"/>
          <w:rtl/>
        </w:rPr>
        <w:t>المينائية</w:t>
      </w:r>
      <w:proofErr w:type="spellEnd"/>
      <w:r w:rsidRPr="00A415F2">
        <w:rPr>
          <w:rFonts w:ascii="Sakkal Majalla" w:eastAsia="Calibri" w:hAnsi="Sakkal Majalla" w:cs="Sakkal Majalla" w:hint="cs"/>
          <w:sz w:val="28"/>
          <w:szCs w:val="28"/>
          <w:rtl/>
        </w:rPr>
        <w:t xml:space="preserve"> بسكيكدة؛ ولتحقيق الهدف تم تصميم استبيان لغرض جمع البيانات، وزع على عينة عشوائية مكونة من (65) عاملا </w:t>
      </w:r>
      <w:r w:rsidRPr="00A415F2">
        <w:rPr>
          <w:rFonts w:ascii="Sakkal Majalla" w:eastAsia="Calibri" w:hAnsi="Sakkal Majalla" w:cs="Sakkal Majalla" w:hint="cs"/>
          <w:sz w:val="28"/>
          <w:szCs w:val="28"/>
          <w:rtl/>
        </w:rPr>
        <w:lastRenderedPageBreak/>
        <w:t>إداريا، وقد تم الاعتماد على المنهج الوصفي التحليلي، كما استخدم برنامج الحزمة الإحصائية للعلوم الاجتماعية</w:t>
      </w:r>
      <w:r w:rsidRPr="00A415F2">
        <w:rPr>
          <w:rFonts w:ascii="Sakkal Majalla" w:eastAsia="Calibri" w:hAnsi="Sakkal Majalla" w:cs="Sakkal Majalla" w:hint="cs"/>
          <w:sz w:val="28"/>
          <w:szCs w:val="28"/>
        </w:rPr>
        <w:t xml:space="preserve"> SPSS </w:t>
      </w:r>
      <w:r w:rsidRPr="00A415F2">
        <w:rPr>
          <w:rFonts w:ascii="Sakkal Majalla" w:eastAsia="Calibri" w:hAnsi="Sakkal Majalla" w:cs="Sakkal Majalla" w:hint="cs"/>
          <w:sz w:val="28"/>
          <w:szCs w:val="28"/>
          <w:rtl/>
        </w:rPr>
        <w:t xml:space="preserve">لتحليل بيانات الاستبيان. </w:t>
      </w:r>
    </w:p>
    <w:p w14:paraId="5063CBCF"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وتوصلت الدراسة إلى</w:t>
      </w:r>
      <w:r w:rsidRPr="00A415F2">
        <w:rPr>
          <w:rFonts w:ascii="Sakkal Majalla" w:eastAsia="Calibri" w:hAnsi="Sakkal Majalla" w:cs="Sakkal Majalla" w:hint="cs"/>
          <w:sz w:val="28"/>
          <w:szCs w:val="28"/>
          <w:rtl/>
        </w:rPr>
        <w:t xml:space="preserve"> عدد من النتائج أهمها وجود علاقة ذات دلالة إحصائية عند مستوى معنوية</w:t>
      </w:r>
      <w:r w:rsidRPr="00A415F2">
        <w:rPr>
          <w:rFonts w:ascii="Sakkal Majalla" w:eastAsia="Calibri" w:hAnsi="Sakkal Majalla" w:cs="Sakkal Majalla" w:hint="cs"/>
          <w:sz w:val="28"/>
          <w:szCs w:val="28"/>
        </w:rPr>
        <w:t xml:space="preserve"> </w:t>
      </w:r>
      <w:r w:rsidRPr="00A415F2">
        <w:rPr>
          <w:rFonts w:ascii="Cambria" w:eastAsia="Calibri" w:hAnsi="Cambria" w:cs="Cambria"/>
          <w:sz w:val="28"/>
          <w:szCs w:val="28"/>
        </w:rPr>
        <w:t>α</w:t>
      </w:r>
      <w:r w:rsidRPr="00A415F2">
        <w:rPr>
          <w:rFonts w:ascii="Sakkal Majalla" w:eastAsia="Calibri" w:hAnsi="Sakkal Majalla" w:cs="Sakkal Majalla" w:hint="cs"/>
          <w:sz w:val="28"/>
          <w:szCs w:val="28"/>
        </w:rPr>
        <w:t xml:space="preserve"> </w:t>
      </w:r>
      <w:r w:rsidRPr="00A415F2">
        <w:rPr>
          <w:rFonts w:ascii="Sakkal Majalla" w:eastAsia="Calibri" w:hAnsi="Sakkal Majalla" w:cs="Sakkal Majalla"/>
          <w:sz w:val="28"/>
          <w:szCs w:val="28"/>
        </w:rPr>
        <w:t>≤</w:t>
      </w:r>
      <w:r w:rsidRPr="00A415F2">
        <w:rPr>
          <w:rFonts w:ascii="Sakkal Majalla" w:eastAsia="Calibri" w:hAnsi="Sakkal Majalla" w:cs="Sakkal Majalla" w:hint="cs"/>
          <w:sz w:val="28"/>
          <w:szCs w:val="28"/>
        </w:rPr>
        <w:t xml:space="preserve"> 0.05 </w:t>
      </w:r>
      <w:r w:rsidRPr="00A415F2">
        <w:rPr>
          <w:rFonts w:ascii="Sakkal Majalla" w:eastAsia="Calibri" w:hAnsi="Sakkal Majalla" w:cs="Sakkal Majalla" w:hint="cs"/>
          <w:sz w:val="28"/>
          <w:szCs w:val="28"/>
          <w:rtl/>
        </w:rPr>
        <w:t xml:space="preserve">تبرز مساهمة المقدرات الجوهرية وأبعادها في تحقيق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 وأوصت الدراسة بضرورة تبني ثقافة التميز وترسيخ العمل الجماعي لأنه من أبعاد المقدرات الجوهرية ، ومن فرق العمل المتميزة حوافز ومكافآت لإنجازاتهم الجماعية .</w:t>
      </w:r>
    </w:p>
    <w:p w14:paraId="1F8EB558"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47" w:name="_Hlk142963724"/>
      <w:r w:rsidRPr="00A415F2">
        <w:rPr>
          <w:rFonts w:ascii="Sakkal Majalla" w:eastAsia="Calibri" w:hAnsi="Sakkal Majalla" w:cs="Sakkal Majalla" w:hint="cs"/>
          <w:b/>
          <w:bCs/>
          <w:sz w:val="28"/>
          <w:szCs w:val="28"/>
          <w:rtl/>
        </w:rPr>
        <w:t>دراسة (</w:t>
      </w:r>
      <w:proofErr w:type="spellStart"/>
      <w:r w:rsidRPr="00A415F2">
        <w:rPr>
          <w:rFonts w:ascii="Sakkal Majalla" w:eastAsia="Calibri" w:hAnsi="Sakkal Majalla" w:cs="Sakkal Majalla" w:hint="cs"/>
          <w:b/>
          <w:bCs/>
          <w:sz w:val="28"/>
          <w:szCs w:val="28"/>
          <w:rtl/>
        </w:rPr>
        <w:t>الحاتمى</w:t>
      </w:r>
      <w:proofErr w:type="spellEnd"/>
      <w:r w:rsidRPr="00A415F2">
        <w:rPr>
          <w:rFonts w:ascii="Sakkal Majalla" w:eastAsia="Calibri" w:hAnsi="Sakkal Majalla" w:cs="Sakkal Majalla" w:hint="cs"/>
          <w:b/>
          <w:bCs/>
          <w:sz w:val="28"/>
          <w:szCs w:val="28"/>
          <w:rtl/>
        </w:rPr>
        <w:t xml:space="preserve"> والربابعة،2020)  </w:t>
      </w:r>
      <w:bookmarkEnd w:id="47"/>
      <w:r w:rsidRPr="00A415F2">
        <w:rPr>
          <w:rFonts w:ascii="Sakkal Majalla" w:eastAsia="Calibri" w:hAnsi="Sakkal Majalla" w:cs="Sakkal Majalla" w:hint="cs"/>
          <w:sz w:val="28"/>
          <w:szCs w:val="28"/>
          <w:rtl/>
        </w:rPr>
        <w:t>هدفت الدراسة إلى التعرف على أثر التخطيط الاستراتيجي في كل من الأداء المؤسسي والمرونة الاستراتيجية في الهيئات العامة بسلطنة عمان، وكذلك التعرف على أثر التخطيط الاستراتيجي في الأداء المؤسسي من خلال المرونة الاستراتيجية متغيرا وسيطا في الهيئات العامة بسلطنة عمان، ولتحقيق أهداف الدراسة تم استخدام المنهج الوصفي التحليلي، وتم إعداد وتطوير استبانة، وتوزيعها على أفراد عينة الدراسة والمكونة من الأفراد العاملين في المستويات الإدارية العليا والوسطى والإشرافية في مقر الهيئات العامة في سلطنة عمان، والبالغ عددهم (207) موظفا، وبلغ عدد الاستبانات المستردة والقابلة للتحليل الإحصائي (177) استبانة، أي ما نسبته (85.5%) من إجمالي الاستبانات الموزعة، ولغرض تحليل البيانات تم استخدام أساليب الإحصاء الوصفي والمتمثلة في التكرارات والنسب المئوية والمتوسطات الحسابية والانحرافات المعيارية، كما تم استخدام تحليل الانحدار الخطي المتعدد والمتدرج، وتحليل المسار باستخدام برنامج</w:t>
      </w:r>
      <w:r w:rsidRPr="00A415F2">
        <w:rPr>
          <w:rFonts w:ascii="Sakkal Majalla" w:eastAsia="Calibri" w:hAnsi="Sakkal Majalla" w:cs="Sakkal Majalla" w:hint="cs"/>
          <w:sz w:val="28"/>
          <w:szCs w:val="28"/>
        </w:rPr>
        <w:t xml:space="preserve"> Amos </w:t>
      </w:r>
      <w:r w:rsidRPr="00A415F2">
        <w:rPr>
          <w:rFonts w:ascii="Sakkal Majalla" w:eastAsia="Calibri" w:hAnsi="Sakkal Majalla" w:cs="Sakkal Majalla" w:hint="cs"/>
          <w:sz w:val="28"/>
          <w:szCs w:val="28"/>
          <w:rtl/>
        </w:rPr>
        <w:t>لتحليل فرضيات الدراسة.</w:t>
      </w:r>
    </w:p>
    <w:p w14:paraId="40CFAF16"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 xml:space="preserve"> وتوصلت الدراسة إلى</w:t>
      </w:r>
      <w:r w:rsidRPr="00A415F2">
        <w:rPr>
          <w:rFonts w:ascii="Sakkal Majalla" w:eastAsia="Calibri" w:hAnsi="Sakkal Majalla" w:cs="Sakkal Majalla" w:hint="cs"/>
          <w:sz w:val="28"/>
          <w:szCs w:val="28"/>
          <w:rtl/>
        </w:rPr>
        <w:t xml:space="preserve"> عدة نتائج أهمها وجود أثر للتخطيط الاستراتيجي في كل من الأداء المؤسسي والمرونة الاستراتيجية في الهيئات العامة بسلطنة عمان، ووجود أثر للمرونة الاستراتيجية في الأداء المؤسسي في الهيئات العامة بسلطنة عمان، كما توصلت الدراسة إلى وجود أثر للتخطيط الاستراتيجي في الأداء المؤسسي من خلال المرونة الاستراتيجية متغيرا وسيطا في الهيئات العامة بسلطنة عمان. </w:t>
      </w:r>
    </w:p>
    <w:p w14:paraId="7A7CA8B8"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lastRenderedPageBreak/>
        <w:t xml:space="preserve">وأوصت الدراسة </w:t>
      </w:r>
      <w:r w:rsidRPr="00A415F2">
        <w:rPr>
          <w:rFonts w:ascii="Sakkal Majalla" w:eastAsia="Calibri" w:hAnsi="Sakkal Majalla" w:cs="Sakkal Majalla" w:hint="cs"/>
          <w:sz w:val="28"/>
          <w:szCs w:val="28"/>
          <w:rtl/>
        </w:rPr>
        <w:t>بزيادة ممارسة الهيئات العامة في سلطنة عمان للتخطيط الاستراتيجي لما له من دور في تحسين مستوى أدائها وتعزيز قدرتها على التكيف مع بيئتها المتغيرة، والارتقاء بمستوى أدائها، والعمل على تحسينه وتطويره</w:t>
      </w:r>
      <w:r w:rsidRPr="00A415F2">
        <w:rPr>
          <w:rFonts w:ascii="Sakkal Majalla" w:eastAsia="Calibri" w:hAnsi="Sakkal Majalla" w:cs="Sakkal Majalla" w:hint="cs"/>
          <w:sz w:val="28"/>
          <w:szCs w:val="28"/>
        </w:rPr>
        <w:t>.</w:t>
      </w:r>
      <w:bookmarkStart w:id="48" w:name="_Hlk142963737"/>
    </w:p>
    <w:p w14:paraId="1B6190DC"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Pr>
      </w:pPr>
      <w:r w:rsidRPr="00A415F2">
        <w:rPr>
          <w:rFonts w:ascii="Sakkal Majalla" w:eastAsia="Calibri" w:hAnsi="Sakkal Majalla" w:cs="Sakkal Majalla" w:hint="cs"/>
          <w:b/>
          <w:bCs/>
          <w:sz w:val="28"/>
          <w:szCs w:val="28"/>
          <w:rtl/>
        </w:rPr>
        <w:t xml:space="preserve">دراسة  </w:t>
      </w:r>
      <w:r w:rsidRPr="00A415F2">
        <w:rPr>
          <w:rFonts w:ascii="Sakkal Majalla" w:eastAsia="Calibri" w:hAnsi="Sakkal Majalla" w:cs="Sakkal Majalla" w:hint="cs"/>
          <w:b/>
          <w:bCs/>
          <w:sz w:val="28"/>
          <w:szCs w:val="28"/>
        </w:rPr>
        <w:t>(</w:t>
      </w:r>
      <w:hyperlink r:id="rId12" w:history="1">
        <w:r w:rsidRPr="00A415F2">
          <w:rPr>
            <w:rFonts w:ascii="Sakkal Majalla" w:eastAsia="Calibri" w:hAnsi="Sakkal Majalla" w:cs="Sakkal Majalla" w:hint="cs"/>
            <w:b/>
            <w:bCs/>
            <w:sz w:val="28"/>
            <w:szCs w:val="28"/>
          </w:rPr>
          <w:t>Iriqat</w:t>
        </w:r>
      </w:hyperlink>
      <w:r w:rsidRPr="00A415F2">
        <w:rPr>
          <w:rFonts w:ascii="Sakkal Majalla" w:eastAsia="Calibri" w:hAnsi="Sakkal Majalla" w:cs="Sakkal Majalla" w:hint="cs"/>
          <w:b/>
          <w:bCs/>
          <w:sz w:val="28"/>
          <w:szCs w:val="28"/>
        </w:rPr>
        <w:t>,2019)</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hint="cs"/>
          <w:sz w:val="28"/>
          <w:szCs w:val="28"/>
        </w:rPr>
        <w:t xml:space="preserve">   </w:t>
      </w:r>
      <w:bookmarkEnd w:id="48"/>
      <w:r w:rsidRPr="00A415F2">
        <w:rPr>
          <w:rFonts w:ascii="Sakkal Majalla" w:eastAsia="Calibri" w:hAnsi="Sakkal Majalla" w:cs="Sakkal Majalla" w:hint="cs"/>
          <w:sz w:val="28"/>
          <w:szCs w:val="28"/>
          <w:rtl/>
        </w:rPr>
        <w:t>هدفت هذه الدراسة إلى دراسة تأثير التخطيط الاستراتيجي في تحسين جودة أداء العاملين في الجامعات الفلسطينية. لتحقيق هذا الهدف، استخدمت الدراسة المنهج الوصفي التحليلي للوصول إلى النتائج؛ تم توزيع استبيان منظم على الموظفين الأكاديميين والإداريين في الجامعات الفلسطينية، وقد بلغت عينة الدراسة (261) موظف وموظفة يعملون في الجامعات الفلسطينية، استخدمت الدراسة أساليب إحصائية مختلفة لتحليل البيانات</w:t>
      </w:r>
      <w:r w:rsidRPr="00A415F2">
        <w:rPr>
          <w:rFonts w:ascii="Sakkal Majalla" w:eastAsia="Calibri" w:hAnsi="Sakkal Majalla" w:cs="Sakkal Majalla" w:hint="cs"/>
          <w:sz w:val="28"/>
          <w:szCs w:val="28"/>
        </w:rPr>
        <w:t>.</w:t>
      </w:r>
    </w:p>
    <w:p w14:paraId="08FEFEB3"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Pr>
      </w:pPr>
      <w:r w:rsidRPr="009757E1">
        <w:rPr>
          <w:rFonts w:ascii="Sakkal Majalla" w:eastAsia="Calibri" w:hAnsi="Sakkal Majalla" w:cs="Sakkal Majalla" w:hint="cs"/>
          <w:b/>
          <w:bCs/>
          <w:sz w:val="28"/>
          <w:szCs w:val="28"/>
          <w:rtl/>
        </w:rPr>
        <w:t>قدمت نتائج الدراسة</w:t>
      </w:r>
      <w:r w:rsidRPr="00A415F2">
        <w:rPr>
          <w:rFonts w:ascii="Sakkal Majalla" w:eastAsia="Calibri" w:hAnsi="Sakkal Majalla" w:cs="Sakkal Majalla" w:hint="cs"/>
          <w:sz w:val="28"/>
          <w:szCs w:val="28"/>
          <w:rtl/>
        </w:rPr>
        <w:t xml:space="preserve"> دعماً تجريبياً للنقاش حول مسألة أن أداء الموظفين يتأثر إيجاباً وبشكل ملحوظ بالأبعاد المختلفة للتخطيط الاستراتيجي (الرؤية والرسالة والأهداف والاستراتيجية). وقد وجد أيضا أن أبعاد التخطيط الاستراتيجي هذه هي الأكثر تطبيقا وممارسة في الجامعات الفلسطينية. كما أظهرت النتائج أن أبعاد التخطيط الاستراتيجي تعتبر وسيلة لمعرفة الإمكانيات المختلفة التي يمكن أن تتوفر للجامعة من خلال الخطط والبرامج والمشروعات المختلفة، حتى تتمكن الجامعة من الحفاظ على جودة عالية لأداء العاملين، بما يتناسب مع أهمية وطبيعة عمل الجامعة. وبناء على نتائج الدراسة قدمت الباحثة التوصيات التالية: من الضروري أن توفر الجامعات الفلسطينية الأموال الكافية لعملية التخطيط الاستراتيجي، والحاجة إلى الاعتماد على التخطيط الاستراتيجي في اتخاذ القرارات المستقبلية المتعلقة بالموارد البشرية في الجامعة. كما ويجب على الجامعات أيضاً إجراء تقييم للأداء من خلال المقابلات التي تهدف إلى وضع أهداف مشتركة تأخذ في الاعتبار مصالح المؤسسة والعاملين وتحسين أداء كل منهما</w:t>
      </w:r>
      <w:r w:rsidRPr="00A415F2">
        <w:rPr>
          <w:rFonts w:ascii="Sakkal Majalla" w:eastAsia="Calibri" w:hAnsi="Sakkal Majalla" w:cs="Sakkal Majalla" w:hint="cs"/>
          <w:sz w:val="28"/>
          <w:szCs w:val="28"/>
        </w:rPr>
        <w:t>.</w:t>
      </w:r>
    </w:p>
    <w:p w14:paraId="397DC409"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hint="cs"/>
          <w:sz w:val="28"/>
          <w:szCs w:val="28"/>
        </w:rPr>
        <w:t xml:space="preserve">  </w:t>
      </w:r>
      <w:bookmarkStart w:id="49" w:name="_Hlk142963750"/>
      <w:r w:rsidRPr="00A415F2">
        <w:rPr>
          <w:rFonts w:ascii="Sakkal Majalla" w:eastAsia="Calibri" w:hAnsi="Sakkal Majalla" w:cs="Sakkal Majalla" w:hint="cs"/>
          <w:b/>
          <w:bCs/>
          <w:sz w:val="28"/>
          <w:szCs w:val="28"/>
          <w:rtl/>
        </w:rPr>
        <w:t xml:space="preserve">دراسة   </w:t>
      </w:r>
      <w:r w:rsidRPr="00A415F2">
        <w:rPr>
          <w:rFonts w:ascii="Sakkal Majalla" w:eastAsia="Calibri" w:hAnsi="Sakkal Majalla" w:cs="Sakkal Majalla"/>
          <w:b/>
          <w:bCs/>
          <w:sz w:val="28"/>
          <w:szCs w:val="28"/>
          <w:rtl/>
        </w:rPr>
        <w:t>(</w:t>
      </w:r>
      <w:r w:rsidRPr="00A415F2">
        <w:rPr>
          <w:rFonts w:ascii="Sakkal Majalla" w:eastAsia="Calibri" w:hAnsi="Sakkal Majalla" w:cs="Sakkal Majalla"/>
          <w:b/>
          <w:bCs/>
          <w:sz w:val="28"/>
          <w:szCs w:val="28"/>
        </w:rPr>
        <w:t>Ramadan&amp; Mansour,2019</w:t>
      </w:r>
      <w:r w:rsidRPr="00A415F2">
        <w:rPr>
          <w:rFonts w:ascii="Sakkal Majalla" w:eastAsia="Calibri" w:hAnsi="Sakkal Majalla" w:cs="Sakkal Majalla"/>
          <w:b/>
          <w:bCs/>
          <w:sz w:val="28"/>
          <w:szCs w:val="28"/>
          <w:rtl/>
        </w:rPr>
        <w:t xml:space="preserve">)  </w:t>
      </w:r>
      <w:bookmarkEnd w:id="49"/>
      <w:r w:rsidRPr="00A415F2">
        <w:rPr>
          <w:rFonts w:ascii="Sakkal Majalla" w:eastAsia="Calibri" w:hAnsi="Sakkal Majalla" w:cs="Sakkal Majalla" w:hint="cs"/>
          <w:sz w:val="28"/>
          <w:szCs w:val="28"/>
          <w:rtl/>
        </w:rPr>
        <w:t xml:space="preserve">هدفت الدراسة إلى إيجاد أثر التخطيط الاستراتيجي على الأداء في الشركات الصناعية الفلسطينية المدرجة في بورصة فلسطين. من أجل تحقيق أهداف الدراسة، استخدمت الدراسة استبيان كأداة لجمع البيانات، وأجريت على عينة من (13) شركة صناعية، حيث تم توزيع ما مجموعه (91) استبيانا على الموظفين في الشركات في عينة الدراسة، حيث معدل استجابة </w:t>
      </w:r>
      <w:r w:rsidRPr="00A415F2">
        <w:rPr>
          <w:rFonts w:ascii="Sakkal Majalla" w:eastAsia="Calibri" w:hAnsi="Sakkal Majalla" w:cs="Sakkal Majalla" w:hint="cs"/>
          <w:sz w:val="28"/>
          <w:szCs w:val="28"/>
          <w:rtl/>
        </w:rPr>
        <w:lastRenderedPageBreak/>
        <w:t xml:space="preserve">91%. وقد توصلت الدراسة إلى أن تطبيق التخطيط الاستراتيجي في الشركات الصناعية الفلسطينية كان معتدلا، مما يدل على أن المشاركين لديهم موقف معتدل تجاه أبعاد التخطيط الاستراتيجي، وتشير إلى وجود ارتباط بين التخطيط الاستراتيجي (التحليل البيئي الدقيق، أهداف الشركة المستقبلية، رسالة الشركة، رؤية الشركة، البدائل الاستراتيجية)، وأداء الشركات الصناعية الفلسطينية. </w:t>
      </w:r>
    </w:p>
    <w:p w14:paraId="28D67127"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r w:rsidRPr="009757E1">
        <w:rPr>
          <w:rFonts w:ascii="Sakkal Majalla" w:eastAsia="Calibri" w:hAnsi="Sakkal Majalla" w:cs="Sakkal Majalla" w:hint="cs"/>
          <w:b/>
          <w:bCs/>
          <w:sz w:val="28"/>
          <w:szCs w:val="28"/>
          <w:rtl/>
        </w:rPr>
        <w:t>وأوصت الدراسة</w:t>
      </w:r>
      <w:r w:rsidRPr="00A415F2">
        <w:rPr>
          <w:rFonts w:ascii="Sakkal Majalla" w:eastAsia="Calibri" w:hAnsi="Sakkal Majalla" w:cs="Sakkal Majalla" w:hint="cs"/>
          <w:sz w:val="28"/>
          <w:szCs w:val="28"/>
          <w:rtl/>
        </w:rPr>
        <w:t xml:space="preserve"> بتدعي</w:t>
      </w:r>
      <w:r w:rsidRPr="00A415F2">
        <w:rPr>
          <w:rFonts w:ascii="Sakkal Majalla" w:eastAsia="Calibri" w:hAnsi="Sakkal Majalla" w:cs="Sakkal Majalla" w:hint="eastAsia"/>
          <w:sz w:val="28"/>
          <w:szCs w:val="28"/>
          <w:rtl/>
        </w:rPr>
        <w:t>م</w:t>
      </w:r>
      <w:r w:rsidRPr="00A415F2">
        <w:rPr>
          <w:rFonts w:ascii="Sakkal Majalla" w:eastAsia="Calibri" w:hAnsi="Sakkal Majalla" w:cs="Sakkal Majalla" w:hint="cs"/>
          <w:sz w:val="28"/>
          <w:szCs w:val="28"/>
          <w:rtl/>
        </w:rPr>
        <w:t xml:space="preserve"> الأدلة التجريبية التي اكتشفت في هذه الدراسة الاقتراح العام للتخطيط الاستراتيجي من حيث البدائل الاستراتيجية التي ينبغي أن تؤخذ في الاعتبار من قبل إدارات الشركة الصناعية. يجب أن تركز الجهود على قضايا كيفية تحقيق الاستقرار للسلطة الفلسطينية ومن ثم تثبيت التماثيل الاقتصادية والسياسية. يعتبر البحث عن بدائل في التخطيط الاستراتيجي نقطة أساسية في التخطيط الاستراتيجي، ويمكن تعزيز ذلك على سبيل المثال من خلال بناء شراكات دولية مع الشركات متعددة الجنسيات التي قد تحيد تأثير الاحتلال الإسرائيلي بنوع حكمه العسكري</w:t>
      </w:r>
      <w:r w:rsidRPr="00A415F2">
        <w:rPr>
          <w:rFonts w:ascii="Sakkal Majalla" w:eastAsia="Calibri" w:hAnsi="Sakkal Majalla" w:cs="Sakkal Majalla" w:hint="cs"/>
          <w:sz w:val="28"/>
          <w:szCs w:val="28"/>
        </w:rPr>
        <w:t>.</w:t>
      </w:r>
    </w:p>
    <w:p w14:paraId="45BF9D84" w14:textId="7777777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50" w:name="_Hlk142963504"/>
      <w:r w:rsidRPr="00A415F2">
        <w:rPr>
          <w:rFonts w:ascii="Sakkal Majalla" w:eastAsia="Calibri" w:hAnsi="Sakkal Majalla" w:cs="Sakkal Majalla" w:hint="cs"/>
          <w:b/>
          <w:bCs/>
          <w:sz w:val="28"/>
          <w:szCs w:val="28"/>
          <w:rtl/>
        </w:rPr>
        <w:t>دراسة (</w:t>
      </w:r>
      <w:r w:rsidRPr="00A415F2">
        <w:rPr>
          <w:rFonts w:ascii="Sakkal Majalla" w:eastAsia="Calibri" w:hAnsi="Sakkal Majalla" w:cs="Sakkal Majalla"/>
          <w:b/>
          <w:bCs/>
          <w:sz w:val="28"/>
          <w:szCs w:val="28"/>
        </w:rPr>
        <w:t>2017</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hint="cs"/>
          <w:b/>
          <w:bCs/>
          <w:sz w:val="28"/>
          <w:szCs w:val="28"/>
        </w:rPr>
        <w:t>Al Hila and Al Shobaki</w:t>
      </w:r>
      <w:r w:rsidRPr="00A415F2">
        <w:rPr>
          <w:rFonts w:ascii="Sakkal Majalla" w:eastAsia="Calibri" w:hAnsi="Sakkal Majalla" w:cs="Sakkal Majalla" w:hint="cs"/>
          <w:b/>
          <w:bCs/>
          <w:sz w:val="28"/>
          <w:szCs w:val="28"/>
          <w:rtl/>
        </w:rPr>
        <w:t>)</w:t>
      </w:r>
      <w:bookmarkEnd w:id="50"/>
      <w:r w:rsidRPr="00A415F2">
        <w:rPr>
          <w:rFonts w:ascii="Sakkal Majalla" w:eastAsia="Calibri" w:hAnsi="Sakkal Majalla" w:cs="Sakkal Majalla" w:hint="cs"/>
          <w:sz w:val="28"/>
          <w:szCs w:val="28"/>
          <w:rtl/>
        </w:rPr>
        <w:t xml:space="preserve">  هدفت الدراسة إلى توضيح دور القيادة في تحقيق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من منظور العاملين في الكليات التقنية، واستخدم الباحثان المنهج الوصفي التحليلي، وتألف مجتمع الدراسة من أعضاء هيئة التدريس بالكلية التقنية (كلية فلسطين التقنية ، والكلية الجامعية للعلوم والتكنولوجيا)، وأتبعت الدراسة المنهج الوصفي التحليلي، واشتملت عينة الدراسة على (120) عضو هيئة تدريس تم اختيارهم بطريقة عشوائية بسيطة، وأظهرت نتائج الدراسة ما يلي: وجود علاقة ذات دلالة إحصائية بين القيادة الخادمة، وتحقيق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في الكلية التقنية بمحافظة غزة، كما توجد فروق ذات دلالة إحصائية بين استجابات المبحوثين حول القيادة، وتحقيق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في الكليات التقنية بمحافظات قطاع غزة تعزى لمتغير الكلية، ولصالح (الكلية الجامعية للعلوم والتكنولوجيا) بينما لا توجد فروق ذات دلالة إحصائية بسبب المؤهل، وسنوات الخدمة.</w:t>
      </w:r>
    </w:p>
    <w:p w14:paraId="630A9B35" w14:textId="13823C13"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51" w:name="_Toc143200271"/>
      <w:bookmarkStart w:id="52" w:name="_Toc172391929"/>
      <w:r>
        <w:rPr>
          <w:rFonts w:ascii="Sakkal Majalla" w:eastAsia="Times New Roman" w:hAnsi="Sakkal Majalla" w:cs="Sakkal Majalla" w:hint="cs"/>
          <w:b/>
          <w:bCs/>
          <w:kern w:val="2"/>
          <w:sz w:val="36"/>
          <w:szCs w:val="36"/>
          <w:rtl/>
          <w14:ligatures w14:val="standardContextual"/>
        </w:rPr>
        <w:lastRenderedPageBreak/>
        <w:t xml:space="preserve">8.1 </w:t>
      </w:r>
      <w:r w:rsidR="00A415F2" w:rsidRPr="006C2313">
        <w:rPr>
          <w:rFonts w:ascii="Sakkal Majalla" w:eastAsia="Times New Roman" w:hAnsi="Sakkal Majalla" w:cs="Sakkal Majalla" w:hint="cs"/>
          <w:b/>
          <w:bCs/>
          <w:kern w:val="2"/>
          <w:sz w:val="36"/>
          <w:szCs w:val="36"/>
          <w:rtl/>
          <w14:ligatures w14:val="standardContextual"/>
        </w:rPr>
        <w:t>التعقيب على الدراسات السابقة:</w:t>
      </w:r>
      <w:bookmarkEnd w:id="51"/>
      <w:bookmarkEnd w:id="52"/>
    </w:p>
    <w:p w14:paraId="28F11A52"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lang w:bidi="ar-EG"/>
        </w:rPr>
      </w:pPr>
      <w:bookmarkStart w:id="53" w:name="_Hlk127752773"/>
      <w:r w:rsidRPr="00A415F2">
        <w:rPr>
          <w:rFonts w:ascii="Sakkal Majalla" w:eastAsia="Calibri" w:hAnsi="Sakkal Majalla" w:cs="Sakkal Majalla" w:hint="cs"/>
          <w:sz w:val="28"/>
          <w:szCs w:val="28"/>
          <w:rtl/>
          <w:lang w:bidi="ar-EG"/>
        </w:rPr>
        <w:t xml:space="preserve">اتضح من الدراسات السابقة التي تم استعراضها أهمية </w:t>
      </w:r>
      <w:r w:rsidRPr="00A415F2">
        <w:rPr>
          <w:rFonts w:ascii="Sakkal Majalla" w:eastAsia="Calibri" w:hAnsi="Sakkal Majalla" w:cs="Sakkal Majalla" w:hint="cs"/>
          <w:sz w:val="28"/>
          <w:szCs w:val="28"/>
          <w:rtl/>
        </w:rPr>
        <w:t>التخطيط الاستراتيجي</w:t>
      </w:r>
      <w:r w:rsidRPr="00A415F2">
        <w:rPr>
          <w:rFonts w:ascii="Sakkal Majalla" w:eastAsia="Calibri" w:hAnsi="Sakkal Majalla" w:cs="Sakkal Majalla" w:hint="cs"/>
          <w:sz w:val="28"/>
          <w:szCs w:val="28"/>
          <w:rtl/>
          <w:lang w:bidi="ar-EG"/>
        </w:rPr>
        <w:t xml:space="preserve"> ، باعتباره عاملًا رئيسـا من العوامل التي تسهم في تحقيق التميز </w:t>
      </w:r>
      <w:proofErr w:type="spellStart"/>
      <w:r w:rsidRPr="00A415F2">
        <w:rPr>
          <w:rFonts w:ascii="Sakkal Majalla" w:eastAsia="Calibri" w:hAnsi="Sakkal Majalla" w:cs="Sakkal Majalla" w:hint="cs"/>
          <w:sz w:val="28"/>
          <w:szCs w:val="28"/>
          <w:rtl/>
          <w:lang w:bidi="ar-EG"/>
        </w:rPr>
        <w:t>المؤسسى</w:t>
      </w:r>
      <w:proofErr w:type="spellEnd"/>
      <w:r w:rsidRPr="00A415F2">
        <w:rPr>
          <w:rFonts w:ascii="Sakkal Majalla" w:eastAsia="Calibri" w:hAnsi="Sakkal Majalla" w:cs="Sakkal Majalla" w:hint="cs"/>
          <w:sz w:val="28"/>
          <w:szCs w:val="28"/>
          <w:rtl/>
          <w:lang w:bidi="ar-EG"/>
        </w:rPr>
        <w:t xml:space="preserve">  في مشروع </w:t>
      </w:r>
      <w:proofErr w:type="spellStart"/>
      <w:r w:rsidRPr="00A415F2">
        <w:rPr>
          <w:rFonts w:ascii="Sakkal Majalla" w:eastAsia="Calibri" w:hAnsi="Sakkal Majalla" w:cs="Sakkal Majalla" w:hint="cs"/>
          <w:sz w:val="28"/>
          <w:szCs w:val="28"/>
          <w:rtl/>
          <w:lang w:bidi="ar-EG"/>
        </w:rPr>
        <w:t>حماص</w:t>
      </w:r>
      <w:proofErr w:type="spellEnd"/>
      <w:r w:rsidRPr="00A415F2">
        <w:rPr>
          <w:rFonts w:ascii="Sakkal Majalla" w:eastAsia="Calibri" w:hAnsi="Sakkal Majalla" w:cs="Sakkal Majalla" w:hint="cs"/>
          <w:sz w:val="28"/>
          <w:szCs w:val="28"/>
          <w:rtl/>
          <w:lang w:bidi="ar-EG"/>
        </w:rPr>
        <w:t xml:space="preserve">  ، وفي الوقت الذي هدفت فيه الدراسـة الحالية إلى التعرف على </w:t>
      </w:r>
      <w:bookmarkStart w:id="54" w:name="_Hlk127751121"/>
      <w:r w:rsidRPr="00A415F2">
        <w:rPr>
          <w:rFonts w:ascii="Sakkal Majalla" w:eastAsia="Calibri" w:hAnsi="Sakkal Majalla" w:cs="Sakkal Majalla" w:hint="cs"/>
          <w:sz w:val="28"/>
          <w:szCs w:val="28"/>
          <w:rtl/>
          <w:lang w:bidi="ar-EG"/>
        </w:rPr>
        <w:t xml:space="preserve">دور </w:t>
      </w:r>
      <w:r w:rsidRPr="00A415F2">
        <w:rPr>
          <w:rFonts w:ascii="Sakkal Majalla" w:eastAsia="Calibri" w:hAnsi="Sakkal Majalla" w:cs="Sakkal Majalla" w:hint="cs"/>
          <w:sz w:val="28"/>
          <w:szCs w:val="28"/>
          <w:rtl/>
        </w:rPr>
        <w:t>التخطيط الاستراتيجي</w:t>
      </w:r>
      <w:r w:rsidRPr="00A415F2">
        <w:rPr>
          <w:rFonts w:ascii="Sakkal Majalla" w:eastAsia="Calibri" w:hAnsi="Sakkal Majalla" w:cs="Sakkal Majalla" w:hint="cs"/>
          <w:sz w:val="28"/>
          <w:szCs w:val="28"/>
          <w:rtl/>
          <w:lang w:bidi="ar-EG"/>
        </w:rPr>
        <w:t xml:space="preserve"> </w:t>
      </w:r>
      <w:bookmarkEnd w:id="54"/>
      <w:r w:rsidRPr="00A415F2">
        <w:rPr>
          <w:rFonts w:ascii="Sakkal Majalla" w:eastAsia="Calibri" w:hAnsi="Sakkal Majalla" w:cs="Sakkal Majalla" w:hint="cs"/>
          <w:sz w:val="28"/>
          <w:szCs w:val="28"/>
          <w:rtl/>
          <w:lang w:bidi="ar-EG"/>
        </w:rPr>
        <w:t xml:space="preserve"> في </w:t>
      </w:r>
      <w:r w:rsidRPr="00A415F2">
        <w:rPr>
          <w:rFonts w:ascii="Sakkal Majalla" w:eastAsia="Calibri" w:hAnsi="Sakkal Majalla" w:cs="Sakkal Majalla"/>
          <w:sz w:val="28"/>
          <w:szCs w:val="28"/>
          <w:rtl/>
          <w:lang w:bidi="ar-EG"/>
        </w:rPr>
        <w:t xml:space="preserve">مشروع </w:t>
      </w:r>
      <w:proofErr w:type="spellStart"/>
      <w:r w:rsidRPr="00A415F2">
        <w:rPr>
          <w:rFonts w:ascii="Sakkal Majalla" w:eastAsia="Calibri" w:hAnsi="Sakkal Majalla" w:cs="Sakkal Majalla"/>
          <w:sz w:val="28"/>
          <w:szCs w:val="28"/>
          <w:rtl/>
          <w:lang w:bidi="ar-EG"/>
        </w:rPr>
        <w:t>حماص</w:t>
      </w:r>
      <w:proofErr w:type="spellEnd"/>
      <w:r w:rsidRPr="00A415F2">
        <w:rPr>
          <w:rFonts w:ascii="Sakkal Majalla" w:eastAsia="Calibri" w:hAnsi="Sakkal Majalla" w:cs="Sakkal Majalla"/>
          <w:sz w:val="28"/>
          <w:szCs w:val="28"/>
          <w:rtl/>
          <w:lang w:bidi="ar-EG"/>
        </w:rPr>
        <w:t xml:space="preserve">  </w:t>
      </w:r>
      <w:r w:rsidRPr="00A415F2">
        <w:rPr>
          <w:rFonts w:ascii="Sakkal Majalla" w:eastAsia="Calibri" w:hAnsi="Sakkal Majalla" w:cs="Sakkal Majalla" w:hint="cs"/>
          <w:sz w:val="28"/>
          <w:szCs w:val="28"/>
          <w:rtl/>
          <w:lang w:bidi="ar-EG"/>
        </w:rPr>
        <w:t xml:space="preserve">، </w:t>
      </w:r>
      <w:bookmarkStart w:id="55" w:name="_Hlk127752614"/>
      <w:r w:rsidRPr="00A415F2">
        <w:rPr>
          <w:rFonts w:ascii="Sakkal Majalla" w:eastAsia="Calibri" w:hAnsi="Sakkal Majalla" w:cs="Sakkal Majalla"/>
          <w:sz w:val="28"/>
          <w:szCs w:val="28"/>
          <w:rtl/>
          <w:lang w:bidi="ar-EG"/>
        </w:rPr>
        <w:t>من جانب آخر هدفت بعض الدراسـات</w:t>
      </w:r>
      <w:r w:rsidRPr="00A415F2">
        <w:rPr>
          <w:rFonts w:ascii="Sakkal Majalla" w:eastAsia="Calibri" w:hAnsi="Sakkal Majalla" w:cs="Sakkal Majalla" w:hint="cs"/>
          <w:sz w:val="28"/>
          <w:szCs w:val="28"/>
          <w:rtl/>
          <w:lang w:bidi="ar-EG"/>
        </w:rPr>
        <w:t xml:space="preserve"> </w:t>
      </w:r>
      <w:r w:rsidRPr="00A415F2">
        <w:rPr>
          <w:rFonts w:ascii="Sakkal Majalla" w:eastAsia="Calibri" w:hAnsi="Sakkal Majalla" w:cs="Sakkal Majalla"/>
          <w:sz w:val="28"/>
          <w:szCs w:val="28"/>
          <w:rtl/>
          <w:lang w:bidi="ar-EG"/>
        </w:rPr>
        <w:t xml:space="preserve">إلى التعرف على </w:t>
      </w:r>
      <w:r w:rsidRPr="00A415F2">
        <w:rPr>
          <w:rFonts w:ascii="Sakkal Majalla" w:eastAsia="Calibri" w:hAnsi="Sakkal Majalla" w:cs="Sakkal Majalla" w:hint="cs"/>
          <w:sz w:val="28"/>
          <w:szCs w:val="28"/>
          <w:rtl/>
          <w:lang w:bidi="ar-EG"/>
        </w:rPr>
        <w:t xml:space="preserve">دور </w:t>
      </w:r>
      <w:r w:rsidRPr="00A415F2">
        <w:rPr>
          <w:rFonts w:ascii="Sakkal Majalla" w:eastAsia="Calibri" w:hAnsi="Sakkal Majalla" w:cs="Sakkal Majalla" w:hint="cs"/>
          <w:sz w:val="28"/>
          <w:szCs w:val="28"/>
          <w:rtl/>
        </w:rPr>
        <w:t>التخطيط الاستراتيجي</w:t>
      </w:r>
      <w:r w:rsidRPr="00A415F2">
        <w:rPr>
          <w:rFonts w:ascii="Sakkal Majalla" w:eastAsia="Calibri" w:hAnsi="Sakkal Majalla" w:cs="Sakkal Majalla" w:hint="cs"/>
          <w:sz w:val="28"/>
          <w:szCs w:val="28"/>
          <w:rtl/>
          <w:lang w:bidi="ar-EG"/>
        </w:rPr>
        <w:t xml:space="preserve"> و</w:t>
      </w:r>
      <w:r w:rsidRPr="00A415F2">
        <w:rPr>
          <w:rFonts w:ascii="Sakkal Majalla" w:eastAsia="Calibri" w:hAnsi="Sakkal Majalla" w:cs="Sakkal Majalla"/>
          <w:sz w:val="28"/>
          <w:szCs w:val="28"/>
          <w:rtl/>
          <w:lang w:bidi="ar-EG"/>
        </w:rPr>
        <w:t xml:space="preserve"> علاقة ببعض المتغيرات</w:t>
      </w:r>
      <w:r w:rsidRPr="00A415F2">
        <w:rPr>
          <w:rFonts w:ascii="Sakkal Majalla" w:eastAsia="Calibri" w:hAnsi="Sakkal Majalla" w:cs="Sakkal Majalla" w:hint="cs"/>
          <w:sz w:val="28"/>
          <w:szCs w:val="28"/>
          <w:rtl/>
          <w:lang w:bidi="ar-EG"/>
        </w:rPr>
        <w:t xml:space="preserve"> الأخرى </w:t>
      </w:r>
      <w:r w:rsidRPr="00A415F2">
        <w:rPr>
          <w:rFonts w:ascii="Sakkal Majalla" w:eastAsia="Calibri" w:hAnsi="Sakkal Majalla" w:cs="Sakkal Majalla"/>
          <w:sz w:val="28"/>
          <w:szCs w:val="28"/>
          <w:rtl/>
          <w:lang w:bidi="ar-EG"/>
        </w:rPr>
        <w:t>، مثل</w:t>
      </w:r>
      <w:r w:rsidRPr="00A415F2">
        <w:rPr>
          <w:rFonts w:ascii="Sakkal Majalla" w:eastAsia="Calibri" w:hAnsi="Sakkal Majalla" w:cs="Sakkal Majalla" w:hint="cs"/>
          <w:sz w:val="28"/>
          <w:szCs w:val="28"/>
          <w:rtl/>
        </w:rPr>
        <w:t xml:space="preserve"> </w:t>
      </w:r>
      <w:bookmarkEnd w:id="55"/>
      <w:r w:rsidRPr="00A415F2">
        <w:rPr>
          <w:rFonts w:ascii="Sakkal Majalla" w:eastAsia="Calibri" w:hAnsi="Sakkal Majalla" w:cs="Sakkal Majalla"/>
          <w:sz w:val="28"/>
          <w:szCs w:val="28"/>
          <w:rtl/>
        </w:rPr>
        <w:t>دراسة (الطراونة ،2023)  دراسة (بلال وأخرون،2023) دراسة (جبر ،2022) دراسة (</w:t>
      </w:r>
      <w:proofErr w:type="spellStart"/>
      <w:r w:rsidRPr="00A415F2">
        <w:rPr>
          <w:rFonts w:ascii="Sakkal Majalla" w:eastAsia="Calibri" w:hAnsi="Sakkal Majalla" w:cs="Sakkal Majalla"/>
          <w:sz w:val="28"/>
          <w:szCs w:val="28"/>
          <w:rtl/>
        </w:rPr>
        <w:t>العبيدى</w:t>
      </w:r>
      <w:proofErr w:type="spellEnd"/>
      <w:r w:rsidRPr="00A415F2">
        <w:rPr>
          <w:rFonts w:ascii="Sakkal Majalla" w:eastAsia="Calibri" w:hAnsi="Sakkal Majalla" w:cs="Sakkal Majalla"/>
          <w:sz w:val="28"/>
          <w:szCs w:val="28"/>
          <w:rtl/>
        </w:rPr>
        <w:t xml:space="preserve"> ،2022) دراسة (</w:t>
      </w:r>
      <w:proofErr w:type="spellStart"/>
      <w:r w:rsidRPr="00A415F2">
        <w:rPr>
          <w:rFonts w:ascii="Sakkal Majalla" w:eastAsia="Calibri" w:hAnsi="Sakkal Majalla" w:cs="Sakkal Majalla"/>
          <w:sz w:val="28"/>
          <w:szCs w:val="28"/>
          <w:rtl/>
        </w:rPr>
        <w:t>الحجازى</w:t>
      </w:r>
      <w:proofErr w:type="spellEnd"/>
      <w:r w:rsidRPr="00A415F2">
        <w:rPr>
          <w:rFonts w:ascii="Sakkal Majalla" w:eastAsia="Calibri" w:hAnsi="Sakkal Majalla" w:cs="Sakkal Majalla"/>
          <w:sz w:val="28"/>
          <w:szCs w:val="28"/>
          <w:rtl/>
        </w:rPr>
        <w:t xml:space="preserve"> و الحوراني ،2021) </w:t>
      </w:r>
      <w:r w:rsidRPr="00A415F2">
        <w:rPr>
          <w:rFonts w:ascii="Sakkal Majalla" w:eastAsia="Calibri" w:hAnsi="Sakkal Majalla" w:cs="Sakkal Majalla" w:hint="cs"/>
          <w:sz w:val="28"/>
          <w:szCs w:val="28"/>
          <w:rtl/>
          <w:lang w:bidi="ar-EG"/>
        </w:rPr>
        <w:t xml:space="preserve">، وفي سياق متصـل هدفت </w:t>
      </w:r>
      <w:bookmarkStart w:id="56" w:name="_Hlk127752724"/>
      <w:r w:rsidRPr="00A415F2">
        <w:rPr>
          <w:rFonts w:ascii="Sakkal Majalla" w:eastAsia="Calibri" w:hAnsi="Sakkal Majalla" w:cs="Sakkal Majalla" w:hint="cs"/>
          <w:sz w:val="28"/>
          <w:szCs w:val="28"/>
          <w:rtl/>
        </w:rPr>
        <w:t xml:space="preserve">دراسة </w:t>
      </w:r>
      <w:bookmarkEnd w:id="56"/>
      <w:proofErr w:type="spellStart"/>
      <w:r w:rsidRPr="00A415F2">
        <w:rPr>
          <w:rFonts w:ascii="Sakkal Majalla" w:eastAsia="Calibri" w:hAnsi="Sakkal Majalla" w:cs="Sakkal Majalla"/>
          <w:sz w:val="28"/>
          <w:szCs w:val="28"/>
          <w:rtl/>
        </w:rPr>
        <w:t>دراسة</w:t>
      </w:r>
      <w:proofErr w:type="spellEnd"/>
      <w:r w:rsidRPr="00A415F2">
        <w:rPr>
          <w:rFonts w:ascii="Sakkal Majalla" w:eastAsia="Calibri" w:hAnsi="Sakkal Majalla" w:cs="Sakkal Majalla"/>
          <w:sz w:val="28"/>
          <w:szCs w:val="28"/>
          <w:rtl/>
        </w:rPr>
        <w:t xml:space="preserve"> (</w:t>
      </w:r>
      <w:proofErr w:type="spellStart"/>
      <w:r w:rsidRPr="00A415F2">
        <w:rPr>
          <w:rFonts w:ascii="Sakkal Majalla" w:eastAsia="Calibri" w:hAnsi="Sakkal Majalla" w:cs="Sakkal Majalla"/>
          <w:sz w:val="28"/>
          <w:szCs w:val="28"/>
          <w:rtl/>
        </w:rPr>
        <w:t>كاودون</w:t>
      </w:r>
      <w:proofErr w:type="spellEnd"/>
      <w:r w:rsidRPr="00A415F2">
        <w:rPr>
          <w:rFonts w:ascii="Sakkal Majalla" w:eastAsia="Calibri" w:hAnsi="Sakkal Majalla" w:cs="Sakkal Majalla"/>
          <w:sz w:val="28"/>
          <w:szCs w:val="28"/>
          <w:rtl/>
        </w:rPr>
        <w:t xml:space="preserve"> </w:t>
      </w:r>
      <w:proofErr w:type="spellStart"/>
      <w:r w:rsidRPr="00A415F2">
        <w:rPr>
          <w:rFonts w:ascii="Sakkal Majalla" w:eastAsia="Calibri" w:hAnsi="Sakkal Majalla" w:cs="Sakkal Majalla"/>
          <w:sz w:val="28"/>
          <w:szCs w:val="28"/>
          <w:rtl/>
        </w:rPr>
        <w:t>وكيلانى</w:t>
      </w:r>
      <w:proofErr w:type="spellEnd"/>
      <w:r w:rsidRPr="00A415F2">
        <w:rPr>
          <w:rFonts w:ascii="Sakkal Majalla" w:eastAsia="Calibri" w:hAnsi="Sakkal Majalla" w:cs="Sakkal Majalla"/>
          <w:sz w:val="28"/>
          <w:szCs w:val="28"/>
          <w:rtl/>
        </w:rPr>
        <w:t xml:space="preserve"> ،2022) دراسة (غربال،2022) دراسة (</w:t>
      </w:r>
      <w:proofErr w:type="spellStart"/>
      <w:r w:rsidRPr="00A415F2">
        <w:rPr>
          <w:rFonts w:ascii="Sakkal Majalla" w:eastAsia="Calibri" w:hAnsi="Sakkal Majalla" w:cs="Sakkal Majalla"/>
          <w:sz w:val="28"/>
          <w:szCs w:val="28"/>
          <w:rtl/>
        </w:rPr>
        <w:t>عمارى</w:t>
      </w:r>
      <w:proofErr w:type="spellEnd"/>
      <w:r w:rsidRPr="00A415F2">
        <w:rPr>
          <w:rFonts w:ascii="Sakkal Majalla" w:eastAsia="Calibri" w:hAnsi="Sakkal Majalla" w:cs="Sakkal Majalla"/>
          <w:sz w:val="28"/>
          <w:szCs w:val="28"/>
          <w:rtl/>
        </w:rPr>
        <w:t xml:space="preserve"> ،2021) دراسة (2017 ,</w:t>
      </w:r>
      <w:r w:rsidRPr="00A415F2">
        <w:rPr>
          <w:rFonts w:ascii="Sakkal Majalla" w:eastAsia="Calibri" w:hAnsi="Sakkal Majalla" w:cs="Sakkal Majalla"/>
          <w:sz w:val="28"/>
          <w:szCs w:val="28"/>
        </w:rPr>
        <w:t>Al Hila and Al Shobaki</w:t>
      </w:r>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 xml:space="preserve"> في العمل على قياس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tl/>
          <w:lang w:bidi="ar-EG"/>
        </w:rPr>
        <w:t>و علاقة ببعض المتغيرات الأخرى ،</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tl/>
          <w:lang w:bidi="ar-EG"/>
        </w:rPr>
        <w:t xml:space="preserve">فين اتفقت العديد من الدراسات في </w:t>
      </w:r>
      <w:r w:rsidRPr="00A415F2">
        <w:rPr>
          <w:rFonts w:ascii="Sakkal Majalla" w:eastAsia="Calibri" w:hAnsi="Sakkal Majalla" w:cs="Sakkal Majalla"/>
          <w:sz w:val="28"/>
          <w:szCs w:val="28"/>
          <w:rtl/>
          <w:lang w:bidi="ar-EG"/>
        </w:rPr>
        <w:t xml:space="preserve"> </w:t>
      </w:r>
      <w:r w:rsidRPr="00A415F2">
        <w:rPr>
          <w:rFonts w:ascii="Sakkal Majalla" w:eastAsia="Calibri" w:hAnsi="Sakkal Majalla" w:cs="Sakkal Majalla" w:hint="cs"/>
          <w:sz w:val="28"/>
          <w:szCs w:val="28"/>
          <w:rtl/>
          <w:lang w:bidi="ar-EG"/>
        </w:rPr>
        <w:t>هدف</w:t>
      </w:r>
      <w:r w:rsidRPr="00A415F2">
        <w:rPr>
          <w:rFonts w:ascii="Sakkal Majalla" w:eastAsia="Calibri" w:hAnsi="Sakkal Majalla" w:cs="Sakkal Majalla"/>
          <w:sz w:val="28"/>
          <w:szCs w:val="28"/>
          <w:rtl/>
          <w:lang w:bidi="ar-EG"/>
        </w:rPr>
        <w:t xml:space="preserve"> التعرف على </w:t>
      </w:r>
      <w:r w:rsidRPr="00A415F2">
        <w:rPr>
          <w:rFonts w:ascii="Sakkal Majalla" w:eastAsia="Calibri" w:hAnsi="Sakkal Majalla" w:cs="Sakkal Majalla" w:hint="cs"/>
          <w:sz w:val="28"/>
          <w:szCs w:val="28"/>
          <w:rtl/>
          <w:lang w:bidi="ar-EG"/>
        </w:rPr>
        <w:t xml:space="preserve">دور </w:t>
      </w:r>
      <w:r w:rsidRPr="00A415F2">
        <w:rPr>
          <w:rFonts w:ascii="Sakkal Majalla" w:eastAsia="Calibri" w:hAnsi="Sakkal Majalla" w:cs="Sakkal Majalla" w:hint="cs"/>
          <w:sz w:val="28"/>
          <w:szCs w:val="28"/>
          <w:rtl/>
        </w:rPr>
        <w:t>التخطيط الاستراتيجي</w:t>
      </w:r>
      <w:r w:rsidRPr="00A415F2">
        <w:rPr>
          <w:rFonts w:ascii="Sakkal Majalla" w:eastAsia="Calibri" w:hAnsi="Sakkal Majalla" w:cs="Sakkal Majalla" w:hint="cs"/>
          <w:sz w:val="28"/>
          <w:szCs w:val="28"/>
          <w:rtl/>
          <w:lang w:bidi="ar-EG"/>
        </w:rPr>
        <w:t xml:space="preserve"> و</w:t>
      </w:r>
      <w:r w:rsidRPr="00A415F2">
        <w:rPr>
          <w:rFonts w:ascii="Sakkal Majalla" w:eastAsia="Calibri" w:hAnsi="Sakkal Majalla" w:cs="Sakkal Majalla"/>
          <w:sz w:val="28"/>
          <w:szCs w:val="28"/>
          <w:rtl/>
          <w:lang w:bidi="ar-EG"/>
        </w:rPr>
        <w:t xml:space="preserve"> </w:t>
      </w:r>
      <w:r w:rsidRPr="00A415F2">
        <w:rPr>
          <w:rFonts w:ascii="Sakkal Majalla" w:eastAsia="Calibri" w:hAnsi="Sakkal Majalla" w:cs="Sakkal Majalla" w:hint="cs"/>
          <w:sz w:val="28"/>
          <w:szCs w:val="28"/>
          <w:rtl/>
          <w:lang w:bidi="ar-EG"/>
        </w:rPr>
        <w:t xml:space="preserve">بالتميز </w:t>
      </w:r>
      <w:proofErr w:type="spellStart"/>
      <w:r w:rsidRPr="00A415F2">
        <w:rPr>
          <w:rFonts w:ascii="Sakkal Majalla" w:eastAsia="Calibri" w:hAnsi="Sakkal Majalla" w:cs="Sakkal Majalla" w:hint="cs"/>
          <w:sz w:val="28"/>
          <w:szCs w:val="28"/>
          <w:rtl/>
          <w:lang w:bidi="ar-EG"/>
        </w:rPr>
        <w:t>المؤسسى</w:t>
      </w:r>
      <w:proofErr w:type="spellEnd"/>
      <w:r w:rsidRPr="00A415F2">
        <w:rPr>
          <w:rFonts w:ascii="Sakkal Majalla" w:eastAsia="Calibri" w:hAnsi="Sakkal Majalla" w:cs="Sakkal Majalla" w:hint="cs"/>
          <w:sz w:val="28"/>
          <w:szCs w:val="28"/>
          <w:rtl/>
          <w:lang w:bidi="ar-EG"/>
        </w:rPr>
        <w:t xml:space="preserve"> كما في دراسة  </w:t>
      </w:r>
      <w:proofErr w:type="spellStart"/>
      <w:r w:rsidRPr="00A415F2">
        <w:rPr>
          <w:rFonts w:ascii="Sakkal Majalla" w:eastAsia="Calibri" w:hAnsi="Sakkal Majalla" w:cs="Sakkal Majalla"/>
          <w:sz w:val="28"/>
          <w:szCs w:val="28"/>
          <w:rtl/>
          <w:lang w:bidi="ar-EG"/>
        </w:rPr>
        <w:t>دراسة</w:t>
      </w:r>
      <w:proofErr w:type="spellEnd"/>
      <w:r w:rsidRPr="00A415F2">
        <w:rPr>
          <w:rFonts w:ascii="Sakkal Majalla" w:eastAsia="Calibri" w:hAnsi="Sakkal Majalla" w:cs="Sakkal Majalla"/>
          <w:sz w:val="28"/>
          <w:szCs w:val="28"/>
          <w:rtl/>
          <w:lang w:bidi="ar-EG"/>
        </w:rPr>
        <w:t xml:space="preserve"> ( بلحاج و بن يحي ،2022) دراسة (</w:t>
      </w:r>
      <w:proofErr w:type="spellStart"/>
      <w:r w:rsidRPr="00A415F2">
        <w:rPr>
          <w:rFonts w:ascii="Sakkal Majalla" w:eastAsia="Calibri" w:hAnsi="Sakkal Majalla" w:cs="Sakkal Majalla"/>
          <w:sz w:val="28"/>
          <w:szCs w:val="28"/>
          <w:rtl/>
          <w:lang w:bidi="ar-EG"/>
        </w:rPr>
        <w:t>الحاتمى</w:t>
      </w:r>
      <w:proofErr w:type="spellEnd"/>
      <w:r w:rsidRPr="00A415F2">
        <w:rPr>
          <w:rFonts w:ascii="Sakkal Majalla" w:eastAsia="Calibri" w:hAnsi="Sakkal Majalla" w:cs="Sakkal Majalla"/>
          <w:sz w:val="28"/>
          <w:szCs w:val="28"/>
          <w:rtl/>
          <w:lang w:bidi="ar-EG"/>
        </w:rPr>
        <w:t xml:space="preserve"> والربابعة،2020) دراسة  (</w:t>
      </w:r>
      <w:r w:rsidRPr="00A415F2">
        <w:rPr>
          <w:rFonts w:ascii="Sakkal Majalla" w:eastAsia="Calibri" w:hAnsi="Sakkal Majalla" w:cs="Sakkal Majalla"/>
          <w:sz w:val="28"/>
          <w:szCs w:val="28"/>
          <w:lang w:bidi="ar-EG"/>
        </w:rPr>
        <w:t>Iriqat,2019</w:t>
      </w:r>
      <w:r w:rsidRPr="00A415F2">
        <w:rPr>
          <w:rFonts w:ascii="Sakkal Majalla" w:eastAsia="Calibri" w:hAnsi="Sakkal Majalla" w:cs="Sakkal Majalla"/>
          <w:sz w:val="28"/>
          <w:szCs w:val="28"/>
          <w:rtl/>
          <w:lang w:bidi="ar-EG"/>
        </w:rPr>
        <w:t>) دراسة   (</w:t>
      </w:r>
      <w:r w:rsidRPr="00A415F2">
        <w:rPr>
          <w:rFonts w:ascii="Sakkal Majalla" w:eastAsia="Calibri" w:hAnsi="Sakkal Majalla" w:cs="Sakkal Majalla"/>
          <w:sz w:val="28"/>
          <w:szCs w:val="28"/>
          <w:lang w:bidi="ar-EG"/>
        </w:rPr>
        <w:t>Ramadan&amp; Mansour,2019</w:t>
      </w:r>
      <w:r w:rsidRPr="00A415F2">
        <w:rPr>
          <w:rFonts w:ascii="Sakkal Majalla" w:eastAsia="Calibri" w:hAnsi="Sakkal Majalla" w:cs="Sakkal Majalla"/>
          <w:sz w:val="28"/>
          <w:szCs w:val="28"/>
          <w:rtl/>
          <w:lang w:bidi="ar-EG"/>
        </w:rPr>
        <w:t>) دراسة (بشر وأخرون ،2022) دراسة (</w:t>
      </w:r>
      <w:proofErr w:type="spellStart"/>
      <w:r w:rsidRPr="00A415F2">
        <w:rPr>
          <w:rFonts w:ascii="Sakkal Majalla" w:eastAsia="Calibri" w:hAnsi="Sakkal Majalla" w:cs="Sakkal Majalla"/>
          <w:sz w:val="28"/>
          <w:szCs w:val="28"/>
          <w:rtl/>
          <w:lang w:bidi="ar-EG"/>
        </w:rPr>
        <w:t>الفرجانى</w:t>
      </w:r>
      <w:proofErr w:type="spellEnd"/>
      <w:r w:rsidRPr="00A415F2">
        <w:rPr>
          <w:rFonts w:ascii="Sakkal Majalla" w:eastAsia="Calibri" w:hAnsi="Sakkal Majalla" w:cs="Sakkal Majalla"/>
          <w:sz w:val="28"/>
          <w:szCs w:val="28"/>
          <w:rtl/>
          <w:lang w:bidi="ar-EG"/>
        </w:rPr>
        <w:t xml:space="preserve"> ومحمد،2021)</w:t>
      </w:r>
      <w:r w:rsidRPr="00A415F2">
        <w:rPr>
          <w:rFonts w:ascii="Sakkal Majalla" w:eastAsia="Calibri" w:hAnsi="Sakkal Majalla" w:cs="Sakkal Majalla" w:hint="cs"/>
          <w:sz w:val="28"/>
          <w:szCs w:val="28"/>
          <w:rtl/>
          <w:lang w:bidi="ar-EG"/>
        </w:rPr>
        <w:t>.</w:t>
      </w:r>
    </w:p>
    <w:p w14:paraId="448B7C01"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lang w:bidi="ar-EG"/>
        </w:rPr>
      </w:pPr>
      <w:bookmarkStart w:id="57" w:name="_Hlk143361026"/>
      <w:r w:rsidRPr="00A415F2">
        <w:rPr>
          <w:rFonts w:ascii="Sakkal Majalla" w:eastAsia="Calibri" w:hAnsi="Sakkal Majalla" w:cs="Sakkal Majalla" w:hint="cs"/>
          <w:sz w:val="28"/>
          <w:szCs w:val="28"/>
          <w:rtl/>
        </w:rPr>
        <w:t>وستستفيد</w:t>
      </w:r>
      <w:r w:rsidRPr="00A415F2">
        <w:rPr>
          <w:rFonts w:ascii="Sakkal Majalla" w:eastAsia="Calibri" w:hAnsi="Sakkal Majalla" w:cs="Sakkal Majalla" w:hint="cs"/>
          <w:sz w:val="28"/>
          <w:szCs w:val="28"/>
          <w:rtl/>
          <w:lang w:bidi="ar-EG"/>
        </w:rPr>
        <w:t xml:space="preserve"> </w:t>
      </w:r>
      <w:bookmarkEnd w:id="57"/>
      <w:r w:rsidRPr="00A415F2">
        <w:rPr>
          <w:rFonts w:ascii="Sakkal Majalla" w:eastAsia="Calibri" w:hAnsi="Sakkal Majalla" w:cs="Sakkal Majalla" w:hint="cs"/>
          <w:sz w:val="28"/>
          <w:szCs w:val="28"/>
          <w:rtl/>
          <w:lang w:bidi="ar-EG"/>
        </w:rPr>
        <w:t>الدراسة الحالية من الدراسات</w:t>
      </w:r>
      <w:r w:rsidRPr="00A415F2">
        <w:rPr>
          <w:rFonts w:ascii="Sakkal Majalla" w:eastAsia="Calibri" w:hAnsi="Sakkal Majalla" w:cs="Sakkal Majalla" w:hint="cs"/>
          <w:sz w:val="28"/>
          <w:szCs w:val="28"/>
          <w:lang w:bidi="ar-EG"/>
        </w:rPr>
        <w:t xml:space="preserve"> </w:t>
      </w:r>
      <w:r w:rsidRPr="00A415F2">
        <w:rPr>
          <w:rFonts w:ascii="Sakkal Majalla" w:eastAsia="Calibri" w:hAnsi="Sakkal Majalla" w:cs="Sakkal Majalla" w:hint="cs"/>
          <w:sz w:val="28"/>
          <w:szCs w:val="28"/>
          <w:rtl/>
          <w:lang w:bidi="ar-EG"/>
        </w:rPr>
        <w:t>السابقة، في تحديد مشكلة الدراسة، وصياغة أسئلتها، والصياغة العلمية لأهمية الدراسة، وبناء</w:t>
      </w:r>
      <w:r w:rsidRPr="00A415F2">
        <w:rPr>
          <w:rFonts w:ascii="Sakkal Majalla" w:eastAsia="Calibri" w:hAnsi="Sakkal Majalla" w:cs="Sakkal Majalla" w:hint="cs"/>
          <w:sz w:val="28"/>
          <w:szCs w:val="28"/>
          <w:lang w:bidi="ar-EG"/>
        </w:rPr>
        <w:t xml:space="preserve"> </w:t>
      </w:r>
      <w:r w:rsidRPr="00A415F2">
        <w:rPr>
          <w:rFonts w:ascii="Sakkal Majalla" w:eastAsia="Calibri" w:hAnsi="Sakkal Majalla" w:cs="Sakkal Majalla" w:hint="cs"/>
          <w:sz w:val="28"/>
          <w:szCs w:val="28"/>
          <w:rtl/>
          <w:lang w:bidi="ar-EG"/>
        </w:rPr>
        <w:t>الإطار النظري، وتحديد منهج الدراسـة المناسـب. وكذلك وظفت الدراسـات السـابقة في بناء</w:t>
      </w:r>
      <w:r w:rsidRPr="00A415F2">
        <w:rPr>
          <w:rFonts w:ascii="Sakkal Majalla" w:eastAsia="Calibri" w:hAnsi="Sakkal Majalla" w:cs="Sakkal Majalla" w:hint="cs"/>
          <w:sz w:val="28"/>
          <w:szCs w:val="28"/>
          <w:lang w:bidi="ar-EG"/>
        </w:rPr>
        <w:t xml:space="preserve"> </w:t>
      </w:r>
      <w:r w:rsidRPr="00A415F2">
        <w:rPr>
          <w:rFonts w:ascii="Sakkal Majalla" w:eastAsia="Calibri" w:hAnsi="Sakkal Majalla" w:cs="Sakkal Majalla" w:hint="cs"/>
          <w:sz w:val="28"/>
          <w:szCs w:val="28"/>
          <w:rtl/>
          <w:lang w:bidi="ar-EG"/>
        </w:rPr>
        <w:t xml:space="preserve">الاستبانة، وربط النتائج وتفسيرها. هذا، وقد تميزت الدراسة الحالية بكونها تُركز على </w:t>
      </w:r>
      <w:bookmarkStart w:id="58" w:name="_Hlk127751169"/>
      <w:r w:rsidRPr="00A415F2">
        <w:rPr>
          <w:rFonts w:ascii="Sakkal Majalla" w:eastAsia="Calibri" w:hAnsi="Sakkal Majalla" w:cs="Sakkal Majalla" w:hint="cs"/>
          <w:sz w:val="28"/>
          <w:szCs w:val="28"/>
          <w:rtl/>
          <w:lang w:bidi="ar-EG"/>
        </w:rPr>
        <w:t xml:space="preserve">دور </w:t>
      </w:r>
      <w:r w:rsidRPr="00A415F2">
        <w:rPr>
          <w:rFonts w:ascii="Sakkal Majalla" w:eastAsia="Calibri" w:hAnsi="Sakkal Majalla" w:cs="Sakkal Majalla" w:hint="cs"/>
          <w:sz w:val="28"/>
          <w:szCs w:val="28"/>
          <w:rtl/>
        </w:rPr>
        <w:t xml:space="preserve">التخطيط الاستراتيجي في تحقيق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w:t>
      </w:r>
      <w:bookmarkEnd w:id="58"/>
      <w:r w:rsidRPr="00A415F2">
        <w:rPr>
          <w:rFonts w:ascii="Sakkal Majalla" w:eastAsia="Calibri" w:hAnsi="Sakkal Majalla" w:cs="Sakkal Majalla" w:hint="cs"/>
          <w:sz w:val="28"/>
          <w:szCs w:val="28"/>
          <w:rtl/>
          <w:lang w:bidi="ar-EG"/>
        </w:rPr>
        <w:t xml:space="preserve"> في </w:t>
      </w:r>
      <w:r w:rsidRPr="00A415F2">
        <w:rPr>
          <w:rFonts w:ascii="Sakkal Majalla" w:eastAsia="Calibri" w:hAnsi="Sakkal Majalla" w:cs="Sakkal Majalla"/>
          <w:sz w:val="28"/>
          <w:szCs w:val="28"/>
          <w:rtl/>
          <w:lang w:bidi="ar-EG"/>
        </w:rPr>
        <w:t xml:space="preserve">مشروع </w:t>
      </w:r>
      <w:proofErr w:type="spellStart"/>
      <w:r w:rsidRPr="00A415F2">
        <w:rPr>
          <w:rFonts w:ascii="Sakkal Majalla" w:eastAsia="Calibri" w:hAnsi="Sakkal Majalla" w:cs="Sakkal Majalla"/>
          <w:sz w:val="28"/>
          <w:szCs w:val="28"/>
          <w:rtl/>
          <w:lang w:bidi="ar-EG"/>
        </w:rPr>
        <w:t>حماص</w:t>
      </w:r>
      <w:proofErr w:type="spellEnd"/>
      <w:r w:rsidRPr="00A415F2">
        <w:rPr>
          <w:rFonts w:ascii="Sakkal Majalla" w:eastAsia="Calibri" w:hAnsi="Sakkal Majalla" w:cs="Sakkal Majalla"/>
          <w:sz w:val="28"/>
          <w:szCs w:val="28"/>
          <w:rtl/>
          <w:lang w:bidi="ar-EG"/>
        </w:rPr>
        <w:t xml:space="preserve">  </w:t>
      </w:r>
      <w:r w:rsidRPr="00A415F2">
        <w:rPr>
          <w:rFonts w:ascii="Sakkal Majalla" w:eastAsia="Calibri" w:hAnsi="Sakkal Majalla" w:cs="Sakkal Majalla" w:hint="cs"/>
          <w:sz w:val="28"/>
          <w:szCs w:val="28"/>
          <w:rtl/>
          <w:lang w:bidi="ar-EG"/>
        </w:rPr>
        <w:t>، والتي أظهرت نتائج البحث في قواعد المعلومات العربية ندرة</w:t>
      </w:r>
      <w:r w:rsidRPr="00A415F2">
        <w:rPr>
          <w:rFonts w:ascii="Sakkal Majalla" w:eastAsia="Calibri" w:hAnsi="Sakkal Majalla" w:cs="Sakkal Majalla" w:hint="cs"/>
          <w:sz w:val="28"/>
          <w:szCs w:val="28"/>
          <w:lang w:bidi="ar-EG"/>
        </w:rPr>
        <w:t xml:space="preserve"> </w:t>
      </w:r>
      <w:r w:rsidRPr="00A415F2">
        <w:rPr>
          <w:rFonts w:ascii="Sakkal Majalla" w:eastAsia="Calibri" w:hAnsi="Sakkal Majalla" w:cs="Sakkal Majalla" w:hint="cs"/>
          <w:sz w:val="28"/>
          <w:szCs w:val="28"/>
          <w:rtl/>
          <w:lang w:bidi="ar-EG"/>
        </w:rPr>
        <w:t>الدراسـات التي تناولت هذه العوامل؛ مما يدل على وجود فجوة بحثية معرفية. وتسعى الدراسـة</w:t>
      </w:r>
      <w:r w:rsidRPr="00A415F2">
        <w:rPr>
          <w:rFonts w:ascii="Sakkal Majalla" w:eastAsia="Calibri" w:hAnsi="Sakkal Majalla" w:cs="Sakkal Majalla" w:hint="cs"/>
          <w:sz w:val="28"/>
          <w:szCs w:val="28"/>
          <w:lang w:bidi="ar-EG"/>
        </w:rPr>
        <w:t xml:space="preserve"> </w:t>
      </w:r>
      <w:r w:rsidRPr="00A415F2">
        <w:rPr>
          <w:rFonts w:ascii="Sakkal Majalla" w:eastAsia="Calibri" w:hAnsi="Sakkal Majalla" w:cs="Sakkal Majalla" w:hint="cs"/>
          <w:sz w:val="28"/>
          <w:szCs w:val="28"/>
          <w:rtl/>
          <w:lang w:bidi="ar-EG"/>
        </w:rPr>
        <w:t xml:space="preserve">الحالية لسـد النقص وإثراء المكتبة العربية بدراسة علمية، تتناول دور </w:t>
      </w:r>
      <w:r w:rsidRPr="00A415F2">
        <w:rPr>
          <w:rFonts w:ascii="Sakkal Majalla" w:eastAsia="Calibri" w:hAnsi="Sakkal Majalla" w:cs="Sakkal Majalla" w:hint="cs"/>
          <w:sz w:val="28"/>
          <w:szCs w:val="28"/>
          <w:rtl/>
        </w:rPr>
        <w:t xml:space="preserve">التخطيط الاستراتيجي في تحقيق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tl/>
          <w:lang w:bidi="ar-EG"/>
        </w:rPr>
        <w:t>.</w:t>
      </w:r>
      <w:bookmarkEnd w:id="53"/>
    </w:p>
    <w:p w14:paraId="3620FF64" w14:textId="626BF228"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59" w:name="_Toc143200272"/>
      <w:bookmarkStart w:id="60" w:name="_Toc172391930"/>
      <w:r>
        <w:rPr>
          <w:rFonts w:ascii="Sakkal Majalla" w:eastAsia="Times New Roman" w:hAnsi="Sakkal Majalla" w:cs="Sakkal Majalla" w:hint="cs"/>
          <w:b/>
          <w:bCs/>
          <w:kern w:val="2"/>
          <w:sz w:val="36"/>
          <w:szCs w:val="36"/>
          <w:rtl/>
          <w14:ligatures w14:val="standardContextual"/>
        </w:rPr>
        <w:lastRenderedPageBreak/>
        <w:t xml:space="preserve">9.1 </w:t>
      </w:r>
      <w:r w:rsidR="00A415F2" w:rsidRPr="006C2313">
        <w:rPr>
          <w:rFonts w:ascii="Sakkal Majalla" w:eastAsia="Times New Roman" w:hAnsi="Sakkal Majalla" w:cs="Sakkal Majalla" w:hint="cs"/>
          <w:b/>
          <w:bCs/>
          <w:kern w:val="2"/>
          <w:sz w:val="36"/>
          <w:szCs w:val="36"/>
          <w:rtl/>
          <w14:ligatures w14:val="standardContextual"/>
        </w:rPr>
        <w:t>ما يميز الدراسة الحالية عن الدراسات السابقة:</w:t>
      </w:r>
      <w:bookmarkEnd w:id="59"/>
      <w:bookmarkEnd w:id="60"/>
    </w:p>
    <w:p w14:paraId="2AF26EAE"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hint="cs"/>
          <w:sz w:val="28"/>
          <w:szCs w:val="28"/>
          <w:rtl/>
        </w:rPr>
        <w:t xml:space="preserve">وستستفيد الدراسة الحالية من الدراسات السابقة في بناء وصياغة الاطار النظري والمفاهيمي لموضوعات الدراسة والمتمثلة في التخطيط الاستراتيجي والتميز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 والإفادة منها في تحديد أبعاد الدراسة التي تم استخدامها في الدراسة التطبيقية ، وفي التعرف على الأساليب الإحصائية التي استخدمت في الدراسات السابقة. إلا أن الدراسة الحالية تميزت بما يلي:</w:t>
      </w:r>
    </w:p>
    <w:p w14:paraId="318CCA66" w14:textId="77777777" w:rsidR="00A415F2" w:rsidRPr="00A415F2" w:rsidRDefault="00A415F2" w:rsidP="009757E1">
      <w:pPr>
        <w:numPr>
          <w:ilvl w:val="0"/>
          <w:numId w:val="26"/>
        </w:numPr>
        <w:spacing w:before="100" w:beforeAutospacing="1" w:after="100" w:afterAutospacing="1"/>
        <w:ind w:left="281" w:hanging="283"/>
        <w:contextualSpacing/>
        <w:rPr>
          <w:rFonts w:ascii="Sakkal Majalla" w:eastAsia="Calibri" w:hAnsi="Sakkal Majalla" w:cs="Sakkal Majalla"/>
          <w:sz w:val="28"/>
          <w:szCs w:val="28"/>
          <w:rtl/>
        </w:rPr>
      </w:pPr>
      <w:r w:rsidRPr="00A415F2">
        <w:rPr>
          <w:rFonts w:ascii="Sakkal Majalla" w:eastAsia="Calibri" w:hAnsi="Sakkal Majalla" w:cs="Sakkal Majalla" w:hint="cs"/>
          <w:sz w:val="28"/>
          <w:szCs w:val="28"/>
          <w:rtl/>
        </w:rPr>
        <w:t xml:space="preserve">سوف تتناول الدراسة الحالية العديد من الموضوعات التي تتسم بالحداثة وتحظى بأعلى درجات الاهتمام في الفكر الإداري الحديث، وهي التخطيط الاستراتيجي، والتميز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 والتي تزايد الاهتمام بها نتيجة لدورها المهم وتأثيرها الكبير في أداء المنظمات بشكل عام لأنشطتها وأعمالها.</w:t>
      </w:r>
    </w:p>
    <w:p w14:paraId="013D85F2" w14:textId="77777777" w:rsidR="00A415F2" w:rsidRPr="00A415F2" w:rsidRDefault="00A415F2" w:rsidP="009757E1">
      <w:pPr>
        <w:numPr>
          <w:ilvl w:val="0"/>
          <w:numId w:val="26"/>
        </w:numPr>
        <w:spacing w:before="100" w:beforeAutospacing="1" w:after="100" w:afterAutospacing="1"/>
        <w:ind w:left="281" w:hanging="283"/>
        <w:contextualSpacing/>
        <w:rPr>
          <w:rFonts w:ascii="Sakkal Majalla" w:eastAsia="Calibri" w:hAnsi="Sakkal Majalla" w:cs="Sakkal Majalla"/>
          <w:sz w:val="28"/>
          <w:szCs w:val="28"/>
        </w:rPr>
      </w:pPr>
      <w:r w:rsidRPr="00A415F2">
        <w:rPr>
          <w:rFonts w:ascii="Sakkal Majalla" w:eastAsia="Calibri" w:hAnsi="Sakkal Majalla" w:cs="Sakkal Majalla" w:hint="cs"/>
          <w:sz w:val="28"/>
          <w:szCs w:val="28"/>
          <w:rtl/>
        </w:rPr>
        <w:t xml:space="preserve">سوف تتناول الدراسة الحالية بعض الأبعاد في 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والتي لم تتناولها الدراسات السابقة – في حدود علم الباحث  -، وهي </w:t>
      </w:r>
      <w:r w:rsidRPr="00A415F2">
        <w:rPr>
          <w:rFonts w:ascii="Sakkal Majalla" w:eastAsia="Calibri" w:hAnsi="Sakkal Majalla" w:cs="Sakkal Majalla"/>
          <w:sz w:val="28"/>
          <w:szCs w:val="28"/>
          <w:rtl/>
        </w:rPr>
        <w:t xml:space="preserve">(المحور </w:t>
      </w:r>
      <w:proofErr w:type="spellStart"/>
      <w:r w:rsidRPr="00A415F2">
        <w:rPr>
          <w:rFonts w:ascii="Sakkal Majalla" w:eastAsia="Calibri" w:hAnsi="Sakkal Majalla" w:cs="Sakkal Majalla"/>
          <w:sz w:val="28"/>
          <w:szCs w:val="28"/>
          <w:rtl/>
        </w:rPr>
        <w:t>المالى</w:t>
      </w:r>
      <w:proofErr w:type="spellEnd"/>
      <w:r w:rsidRPr="00A415F2">
        <w:rPr>
          <w:rFonts w:ascii="Sakkal Majalla" w:eastAsia="Calibri" w:hAnsi="Sakkal Majalla" w:cs="Sakkal Majalla"/>
          <w:sz w:val="28"/>
          <w:szCs w:val="28"/>
          <w:rtl/>
        </w:rPr>
        <w:t xml:space="preserve">  – محور العملاء  – محور العمليات الداخلية -محور التعلم والنمو )  </w:t>
      </w:r>
      <w:r w:rsidRPr="00A415F2">
        <w:rPr>
          <w:rFonts w:ascii="Sakkal Majalla" w:eastAsia="Calibri" w:hAnsi="Sakkal Majalla" w:cs="Sakkal Majalla" w:hint="cs"/>
          <w:sz w:val="28"/>
          <w:szCs w:val="28"/>
          <w:rtl/>
        </w:rPr>
        <w:t>.</w:t>
      </w:r>
    </w:p>
    <w:p w14:paraId="3048550E" w14:textId="77777777" w:rsidR="00A415F2" w:rsidRPr="00A415F2" w:rsidRDefault="00A415F2" w:rsidP="009757E1">
      <w:pPr>
        <w:numPr>
          <w:ilvl w:val="0"/>
          <w:numId w:val="26"/>
        </w:numPr>
        <w:spacing w:before="100" w:beforeAutospacing="1" w:after="100" w:afterAutospacing="1"/>
        <w:ind w:left="281" w:hanging="283"/>
        <w:contextualSpacing/>
        <w:rPr>
          <w:rFonts w:ascii="Sakkal Majalla" w:eastAsia="Calibri" w:hAnsi="Sakkal Majalla" w:cs="Sakkal Majalla"/>
          <w:sz w:val="28"/>
          <w:szCs w:val="28"/>
          <w:rtl/>
        </w:rPr>
      </w:pPr>
      <w:r w:rsidRPr="00A415F2">
        <w:rPr>
          <w:rFonts w:ascii="Sakkal Majalla" w:eastAsia="Calibri" w:hAnsi="Sakkal Majalla" w:cs="Sakkal Majalla" w:hint="cs"/>
          <w:sz w:val="28"/>
          <w:szCs w:val="28"/>
          <w:rtl/>
        </w:rPr>
        <w:t xml:space="preserve">ستطبق الدراسة الحالية على مشروع </w:t>
      </w:r>
      <w:proofErr w:type="spellStart"/>
      <w:r w:rsidRPr="00A415F2">
        <w:rPr>
          <w:rFonts w:ascii="Sakkal Majalla" w:eastAsia="Calibri" w:hAnsi="Sakkal Majalla" w:cs="Sakkal Majalla" w:hint="cs"/>
          <w:sz w:val="28"/>
          <w:szCs w:val="28"/>
          <w:rtl/>
        </w:rPr>
        <w:t>حماص</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 في المملكة العربية السعودية</w:t>
      </w:r>
      <w:r w:rsidRPr="00A415F2">
        <w:rPr>
          <w:rFonts w:ascii="Sakkal Majalla" w:eastAsia="Calibri" w:hAnsi="Sakkal Majalla" w:cs="Sakkal Majalla" w:hint="cs"/>
          <w:sz w:val="28"/>
          <w:szCs w:val="28"/>
          <w:rtl/>
        </w:rPr>
        <w:t xml:space="preserve"> ، والتي لها دور في أداء الأنشطة الاقتصادية  التي تلبي احتياجات الأفراد والمؤسسات الأخرى في الدولة.</w:t>
      </w:r>
    </w:p>
    <w:p w14:paraId="61F3C025" w14:textId="77777777" w:rsidR="00A415F2" w:rsidRPr="00A415F2" w:rsidRDefault="00A415F2" w:rsidP="009757E1">
      <w:pPr>
        <w:numPr>
          <w:ilvl w:val="0"/>
          <w:numId w:val="26"/>
        </w:numPr>
        <w:spacing w:before="100" w:beforeAutospacing="1" w:after="100" w:afterAutospacing="1"/>
        <w:ind w:left="281" w:hanging="283"/>
        <w:contextualSpacing/>
        <w:rPr>
          <w:rFonts w:ascii="Sakkal Majalla" w:eastAsia="Calibri" w:hAnsi="Sakkal Majalla" w:cs="Sakkal Majalla"/>
          <w:sz w:val="28"/>
          <w:szCs w:val="28"/>
        </w:rPr>
      </w:pPr>
      <w:r w:rsidRPr="00A415F2">
        <w:rPr>
          <w:rFonts w:ascii="Sakkal Majalla" w:eastAsia="Calibri" w:hAnsi="Sakkal Majalla" w:cs="Sakkal Majalla" w:hint="cs"/>
          <w:sz w:val="28"/>
          <w:szCs w:val="28"/>
          <w:rtl/>
        </w:rPr>
        <w:t xml:space="preserve">تعتبر الدراسة الحالية من الدراسات المحدودة التي تناول موضوعات التخطيط الاستراتيجي، والتميز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في المملكة العربية السعودية  .</w:t>
      </w:r>
    </w:p>
    <w:p w14:paraId="5F1F2A69" w14:textId="3C8CD6C7"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61" w:name="_Toc172391931"/>
      <w:r>
        <w:rPr>
          <w:rFonts w:ascii="Sakkal Majalla" w:eastAsia="Times New Roman" w:hAnsi="Sakkal Majalla" w:cs="Sakkal Majalla" w:hint="cs"/>
          <w:b/>
          <w:bCs/>
          <w:kern w:val="2"/>
          <w:sz w:val="36"/>
          <w:szCs w:val="36"/>
          <w:rtl/>
          <w14:ligatures w14:val="standardContextual"/>
        </w:rPr>
        <w:t xml:space="preserve">10.1 </w:t>
      </w:r>
      <w:r w:rsidR="00A415F2" w:rsidRPr="006C2313">
        <w:rPr>
          <w:rFonts w:ascii="Sakkal Majalla" w:eastAsia="Times New Roman" w:hAnsi="Sakkal Majalla" w:cs="Sakkal Majalla" w:hint="cs"/>
          <w:b/>
          <w:bCs/>
          <w:kern w:val="2"/>
          <w:sz w:val="36"/>
          <w:szCs w:val="36"/>
          <w:rtl/>
          <w14:ligatures w14:val="standardContextual"/>
        </w:rPr>
        <w:t>المنطلقات النظرية للدراسة:</w:t>
      </w:r>
      <w:bookmarkEnd w:id="33"/>
      <w:bookmarkEnd w:id="34"/>
      <w:bookmarkEnd w:id="61"/>
    </w:p>
    <w:p w14:paraId="49AAF3EE"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bookmarkStart w:id="62" w:name="_Toc169790502"/>
      <w:bookmarkStart w:id="63" w:name="_Toc169790588"/>
      <w:r w:rsidRPr="00A415F2">
        <w:rPr>
          <w:rFonts w:ascii="Sakkal Majalla" w:eastAsia="Calibri" w:hAnsi="Sakkal Majalla" w:cs="Sakkal Majalla"/>
          <w:b/>
          <w:bCs/>
          <w:sz w:val="28"/>
          <w:szCs w:val="28"/>
          <w:rtl/>
        </w:rPr>
        <w:t>التخطيط الاستراتيجي</w:t>
      </w:r>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هو عملية منهجية تهدف إلى وضع رؤية مستقبلية واضحة وتحديد الأهداف الاستراتيجية للمؤسسة. يتضمن التخطيط الاستراتيجي تحليل البيئة الداخلية والخارجية، وتحديد نقاط القوة والضعف، والفرص والتهديدات، ومن ثم اختيار الخيارات الاستراتيجية الأمثل لتحقيق الأهداف المرجوة. يتم تنفيذ التخطيط الاستراتيجي من خلال سلسلة من الخطوات المتكاملة تشمل تحديد </w:t>
      </w:r>
      <w:r w:rsidRPr="00A415F2">
        <w:rPr>
          <w:rFonts w:ascii="Sakkal Majalla" w:eastAsia="Calibri" w:hAnsi="Sakkal Majalla" w:cs="Sakkal Majalla"/>
          <w:sz w:val="28"/>
          <w:szCs w:val="28"/>
          <w:rtl/>
        </w:rPr>
        <w:lastRenderedPageBreak/>
        <w:t>الرسالة والرؤية، ووضع الأهداف الاستراتيجية، وتطوير الاستراتيجيات، وتنفيذها ومتابعتها وتقييمها بانتظام.</w:t>
      </w:r>
    </w:p>
    <w:p w14:paraId="3E5CDFFB"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hint="cs"/>
          <w:b/>
          <w:bCs/>
          <w:sz w:val="28"/>
          <w:szCs w:val="28"/>
          <w:rtl/>
        </w:rPr>
        <w:t>ا</w:t>
      </w:r>
      <w:r w:rsidRPr="00A415F2">
        <w:rPr>
          <w:rFonts w:ascii="Sakkal Majalla" w:eastAsia="Calibri" w:hAnsi="Sakkal Majalla" w:cs="Sakkal Majalla"/>
          <w:b/>
          <w:bCs/>
          <w:sz w:val="28"/>
          <w:szCs w:val="28"/>
          <w:rtl/>
        </w:rPr>
        <w:t>لرؤية الاستراتيجية</w:t>
      </w:r>
      <w:r w:rsidRPr="00A415F2">
        <w:rPr>
          <w:rFonts w:ascii="Sakkal Majalla" w:eastAsia="Calibri" w:hAnsi="Sakkal Majalla" w:cs="Sakkal Majalla"/>
          <w:sz w:val="28"/>
          <w:szCs w:val="28"/>
        </w:rPr>
        <w:t>:</w:t>
      </w:r>
      <w:r w:rsidRPr="00A415F2">
        <w:rPr>
          <w:rFonts w:ascii="Sakkal Majalla" w:eastAsia="Calibri" w:hAnsi="Sakkal Majalla" w:cs="Sakkal Majalla"/>
          <w:sz w:val="28"/>
          <w:szCs w:val="28"/>
          <w:rtl/>
        </w:rPr>
        <w:t xml:space="preserve"> هي وصف طموح لمستقبل المنظمة وما تسعى إلى تحقيقه في الأجل الطويل. تعتبر الرؤية موجهًا رئيسيًا يحدد الاتجاه العام للمنظمة ويحفز العاملين لتحقيق الأهداف المشتركة</w:t>
      </w:r>
      <w:r w:rsidRPr="00A415F2">
        <w:rPr>
          <w:rFonts w:ascii="Sakkal Majalla" w:eastAsia="Calibri" w:hAnsi="Sakkal Majalla" w:cs="Sakkal Majalla"/>
          <w:sz w:val="28"/>
          <w:szCs w:val="28"/>
        </w:rPr>
        <w:t xml:space="preserve">. </w:t>
      </w:r>
    </w:p>
    <w:p w14:paraId="0C0976F4"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t>الأهداف الاستراتيجية</w:t>
      </w:r>
      <w:r w:rsidRPr="00A415F2">
        <w:rPr>
          <w:rFonts w:ascii="Sakkal Majalla" w:eastAsia="Calibri" w:hAnsi="Sakkal Majalla" w:cs="Sakkal Majalla"/>
          <w:b/>
          <w:bCs/>
          <w:sz w:val="28"/>
          <w:szCs w:val="28"/>
        </w:rPr>
        <w:t>:</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sz w:val="28"/>
          <w:szCs w:val="28"/>
          <w:rtl/>
        </w:rPr>
        <w:t>هي أهداف محددة وقابلة للقياس تسعى المنظمة لتحقيقها ضمن إطار زمني محدد، بما يساهم في تحقيق الرؤية والرسالة الاستراتيجية</w:t>
      </w:r>
      <w:r w:rsidRPr="00A415F2">
        <w:rPr>
          <w:rFonts w:ascii="Sakkal Majalla" w:eastAsia="Calibri" w:hAnsi="Sakkal Majalla" w:cs="Sakkal Majalla"/>
          <w:sz w:val="28"/>
          <w:szCs w:val="28"/>
        </w:rPr>
        <w:t>.</w:t>
      </w:r>
    </w:p>
    <w:p w14:paraId="62252F27"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t>التحليل البيئي الداخلي والخارجي</w:t>
      </w:r>
      <w:r w:rsidRPr="00A415F2">
        <w:rPr>
          <w:rFonts w:ascii="Sakkal Majalla" w:eastAsia="Calibri" w:hAnsi="Sakkal Majalla" w:cs="Sakkal Majalla"/>
          <w:b/>
          <w:bCs/>
          <w:sz w:val="28"/>
          <w:szCs w:val="28"/>
        </w:rPr>
        <w:t>:</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sz w:val="28"/>
          <w:szCs w:val="28"/>
          <w:rtl/>
        </w:rPr>
        <w:t>يشمل تقييم العوامل الداخلية (نقاط القوة والضعف) والعوامل الخارجية (الفرص والتهديدات) التي تؤثر على المنظمة. يساعد هذا التحليل في تحديد الاستراتيجيات المناسبة لمواجهة التحديات والاستفادة من الفرص</w:t>
      </w:r>
      <w:r w:rsidRPr="00A415F2">
        <w:rPr>
          <w:rFonts w:ascii="Sakkal Majalla" w:eastAsia="Calibri" w:hAnsi="Sakkal Majalla" w:cs="Sakkal Majalla"/>
          <w:sz w:val="28"/>
          <w:szCs w:val="28"/>
        </w:rPr>
        <w:t>.</w:t>
      </w:r>
    </w:p>
    <w:p w14:paraId="478ED411"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t>الخيار الاستراتيجي</w:t>
      </w:r>
      <w:r w:rsidRPr="00A415F2">
        <w:rPr>
          <w:rFonts w:ascii="Sakkal Majalla" w:eastAsia="Calibri" w:hAnsi="Sakkal Majalla" w:cs="Sakkal Majalla"/>
          <w:b/>
          <w:bCs/>
          <w:sz w:val="28"/>
          <w:szCs w:val="28"/>
        </w:rPr>
        <w:t>:</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sz w:val="28"/>
          <w:szCs w:val="28"/>
          <w:rtl/>
        </w:rPr>
        <w:t>هو عملية اختيار أفضل الاستراتيجيات من بين مجموعة من الخيارات المتاحة، بهدف تحقيق الأهداف الاستراتيجية للمنظمة</w:t>
      </w:r>
      <w:r w:rsidRPr="00A415F2">
        <w:rPr>
          <w:rFonts w:ascii="Sakkal Majalla" w:eastAsia="Calibri" w:hAnsi="Sakkal Majalla" w:cs="Sakkal Majalla"/>
          <w:sz w:val="28"/>
          <w:szCs w:val="28"/>
        </w:rPr>
        <w:t>.</w:t>
      </w:r>
    </w:p>
    <w:p w14:paraId="4D6A7567"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t>التميز المؤسسي</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 هو القدرة على تحقيق مستويات عالية من الأداء والجودة في جميع جوانب العمل المؤسسي. يشمل التميز المؤسسي تقديم منتجات أو خدمات تفوق توقعات العملاء، وتبني ممارسات إدارية وعمليات داخلية فعالة، وتحقيق نتائج مالية مستدامة، وتعزيز التعلم والنمو داخل المؤسسة. يتطلب التميز المؤسسي الابتكار المستمر والتحسين الدائم، وكذلك التركيز على بناء ثقافة تنظيمية تدعم الإبداع والتفوق</w:t>
      </w:r>
    </w:p>
    <w:p w14:paraId="0826D979" w14:textId="2DC934F1"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t>المحور المالي</w:t>
      </w:r>
      <w:r w:rsidRPr="00A415F2">
        <w:rPr>
          <w:rFonts w:ascii="Sakkal Majalla" w:eastAsia="Calibri" w:hAnsi="Sakkal Majalla" w:cs="Sakkal Majalla"/>
          <w:b/>
          <w:bCs/>
          <w:sz w:val="28"/>
          <w:szCs w:val="28"/>
        </w:rPr>
        <w:t>:</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sz w:val="28"/>
          <w:szCs w:val="28"/>
          <w:rtl/>
        </w:rPr>
        <w:t>يتعلق المحور المالي بالأداء المالي للمؤسسة، بما في ذلك الربحية، التكلفة، والإيرادات. يعتبر هذا المحور أحد المعايير الأساسية لقياس النجاح المالي للمؤسسة</w:t>
      </w:r>
      <w:r w:rsidRPr="00A415F2">
        <w:rPr>
          <w:rFonts w:ascii="Sakkal Majalla" w:eastAsia="Calibri" w:hAnsi="Sakkal Majalla" w:cs="Sakkal Majalla"/>
          <w:sz w:val="28"/>
          <w:szCs w:val="28"/>
        </w:rPr>
        <w:t>.</w:t>
      </w:r>
    </w:p>
    <w:p w14:paraId="55719D65"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t>محور العملاء:</w:t>
      </w:r>
      <w:r w:rsidRPr="00A415F2">
        <w:rPr>
          <w:rFonts w:ascii="Sakkal Majalla" w:eastAsia="Calibri" w:hAnsi="Sakkal Majalla" w:cs="Sakkal Majalla"/>
          <w:sz w:val="28"/>
          <w:szCs w:val="28"/>
          <w:rtl/>
        </w:rPr>
        <w:t xml:space="preserve"> يركز على رضا العملاء وولائهم، ويمثل قدرة المنظمة على تلبية احتياجات وتوقعات العملاء بفعالية.</w:t>
      </w:r>
    </w:p>
    <w:p w14:paraId="02B00C81"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lastRenderedPageBreak/>
        <w:t>محور العمليات الداخلية</w:t>
      </w:r>
      <w:r w:rsidRPr="00A415F2">
        <w:rPr>
          <w:rFonts w:ascii="Sakkal Majalla" w:eastAsia="Calibri" w:hAnsi="Sakkal Majalla" w:cs="Sakkal Majalla"/>
          <w:b/>
          <w:bCs/>
          <w:sz w:val="28"/>
          <w:szCs w:val="28"/>
        </w:rPr>
        <w:t>:</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sz w:val="28"/>
          <w:szCs w:val="28"/>
          <w:rtl/>
        </w:rPr>
        <w:t>يعنى محور العمليات الداخلية بتحسين كفاءة وفعالية العمليات الداخلية للمنظمة، بما يسهم في تحسين الجودة وتقليل التكاليف</w:t>
      </w:r>
      <w:r w:rsidRPr="00A415F2">
        <w:rPr>
          <w:rFonts w:ascii="Sakkal Majalla" w:eastAsia="Calibri" w:hAnsi="Sakkal Majalla" w:cs="Sakkal Majalla"/>
          <w:sz w:val="28"/>
          <w:szCs w:val="28"/>
        </w:rPr>
        <w:t>.</w:t>
      </w:r>
    </w:p>
    <w:p w14:paraId="36DC580D"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Pr>
      </w:pPr>
      <w:r w:rsidRPr="00A415F2">
        <w:rPr>
          <w:rFonts w:ascii="Sakkal Majalla" w:eastAsia="Calibri" w:hAnsi="Sakkal Majalla" w:cs="Sakkal Majalla"/>
          <w:b/>
          <w:bCs/>
          <w:sz w:val="28"/>
          <w:szCs w:val="28"/>
          <w:rtl/>
        </w:rPr>
        <w:t>محور التعلم والنمو</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 يركز على تطوير قدرات الموظفين وتعزيز التعلم المستمر داخل المنظمة، بما يساهم في تحقيق الابتكار والتحسين المستدام</w:t>
      </w:r>
      <w:r w:rsidRPr="00A415F2">
        <w:rPr>
          <w:rFonts w:ascii="Sakkal Majalla" w:eastAsia="Calibri" w:hAnsi="Sakkal Majalla" w:cs="Sakkal Majalla"/>
          <w:sz w:val="28"/>
          <w:szCs w:val="28"/>
        </w:rPr>
        <w:t>.</w:t>
      </w:r>
    </w:p>
    <w:p w14:paraId="3E2AC47D" w14:textId="3FCC604B"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64" w:name="_Toc172391932"/>
      <w:r>
        <w:rPr>
          <w:rFonts w:ascii="Sakkal Majalla" w:eastAsia="Times New Roman" w:hAnsi="Sakkal Majalla" w:cs="Sakkal Majalla" w:hint="cs"/>
          <w:b/>
          <w:bCs/>
          <w:kern w:val="2"/>
          <w:sz w:val="36"/>
          <w:szCs w:val="36"/>
          <w:rtl/>
          <w14:ligatures w14:val="standardContextual"/>
        </w:rPr>
        <w:t xml:space="preserve">11.1 </w:t>
      </w:r>
      <w:r w:rsidR="00A415F2" w:rsidRPr="006C2313">
        <w:rPr>
          <w:rFonts w:ascii="Sakkal Majalla" w:eastAsia="Times New Roman" w:hAnsi="Sakkal Majalla" w:cs="Sakkal Majalla" w:hint="cs"/>
          <w:b/>
          <w:bCs/>
          <w:kern w:val="2"/>
          <w:sz w:val="36"/>
          <w:szCs w:val="36"/>
          <w:rtl/>
          <w14:ligatures w14:val="standardContextual"/>
        </w:rPr>
        <w:t>المنهجية وطرق البحث:</w:t>
      </w:r>
      <w:bookmarkEnd w:id="62"/>
      <w:bookmarkEnd w:id="63"/>
      <w:bookmarkEnd w:id="64"/>
    </w:p>
    <w:p w14:paraId="09C0D11F" w14:textId="77777777" w:rsidR="00A415F2" w:rsidRPr="00A415F2" w:rsidRDefault="00A415F2" w:rsidP="009757E1">
      <w:pPr>
        <w:spacing w:before="100" w:beforeAutospacing="1" w:after="100" w:afterAutospacing="1"/>
        <w:ind w:left="0"/>
        <w:rPr>
          <w:rFonts w:ascii="Sakkal Majalla" w:eastAsia="Calibri" w:hAnsi="Sakkal Majalla" w:cs="Sakkal Majalla"/>
          <w:kern w:val="2"/>
          <w:sz w:val="28"/>
          <w:szCs w:val="28"/>
          <w:rtl/>
          <w14:ligatures w14:val="standardContextual"/>
        </w:rPr>
      </w:pPr>
      <w:r w:rsidRPr="00A415F2">
        <w:rPr>
          <w:rFonts w:ascii="Sakkal Majalla" w:eastAsia="Calibri" w:hAnsi="Sakkal Majalla" w:cs="Sakkal Majalla"/>
          <w:sz w:val="28"/>
          <w:szCs w:val="28"/>
          <w:rtl/>
        </w:rPr>
        <w:t>سيتم اعتماد المنهج الوصفي التحليلي في هذه الدراسة. يتيح المنهج الوصفي التحليلي للباحث وصف الظواهر والمشاكل العلمية المختلفة وفهمها بشكل دقيق، ثم يعمل على حل المشكلات والتساؤلات التي تندرج تحت مجال البحث العلمي. يقوم الباحث في هذا المنهج بجمع البيانات المتعلقة بالظاهرة من مصادر مختلفة ويقوم بتحليلها وتفسيرها بطريقة دقيقة ومنهجية. ثم يقوم بتطبيق أدوات التحليل المناسبة للبيانات المجمعة بهدف إعطاء تفسير ونتائج مناسبة حول تلك الظاهرة ، ولذلك لدراسة أثر التخطيط الاستراتيجي بأبعاده   (الرؤية الاستراتيجية – الرسالة الاستراتيجية  - الأهداف الاستراتيجية - التحليل البيئي الداخلي  والخارجي -  ، كما قام الباحث باستخدام الأساليب الإحصائية لتحويل البيانات من النوعية إلى كمية من خلال البرنامج الإحصائي (</w:t>
      </w:r>
      <w:r w:rsidRPr="00A415F2">
        <w:rPr>
          <w:rFonts w:ascii="Sakkal Majalla" w:eastAsia="Calibri" w:hAnsi="Sakkal Majalla" w:cs="Sakkal Majalla"/>
          <w:sz w:val="28"/>
          <w:szCs w:val="28"/>
        </w:rPr>
        <w:t>SPSS</w:t>
      </w:r>
      <w:r w:rsidRPr="00A415F2">
        <w:rPr>
          <w:rFonts w:ascii="Sakkal Majalla" w:eastAsia="Calibri" w:hAnsi="Sakkal Majalla" w:cs="Sakkal Majalla"/>
          <w:sz w:val="28"/>
          <w:szCs w:val="28"/>
          <w:rtl/>
        </w:rPr>
        <w:t>) ، ويتم وصفها بأنها دراسة تطبيقية جراء قيام الباحث بالحصول على المعلومات من العينة مباشرة.</w:t>
      </w:r>
    </w:p>
    <w:p w14:paraId="45234058" w14:textId="0F3706CC"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65" w:name="_Toc169790503"/>
      <w:bookmarkStart w:id="66" w:name="_Toc169790589"/>
      <w:bookmarkStart w:id="67" w:name="_Toc172391933"/>
      <w:r>
        <w:rPr>
          <w:rFonts w:ascii="Sakkal Majalla" w:eastAsia="Times New Roman" w:hAnsi="Sakkal Majalla" w:cs="Sakkal Majalla" w:hint="cs"/>
          <w:b/>
          <w:bCs/>
          <w:kern w:val="2"/>
          <w:sz w:val="36"/>
          <w:szCs w:val="36"/>
          <w:rtl/>
          <w14:ligatures w14:val="standardContextual"/>
        </w:rPr>
        <w:t xml:space="preserve">12.1 </w:t>
      </w:r>
      <w:r w:rsidR="00A415F2" w:rsidRPr="006C2313">
        <w:rPr>
          <w:rFonts w:ascii="Sakkal Majalla" w:eastAsia="Times New Roman" w:hAnsi="Sakkal Majalla" w:cs="Sakkal Majalla" w:hint="cs"/>
          <w:b/>
          <w:bCs/>
          <w:kern w:val="2"/>
          <w:sz w:val="36"/>
          <w:szCs w:val="36"/>
          <w:rtl/>
          <w14:ligatures w14:val="standardContextual"/>
        </w:rPr>
        <w:t>مصادر جمع البيانات</w:t>
      </w:r>
      <w:bookmarkEnd w:id="65"/>
      <w:bookmarkEnd w:id="66"/>
      <w:bookmarkEnd w:id="67"/>
      <w:r w:rsidR="00A415F2" w:rsidRPr="006C2313">
        <w:rPr>
          <w:rFonts w:ascii="Sakkal Majalla" w:eastAsia="Times New Roman" w:hAnsi="Sakkal Majalla" w:cs="Sakkal Majalla" w:hint="cs"/>
          <w:b/>
          <w:bCs/>
          <w:kern w:val="2"/>
          <w:sz w:val="36"/>
          <w:szCs w:val="36"/>
          <w:rtl/>
          <w14:ligatures w14:val="standardContextual"/>
        </w:rPr>
        <w:t xml:space="preserve"> </w:t>
      </w:r>
    </w:p>
    <w:p w14:paraId="74683EA4" w14:textId="77777777" w:rsidR="00A415F2" w:rsidRPr="00A415F2" w:rsidRDefault="00A415F2" w:rsidP="006C2313">
      <w:pPr>
        <w:numPr>
          <w:ilvl w:val="0"/>
          <w:numId w:val="24"/>
        </w:numPr>
        <w:spacing w:before="100" w:beforeAutospacing="1" w:after="100" w:afterAutospacing="1"/>
        <w:ind w:left="281" w:hanging="286"/>
        <w:contextualSpacing/>
        <w:rPr>
          <w:rFonts w:ascii="Sakkal Majalla" w:eastAsia="Calibri" w:hAnsi="Sakkal Majalla" w:cs="Sakkal Majalla"/>
          <w:kern w:val="2"/>
          <w:sz w:val="28"/>
          <w:szCs w:val="28"/>
          <w:rtl/>
          <w14:ligatures w14:val="standardContextual"/>
        </w:rPr>
      </w:pPr>
      <w:r w:rsidRPr="00A415F2">
        <w:rPr>
          <w:rFonts w:ascii="Sakkal Majalla" w:eastAsia="Calibri" w:hAnsi="Sakkal Majalla" w:cs="Sakkal Majalla" w:hint="cs"/>
          <w:b/>
          <w:bCs/>
          <w:kern w:val="2"/>
          <w:sz w:val="28"/>
          <w:szCs w:val="28"/>
          <w:rtl/>
          <w14:ligatures w14:val="standardContextual"/>
        </w:rPr>
        <w:t>المصادر الثانوية</w:t>
      </w:r>
      <w:r w:rsidRPr="00A415F2">
        <w:rPr>
          <w:rFonts w:ascii="Sakkal Majalla" w:eastAsia="Calibri" w:hAnsi="Sakkal Majalla" w:cs="Sakkal Majalla" w:hint="cs"/>
          <w:kern w:val="2"/>
          <w:sz w:val="28"/>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5E380F24" w14:textId="77777777" w:rsidR="00A415F2" w:rsidRPr="00A415F2" w:rsidRDefault="00A415F2" w:rsidP="006C2313">
      <w:pPr>
        <w:numPr>
          <w:ilvl w:val="0"/>
          <w:numId w:val="24"/>
        </w:numPr>
        <w:spacing w:before="100" w:beforeAutospacing="1" w:after="100" w:afterAutospacing="1"/>
        <w:ind w:left="281" w:hanging="286"/>
        <w:contextualSpacing/>
        <w:rPr>
          <w:rFonts w:ascii="Sakkal Majalla" w:eastAsia="Calibri" w:hAnsi="Sakkal Majalla" w:cs="Sakkal Majalla"/>
          <w:kern w:val="2"/>
          <w:sz w:val="28"/>
          <w:szCs w:val="28"/>
          <w:rtl/>
          <w14:ligatures w14:val="standardContextual"/>
        </w:rPr>
      </w:pPr>
      <w:r w:rsidRPr="00A415F2">
        <w:rPr>
          <w:rFonts w:ascii="Sakkal Majalla" w:eastAsia="Calibri" w:hAnsi="Sakkal Majalla" w:cs="Sakkal Majalla" w:hint="cs"/>
          <w:b/>
          <w:bCs/>
          <w:kern w:val="2"/>
          <w:sz w:val="28"/>
          <w:szCs w:val="28"/>
          <w:rtl/>
          <w14:ligatures w14:val="standardContextual"/>
        </w:rPr>
        <w:t>المصادر الأولية:</w:t>
      </w:r>
      <w:r w:rsidRPr="00A415F2">
        <w:rPr>
          <w:rFonts w:ascii="Sakkal Majalla" w:eastAsia="Calibri" w:hAnsi="Sakkal Majalla" w:cs="Sakkal Majalla" w:hint="cs"/>
          <w:kern w:val="2"/>
          <w:sz w:val="28"/>
          <w:szCs w:val="28"/>
          <w:rtl/>
          <w14:ligatures w14:val="standardContextual"/>
        </w:rPr>
        <w:t xml:space="preserve"> اعتمدت الدراسة على الاستبانة كأداة رئيسية في جمع البيانات من مصادرها والتي تم تصميمها خصيصاً لهذا الغرض على </w:t>
      </w:r>
      <w:r w:rsidRPr="00A415F2">
        <w:rPr>
          <w:rFonts w:ascii="Sakkal Majalla" w:eastAsia="Calibri" w:hAnsi="Sakkal Majalla" w:cs="Sakkal Majalla" w:hint="cs"/>
          <w:kern w:val="2"/>
          <w:sz w:val="28"/>
          <w:szCs w:val="28"/>
          <w14:ligatures w14:val="standardContextual"/>
        </w:rPr>
        <w:t>Google Forms</w:t>
      </w:r>
      <w:r w:rsidRPr="00A415F2">
        <w:rPr>
          <w:rFonts w:ascii="Sakkal Majalla" w:eastAsia="Calibri" w:hAnsi="Sakkal Majalla" w:cs="Sakkal Majalla" w:hint="cs"/>
          <w:kern w:val="2"/>
          <w:sz w:val="28"/>
          <w:szCs w:val="28"/>
          <w:rtl/>
          <w14:ligatures w14:val="standardContextual"/>
        </w:rPr>
        <w:t xml:space="preserve"> وإرسال رابطها إلى مجتمع البحث.</w:t>
      </w:r>
    </w:p>
    <w:p w14:paraId="27A9B1C5" w14:textId="409F0EE1"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68" w:name="_Toc169790504"/>
      <w:bookmarkStart w:id="69" w:name="_Toc169790590"/>
      <w:bookmarkStart w:id="70" w:name="_Toc172391934"/>
      <w:r>
        <w:rPr>
          <w:rFonts w:ascii="Sakkal Majalla" w:eastAsia="Times New Roman" w:hAnsi="Sakkal Majalla" w:cs="Sakkal Majalla" w:hint="cs"/>
          <w:b/>
          <w:bCs/>
          <w:kern w:val="2"/>
          <w:sz w:val="36"/>
          <w:szCs w:val="36"/>
          <w:rtl/>
          <w14:ligatures w14:val="standardContextual"/>
        </w:rPr>
        <w:lastRenderedPageBreak/>
        <w:t xml:space="preserve">13.1 </w:t>
      </w:r>
      <w:r w:rsidR="00A415F2" w:rsidRPr="006C2313">
        <w:rPr>
          <w:rFonts w:ascii="Sakkal Majalla" w:eastAsia="Times New Roman" w:hAnsi="Sakkal Majalla" w:cs="Sakkal Majalla" w:hint="cs"/>
          <w:b/>
          <w:bCs/>
          <w:kern w:val="2"/>
          <w:sz w:val="36"/>
          <w:szCs w:val="36"/>
          <w:rtl/>
          <w14:ligatures w14:val="standardContextual"/>
        </w:rPr>
        <w:t>أدوات الدراسة :</w:t>
      </w:r>
      <w:bookmarkEnd w:id="68"/>
      <w:bookmarkEnd w:id="69"/>
      <w:bookmarkEnd w:id="70"/>
    </w:p>
    <w:p w14:paraId="3415964D"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bookmarkStart w:id="71" w:name="_Toc169790505"/>
      <w:bookmarkStart w:id="72" w:name="_Toc169790591"/>
      <w:r w:rsidRPr="00A415F2">
        <w:rPr>
          <w:rFonts w:ascii="Sakkal Majalla" w:eastAsia="Calibri" w:hAnsi="Sakkal Majalla" w:cs="Sakkal Majalla" w:hint="cs"/>
          <w:sz w:val="28"/>
          <w:szCs w:val="28"/>
          <w:rtl/>
        </w:rPr>
        <w:t xml:space="preserve">سيتم </w:t>
      </w:r>
      <w:r w:rsidRPr="00A415F2">
        <w:rPr>
          <w:rFonts w:ascii="Sakkal Majalla" w:eastAsia="Calibri" w:hAnsi="Sakkal Majalla" w:cs="Sakkal Majalla"/>
          <w:sz w:val="28"/>
          <w:szCs w:val="28"/>
          <w:rtl/>
        </w:rPr>
        <w:t>العمل على الاستبانة للتناسب مع متغيرات</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الدراسة من خلال الاطلاع على الدراسات السابقة المتعلقة بموضوع الدراسة، حيث تكونت من قسمين</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رئيسين هما:</w:t>
      </w:r>
    </w:p>
    <w:p w14:paraId="3B33E99B" w14:textId="77777777" w:rsidR="00A415F2" w:rsidRPr="00A415F2" w:rsidRDefault="00A415F2" w:rsidP="009757E1">
      <w:pPr>
        <w:numPr>
          <w:ilvl w:val="0"/>
          <w:numId w:val="27"/>
        </w:numPr>
        <w:spacing w:before="100" w:beforeAutospacing="1" w:after="100" w:afterAutospacing="1"/>
        <w:ind w:left="281" w:hanging="283"/>
        <w:contextualSpacing/>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t>القسم الأول:</w:t>
      </w:r>
      <w:r w:rsidRPr="00A415F2">
        <w:rPr>
          <w:rFonts w:ascii="Sakkal Majalla" w:eastAsia="Calibri" w:hAnsi="Sakkal Majalla" w:cs="Sakkal Majalla"/>
          <w:sz w:val="28"/>
          <w:szCs w:val="28"/>
          <w:rtl/>
        </w:rPr>
        <w:t xml:space="preserve"> وهو الجزء الخاص بالمتغيرات الديمغرافية لأفراد عينة الدراسة ، والمتمثلة بـ: النوع الاجتماعي، والعمر،</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والمؤهل العلمي، والوضع المهني</w:t>
      </w:r>
      <w:r w:rsidRPr="00A415F2">
        <w:rPr>
          <w:rFonts w:ascii="Sakkal Majalla" w:eastAsia="Calibri" w:hAnsi="Sakkal Majalla" w:cs="Sakkal Majalla" w:hint="cs"/>
          <w:sz w:val="28"/>
          <w:szCs w:val="28"/>
          <w:rtl/>
        </w:rPr>
        <w:t>.</w:t>
      </w:r>
      <w:r w:rsidRPr="00A415F2">
        <w:rPr>
          <w:rFonts w:ascii="Sakkal Majalla" w:eastAsia="Calibri" w:hAnsi="Sakkal Majalla" w:cs="Sakkal Majalla"/>
          <w:sz w:val="28"/>
          <w:szCs w:val="28"/>
          <w:rtl/>
        </w:rPr>
        <w:t>.</w:t>
      </w:r>
    </w:p>
    <w:p w14:paraId="5195ACC9" w14:textId="77777777" w:rsidR="00A415F2" w:rsidRPr="00A415F2" w:rsidRDefault="00A415F2" w:rsidP="009757E1">
      <w:pPr>
        <w:numPr>
          <w:ilvl w:val="0"/>
          <w:numId w:val="27"/>
        </w:numPr>
        <w:spacing w:before="100" w:beforeAutospacing="1" w:after="100" w:afterAutospacing="1"/>
        <w:ind w:left="281" w:hanging="283"/>
        <w:contextualSpacing/>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t xml:space="preserve">القسم </w:t>
      </w:r>
      <w:r w:rsidRPr="00A415F2">
        <w:rPr>
          <w:rFonts w:ascii="Sakkal Majalla" w:eastAsia="Calibri" w:hAnsi="Sakkal Majalla" w:cs="Sakkal Majalla" w:hint="cs"/>
          <w:b/>
          <w:bCs/>
          <w:sz w:val="28"/>
          <w:szCs w:val="28"/>
          <w:rtl/>
        </w:rPr>
        <w:t>الثاني</w:t>
      </w:r>
      <w:r w:rsidRPr="00A415F2">
        <w:rPr>
          <w:rFonts w:ascii="Sakkal Majalla" w:eastAsia="Calibri" w:hAnsi="Sakkal Majalla" w:cs="Sakkal Majalla" w:hint="cs"/>
          <w:sz w:val="28"/>
          <w:szCs w:val="28"/>
          <w:rtl/>
        </w:rPr>
        <w:t>: اشتم</w:t>
      </w:r>
      <w:r w:rsidRPr="00A415F2">
        <w:rPr>
          <w:rFonts w:ascii="Sakkal Majalla" w:eastAsia="Calibri" w:hAnsi="Sakkal Majalla" w:cs="Sakkal Majalla" w:hint="eastAsia"/>
          <w:sz w:val="28"/>
          <w:szCs w:val="28"/>
          <w:rtl/>
        </w:rPr>
        <w:t>ل</w:t>
      </w:r>
      <w:r w:rsidRPr="00A415F2">
        <w:rPr>
          <w:rFonts w:ascii="Sakkal Majalla" w:eastAsia="Calibri" w:hAnsi="Sakkal Majalla" w:cs="Sakkal Majalla"/>
          <w:sz w:val="28"/>
          <w:szCs w:val="28"/>
          <w:rtl/>
        </w:rPr>
        <w:t xml:space="preserve"> القسم الثاني على الفقرات والأبعاد التي تقيس متغيرات الدراسة المستقل</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والتابع كالآتي:</w:t>
      </w:r>
    </w:p>
    <w:p w14:paraId="76126DD0" w14:textId="77777777" w:rsidR="00A415F2" w:rsidRPr="00A415F2" w:rsidRDefault="00A415F2" w:rsidP="006C2313">
      <w:pPr>
        <w:spacing w:before="100" w:beforeAutospacing="1" w:after="100" w:afterAutospacing="1"/>
        <w:ind w:left="0" w:firstLine="0"/>
        <w:rPr>
          <w:rFonts w:ascii="Sakkal Majalla" w:eastAsia="Calibri" w:hAnsi="Sakkal Majalla" w:cs="Sakkal Majalla"/>
          <w:sz w:val="28"/>
          <w:szCs w:val="28"/>
          <w:rtl/>
        </w:rPr>
      </w:pPr>
      <w:r w:rsidRPr="00A415F2">
        <w:rPr>
          <w:rFonts w:ascii="Sakkal Majalla" w:eastAsia="Calibri" w:hAnsi="Sakkal Majalla" w:cs="Sakkal Majalla"/>
          <w:sz w:val="28"/>
          <w:szCs w:val="28"/>
          <w:rtl/>
        </w:rPr>
        <w:t>أولاً: الجزء المتعلق بالمتغير المستقل (</w:t>
      </w:r>
      <w:r w:rsidRPr="00A415F2">
        <w:rPr>
          <w:rFonts w:ascii="Sakkal Majalla" w:eastAsia="Calibri" w:hAnsi="Sakkal Majalla" w:cs="Sakkal Majalla" w:hint="cs"/>
          <w:sz w:val="28"/>
          <w:szCs w:val="28"/>
          <w:rtl/>
        </w:rPr>
        <w:t xml:space="preserve">التخطيط الاستراتيجي) بأبعاده </w:t>
      </w:r>
      <w:r w:rsidRPr="00A415F2">
        <w:rPr>
          <w:rFonts w:ascii="Sakkal Majalla" w:eastAsia="Calibri" w:hAnsi="Sakkal Majalla" w:cs="Sakkal Majalla"/>
          <w:sz w:val="28"/>
          <w:szCs w:val="28"/>
          <w:rtl/>
        </w:rPr>
        <w:t xml:space="preserve">  موزعة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على (</w:t>
      </w:r>
      <w:r w:rsidRPr="00A415F2">
        <w:rPr>
          <w:rFonts w:ascii="Sakkal Majalla" w:eastAsia="Calibri" w:hAnsi="Sakkal Majalla" w:cs="Sakkal Majalla" w:hint="cs"/>
          <w:sz w:val="28"/>
          <w:szCs w:val="28"/>
          <w:rtl/>
        </w:rPr>
        <w:t>4</w:t>
      </w:r>
      <w:r w:rsidRPr="00A415F2">
        <w:rPr>
          <w:rFonts w:ascii="Sakkal Majalla" w:eastAsia="Calibri" w:hAnsi="Sakkal Majalla" w:cs="Sakkal Majalla"/>
          <w:sz w:val="28"/>
          <w:szCs w:val="28"/>
          <w:rtl/>
        </w:rPr>
        <w:t xml:space="preserve"> ) أبعاد رئيسة ذات صلة بموضوع الدراسة وهي كالآتي:</w:t>
      </w:r>
    </w:p>
    <w:p w14:paraId="3C0BB9C0"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Pr>
      </w:pPr>
      <w:r w:rsidRPr="00A415F2">
        <w:rPr>
          <w:rFonts w:ascii="Sakkal Majalla" w:eastAsia="Calibri" w:hAnsi="Sakkal Majalla" w:cs="Sakkal Majalla"/>
          <w:sz w:val="28"/>
          <w:szCs w:val="28"/>
          <w:rtl/>
        </w:rPr>
        <w:t xml:space="preserve">البعد الأول: </w:t>
      </w:r>
      <w:r w:rsidRPr="00A415F2">
        <w:rPr>
          <w:rFonts w:ascii="Sakkal Majalla" w:eastAsia="Calibri" w:hAnsi="Sakkal Majalla" w:cs="Sakkal Majalla" w:hint="cs"/>
          <w:sz w:val="28"/>
          <w:szCs w:val="28"/>
          <w:rtl/>
        </w:rPr>
        <w:t>الرؤية الاستراتيجية</w:t>
      </w:r>
    </w:p>
    <w:p w14:paraId="28E1D7E3"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tl/>
        </w:rPr>
      </w:pPr>
      <w:r w:rsidRPr="00A415F2">
        <w:rPr>
          <w:rFonts w:ascii="Sakkal Majalla" w:eastAsia="Calibri" w:hAnsi="Sakkal Majalla" w:cs="Sakkal Majalla"/>
          <w:sz w:val="28"/>
          <w:szCs w:val="28"/>
          <w:rtl/>
        </w:rPr>
        <w:t xml:space="preserve"> البعد </w:t>
      </w:r>
      <w:r w:rsidRPr="00A415F2">
        <w:rPr>
          <w:rFonts w:ascii="Sakkal Majalla" w:eastAsia="Calibri" w:hAnsi="Sakkal Majalla" w:cs="Sakkal Majalla" w:hint="cs"/>
          <w:sz w:val="28"/>
          <w:szCs w:val="28"/>
          <w:rtl/>
        </w:rPr>
        <w:t xml:space="preserve">الثاني: الرسالة الاستراتيجية  </w:t>
      </w:r>
    </w:p>
    <w:p w14:paraId="7B23F0D5"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tl/>
        </w:rPr>
      </w:pPr>
      <w:r w:rsidRPr="00A415F2">
        <w:rPr>
          <w:rFonts w:ascii="Sakkal Majalla" w:eastAsia="Calibri" w:hAnsi="Sakkal Majalla" w:cs="Sakkal Majalla"/>
          <w:sz w:val="28"/>
          <w:szCs w:val="28"/>
          <w:rtl/>
        </w:rPr>
        <w:t xml:space="preserve"> البعد الثالث: </w:t>
      </w:r>
      <w:r w:rsidRPr="00A415F2">
        <w:rPr>
          <w:rFonts w:ascii="Sakkal Majalla" w:eastAsia="Calibri" w:hAnsi="Sakkal Majalla" w:cs="Sakkal Majalla" w:hint="cs"/>
          <w:sz w:val="28"/>
          <w:szCs w:val="28"/>
          <w:rtl/>
        </w:rPr>
        <w:t xml:space="preserve">الأهداف الاستراتيجية   </w:t>
      </w:r>
    </w:p>
    <w:p w14:paraId="2CDB25A0"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Pr>
      </w:pPr>
      <w:r w:rsidRPr="00A415F2">
        <w:rPr>
          <w:rFonts w:ascii="Sakkal Majalla" w:eastAsia="Calibri" w:hAnsi="Sakkal Majalla" w:cs="Sakkal Majalla"/>
          <w:sz w:val="28"/>
          <w:szCs w:val="28"/>
          <w:rtl/>
        </w:rPr>
        <w:t xml:space="preserve">البعد الرابع: التحليل البيئي </w:t>
      </w:r>
      <w:r w:rsidRPr="00A415F2">
        <w:rPr>
          <w:rFonts w:ascii="Sakkal Majalla" w:eastAsia="Calibri" w:hAnsi="Sakkal Majalla" w:cs="Sakkal Majalla" w:hint="cs"/>
          <w:sz w:val="28"/>
          <w:szCs w:val="28"/>
          <w:rtl/>
        </w:rPr>
        <w:t>الداخلي والخارجي</w:t>
      </w:r>
    </w:p>
    <w:p w14:paraId="6E3F238B"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Pr>
      </w:pPr>
      <w:r w:rsidRPr="00A415F2">
        <w:rPr>
          <w:rFonts w:ascii="Sakkal Majalla" w:eastAsia="Calibri" w:hAnsi="Sakkal Majalla" w:cs="Sakkal Majalla" w:hint="cs"/>
          <w:sz w:val="28"/>
          <w:szCs w:val="28"/>
          <w:rtl/>
        </w:rPr>
        <w:t xml:space="preserve">البعد الخامس: </w:t>
      </w:r>
      <w:r w:rsidRPr="00A415F2">
        <w:rPr>
          <w:rFonts w:ascii="Sakkal Majalla" w:eastAsia="Calibri" w:hAnsi="Sakkal Majalla" w:cs="Sakkal Majalla"/>
          <w:sz w:val="28"/>
          <w:szCs w:val="28"/>
          <w:rtl/>
        </w:rPr>
        <w:t>الخيار الإستراتيجي</w:t>
      </w:r>
    </w:p>
    <w:p w14:paraId="44089292" w14:textId="6718B054" w:rsidR="00A415F2" w:rsidRPr="00A415F2" w:rsidRDefault="00A415F2" w:rsidP="009757E1">
      <w:pPr>
        <w:spacing w:before="100" w:beforeAutospacing="1" w:after="100" w:afterAutospacing="1"/>
        <w:ind w:left="0" w:firstLine="0"/>
        <w:rPr>
          <w:rFonts w:ascii="Sakkal Majalla" w:eastAsia="Calibri" w:hAnsi="Sakkal Majalla" w:cs="Sakkal Majalla"/>
          <w:sz w:val="28"/>
          <w:szCs w:val="28"/>
          <w:rtl/>
        </w:rPr>
      </w:pPr>
      <w:r w:rsidRPr="00A415F2">
        <w:rPr>
          <w:rFonts w:ascii="Sakkal Majalla" w:eastAsia="Calibri" w:hAnsi="Sakkal Majalla" w:cs="Sakkal Majalla"/>
          <w:sz w:val="28"/>
          <w:szCs w:val="28"/>
          <w:rtl/>
        </w:rPr>
        <w:t>ثانياً: الجزء الثاني يتعلق بالمتغير التابع (</w:t>
      </w:r>
      <w:r w:rsidRPr="00A415F2">
        <w:rPr>
          <w:rFonts w:ascii="Sakkal Majalla" w:eastAsia="Calibri" w:hAnsi="Sakkal Majalla" w:cs="Sakkal Majalla" w:hint="cs"/>
          <w:sz w:val="28"/>
          <w:szCs w:val="28"/>
          <w:rtl/>
        </w:rPr>
        <w:t xml:space="preserve">التميز </w:t>
      </w:r>
      <w:proofErr w:type="spellStart"/>
      <w:r w:rsidRPr="00A415F2">
        <w:rPr>
          <w:rFonts w:ascii="Sakkal Majalla" w:eastAsia="Calibri" w:hAnsi="Sakkal Majalla" w:cs="Sakkal Majalla" w:hint="cs"/>
          <w:sz w:val="28"/>
          <w:szCs w:val="28"/>
          <w:rtl/>
        </w:rPr>
        <w:t>المؤسسى</w:t>
      </w:r>
      <w:proofErr w:type="spellEnd"/>
      <w:r w:rsidRPr="00A415F2">
        <w:rPr>
          <w:rFonts w:ascii="Sakkal Majalla" w:eastAsia="Calibri" w:hAnsi="Sakkal Majalla" w:cs="Sakkal Majalla" w:hint="cs"/>
          <w:sz w:val="28"/>
          <w:szCs w:val="28"/>
          <w:rtl/>
        </w:rPr>
        <w:t xml:space="preserve"> ) تكون</w:t>
      </w:r>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 xml:space="preserve">من 3 </w:t>
      </w:r>
      <w:r w:rsidRPr="00A415F2">
        <w:rPr>
          <w:rFonts w:ascii="Sakkal Majalla" w:eastAsia="Calibri" w:hAnsi="Sakkal Majalla" w:cs="Sakkal Majalla"/>
          <w:sz w:val="28"/>
          <w:szCs w:val="28"/>
          <w:rtl/>
        </w:rPr>
        <w:t>أبعاد رئيسة ذات صلة بموضوع الدراسة هي كالآتي:</w:t>
      </w:r>
      <w:r w:rsidR="009757E1">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(المحور </w:t>
      </w:r>
      <w:proofErr w:type="spellStart"/>
      <w:r w:rsidRPr="00A415F2">
        <w:rPr>
          <w:rFonts w:ascii="Sakkal Majalla" w:eastAsia="Calibri" w:hAnsi="Sakkal Majalla" w:cs="Sakkal Majalla"/>
          <w:sz w:val="28"/>
          <w:szCs w:val="28"/>
          <w:rtl/>
        </w:rPr>
        <w:t>المالى</w:t>
      </w:r>
      <w:proofErr w:type="spellEnd"/>
      <w:r w:rsidRPr="00A415F2">
        <w:rPr>
          <w:rFonts w:ascii="Sakkal Majalla" w:eastAsia="Calibri" w:hAnsi="Sakkal Majalla" w:cs="Sakkal Majalla"/>
          <w:sz w:val="28"/>
          <w:szCs w:val="28"/>
          <w:rtl/>
        </w:rPr>
        <w:t xml:space="preserve">  – محور العملاء  – </w:t>
      </w:r>
      <w:bookmarkStart w:id="73" w:name="_Hlk162335417"/>
      <w:r w:rsidRPr="00A415F2">
        <w:rPr>
          <w:rFonts w:ascii="Sakkal Majalla" w:eastAsia="Calibri" w:hAnsi="Sakkal Majalla" w:cs="Sakkal Majalla"/>
          <w:sz w:val="28"/>
          <w:szCs w:val="28"/>
          <w:rtl/>
        </w:rPr>
        <w:t xml:space="preserve">محور العمليات الداخلية </w:t>
      </w:r>
      <w:bookmarkEnd w:id="73"/>
      <w:r w:rsidRPr="00A415F2">
        <w:rPr>
          <w:rFonts w:ascii="Sakkal Majalla" w:eastAsia="Calibri" w:hAnsi="Sakkal Majalla" w:cs="Sakkal Majalla"/>
          <w:sz w:val="28"/>
          <w:szCs w:val="28"/>
          <w:rtl/>
        </w:rPr>
        <w:t xml:space="preserve">-محور التعلم والنمو )  </w:t>
      </w:r>
    </w:p>
    <w:p w14:paraId="17EBD1FE"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tl/>
        </w:rPr>
      </w:pPr>
      <w:r w:rsidRPr="00A415F2">
        <w:rPr>
          <w:rFonts w:ascii="Sakkal Majalla" w:eastAsia="Calibri" w:hAnsi="Sakkal Majalla" w:cs="Sakkal Majalla"/>
          <w:sz w:val="28"/>
          <w:szCs w:val="28"/>
          <w:rtl/>
        </w:rPr>
        <w:t xml:space="preserve">البعد الأول: المحور </w:t>
      </w:r>
      <w:proofErr w:type="spellStart"/>
      <w:r w:rsidRPr="00A415F2">
        <w:rPr>
          <w:rFonts w:ascii="Sakkal Majalla" w:eastAsia="Calibri" w:hAnsi="Sakkal Majalla" w:cs="Sakkal Majalla"/>
          <w:sz w:val="28"/>
          <w:szCs w:val="28"/>
          <w:rtl/>
        </w:rPr>
        <w:t>المالى</w:t>
      </w:r>
      <w:proofErr w:type="spellEnd"/>
      <w:r w:rsidRPr="00A415F2">
        <w:rPr>
          <w:rFonts w:ascii="Sakkal Majalla" w:eastAsia="Calibri" w:hAnsi="Sakkal Majalla" w:cs="Sakkal Majalla"/>
          <w:sz w:val="28"/>
          <w:szCs w:val="28"/>
          <w:rtl/>
        </w:rPr>
        <w:t xml:space="preserve">  </w:t>
      </w:r>
    </w:p>
    <w:p w14:paraId="4CE3C6C7"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tl/>
        </w:rPr>
      </w:pPr>
      <w:r w:rsidRPr="00A415F2">
        <w:rPr>
          <w:rFonts w:ascii="Sakkal Majalla" w:eastAsia="Calibri" w:hAnsi="Sakkal Majalla" w:cs="Sakkal Majalla"/>
          <w:sz w:val="28"/>
          <w:szCs w:val="28"/>
          <w:rtl/>
        </w:rPr>
        <w:t xml:space="preserve">البعد الثاني: محور العملاء  </w:t>
      </w:r>
    </w:p>
    <w:p w14:paraId="594DA166"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Pr>
      </w:pPr>
      <w:r w:rsidRPr="00A415F2">
        <w:rPr>
          <w:rFonts w:ascii="Sakkal Majalla" w:eastAsia="Calibri" w:hAnsi="Sakkal Majalla" w:cs="Sakkal Majalla"/>
          <w:sz w:val="28"/>
          <w:szCs w:val="28"/>
          <w:rtl/>
        </w:rPr>
        <w:t xml:space="preserve">البعد </w:t>
      </w:r>
      <w:r w:rsidRPr="00A415F2">
        <w:rPr>
          <w:rFonts w:ascii="Sakkal Majalla" w:eastAsia="Calibri" w:hAnsi="Sakkal Majalla" w:cs="Sakkal Majalla" w:hint="cs"/>
          <w:sz w:val="28"/>
          <w:szCs w:val="28"/>
          <w:rtl/>
        </w:rPr>
        <w:t xml:space="preserve">الثالث: </w:t>
      </w:r>
      <w:r w:rsidRPr="00A415F2">
        <w:rPr>
          <w:rFonts w:ascii="Sakkal Majalla" w:eastAsia="Calibri" w:hAnsi="Sakkal Majalla" w:cs="Sakkal Majalla"/>
          <w:sz w:val="28"/>
          <w:szCs w:val="28"/>
          <w:rtl/>
        </w:rPr>
        <w:t>محور العمليات الداخلية</w:t>
      </w:r>
      <w:r w:rsidRPr="00A415F2">
        <w:rPr>
          <w:rFonts w:ascii="Sakkal Majalla" w:eastAsia="Calibri" w:hAnsi="Sakkal Majalla" w:cs="Sakkal Majalla" w:hint="cs"/>
          <w:sz w:val="28"/>
          <w:szCs w:val="28"/>
          <w:rtl/>
        </w:rPr>
        <w:t>.</w:t>
      </w:r>
    </w:p>
    <w:p w14:paraId="1235AF7B"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tl/>
        </w:rPr>
      </w:pPr>
      <w:r w:rsidRPr="00A415F2">
        <w:rPr>
          <w:rFonts w:ascii="Sakkal Majalla" w:eastAsia="Calibri" w:hAnsi="Sakkal Majalla" w:cs="Sakkal Majalla" w:hint="cs"/>
          <w:sz w:val="28"/>
          <w:szCs w:val="28"/>
          <w:rtl/>
        </w:rPr>
        <w:t>البعد الرابع :</w:t>
      </w:r>
      <w:r w:rsidRPr="00A415F2">
        <w:rPr>
          <w:rFonts w:ascii="Calibri" w:eastAsia="Calibri" w:hAnsi="Calibri" w:cs="Arial"/>
          <w:rtl/>
        </w:rPr>
        <w:t xml:space="preserve"> </w:t>
      </w:r>
      <w:r w:rsidRPr="00A415F2">
        <w:rPr>
          <w:rFonts w:ascii="Sakkal Majalla" w:eastAsia="Calibri" w:hAnsi="Sakkal Majalla" w:cs="Sakkal Majalla"/>
          <w:sz w:val="28"/>
          <w:szCs w:val="28"/>
          <w:rtl/>
        </w:rPr>
        <w:t>محور التعلم والنمو</w:t>
      </w:r>
      <w:r w:rsidRPr="00A415F2">
        <w:rPr>
          <w:rFonts w:ascii="Sakkal Majalla" w:eastAsia="Calibri" w:hAnsi="Sakkal Majalla" w:cs="Sakkal Majalla" w:hint="cs"/>
          <w:sz w:val="28"/>
          <w:szCs w:val="28"/>
          <w:rtl/>
        </w:rPr>
        <w:t>.</w:t>
      </w:r>
    </w:p>
    <w:p w14:paraId="3099CAF7" w14:textId="77777777" w:rsidR="00A415F2" w:rsidRPr="00A415F2" w:rsidRDefault="00A415F2" w:rsidP="006C2313">
      <w:pPr>
        <w:spacing w:before="100" w:beforeAutospacing="1" w:after="100" w:afterAutospacing="1"/>
        <w:ind w:left="0" w:firstLine="0"/>
        <w:rPr>
          <w:rFonts w:ascii="Sakkal Majalla" w:eastAsia="Calibri" w:hAnsi="Sakkal Majalla" w:cs="Sakkal Majalla"/>
          <w:sz w:val="28"/>
          <w:szCs w:val="28"/>
          <w:rtl/>
        </w:rPr>
      </w:pPr>
      <w:r w:rsidRPr="00A415F2">
        <w:rPr>
          <w:rFonts w:ascii="Sakkal Majalla" w:eastAsia="Calibri" w:hAnsi="Sakkal Majalla" w:cs="Sakkal Majalla"/>
          <w:sz w:val="28"/>
          <w:szCs w:val="28"/>
          <w:rtl/>
        </w:rPr>
        <w:lastRenderedPageBreak/>
        <w:t xml:space="preserve">وقد تم استخدام مقياس وفقاً لمقياس </w:t>
      </w:r>
      <w:proofErr w:type="spellStart"/>
      <w:r w:rsidRPr="00A415F2">
        <w:rPr>
          <w:rFonts w:ascii="Sakkal Majalla" w:eastAsia="Calibri" w:hAnsi="Sakkal Majalla" w:cs="Sakkal Majalla"/>
          <w:sz w:val="28"/>
          <w:szCs w:val="28"/>
          <w:rtl/>
        </w:rPr>
        <w:t>ليكرت</w:t>
      </w:r>
      <w:proofErr w:type="spellEnd"/>
      <w:r w:rsidRPr="00A415F2">
        <w:rPr>
          <w:rFonts w:ascii="Sakkal Majalla" w:eastAsia="Calibri" w:hAnsi="Sakkal Majalla" w:cs="Sakkal Majalla"/>
          <w:sz w:val="28"/>
          <w:szCs w:val="28"/>
          <w:rtl/>
        </w:rPr>
        <w:t xml:space="preserve"> </w:t>
      </w:r>
      <w:proofErr w:type="spellStart"/>
      <w:r w:rsidRPr="00A415F2">
        <w:rPr>
          <w:rFonts w:ascii="Sakkal Majalla" w:eastAsia="Calibri" w:hAnsi="Sakkal Majalla" w:cs="Sakkal Majalla" w:hint="cs"/>
          <w:sz w:val="28"/>
          <w:szCs w:val="28"/>
          <w:rtl/>
        </w:rPr>
        <w:t>الخماسى</w:t>
      </w:r>
      <w:proofErr w:type="spellEnd"/>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 المكون من خمس</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درجات للموافقة مرتبة ترتيباً تنازلياً </w:t>
      </w:r>
      <w:r w:rsidRPr="00A415F2">
        <w:rPr>
          <w:rFonts w:ascii="Sakkal Majalla" w:eastAsia="Calibri" w:hAnsi="Sakkal Majalla" w:cs="Sakkal Majalla" w:hint="cs"/>
          <w:sz w:val="28"/>
          <w:szCs w:val="28"/>
          <w:rtl/>
        </w:rPr>
        <w:t>.</w:t>
      </w:r>
    </w:p>
    <w:p w14:paraId="170C31EF" w14:textId="666E5093"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74" w:name="_Toc172391935"/>
      <w:r>
        <w:rPr>
          <w:rFonts w:ascii="Sakkal Majalla" w:eastAsia="Times New Roman" w:hAnsi="Sakkal Majalla" w:cs="Sakkal Majalla" w:hint="cs"/>
          <w:b/>
          <w:bCs/>
          <w:kern w:val="2"/>
          <w:sz w:val="36"/>
          <w:szCs w:val="36"/>
          <w:rtl/>
          <w14:ligatures w14:val="standardContextual"/>
        </w:rPr>
        <w:t xml:space="preserve">14.1 </w:t>
      </w:r>
      <w:r w:rsidR="00A415F2" w:rsidRPr="006C2313">
        <w:rPr>
          <w:rFonts w:ascii="Sakkal Majalla" w:eastAsia="Times New Roman" w:hAnsi="Sakkal Majalla" w:cs="Sakkal Majalla" w:hint="cs"/>
          <w:b/>
          <w:bCs/>
          <w:kern w:val="2"/>
          <w:sz w:val="36"/>
          <w:szCs w:val="36"/>
          <w:rtl/>
          <w14:ligatures w14:val="standardContextual"/>
        </w:rPr>
        <w:t>حدود الدراسة :</w:t>
      </w:r>
      <w:bookmarkEnd w:id="71"/>
      <w:bookmarkEnd w:id="72"/>
      <w:bookmarkEnd w:id="74"/>
    </w:p>
    <w:p w14:paraId="49E46D3F" w14:textId="60A1FCDF" w:rsidR="00A415F2" w:rsidRPr="00A415F2" w:rsidRDefault="00A415F2" w:rsidP="006C2313">
      <w:pPr>
        <w:numPr>
          <w:ilvl w:val="0"/>
          <w:numId w:val="23"/>
        </w:numPr>
        <w:spacing w:before="100" w:beforeAutospacing="1" w:after="100" w:afterAutospacing="1"/>
        <w:ind w:left="281" w:hanging="286"/>
        <w:contextualSpacing/>
        <w:rPr>
          <w:rFonts w:ascii="Sakkal Majalla" w:eastAsia="Calibri" w:hAnsi="Sakkal Majalla" w:cs="Sakkal Majalla"/>
          <w:kern w:val="2"/>
          <w:sz w:val="28"/>
          <w:szCs w:val="28"/>
          <w:u w:val="single"/>
          <w14:ligatures w14:val="standardContextual"/>
        </w:rPr>
      </w:pPr>
      <w:r w:rsidRPr="00A415F2">
        <w:rPr>
          <w:rFonts w:ascii="Sakkal Majalla" w:eastAsia="Calibri" w:hAnsi="Sakkal Majalla" w:cs="Sakkal Majalla" w:hint="cs"/>
          <w:b/>
          <w:bCs/>
          <w:kern w:val="2"/>
          <w:sz w:val="28"/>
          <w:szCs w:val="28"/>
          <w:rtl/>
          <w14:ligatures w14:val="standardContextual"/>
        </w:rPr>
        <w:t xml:space="preserve">حدود موضوعية : </w:t>
      </w:r>
      <w:r w:rsidRPr="00A415F2">
        <w:rPr>
          <w:rFonts w:ascii="Sakkal Majalla" w:eastAsia="Calibri" w:hAnsi="Sakkal Majalla" w:cs="Sakkal Majalla"/>
          <w:kern w:val="2"/>
          <w:sz w:val="28"/>
          <w:szCs w:val="28"/>
          <w:rtl/>
          <w14:ligatures w14:val="standardContextual"/>
        </w:rPr>
        <w:t xml:space="preserve">اقتصرت هذه الدراسة على أدوات التخطيط الاستراتيجي من خلال الأبعاد الفرعية الآتية   (الرؤية الاستراتيجية – الرسالة الاستراتيجية  - الأهداف الاستراتيجية   - التحليل البيئي الداخلي  والخارجي -  الخيار الإستراتيجي)  على </w:t>
      </w:r>
      <w:r w:rsidR="00AD50BF">
        <w:rPr>
          <w:rFonts w:ascii="Sakkal Majalla" w:eastAsia="Calibri" w:hAnsi="Sakkal Majalla" w:cs="Sakkal Majalla"/>
          <w:kern w:val="2"/>
          <w:sz w:val="28"/>
          <w:szCs w:val="28"/>
          <w:rtl/>
          <w14:ligatures w14:val="standardContextual"/>
        </w:rPr>
        <w:t xml:space="preserve">التميز </w:t>
      </w:r>
      <w:proofErr w:type="spellStart"/>
      <w:r w:rsidR="00AD50BF">
        <w:rPr>
          <w:rFonts w:ascii="Sakkal Majalla" w:eastAsia="Calibri" w:hAnsi="Sakkal Majalla" w:cs="Sakkal Majalla"/>
          <w:kern w:val="2"/>
          <w:sz w:val="28"/>
          <w:szCs w:val="28"/>
          <w:rtl/>
          <w14:ligatures w14:val="standardContextual"/>
        </w:rPr>
        <w:t>المؤسسى</w:t>
      </w:r>
      <w:proofErr w:type="spellEnd"/>
      <w:r w:rsidR="00AD50BF">
        <w:rPr>
          <w:rFonts w:ascii="Sakkal Majalla" w:eastAsia="Calibri" w:hAnsi="Sakkal Majalla" w:cs="Sakkal Majalla"/>
          <w:kern w:val="2"/>
          <w:sz w:val="28"/>
          <w:szCs w:val="28"/>
          <w:rtl/>
          <w14:ligatures w14:val="standardContextual"/>
        </w:rPr>
        <w:t xml:space="preserve"> </w:t>
      </w:r>
      <w:r w:rsidRPr="00A415F2">
        <w:rPr>
          <w:rFonts w:ascii="Sakkal Majalla" w:eastAsia="Calibri" w:hAnsi="Sakkal Majalla" w:cs="Sakkal Majalla"/>
          <w:kern w:val="2"/>
          <w:sz w:val="28"/>
          <w:szCs w:val="28"/>
          <w:rtl/>
          <w14:ligatures w14:val="standardContextual"/>
        </w:rPr>
        <w:t xml:space="preserve"> من خلال الأبعاد الفرعية الآتية: (المحور </w:t>
      </w:r>
      <w:proofErr w:type="spellStart"/>
      <w:r w:rsidRPr="00A415F2">
        <w:rPr>
          <w:rFonts w:ascii="Sakkal Majalla" w:eastAsia="Calibri" w:hAnsi="Sakkal Majalla" w:cs="Sakkal Majalla"/>
          <w:kern w:val="2"/>
          <w:sz w:val="28"/>
          <w:szCs w:val="28"/>
          <w:rtl/>
          <w14:ligatures w14:val="standardContextual"/>
        </w:rPr>
        <w:t>المالى</w:t>
      </w:r>
      <w:proofErr w:type="spellEnd"/>
      <w:r w:rsidRPr="00A415F2">
        <w:rPr>
          <w:rFonts w:ascii="Sakkal Majalla" w:eastAsia="Calibri" w:hAnsi="Sakkal Majalla" w:cs="Sakkal Majalla"/>
          <w:kern w:val="2"/>
          <w:sz w:val="28"/>
          <w:szCs w:val="28"/>
          <w:rtl/>
          <w14:ligatures w14:val="standardContextual"/>
        </w:rPr>
        <w:t xml:space="preserve">  – محور العملاء  – محور العمليات الداخلية -محور التعلم والنمو )</w:t>
      </w:r>
    </w:p>
    <w:p w14:paraId="5B3FF868" w14:textId="77777777" w:rsidR="00A415F2" w:rsidRPr="00A415F2" w:rsidRDefault="00A415F2" w:rsidP="006C2313">
      <w:pPr>
        <w:numPr>
          <w:ilvl w:val="0"/>
          <w:numId w:val="23"/>
        </w:numPr>
        <w:spacing w:before="100" w:beforeAutospacing="1" w:after="100" w:afterAutospacing="1"/>
        <w:ind w:left="281" w:hanging="286"/>
        <w:contextualSpacing/>
        <w:rPr>
          <w:rFonts w:ascii="Sakkal Majalla" w:eastAsia="Calibri" w:hAnsi="Sakkal Majalla" w:cs="Sakkal Majalla"/>
          <w:kern w:val="2"/>
          <w:sz w:val="28"/>
          <w:szCs w:val="28"/>
          <w:u w:val="single"/>
          <w14:ligatures w14:val="standardContextual"/>
        </w:rPr>
      </w:pPr>
      <w:r w:rsidRPr="00A415F2">
        <w:rPr>
          <w:rFonts w:ascii="Sakkal Majalla" w:eastAsia="Calibri" w:hAnsi="Sakkal Majalla" w:cs="Sakkal Majalla" w:hint="cs"/>
          <w:b/>
          <w:bCs/>
          <w:kern w:val="2"/>
          <w:sz w:val="28"/>
          <w:szCs w:val="28"/>
          <w:rtl/>
          <w14:ligatures w14:val="standardContextual"/>
        </w:rPr>
        <w:t>حدود مكانية</w:t>
      </w:r>
      <w:r w:rsidRPr="00A415F2">
        <w:rPr>
          <w:rFonts w:ascii="Sakkal Majalla" w:eastAsia="Calibri" w:hAnsi="Sakkal Majalla" w:cs="Sakkal Majalla" w:hint="cs"/>
          <w:kern w:val="2"/>
          <w:sz w:val="28"/>
          <w:szCs w:val="28"/>
          <w:rtl/>
          <w14:ligatures w14:val="standardContextual"/>
        </w:rPr>
        <w:t xml:space="preserve"> : </w:t>
      </w:r>
      <w:r w:rsidRPr="00A415F2">
        <w:rPr>
          <w:rFonts w:ascii="Sakkal Majalla" w:eastAsia="Calibri" w:hAnsi="Sakkal Majalla" w:cs="Sakkal Majalla"/>
          <w:kern w:val="2"/>
          <w:sz w:val="28"/>
          <w:szCs w:val="28"/>
          <w:rtl/>
          <w14:ligatures w14:val="standardContextual"/>
        </w:rPr>
        <w:t xml:space="preserve">سيتم تطبيق هذه الدراسة على مشروع </w:t>
      </w:r>
      <w:proofErr w:type="spellStart"/>
      <w:r w:rsidRPr="00A415F2">
        <w:rPr>
          <w:rFonts w:ascii="Sakkal Majalla" w:eastAsia="Calibri" w:hAnsi="Sakkal Majalla" w:cs="Sakkal Majalla"/>
          <w:kern w:val="2"/>
          <w:sz w:val="28"/>
          <w:szCs w:val="28"/>
          <w:rtl/>
          <w14:ligatures w14:val="standardContextual"/>
        </w:rPr>
        <w:t>حماص</w:t>
      </w:r>
      <w:proofErr w:type="spellEnd"/>
      <w:r w:rsidRPr="00A415F2">
        <w:rPr>
          <w:rFonts w:ascii="Sakkal Majalla" w:eastAsia="Calibri" w:hAnsi="Sakkal Majalla" w:cs="Sakkal Majalla"/>
          <w:kern w:val="2"/>
          <w:sz w:val="28"/>
          <w:szCs w:val="28"/>
          <w:rtl/>
          <w14:ligatures w14:val="standardContextual"/>
        </w:rPr>
        <w:t xml:space="preserve"> في المملكة العربية السعودية، مما يتيح فحص التأثير المحلي لأدوات التخطيط الاستراتيجي على الأداء المؤسسي في بيئة محددة.</w:t>
      </w:r>
    </w:p>
    <w:p w14:paraId="4029848C" w14:textId="77777777" w:rsidR="00A415F2" w:rsidRPr="00A415F2" w:rsidRDefault="00A415F2" w:rsidP="006C2313">
      <w:pPr>
        <w:numPr>
          <w:ilvl w:val="0"/>
          <w:numId w:val="23"/>
        </w:numPr>
        <w:spacing w:before="100" w:beforeAutospacing="1" w:after="100" w:afterAutospacing="1"/>
        <w:ind w:left="281" w:hanging="286"/>
        <w:contextualSpacing/>
        <w:rPr>
          <w:rFonts w:ascii="Sakkal Majalla" w:eastAsia="Calibri" w:hAnsi="Sakkal Majalla" w:cs="Sakkal Majalla"/>
          <w:kern w:val="2"/>
          <w:sz w:val="28"/>
          <w:szCs w:val="28"/>
          <w:u w:val="single"/>
          <w14:ligatures w14:val="standardContextual"/>
        </w:rPr>
      </w:pPr>
      <w:r w:rsidRPr="00A415F2">
        <w:rPr>
          <w:rFonts w:ascii="Sakkal Majalla" w:eastAsia="Calibri" w:hAnsi="Sakkal Majalla" w:cs="Sakkal Majalla" w:hint="cs"/>
          <w:b/>
          <w:bCs/>
          <w:kern w:val="2"/>
          <w:sz w:val="28"/>
          <w:szCs w:val="28"/>
          <w:rtl/>
          <w14:ligatures w14:val="standardContextual"/>
        </w:rPr>
        <w:t xml:space="preserve">حدود زمانية </w:t>
      </w:r>
      <w:r w:rsidRPr="00A415F2">
        <w:rPr>
          <w:rFonts w:ascii="Sakkal Majalla" w:eastAsia="Calibri" w:hAnsi="Sakkal Majalla" w:cs="Sakkal Majalla" w:hint="cs"/>
          <w:kern w:val="2"/>
          <w:sz w:val="28"/>
          <w:szCs w:val="28"/>
          <w:rtl/>
          <w14:ligatures w14:val="standardContextual"/>
        </w:rPr>
        <w:t>: يتم إجراء الدراسة خلال عام  2024.</w:t>
      </w:r>
    </w:p>
    <w:p w14:paraId="1F82BE04" w14:textId="13CED5BD" w:rsidR="00104A6D" w:rsidRPr="00036278" w:rsidRDefault="00A415F2" w:rsidP="006C2313">
      <w:pPr>
        <w:pStyle w:val="a3"/>
        <w:numPr>
          <w:ilvl w:val="0"/>
          <w:numId w:val="9"/>
        </w:numPr>
        <w:spacing w:before="100" w:beforeAutospacing="1" w:after="100" w:afterAutospacing="1"/>
        <w:ind w:left="281" w:hanging="286"/>
        <w:rPr>
          <w:rFonts w:ascii="Sakkal Majalla" w:hAnsi="Sakkal Majalla" w:cs="Sakkal Majalla"/>
          <w:sz w:val="28"/>
          <w:szCs w:val="28"/>
        </w:rPr>
      </w:pPr>
      <w:r w:rsidRPr="00A415F2">
        <w:rPr>
          <w:rFonts w:ascii="Sakkal Majalla" w:eastAsia="Calibri" w:hAnsi="Sakkal Majalla" w:cs="Sakkal Majalla" w:hint="cs"/>
          <w:b/>
          <w:bCs/>
          <w:kern w:val="2"/>
          <w:sz w:val="28"/>
          <w:szCs w:val="28"/>
          <w:rtl/>
          <w14:ligatures w14:val="standardContextual"/>
        </w:rPr>
        <w:t xml:space="preserve">حدود بشرية </w:t>
      </w:r>
      <w:r w:rsidRPr="00A415F2">
        <w:rPr>
          <w:rFonts w:ascii="Sakkal Majalla" w:eastAsia="Calibri" w:hAnsi="Sakkal Majalla" w:cs="Sakkal Majalla" w:hint="cs"/>
          <w:kern w:val="2"/>
          <w:sz w:val="28"/>
          <w:szCs w:val="28"/>
          <w:u w:val="single"/>
          <w:rtl/>
          <w14:ligatures w14:val="standardContextual"/>
        </w:rPr>
        <w:t xml:space="preserve">: </w:t>
      </w:r>
      <w:r w:rsidRPr="00A415F2">
        <w:rPr>
          <w:rFonts w:ascii="Sakkal Majalla" w:eastAsia="Calibri" w:hAnsi="Sakkal Majalla" w:cs="Sakkal Majalla"/>
          <w:kern w:val="2"/>
          <w:sz w:val="28"/>
          <w:szCs w:val="28"/>
          <w:rtl/>
          <w14:ligatures w14:val="standardContextual"/>
        </w:rPr>
        <w:t xml:space="preserve">تتمثل الحدود البشرية لهذه الدراسة في العاملين والمديرين المشاركين في مشروع </w:t>
      </w:r>
      <w:proofErr w:type="spellStart"/>
      <w:r w:rsidRPr="00A415F2">
        <w:rPr>
          <w:rFonts w:ascii="Sakkal Majalla" w:eastAsia="Calibri" w:hAnsi="Sakkal Majalla" w:cs="Sakkal Majalla"/>
          <w:kern w:val="2"/>
          <w:sz w:val="28"/>
          <w:szCs w:val="28"/>
          <w:rtl/>
          <w14:ligatures w14:val="standardContextual"/>
        </w:rPr>
        <w:t>حماص</w:t>
      </w:r>
      <w:proofErr w:type="spellEnd"/>
      <w:r w:rsidRPr="00A415F2">
        <w:rPr>
          <w:rFonts w:ascii="Sakkal Majalla" w:eastAsia="Calibri" w:hAnsi="Sakkal Majalla" w:cs="Sakkal Majalla" w:hint="cs"/>
          <w:kern w:val="2"/>
          <w:sz w:val="28"/>
          <w:szCs w:val="28"/>
          <w:rtl/>
          <w14:ligatures w14:val="standardContextual"/>
        </w:rPr>
        <w:t>.</w:t>
      </w:r>
    </w:p>
    <w:p w14:paraId="7CD01D75" w14:textId="77777777" w:rsidR="00A415F2" w:rsidRDefault="00A415F2" w:rsidP="006C2313">
      <w:pPr>
        <w:spacing w:before="100" w:beforeAutospacing="1" w:after="100" w:afterAutospacing="1"/>
        <w:ind w:left="0" w:firstLine="0"/>
        <w:rPr>
          <w:rFonts w:ascii="Sakkal Majalla" w:hAnsi="Sakkal Majalla" w:cs="Sakkal Majalla"/>
          <w:b/>
          <w:bCs/>
          <w:sz w:val="40"/>
          <w:szCs w:val="40"/>
          <w:rtl/>
        </w:rPr>
      </w:pPr>
      <w:bookmarkStart w:id="75" w:name="_Toc143200273"/>
    </w:p>
    <w:p w14:paraId="41C126A5" w14:textId="77777777" w:rsidR="00A415F2" w:rsidRDefault="00A415F2" w:rsidP="006C2313">
      <w:pPr>
        <w:spacing w:before="100" w:beforeAutospacing="1" w:after="100" w:afterAutospacing="1"/>
        <w:ind w:left="0" w:firstLine="0"/>
        <w:rPr>
          <w:rFonts w:ascii="Sakkal Majalla" w:hAnsi="Sakkal Majalla" w:cs="Sakkal Majalla"/>
          <w:b/>
          <w:bCs/>
          <w:sz w:val="40"/>
          <w:szCs w:val="40"/>
          <w:rtl/>
        </w:rPr>
      </w:pPr>
    </w:p>
    <w:p w14:paraId="219F8D14" w14:textId="77777777" w:rsidR="00A415F2" w:rsidRDefault="00A415F2" w:rsidP="006C2313">
      <w:pPr>
        <w:spacing w:before="100" w:beforeAutospacing="1" w:after="100" w:afterAutospacing="1"/>
        <w:ind w:left="0" w:firstLine="0"/>
        <w:rPr>
          <w:rFonts w:ascii="Sakkal Majalla" w:hAnsi="Sakkal Majalla" w:cs="Sakkal Majalla"/>
          <w:b/>
          <w:bCs/>
          <w:sz w:val="40"/>
          <w:szCs w:val="40"/>
          <w:rtl/>
        </w:rPr>
      </w:pPr>
    </w:p>
    <w:p w14:paraId="63314027" w14:textId="77777777" w:rsidR="006C2313" w:rsidRDefault="006C2313" w:rsidP="006C2313">
      <w:pPr>
        <w:spacing w:line="259" w:lineRule="auto"/>
        <w:ind w:hanging="142"/>
        <w:rPr>
          <w:rFonts w:ascii="Sakkal Majalla" w:hAnsi="Sakkal Majalla" w:cs="Sakkal Majalla"/>
          <w:b/>
          <w:bCs/>
          <w:sz w:val="40"/>
          <w:szCs w:val="40"/>
          <w:rtl/>
        </w:rPr>
      </w:pPr>
      <w:r>
        <w:rPr>
          <w:rFonts w:ascii="Sakkal Majalla" w:hAnsi="Sakkal Majalla" w:cs="Sakkal Majalla"/>
          <w:b/>
          <w:bCs/>
          <w:sz w:val="40"/>
          <w:szCs w:val="40"/>
          <w:rtl/>
        </w:rPr>
        <w:br w:type="page"/>
      </w:r>
    </w:p>
    <w:p w14:paraId="4B0C36A4" w14:textId="1D97CA1B" w:rsidR="006F42D9" w:rsidRPr="00394CBF" w:rsidRDefault="006F42D9" w:rsidP="009757E1">
      <w:pPr>
        <w:spacing w:before="100" w:beforeAutospacing="1" w:after="100" w:afterAutospacing="1"/>
        <w:ind w:left="0" w:firstLine="0"/>
        <w:jc w:val="center"/>
        <w:outlineLvl w:val="0"/>
        <w:rPr>
          <w:rFonts w:ascii="Sakkal Majalla" w:hAnsi="Sakkal Majalla" w:cs="Sakkal Majalla"/>
          <w:b/>
          <w:bCs/>
          <w:sz w:val="40"/>
          <w:szCs w:val="40"/>
          <w:rtl/>
        </w:rPr>
      </w:pPr>
      <w:bookmarkStart w:id="76" w:name="_Toc172391936"/>
      <w:r w:rsidRPr="00394CBF">
        <w:rPr>
          <w:rFonts w:ascii="Sakkal Majalla" w:hAnsi="Sakkal Majalla" w:cs="Sakkal Majalla" w:hint="cs"/>
          <w:b/>
          <w:bCs/>
          <w:sz w:val="40"/>
          <w:szCs w:val="40"/>
          <w:rtl/>
        </w:rPr>
        <w:lastRenderedPageBreak/>
        <w:t xml:space="preserve">الفصل </w:t>
      </w:r>
      <w:r w:rsidR="00A06E7D" w:rsidRPr="00394CBF">
        <w:rPr>
          <w:rFonts w:ascii="Sakkal Majalla" w:hAnsi="Sakkal Majalla" w:cs="Sakkal Majalla" w:hint="cs"/>
          <w:b/>
          <w:bCs/>
          <w:sz w:val="40"/>
          <w:szCs w:val="40"/>
          <w:rtl/>
        </w:rPr>
        <w:t>الثاني</w:t>
      </w:r>
      <w:r w:rsidRPr="00394CBF">
        <w:rPr>
          <w:rFonts w:ascii="Sakkal Majalla" w:hAnsi="Sakkal Majalla" w:cs="Sakkal Majalla" w:hint="cs"/>
          <w:b/>
          <w:bCs/>
          <w:sz w:val="40"/>
          <w:szCs w:val="40"/>
          <w:rtl/>
        </w:rPr>
        <w:t xml:space="preserve"> : الاطار </w:t>
      </w:r>
      <w:r w:rsidR="00036278">
        <w:rPr>
          <w:rFonts w:ascii="Sakkal Majalla" w:hAnsi="Sakkal Majalla" w:cs="Sakkal Majalla" w:hint="cs"/>
          <w:b/>
          <w:bCs/>
          <w:sz w:val="40"/>
          <w:szCs w:val="40"/>
          <w:rtl/>
        </w:rPr>
        <w:t>النظري</w:t>
      </w:r>
      <w:bookmarkEnd w:id="76"/>
    </w:p>
    <w:p w14:paraId="7954B68A" w14:textId="77777777" w:rsidR="00616A5A" w:rsidRPr="009757E1" w:rsidRDefault="00616A5A" w:rsidP="009757E1">
      <w:pPr>
        <w:ind w:left="-6" w:hanging="11"/>
        <w:jc w:val="center"/>
        <w:outlineLvl w:val="1"/>
        <w:rPr>
          <w:rFonts w:ascii="Sakkal Majalla" w:hAnsi="Sakkal Majalla" w:cs="Sakkal Majalla"/>
          <w:b/>
          <w:bCs/>
          <w:sz w:val="40"/>
          <w:szCs w:val="40"/>
          <w:rtl/>
        </w:rPr>
      </w:pPr>
      <w:bookmarkStart w:id="77" w:name="_Toc153762671"/>
      <w:bookmarkStart w:id="78" w:name="_Toc172391937"/>
      <w:r w:rsidRPr="009757E1">
        <w:rPr>
          <w:rFonts w:ascii="Sakkal Majalla" w:hAnsi="Sakkal Majalla" w:cs="Sakkal Majalla"/>
          <w:b/>
          <w:bCs/>
          <w:sz w:val="40"/>
          <w:szCs w:val="40"/>
          <w:rtl/>
        </w:rPr>
        <w:t>المبحث الأول: التخطيط الاستراتيجي</w:t>
      </w:r>
      <w:bookmarkEnd w:id="77"/>
      <w:bookmarkEnd w:id="78"/>
    </w:p>
    <w:p w14:paraId="41EBD4E1" w14:textId="41ACB609"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79" w:name="_Toc153762672"/>
      <w:bookmarkStart w:id="80" w:name="_Toc172391938"/>
      <w:r w:rsidRPr="009757E1">
        <w:rPr>
          <w:rFonts w:ascii="Sakkal Majalla" w:hAnsi="Sakkal Majalla" w:cs="Sakkal Majalla" w:hint="cs"/>
          <w:b/>
          <w:bCs/>
          <w:sz w:val="36"/>
          <w:szCs w:val="36"/>
          <w:rtl/>
          <w:lang w:bidi="ar-EG"/>
        </w:rPr>
        <w:t xml:space="preserve">1.1.2 </w:t>
      </w:r>
      <w:r w:rsidR="00616A5A" w:rsidRPr="009757E1">
        <w:rPr>
          <w:rFonts w:ascii="Sakkal Majalla" w:hAnsi="Sakkal Majalla" w:cs="Sakkal Majalla"/>
          <w:b/>
          <w:bCs/>
          <w:sz w:val="36"/>
          <w:szCs w:val="36"/>
          <w:rtl/>
          <w:lang w:bidi="ar-EG"/>
        </w:rPr>
        <w:t>تمهيد</w:t>
      </w:r>
      <w:bookmarkEnd w:id="79"/>
      <w:bookmarkEnd w:id="80"/>
    </w:p>
    <w:p w14:paraId="0F528240" w14:textId="1F34B6C0" w:rsidR="00616A5A" w:rsidRPr="00AB7482" w:rsidRDefault="00E51DCC" w:rsidP="00045CA1">
      <w:pPr>
        <w:spacing w:before="100" w:beforeAutospacing="1" w:after="100" w:afterAutospacing="1"/>
        <w:ind w:left="0"/>
        <w:rPr>
          <w:rFonts w:ascii="Sakkal Majalla" w:hAnsi="Sakkal Majalla" w:cs="Sakkal Majalla"/>
          <w:sz w:val="28"/>
          <w:szCs w:val="28"/>
          <w:rtl/>
          <w:lang w:bidi="ar-EG"/>
        </w:rPr>
      </w:pPr>
      <w:r w:rsidRPr="00E51DCC">
        <w:rPr>
          <w:rFonts w:ascii="Sakkal Majalla" w:hAnsi="Sakkal Majalla" w:cs="Sakkal Majalla"/>
          <w:sz w:val="28"/>
          <w:szCs w:val="28"/>
          <w:rtl/>
          <w:lang w:bidi="ar-EG"/>
        </w:rPr>
        <w:t>تشهد بيئة الأعمال في الألفية الثالثة تغييرات سريعة وتطورات كبيرة في مختلف المجالات مثل النمو المعرفي والتقدم التكنولوجي وثورة المعلومات، مما يرافقه العديد من التحديات. لمواكبة هذه التغيرات والاستفادة منها، اتجهت منظمات الأعمال إلى اعتماد التخطيط الاستراتيجي كأحد المتطلبات الأساسية للعص</w:t>
      </w:r>
      <w:r>
        <w:rPr>
          <w:rFonts w:ascii="Sakkal Majalla" w:hAnsi="Sakkal Majalla" w:cs="Sakkal Majalla" w:hint="cs"/>
          <w:sz w:val="28"/>
          <w:szCs w:val="28"/>
          <w:rtl/>
          <w:lang w:bidi="ar-EG"/>
        </w:rPr>
        <w:t>ر.</w:t>
      </w:r>
    </w:p>
    <w:p w14:paraId="6B5B81CD" w14:textId="7A675505"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81" w:name="_Toc153762673"/>
      <w:bookmarkStart w:id="82" w:name="_Toc172391939"/>
      <w:r w:rsidRPr="009757E1">
        <w:rPr>
          <w:rFonts w:ascii="Sakkal Majalla" w:hAnsi="Sakkal Majalla" w:cs="Sakkal Majalla" w:hint="cs"/>
          <w:b/>
          <w:bCs/>
          <w:sz w:val="36"/>
          <w:szCs w:val="36"/>
          <w:rtl/>
          <w:lang w:bidi="ar-EG"/>
        </w:rPr>
        <w:t xml:space="preserve">2.1.2 </w:t>
      </w:r>
      <w:r w:rsidR="00616A5A" w:rsidRPr="009757E1">
        <w:rPr>
          <w:rFonts w:ascii="Sakkal Majalla" w:hAnsi="Sakkal Majalla" w:cs="Sakkal Majalla"/>
          <w:b/>
          <w:bCs/>
          <w:sz w:val="36"/>
          <w:szCs w:val="36"/>
          <w:rtl/>
          <w:lang w:bidi="ar-EG"/>
        </w:rPr>
        <w:t>مفهوم التخطيط الاستراتيجي</w:t>
      </w:r>
      <w:bookmarkEnd w:id="81"/>
      <w:bookmarkEnd w:id="82"/>
    </w:p>
    <w:p w14:paraId="63B39FDE" w14:textId="77777777" w:rsidR="00C36FC3" w:rsidRDefault="00616A5A" w:rsidP="00045CA1">
      <w:pPr>
        <w:spacing w:before="100" w:beforeAutospacing="1" w:after="100" w:afterAutospacing="1"/>
        <w:ind w:left="0"/>
        <w:rPr>
          <w:rFonts w:ascii="Sakkal Majalla" w:hAnsi="Sakkal Majalla" w:cs="Sakkal Majalla"/>
          <w:sz w:val="28"/>
          <w:szCs w:val="28"/>
          <w:lang w:bidi="ar-EG"/>
        </w:rPr>
      </w:pPr>
      <w:r w:rsidRPr="00AB7482">
        <w:rPr>
          <w:rFonts w:ascii="Sakkal Majalla" w:hAnsi="Sakkal Majalla" w:cs="Sakkal Majalla"/>
          <w:sz w:val="28"/>
          <w:szCs w:val="28"/>
          <w:rtl/>
          <w:lang w:bidi="ar-EG"/>
        </w:rPr>
        <w:t>يعرف التخطيط الاستراتيجي على انه الأداة الإدارية المهمة التي تحدد</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الاتجاه للمنظمات ويوضح ويحسن من أدائها، ويساعدها على مواجهة التحديات الحالية مع تجنب المشاكل التي قد تظهر في المستقبل، مع إيجاد الإطار لاتخاذ القرارات المناسبة، حيث يفترض أن تستجيب المنظمة البيئة ديناميكية يصعب فيها التنبؤ ليتم تحديد الأهداف فيها، حيث نصف الخطة. الاستراتيجية كيفية تحقيق الأهداف عن طريق استخدام الموارد المتاحة فهي تعتبر عملية التفكير في الأداء السابق ، والتي تهدف إلى تحديد الاتجاهات المستقبلية للوصول إلى النجاح. (محمد</w:t>
      </w:r>
      <w:r w:rsidR="00EF7A3C">
        <w:rPr>
          <w:rFonts w:ascii="Sakkal Majalla" w:hAnsi="Sakkal Majalla" w:cs="Sakkal Majalla" w:hint="cs"/>
          <w:sz w:val="28"/>
          <w:szCs w:val="28"/>
          <w:rtl/>
          <w:lang w:bidi="ar-EG"/>
        </w:rPr>
        <w:t>،</w:t>
      </w:r>
      <w:r w:rsidRPr="00AB7482">
        <w:rPr>
          <w:rFonts w:ascii="Sakkal Majalla" w:hAnsi="Sakkal Majalla" w:cs="Sakkal Majalla"/>
          <w:sz w:val="28"/>
          <w:szCs w:val="28"/>
          <w:rtl/>
          <w:lang w:bidi="ar-EG"/>
        </w:rPr>
        <w:t>2014</w:t>
      </w:r>
      <w:r w:rsidRPr="00AB7482">
        <w:rPr>
          <w:rFonts w:ascii="Sakkal Majalla" w:hAnsi="Sakkal Majalla" w:cs="Sakkal Majalla" w:hint="cs"/>
          <w:sz w:val="28"/>
          <w:szCs w:val="28"/>
          <w:rtl/>
          <w:lang w:bidi="ar-EG"/>
        </w:rPr>
        <w:t>)</w:t>
      </w:r>
    </w:p>
    <w:p w14:paraId="308F8A4A" w14:textId="64DF4053"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ويعرف التخطيط الاستراتيجي على انه منهج يستشرف المستقبل باختيار الوسائل والعمليات وتتعرف على جوانب القوة والضعف المتاحة وعلى التحديات والفرص الممكنة، مع تحليلها،</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وتفسيرها، ووضع البدائل والخيارات للوصول إلى المستقبل بالتخطيط </w:t>
      </w:r>
      <w:r w:rsidRPr="00AB7482">
        <w:rPr>
          <w:rFonts w:ascii="Sakkal Majalla" w:hAnsi="Sakkal Majalla" w:cs="Sakkal Majalla" w:hint="cs"/>
          <w:sz w:val="28"/>
          <w:szCs w:val="28"/>
          <w:rtl/>
          <w:lang w:bidi="ar-EG"/>
        </w:rPr>
        <w:t>ق</w:t>
      </w:r>
      <w:r w:rsidRPr="00AB7482">
        <w:rPr>
          <w:rFonts w:ascii="Sakkal Majalla" w:hAnsi="Sakkal Majalla" w:cs="Sakkal Majalla"/>
          <w:sz w:val="28"/>
          <w:szCs w:val="28"/>
          <w:rtl/>
          <w:lang w:bidi="ar-EG"/>
        </w:rPr>
        <w:t xml:space="preserve">صير أو طويل </w:t>
      </w:r>
      <w:proofErr w:type="spellStart"/>
      <w:r w:rsidRPr="00AB7482">
        <w:rPr>
          <w:rFonts w:ascii="Sakkal Majalla" w:hAnsi="Sakkal Majalla" w:cs="Sakkal Majalla"/>
          <w:sz w:val="28"/>
          <w:szCs w:val="28"/>
          <w:rtl/>
          <w:lang w:bidi="ar-EG"/>
        </w:rPr>
        <w:t>الأجل.وتكيف</w:t>
      </w:r>
      <w:proofErr w:type="spellEnd"/>
      <w:r w:rsidRPr="00AB7482">
        <w:rPr>
          <w:rFonts w:ascii="Sakkal Majalla" w:hAnsi="Sakkal Majalla" w:cs="Sakkal Majalla"/>
          <w:sz w:val="28"/>
          <w:szCs w:val="28"/>
          <w:rtl/>
          <w:lang w:bidi="ar-EG"/>
        </w:rPr>
        <w:t xml:space="preserve"> مع الاتجاهات المستقبلية لتحقيق النتائج والأهداف واستراتيجيات العمل المطلوبة النجاح المؤسسة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lang w:bidi="ar-EG"/>
        </w:rPr>
        <w:t>Creelman &amp; Wiraeus</w:t>
      </w:r>
      <w:r w:rsidR="00EF7A3C">
        <w:rPr>
          <w:rFonts w:ascii="Sakkal Majalla" w:hAnsi="Sakkal Majalla" w:cs="Sakkal Majalla"/>
          <w:sz w:val="28"/>
          <w:szCs w:val="28"/>
          <w:lang w:bidi="ar-EG"/>
        </w:rPr>
        <w:t>,</w:t>
      </w:r>
      <w:r w:rsidRPr="00AB7482">
        <w:rPr>
          <w:rFonts w:ascii="Sakkal Majalla" w:hAnsi="Sakkal Majalla" w:cs="Sakkal Majalla"/>
          <w:sz w:val="28"/>
          <w:szCs w:val="28"/>
          <w:lang w:bidi="ar-EG"/>
        </w:rPr>
        <w:t xml:space="preserve"> 2018</w:t>
      </w:r>
      <w:r w:rsidR="00EF7A3C">
        <w:rPr>
          <w:rFonts w:ascii="Sakkal Majalla" w:hAnsi="Sakkal Majalla" w:cs="Sakkal Majalla"/>
          <w:sz w:val="28"/>
          <w:szCs w:val="28"/>
          <w:lang w:bidi="ar-EG"/>
        </w:rPr>
        <w:t>)</w:t>
      </w:r>
      <w:r w:rsidR="00EF7A3C">
        <w:rPr>
          <w:rFonts w:ascii="Sakkal Majalla" w:hAnsi="Sakkal Majalla" w:cs="Sakkal Majalla" w:hint="cs"/>
          <w:sz w:val="28"/>
          <w:szCs w:val="28"/>
          <w:rtl/>
          <w:lang w:bidi="ar-EG"/>
        </w:rPr>
        <w:t xml:space="preserve"> )</w:t>
      </w:r>
    </w:p>
    <w:p w14:paraId="0DB8F341"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hint="cs"/>
          <w:sz w:val="28"/>
          <w:szCs w:val="28"/>
          <w:rtl/>
          <w:lang w:bidi="ar-EG"/>
        </w:rPr>
        <w:lastRenderedPageBreak/>
        <w:t xml:space="preserve"> </w:t>
      </w:r>
      <w:r w:rsidRPr="00AB7482">
        <w:rPr>
          <w:rFonts w:ascii="Sakkal Majalla" w:hAnsi="Sakkal Majalla" w:cs="Sakkal Majalla"/>
          <w:sz w:val="28"/>
          <w:szCs w:val="28"/>
          <w:rtl/>
          <w:lang w:bidi="ar-EG"/>
        </w:rPr>
        <w:t xml:space="preserve">يشير التخطيط الاستراتيجي بأنه جهد منظم الصياغة القرارات والدنين الذي تسترشد به </w:t>
      </w:r>
      <w:proofErr w:type="spellStart"/>
      <w:r w:rsidRPr="00AB7482">
        <w:rPr>
          <w:rFonts w:ascii="Sakkal Majalla" w:hAnsi="Sakkal Majalla" w:cs="Sakkal Majalla"/>
          <w:sz w:val="28"/>
          <w:szCs w:val="28"/>
          <w:rtl/>
          <w:lang w:bidi="ar-EG"/>
        </w:rPr>
        <w:t>كودر</w:t>
      </w:r>
      <w:proofErr w:type="spellEnd"/>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المنظمة في تصميم وبناء الخطط المتعلقة بوظائف المنظمة. حيث تعد عملية إدارية تعمل على</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تغيير وتحويل العمل داخل المنظمة حسب الرؤية </w:t>
      </w:r>
      <w:proofErr w:type="spellStart"/>
      <w:r w:rsidRPr="00AB7482">
        <w:rPr>
          <w:rFonts w:ascii="Sakkal Majalla" w:hAnsi="Sakkal Majalla" w:cs="Sakkal Majalla"/>
          <w:sz w:val="28"/>
          <w:szCs w:val="28"/>
          <w:rtl/>
          <w:lang w:bidi="ar-EG"/>
        </w:rPr>
        <w:t>الأستراتيجية</w:t>
      </w:r>
      <w:proofErr w:type="spellEnd"/>
      <w:r w:rsidRPr="00AB7482">
        <w:rPr>
          <w:rFonts w:ascii="Sakkal Majalla" w:hAnsi="Sakkal Majalla" w:cs="Sakkal Majalla"/>
          <w:sz w:val="28"/>
          <w:szCs w:val="28"/>
          <w:rtl/>
          <w:lang w:bidi="ar-EG"/>
        </w:rPr>
        <w:t xml:space="preserve"> الواضحة للوصول لأحداثها و</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غاياتها بكفاءة وفاعلية عن طريق البرامج والخطط التشغيلية (2021 </w:t>
      </w:r>
      <w:r w:rsidRPr="00AB7482">
        <w:rPr>
          <w:rFonts w:ascii="Sakkal Majalla" w:hAnsi="Sakkal Majalla" w:cs="Sakkal Majalla"/>
          <w:sz w:val="28"/>
          <w:szCs w:val="28"/>
          <w:lang w:bidi="ar-EG"/>
        </w:rPr>
        <w:t>AlQershi</w:t>
      </w:r>
      <w:r w:rsidRPr="00AB7482">
        <w:rPr>
          <w:rFonts w:ascii="Sakkal Majalla" w:hAnsi="Sakkal Majalla" w:cs="Sakkal Majalla"/>
          <w:sz w:val="28"/>
          <w:szCs w:val="28"/>
          <w:rtl/>
          <w:lang w:bidi="ar-EG"/>
        </w:rPr>
        <w:t>)</w:t>
      </w:r>
    </w:p>
    <w:p w14:paraId="0B58CB33"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hint="cs"/>
          <w:sz w:val="28"/>
          <w:szCs w:val="28"/>
          <w:rtl/>
          <w:lang w:bidi="ar-EG"/>
        </w:rPr>
        <w:t xml:space="preserve">يعرف </w:t>
      </w:r>
      <w:r w:rsidRPr="00AB7482">
        <w:rPr>
          <w:rFonts w:ascii="Sakkal Majalla" w:hAnsi="Sakkal Majalla" w:cs="Sakkal Majalla"/>
          <w:sz w:val="28"/>
          <w:szCs w:val="28"/>
          <w:rtl/>
          <w:lang w:bidi="ar-EG"/>
        </w:rPr>
        <w:t>مفهوم التخطيط الاستراتيجي بأنه الخطة التي تشرح وتفسر السلوك الاقتصادي للمنظمات.</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والذي يركز على الفاعلية أكثر مما يركز على الكفاءة، بمعنى انه يتجه لإنجاز أفضل النتائج أكثر من إنجاز الأمور بطريقة صحيحة </w:t>
      </w:r>
      <w:r w:rsidRPr="00AB7482">
        <w:rPr>
          <w:rFonts w:ascii="Sakkal Majalla" w:hAnsi="Sakkal Majalla" w:cs="Sakkal Majalla" w:hint="cs"/>
          <w:sz w:val="28"/>
          <w:szCs w:val="28"/>
          <w:rtl/>
          <w:lang w:bidi="ar-EG"/>
        </w:rPr>
        <w:t>ف</w:t>
      </w:r>
      <w:r w:rsidRPr="00AB7482">
        <w:rPr>
          <w:rFonts w:ascii="Sakkal Majalla" w:hAnsi="Sakkal Majalla" w:cs="Sakkal Majalla"/>
          <w:sz w:val="28"/>
          <w:szCs w:val="28"/>
          <w:rtl/>
          <w:lang w:bidi="ar-EG"/>
        </w:rPr>
        <w:t>هو أول الخطوات والمهام للإدارة الاستراتيجية حيث يحدد اتجاهات المنظمة مستقبلا بتحديد الرسالة و</w:t>
      </w:r>
      <w:r w:rsidRPr="00AB7482">
        <w:rPr>
          <w:rFonts w:ascii="Sakkal Majalla" w:hAnsi="Sakkal Majalla" w:cs="Sakkal Majalla" w:hint="cs"/>
          <w:sz w:val="28"/>
          <w:szCs w:val="28"/>
          <w:rtl/>
          <w:lang w:bidi="ar-EG"/>
        </w:rPr>
        <w:t>ب</w:t>
      </w:r>
      <w:r w:rsidRPr="00AB7482">
        <w:rPr>
          <w:rFonts w:ascii="Sakkal Majalla" w:hAnsi="Sakkal Majalla" w:cs="Sakkal Majalla"/>
          <w:sz w:val="28"/>
          <w:szCs w:val="28"/>
          <w:rtl/>
          <w:lang w:bidi="ar-EG"/>
        </w:rPr>
        <w:t>تحليل الوضع الراهن والمستقبلي ضمن البيئة المحيطة والقدرات الذاتية ثم يتم ترجمة الأهداف إلى برامج وخطط على مستويات ا</w:t>
      </w:r>
      <w:r w:rsidRPr="00AB7482">
        <w:rPr>
          <w:rFonts w:ascii="Sakkal Majalla" w:hAnsi="Sakkal Majalla" w:cs="Sakkal Majalla" w:hint="cs"/>
          <w:sz w:val="28"/>
          <w:szCs w:val="28"/>
          <w:rtl/>
          <w:lang w:bidi="ar-EG"/>
        </w:rPr>
        <w:t>لا</w:t>
      </w:r>
      <w:r w:rsidRPr="00AB7482">
        <w:rPr>
          <w:rFonts w:ascii="Sakkal Majalla" w:hAnsi="Sakkal Majalla" w:cs="Sakkal Majalla"/>
          <w:sz w:val="28"/>
          <w:szCs w:val="28"/>
          <w:rtl/>
          <w:lang w:bidi="ar-EG"/>
        </w:rPr>
        <w:t>ستراتيجية</w:t>
      </w:r>
      <w:r w:rsidRPr="00AB7482">
        <w:rPr>
          <w:rFonts w:ascii="Sakkal Majalla" w:hAnsi="Sakkal Majalla" w:cs="Sakkal Majalla" w:hint="cs"/>
          <w:sz w:val="28"/>
          <w:szCs w:val="28"/>
          <w:rtl/>
          <w:lang w:bidi="ar-EG"/>
        </w:rPr>
        <w:t xml:space="preserve"> ( </w:t>
      </w:r>
      <w:r w:rsidRPr="00AB7482">
        <w:rPr>
          <w:rFonts w:ascii="Sakkal Majalla" w:hAnsi="Sakkal Majalla" w:cs="Sakkal Majalla"/>
          <w:sz w:val="28"/>
          <w:szCs w:val="28"/>
          <w:rtl/>
          <w:lang w:bidi="ar-EG"/>
        </w:rPr>
        <w:t>علي</w:t>
      </w:r>
      <w:r w:rsidRPr="00AB7482">
        <w:rPr>
          <w:rFonts w:ascii="Sakkal Majalla" w:hAnsi="Sakkal Majalla" w:cs="Sakkal Majalla" w:hint="cs"/>
          <w:sz w:val="28"/>
          <w:szCs w:val="28"/>
          <w:rtl/>
          <w:lang w:bidi="ar-EG"/>
        </w:rPr>
        <w:t>2020 )</w:t>
      </w:r>
      <w:r w:rsidRPr="00AB7482">
        <w:rPr>
          <w:rFonts w:ascii="Sakkal Majalla" w:hAnsi="Sakkal Majalla" w:cs="Sakkal Majalla"/>
          <w:sz w:val="28"/>
          <w:szCs w:val="28"/>
          <w:rtl/>
          <w:lang w:bidi="ar-EG"/>
        </w:rPr>
        <w:t xml:space="preserve"> فإن التخطيط الاستراتيجي تعتبر عملية منظمة ترسم الإطار العام للاستراتيجية، بدراسة بيئة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المنظمة من كل النواحي التنظيمية والاقتصادية والاجتماعية والعملية، مع رصد الفرص والتحديات المؤثرة في عمل المنظمة، بالإضافة إلى تحديد الأهداف والغايات التي تنسجم مع طبيعة بيئة العمل، ثم انتقاء البدائل الاستراتيجية التي تساعد بالوصول للأهداف ووضع السياسات وبناء الخطط وتصميم البرامج والموازنات حسب الواقع وبما يخدم تحقيق أهداف المستقبل.</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w:t>
      </w:r>
      <w:r w:rsidRPr="00AB7482">
        <w:rPr>
          <w:rFonts w:ascii="Sakkal Majalla" w:hAnsi="Sakkal Majalla" w:cs="Sakkal Majalla"/>
          <w:sz w:val="28"/>
          <w:szCs w:val="28"/>
          <w:lang w:bidi="ar-EG"/>
        </w:rPr>
        <w:t>Almansoori, 2021</w:t>
      </w:r>
      <w:r w:rsidRPr="00AB7482">
        <w:rPr>
          <w:rFonts w:ascii="Sakkal Majalla" w:hAnsi="Sakkal Majalla" w:cs="Sakkal Majalla"/>
          <w:sz w:val="28"/>
          <w:szCs w:val="28"/>
          <w:rtl/>
          <w:lang w:bidi="ar-EG"/>
        </w:rPr>
        <w:t>)</w:t>
      </w:r>
    </w:p>
    <w:p w14:paraId="68781B0C"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ومن وجهة نظر أخرى فإن التخطيط الاستراتيجي </w:t>
      </w:r>
      <w:r w:rsidRPr="00AB7482">
        <w:rPr>
          <w:rFonts w:ascii="Sakkal Majalla" w:hAnsi="Sakkal Majalla" w:cs="Sakkal Majalla" w:hint="cs"/>
          <w:sz w:val="28"/>
          <w:szCs w:val="28"/>
          <w:rtl/>
          <w:lang w:bidi="ar-EG"/>
        </w:rPr>
        <w:t xml:space="preserve">هو </w:t>
      </w:r>
      <w:r w:rsidRPr="00AB7482">
        <w:rPr>
          <w:rFonts w:ascii="Sakkal Majalla" w:hAnsi="Sakkal Majalla" w:cs="Sakkal Majalla"/>
          <w:sz w:val="28"/>
          <w:szCs w:val="28"/>
          <w:rtl/>
          <w:lang w:bidi="ar-EG"/>
        </w:rPr>
        <w:t xml:space="preserve">عملية مستمرة ومتواصلة وقوة تأثير تعتمد على معلومات صحيحة ودقيقة </w:t>
      </w:r>
      <w:r w:rsidRPr="00AB7482">
        <w:rPr>
          <w:rFonts w:ascii="Sakkal Majalla" w:hAnsi="Sakkal Majalla" w:cs="Sakkal Majalla" w:hint="cs"/>
          <w:sz w:val="28"/>
          <w:szCs w:val="28"/>
          <w:rtl/>
          <w:lang w:bidi="ar-EG"/>
        </w:rPr>
        <w:t>ل</w:t>
      </w:r>
      <w:r w:rsidRPr="00AB7482">
        <w:rPr>
          <w:rFonts w:ascii="Sakkal Majalla" w:hAnsi="Sakkal Majalla" w:cs="Sakkal Majalla"/>
          <w:sz w:val="28"/>
          <w:szCs w:val="28"/>
          <w:rtl/>
          <w:lang w:bidi="ar-EG"/>
        </w:rPr>
        <w:t>صنع القرار الذي سيكون عليه واقع العمل مستقبلا في المنظمة، مع تقدير التبعات والآثار المترتبة على هذه المعلومات في المستقبل، فهي عملية تقوم على منهج وأساس علمي يتم من خلالها تحديد الأهداف وأساليب العمل والبرامج والمشاريع ضمن</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مخطط زمني دقيق</w:t>
      </w:r>
      <w:r w:rsidRPr="00AB7482">
        <w:rPr>
          <w:rFonts w:ascii="Sakkal Majalla" w:hAnsi="Sakkal Majalla" w:cs="Sakkal Majalla" w:hint="cs"/>
          <w:sz w:val="28"/>
          <w:szCs w:val="28"/>
          <w:rtl/>
          <w:lang w:bidi="ar-EG"/>
        </w:rPr>
        <w:t xml:space="preserve"> ومحدد ( </w:t>
      </w:r>
      <w:r w:rsidRPr="00AB7482">
        <w:rPr>
          <w:rFonts w:ascii="Sakkal Majalla" w:hAnsi="Sakkal Majalla" w:cs="Sakkal Majalla"/>
          <w:sz w:val="28"/>
          <w:szCs w:val="28"/>
          <w:lang w:bidi="ar-EG"/>
        </w:rPr>
        <w:t>Wolf &amp; Floyd, 2017</w:t>
      </w:r>
      <w:r w:rsidRPr="00AB7482">
        <w:rPr>
          <w:rFonts w:ascii="Sakkal Majalla" w:hAnsi="Sakkal Majalla" w:cs="Sakkal Majalla" w:hint="cs"/>
          <w:sz w:val="28"/>
          <w:szCs w:val="28"/>
          <w:rtl/>
          <w:lang w:bidi="ar-EG"/>
        </w:rPr>
        <w:t>) .</w:t>
      </w:r>
    </w:p>
    <w:p w14:paraId="62B28C0D" w14:textId="554210CE"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hint="cs"/>
          <w:sz w:val="28"/>
          <w:szCs w:val="28"/>
          <w:rtl/>
          <w:lang w:bidi="ar-EG"/>
        </w:rPr>
        <w:t xml:space="preserve">ويعنى </w:t>
      </w:r>
      <w:r w:rsidRPr="00AB7482">
        <w:rPr>
          <w:rFonts w:ascii="Sakkal Majalla" w:hAnsi="Sakkal Majalla" w:cs="Sakkal Majalla"/>
          <w:sz w:val="28"/>
          <w:szCs w:val="28"/>
          <w:rtl/>
          <w:lang w:bidi="ar-EG"/>
        </w:rPr>
        <w:t>التخطيط الاستراتيجي بأنه دراسة للواقع بجميع مظاهرة وأبعاده، سواء كان قوة أو ضعف</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وتحديات أو قرص، وبناء الرؤيا المستقبلية بربط الحاضر بالماضي وربطهما بالمستقبل، ومن ثم</w:t>
      </w:r>
      <w:r w:rsidRPr="00AB7482">
        <w:rPr>
          <w:rFonts w:ascii="Sakkal Majalla" w:hAnsi="Sakkal Majalla" w:cs="Sakkal Majalla" w:hint="cs"/>
          <w:sz w:val="28"/>
          <w:szCs w:val="28"/>
          <w:rtl/>
          <w:lang w:bidi="ar-EG"/>
        </w:rPr>
        <w:t xml:space="preserve"> </w:t>
      </w:r>
      <w:proofErr w:type="spellStart"/>
      <w:r w:rsidRPr="00AB7482">
        <w:rPr>
          <w:rFonts w:ascii="Sakkal Majalla" w:hAnsi="Sakkal Majalla" w:cs="Sakkal Majalla"/>
          <w:sz w:val="28"/>
          <w:szCs w:val="28"/>
          <w:rtl/>
          <w:lang w:bidi="ar-EG"/>
        </w:rPr>
        <w:t>وضدع</w:t>
      </w:r>
      <w:proofErr w:type="spellEnd"/>
      <w:r w:rsidRPr="00AB7482">
        <w:rPr>
          <w:rFonts w:ascii="Sakkal Majalla" w:hAnsi="Sakkal Majalla" w:cs="Sakkal Majalla"/>
          <w:sz w:val="28"/>
          <w:szCs w:val="28"/>
          <w:rtl/>
          <w:lang w:bidi="ar-EG"/>
        </w:rPr>
        <w:t xml:space="preserve"> البرامج العملية التي تساعد للانتقال إلى المستقبل المنشود (</w:t>
      </w:r>
      <w:proofErr w:type="spellStart"/>
      <w:r w:rsidR="00C36FC3">
        <w:rPr>
          <w:rFonts w:ascii="Sakkal Majalla" w:hAnsi="Sakkal Majalla" w:cs="Sakkal Majalla" w:hint="cs"/>
          <w:sz w:val="28"/>
          <w:szCs w:val="28"/>
          <w:rtl/>
          <w:lang w:bidi="ar-EG"/>
        </w:rPr>
        <w:t>العبادى</w:t>
      </w:r>
      <w:proofErr w:type="spellEnd"/>
      <w:r w:rsidR="00C36FC3">
        <w:rPr>
          <w:rFonts w:ascii="Sakkal Majalla" w:hAnsi="Sakkal Majalla" w:cs="Sakkal Majalla" w:hint="cs"/>
          <w:sz w:val="28"/>
          <w:szCs w:val="28"/>
          <w:rtl/>
          <w:lang w:bidi="ar-EG"/>
        </w:rPr>
        <w:t xml:space="preserve"> وكريم، 2020</w:t>
      </w:r>
      <w:r w:rsidRPr="00AB7482">
        <w:rPr>
          <w:rFonts w:ascii="Sakkal Majalla" w:hAnsi="Sakkal Majalla" w:cs="Sakkal Majalla"/>
          <w:sz w:val="28"/>
          <w:szCs w:val="28"/>
          <w:rtl/>
          <w:lang w:bidi="ar-EG"/>
        </w:rPr>
        <w:t>)</w:t>
      </w:r>
    </w:p>
    <w:p w14:paraId="76B3AFC0"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hint="cs"/>
          <w:sz w:val="28"/>
          <w:szCs w:val="28"/>
          <w:rtl/>
          <w:lang w:bidi="ar-EG"/>
        </w:rPr>
        <w:lastRenderedPageBreak/>
        <w:t xml:space="preserve"> </w:t>
      </w:r>
      <w:r w:rsidRPr="00AB7482">
        <w:rPr>
          <w:rFonts w:ascii="Sakkal Majalla" w:hAnsi="Sakkal Majalla" w:cs="Sakkal Majalla"/>
          <w:sz w:val="28"/>
          <w:szCs w:val="28"/>
          <w:rtl/>
          <w:lang w:bidi="ar-EG"/>
        </w:rPr>
        <w:t>والتخطيط الاستراتيجي هو تخطيط بعيد المدى يأخذ بعين الاعتبار المتغيرات الداخلية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والخارجية ويحدد القطاعات والشرائح السوقية المستهدفة وأسلوب المنافسة، ويعتبر التخطيط الاستراتيجي أحد المكونات الأساسية للإدارة الاستراتيجية، بحيث يعتمد على </w:t>
      </w:r>
      <w:proofErr w:type="spellStart"/>
      <w:r w:rsidRPr="00AB7482">
        <w:rPr>
          <w:rFonts w:ascii="Sakkal Majalla" w:hAnsi="Sakkal Majalla" w:cs="Sakkal Majalla"/>
          <w:sz w:val="28"/>
          <w:szCs w:val="28"/>
          <w:rtl/>
          <w:lang w:bidi="ar-EG"/>
        </w:rPr>
        <w:t>النبصر</w:t>
      </w:r>
      <w:proofErr w:type="spellEnd"/>
      <w:r w:rsidRPr="00AB7482">
        <w:rPr>
          <w:rFonts w:ascii="Sakkal Majalla" w:hAnsi="Sakkal Majalla" w:cs="Sakkal Majalla"/>
          <w:sz w:val="28"/>
          <w:szCs w:val="28"/>
          <w:rtl/>
          <w:lang w:bidi="ar-EG"/>
        </w:rPr>
        <w:t xml:space="preserve"> يوضع الشركة في المستقيل وليس التنبؤ بالمستقبل فقط (2020 ,</w:t>
      </w:r>
      <w:r w:rsidRPr="00AB7482">
        <w:rPr>
          <w:rFonts w:ascii="Sakkal Majalla" w:hAnsi="Sakkal Majalla" w:cs="Sakkal Majalla"/>
          <w:sz w:val="28"/>
          <w:szCs w:val="28"/>
          <w:lang w:bidi="ar-EG"/>
        </w:rPr>
        <w:t>El Amma</w:t>
      </w:r>
      <w:r w:rsidRPr="00AB7482">
        <w:rPr>
          <w:rFonts w:ascii="Sakkal Majalla" w:hAnsi="Sakkal Majalla" w:cs="Sakkal Majalla"/>
          <w:sz w:val="28"/>
          <w:szCs w:val="28"/>
          <w:rtl/>
          <w:lang w:bidi="ar-EG"/>
        </w:rPr>
        <w:t>)</w:t>
      </w:r>
    </w:p>
    <w:p w14:paraId="50552C74" w14:textId="77777777" w:rsidR="00EE380A"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وعرف التخطيط الاستراتيجي على أنه نشاط إداري يسعى إلى رسم الأهداف والخطط والبدائل هني تكرم التحقيق الأهداف بأكل تكلفة وجهد ووقت وأفضل وسائل وأداء ويعبر أيضا عن العملية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التحتية التحليلية الاختيار مستقبل المنظمة بحسب البيئية الخارجية وقدرة المنظمة على التكيف . حيث تبدأ هذه العملية بتحديد رسالة المنظمة وتحديد الأهداف ووضع الاستراتيجيات وتطويرها</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ومن ثم تقييمها واختيار الأنسب للمنظمة. ( الكرخي، 2014) </w:t>
      </w:r>
    </w:p>
    <w:p w14:paraId="666A6191" w14:textId="6D86B9D4"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وعرف التخطيط الاستراتيجي بانه عملية نظامية لتحقيق الأهداف والاستجابة للبيئة المحيطة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بها فهو نهج نظامي يستشرف المستقبل المحتمل والممكن ويستعد لمواجهتها عن طريق ادراك</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الإمكانات المتاحة والمتوقعة لتصميم الاستراتيجيات البدينة مع اتخاذ القرارات العقلانية لتنفيذها</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ومتابعتها.</w:t>
      </w:r>
      <w:r w:rsidR="00EE380A">
        <w:rPr>
          <w:rFonts w:ascii="Sakkal Majalla" w:hAnsi="Sakkal Majalla" w:cs="Sakkal Majalla" w:hint="cs"/>
          <w:sz w:val="28"/>
          <w:szCs w:val="28"/>
          <w:rtl/>
          <w:lang w:bidi="ar-EG"/>
        </w:rPr>
        <w:t>(</w:t>
      </w:r>
      <w:r w:rsidRPr="00AB7482">
        <w:rPr>
          <w:rFonts w:ascii="Sakkal Majalla" w:hAnsi="Sakkal Majalla" w:cs="Sakkal Majalla"/>
          <w:sz w:val="28"/>
          <w:szCs w:val="28"/>
          <w:rtl/>
          <w:lang w:bidi="ar-EG"/>
        </w:rPr>
        <w:t xml:space="preserve"> </w:t>
      </w:r>
      <w:r w:rsidR="00EE380A">
        <w:rPr>
          <w:rFonts w:ascii="Sakkal Majalla" w:hAnsi="Sakkal Majalla" w:cs="Sakkal Majalla" w:hint="cs"/>
          <w:sz w:val="28"/>
          <w:szCs w:val="28"/>
          <w:rtl/>
          <w:lang w:bidi="ar-EG"/>
        </w:rPr>
        <w:t>على،</w:t>
      </w:r>
      <w:r w:rsidRPr="00AB7482">
        <w:rPr>
          <w:rFonts w:ascii="Sakkal Majalla" w:hAnsi="Sakkal Majalla" w:cs="Sakkal Majalla"/>
          <w:sz w:val="28"/>
          <w:szCs w:val="28"/>
          <w:rtl/>
          <w:lang w:bidi="ar-EG"/>
        </w:rPr>
        <w:t>20</w:t>
      </w:r>
      <w:r w:rsidR="00EE380A">
        <w:rPr>
          <w:rFonts w:ascii="Sakkal Majalla" w:hAnsi="Sakkal Majalla" w:cs="Sakkal Majalla" w:hint="cs"/>
          <w:sz w:val="28"/>
          <w:szCs w:val="28"/>
          <w:rtl/>
          <w:lang w:bidi="ar-EG"/>
        </w:rPr>
        <w:t>20</w:t>
      </w:r>
      <w:r w:rsidRPr="00AB7482">
        <w:rPr>
          <w:rFonts w:ascii="Sakkal Majalla" w:hAnsi="Sakkal Majalla" w:cs="Sakkal Majalla"/>
          <w:sz w:val="28"/>
          <w:szCs w:val="28"/>
          <w:rtl/>
          <w:lang w:bidi="ar-EG"/>
        </w:rPr>
        <w:t>)</w:t>
      </w:r>
    </w:p>
    <w:p w14:paraId="1A2DEB98" w14:textId="77777777" w:rsidR="00616A5A" w:rsidRPr="00AB7482" w:rsidRDefault="00616A5A" w:rsidP="00045CA1">
      <w:pPr>
        <w:spacing w:before="100" w:beforeAutospacing="1" w:after="100" w:afterAutospacing="1"/>
        <w:ind w:left="0"/>
        <w:rPr>
          <w:rFonts w:ascii="Sakkal Majalla" w:hAnsi="Sakkal Majalla" w:cs="Sakkal Majalla"/>
          <w:sz w:val="28"/>
          <w:szCs w:val="28"/>
          <w:lang w:bidi="ar-EG"/>
        </w:rPr>
      </w:pPr>
      <w:r w:rsidRPr="00AB7482">
        <w:rPr>
          <w:rFonts w:ascii="Sakkal Majalla" w:hAnsi="Sakkal Majalla" w:cs="Sakkal Majalla"/>
          <w:sz w:val="28"/>
          <w:szCs w:val="28"/>
          <w:rtl/>
          <w:lang w:bidi="ar-EG"/>
        </w:rPr>
        <w:t>تعريف مفهوم التخطيط الاستراتيجي كتعريف شامل على انه عملية التطوير رؤية ورسالة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وأهداف وخطط وسياسات المنظمة للمرحلة القادمة ضمن التخطيط طويل الأجل، ويهتم بتحديد مجالات الأنشطة والاستثمار الجديدة ويحدد ما يرتبط من فرص وتهديدات، حيث يتطلب معلومات</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ذات طبيعة استراتيجية للعوامل الداخلية والخارجية والبيئية للمنظمة </w:t>
      </w:r>
      <w:r w:rsidRPr="00AB7482">
        <w:rPr>
          <w:rFonts w:ascii="Sakkal Majalla" w:hAnsi="Sakkal Majalla" w:cs="Sakkal Majalla" w:hint="cs"/>
          <w:sz w:val="28"/>
          <w:szCs w:val="28"/>
          <w:rtl/>
          <w:lang w:bidi="ar-EG"/>
        </w:rPr>
        <w:t>(</w:t>
      </w:r>
      <w:r w:rsidRPr="00AB7482">
        <w:rPr>
          <w:rFonts w:ascii="Sakkal Majalla" w:hAnsi="Sakkal Majalla" w:cs="Sakkal Majalla"/>
          <w:sz w:val="28"/>
          <w:szCs w:val="28"/>
          <w:rtl/>
          <w:lang w:bidi="ar-EG"/>
        </w:rPr>
        <w:t xml:space="preserve"> </w:t>
      </w:r>
      <w:r w:rsidRPr="00AB7482">
        <w:rPr>
          <w:rFonts w:ascii="Sakkal Majalla" w:hAnsi="Sakkal Majalla" w:cs="Sakkal Majalla"/>
          <w:sz w:val="28"/>
          <w:szCs w:val="28"/>
          <w:lang w:bidi="ar-EG"/>
        </w:rPr>
        <w:t>Jayawarma&amp;Dissanayake, 2019</w:t>
      </w:r>
      <w:r w:rsidRPr="00AB7482">
        <w:rPr>
          <w:rFonts w:ascii="Sakkal Majalla" w:hAnsi="Sakkal Majalla" w:cs="Sakkal Majalla" w:hint="cs"/>
          <w:sz w:val="28"/>
          <w:szCs w:val="28"/>
          <w:rtl/>
          <w:lang w:bidi="ar-EG"/>
        </w:rPr>
        <w:t>) .</w:t>
      </w:r>
    </w:p>
    <w:p w14:paraId="6EB3D99E" w14:textId="77777777" w:rsidR="00616A5A" w:rsidRPr="00AB7482" w:rsidRDefault="00616A5A" w:rsidP="00045CA1">
      <w:pPr>
        <w:spacing w:before="100" w:beforeAutospacing="1" w:after="100" w:afterAutospacing="1"/>
        <w:ind w:left="0"/>
        <w:rPr>
          <w:rFonts w:ascii="Sakkal Majalla" w:hAnsi="Sakkal Majalla" w:cs="Sakkal Majalla"/>
          <w:sz w:val="36"/>
          <w:szCs w:val="36"/>
          <w:rtl/>
          <w:lang w:bidi="ar-EG"/>
        </w:rPr>
      </w:pPr>
      <w:r w:rsidRPr="00AB7482">
        <w:rPr>
          <w:rFonts w:ascii="Sakkal Majalla" w:hAnsi="Sakkal Majalla" w:cs="Sakkal Majalla"/>
          <w:sz w:val="28"/>
          <w:szCs w:val="28"/>
          <w:rtl/>
          <w:lang w:bidi="ar-EG"/>
        </w:rPr>
        <w:t xml:space="preserve">استنادا </w:t>
      </w:r>
      <w:r w:rsidRPr="00AB7482">
        <w:rPr>
          <w:rFonts w:ascii="Sakkal Majalla" w:hAnsi="Sakkal Majalla" w:cs="Sakkal Majalla" w:hint="cs"/>
          <w:sz w:val="28"/>
          <w:szCs w:val="28"/>
          <w:rtl/>
          <w:lang w:bidi="ar-EG"/>
        </w:rPr>
        <w:t xml:space="preserve">الى ما تم توضيحه يرى الباحث </w:t>
      </w:r>
      <w:r w:rsidRPr="00AB7482">
        <w:rPr>
          <w:rFonts w:ascii="Sakkal Majalla" w:hAnsi="Sakkal Majalla" w:cs="Sakkal Majalla"/>
          <w:sz w:val="28"/>
          <w:szCs w:val="28"/>
          <w:rtl/>
          <w:lang w:bidi="ar-EG"/>
        </w:rPr>
        <w:t xml:space="preserve"> أن التخطيط الاستراتيجي يعرف على أنه عملية منظمة تعمل</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وفق منهجية علمية محددة، تقوم من خالتها المنظمات والمؤسسات بتحديد اتجاهاتها المستقبلية</w:t>
      </w:r>
      <w:r w:rsidRPr="00AB2B9F">
        <w:rPr>
          <w:rFonts w:ascii="Sakkal Majalla" w:hAnsi="Sakkal Majalla" w:cs="Sakkal Majalla"/>
          <w:sz w:val="28"/>
          <w:szCs w:val="28"/>
          <w:rtl/>
          <w:lang w:bidi="ar-EG"/>
        </w:rPr>
        <w:t xml:space="preserve"> </w:t>
      </w:r>
      <w:r w:rsidRPr="00AB7482">
        <w:rPr>
          <w:rFonts w:ascii="Sakkal Majalla" w:hAnsi="Sakkal Majalla" w:cs="Sakkal Majalla"/>
          <w:sz w:val="28"/>
          <w:szCs w:val="28"/>
          <w:rtl/>
          <w:lang w:bidi="ar-EG"/>
        </w:rPr>
        <w:t>عن طريق رسم خارطة الطريق الذي ستسير عليه لبناه أهدافها المستقبلية</w:t>
      </w:r>
      <w:r w:rsidRPr="00AB7482">
        <w:rPr>
          <w:rFonts w:ascii="Sakkal Majalla" w:hAnsi="Sakkal Majalla" w:cs="Sakkal Majalla"/>
          <w:sz w:val="36"/>
          <w:szCs w:val="36"/>
          <w:rtl/>
          <w:lang w:bidi="ar-EG"/>
        </w:rPr>
        <w:t>.</w:t>
      </w:r>
    </w:p>
    <w:p w14:paraId="04B07378" w14:textId="6187AA81"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83" w:name="_Toc153762674"/>
      <w:bookmarkStart w:id="84" w:name="_Toc172391940"/>
      <w:r w:rsidRPr="009757E1">
        <w:rPr>
          <w:rFonts w:ascii="Sakkal Majalla" w:hAnsi="Sakkal Majalla" w:cs="Sakkal Majalla" w:hint="cs"/>
          <w:b/>
          <w:bCs/>
          <w:sz w:val="36"/>
          <w:szCs w:val="36"/>
          <w:rtl/>
          <w:lang w:bidi="ar-EG"/>
        </w:rPr>
        <w:t xml:space="preserve">3.1.2 </w:t>
      </w:r>
      <w:r w:rsidR="00616A5A" w:rsidRPr="009757E1">
        <w:rPr>
          <w:rFonts w:ascii="Sakkal Majalla" w:hAnsi="Sakkal Majalla" w:cs="Sakkal Majalla"/>
          <w:b/>
          <w:bCs/>
          <w:sz w:val="36"/>
          <w:szCs w:val="36"/>
          <w:rtl/>
          <w:lang w:bidi="ar-EG"/>
        </w:rPr>
        <w:t>أهداف التخطيط الاستراتيجي:</w:t>
      </w:r>
      <w:bookmarkEnd w:id="83"/>
      <w:bookmarkEnd w:id="84"/>
      <w:r w:rsidR="00616A5A" w:rsidRPr="009757E1">
        <w:rPr>
          <w:rFonts w:ascii="Sakkal Majalla" w:hAnsi="Sakkal Majalla" w:cs="Sakkal Majalla"/>
          <w:b/>
          <w:bCs/>
          <w:sz w:val="36"/>
          <w:szCs w:val="36"/>
          <w:rtl/>
          <w:lang w:bidi="ar-EG"/>
        </w:rPr>
        <w:t xml:space="preserve"> </w:t>
      </w:r>
    </w:p>
    <w:p w14:paraId="0360E770" w14:textId="369584B0" w:rsidR="00AD50BF" w:rsidRPr="00AD50BF" w:rsidRDefault="00AD50BF" w:rsidP="00045CA1">
      <w:pPr>
        <w:spacing w:before="100" w:beforeAutospacing="1" w:after="100" w:afterAutospacing="1"/>
        <w:ind w:left="0"/>
        <w:rPr>
          <w:rFonts w:ascii="Sakkal Majalla" w:hAnsi="Sakkal Majalla" w:cs="Sakkal Majalla"/>
          <w:sz w:val="28"/>
          <w:szCs w:val="28"/>
          <w:rtl/>
          <w:lang w:bidi="ar-EG"/>
        </w:rPr>
      </w:pPr>
      <w:bookmarkStart w:id="85" w:name="_Toc153762675"/>
      <w:r w:rsidRPr="00AD50BF">
        <w:rPr>
          <w:rFonts w:ascii="Sakkal Majalla" w:hAnsi="Sakkal Majalla" w:cs="Sakkal Majalla"/>
          <w:sz w:val="28"/>
          <w:szCs w:val="28"/>
          <w:rtl/>
          <w:lang w:bidi="ar-EG"/>
        </w:rPr>
        <w:lastRenderedPageBreak/>
        <w:t xml:space="preserve">حدد العديد من الباحثين أهداف التخطيط الاستراتيجي التي يمكن للمنظمات تطبيقها لتحقيق التميز والاستدامة في بيئة الأعمال المتغيرة. وفقًا لـ (الفرجاني ومحمد، 2021)، تتضمن هذه الأهداف تحديد المسار المستقبلي بدقة لمواجهة المتغيرات البيئية بكل أشكالها، وتحديد القدرات الحالية والمستقبلية للمنظمات، وتوفير إطار عام لنشاطات وأعمال المنظمة. كما يسهم التخطيط الاستراتيجي في تحسين وتطوير الأداء التنظيمي وتقليل درجة المخاطرة إلى حدها الأدنى. </w:t>
      </w:r>
    </w:p>
    <w:p w14:paraId="5FD187EE" w14:textId="77777777" w:rsidR="00AD50BF" w:rsidRPr="00AD50BF" w:rsidRDefault="00AD50BF" w:rsidP="00045CA1">
      <w:pPr>
        <w:spacing w:before="100" w:beforeAutospacing="1" w:after="100" w:afterAutospacing="1"/>
        <w:ind w:left="0"/>
        <w:rPr>
          <w:rFonts w:ascii="Sakkal Majalla" w:hAnsi="Sakkal Majalla" w:cs="Sakkal Majalla"/>
          <w:sz w:val="28"/>
          <w:szCs w:val="28"/>
          <w:rtl/>
          <w:lang w:bidi="ar-EG"/>
        </w:rPr>
      </w:pPr>
      <w:r w:rsidRPr="00AD50BF">
        <w:rPr>
          <w:rFonts w:ascii="Sakkal Majalla" w:hAnsi="Sakkal Majalla" w:cs="Sakkal Majalla"/>
          <w:sz w:val="28"/>
          <w:szCs w:val="28"/>
          <w:rtl/>
          <w:lang w:bidi="ar-EG"/>
        </w:rPr>
        <w:t>من جانبه، أضاف (</w:t>
      </w:r>
      <w:r w:rsidRPr="00AD50BF">
        <w:rPr>
          <w:rFonts w:ascii="Sakkal Majalla" w:hAnsi="Sakkal Majalla" w:cs="Sakkal Majalla"/>
          <w:sz w:val="28"/>
          <w:szCs w:val="28"/>
          <w:lang w:bidi="ar-EG"/>
        </w:rPr>
        <w:t>Jayawarma &amp; Dissanayake, 2019</w:t>
      </w:r>
      <w:r w:rsidRPr="00AD50BF">
        <w:rPr>
          <w:rFonts w:ascii="Sakkal Majalla" w:hAnsi="Sakkal Majalla" w:cs="Sakkal Majalla"/>
          <w:sz w:val="28"/>
          <w:szCs w:val="28"/>
          <w:rtl/>
          <w:lang w:bidi="ar-EG"/>
        </w:rPr>
        <w:t>) عدة أهداف أخرى يمكن للمنظمات تحقيقها من خلال التخطيط الاستراتيجي، منها القدرة على التعامل مع المشكلات بإدارة الأزمات بدلاً من ردود الفعل العشوائية، وتدعيم وتطوير القدرات لدى الموارد البشرية في المنظمة، وإدراك توجهات المنظمة المستقبلية. كما يعزز التخطيط الاستراتيجي المراقبة الفعالة عند تنفيذ وتقييم النتائج، مما يضمن تحقيق الأهداف بكفاءة وفعالية.</w:t>
      </w:r>
    </w:p>
    <w:p w14:paraId="546D0F6B" w14:textId="77777777" w:rsidR="00AD50BF" w:rsidRPr="00AD50BF" w:rsidRDefault="00AD50BF" w:rsidP="00045CA1">
      <w:pPr>
        <w:spacing w:before="100" w:beforeAutospacing="1" w:after="100" w:afterAutospacing="1"/>
        <w:ind w:left="0"/>
        <w:rPr>
          <w:rFonts w:ascii="Sakkal Majalla" w:hAnsi="Sakkal Majalla" w:cs="Sakkal Majalla"/>
          <w:sz w:val="28"/>
          <w:szCs w:val="28"/>
          <w:rtl/>
          <w:lang w:bidi="ar-EG"/>
        </w:rPr>
      </w:pPr>
      <w:r w:rsidRPr="00AD50BF">
        <w:rPr>
          <w:rFonts w:ascii="Sakkal Majalla" w:hAnsi="Sakkal Majalla" w:cs="Sakkal Majalla"/>
          <w:sz w:val="28"/>
          <w:szCs w:val="28"/>
          <w:rtl/>
          <w:lang w:bidi="ar-EG"/>
        </w:rPr>
        <w:t>في نفس السياق، أثار كل من (</w:t>
      </w:r>
      <w:r w:rsidRPr="00AD50BF">
        <w:rPr>
          <w:rFonts w:ascii="Sakkal Majalla" w:hAnsi="Sakkal Majalla" w:cs="Sakkal Majalla"/>
          <w:sz w:val="28"/>
          <w:szCs w:val="28"/>
          <w:lang w:bidi="ar-EG"/>
        </w:rPr>
        <w:t>Mandal &amp; Bagchi</w:t>
      </w:r>
      <w:r w:rsidRPr="00AD50BF">
        <w:rPr>
          <w:rFonts w:ascii="Sakkal Majalla" w:hAnsi="Sakkal Majalla" w:cs="Sakkal Majalla"/>
          <w:sz w:val="28"/>
          <w:szCs w:val="28"/>
          <w:rtl/>
          <w:lang w:bidi="ar-EG"/>
        </w:rPr>
        <w:t>، 2016) أن التخطيط الاستراتيجي يمكن المنظمات من تكوين الرؤية والرسالة المستقبلية التي تحدد اتجاهات ومجالات عمل المنظمة في المستقبل. يوجه التخطيط الاستراتيجي إدارة المنظمة لتشكيل التنظيم الملائم وتوفير الموارد اللازمة لمواجهة التحديات والتغيرات المستقبلية، مع منح المنظمة فرصًا أفضل لمتابعة وتقييم وتعديل خططها واستراتيجياتها. بالإضافة إلى ذلك، يوفر التخطيط الاستراتيجي سيناريوهات للوصول إلى الإتقان والإنجاز، مما يمنح المخططين فرصة أكبر لدراسة البدائل الأفضل واختيار التمويل والموارد المالية الأنسب أثناء التنفيذ المرحلي.</w:t>
      </w:r>
    </w:p>
    <w:p w14:paraId="6DEB416D" w14:textId="77777777" w:rsidR="00AD50BF" w:rsidRDefault="00AD50BF" w:rsidP="00045CA1">
      <w:pPr>
        <w:spacing w:before="100" w:beforeAutospacing="1" w:after="100" w:afterAutospacing="1"/>
        <w:ind w:left="0"/>
        <w:rPr>
          <w:rFonts w:ascii="Sakkal Majalla" w:hAnsi="Sakkal Majalla" w:cs="Sakkal Majalla"/>
          <w:sz w:val="28"/>
          <w:szCs w:val="28"/>
          <w:rtl/>
          <w:lang w:bidi="ar-EG"/>
        </w:rPr>
      </w:pPr>
      <w:r w:rsidRPr="00AD50BF">
        <w:rPr>
          <w:rFonts w:ascii="Sakkal Majalla" w:hAnsi="Sakkal Majalla" w:cs="Sakkal Majalla"/>
          <w:sz w:val="28"/>
          <w:szCs w:val="28"/>
          <w:rtl/>
          <w:lang w:bidi="ar-EG"/>
        </w:rPr>
        <w:t>استنادًا إلى ما تم سرده، يرى الباحث أن أهداف التخطيط الاستراتيجي تتمثل في تحديد التوجه الاستراتيجي للمنظمة، مما يجعله مرشدًا لأولويات استخدام موارد المنظمة. كما يساعد في تحديد معايير التميز والأداء والتكيف مع المتغيرات البيئية، حيث يرسم طريق النجاح أو الفشل. يعتبر التخطيط الاستراتيجي أداة لقياس أداء المنظمة وتتبع الأهداف الاستراتيجية والخطط وأسس الرقابة، مما يعزز من قدرة المنظمة على التكيف مع التغيرات المستمرة وتحقيق الاستدامة على المدى الطويل.</w:t>
      </w:r>
    </w:p>
    <w:p w14:paraId="0C7A5BED" w14:textId="69BF60A3"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86" w:name="_Toc172391941"/>
      <w:r w:rsidRPr="009757E1">
        <w:rPr>
          <w:rFonts w:ascii="Sakkal Majalla" w:hAnsi="Sakkal Majalla" w:cs="Sakkal Majalla" w:hint="cs"/>
          <w:b/>
          <w:bCs/>
          <w:sz w:val="36"/>
          <w:szCs w:val="36"/>
          <w:rtl/>
          <w:lang w:bidi="ar-EG"/>
        </w:rPr>
        <w:lastRenderedPageBreak/>
        <w:t xml:space="preserve">4.1.2 </w:t>
      </w:r>
      <w:r w:rsidR="00616A5A" w:rsidRPr="009757E1">
        <w:rPr>
          <w:rFonts w:ascii="Sakkal Majalla" w:hAnsi="Sakkal Majalla" w:cs="Sakkal Majalla"/>
          <w:b/>
          <w:bCs/>
          <w:sz w:val="36"/>
          <w:szCs w:val="36"/>
          <w:rtl/>
          <w:lang w:bidi="ar-EG"/>
        </w:rPr>
        <w:t>أهمية التخطيط الاستراتيجي:</w:t>
      </w:r>
      <w:bookmarkEnd w:id="85"/>
      <w:bookmarkEnd w:id="86"/>
      <w:r w:rsidR="00616A5A" w:rsidRPr="009757E1">
        <w:rPr>
          <w:rFonts w:ascii="Sakkal Majalla" w:hAnsi="Sakkal Majalla" w:cs="Sakkal Majalla"/>
          <w:b/>
          <w:bCs/>
          <w:sz w:val="36"/>
          <w:szCs w:val="36"/>
          <w:rtl/>
          <w:lang w:bidi="ar-EG"/>
        </w:rPr>
        <w:t xml:space="preserve"> </w:t>
      </w:r>
    </w:p>
    <w:p w14:paraId="4D255436" w14:textId="1AB6E37A" w:rsidR="00616A5A" w:rsidRPr="00AB7482" w:rsidRDefault="00616A5A" w:rsidP="00045CA1">
      <w:pPr>
        <w:pStyle w:val="a3"/>
        <w:spacing w:before="100" w:beforeAutospacing="1" w:after="100" w:afterAutospacing="1"/>
        <w:ind w:left="0"/>
        <w:contextualSpacing w:val="0"/>
        <w:rPr>
          <w:rFonts w:ascii="Sakkal Majalla" w:hAnsi="Sakkal Majalla" w:cs="Sakkal Majalla"/>
          <w:sz w:val="28"/>
          <w:szCs w:val="28"/>
          <w:rtl/>
          <w:lang w:bidi="ar-EG"/>
        </w:rPr>
      </w:pPr>
      <w:proofErr w:type="spellStart"/>
      <w:r w:rsidRPr="00AB7482">
        <w:rPr>
          <w:rFonts w:ascii="Sakkal Majalla" w:hAnsi="Sakkal Majalla" w:cs="Sakkal Majalla"/>
          <w:sz w:val="28"/>
          <w:szCs w:val="28"/>
          <w:rtl/>
          <w:lang w:bidi="ar-EG"/>
        </w:rPr>
        <w:t>آ</w:t>
      </w:r>
      <w:r w:rsidRPr="00AB7482">
        <w:rPr>
          <w:rFonts w:ascii="Sakkal Majalla" w:hAnsi="Sakkal Majalla" w:cs="Sakkal Majalla" w:hint="cs"/>
          <w:sz w:val="28"/>
          <w:szCs w:val="28"/>
          <w:rtl/>
          <w:lang w:bidi="ar-EG"/>
        </w:rPr>
        <w:t>ش</w:t>
      </w:r>
      <w:r w:rsidRPr="00AB7482">
        <w:rPr>
          <w:rFonts w:ascii="Sakkal Majalla" w:hAnsi="Sakkal Majalla" w:cs="Sakkal Majalla"/>
          <w:sz w:val="28"/>
          <w:szCs w:val="28"/>
          <w:rtl/>
          <w:lang w:bidi="ar-EG"/>
        </w:rPr>
        <w:t>ار</w:t>
      </w:r>
      <w:proofErr w:type="spellEnd"/>
      <w:r w:rsidRPr="00AB7482">
        <w:rPr>
          <w:rFonts w:ascii="Sakkal Majalla" w:hAnsi="Sakkal Majalla" w:cs="Sakkal Majalla"/>
          <w:sz w:val="28"/>
          <w:szCs w:val="28"/>
          <w:rtl/>
          <w:lang w:bidi="ar-EG"/>
        </w:rPr>
        <w:t xml:space="preserve"> (2018</w:t>
      </w:r>
      <w:r w:rsidR="00AB68DE">
        <w:rPr>
          <w:rFonts w:ascii="Sakkal Majalla" w:hAnsi="Sakkal Majalla" w:cs="Sakkal Majalla"/>
          <w:sz w:val="28"/>
          <w:szCs w:val="28"/>
          <w:lang w:bidi="ar-EG"/>
        </w:rPr>
        <w:t>,</w:t>
      </w:r>
      <w:r w:rsidRPr="00AB7482">
        <w:rPr>
          <w:rFonts w:ascii="Sakkal Majalla" w:hAnsi="Sakkal Majalla" w:cs="Sakkal Majalla"/>
          <w:sz w:val="28"/>
          <w:szCs w:val="28"/>
          <w:rtl/>
          <w:lang w:bidi="ar-EG"/>
        </w:rPr>
        <w:t xml:space="preserve"> </w:t>
      </w:r>
      <w:r w:rsidRPr="00AB7482">
        <w:rPr>
          <w:rFonts w:ascii="Sakkal Majalla" w:hAnsi="Sakkal Majalla" w:cs="Sakkal Majalla"/>
          <w:sz w:val="28"/>
          <w:szCs w:val="28"/>
          <w:lang w:bidi="ar-EG"/>
        </w:rPr>
        <w:t>Taner</w:t>
      </w:r>
      <w:r w:rsidRPr="00AB7482">
        <w:rPr>
          <w:rFonts w:ascii="Sakkal Majalla" w:hAnsi="Sakkal Majalla" w:cs="Sakkal Majalla"/>
          <w:sz w:val="28"/>
          <w:szCs w:val="28"/>
          <w:rtl/>
          <w:lang w:bidi="ar-EG"/>
        </w:rPr>
        <w:t>) إلى أن الأهداف التي يمكن أن يحققها التخطيط الاستراتيجي للمنظمات عزز من دور وأهمية هذا النوع من التخطيط والتي تتجلى بمساعدة المنظمات في إدارة أعمالها وفي الاستفادة المثنى من الموارد المتاحة لديها و في استغلال الظروف المختلفة المؤثرة عليها، بوجود مخاطر وعدم تأكد مع ضعف في وضوح الظروف وعدم التأكد المستقبلي. هذا يؤكد الضرورة الملحة للتخطيط الاستراتيجي للتحقيق الأهداف التي تسعى المنظمة لتحقيقها بطرق علمية بعيدة عن التخمين، وبالتالي فإن التخطيط الاستراتيجي يؤدي إلى توفير الوقت الذي قد يهدر أثناء محاولة معرفة الصواب والخطأ، مما يتيح للمنظمات أن تجني الكثير من والمنافع التي تتطلب من إدارة هذه المنظمات المعرفة الكاملة والواضحة عن رؤية ورسالة وأهداف المن</w:t>
      </w:r>
      <w:r w:rsidRPr="00AB7482">
        <w:rPr>
          <w:rFonts w:ascii="Sakkal Majalla" w:hAnsi="Sakkal Majalla" w:cs="Sakkal Majalla" w:hint="cs"/>
          <w:sz w:val="28"/>
          <w:szCs w:val="28"/>
          <w:rtl/>
          <w:lang w:bidi="ar-EG"/>
        </w:rPr>
        <w:t xml:space="preserve">ظمة </w:t>
      </w:r>
      <w:r w:rsidRPr="00AB7482">
        <w:rPr>
          <w:rFonts w:ascii="Sakkal Majalla" w:hAnsi="Sakkal Majalla" w:cs="Sakkal Majalla"/>
          <w:sz w:val="28"/>
          <w:szCs w:val="28"/>
          <w:rtl/>
          <w:lang w:bidi="ar-EG"/>
        </w:rPr>
        <w:t xml:space="preserve">بالإضافة لجوانب قوتها وضعفها، ومعرفة الكيفية لصياغة الخطط لبقائها وديمومتها في </w:t>
      </w:r>
      <w:r w:rsidRPr="00AB7482">
        <w:rPr>
          <w:rFonts w:ascii="Sakkal Majalla" w:hAnsi="Sakkal Majalla" w:cs="Sakkal Majalla" w:hint="cs"/>
          <w:sz w:val="28"/>
          <w:szCs w:val="28"/>
          <w:rtl/>
          <w:lang w:bidi="ar-EG"/>
        </w:rPr>
        <w:t>ظ</w:t>
      </w:r>
      <w:r w:rsidRPr="00AB7482">
        <w:rPr>
          <w:rFonts w:ascii="Sakkal Majalla" w:hAnsi="Sakkal Majalla" w:cs="Sakkal Majalla"/>
          <w:sz w:val="28"/>
          <w:szCs w:val="28"/>
          <w:rtl/>
          <w:lang w:bidi="ar-EG"/>
        </w:rPr>
        <w:t>ل</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بيئة شديدة الصعوبة .</w:t>
      </w:r>
    </w:p>
    <w:p w14:paraId="2C1C6F8A" w14:textId="77777777" w:rsidR="00616A5A" w:rsidRPr="00AB7482" w:rsidRDefault="00616A5A" w:rsidP="00045CA1">
      <w:pPr>
        <w:pStyle w:val="a3"/>
        <w:spacing w:before="100" w:beforeAutospacing="1" w:after="100" w:afterAutospacing="1"/>
        <w:ind w:left="0"/>
        <w:contextualSpacing w:val="0"/>
        <w:rPr>
          <w:rFonts w:ascii="Sakkal Majalla" w:hAnsi="Sakkal Majalla" w:cs="Sakkal Majalla"/>
          <w:sz w:val="28"/>
          <w:szCs w:val="28"/>
          <w:rtl/>
          <w:lang w:bidi="ar-EG"/>
        </w:rPr>
      </w:pPr>
      <w:r w:rsidRPr="00AB7482">
        <w:rPr>
          <w:rFonts w:ascii="Sakkal Majalla" w:hAnsi="Sakkal Majalla" w:cs="Sakkal Majalla"/>
          <w:sz w:val="28"/>
          <w:szCs w:val="28"/>
          <w:rtl/>
          <w:lang w:bidi="ar-EG"/>
        </w:rPr>
        <w:t>استنادا الى ما ت</w:t>
      </w:r>
      <w:r w:rsidRPr="00AB7482">
        <w:rPr>
          <w:rFonts w:ascii="Sakkal Majalla" w:hAnsi="Sakkal Majalla" w:cs="Sakkal Majalla" w:hint="cs"/>
          <w:sz w:val="28"/>
          <w:szCs w:val="28"/>
          <w:rtl/>
          <w:lang w:bidi="ar-EG"/>
        </w:rPr>
        <w:t xml:space="preserve">م سرده يرى </w:t>
      </w:r>
      <w:r w:rsidRPr="00AB7482">
        <w:rPr>
          <w:rFonts w:ascii="Sakkal Majalla" w:hAnsi="Sakkal Majalla" w:cs="Sakkal Majalla"/>
          <w:sz w:val="28"/>
          <w:szCs w:val="28"/>
          <w:rtl/>
          <w:lang w:bidi="ar-EG"/>
        </w:rPr>
        <w:t xml:space="preserve"> الباحث </w:t>
      </w:r>
      <w:r w:rsidRPr="00AB7482">
        <w:rPr>
          <w:rFonts w:ascii="Sakkal Majalla" w:hAnsi="Sakkal Majalla" w:cs="Sakkal Majalla" w:hint="cs"/>
          <w:sz w:val="28"/>
          <w:szCs w:val="28"/>
          <w:rtl/>
          <w:lang w:bidi="ar-EG"/>
        </w:rPr>
        <w:t>أ</w:t>
      </w:r>
      <w:r w:rsidRPr="00AB7482">
        <w:rPr>
          <w:rFonts w:ascii="Sakkal Majalla" w:hAnsi="Sakkal Majalla" w:cs="Sakkal Majalla"/>
          <w:sz w:val="28"/>
          <w:szCs w:val="28"/>
          <w:rtl/>
          <w:lang w:bidi="ar-EG"/>
        </w:rPr>
        <w:t>ن اهمية التخطيط الاستراتيجي تتمثل بتحسين القرارات الإدارية حيث تساعد بتحديد توجهات المنظمات وادراك ما يميز</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 بيئة المنظمة الداخلية والخارجية مع دراسة الماضي والتنبؤ</w:t>
      </w:r>
      <w:r w:rsidRPr="00AB7482">
        <w:rPr>
          <w:rFonts w:ascii="Sakkal Majalla" w:hAnsi="Sakkal Majalla" w:cs="Sakkal Majalla" w:hint="cs"/>
          <w:sz w:val="28"/>
          <w:szCs w:val="28"/>
          <w:rtl/>
          <w:lang w:bidi="ar-EG"/>
        </w:rPr>
        <w:t xml:space="preserve"> ب</w:t>
      </w:r>
      <w:r w:rsidRPr="00AB7482">
        <w:rPr>
          <w:rFonts w:ascii="Sakkal Majalla" w:hAnsi="Sakkal Majalla" w:cs="Sakkal Majalla"/>
          <w:sz w:val="28"/>
          <w:szCs w:val="28"/>
          <w:rtl/>
          <w:lang w:bidi="ar-EG"/>
        </w:rPr>
        <w:t>المستقبل وتحدد الاختيارات المستقبلية لتحقيق ميزة تنافسية مستدامة.</w:t>
      </w:r>
    </w:p>
    <w:p w14:paraId="59EFC564" w14:textId="7E0056B1"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87" w:name="_Toc153762676"/>
      <w:bookmarkStart w:id="88" w:name="_Toc172391942"/>
      <w:r w:rsidRPr="009757E1">
        <w:rPr>
          <w:rFonts w:ascii="Sakkal Majalla" w:hAnsi="Sakkal Majalla" w:cs="Sakkal Majalla" w:hint="cs"/>
          <w:b/>
          <w:bCs/>
          <w:sz w:val="36"/>
          <w:szCs w:val="36"/>
          <w:rtl/>
          <w:lang w:bidi="ar-EG"/>
        </w:rPr>
        <w:t xml:space="preserve">5.1.2 </w:t>
      </w:r>
      <w:r w:rsidR="00616A5A" w:rsidRPr="009757E1">
        <w:rPr>
          <w:rFonts w:ascii="Sakkal Majalla" w:hAnsi="Sakkal Majalla" w:cs="Sakkal Majalla"/>
          <w:b/>
          <w:bCs/>
          <w:sz w:val="36"/>
          <w:szCs w:val="36"/>
          <w:rtl/>
          <w:lang w:bidi="ar-EG"/>
        </w:rPr>
        <w:t>معوقات التخطيط الاستراتيجي:</w:t>
      </w:r>
      <w:bookmarkEnd w:id="87"/>
      <w:bookmarkEnd w:id="88"/>
    </w:p>
    <w:p w14:paraId="5E747960" w14:textId="4605ADD5" w:rsidR="00616A5A" w:rsidRPr="00AB7482" w:rsidRDefault="00616A5A" w:rsidP="00045CA1">
      <w:pPr>
        <w:pStyle w:val="a3"/>
        <w:spacing w:before="100" w:beforeAutospacing="1" w:after="100" w:afterAutospacing="1"/>
        <w:ind w:left="0"/>
        <w:contextualSpacing w:val="0"/>
        <w:rPr>
          <w:rFonts w:ascii="Sakkal Majalla" w:hAnsi="Sakkal Majalla" w:cs="Sakkal Majalla"/>
          <w:sz w:val="28"/>
          <w:szCs w:val="28"/>
          <w:rtl/>
          <w:lang w:bidi="ar-EG"/>
        </w:rPr>
      </w:pPr>
      <w:r w:rsidRPr="00AB7482">
        <w:rPr>
          <w:rFonts w:ascii="Sakkal Majalla" w:hAnsi="Sakkal Majalla" w:cs="Sakkal Majalla"/>
          <w:sz w:val="28"/>
          <w:szCs w:val="28"/>
          <w:rtl/>
          <w:lang w:bidi="ar-EG"/>
        </w:rPr>
        <w:t>بالرغم</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من الدور الذي </w:t>
      </w:r>
      <w:proofErr w:type="spellStart"/>
      <w:r w:rsidRPr="00AB7482">
        <w:rPr>
          <w:rFonts w:ascii="Sakkal Majalla" w:hAnsi="Sakkal Majalla" w:cs="Sakkal Majalla"/>
          <w:sz w:val="28"/>
          <w:szCs w:val="28"/>
          <w:rtl/>
          <w:lang w:bidi="ar-EG"/>
        </w:rPr>
        <w:t>يلعبة</w:t>
      </w:r>
      <w:proofErr w:type="spellEnd"/>
      <w:r w:rsidRPr="00AB7482">
        <w:rPr>
          <w:rFonts w:ascii="Sakkal Majalla" w:hAnsi="Sakkal Majalla" w:cs="Sakkal Majalla"/>
          <w:sz w:val="28"/>
          <w:szCs w:val="28"/>
          <w:rtl/>
          <w:lang w:bidi="ar-EG"/>
        </w:rPr>
        <w:t xml:space="preserve"> التخطيط الاستراتيجي في دعم بقاء المنظمات وتحقيق مستوى</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الأداء المنشود إلا أن التطبيق الفعال للتخطيط الاستراتيجي تعترضه مجموعة من المعو</w:t>
      </w:r>
      <w:r w:rsidRPr="00AB7482">
        <w:rPr>
          <w:rFonts w:ascii="Sakkal Majalla" w:hAnsi="Sakkal Majalla" w:cs="Sakkal Majalla" w:hint="cs"/>
          <w:sz w:val="28"/>
          <w:szCs w:val="28"/>
          <w:rtl/>
          <w:lang w:bidi="ar-EG"/>
        </w:rPr>
        <w:t>ق</w:t>
      </w:r>
      <w:r w:rsidRPr="00AB7482">
        <w:rPr>
          <w:rFonts w:ascii="Sakkal Majalla" w:hAnsi="Sakkal Majalla" w:cs="Sakkal Majalla"/>
          <w:sz w:val="28"/>
          <w:szCs w:val="28"/>
          <w:rtl/>
          <w:lang w:bidi="ar-EG"/>
        </w:rPr>
        <w:t>ات</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أوردها (</w:t>
      </w:r>
      <w:r w:rsidR="00AB68DE">
        <w:rPr>
          <w:rFonts w:ascii="Sakkal Majalla" w:hAnsi="Sakkal Majalla" w:cs="Sakkal Majalla" w:hint="cs"/>
          <w:sz w:val="28"/>
          <w:szCs w:val="28"/>
          <w:rtl/>
          <w:lang w:bidi="ar-EG"/>
        </w:rPr>
        <w:t>الحربى،2022</w:t>
      </w:r>
      <w:r w:rsidRPr="00AB7482">
        <w:rPr>
          <w:rFonts w:ascii="Sakkal Majalla" w:hAnsi="Sakkal Majalla" w:cs="Sakkal Majalla"/>
          <w:sz w:val="28"/>
          <w:szCs w:val="28"/>
          <w:rtl/>
          <w:lang w:bidi="ar-EG"/>
        </w:rPr>
        <w:t xml:space="preserve">) </w:t>
      </w:r>
      <w:r w:rsidRPr="00B20F3C">
        <w:rPr>
          <w:rFonts w:ascii="Sakkal Majalla" w:hAnsi="Sakkal Majalla" w:cs="Sakkal Majalla"/>
          <w:b/>
          <w:bCs/>
          <w:sz w:val="28"/>
          <w:szCs w:val="28"/>
          <w:rtl/>
          <w:lang w:bidi="ar-EG"/>
        </w:rPr>
        <w:t>بالآتي:</w:t>
      </w:r>
    </w:p>
    <w:p w14:paraId="35612EDE" w14:textId="77777777" w:rsidR="00616A5A" w:rsidRPr="00AB7482" w:rsidRDefault="00616A5A" w:rsidP="00045CA1">
      <w:pPr>
        <w:pStyle w:val="a3"/>
        <w:numPr>
          <w:ilvl w:val="0"/>
          <w:numId w:val="10"/>
        </w:numPr>
        <w:spacing w:before="100" w:beforeAutospacing="1" w:after="100" w:afterAutospacing="1"/>
        <w:ind w:left="281" w:hanging="286"/>
        <w:contextualSpacing w:val="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المقاومة والممانعة الداخلية من أعضاء المنظمة عند إدخال نظام التخطيط </w:t>
      </w:r>
      <w:r w:rsidRPr="00AB7482">
        <w:rPr>
          <w:rFonts w:ascii="Sakkal Majalla" w:hAnsi="Sakkal Majalla" w:cs="Sakkal Majalla" w:hint="cs"/>
          <w:sz w:val="28"/>
          <w:szCs w:val="28"/>
          <w:rtl/>
          <w:lang w:bidi="ar-EG"/>
        </w:rPr>
        <w:t>الاستراتيجي.</w:t>
      </w:r>
    </w:p>
    <w:p w14:paraId="6C4FD010" w14:textId="77777777" w:rsidR="00616A5A" w:rsidRPr="00AB7482" w:rsidRDefault="00616A5A" w:rsidP="00045CA1">
      <w:pPr>
        <w:pStyle w:val="a3"/>
        <w:numPr>
          <w:ilvl w:val="0"/>
          <w:numId w:val="10"/>
        </w:numPr>
        <w:spacing w:before="100" w:beforeAutospacing="1" w:after="100" w:afterAutospacing="1"/>
        <w:ind w:left="281" w:hanging="286"/>
        <w:contextualSpacing w:val="0"/>
        <w:rPr>
          <w:rFonts w:ascii="Sakkal Majalla" w:hAnsi="Sakkal Majalla" w:cs="Sakkal Majalla"/>
          <w:sz w:val="28"/>
          <w:szCs w:val="28"/>
          <w:lang w:bidi="ar-EG"/>
        </w:rPr>
      </w:pPr>
      <w:r w:rsidRPr="00AB7482">
        <w:rPr>
          <w:rFonts w:ascii="Sakkal Majalla" w:hAnsi="Sakkal Majalla" w:cs="Sakkal Majalla"/>
          <w:sz w:val="28"/>
          <w:szCs w:val="28"/>
          <w:rtl/>
          <w:lang w:bidi="ar-EG"/>
        </w:rPr>
        <w:t>اختلاف البيئة الفعالية عن البيئة المتوقعة التي تقوم على التنبؤ والتوقعات التي قد لا تتحقق،</w:t>
      </w:r>
      <w:r w:rsidRPr="00B20F3C">
        <w:rPr>
          <w:rFonts w:ascii="Sakkal Majalla" w:hAnsi="Sakkal Majalla" w:cs="Sakkal Majalla"/>
          <w:sz w:val="28"/>
          <w:szCs w:val="28"/>
          <w:rtl/>
          <w:lang w:bidi="ar-EG"/>
        </w:rPr>
        <w:t xml:space="preserve"> </w:t>
      </w:r>
      <w:r w:rsidRPr="00AB7482">
        <w:rPr>
          <w:rFonts w:ascii="Sakkal Majalla" w:hAnsi="Sakkal Majalla" w:cs="Sakkal Majalla"/>
          <w:sz w:val="28"/>
          <w:szCs w:val="28"/>
          <w:rtl/>
          <w:lang w:bidi="ar-EG"/>
        </w:rPr>
        <w:t>فالقرارات الفجائية أو التضارب في القرارات يجعل التخطيط أمرا صعبا</w:t>
      </w:r>
      <w:r>
        <w:rPr>
          <w:rFonts w:ascii="Sakkal Majalla" w:hAnsi="Sakkal Majalla" w:cs="Sakkal Majalla" w:hint="cs"/>
          <w:sz w:val="28"/>
          <w:szCs w:val="28"/>
          <w:rtl/>
          <w:lang w:bidi="ar-EG"/>
        </w:rPr>
        <w:t>.</w:t>
      </w:r>
    </w:p>
    <w:p w14:paraId="4CEDF8B6" w14:textId="77777777" w:rsidR="00616A5A" w:rsidRPr="00AB7482" w:rsidRDefault="00616A5A" w:rsidP="00045CA1">
      <w:pPr>
        <w:pStyle w:val="a3"/>
        <w:numPr>
          <w:ilvl w:val="0"/>
          <w:numId w:val="10"/>
        </w:numPr>
        <w:spacing w:before="100" w:beforeAutospacing="1" w:after="100" w:afterAutospacing="1"/>
        <w:ind w:left="281" w:hanging="286"/>
        <w:contextualSpacing w:val="0"/>
        <w:rPr>
          <w:rFonts w:ascii="Sakkal Majalla" w:hAnsi="Sakkal Majalla" w:cs="Sakkal Majalla"/>
          <w:sz w:val="28"/>
          <w:szCs w:val="28"/>
          <w:rtl/>
          <w:lang w:bidi="ar-EG"/>
        </w:rPr>
      </w:pPr>
      <w:r w:rsidRPr="00AB7482">
        <w:rPr>
          <w:rFonts w:ascii="Sakkal Majalla" w:hAnsi="Sakkal Majalla" w:cs="Sakkal Majalla"/>
          <w:sz w:val="28"/>
          <w:szCs w:val="28"/>
          <w:rtl/>
          <w:lang w:bidi="ar-EG"/>
        </w:rPr>
        <w:lastRenderedPageBreak/>
        <w:t>ارتفاع تكلفة التخطيط حيث يحتاج إلى وقت وجهد وتكلفة مقابل إجراء الدراسات والأبحاث</w:t>
      </w:r>
      <w:r w:rsidRPr="00B20F3C">
        <w:rPr>
          <w:rFonts w:ascii="Sakkal Majalla" w:hAnsi="Sakkal Majalla" w:cs="Sakkal Majalla"/>
          <w:sz w:val="28"/>
          <w:szCs w:val="28"/>
          <w:rtl/>
          <w:lang w:bidi="ar-EG"/>
        </w:rPr>
        <w:t xml:space="preserve"> الضرورية</w:t>
      </w:r>
      <w:r>
        <w:rPr>
          <w:rFonts w:ascii="Sakkal Majalla" w:hAnsi="Sakkal Majalla" w:cs="Sakkal Majalla" w:hint="cs"/>
          <w:sz w:val="28"/>
          <w:szCs w:val="28"/>
          <w:rtl/>
          <w:lang w:bidi="ar-EG"/>
        </w:rPr>
        <w:t>.</w:t>
      </w:r>
    </w:p>
    <w:p w14:paraId="460DE6B5" w14:textId="7C4EFA47"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89" w:name="_Toc153762677"/>
      <w:bookmarkStart w:id="90" w:name="_Toc172391943"/>
      <w:r w:rsidRPr="009757E1">
        <w:rPr>
          <w:rFonts w:ascii="Sakkal Majalla" w:hAnsi="Sakkal Majalla" w:cs="Sakkal Majalla" w:hint="cs"/>
          <w:b/>
          <w:bCs/>
          <w:sz w:val="36"/>
          <w:szCs w:val="36"/>
          <w:rtl/>
          <w:lang w:bidi="ar-EG"/>
        </w:rPr>
        <w:t xml:space="preserve">6.1.2 </w:t>
      </w:r>
      <w:r w:rsidR="00616A5A" w:rsidRPr="009757E1">
        <w:rPr>
          <w:rFonts w:ascii="Sakkal Majalla" w:hAnsi="Sakkal Majalla" w:cs="Sakkal Majalla" w:hint="cs"/>
          <w:b/>
          <w:bCs/>
          <w:sz w:val="36"/>
          <w:szCs w:val="36"/>
          <w:rtl/>
          <w:lang w:bidi="ar-EG"/>
        </w:rPr>
        <w:t>أ</w:t>
      </w:r>
      <w:r w:rsidR="00616A5A" w:rsidRPr="009757E1">
        <w:rPr>
          <w:rFonts w:ascii="Sakkal Majalla" w:hAnsi="Sakkal Majalla" w:cs="Sakkal Majalla"/>
          <w:b/>
          <w:bCs/>
          <w:sz w:val="36"/>
          <w:szCs w:val="36"/>
          <w:rtl/>
          <w:lang w:bidi="ar-EG"/>
        </w:rPr>
        <w:t>بعاد التخطيط الاستراتيجي:</w:t>
      </w:r>
      <w:bookmarkEnd w:id="89"/>
      <w:bookmarkEnd w:id="90"/>
    </w:p>
    <w:p w14:paraId="1E58971B" w14:textId="5F7AA48E" w:rsidR="00616A5A" w:rsidRPr="00AB7482" w:rsidRDefault="00616A5A" w:rsidP="00045CA1">
      <w:pPr>
        <w:pStyle w:val="a3"/>
        <w:spacing w:before="100" w:beforeAutospacing="1" w:after="100" w:afterAutospacing="1"/>
        <w:ind w:left="0"/>
        <w:contextualSpacing w:val="0"/>
        <w:rPr>
          <w:rFonts w:ascii="Sakkal Majalla" w:hAnsi="Sakkal Majalla" w:cs="Sakkal Majalla"/>
          <w:sz w:val="28"/>
          <w:szCs w:val="28"/>
          <w:rtl/>
          <w:lang w:bidi="ar-EG"/>
        </w:rPr>
      </w:pPr>
      <w:proofErr w:type="spellStart"/>
      <w:r w:rsidRPr="00AB7482">
        <w:rPr>
          <w:rFonts w:ascii="Sakkal Majalla" w:hAnsi="Sakkal Majalla" w:cs="Sakkal Majalla" w:hint="cs"/>
          <w:sz w:val="28"/>
          <w:szCs w:val="28"/>
          <w:rtl/>
          <w:lang w:bidi="ar-EG"/>
        </w:rPr>
        <w:t>ذ</w:t>
      </w:r>
      <w:r w:rsidRPr="00AB7482">
        <w:rPr>
          <w:rFonts w:ascii="Sakkal Majalla" w:hAnsi="Sakkal Majalla" w:cs="Sakkal Majalla"/>
          <w:sz w:val="28"/>
          <w:szCs w:val="28"/>
          <w:rtl/>
          <w:lang w:bidi="ar-EG"/>
        </w:rPr>
        <w:t>کر</w:t>
      </w:r>
      <w:proofErr w:type="spellEnd"/>
      <w:r w:rsidRPr="00AB7482">
        <w:rPr>
          <w:rFonts w:ascii="Sakkal Majalla" w:hAnsi="Sakkal Majalla" w:cs="Sakkal Majalla"/>
          <w:sz w:val="28"/>
          <w:szCs w:val="28"/>
          <w:rtl/>
          <w:lang w:bidi="ar-EG"/>
        </w:rPr>
        <w:t xml:space="preserve"> (</w:t>
      </w:r>
      <w:r w:rsidR="0036591D">
        <w:rPr>
          <w:rFonts w:ascii="Sakkal Majalla" w:hAnsi="Sakkal Majalla" w:cs="Sakkal Majalla"/>
          <w:sz w:val="28"/>
          <w:szCs w:val="28"/>
          <w:lang w:bidi="ar-EG"/>
        </w:rPr>
        <w:t>2021</w:t>
      </w:r>
      <w:r w:rsidR="00E92646">
        <w:rPr>
          <w:rFonts w:ascii="Sakkal Majalla" w:hAnsi="Sakkal Majalla" w:cs="Sakkal Majalla"/>
          <w:sz w:val="28"/>
          <w:szCs w:val="28"/>
          <w:lang w:bidi="ar-EG"/>
        </w:rPr>
        <w:t>,</w:t>
      </w:r>
      <w:r w:rsidRPr="00AB7482">
        <w:rPr>
          <w:rFonts w:ascii="Sakkal Majalla" w:hAnsi="Sakkal Majalla" w:cs="Sakkal Majalla"/>
          <w:sz w:val="28"/>
          <w:szCs w:val="28"/>
          <w:rtl/>
          <w:lang w:bidi="ar-EG"/>
        </w:rPr>
        <w:t xml:space="preserve"> </w:t>
      </w:r>
      <w:r w:rsidR="0036591D" w:rsidRPr="0036591D">
        <w:rPr>
          <w:rFonts w:ascii="Sakkal Majalla" w:hAnsi="Sakkal Majalla" w:cs="Sakkal Majalla"/>
          <w:sz w:val="28"/>
          <w:szCs w:val="28"/>
          <w:lang w:bidi="ar-EG"/>
        </w:rPr>
        <w:t>AlQershi</w:t>
      </w:r>
      <w:r w:rsidRPr="00AB7482">
        <w:rPr>
          <w:rFonts w:ascii="Sakkal Majalla" w:hAnsi="Sakkal Majalla" w:cs="Sakkal Majalla"/>
          <w:sz w:val="28"/>
          <w:szCs w:val="28"/>
          <w:rtl/>
          <w:lang w:bidi="ar-EG"/>
        </w:rPr>
        <w:t xml:space="preserve">) بأن التخطيط </w:t>
      </w:r>
      <w:r w:rsidRPr="00AB7482">
        <w:rPr>
          <w:rFonts w:ascii="Sakkal Majalla" w:hAnsi="Sakkal Majalla" w:cs="Sakkal Majalla" w:hint="cs"/>
          <w:sz w:val="28"/>
          <w:szCs w:val="28"/>
          <w:rtl/>
          <w:lang w:bidi="ar-EG"/>
        </w:rPr>
        <w:t>الاستراتيج</w:t>
      </w:r>
      <w:r w:rsidRPr="00AB7482">
        <w:rPr>
          <w:rFonts w:ascii="Sakkal Majalla" w:hAnsi="Sakkal Majalla" w:cs="Sakkal Majalla" w:hint="eastAsia"/>
          <w:sz w:val="28"/>
          <w:szCs w:val="28"/>
          <w:rtl/>
          <w:lang w:bidi="ar-EG"/>
        </w:rPr>
        <w:t>ي</w:t>
      </w:r>
      <w:r w:rsidRPr="00AB7482">
        <w:rPr>
          <w:rFonts w:ascii="Sakkal Majalla" w:hAnsi="Sakkal Majalla" w:cs="Sakkal Majalla"/>
          <w:sz w:val="28"/>
          <w:szCs w:val="28"/>
          <w:rtl/>
          <w:lang w:bidi="ar-EG"/>
        </w:rPr>
        <w:t xml:space="preserve"> يمر بمراحل ممنهجة تبدأ بقيام إدارة المنظمات بوضع رؤية ورسالة وأهداف وصياغة الاستراتيجيات التي ستحقق من خلالها المنظمة رؤيتها</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ورسالتها وأهدافها مستندة على نتائج تحليل ومسح البيئة الداخلية والبيئة الخارجية مع إبراز عنصر السياسات الذي يعد الخطوط العريضة التي تربط بين مرحلة صياغة الاستراتيجية بمرحلة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تنفيذ الاستراتيجية.</w:t>
      </w:r>
    </w:p>
    <w:p w14:paraId="47A9A91F" w14:textId="77777777" w:rsidR="00616A5A" w:rsidRPr="0097408F" w:rsidRDefault="00616A5A" w:rsidP="00045CA1">
      <w:pPr>
        <w:pStyle w:val="a3"/>
        <w:numPr>
          <w:ilvl w:val="1"/>
          <w:numId w:val="11"/>
        </w:numPr>
        <w:spacing w:before="100" w:beforeAutospacing="1" w:after="100" w:afterAutospacing="1"/>
        <w:ind w:left="281" w:hanging="286"/>
        <w:rPr>
          <w:rFonts w:ascii="Sakkal Majalla" w:hAnsi="Sakkal Majalla" w:cs="Sakkal Majalla"/>
          <w:sz w:val="28"/>
          <w:szCs w:val="28"/>
          <w:lang w:bidi="ar-EG"/>
        </w:rPr>
      </w:pPr>
      <w:r w:rsidRPr="0097408F">
        <w:rPr>
          <w:rFonts w:ascii="Sakkal Majalla" w:hAnsi="Sakkal Majalla" w:cs="Sakkal Majalla"/>
          <w:b/>
          <w:bCs/>
          <w:sz w:val="28"/>
          <w:szCs w:val="28"/>
          <w:rtl/>
          <w:lang w:bidi="ar-EG"/>
        </w:rPr>
        <w:t>الرؤية</w:t>
      </w:r>
      <w:r w:rsidRPr="0097408F">
        <w:rPr>
          <w:rFonts w:ascii="Sakkal Majalla" w:hAnsi="Sakkal Majalla" w:cs="Sakkal Majalla"/>
          <w:sz w:val="28"/>
          <w:szCs w:val="28"/>
          <w:rtl/>
          <w:lang w:bidi="ar-EG"/>
        </w:rPr>
        <w:t xml:space="preserve">: </w:t>
      </w:r>
    </w:p>
    <w:p w14:paraId="52C9DA96" w14:textId="77777777" w:rsidR="00616A5A" w:rsidRPr="00AA15A0" w:rsidRDefault="00616A5A" w:rsidP="00045CA1">
      <w:pPr>
        <w:spacing w:before="100" w:beforeAutospacing="1" w:after="100" w:afterAutospacing="1"/>
        <w:ind w:left="0"/>
        <w:rPr>
          <w:rFonts w:ascii="Sakkal Majalla" w:hAnsi="Sakkal Majalla" w:cs="Sakkal Majalla"/>
          <w:sz w:val="28"/>
          <w:szCs w:val="28"/>
          <w:rtl/>
          <w:lang w:bidi="ar-EG"/>
        </w:rPr>
      </w:pPr>
      <w:r w:rsidRPr="00AA15A0">
        <w:rPr>
          <w:rFonts w:ascii="Sakkal Majalla" w:hAnsi="Sakkal Majalla" w:cs="Sakkal Majalla"/>
          <w:sz w:val="28"/>
          <w:szCs w:val="28"/>
          <w:rtl/>
          <w:lang w:bidi="ar-EG"/>
        </w:rPr>
        <w:t>وضح (ترمش و النجار، 2020) الرؤية بأنها تعتبر أول أساس عناصر التخطيط الاستراتيجي، حيث توضح الصورة الذهنية والفكرية المستقبل المنظمة، ويجب أن تتسم بالوضوح والمرونة وقابلية التعديل حسب الحاجة وحسب ما تتطلع له المنظمة بالمستقبل المنشود، مع أخذ الماضي بالاعتبار ويتم وضع الرؤية من قبل الإدارة العليا للمنظمة، بالإضافة للأخذ بأفكار العاملين ضمن المستويات الإدارية المختلفة، والزبائن، والموردين وغيرهم من أصحاب المصالح بكل أنواعهم. ويجب تحدد الاتجاه الواضح للموارد البشرية في جميع المستويات الإدارية لتحقيق هذه الرؤيا مع الأخذ بالاعتبار ما تملكه المنظمة من قدرات وكفاءات مميزة تمكنها من تنفيذ</w:t>
      </w:r>
      <w:r w:rsidRPr="00AA15A0">
        <w:rPr>
          <w:rFonts w:ascii="Sakkal Majalla" w:hAnsi="Sakkal Majalla" w:cs="Sakkal Majalla" w:hint="cs"/>
          <w:sz w:val="28"/>
          <w:szCs w:val="28"/>
          <w:rtl/>
          <w:lang w:bidi="ar-EG"/>
        </w:rPr>
        <w:t xml:space="preserve"> </w:t>
      </w:r>
      <w:r w:rsidRPr="00AA15A0">
        <w:rPr>
          <w:rFonts w:ascii="Sakkal Majalla" w:hAnsi="Sakkal Majalla" w:cs="Sakkal Majalla"/>
          <w:sz w:val="28"/>
          <w:szCs w:val="28"/>
          <w:rtl/>
          <w:lang w:bidi="ar-EG"/>
        </w:rPr>
        <w:t>وتحقيق</w:t>
      </w:r>
      <w:r w:rsidRPr="00AA15A0">
        <w:rPr>
          <w:rFonts w:ascii="Sakkal Majalla" w:hAnsi="Sakkal Majalla" w:cs="Sakkal Majalla" w:hint="cs"/>
          <w:sz w:val="28"/>
          <w:szCs w:val="28"/>
          <w:rtl/>
          <w:lang w:bidi="ar-EG"/>
        </w:rPr>
        <w:t xml:space="preserve"> </w:t>
      </w:r>
      <w:r w:rsidRPr="00AA15A0">
        <w:rPr>
          <w:rFonts w:ascii="Sakkal Majalla" w:hAnsi="Sakkal Majalla" w:cs="Sakkal Majalla"/>
          <w:sz w:val="28"/>
          <w:szCs w:val="28"/>
          <w:rtl/>
          <w:lang w:bidi="ar-EG"/>
        </w:rPr>
        <w:t xml:space="preserve">استراتيجياتها بنجاح. </w:t>
      </w:r>
    </w:p>
    <w:p w14:paraId="24D37B8B" w14:textId="1CAF335C" w:rsidR="00616A5A" w:rsidRPr="00AB7482" w:rsidRDefault="00616A5A" w:rsidP="00045CA1">
      <w:pPr>
        <w:spacing w:before="100" w:beforeAutospacing="1" w:after="100" w:afterAutospacing="1"/>
        <w:ind w:left="0"/>
        <w:rPr>
          <w:rFonts w:ascii="Sakkal Majalla" w:hAnsi="Sakkal Majalla" w:cs="Sakkal Majalla"/>
          <w:sz w:val="36"/>
          <w:szCs w:val="36"/>
          <w:rtl/>
          <w:lang w:bidi="ar-EG"/>
        </w:rPr>
      </w:pPr>
      <w:r w:rsidRPr="00AA15A0">
        <w:rPr>
          <w:rFonts w:ascii="Sakkal Majalla" w:hAnsi="Sakkal Majalla" w:cs="Sakkal Majalla"/>
          <w:sz w:val="28"/>
          <w:szCs w:val="28"/>
          <w:rtl/>
          <w:lang w:bidi="ar-EG"/>
        </w:rPr>
        <w:t xml:space="preserve">فالرؤية تعطي الصورة المستقبلية التي تهدف إليها المنظمات. قد أوضح كل من </w:t>
      </w:r>
      <w:r w:rsidR="00867AA6">
        <w:rPr>
          <w:rFonts w:ascii="Sakkal Majalla" w:hAnsi="Sakkal Majalla" w:cs="Sakkal Majalla" w:hint="cs"/>
          <w:sz w:val="28"/>
          <w:szCs w:val="28"/>
          <w:rtl/>
          <w:lang w:bidi="ar-EG"/>
        </w:rPr>
        <w:t>(على والظاهر،2020)</w:t>
      </w:r>
      <w:r w:rsidRPr="00AA15A0">
        <w:rPr>
          <w:rFonts w:ascii="Sakkal Majalla" w:hAnsi="Sakkal Majalla" w:cs="Sakkal Majalla"/>
          <w:sz w:val="28"/>
          <w:szCs w:val="28"/>
          <w:rtl/>
          <w:lang w:bidi="ar-EG"/>
        </w:rPr>
        <w:t xml:space="preserve"> انه من المهم عند وضع رؤية المنظمة مراعاة مجموعة من الأمور التي قد تكون السبب في نجاح تحقيق هذه الرؤية منها: المطابقة بين مضمون الرؤية وتوجه الإدارة العليا، حيث إن الرؤية المثالية تزيد حماس الأفراد بالأخص عندما يجدون أن هناك </w:t>
      </w:r>
      <w:proofErr w:type="spellStart"/>
      <w:r w:rsidRPr="00AA15A0">
        <w:rPr>
          <w:rFonts w:ascii="Sakkal Majalla" w:hAnsi="Sakkal Majalla" w:cs="Sakkal Majalla"/>
          <w:sz w:val="28"/>
          <w:szCs w:val="28"/>
          <w:rtl/>
          <w:lang w:bidi="ar-EG"/>
        </w:rPr>
        <w:t>توققا</w:t>
      </w:r>
      <w:proofErr w:type="spellEnd"/>
      <w:r w:rsidRPr="00AA15A0">
        <w:rPr>
          <w:rFonts w:ascii="Sakkal Majalla" w:hAnsi="Sakkal Majalla" w:cs="Sakkal Majalla"/>
          <w:sz w:val="28"/>
          <w:szCs w:val="28"/>
          <w:rtl/>
          <w:lang w:bidi="ar-EG"/>
        </w:rPr>
        <w:t xml:space="preserve"> بين سلوك الإدارة العليا ومضمون الرؤية الموضوعة، كما أن الرؤية التي يتم الربط بينها وبين الفرص والتحديات البيئية وموارد المنظمة وقدراتها غالباً ما يكون مصيرها النجاح، وقد وضح (</w:t>
      </w:r>
      <w:proofErr w:type="spellStart"/>
      <w:r w:rsidR="00867AA6">
        <w:rPr>
          <w:rFonts w:ascii="Sakkal Majalla" w:hAnsi="Sakkal Majalla" w:cs="Sakkal Majalla" w:hint="cs"/>
          <w:sz w:val="28"/>
          <w:szCs w:val="28"/>
          <w:rtl/>
          <w:lang w:bidi="ar-EG"/>
        </w:rPr>
        <w:t>المرى</w:t>
      </w:r>
      <w:proofErr w:type="spellEnd"/>
      <w:r w:rsidR="00867AA6">
        <w:rPr>
          <w:rFonts w:ascii="Sakkal Majalla" w:hAnsi="Sakkal Majalla" w:cs="Sakkal Majalla" w:hint="cs"/>
          <w:sz w:val="28"/>
          <w:szCs w:val="28"/>
          <w:rtl/>
          <w:lang w:bidi="ar-EG"/>
        </w:rPr>
        <w:t xml:space="preserve"> والقهيوى،2019)</w:t>
      </w:r>
      <w:r w:rsidRPr="00AA15A0">
        <w:rPr>
          <w:rFonts w:ascii="Sakkal Majalla" w:hAnsi="Sakkal Majalla" w:cs="Sakkal Majalla"/>
          <w:sz w:val="28"/>
          <w:szCs w:val="28"/>
          <w:rtl/>
          <w:lang w:bidi="ar-EG"/>
        </w:rPr>
        <w:t xml:space="preserve"> أن توجيه الموارد نحو رؤية مبالغ فيها قد يؤدي </w:t>
      </w:r>
      <w:r w:rsidRPr="00AA15A0">
        <w:rPr>
          <w:rFonts w:ascii="Sakkal Majalla" w:hAnsi="Sakkal Majalla" w:cs="Sakkal Majalla"/>
          <w:sz w:val="28"/>
          <w:szCs w:val="28"/>
          <w:rtl/>
          <w:lang w:bidi="ar-EG"/>
        </w:rPr>
        <w:lastRenderedPageBreak/>
        <w:t xml:space="preserve">إلى ضياع الكثير من الفرص الواقعية الأمر الذي سينعكس سلباً على أداء ونتائج المنظمة. استنادا </w:t>
      </w:r>
      <w:proofErr w:type="spellStart"/>
      <w:r w:rsidRPr="00AA15A0">
        <w:rPr>
          <w:rFonts w:ascii="Sakkal Majalla" w:hAnsi="Sakkal Majalla" w:cs="Sakkal Majalla"/>
          <w:sz w:val="28"/>
          <w:szCs w:val="28"/>
          <w:rtl/>
          <w:lang w:bidi="ar-EG"/>
        </w:rPr>
        <w:t>فى</w:t>
      </w:r>
      <w:proofErr w:type="spellEnd"/>
      <w:r w:rsidRPr="00AA15A0">
        <w:rPr>
          <w:rFonts w:ascii="Sakkal Majalla" w:hAnsi="Sakkal Majalla" w:cs="Sakkal Majalla"/>
          <w:sz w:val="28"/>
          <w:szCs w:val="28"/>
          <w:rtl/>
          <w:lang w:bidi="ar-EG"/>
        </w:rPr>
        <w:t xml:space="preserve"> ما تقدم </w:t>
      </w:r>
      <w:r w:rsidR="00867AA6">
        <w:rPr>
          <w:rFonts w:ascii="Sakkal Majalla" w:hAnsi="Sakkal Majalla" w:cs="Sakkal Majalla" w:hint="cs"/>
          <w:sz w:val="28"/>
          <w:szCs w:val="28"/>
          <w:rtl/>
          <w:lang w:bidi="ar-EG"/>
        </w:rPr>
        <w:t>ي</w:t>
      </w:r>
      <w:r w:rsidRPr="00AA15A0">
        <w:rPr>
          <w:rFonts w:ascii="Sakkal Majalla" w:hAnsi="Sakkal Majalla" w:cs="Sakkal Majalla"/>
          <w:sz w:val="28"/>
          <w:szCs w:val="28"/>
          <w:rtl/>
          <w:lang w:bidi="ar-EG"/>
        </w:rPr>
        <w:t xml:space="preserve">رى الباحث أن </w:t>
      </w:r>
      <w:r>
        <w:rPr>
          <w:rFonts w:ascii="Sakkal Majalla" w:hAnsi="Sakkal Majalla" w:cs="Sakkal Majalla" w:hint="cs"/>
          <w:sz w:val="28"/>
          <w:szCs w:val="28"/>
          <w:rtl/>
          <w:lang w:bidi="ar-EG"/>
        </w:rPr>
        <w:t>ال</w:t>
      </w:r>
      <w:r w:rsidRPr="00AA15A0">
        <w:rPr>
          <w:rFonts w:ascii="Sakkal Majalla" w:hAnsi="Sakkal Majalla" w:cs="Sakkal Majalla"/>
          <w:sz w:val="28"/>
          <w:szCs w:val="28"/>
          <w:rtl/>
          <w:lang w:bidi="ar-EG"/>
        </w:rPr>
        <w:t xml:space="preserve">رؤية هي المكانة التي تهدف المنظمات للوصول لها و </w:t>
      </w:r>
      <w:r w:rsidRPr="00AB7482">
        <w:rPr>
          <w:rFonts w:ascii="Sakkal Majalla" w:hAnsi="Sakkal Majalla" w:cs="Sakkal Majalla"/>
          <w:sz w:val="28"/>
          <w:szCs w:val="28"/>
          <w:rtl/>
          <w:lang w:bidi="ar-EG"/>
        </w:rPr>
        <w:t>تريد أن تكون عليه وتحققه في</w:t>
      </w:r>
      <w:r>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المستقبل</w:t>
      </w:r>
      <w:r w:rsidRPr="00AB7482">
        <w:rPr>
          <w:rFonts w:ascii="Sakkal Majalla" w:hAnsi="Sakkal Majalla" w:cs="Sakkal Majalla"/>
          <w:sz w:val="36"/>
          <w:szCs w:val="36"/>
          <w:rtl/>
          <w:lang w:bidi="ar-EG"/>
        </w:rPr>
        <w:t>.</w:t>
      </w:r>
    </w:p>
    <w:p w14:paraId="60374F2C" w14:textId="77777777" w:rsidR="00616A5A" w:rsidRPr="0097408F" w:rsidRDefault="00616A5A" w:rsidP="00045CA1">
      <w:pPr>
        <w:pStyle w:val="a3"/>
        <w:numPr>
          <w:ilvl w:val="1"/>
          <w:numId w:val="11"/>
        </w:numPr>
        <w:spacing w:before="100" w:beforeAutospacing="1" w:after="100" w:afterAutospacing="1"/>
        <w:ind w:left="281" w:hanging="286"/>
        <w:rPr>
          <w:rFonts w:ascii="Sakkal Majalla" w:hAnsi="Sakkal Majalla" w:cs="Sakkal Majalla"/>
          <w:b/>
          <w:bCs/>
          <w:sz w:val="28"/>
          <w:szCs w:val="28"/>
          <w:rtl/>
          <w:lang w:bidi="ar-EG"/>
        </w:rPr>
      </w:pPr>
      <w:r w:rsidRPr="0097408F">
        <w:rPr>
          <w:rFonts w:ascii="Sakkal Majalla" w:hAnsi="Sakkal Majalla" w:cs="Sakkal Majalla"/>
          <w:b/>
          <w:bCs/>
          <w:sz w:val="28"/>
          <w:szCs w:val="28"/>
          <w:rtl/>
          <w:lang w:bidi="ar-EG"/>
        </w:rPr>
        <w:t>الرسالة:</w:t>
      </w:r>
    </w:p>
    <w:p w14:paraId="44E5365B" w14:textId="271BB55B"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وضح </w:t>
      </w:r>
      <w:r w:rsidR="00867AA6">
        <w:rPr>
          <w:rFonts w:ascii="Sakkal Majalla" w:hAnsi="Sakkal Majalla" w:cs="Sakkal Majalla" w:hint="cs"/>
          <w:sz w:val="28"/>
          <w:szCs w:val="28"/>
          <w:rtl/>
          <w:lang w:bidi="ar-EG"/>
        </w:rPr>
        <w:t>(الديراوى،2017</w:t>
      </w:r>
      <w:r w:rsidRPr="00AB7482">
        <w:rPr>
          <w:rFonts w:ascii="Sakkal Majalla" w:hAnsi="Sakkal Majalla" w:cs="Sakkal Majalla"/>
          <w:sz w:val="28"/>
          <w:szCs w:val="28"/>
          <w:rtl/>
          <w:lang w:bidi="ar-EG"/>
        </w:rPr>
        <w:t xml:space="preserve"> ) أن الرسالة تمثل هوية المنظمة التي تميزها عن المنظمات الأخرى، وهي الأساس الذي تبنى عليه غاياتها وأهدافها، حيث تمثل الرسالة فلسفة أساسية كلية للمنظمة ،</w:t>
      </w:r>
      <w:r w:rsidRPr="00AA15A0">
        <w:rPr>
          <w:rFonts w:ascii="Sakkal Majalla" w:hAnsi="Sakkal Majalla" w:cs="Sakkal Majalla"/>
          <w:sz w:val="28"/>
          <w:szCs w:val="28"/>
          <w:rtl/>
          <w:lang w:bidi="ar-EG"/>
        </w:rPr>
        <w:t xml:space="preserve"> </w:t>
      </w:r>
      <w:r w:rsidRPr="00AB7482">
        <w:rPr>
          <w:rFonts w:ascii="Sakkal Majalla" w:hAnsi="Sakkal Majalla" w:cs="Sakkal Majalla"/>
          <w:sz w:val="28"/>
          <w:szCs w:val="28"/>
          <w:rtl/>
          <w:lang w:bidi="ar-EG"/>
        </w:rPr>
        <w:t>وعقيدة المنظمة الفكرية لجميع الاستراتيجيين والمديرين بمختلف الإدارات. وتقصر الرسالة أسباب</w:t>
      </w:r>
      <w:r w:rsidRPr="00AA15A0">
        <w:rPr>
          <w:rFonts w:ascii="Sakkal Majalla" w:hAnsi="Sakkal Majalla" w:cs="Sakkal Majalla"/>
          <w:sz w:val="28"/>
          <w:szCs w:val="28"/>
          <w:rtl/>
          <w:lang w:bidi="ar-EG"/>
        </w:rPr>
        <w:t xml:space="preserve"> </w:t>
      </w:r>
      <w:r w:rsidRPr="00AB7482">
        <w:rPr>
          <w:rFonts w:ascii="Sakkal Majalla" w:hAnsi="Sakkal Majalla" w:cs="Sakkal Majalla"/>
          <w:sz w:val="28"/>
          <w:szCs w:val="28"/>
          <w:rtl/>
          <w:lang w:bidi="ar-EG"/>
        </w:rPr>
        <w:t>تشوه المنظمة وتواجدها داخل بيئة الأعمال الخاصة بها. فهي تمثل وضع المنظمة الآن وتترجم عقد صناعة القرارات</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الرؤية في المستقبل حيث تعتبر وثيقتها المكتوبة دستورا ومرشدا</w:t>
      </w:r>
      <w:r w:rsidRPr="00AB7482">
        <w:rPr>
          <w:rFonts w:ascii="Sakkal Majalla" w:hAnsi="Sakkal Majalla" w:cs="Sakkal Majalla" w:hint="cs"/>
          <w:sz w:val="28"/>
          <w:szCs w:val="28"/>
          <w:rtl/>
          <w:lang w:bidi="ar-EG"/>
        </w:rPr>
        <w:t xml:space="preserve"> عند صناعة القرارات </w:t>
      </w:r>
      <w:r w:rsidRPr="00AB7482">
        <w:rPr>
          <w:rFonts w:ascii="Sakkal Majalla" w:hAnsi="Sakkal Majalla" w:cs="Sakkal Majalla"/>
          <w:sz w:val="28"/>
          <w:szCs w:val="28"/>
          <w:rtl/>
          <w:lang w:bidi="ar-EG"/>
        </w:rPr>
        <w:t>الاستراتيجية.</w:t>
      </w:r>
    </w:p>
    <w:p w14:paraId="28632610" w14:textId="740F9CA8"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وقد بين  (</w:t>
      </w:r>
      <w:proofErr w:type="spellStart"/>
      <w:r w:rsidR="009E6ECF">
        <w:rPr>
          <w:rFonts w:ascii="Sakkal Majalla" w:hAnsi="Sakkal Majalla" w:cs="Sakkal Majalla" w:hint="cs"/>
          <w:sz w:val="28"/>
          <w:szCs w:val="28"/>
          <w:rtl/>
          <w:lang w:bidi="ar-EG"/>
        </w:rPr>
        <w:t>الفرجانى</w:t>
      </w:r>
      <w:proofErr w:type="spellEnd"/>
      <w:r w:rsidR="009E6ECF">
        <w:rPr>
          <w:rFonts w:ascii="Sakkal Majalla" w:hAnsi="Sakkal Majalla" w:cs="Sakkal Majalla" w:hint="cs"/>
          <w:sz w:val="28"/>
          <w:szCs w:val="28"/>
          <w:rtl/>
          <w:lang w:bidi="ar-EG"/>
        </w:rPr>
        <w:t xml:space="preserve"> ومحمد،2021</w:t>
      </w:r>
      <w:r w:rsidRPr="00AB7482">
        <w:rPr>
          <w:rFonts w:ascii="Sakkal Majalla" w:hAnsi="Sakkal Majalla" w:cs="Sakkal Majalla"/>
          <w:sz w:val="28"/>
          <w:szCs w:val="28"/>
          <w:rtl/>
          <w:lang w:bidi="ar-EG"/>
        </w:rPr>
        <w:t>) بأنه لا بد من نشر الرسالة وإيصالها وتوضيحها</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للعاملين داخل المنظمة لتحقيق الأهداف الاستراتيجية. فهي تعبر عن الصورة التي ترغب المنظمة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في عكسها على أذهان وذكر الأفراد، لأنها تحدد بدقة ما تقدمه المنظمة من منتج أو خدمة أو ميزة، والأسواق التي تتعامل معها. وتعتبر عملية إعداد الرسالة هي المرتكز الأساسي لبناء</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الأهداف الاستراتيجية ولصياغة الاستراتيجيات وتنفيذها.</w:t>
      </w:r>
    </w:p>
    <w:p w14:paraId="7EB807F4"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استنادا في ما تقدم </w:t>
      </w:r>
      <w:r w:rsidRPr="00AB7482">
        <w:rPr>
          <w:rFonts w:ascii="Sakkal Majalla" w:hAnsi="Sakkal Majalla" w:cs="Sakkal Majalla" w:hint="cs"/>
          <w:sz w:val="28"/>
          <w:szCs w:val="28"/>
          <w:rtl/>
          <w:lang w:bidi="ar-EG"/>
        </w:rPr>
        <w:t>ي</w:t>
      </w:r>
      <w:r w:rsidRPr="00AB7482">
        <w:rPr>
          <w:rFonts w:ascii="Sakkal Majalla" w:hAnsi="Sakkal Majalla" w:cs="Sakkal Majalla"/>
          <w:sz w:val="28"/>
          <w:szCs w:val="28"/>
          <w:rtl/>
          <w:lang w:bidi="ar-EG"/>
        </w:rPr>
        <w:t xml:space="preserve">رى الباحث أن الرسالة تعتبر هدف وسبب وجود </w:t>
      </w:r>
      <w:r w:rsidRPr="00AB7482">
        <w:rPr>
          <w:rFonts w:ascii="Sakkal Majalla" w:hAnsi="Sakkal Majalla" w:cs="Sakkal Majalla" w:hint="cs"/>
          <w:sz w:val="28"/>
          <w:szCs w:val="28"/>
          <w:rtl/>
          <w:lang w:bidi="ar-EG"/>
        </w:rPr>
        <w:t>جودة المشاريع الخدمية في وزارة التربية والتعليم السعودية .</w:t>
      </w:r>
      <w:r w:rsidRPr="00AB7482">
        <w:rPr>
          <w:rFonts w:ascii="Sakkal Majalla" w:hAnsi="Sakkal Majalla" w:cs="Sakkal Majalla"/>
          <w:sz w:val="28"/>
          <w:szCs w:val="28"/>
          <w:rtl/>
          <w:lang w:bidi="ar-EG"/>
        </w:rPr>
        <w:t xml:space="preserve"> حيث تعبر عن ذاتها وكيانها وتفردها وما يميزها عن غيرها من ال</w:t>
      </w:r>
      <w:r w:rsidRPr="00AB7482">
        <w:rPr>
          <w:rFonts w:ascii="Sakkal Majalla" w:hAnsi="Sakkal Majalla" w:cs="Sakkal Majalla" w:hint="cs"/>
          <w:sz w:val="28"/>
          <w:szCs w:val="28"/>
          <w:rtl/>
          <w:lang w:bidi="ar-EG"/>
        </w:rPr>
        <w:t>وزارات</w:t>
      </w:r>
      <w:r w:rsidRPr="00AB7482">
        <w:rPr>
          <w:rFonts w:ascii="Sakkal Majalla" w:hAnsi="Sakkal Majalla" w:cs="Sakkal Majalla"/>
          <w:sz w:val="28"/>
          <w:szCs w:val="28"/>
          <w:rtl/>
          <w:lang w:bidi="ar-EG"/>
        </w:rPr>
        <w:t>.</w:t>
      </w:r>
    </w:p>
    <w:p w14:paraId="75161B2A" w14:textId="77777777" w:rsidR="00616A5A" w:rsidRPr="0097408F" w:rsidRDefault="00616A5A" w:rsidP="00045CA1">
      <w:pPr>
        <w:pStyle w:val="a3"/>
        <w:numPr>
          <w:ilvl w:val="1"/>
          <w:numId w:val="11"/>
        </w:numPr>
        <w:spacing w:before="100" w:beforeAutospacing="1" w:after="100" w:afterAutospacing="1"/>
        <w:ind w:left="281" w:hanging="286"/>
        <w:rPr>
          <w:rFonts w:ascii="Sakkal Majalla" w:hAnsi="Sakkal Majalla" w:cs="Sakkal Majalla"/>
          <w:b/>
          <w:bCs/>
          <w:sz w:val="28"/>
          <w:szCs w:val="28"/>
          <w:rtl/>
          <w:lang w:bidi="ar-EG"/>
        </w:rPr>
      </w:pPr>
      <w:r w:rsidRPr="0097408F">
        <w:rPr>
          <w:rFonts w:ascii="Sakkal Majalla" w:hAnsi="Sakkal Majalla" w:cs="Sakkal Majalla"/>
          <w:b/>
          <w:bCs/>
          <w:sz w:val="28"/>
          <w:szCs w:val="28"/>
          <w:rtl/>
          <w:lang w:bidi="ar-EG"/>
        </w:rPr>
        <w:t>الأهداف الاستراتيجية :</w:t>
      </w:r>
    </w:p>
    <w:p w14:paraId="6C1D2074" w14:textId="50E4B43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وتمثل الأهداف الثمرات المراد بلوغها على أمد زمني قصير، متوسط طويل ويتم تحقيقها بصورة متكاملة متتابعة يقود إلى تحقيق غايات المنظمة. وتعد الأهداف الاستراتيجية ضرورية لأنها تترجم رسالة </w:t>
      </w:r>
      <w:r w:rsidRPr="00AB7482">
        <w:rPr>
          <w:rFonts w:ascii="Sakkal Majalla" w:hAnsi="Sakkal Majalla" w:cs="Sakkal Majalla"/>
          <w:sz w:val="28"/>
          <w:szCs w:val="28"/>
          <w:rtl/>
          <w:lang w:bidi="ar-EG"/>
        </w:rPr>
        <w:lastRenderedPageBreak/>
        <w:t>المنظمة إلى جوانب</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معينة يمكن قياسها ولأنها تمثل معلومات لدى تنفيذ المنظمة لرسالتها ومهمتها .</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w:t>
      </w:r>
      <w:proofErr w:type="spellStart"/>
      <w:r w:rsidR="00850CDD">
        <w:rPr>
          <w:rFonts w:ascii="Sakkal Majalla" w:hAnsi="Sakkal Majalla" w:cs="Sakkal Majalla" w:hint="cs"/>
          <w:sz w:val="28"/>
          <w:szCs w:val="28"/>
          <w:rtl/>
          <w:lang w:bidi="ar-EG"/>
        </w:rPr>
        <w:t>الصيبة</w:t>
      </w:r>
      <w:proofErr w:type="spellEnd"/>
      <w:r w:rsidR="00850CDD">
        <w:rPr>
          <w:rFonts w:ascii="Sakkal Majalla" w:hAnsi="Sakkal Majalla" w:cs="Sakkal Majalla" w:hint="cs"/>
          <w:sz w:val="28"/>
          <w:szCs w:val="28"/>
          <w:rtl/>
          <w:lang w:bidi="ar-EG"/>
        </w:rPr>
        <w:t xml:space="preserve"> والعمرى، </w:t>
      </w:r>
      <w:r w:rsidRPr="00AB7482">
        <w:rPr>
          <w:rFonts w:ascii="Sakkal Majalla" w:hAnsi="Sakkal Majalla" w:cs="Sakkal Majalla"/>
          <w:sz w:val="28"/>
          <w:szCs w:val="28"/>
          <w:rtl/>
          <w:lang w:bidi="ar-EG"/>
        </w:rPr>
        <w:t>2019)</w:t>
      </w:r>
    </w:p>
    <w:p w14:paraId="3472E845" w14:textId="2CA5CA03"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 كما يعرف الهدف الاستراتيجي بأنه الوضع المستقبلي المرغوب تحقيقه والوصول إليه والتي تحاول المنظمة بلوغه، كما أنه عبارة عن قياس </w:t>
      </w:r>
      <w:r w:rsidRPr="00AB7482">
        <w:rPr>
          <w:rFonts w:ascii="Sakkal Majalla" w:hAnsi="Sakkal Majalla" w:cs="Sakkal Majalla" w:hint="cs"/>
          <w:sz w:val="28"/>
          <w:szCs w:val="28"/>
          <w:rtl/>
          <w:lang w:bidi="ar-EG"/>
        </w:rPr>
        <w:t>ل</w:t>
      </w:r>
      <w:r w:rsidRPr="00AB7482">
        <w:rPr>
          <w:rFonts w:ascii="Sakkal Majalla" w:hAnsi="Sakkal Majalla" w:cs="Sakkal Majalla"/>
          <w:sz w:val="28"/>
          <w:szCs w:val="28"/>
          <w:rtl/>
          <w:lang w:bidi="ar-EG"/>
        </w:rPr>
        <w:t>مر</w:t>
      </w:r>
      <w:r w:rsidRPr="00AB7482">
        <w:rPr>
          <w:rFonts w:ascii="Sakkal Majalla" w:hAnsi="Sakkal Majalla" w:cs="Sakkal Majalla" w:hint="cs"/>
          <w:sz w:val="28"/>
          <w:szCs w:val="28"/>
          <w:rtl/>
          <w:lang w:bidi="ar-EG"/>
        </w:rPr>
        <w:t>د</w:t>
      </w:r>
      <w:r w:rsidRPr="00AB7482">
        <w:rPr>
          <w:rFonts w:ascii="Sakkal Majalla" w:hAnsi="Sakkal Majalla" w:cs="Sakkal Majalla"/>
          <w:sz w:val="28"/>
          <w:szCs w:val="28"/>
          <w:rtl/>
          <w:lang w:bidi="ar-EG"/>
        </w:rPr>
        <w:t>ودية العمليات الخاصة من خلال تحويل الموارد، ويعرف الهدف الاستراتيجي كذلك بأنه الأمل والمطمح الذي تعمل المنظمة جاهدة لتحقيقه، كذلك تعرف الأهداف الاستراتيجية بأنها النتائج المراد تحقيقها على مدار فترة زمنية متوسطة بصورة كاملة متكاملة ومتتابعة تمكن من تحقيق غايات المنظمة، والأهداف مطلوبة لتفسير وترجمة رسالة المنظمة ومهامها إلى وقائع محددة قابلة للقياس، تمثل المعلومات عند تنفيذ المنظمة لرسالتها ومهمتها، وتشمل تلك المعلومات الحالة أو الوضع المرغوب تحقيقه، والوصول إليه طريقة لقياس التقدم نحو الغاية المرجوة، ومدة زمنية معينة يمكن فيها تحقيق الأهداف، و</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هدف يتسنى تحقيقه، موضعي ويمكن الوصول إليه </w:t>
      </w:r>
      <w:r w:rsidRPr="00AB7482">
        <w:rPr>
          <w:rFonts w:ascii="Sakkal Majalla" w:hAnsi="Sakkal Majalla" w:cs="Sakkal Majalla" w:hint="cs"/>
          <w:sz w:val="28"/>
          <w:szCs w:val="28"/>
          <w:rtl/>
          <w:lang w:bidi="ar-EG"/>
        </w:rPr>
        <w:t>(</w:t>
      </w:r>
      <w:r w:rsidR="003C177F">
        <w:rPr>
          <w:rFonts w:ascii="Sakkal Majalla" w:hAnsi="Sakkal Majalla" w:cs="Sakkal Majalla" w:hint="cs"/>
          <w:sz w:val="28"/>
          <w:szCs w:val="28"/>
          <w:rtl/>
          <w:lang w:bidi="ar-EG"/>
        </w:rPr>
        <w:t>حمزة ،2019)</w:t>
      </w:r>
    </w:p>
    <w:p w14:paraId="374568B9"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وتتضمن الأهداف </w:t>
      </w:r>
      <w:proofErr w:type="spellStart"/>
      <w:r w:rsidRPr="00AB7482">
        <w:rPr>
          <w:rFonts w:ascii="Sakkal Majalla" w:hAnsi="Sakkal Majalla" w:cs="Sakkal Majalla"/>
          <w:sz w:val="28"/>
          <w:szCs w:val="28"/>
          <w:rtl/>
          <w:lang w:bidi="ar-EG"/>
        </w:rPr>
        <w:t>الربحية،وتعظيم</w:t>
      </w:r>
      <w:proofErr w:type="spellEnd"/>
      <w:r w:rsidRPr="00AB7482">
        <w:rPr>
          <w:rFonts w:ascii="Sakkal Majalla" w:hAnsi="Sakkal Majalla" w:cs="Sakkal Majalla"/>
          <w:sz w:val="28"/>
          <w:szCs w:val="28"/>
          <w:rtl/>
          <w:lang w:bidi="ar-EG"/>
        </w:rPr>
        <w:t xml:space="preserve"> المبيعات، وتحقيق حصة سوقية لا يستهان بها، وكذلك من ضمن الأهداف النماء والتطور واقتحام نطاق أكبر من السوق، إذ ينبغي أن تكون الأهداف قابلة للتفاوض مع النشاطات ومتسقة عمودياً وأفقياً.</w:t>
      </w:r>
    </w:p>
    <w:p w14:paraId="13022D7B" w14:textId="77777777" w:rsidR="003C177F"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وهنالك مجموعة مستويات للأهداف تبعا لطبيعتها، فقد تكون أساسية، أو فرعية، أو وظيفية، أو تبعاً لأبعادها التي قد تكون قصيرة الأجل، أو متوسطة، أو</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طويلة الأجل. فالأهداف الأساسية تتميز بطول الأجل نسبياً، وهي تعكس طموح المنظمة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ومهمتها ولها ثلاثة أشكال إما البحث عن البقاء والمحافظة عليه، أو تحفيز التوسع والهيمنة على الأسواق، أو البحث عن الاستقلالية في صنع القرارات واتخاذها، لا سيما الاستراتيجية منها.</w:t>
      </w:r>
    </w:p>
    <w:p w14:paraId="430AB59D" w14:textId="3BF079F9" w:rsidR="00181CDE" w:rsidRDefault="00616A5A" w:rsidP="006C2313">
      <w:pPr>
        <w:spacing w:before="100" w:beforeAutospacing="1" w:after="100" w:afterAutospacing="1"/>
        <w:ind w:left="0" w:firstLine="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 أما الأهداف الفرعية فتضم ما يلي</w:t>
      </w:r>
      <w:r w:rsidR="003C177F">
        <w:rPr>
          <w:rFonts w:ascii="Sakkal Majalla" w:hAnsi="Sakkal Majalla" w:cs="Sakkal Majalla" w:hint="cs"/>
          <w:sz w:val="28"/>
          <w:szCs w:val="28"/>
          <w:rtl/>
          <w:lang w:bidi="ar-EG"/>
        </w:rPr>
        <w:t>(</w:t>
      </w:r>
      <w:r w:rsidRPr="00AB7482">
        <w:rPr>
          <w:rFonts w:ascii="Sakkal Majalla" w:hAnsi="Sakkal Majalla" w:cs="Sakkal Majalla"/>
          <w:sz w:val="28"/>
          <w:szCs w:val="28"/>
          <w:rtl/>
          <w:lang w:bidi="ar-EG"/>
        </w:rPr>
        <w:t xml:space="preserve"> </w:t>
      </w:r>
      <w:r w:rsidR="003C177F" w:rsidRPr="003C177F">
        <w:rPr>
          <w:rFonts w:ascii="Sakkal Majalla" w:hAnsi="Sakkal Majalla" w:cs="Sakkal Majalla" w:hint="cs"/>
          <w:sz w:val="28"/>
          <w:szCs w:val="28"/>
          <w:lang w:bidi="ar-EG"/>
        </w:rPr>
        <w:t>Hunitie, 2018</w:t>
      </w:r>
      <w:r w:rsidRPr="00AB7482">
        <w:rPr>
          <w:rFonts w:ascii="Sakkal Majalla" w:hAnsi="Sakkal Majalla" w:cs="Sakkal Majalla"/>
          <w:sz w:val="28"/>
          <w:szCs w:val="28"/>
          <w:rtl/>
          <w:lang w:bidi="ar-EG"/>
        </w:rPr>
        <w:t xml:space="preserve">) </w:t>
      </w:r>
    </w:p>
    <w:p w14:paraId="1152A89B" w14:textId="00090429" w:rsidR="00181CDE" w:rsidRPr="0097408F" w:rsidRDefault="00181CDE" w:rsidP="00045CA1">
      <w:pPr>
        <w:pStyle w:val="a3"/>
        <w:numPr>
          <w:ilvl w:val="0"/>
          <w:numId w:val="12"/>
        </w:numPr>
        <w:spacing w:before="100" w:beforeAutospacing="1" w:after="100" w:afterAutospacing="1"/>
        <w:ind w:left="281" w:hanging="286"/>
        <w:rPr>
          <w:rFonts w:ascii="Sakkal Majalla" w:hAnsi="Sakkal Majalla" w:cs="Sakkal Majalla"/>
          <w:sz w:val="28"/>
          <w:szCs w:val="28"/>
          <w:lang w:bidi="ar-EG"/>
        </w:rPr>
      </w:pPr>
      <w:r w:rsidRPr="0097408F">
        <w:rPr>
          <w:rFonts w:ascii="Sakkal Majalla" w:hAnsi="Sakkal Majalla" w:cs="Sakkal Majalla" w:hint="cs"/>
          <w:sz w:val="28"/>
          <w:szCs w:val="28"/>
          <w:rtl/>
          <w:lang w:bidi="ar-EG"/>
        </w:rPr>
        <w:lastRenderedPageBreak/>
        <w:t>ا</w:t>
      </w:r>
      <w:r w:rsidR="00616A5A" w:rsidRPr="0097408F">
        <w:rPr>
          <w:rFonts w:ascii="Sakkal Majalla" w:hAnsi="Sakkal Majalla" w:cs="Sakkal Majalla"/>
          <w:sz w:val="28"/>
          <w:szCs w:val="28"/>
          <w:rtl/>
          <w:lang w:bidi="ar-EG"/>
        </w:rPr>
        <w:t>لأهداف بعيدة المدى وهي الثمار التي تسعى المنظمة لتحقيقها على البعيد</w:t>
      </w:r>
      <w:r w:rsidR="00616A5A" w:rsidRPr="0097408F">
        <w:rPr>
          <w:rFonts w:ascii="Sakkal Majalla" w:hAnsi="Sakkal Majalla" w:cs="Sakkal Majalla" w:hint="cs"/>
          <w:sz w:val="28"/>
          <w:szCs w:val="28"/>
          <w:rtl/>
          <w:lang w:bidi="ar-EG"/>
        </w:rPr>
        <w:t xml:space="preserve"> </w:t>
      </w:r>
      <w:r w:rsidR="00616A5A" w:rsidRPr="0097408F">
        <w:rPr>
          <w:rFonts w:ascii="Sakkal Majalla" w:hAnsi="Sakkal Majalla" w:cs="Sakkal Majalla"/>
          <w:sz w:val="28"/>
          <w:szCs w:val="28"/>
          <w:rtl/>
          <w:lang w:bidi="ar-EG"/>
        </w:rPr>
        <w:t>بهدف بلوغ رسالة المنظمة، وعادة تكون هذه الفئة من الأهداف في المستويات العليا، وينبغي أن تتصف بالتحدي والوضوح والقابلية للقياس والاتساق</w:t>
      </w:r>
      <w:r w:rsidR="00616A5A" w:rsidRPr="0097408F">
        <w:rPr>
          <w:rFonts w:ascii="Sakkal Majalla" w:hAnsi="Sakkal Majalla" w:cs="Sakkal Majalla" w:hint="cs"/>
          <w:sz w:val="28"/>
          <w:szCs w:val="28"/>
          <w:rtl/>
          <w:lang w:bidi="ar-EG"/>
        </w:rPr>
        <w:t xml:space="preserve"> </w:t>
      </w:r>
      <w:r w:rsidR="00616A5A" w:rsidRPr="0097408F">
        <w:rPr>
          <w:rFonts w:ascii="Sakkal Majalla" w:hAnsi="Sakkal Majalla" w:cs="Sakkal Majalla"/>
          <w:sz w:val="28"/>
          <w:szCs w:val="28"/>
          <w:rtl/>
          <w:lang w:bidi="ar-EG"/>
        </w:rPr>
        <w:t>والموضوعية.</w:t>
      </w:r>
    </w:p>
    <w:p w14:paraId="7CCF49E2" w14:textId="461A7A12" w:rsidR="00616A5A" w:rsidRPr="0097408F" w:rsidRDefault="00616A5A" w:rsidP="00045CA1">
      <w:pPr>
        <w:pStyle w:val="a3"/>
        <w:numPr>
          <w:ilvl w:val="0"/>
          <w:numId w:val="12"/>
        </w:numPr>
        <w:spacing w:before="100" w:beforeAutospacing="1" w:after="100" w:afterAutospacing="1"/>
        <w:ind w:left="281" w:hanging="286"/>
        <w:rPr>
          <w:rFonts w:ascii="Sakkal Majalla" w:hAnsi="Sakkal Majalla" w:cs="Sakkal Majalla"/>
          <w:sz w:val="28"/>
          <w:szCs w:val="28"/>
          <w:rtl/>
          <w:lang w:bidi="ar-EG"/>
        </w:rPr>
      </w:pPr>
      <w:r w:rsidRPr="0097408F">
        <w:rPr>
          <w:rFonts w:ascii="Sakkal Majalla" w:hAnsi="Sakkal Majalla" w:cs="Sakkal Majalla"/>
          <w:sz w:val="28"/>
          <w:szCs w:val="28"/>
          <w:rtl/>
          <w:lang w:bidi="ar-EG"/>
        </w:rPr>
        <w:t>الأهداف قصيرة المدى وهي الثمار المراد تحقيقها والوصول إليها على مدار عام أو أقل، وتعتبر تلك الأهداف كنقاط متفرعة من الأهداف بعيدة المدى.</w:t>
      </w:r>
    </w:p>
    <w:p w14:paraId="6FD22C68" w14:textId="77777777" w:rsidR="00616A5A" w:rsidRPr="0097408F" w:rsidRDefault="00616A5A" w:rsidP="00045CA1">
      <w:pPr>
        <w:pStyle w:val="a3"/>
        <w:numPr>
          <w:ilvl w:val="1"/>
          <w:numId w:val="11"/>
        </w:numPr>
        <w:spacing w:before="100" w:beforeAutospacing="1" w:after="100" w:afterAutospacing="1"/>
        <w:ind w:left="281" w:hanging="286"/>
        <w:rPr>
          <w:rFonts w:ascii="Sakkal Majalla" w:hAnsi="Sakkal Majalla" w:cs="Sakkal Majalla"/>
          <w:b/>
          <w:bCs/>
          <w:sz w:val="28"/>
          <w:szCs w:val="28"/>
          <w:rtl/>
          <w:lang w:bidi="ar-EG"/>
        </w:rPr>
      </w:pPr>
      <w:r w:rsidRPr="0097408F">
        <w:rPr>
          <w:rFonts w:ascii="Sakkal Majalla" w:hAnsi="Sakkal Majalla" w:cs="Sakkal Majalla"/>
          <w:b/>
          <w:bCs/>
          <w:sz w:val="28"/>
          <w:szCs w:val="28"/>
          <w:rtl/>
          <w:lang w:bidi="ar-EG"/>
        </w:rPr>
        <w:t xml:space="preserve">الأهداف الوظيفية: </w:t>
      </w:r>
    </w:p>
    <w:p w14:paraId="6CFE8445"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وهي الأهداف قصيرة ومتوسطة المدى تتصل بتحديد المهام لكل وظيفة بشكل أهداف تسهم في إنجاز الهدف الفرعي.</w:t>
      </w:r>
    </w:p>
    <w:p w14:paraId="7B2539E2" w14:textId="065075FF" w:rsidR="00616A5A"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ويرى </w:t>
      </w:r>
      <w:proofErr w:type="spellStart"/>
      <w:r w:rsidRPr="00AB7482">
        <w:rPr>
          <w:rFonts w:ascii="Sakkal Majalla" w:hAnsi="Sakkal Majalla" w:cs="Sakkal Majalla"/>
          <w:sz w:val="28"/>
          <w:szCs w:val="28"/>
          <w:rtl/>
          <w:lang w:bidi="ar-EG"/>
        </w:rPr>
        <w:t>إندليكيتو</w:t>
      </w:r>
      <w:proofErr w:type="spellEnd"/>
      <w:r w:rsidRPr="00AB7482">
        <w:rPr>
          <w:rFonts w:ascii="Sakkal Majalla" w:hAnsi="Sakkal Majalla" w:cs="Sakkal Majalla"/>
          <w:sz w:val="28"/>
          <w:szCs w:val="28"/>
          <w:rtl/>
          <w:lang w:bidi="ar-EG"/>
        </w:rPr>
        <w:t xml:space="preserve"> (2015</w:t>
      </w:r>
      <w:r w:rsidRPr="00AB7482">
        <w:rPr>
          <w:rFonts w:ascii="Sakkal Majalla" w:hAnsi="Sakkal Majalla" w:cs="Sakkal Majalla"/>
          <w:sz w:val="28"/>
          <w:szCs w:val="28"/>
          <w:lang w:bidi="ar-EG"/>
        </w:rPr>
        <w:t>Indelicato</w:t>
      </w:r>
      <w:r w:rsidR="009671C8">
        <w:rPr>
          <w:rFonts w:ascii="Sakkal Majalla" w:hAnsi="Sakkal Majalla" w:cs="Sakkal Majalla"/>
          <w:sz w:val="28"/>
          <w:szCs w:val="28"/>
          <w:lang w:bidi="ar-EG"/>
        </w:rPr>
        <w:t>.Etal,</w:t>
      </w:r>
      <w:r w:rsidRPr="00AB7482">
        <w:rPr>
          <w:rFonts w:ascii="Sakkal Majalla" w:hAnsi="Sakkal Majalla" w:cs="Sakkal Majalla"/>
          <w:sz w:val="28"/>
          <w:szCs w:val="28"/>
          <w:rtl/>
          <w:lang w:bidi="ar-EG"/>
        </w:rPr>
        <w:t>) بأنه يتم تحديد أهداف المنظمة تبعاً المجالات جوهرية ثمانية، وهي: وضع السوق الابتكار والإنتاجية، والموارد المالية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واللوجستيات، والربحية، والتقدم في أداء السياقات، واتجاه أداء الإجراءات، والمسؤولية الاجتماعية. </w:t>
      </w:r>
    </w:p>
    <w:p w14:paraId="5E2A85D1" w14:textId="65E53D45"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91" w:name="_Toc153762679"/>
      <w:bookmarkStart w:id="92" w:name="_Toc172391944"/>
      <w:r w:rsidRPr="009757E1">
        <w:rPr>
          <w:rFonts w:ascii="Sakkal Majalla" w:hAnsi="Sakkal Majalla" w:cs="Sakkal Majalla" w:hint="cs"/>
          <w:b/>
          <w:bCs/>
          <w:sz w:val="36"/>
          <w:szCs w:val="36"/>
          <w:rtl/>
          <w:lang w:bidi="ar-EG"/>
        </w:rPr>
        <w:t xml:space="preserve">7.1.2 </w:t>
      </w:r>
      <w:r w:rsidR="00616A5A" w:rsidRPr="009757E1">
        <w:rPr>
          <w:rFonts w:ascii="Sakkal Majalla" w:hAnsi="Sakkal Majalla" w:cs="Sakkal Majalla"/>
          <w:b/>
          <w:bCs/>
          <w:sz w:val="36"/>
          <w:szCs w:val="36"/>
          <w:rtl/>
          <w:lang w:bidi="ar-EG"/>
        </w:rPr>
        <w:t>التحليل الاستراتيجي</w:t>
      </w:r>
      <w:bookmarkEnd w:id="91"/>
      <w:bookmarkEnd w:id="92"/>
      <w:r w:rsidR="00616A5A" w:rsidRPr="009757E1">
        <w:rPr>
          <w:rFonts w:ascii="Sakkal Majalla" w:hAnsi="Sakkal Majalla" w:cs="Sakkal Majalla"/>
          <w:b/>
          <w:bCs/>
          <w:sz w:val="36"/>
          <w:szCs w:val="36"/>
          <w:rtl/>
          <w:lang w:bidi="ar-EG"/>
        </w:rPr>
        <w:t xml:space="preserve"> </w:t>
      </w:r>
    </w:p>
    <w:p w14:paraId="348D2137" w14:textId="2DD7D78E" w:rsidR="00DD1D57" w:rsidRDefault="00616A5A" w:rsidP="00045CA1">
      <w:pPr>
        <w:spacing w:before="100" w:beforeAutospacing="1" w:after="100" w:afterAutospacing="1"/>
        <w:ind w:left="0"/>
        <w:rPr>
          <w:rFonts w:ascii="Sakkal Majalla" w:hAnsi="Sakkal Majalla" w:cs="Sakkal Majalla"/>
          <w:sz w:val="28"/>
          <w:szCs w:val="28"/>
          <w:lang w:bidi="ar-EG"/>
        </w:rPr>
      </w:pPr>
      <w:r w:rsidRPr="00AB7482">
        <w:rPr>
          <w:rFonts w:ascii="Sakkal Majalla" w:hAnsi="Sakkal Majalla" w:cs="Sakkal Majalla"/>
          <w:sz w:val="28"/>
          <w:szCs w:val="28"/>
          <w:rtl/>
          <w:lang w:bidi="ar-EG"/>
        </w:rPr>
        <w:t>ويشتمل التحليل الاستراتيجي على تحليل بيئة المنظمة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الداخلية والخارجية. وفيما يلي شرح لكلا النوعين </w:t>
      </w:r>
      <w:r w:rsidR="00DD1D57" w:rsidRPr="00DD1D57">
        <w:rPr>
          <w:rFonts w:ascii="Sakkal Majalla" w:hAnsi="Sakkal Majalla" w:cs="Sakkal Majalla" w:hint="cs"/>
          <w:sz w:val="28"/>
          <w:szCs w:val="28"/>
          <w:lang w:bidi="ar-EG"/>
        </w:rPr>
        <w:t>Toke, &amp; Kalpande, 2022).</w:t>
      </w:r>
      <w:r w:rsidR="00DD1D57">
        <w:rPr>
          <w:rFonts w:ascii="Sakkal Majalla" w:hAnsi="Sakkal Majalla" w:cs="Sakkal Majalla" w:hint="cs"/>
          <w:sz w:val="28"/>
          <w:szCs w:val="28"/>
          <w:rtl/>
          <w:lang w:bidi="ar-EG"/>
        </w:rPr>
        <w:t xml:space="preserve"> )</w:t>
      </w:r>
    </w:p>
    <w:p w14:paraId="17B536AC" w14:textId="5403E5A1" w:rsidR="00616A5A" w:rsidRPr="000D04C7" w:rsidRDefault="00616A5A" w:rsidP="00045CA1">
      <w:pPr>
        <w:pStyle w:val="a3"/>
        <w:numPr>
          <w:ilvl w:val="0"/>
          <w:numId w:val="13"/>
        </w:numPr>
        <w:spacing w:before="100" w:beforeAutospacing="1" w:after="100" w:afterAutospacing="1"/>
        <w:ind w:left="281" w:hanging="286"/>
        <w:rPr>
          <w:rFonts w:ascii="Sakkal Majalla" w:hAnsi="Sakkal Majalla" w:cs="Sakkal Majalla"/>
          <w:sz w:val="28"/>
          <w:szCs w:val="28"/>
          <w:rtl/>
          <w:lang w:bidi="ar-EG"/>
        </w:rPr>
      </w:pPr>
      <w:r w:rsidRPr="000D04C7">
        <w:rPr>
          <w:rFonts w:ascii="Sakkal Majalla" w:hAnsi="Sakkal Majalla" w:cs="Sakkal Majalla"/>
          <w:sz w:val="28"/>
          <w:szCs w:val="28"/>
          <w:rtl/>
          <w:lang w:bidi="ar-EG"/>
        </w:rPr>
        <w:t>تحليل البيئة الخارجية المقصود بالبيئة الخارجية أي جميع العوامل الخارجية التي من شأنها أن تؤثر على المنظمة، بما في ذلك الفرص والتهديدات الواقعة خارج المنظمة وبالتالي خارج نطاق سيطرتها في المدى القصير. وينظر على هذه المتغيرات باعتبارها الإطار العام الذي تستخدمه المنظمة لممارسة أنشطتها. وعليه فعند النظر إلى البيئة الخارجية من منطلق مستويين، ندرك أنها تشتمل</w:t>
      </w:r>
      <w:r w:rsidRPr="000D04C7">
        <w:rPr>
          <w:rFonts w:ascii="Sakkal Majalla" w:hAnsi="Sakkal Majalla" w:cs="Sakkal Majalla" w:hint="cs"/>
          <w:sz w:val="28"/>
          <w:szCs w:val="28"/>
          <w:rtl/>
          <w:lang w:bidi="ar-EG"/>
        </w:rPr>
        <w:t xml:space="preserve"> </w:t>
      </w:r>
      <w:r w:rsidRPr="000D04C7">
        <w:rPr>
          <w:rFonts w:ascii="Sakkal Majalla" w:hAnsi="Sakkal Majalla" w:cs="Sakkal Majalla"/>
          <w:sz w:val="28"/>
          <w:szCs w:val="28"/>
          <w:rtl/>
          <w:lang w:bidi="ar-EG"/>
        </w:rPr>
        <w:t xml:space="preserve">على البيئة العامة (الكلية)، وبيئة المهمات، إذ أن بيئة المهمات تتعلق بالعناصر أو الأمور التي تؤثر وتتأثر بنشاطات وعمليات المنظمة بصورة مباشرة، بما في ذلك قوة المنافسة والعملاء والوسطاء والموردين والأجهزة الحكومية والمجموعات الضاغطة والاتحاد العمالية. أما فيما يتعلق بالبيئة الكلية أو البيئة العامة، فهي </w:t>
      </w:r>
      <w:r w:rsidRPr="000D04C7">
        <w:rPr>
          <w:rFonts w:ascii="Sakkal Majalla" w:hAnsi="Sakkal Majalla" w:cs="Sakkal Majalla"/>
          <w:sz w:val="28"/>
          <w:szCs w:val="28"/>
          <w:rtl/>
          <w:lang w:bidi="ar-EG"/>
        </w:rPr>
        <w:lastRenderedPageBreak/>
        <w:t>تشتمل على العوامل والمتغيرات التي لا تؤثر على عمليات ونشاطات المنظمة بصورة مباشرة في الأمد القصير، بل تؤثر على القرارات طويلة الأمد، كالعوامل الاقتصادية والتكنولوجية والثقافية والسياسية والاجتماعية والتشريعية والسياسية</w:t>
      </w:r>
      <w:r w:rsidRPr="000D04C7">
        <w:rPr>
          <w:rFonts w:ascii="Sakkal Majalla" w:hAnsi="Sakkal Majalla" w:cs="Sakkal Majalla" w:hint="cs"/>
          <w:sz w:val="28"/>
          <w:szCs w:val="28"/>
          <w:rtl/>
          <w:lang w:bidi="ar-EG"/>
        </w:rPr>
        <w:t xml:space="preserve"> </w:t>
      </w:r>
      <w:r w:rsidRPr="000D04C7">
        <w:rPr>
          <w:rFonts w:ascii="Sakkal Majalla" w:hAnsi="Sakkal Majalla" w:cs="Sakkal Majalla"/>
          <w:sz w:val="28"/>
          <w:szCs w:val="28"/>
          <w:rtl/>
          <w:lang w:bidi="ar-EG"/>
        </w:rPr>
        <w:t>وغيرها من المتغيرات الخارجية.</w:t>
      </w:r>
    </w:p>
    <w:p w14:paraId="1DFF1185" w14:textId="77777777" w:rsidR="00616A5A" w:rsidRPr="000D04C7" w:rsidRDefault="00616A5A" w:rsidP="00045CA1">
      <w:pPr>
        <w:pStyle w:val="a3"/>
        <w:numPr>
          <w:ilvl w:val="0"/>
          <w:numId w:val="13"/>
        </w:numPr>
        <w:spacing w:before="100" w:beforeAutospacing="1" w:after="100" w:afterAutospacing="1"/>
        <w:ind w:left="281" w:hanging="286"/>
        <w:rPr>
          <w:rFonts w:ascii="Sakkal Majalla" w:hAnsi="Sakkal Majalla" w:cs="Sakkal Majalla"/>
          <w:sz w:val="28"/>
          <w:szCs w:val="28"/>
          <w:rtl/>
          <w:lang w:bidi="ar-EG"/>
        </w:rPr>
      </w:pPr>
      <w:r w:rsidRPr="000D04C7">
        <w:rPr>
          <w:rFonts w:ascii="Sakkal Majalla" w:hAnsi="Sakkal Majalla" w:cs="Sakkal Majalla"/>
          <w:sz w:val="28"/>
          <w:szCs w:val="28"/>
          <w:rtl/>
          <w:lang w:bidi="ar-EG"/>
        </w:rPr>
        <w:t>تحليل البيئة الداخلية تتضمن البيئة الداخلية للمنظمة من العوامل والمتغيرات الواقعة داخل نطاق المنظمة نفيها، وتعتبر مصدر لتمكنها وقوتها أو ضعفها، كما أن تلك العوامل تقع بشكل كبير تحت سيطرة الإدارة، وتشكل الإطار العام الذي تؤدي فيه المنظمة أنشطتها ومهامها المختلفة. ومن الأمثلة على تلك المتغيرات الثقافة التنظيمية والموارد المتاحة والهيكل التنظيمي.</w:t>
      </w:r>
    </w:p>
    <w:p w14:paraId="6D9271C6" w14:textId="77777777" w:rsidR="00036278" w:rsidRPr="00F45C7E" w:rsidRDefault="00036278" w:rsidP="006C2313">
      <w:pPr>
        <w:spacing w:before="100" w:beforeAutospacing="1" w:after="100" w:afterAutospacing="1"/>
        <w:ind w:left="0" w:firstLine="0"/>
        <w:rPr>
          <w:rFonts w:ascii="Sakkal Majalla" w:eastAsia="Times New Roman" w:hAnsi="Sakkal Majalla" w:cs="Sakkal Majalla"/>
          <w:b/>
          <w:bCs/>
          <w:color w:val="0A0A00"/>
          <w:sz w:val="32"/>
          <w:szCs w:val="32"/>
          <w:rtl/>
        </w:rPr>
      </w:pPr>
      <w:r w:rsidRPr="00F45C7E">
        <w:rPr>
          <w:rFonts w:ascii="Sakkal Majalla" w:eastAsia="Times New Roman" w:hAnsi="Sakkal Majalla" w:cs="Sakkal Majalla"/>
          <w:b/>
          <w:bCs/>
          <w:color w:val="0A0A00"/>
          <w:sz w:val="32"/>
          <w:szCs w:val="32"/>
          <w:rtl/>
        </w:rPr>
        <w:br w:type="page"/>
      </w:r>
    </w:p>
    <w:p w14:paraId="6AE1951F" w14:textId="281CA6D9" w:rsidR="00EB476A" w:rsidRPr="00F45C7E" w:rsidRDefault="00EB476A" w:rsidP="00045CA1">
      <w:pPr>
        <w:spacing w:before="100" w:beforeAutospacing="1" w:after="100" w:afterAutospacing="1"/>
        <w:ind w:left="0" w:firstLine="0"/>
        <w:jc w:val="center"/>
        <w:outlineLvl w:val="1"/>
        <w:rPr>
          <w:rFonts w:ascii="Sakkal Majalla" w:eastAsia="Times New Roman" w:hAnsi="Sakkal Majalla" w:cs="Sakkal Majalla"/>
          <w:b/>
          <w:bCs/>
          <w:color w:val="0A0A00"/>
          <w:sz w:val="36"/>
          <w:szCs w:val="36"/>
          <w:rtl/>
        </w:rPr>
      </w:pPr>
      <w:bookmarkStart w:id="93" w:name="_Toc172391945"/>
      <w:r w:rsidRPr="00F45C7E">
        <w:rPr>
          <w:rFonts w:ascii="Sakkal Majalla" w:eastAsia="Times New Roman" w:hAnsi="Sakkal Majalla" w:cs="Sakkal Majalla"/>
          <w:b/>
          <w:bCs/>
          <w:color w:val="0A0A00"/>
          <w:sz w:val="36"/>
          <w:szCs w:val="36"/>
          <w:rtl/>
        </w:rPr>
        <w:lastRenderedPageBreak/>
        <w:t>المبحث الثاني</w:t>
      </w:r>
      <w:r w:rsidR="00036278" w:rsidRPr="00F45C7E">
        <w:rPr>
          <w:rFonts w:ascii="Sakkal Majalla" w:eastAsia="Times New Roman" w:hAnsi="Sakkal Majalla" w:cs="Sakkal Majalla" w:hint="cs"/>
          <w:b/>
          <w:bCs/>
          <w:color w:val="0A0A00"/>
          <w:sz w:val="36"/>
          <w:szCs w:val="36"/>
          <w:rtl/>
        </w:rPr>
        <w:t xml:space="preserve">: </w:t>
      </w:r>
      <w:r w:rsidR="00AD50BF">
        <w:rPr>
          <w:rFonts w:ascii="Sakkal Majalla" w:hAnsi="Sakkal Majalla" w:cs="Sakkal Majalla"/>
          <w:b/>
          <w:bCs/>
          <w:sz w:val="36"/>
          <w:szCs w:val="36"/>
          <w:rtl/>
          <w:lang w:bidi="ar-EG"/>
        </w:rPr>
        <w:t>التميز</w:t>
      </w:r>
      <w:r w:rsidR="00045CA1">
        <w:rPr>
          <w:rFonts w:ascii="Sakkal Majalla" w:hAnsi="Sakkal Majalla" w:cs="Sakkal Majalla" w:hint="cs"/>
          <w:b/>
          <w:bCs/>
          <w:sz w:val="36"/>
          <w:szCs w:val="36"/>
          <w:rtl/>
          <w:lang w:bidi="ar-EG"/>
        </w:rPr>
        <w:t xml:space="preserve"> المؤسسي</w:t>
      </w:r>
      <w:bookmarkEnd w:id="93"/>
    </w:p>
    <w:p w14:paraId="6B22A74B" w14:textId="022A5A52" w:rsidR="00EB476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94" w:name="_Toc172391946"/>
      <w:r w:rsidRPr="009757E1">
        <w:rPr>
          <w:rFonts w:ascii="Sakkal Majalla" w:hAnsi="Sakkal Majalla" w:cs="Sakkal Majalla" w:hint="cs"/>
          <w:b/>
          <w:bCs/>
          <w:sz w:val="36"/>
          <w:szCs w:val="36"/>
          <w:rtl/>
          <w:lang w:bidi="ar-EG"/>
        </w:rPr>
        <w:t>1.2.2 مقدمه:</w:t>
      </w:r>
      <w:bookmarkEnd w:id="94"/>
      <w:r w:rsidRPr="009757E1">
        <w:rPr>
          <w:rFonts w:ascii="Sakkal Majalla" w:hAnsi="Sakkal Majalla" w:cs="Sakkal Majalla" w:hint="cs"/>
          <w:b/>
          <w:bCs/>
          <w:sz w:val="36"/>
          <w:szCs w:val="36"/>
          <w:rtl/>
          <w:lang w:bidi="ar-EG"/>
        </w:rPr>
        <w:t xml:space="preserve"> </w:t>
      </w:r>
    </w:p>
    <w:p w14:paraId="2B78CAC7" w14:textId="301BE9CA"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شهد العالم وبشكل مستمر تطورات سريعة أثرت في بيئة الأعمال ووضع المنظمات حيث يتطلب منها أن تتواكب في أدائها مع ما تفرضه هذه المتغيرات من متطلبات، حيث لم يعد البقاء في السوق للمنظمات الأصلح فقط، بل للمنظمات المحققة للتميز والتي تتسم بالمقدرة التنافسية وارتكازاً إلى الدور الذي تلعبه القيادات التنفيذية في المنظمات وتحملها القدر الأكبر من المسؤولية في تخطيط سياسات العمل وصناعة القرارات والتي يتوقف عليها نجاح المنظمة في تحقيق أهدافها، فإن الأمر يتطلب نبذ التقاليد الإدارية الموروثة التي لا تعتمد على الفكر الإداري المتطور ، </w:t>
      </w:r>
      <w:r w:rsidRPr="00F45C7E">
        <w:rPr>
          <w:rFonts w:ascii="Sakkal Majalla" w:eastAsia="Times New Roman" w:hAnsi="Sakkal Majalla" w:cs="Sakkal Majalla" w:hint="cs"/>
          <w:color w:val="0A0A00"/>
          <w:sz w:val="28"/>
          <w:szCs w:val="28"/>
          <w:rtl/>
        </w:rPr>
        <w:t>وللمتلائ</w:t>
      </w:r>
      <w:r w:rsidRPr="00F45C7E">
        <w:rPr>
          <w:rFonts w:ascii="Sakkal Majalla" w:eastAsia="Times New Roman" w:hAnsi="Sakkal Majalla" w:cs="Sakkal Majalla" w:hint="eastAsia"/>
          <w:color w:val="0A0A00"/>
          <w:sz w:val="28"/>
          <w:szCs w:val="28"/>
          <w:rtl/>
        </w:rPr>
        <w:t>م</w:t>
      </w:r>
      <w:r w:rsidRPr="00F45C7E">
        <w:rPr>
          <w:rFonts w:ascii="Sakkal Majalla" w:eastAsia="Times New Roman" w:hAnsi="Sakkal Majalla" w:cs="Sakkal Majalla"/>
          <w:color w:val="0A0A00"/>
          <w:sz w:val="28"/>
          <w:szCs w:val="28"/>
          <w:rtl/>
        </w:rPr>
        <w:t xml:space="preserve"> مع التطورات التقنية المتسارعة، والاهتمام بتجديد وتنمية مهارات هذه القيادات ودعمها بالمنهجية العلمية المستجدة في الفكر الإداري والتجارب الناجحة للممارسات القيادية التطبيقية، بما يمكنها من تملك الرؤية الواضحة لاحتياجات البيئة المتغيرة وتوفير وسائل ابتكاريه وإدارة تنموية مستدامة لزيادة الإنتاجية والتوجه نحو </w:t>
      </w:r>
      <w:r w:rsidR="00AD50BF">
        <w:rPr>
          <w:rFonts w:ascii="Sakkal Majalla" w:eastAsia="Times New Roman" w:hAnsi="Sakkal Majalla" w:cs="Sakkal Majalla"/>
          <w:color w:val="0A0A00"/>
          <w:sz w:val="28"/>
          <w:szCs w:val="28"/>
          <w:rtl/>
        </w:rPr>
        <w:t xml:space="preserve">التميز </w:t>
      </w:r>
      <w:proofErr w:type="spellStart"/>
      <w:r w:rsidR="00AD50BF">
        <w:rPr>
          <w:rFonts w:ascii="Sakkal Majalla" w:eastAsia="Times New Roman" w:hAnsi="Sakkal Majalla" w:cs="Sakkal Majalla"/>
          <w:color w:val="0A0A00"/>
          <w:sz w:val="28"/>
          <w:szCs w:val="28"/>
          <w:rtl/>
        </w:rPr>
        <w:t>المؤسسى</w:t>
      </w:r>
      <w:proofErr w:type="spellEnd"/>
      <w:r w:rsidR="00AD50BF">
        <w:rPr>
          <w:rFonts w:ascii="Sakkal Majalla" w:eastAsia="Times New Roman" w:hAnsi="Sakkal Majalla" w:cs="Sakkal Majalla"/>
          <w:color w:val="0A0A00"/>
          <w:sz w:val="28"/>
          <w:szCs w:val="28"/>
          <w:rtl/>
        </w:rPr>
        <w:t xml:space="preserve">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والذي سوف نتطرق اليه في هذا الفصل من خلال تعريفه وأهم نماذجه التي تميزه ، ودور الإدارة الاستراتيجية في تحقيق </w:t>
      </w:r>
      <w:r w:rsidR="00AD50BF">
        <w:rPr>
          <w:rFonts w:ascii="Sakkal Majalla" w:eastAsia="Times New Roman" w:hAnsi="Sakkal Majalla" w:cs="Sakkal Majalla"/>
          <w:color w:val="0A0A00"/>
          <w:sz w:val="28"/>
          <w:szCs w:val="28"/>
          <w:rtl/>
        </w:rPr>
        <w:t xml:space="preserve">التميز </w:t>
      </w:r>
      <w:proofErr w:type="spellStart"/>
      <w:r w:rsidR="00AD50BF">
        <w:rPr>
          <w:rFonts w:ascii="Sakkal Majalla" w:eastAsia="Times New Roman" w:hAnsi="Sakkal Majalla" w:cs="Sakkal Majalla"/>
          <w:color w:val="0A0A00"/>
          <w:sz w:val="28"/>
          <w:szCs w:val="28"/>
          <w:rtl/>
        </w:rPr>
        <w:t>المؤسسى</w:t>
      </w:r>
      <w:proofErr w:type="spellEnd"/>
      <w:r w:rsidR="00AD50BF">
        <w:rPr>
          <w:rFonts w:ascii="Sakkal Majalla" w:eastAsia="Times New Roman" w:hAnsi="Sakkal Majalla" w:cs="Sakkal Majalla"/>
          <w:color w:val="0A0A00"/>
          <w:sz w:val="28"/>
          <w:szCs w:val="28"/>
          <w:rtl/>
        </w:rPr>
        <w:t xml:space="preserve">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w:t>
      </w:r>
    </w:p>
    <w:p w14:paraId="53440956" w14:textId="7663C208" w:rsidR="00EB476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95" w:name="_Toc172391947"/>
      <w:r w:rsidRPr="009757E1">
        <w:rPr>
          <w:rFonts w:ascii="Sakkal Majalla" w:hAnsi="Sakkal Majalla" w:cs="Sakkal Majalla" w:hint="cs"/>
          <w:b/>
          <w:bCs/>
          <w:sz w:val="36"/>
          <w:szCs w:val="36"/>
          <w:rtl/>
          <w:lang w:bidi="ar-EG"/>
        </w:rPr>
        <w:t xml:space="preserve">2.2.2 </w:t>
      </w:r>
      <w:r w:rsidR="00EB476A" w:rsidRPr="009757E1">
        <w:rPr>
          <w:rFonts w:ascii="Sakkal Majalla" w:hAnsi="Sakkal Majalla" w:cs="Sakkal Majalla"/>
          <w:b/>
          <w:bCs/>
          <w:sz w:val="36"/>
          <w:szCs w:val="36"/>
          <w:rtl/>
          <w:lang w:bidi="ar-EG"/>
        </w:rPr>
        <w:t xml:space="preserve">تعريف </w:t>
      </w:r>
      <w:r w:rsidR="00AD50BF" w:rsidRPr="009757E1">
        <w:rPr>
          <w:rFonts w:ascii="Sakkal Majalla" w:hAnsi="Sakkal Majalla" w:cs="Sakkal Majalla"/>
          <w:b/>
          <w:bCs/>
          <w:sz w:val="36"/>
          <w:szCs w:val="36"/>
          <w:rtl/>
          <w:lang w:bidi="ar-EG"/>
        </w:rPr>
        <w:t xml:space="preserve">التميز </w:t>
      </w:r>
      <w:proofErr w:type="spellStart"/>
      <w:r w:rsidR="00AD50BF" w:rsidRPr="009757E1">
        <w:rPr>
          <w:rFonts w:ascii="Sakkal Majalla" w:hAnsi="Sakkal Majalla" w:cs="Sakkal Majalla"/>
          <w:b/>
          <w:bCs/>
          <w:sz w:val="36"/>
          <w:szCs w:val="36"/>
          <w:rtl/>
          <w:lang w:bidi="ar-EG"/>
        </w:rPr>
        <w:t>المؤسسى</w:t>
      </w:r>
      <w:bookmarkEnd w:id="95"/>
      <w:proofErr w:type="spellEnd"/>
      <w:r w:rsidR="00AD50BF" w:rsidRPr="009757E1">
        <w:rPr>
          <w:rFonts w:ascii="Sakkal Majalla" w:hAnsi="Sakkal Majalla" w:cs="Sakkal Majalla"/>
          <w:b/>
          <w:bCs/>
          <w:sz w:val="36"/>
          <w:szCs w:val="36"/>
          <w:rtl/>
          <w:lang w:bidi="ar-EG"/>
        </w:rPr>
        <w:t xml:space="preserve"> </w:t>
      </w:r>
      <w:r w:rsidR="0094302E" w:rsidRPr="009757E1">
        <w:rPr>
          <w:rFonts w:ascii="Sakkal Majalla" w:hAnsi="Sakkal Majalla" w:cs="Sakkal Majalla"/>
          <w:b/>
          <w:bCs/>
          <w:sz w:val="36"/>
          <w:szCs w:val="36"/>
          <w:rtl/>
          <w:lang w:bidi="ar-EG"/>
        </w:rPr>
        <w:t xml:space="preserve"> </w:t>
      </w:r>
    </w:p>
    <w:p w14:paraId="7426F770" w14:textId="02681541"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يعرف </w:t>
      </w:r>
      <w:proofErr w:type="spellStart"/>
      <w:r w:rsidRPr="00F45C7E">
        <w:rPr>
          <w:rFonts w:ascii="Sakkal Majalla" w:eastAsia="Times New Roman" w:hAnsi="Sakkal Majalla" w:cs="Sakkal Majalla"/>
          <w:color w:val="0A0A00"/>
          <w:sz w:val="28"/>
          <w:szCs w:val="28"/>
          <w:rtl/>
        </w:rPr>
        <w:t>ميرابل</w:t>
      </w:r>
      <w:proofErr w:type="spellEnd"/>
      <w:r w:rsidRPr="00F45C7E">
        <w:rPr>
          <w:rFonts w:ascii="Sakkal Majalla" w:eastAsia="Times New Roman" w:hAnsi="Sakkal Majalla" w:cs="Sakkal Majalla"/>
          <w:color w:val="0A0A00"/>
          <w:sz w:val="28"/>
          <w:szCs w:val="28"/>
          <w:rtl/>
        </w:rPr>
        <w:t xml:space="preserve"> التميز بأنه مجموعة المعارف والمهارات والقدرات التي يمتلكها أصحاب </w:t>
      </w:r>
      <w:r w:rsidR="00AD50BF">
        <w:rPr>
          <w:rFonts w:ascii="Sakkal Majalla" w:eastAsia="Times New Roman" w:hAnsi="Sakkal Majalla" w:cs="Sakkal Majalla"/>
          <w:color w:val="0A0A00"/>
          <w:sz w:val="28"/>
          <w:szCs w:val="28"/>
          <w:rtl/>
        </w:rPr>
        <w:t xml:space="preserve">التميز </w:t>
      </w:r>
      <w:proofErr w:type="spellStart"/>
      <w:r w:rsidR="00AD50BF">
        <w:rPr>
          <w:rFonts w:ascii="Sakkal Majalla" w:eastAsia="Times New Roman" w:hAnsi="Sakkal Majalla" w:cs="Sakkal Majalla"/>
          <w:color w:val="0A0A00"/>
          <w:sz w:val="28"/>
          <w:szCs w:val="28"/>
          <w:rtl/>
        </w:rPr>
        <w:t>المؤسسى</w:t>
      </w:r>
      <w:proofErr w:type="spellEnd"/>
      <w:r w:rsidR="00AD50BF">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أما </w:t>
      </w:r>
      <w:proofErr w:type="spellStart"/>
      <w:r w:rsidRPr="00F45C7E">
        <w:rPr>
          <w:rFonts w:ascii="Sakkal Majalla" w:eastAsia="Times New Roman" w:hAnsi="Sakkal Majalla" w:cs="Sakkal Majalla"/>
          <w:color w:val="0A0A00"/>
          <w:sz w:val="28"/>
          <w:szCs w:val="28"/>
          <w:rtl/>
        </w:rPr>
        <w:t>دنجل</w:t>
      </w:r>
      <w:proofErr w:type="spellEnd"/>
      <w:r w:rsidRPr="00F45C7E">
        <w:rPr>
          <w:rFonts w:ascii="Sakkal Majalla" w:eastAsia="Times New Roman" w:hAnsi="Sakkal Majalla" w:cs="Sakkal Majalla"/>
          <w:color w:val="0A0A00"/>
          <w:sz w:val="28"/>
          <w:szCs w:val="28"/>
          <w:rtl/>
        </w:rPr>
        <w:t xml:space="preserve"> فيرى فعرف التميز هو قدرة الفرد على أداء مجموعة من المهام الوظيفة في ظل ظروف بيئية متغيرة وببساطة. .</w:t>
      </w:r>
      <w:r w:rsidRPr="00F45C7E">
        <w:rPr>
          <w:rFonts w:ascii="Sakkal Majalla" w:eastAsia="Times New Roman" w:hAnsi="Sakkal Majalla" w:cs="Sakkal Majalla" w:hint="cs"/>
          <w:color w:val="0A0A00"/>
          <w:sz w:val="28"/>
          <w:szCs w:val="28"/>
          <w:rtl/>
        </w:rPr>
        <w:t>(</w:t>
      </w:r>
      <w:r w:rsidR="00444E32" w:rsidRPr="00F45C7E">
        <w:rPr>
          <w:rFonts w:ascii="Sakkal Majalla" w:eastAsia="Times New Roman" w:hAnsi="Sakkal Majalla" w:cs="Sakkal Majalla" w:hint="cs"/>
          <w:color w:val="0A0A00"/>
          <w:sz w:val="28"/>
          <w:szCs w:val="28"/>
          <w:rtl/>
          <w:lang w:bidi="ar-EG"/>
        </w:rPr>
        <w:t>الارناؤوط والحوامدة،2022</w:t>
      </w:r>
      <w:r w:rsidRPr="00F45C7E">
        <w:rPr>
          <w:rFonts w:ascii="Sakkal Majalla" w:eastAsia="Times New Roman" w:hAnsi="Sakkal Majalla" w:cs="Sakkal Majalla" w:hint="cs"/>
          <w:color w:val="0A0A00"/>
          <w:sz w:val="28"/>
          <w:szCs w:val="28"/>
          <w:rtl/>
        </w:rPr>
        <w:t>)</w:t>
      </w:r>
    </w:p>
    <w:p w14:paraId="15EF83AB" w14:textId="2CD5126E"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ونظر جون سي وماكس ويل إلى التميز بأنه ينبغ من إنجاز البنود الصحيحة بالطريقة الصحيحة </w:t>
      </w:r>
      <w:r w:rsidR="00AD50BF">
        <w:rPr>
          <w:rFonts w:ascii="Sakkal Majalla" w:eastAsia="Times New Roman" w:hAnsi="Sakkal Majalla" w:cs="Sakkal Majalla"/>
          <w:color w:val="0A0A00"/>
          <w:sz w:val="28"/>
          <w:szCs w:val="28"/>
          <w:rtl/>
        </w:rPr>
        <w:t xml:space="preserve">التميز </w:t>
      </w:r>
      <w:proofErr w:type="spellStart"/>
      <w:r w:rsidR="00AD50BF">
        <w:rPr>
          <w:rFonts w:ascii="Sakkal Majalla" w:eastAsia="Times New Roman" w:hAnsi="Sakkal Majalla" w:cs="Sakkal Majalla"/>
          <w:color w:val="0A0A00"/>
          <w:sz w:val="28"/>
          <w:szCs w:val="28"/>
          <w:rtl/>
        </w:rPr>
        <w:t>المؤسسى</w:t>
      </w:r>
      <w:proofErr w:type="spellEnd"/>
      <w:r w:rsidR="00AD50BF">
        <w:rPr>
          <w:rFonts w:ascii="Sakkal Majalla" w:eastAsia="Times New Roman" w:hAnsi="Sakkal Majalla" w:cs="Sakkal Majalla"/>
          <w:color w:val="0A0A00"/>
          <w:sz w:val="28"/>
          <w:szCs w:val="28"/>
          <w:rtl/>
        </w:rPr>
        <w:t xml:space="preserve">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هو مقدرته على إنجاز نتائج غير مسبوقة يتفوق بها على نفسه وعلى الآخرين و أن </w:t>
      </w:r>
      <w:proofErr w:type="spellStart"/>
      <w:r w:rsidRPr="00F45C7E">
        <w:rPr>
          <w:rFonts w:ascii="Sakkal Majalla" w:eastAsia="Times New Roman" w:hAnsi="Sakkal Majalla" w:cs="Sakkal Majalla"/>
          <w:color w:val="0A0A00"/>
          <w:sz w:val="28"/>
          <w:szCs w:val="28"/>
          <w:rtl/>
        </w:rPr>
        <w:t>يتحاشي</w:t>
      </w:r>
      <w:proofErr w:type="spellEnd"/>
      <w:r w:rsidRPr="00F45C7E">
        <w:rPr>
          <w:rFonts w:ascii="Sakkal Majalla" w:eastAsia="Times New Roman" w:hAnsi="Sakkal Majalla" w:cs="Sakkal Majalla"/>
          <w:color w:val="0A0A00"/>
          <w:sz w:val="28"/>
          <w:szCs w:val="28"/>
          <w:rtl/>
        </w:rPr>
        <w:t xml:space="preserve"> قدر الإمكان التعرض للخطأ، أو الانحراف من خلال الاعتماد على وضوح الرؤية و تحديد الأهداف و </w:t>
      </w:r>
      <w:r w:rsidRPr="00F45C7E">
        <w:rPr>
          <w:rFonts w:ascii="Sakkal Majalla" w:eastAsia="Times New Roman" w:hAnsi="Sakkal Majalla" w:cs="Sakkal Majalla"/>
          <w:color w:val="0A0A00"/>
          <w:sz w:val="28"/>
          <w:szCs w:val="28"/>
          <w:rtl/>
        </w:rPr>
        <w:lastRenderedPageBreak/>
        <w:t>التخطيط السليم و التقويم المستمر و بالطبع فإن الالتزام بهذا المفهوم سوف يؤدي إلى نجاح المستشفيات. .</w:t>
      </w:r>
      <w:r w:rsidRPr="00F45C7E">
        <w:rPr>
          <w:rFonts w:ascii="Sakkal Majalla" w:eastAsia="Times New Roman" w:hAnsi="Sakkal Majalla" w:cs="Sakkal Majalla" w:hint="cs"/>
          <w:color w:val="0A0A00"/>
          <w:sz w:val="28"/>
          <w:szCs w:val="28"/>
          <w:rtl/>
        </w:rPr>
        <w:t>(</w:t>
      </w:r>
      <w:r w:rsidR="00444E32" w:rsidRPr="00F45C7E">
        <w:rPr>
          <w:rFonts w:ascii="Sakkal Majalla" w:eastAsia="Times New Roman" w:hAnsi="Sakkal Majalla" w:cs="Sakkal Majalla" w:hint="cs"/>
          <w:color w:val="0A0A00"/>
          <w:sz w:val="28"/>
          <w:szCs w:val="28"/>
          <w:rtl/>
        </w:rPr>
        <w:t>بالشيوة،2016)</w:t>
      </w:r>
    </w:p>
    <w:p w14:paraId="209AF3E4" w14:textId="3AAB3F53"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من خلال ما سبق ذكره نجد ان </w:t>
      </w:r>
      <w:r w:rsidR="00AD50BF">
        <w:rPr>
          <w:rFonts w:ascii="Sakkal Majalla" w:eastAsia="Times New Roman" w:hAnsi="Sakkal Majalla" w:cs="Sakkal Majalla"/>
          <w:color w:val="0A0A00"/>
          <w:sz w:val="28"/>
          <w:szCs w:val="28"/>
          <w:rtl/>
        </w:rPr>
        <w:t xml:space="preserve">التميز </w:t>
      </w:r>
      <w:proofErr w:type="spellStart"/>
      <w:r w:rsidR="00AD50BF">
        <w:rPr>
          <w:rFonts w:ascii="Sakkal Majalla" w:eastAsia="Times New Roman" w:hAnsi="Sakkal Majalla" w:cs="Sakkal Majalla"/>
          <w:color w:val="0A0A00"/>
          <w:sz w:val="28"/>
          <w:szCs w:val="28"/>
          <w:rtl/>
        </w:rPr>
        <w:t>المؤسسى</w:t>
      </w:r>
      <w:proofErr w:type="spellEnd"/>
      <w:r w:rsidR="00AD50BF">
        <w:rPr>
          <w:rFonts w:ascii="Sakkal Majalla" w:eastAsia="Times New Roman" w:hAnsi="Sakkal Majalla" w:cs="Sakkal Majalla"/>
          <w:color w:val="0A0A00"/>
          <w:sz w:val="28"/>
          <w:szCs w:val="28"/>
          <w:rtl/>
        </w:rPr>
        <w:t xml:space="preserve">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نشأ للتعبير عن الحاجة إلى مدخل شامل يجمع عناصر ومقومات بناء المنظمات على أسس متفوقة تحققها قدرات متعالية في مواجهة المتغيرات والأوضاع الخارجية المحيطة بها ، كما تكفل لها تحقيق الترابط والتناسق الكامل بين عناصرها ومكوناتها الذاتية واستثمار قدراتها والتفوق بذلك في الأسواق وتحقيق الفوائد المحورية من مالكين للمنظمة والعاملين والمنافع لأصحاب المصلحة بها ومتعاملين معها والمجتمع بأسره</w:t>
      </w:r>
      <w:r w:rsidR="00444E32" w:rsidRPr="00F45C7E">
        <w:rPr>
          <w:rFonts w:ascii="Sakkal Majalla" w:eastAsia="Times New Roman" w:hAnsi="Sakkal Majalla" w:cs="Sakkal Majalla" w:hint="cs"/>
          <w:color w:val="FF0000"/>
          <w:sz w:val="28"/>
          <w:szCs w:val="28"/>
          <w:rtl/>
        </w:rPr>
        <w:t>.</w:t>
      </w:r>
    </w:p>
    <w:p w14:paraId="3DEBFE72" w14:textId="0551C8FC" w:rsidR="00EB476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96" w:name="_Toc172391948"/>
      <w:r w:rsidRPr="009757E1">
        <w:rPr>
          <w:rFonts w:ascii="Sakkal Majalla" w:hAnsi="Sakkal Majalla" w:cs="Sakkal Majalla" w:hint="cs"/>
          <w:b/>
          <w:bCs/>
          <w:sz w:val="36"/>
          <w:szCs w:val="36"/>
          <w:rtl/>
          <w:lang w:bidi="ar-EG"/>
        </w:rPr>
        <w:t xml:space="preserve">3.2.2 </w:t>
      </w:r>
      <w:r w:rsidR="00EB476A" w:rsidRPr="009757E1">
        <w:rPr>
          <w:rFonts w:ascii="Sakkal Majalla" w:hAnsi="Sakkal Majalla" w:cs="Sakkal Majalla"/>
          <w:b/>
          <w:bCs/>
          <w:sz w:val="36"/>
          <w:szCs w:val="36"/>
          <w:rtl/>
          <w:lang w:bidi="ar-EG"/>
        </w:rPr>
        <w:t>المفاهيم الأساسية للتميز المؤسسي:</w:t>
      </w:r>
      <w:bookmarkEnd w:id="96"/>
    </w:p>
    <w:p w14:paraId="218D31CF" w14:textId="06A74FE3"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تقابل المؤسسات المتميزة رسالتها وتتقدم نحو رؤيتها من خلال تخطيط وتحقيق مجموعة متوازنة من النتائج التي تلبي وتفوق احتياجات ذوي الشأن قصيرة وطويلة المدى وتفوق </w:t>
      </w:r>
      <w:proofErr w:type="spellStart"/>
      <w:r w:rsidRPr="00F45C7E">
        <w:rPr>
          <w:rFonts w:ascii="Sakkal Majalla" w:eastAsia="Times New Roman" w:hAnsi="Sakkal Majalla" w:cs="Sakkal Majalla"/>
          <w:color w:val="0A0A00"/>
          <w:sz w:val="28"/>
          <w:szCs w:val="28"/>
          <w:rtl/>
        </w:rPr>
        <w:t>إحتياجات</w:t>
      </w:r>
      <w:proofErr w:type="spellEnd"/>
      <w:r w:rsidRPr="00F45C7E">
        <w:rPr>
          <w:rFonts w:ascii="Sakkal Majalla" w:eastAsia="Times New Roman" w:hAnsi="Sakkal Majalla" w:cs="Sakkal Majalla"/>
          <w:color w:val="0A0A00"/>
          <w:sz w:val="28"/>
          <w:szCs w:val="28"/>
          <w:rtl/>
        </w:rPr>
        <w:t xml:space="preserve"> ذوي الشأن قصيرة وطويلة المدي ومنها : </w:t>
      </w:r>
      <w:r w:rsidR="00022B9F" w:rsidRPr="00F45C7E">
        <w:rPr>
          <w:rFonts w:ascii="Sakkal Majalla" w:eastAsia="Times New Roman" w:hAnsi="Sakkal Majalla" w:cs="Sakkal Majalla" w:hint="cs"/>
          <w:color w:val="0A0A00"/>
          <w:sz w:val="28"/>
          <w:szCs w:val="28"/>
          <w:rtl/>
        </w:rPr>
        <w:t>(عباس،2018)</w:t>
      </w:r>
    </w:p>
    <w:p w14:paraId="40BC963C"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إضافة قيمة لصالح المتعاملين : تعلم المؤسسات المتميزة بأن الزبائن هم السبب الرئيسي لتواجدها وتسعى </w:t>
      </w:r>
      <w:proofErr w:type="spellStart"/>
      <w:r w:rsidRPr="00F45C7E">
        <w:rPr>
          <w:rFonts w:ascii="Sakkal Majalla" w:eastAsia="Times New Roman" w:hAnsi="Sakkal Majalla" w:cs="Sakkal Majalla"/>
          <w:color w:val="0A0A00"/>
          <w:sz w:val="28"/>
          <w:szCs w:val="28"/>
          <w:rtl/>
        </w:rPr>
        <w:t>لإبتكار</w:t>
      </w:r>
      <w:proofErr w:type="spellEnd"/>
      <w:r w:rsidRPr="00F45C7E">
        <w:rPr>
          <w:rFonts w:ascii="Sakkal Majalla" w:eastAsia="Times New Roman" w:hAnsi="Sakkal Majalla" w:cs="Sakkal Majalla"/>
          <w:color w:val="0A0A00"/>
          <w:sz w:val="28"/>
          <w:szCs w:val="28"/>
          <w:rtl/>
        </w:rPr>
        <w:t xml:space="preserve"> وخلق قيمة لهم بتفهم والتنبؤ </w:t>
      </w:r>
      <w:proofErr w:type="spellStart"/>
      <w:r w:rsidRPr="00F45C7E">
        <w:rPr>
          <w:rFonts w:ascii="Sakkal Majalla" w:eastAsia="Times New Roman" w:hAnsi="Sakkal Majalla" w:cs="Sakkal Majalla"/>
          <w:color w:val="0A0A00"/>
          <w:sz w:val="28"/>
          <w:szCs w:val="28"/>
          <w:rtl/>
        </w:rPr>
        <w:t>بإحتياجاتهم</w:t>
      </w:r>
      <w:proofErr w:type="spellEnd"/>
      <w:r w:rsidRPr="00F45C7E">
        <w:rPr>
          <w:rFonts w:ascii="Sakkal Majalla" w:eastAsia="Times New Roman" w:hAnsi="Sakkal Majalla" w:cs="Sakkal Majalla"/>
          <w:color w:val="0A0A00"/>
          <w:sz w:val="28"/>
          <w:szCs w:val="28"/>
          <w:rtl/>
        </w:rPr>
        <w:t xml:space="preserve"> وتطلعاتهم.</w:t>
      </w:r>
    </w:p>
    <w:p w14:paraId="1DDC52F1"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القيادة برؤية والهام واستقامة : المؤسسات المتميزة لها قادة يشكلون مستقبلها ويسعون لتحقيقه بوصفهم قدوة لقيمها واخلاقها.</w:t>
      </w:r>
    </w:p>
    <w:p w14:paraId="2866A48B"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الإدارة بالعمليات المؤسسات المتميزة تدار من خلال عمليات منتظمة ومتسلسلة ومتسقة مع الإستراتيجية وتتخذ قرارات مبنية على الحقائق لخلق نتائج متوازنة ومستدامة. </w:t>
      </w:r>
    </w:p>
    <w:p w14:paraId="04C33CCB"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النجاح من خلال العاملين : المؤسسات المتميزة تقدر عامليها وتخلق ثقافة تمكين لتحقيق متوازن لأهداف المستشفيات والعاملين.</w:t>
      </w:r>
    </w:p>
    <w:p w14:paraId="50FFF87C"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رعاية الإبداع والابتكار المؤسسات المتميزة تضيف المزيد من القيم ومستويات الأداء من خلال </w:t>
      </w:r>
      <w:proofErr w:type="spellStart"/>
      <w:r w:rsidRPr="00F45C7E">
        <w:rPr>
          <w:rFonts w:ascii="Sakkal Majalla" w:eastAsia="Times New Roman" w:hAnsi="Sakkal Majalla" w:cs="Sakkal Majalla"/>
          <w:color w:val="0A0A00"/>
          <w:sz w:val="28"/>
          <w:szCs w:val="28"/>
          <w:rtl/>
        </w:rPr>
        <w:t>الإبتكار</w:t>
      </w:r>
      <w:proofErr w:type="spellEnd"/>
      <w:r w:rsidRPr="00F45C7E">
        <w:rPr>
          <w:rFonts w:ascii="Sakkal Majalla" w:eastAsia="Times New Roman" w:hAnsi="Sakkal Majalla" w:cs="Sakkal Majalla"/>
          <w:color w:val="0A0A00"/>
          <w:sz w:val="28"/>
          <w:szCs w:val="28"/>
          <w:rtl/>
        </w:rPr>
        <w:t xml:space="preserve"> المنتظم والمستمر بتسخير وتجميع إبداع ذوي الشأن بها.</w:t>
      </w:r>
    </w:p>
    <w:p w14:paraId="06EC847E"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lastRenderedPageBreak/>
        <w:t>بناء الشراكات المؤسسات المتميزة تبحث عن التطور وتحتفظ بعلاقات مبنية على الثقة مع مختلف الشركاء لضمان النجاح المشترك هذه المستشفيات يمكن ان تكون مع أوساط أخرى، الزبائن المجتمع الموردين الرئيسين المؤسسات التعليمية ومنظمات المجتمع المدني.</w:t>
      </w:r>
    </w:p>
    <w:p w14:paraId="3AA38847"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المسؤولية نحو مستقبل مستدام المؤسسات المتميزة تطوق داخل ثقافتها مزاج أخلاقي وقيم واضحة وأعلى معدلات السلوك المؤسسي التي جميعها تعينها في أن تكافح وتجتهد من اجل استدامة الصحي  والمجتمع والبيئة.</w:t>
      </w:r>
      <w:r w:rsidRPr="00F45C7E">
        <w:rPr>
          <w:rFonts w:ascii="Times New Roman" w:eastAsia="Times New Roman" w:hAnsi="Times New Roman" w:cs="Times New Roman"/>
          <w:sz w:val="28"/>
          <w:szCs w:val="28"/>
        </w:rPr>
        <w:t xml:space="preserve"> (Al-Awadi &amp; Al-Awadi, 2020)</w:t>
      </w:r>
    </w:p>
    <w:p w14:paraId="0090DABF" w14:textId="7F4E4A16" w:rsidR="00331584"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97" w:name="_Toc172391949"/>
      <w:r w:rsidRPr="009757E1">
        <w:rPr>
          <w:rFonts w:ascii="Sakkal Majalla" w:hAnsi="Sakkal Majalla" w:cs="Sakkal Majalla" w:hint="cs"/>
          <w:b/>
          <w:bCs/>
          <w:sz w:val="36"/>
          <w:szCs w:val="36"/>
          <w:rtl/>
          <w:lang w:bidi="ar-EG"/>
        </w:rPr>
        <w:t xml:space="preserve">4.2.2 </w:t>
      </w:r>
      <w:r w:rsidR="00331584" w:rsidRPr="009757E1">
        <w:rPr>
          <w:rFonts w:ascii="Sakkal Majalla" w:hAnsi="Sakkal Majalla" w:cs="Sakkal Majalla"/>
          <w:b/>
          <w:bCs/>
          <w:sz w:val="36"/>
          <w:szCs w:val="36"/>
          <w:rtl/>
          <w:lang w:bidi="ar-EG"/>
        </w:rPr>
        <w:t xml:space="preserve">أهداف </w:t>
      </w:r>
      <w:r w:rsidR="00AD50BF" w:rsidRPr="009757E1">
        <w:rPr>
          <w:rFonts w:ascii="Sakkal Majalla" w:hAnsi="Sakkal Majalla" w:cs="Sakkal Majalla"/>
          <w:b/>
          <w:bCs/>
          <w:sz w:val="36"/>
          <w:szCs w:val="36"/>
          <w:rtl/>
          <w:lang w:bidi="ar-EG"/>
        </w:rPr>
        <w:t xml:space="preserve">التميز </w:t>
      </w:r>
      <w:proofErr w:type="spellStart"/>
      <w:r w:rsidR="00AD50BF" w:rsidRPr="009757E1">
        <w:rPr>
          <w:rFonts w:ascii="Sakkal Majalla" w:hAnsi="Sakkal Majalla" w:cs="Sakkal Majalla"/>
          <w:b/>
          <w:bCs/>
          <w:sz w:val="36"/>
          <w:szCs w:val="36"/>
          <w:rtl/>
          <w:lang w:bidi="ar-EG"/>
        </w:rPr>
        <w:t>المؤسسى</w:t>
      </w:r>
      <w:bookmarkEnd w:id="97"/>
      <w:proofErr w:type="spellEnd"/>
      <w:r w:rsidR="00AD50BF" w:rsidRPr="009757E1">
        <w:rPr>
          <w:rFonts w:ascii="Sakkal Majalla" w:hAnsi="Sakkal Majalla" w:cs="Sakkal Majalla"/>
          <w:b/>
          <w:bCs/>
          <w:sz w:val="36"/>
          <w:szCs w:val="36"/>
          <w:rtl/>
          <w:lang w:bidi="ar-EG"/>
        </w:rPr>
        <w:t xml:space="preserve"> </w:t>
      </w:r>
    </w:p>
    <w:p w14:paraId="64F13978" w14:textId="72ADF788"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Pr>
          <w:rFonts w:ascii="Sakkal Majalla" w:eastAsia="Times New Roman" w:hAnsi="Sakkal Majalla" w:cs="Sakkal Majalla" w:hint="cs"/>
          <w:color w:val="0A0A00"/>
          <w:sz w:val="28"/>
          <w:szCs w:val="28"/>
          <w:rtl/>
        </w:rPr>
        <w:t xml:space="preserve">يمثل </w:t>
      </w:r>
      <w:r w:rsidRPr="009B5D91">
        <w:rPr>
          <w:rFonts w:ascii="Sakkal Majalla" w:eastAsia="Times New Roman" w:hAnsi="Sakkal Majalla" w:cs="Sakkal Majalla"/>
          <w:color w:val="0A0A00"/>
          <w:sz w:val="28"/>
          <w:szCs w:val="28"/>
          <w:rtl/>
        </w:rPr>
        <w:t xml:space="preserve">التميز المؤسسي الركيزة الأساسية التي تعتمد عليها المنظمات لتحقيق الريادة والاستدامة في بيئة الأعمال المعاصرة. تتعدد أهداف التميز المؤسسي، وتشمل العديد من الجوانب الحيوية التي تسهم في تعزيز أداء المنظمات ورفع مستوى رضا العملاء والمجتمع. وفقًا </w:t>
      </w:r>
      <w:proofErr w:type="spellStart"/>
      <w:r w:rsidRPr="009B5D91">
        <w:rPr>
          <w:rFonts w:ascii="Sakkal Majalla" w:eastAsia="Times New Roman" w:hAnsi="Sakkal Majalla" w:cs="Sakkal Majalla"/>
          <w:color w:val="0A0A00"/>
          <w:sz w:val="28"/>
          <w:szCs w:val="28"/>
          <w:rtl/>
        </w:rPr>
        <w:t>للجرايدة</w:t>
      </w:r>
      <w:proofErr w:type="spellEnd"/>
      <w:r w:rsidRPr="009B5D91">
        <w:rPr>
          <w:rFonts w:ascii="Sakkal Majalla" w:eastAsia="Times New Roman" w:hAnsi="Sakkal Majalla" w:cs="Sakkal Majalla"/>
          <w:color w:val="0A0A00"/>
          <w:sz w:val="28"/>
          <w:szCs w:val="28"/>
          <w:rtl/>
        </w:rPr>
        <w:t xml:space="preserve"> والعواملة (2021)، يمكن تفصيل هذه الأهداف على النحو التالي</w:t>
      </w:r>
      <w:r w:rsidRPr="009B5D91">
        <w:rPr>
          <w:rFonts w:ascii="Sakkal Majalla" w:eastAsia="Times New Roman" w:hAnsi="Sakkal Majalla" w:cs="Sakkal Majalla"/>
          <w:color w:val="0A0A00"/>
          <w:sz w:val="28"/>
          <w:szCs w:val="28"/>
        </w:rPr>
        <w:t>:</w:t>
      </w:r>
    </w:p>
    <w:p w14:paraId="1536A423" w14:textId="41115B76"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Pr>
          <w:rFonts w:ascii="Sakkal Majalla" w:eastAsia="Times New Roman" w:hAnsi="Sakkal Majalla" w:cs="Sakkal Majalla" w:hint="cs"/>
          <w:b/>
          <w:bCs/>
          <w:color w:val="0A0A00"/>
          <w:sz w:val="28"/>
          <w:szCs w:val="28"/>
          <w:rtl/>
        </w:rPr>
        <w:t>ا</w:t>
      </w:r>
      <w:r w:rsidRPr="009B5D91">
        <w:rPr>
          <w:rFonts w:ascii="Sakkal Majalla" w:eastAsia="Times New Roman" w:hAnsi="Sakkal Majalla" w:cs="Sakkal Majalla"/>
          <w:color w:val="0A0A00"/>
          <w:sz w:val="28"/>
          <w:szCs w:val="28"/>
          <w:rtl/>
        </w:rPr>
        <w:t xml:space="preserve">لتميز المؤسسي هو تحقيق التنمية المستدامة </w:t>
      </w:r>
      <w:proofErr w:type="spellStart"/>
      <w:r w:rsidRPr="009B5D91">
        <w:rPr>
          <w:rFonts w:ascii="Sakkal Majalla" w:eastAsia="Times New Roman" w:hAnsi="Sakkal Majalla" w:cs="Sakkal Majalla"/>
          <w:color w:val="0A0A00"/>
          <w:sz w:val="28"/>
          <w:szCs w:val="28"/>
          <w:rtl/>
        </w:rPr>
        <w:t>للمنظمة</w:t>
      </w:r>
      <w:r>
        <w:rPr>
          <w:rFonts w:ascii="Sakkal Majalla" w:eastAsia="Times New Roman" w:hAnsi="Sakkal Majalla" w:cs="Sakkal Majalla" w:hint="cs"/>
          <w:color w:val="0A0A00"/>
          <w:sz w:val="28"/>
          <w:szCs w:val="28"/>
          <w:rtl/>
        </w:rPr>
        <w:t>،و</w:t>
      </w:r>
      <w:r w:rsidRPr="009B5D91">
        <w:rPr>
          <w:rFonts w:ascii="Sakkal Majalla" w:eastAsia="Times New Roman" w:hAnsi="Sakkal Majalla" w:cs="Sakkal Majalla"/>
          <w:color w:val="0A0A00"/>
          <w:sz w:val="28"/>
          <w:szCs w:val="28"/>
          <w:rtl/>
        </w:rPr>
        <w:t>يتطلب</w:t>
      </w:r>
      <w:proofErr w:type="spellEnd"/>
      <w:r w:rsidRPr="009B5D91">
        <w:rPr>
          <w:rFonts w:ascii="Sakkal Majalla" w:eastAsia="Times New Roman" w:hAnsi="Sakkal Majalla" w:cs="Sakkal Majalla"/>
          <w:color w:val="0A0A00"/>
          <w:sz w:val="28"/>
          <w:szCs w:val="28"/>
          <w:rtl/>
        </w:rPr>
        <w:t xml:space="preserve"> من المنظمة أن تتبنى استراتيجيات متكاملة تهدف إلى الاستفادة المثلى من الموارد المتاحة، مع مراعاة الأبعاد الاقتصادية والاجتماعية والبيئية. التنمية المستدامة تضمن للمنظمة استمرارية النمو والتطوير على المدى الطويل، وتساعدها على التكيف مع التغيرات المستمرة في البيئة المحيطة</w:t>
      </w:r>
      <w:r w:rsidRPr="009B5D91">
        <w:rPr>
          <w:rFonts w:ascii="Sakkal Majalla" w:eastAsia="Times New Roman" w:hAnsi="Sakkal Majalla" w:cs="Sakkal Majalla"/>
          <w:color w:val="0A0A00"/>
          <w:sz w:val="28"/>
          <w:szCs w:val="28"/>
        </w:rPr>
        <w:t>.</w:t>
      </w:r>
    </w:p>
    <w:p w14:paraId="6C4389A3" w14:textId="51EE9FCC"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sidRPr="009B5D91">
        <w:rPr>
          <w:rFonts w:ascii="Sakkal Majalla" w:eastAsia="Times New Roman" w:hAnsi="Sakkal Majalla" w:cs="Sakkal Majalla"/>
          <w:color w:val="0A0A00"/>
          <w:sz w:val="28"/>
          <w:szCs w:val="28"/>
          <w:rtl/>
        </w:rPr>
        <w:t>تسعى المنظمات المتميزة إلى بناء ثقافة مؤسسية تركز على متلقي الخدمة باعتباره محور العمليات والقرارات. هذا النهج يتطلب من المنظمة فهم احتياجات وتوقعات العملاء والعمل على تلبيتها بأعلى مستويات الجودة. من خلال تحقيق هذا الهدف، تستطيع المنظمة تعزيز رضا العملاء وبناء علاقات طويلة الأمد معهم، مما يسهم في زيادة الولاء وتحقيق ميزة تنافسية مستدامة</w:t>
      </w:r>
      <w:r w:rsidRPr="009B5D91">
        <w:rPr>
          <w:rFonts w:ascii="Sakkal Majalla" w:eastAsia="Times New Roman" w:hAnsi="Sakkal Majalla" w:cs="Sakkal Majalla"/>
          <w:color w:val="0A0A00"/>
          <w:sz w:val="28"/>
          <w:szCs w:val="28"/>
        </w:rPr>
        <w:t>.</w:t>
      </w:r>
    </w:p>
    <w:p w14:paraId="76041185" w14:textId="4A753E75"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sidRPr="009B5D91">
        <w:rPr>
          <w:rFonts w:ascii="Sakkal Majalla" w:eastAsia="Times New Roman" w:hAnsi="Sakkal Majalla" w:cs="Sakkal Majalla"/>
          <w:color w:val="0A0A00"/>
          <w:sz w:val="28"/>
          <w:szCs w:val="28"/>
          <w:rtl/>
        </w:rPr>
        <w:t xml:space="preserve">تشمل أهداف التميز المؤسسي أيضًا تعزيز دور المنظمة في المجتمع من خلال تحسين المشاركة والمسؤولية المجتمعية. المنظمات المتميزة تدرك أن نجاحها مرتبط برفاهية المجتمع الذي تعمل فيه، لذا </w:t>
      </w:r>
      <w:r w:rsidRPr="009B5D91">
        <w:rPr>
          <w:rFonts w:ascii="Sakkal Majalla" w:eastAsia="Times New Roman" w:hAnsi="Sakkal Majalla" w:cs="Sakkal Majalla"/>
          <w:color w:val="0A0A00"/>
          <w:sz w:val="28"/>
          <w:szCs w:val="28"/>
          <w:rtl/>
        </w:rPr>
        <w:lastRenderedPageBreak/>
        <w:t>تسعى للمساهمة في التنمية المجتمعية والبيئية عبر المبادرات والمشاريع التي تعود بالنفع على المجتمع ككل. هذا الهدف يعكس التزام المنظمة بالقيم الأخلاقية والمبادئ التي تتجاوز مجرد تحقيق الربح</w:t>
      </w:r>
      <w:r w:rsidRPr="009B5D91">
        <w:rPr>
          <w:rFonts w:ascii="Sakkal Majalla" w:eastAsia="Times New Roman" w:hAnsi="Sakkal Majalla" w:cs="Sakkal Majalla"/>
          <w:color w:val="0A0A00"/>
          <w:sz w:val="28"/>
          <w:szCs w:val="28"/>
        </w:rPr>
        <w:t>.</w:t>
      </w:r>
    </w:p>
    <w:p w14:paraId="15211D52" w14:textId="40BC7009"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sidRPr="009B5D91">
        <w:rPr>
          <w:rFonts w:ascii="Sakkal Majalla" w:eastAsia="Times New Roman" w:hAnsi="Sakkal Majalla" w:cs="Sakkal Majalla"/>
          <w:color w:val="0A0A00"/>
          <w:sz w:val="28"/>
          <w:szCs w:val="28"/>
        </w:rPr>
        <w:t xml:space="preserve"> </w:t>
      </w:r>
      <w:r w:rsidRPr="009B5D91">
        <w:rPr>
          <w:rFonts w:ascii="Sakkal Majalla" w:eastAsia="Times New Roman" w:hAnsi="Sakkal Majalla" w:cs="Sakkal Majalla"/>
          <w:color w:val="0A0A00"/>
          <w:sz w:val="28"/>
          <w:szCs w:val="28"/>
          <w:rtl/>
        </w:rPr>
        <w:t>الحفاظ على متلقي الخدمة وإرضائهم يعد من الأهداف الأساسية للتميز المؤسسي. يتطلب هذا الهدف من المنظمة تقديم خدمات ومنتجات تلبي أو تتجاوز توقعات العملاء. لتحقيق ذلك، يجب على المنظمة أن تظل على اطلاع دائم بتغيرات احتياجات العملاء وتوجهاتهم، وتعمل على تلبية تلك الاحتياجات بشكل مستمر وفعال</w:t>
      </w:r>
      <w:r w:rsidRPr="009B5D91">
        <w:rPr>
          <w:rFonts w:ascii="Sakkal Majalla" w:eastAsia="Times New Roman" w:hAnsi="Sakkal Majalla" w:cs="Sakkal Majalla"/>
          <w:color w:val="0A0A00"/>
          <w:sz w:val="28"/>
          <w:szCs w:val="28"/>
        </w:rPr>
        <w:t>.</w:t>
      </w:r>
    </w:p>
    <w:p w14:paraId="326E8BF6" w14:textId="7359ABF3"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Pr>
          <w:rFonts w:ascii="Sakkal Majalla" w:eastAsia="Times New Roman" w:hAnsi="Sakkal Majalla" w:cs="Sakkal Majalla" w:hint="cs"/>
          <w:b/>
          <w:bCs/>
          <w:color w:val="0A0A00"/>
          <w:sz w:val="28"/>
          <w:szCs w:val="28"/>
          <w:rtl/>
        </w:rPr>
        <w:t xml:space="preserve">تسعى </w:t>
      </w:r>
      <w:r w:rsidRPr="009B5D91">
        <w:rPr>
          <w:rFonts w:ascii="Sakkal Majalla" w:eastAsia="Times New Roman" w:hAnsi="Sakkal Majalla" w:cs="Sakkal Majalla"/>
          <w:color w:val="0A0A00"/>
          <w:sz w:val="28"/>
          <w:szCs w:val="28"/>
        </w:rPr>
        <w:t xml:space="preserve"> </w:t>
      </w:r>
      <w:r w:rsidRPr="009B5D91">
        <w:rPr>
          <w:rFonts w:ascii="Sakkal Majalla" w:eastAsia="Times New Roman" w:hAnsi="Sakkal Majalla" w:cs="Sakkal Majalla"/>
          <w:color w:val="0A0A00"/>
          <w:sz w:val="28"/>
          <w:szCs w:val="28"/>
          <w:rtl/>
        </w:rPr>
        <w:t>المنظمات المتميزة دائمًا لخلق بيئة عمل تدعم التحسين المستمر. هذا الهدف يتطلب من المنظمة تشجيع الابتكار وتبني منهجيات التحسين المستمر في جميع العمليات. البيئة التي تدعم التحسين المستمر تساعد على رفع كفاءة العمليات وتحسين جودة المنتجات والخدمات المقدمة، مما يسهم في تحقيق رضا العملاء وتعزيز القدرة التنافسية للمنظمة</w:t>
      </w:r>
      <w:r w:rsidRPr="009B5D91">
        <w:rPr>
          <w:rFonts w:ascii="Sakkal Majalla" w:eastAsia="Times New Roman" w:hAnsi="Sakkal Majalla" w:cs="Sakkal Majalla"/>
          <w:color w:val="0A0A00"/>
          <w:sz w:val="28"/>
          <w:szCs w:val="28"/>
        </w:rPr>
        <w:t>.</w:t>
      </w:r>
    </w:p>
    <w:p w14:paraId="55FC268C" w14:textId="460AFE91"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Pr>
          <w:rFonts w:ascii="Sakkal Majalla" w:eastAsia="Times New Roman" w:hAnsi="Sakkal Majalla" w:cs="Sakkal Majalla" w:hint="cs"/>
          <w:b/>
          <w:bCs/>
          <w:color w:val="0A0A00"/>
          <w:sz w:val="28"/>
          <w:szCs w:val="28"/>
          <w:rtl/>
        </w:rPr>
        <w:t xml:space="preserve">تعتبر </w:t>
      </w:r>
      <w:r w:rsidRPr="009B5D91">
        <w:rPr>
          <w:rFonts w:ascii="Sakkal Majalla" w:eastAsia="Times New Roman" w:hAnsi="Sakkal Majalla" w:cs="Sakkal Majalla"/>
          <w:color w:val="0A0A00"/>
          <w:sz w:val="28"/>
          <w:szCs w:val="28"/>
        </w:rPr>
        <w:t xml:space="preserve"> </w:t>
      </w:r>
      <w:r w:rsidRPr="009B5D91">
        <w:rPr>
          <w:rFonts w:ascii="Sakkal Majalla" w:eastAsia="Times New Roman" w:hAnsi="Sakkal Majalla" w:cs="Sakkal Majalla"/>
          <w:color w:val="0A0A00"/>
          <w:sz w:val="28"/>
          <w:szCs w:val="28"/>
          <w:rtl/>
        </w:rPr>
        <w:t>زيادة الكفاءة التشغيلية هدفًا آخر للتميز المؤسسي. يتطلب هذا الهدف تعزيز التعاون بين الإدارات وتشجيع العمل الجماعي لتحقيق الأهداف المشتركة. العمل الجماعي والتعاون بين الأقسام المختلفة يسهم في تحسين تدفق المعلومات والموارد، مما يؤدي إلى زيادة الإنتاجية وتحقيق الأهداف بكفاءة أعلى</w:t>
      </w:r>
      <w:r w:rsidRPr="009B5D91">
        <w:rPr>
          <w:rFonts w:ascii="Sakkal Majalla" w:eastAsia="Times New Roman" w:hAnsi="Sakkal Majalla" w:cs="Sakkal Majalla"/>
          <w:color w:val="0A0A00"/>
          <w:sz w:val="28"/>
          <w:szCs w:val="28"/>
        </w:rPr>
        <w:t>.</w:t>
      </w:r>
    </w:p>
    <w:p w14:paraId="455F9BF4" w14:textId="2ED4DD83"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sidRPr="009B5D91">
        <w:rPr>
          <w:rFonts w:ascii="Sakkal Majalla" w:eastAsia="Times New Roman" w:hAnsi="Sakkal Majalla" w:cs="Sakkal Majalla"/>
          <w:color w:val="0A0A00"/>
          <w:sz w:val="28"/>
          <w:szCs w:val="28"/>
          <w:rtl/>
        </w:rPr>
        <w:t>تحقيق مستويات إنتاجية أعلى هو هدف مهم للتميز المؤسسي، حيث تسعى المنظمات إلى تحسين عملياتها لزيادة الإنتاجية. هذا الهدف يمكن تحقيقه من خلال تطبيق أفضل الممارسات الإدارية والتكنولوجية، والاستفادة من الابتكارات التي تسهم في تحسين كفاءة العمليات وتقليل الهدر</w:t>
      </w:r>
      <w:r w:rsidRPr="009B5D91">
        <w:rPr>
          <w:rFonts w:ascii="Sakkal Majalla" w:eastAsia="Times New Roman" w:hAnsi="Sakkal Majalla" w:cs="Sakkal Majalla"/>
          <w:color w:val="0A0A00"/>
          <w:sz w:val="28"/>
          <w:szCs w:val="28"/>
        </w:rPr>
        <w:t>.</w:t>
      </w:r>
    </w:p>
    <w:p w14:paraId="7FEECA56" w14:textId="4F0FF0E3"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Pr>
          <w:rFonts w:ascii="Sakkal Majalla" w:eastAsia="Times New Roman" w:hAnsi="Sakkal Majalla" w:cs="Sakkal Majalla" w:hint="cs"/>
          <w:b/>
          <w:bCs/>
          <w:color w:val="0A0A00"/>
          <w:sz w:val="28"/>
          <w:szCs w:val="28"/>
          <w:rtl/>
        </w:rPr>
        <w:t>يستهدف</w:t>
      </w:r>
      <w:r w:rsidR="00A1787B">
        <w:rPr>
          <w:rFonts w:ascii="Sakkal Majalla" w:eastAsia="Times New Roman" w:hAnsi="Sakkal Majalla" w:cs="Sakkal Majalla" w:hint="cs"/>
          <w:b/>
          <w:bCs/>
          <w:color w:val="0A0A00"/>
          <w:sz w:val="28"/>
          <w:szCs w:val="28"/>
          <w:rtl/>
        </w:rPr>
        <w:t xml:space="preserve"> </w:t>
      </w:r>
      <w:r w:rsidRPr="009B5D91">
        <w:rPr>
          <w:rFonts w:ascii="Sakkal Majalla" w:eastAsia="Times New Roman" w:hAnsi="Sakkal Majalla" w:cs="Sakkal Majalla"/>
          <w:color w:val="0A0A00"/>
          <w:sz w:val="28"/>
          <w:szCs w:val="28"/>
          <w:rtl/>
        </w:rPr>
        <w:t>التميز المؤسسي أيضًا تحسين نوعية المخرجات، سواء كانت منتجات أو خدمات. المنظمات المتميزة تسعى لتقديم منتجات ذات جودة عالية تلبي معايير السوق وتفوق توقعات العملاء. تحسين نوعية المخرجات يتطلب من المنظمة الاستثمار في البحث والتطوير، وتبني تقنيات حديثة، وتحسين مهارات العاملين</w:t>
      </w:r>
      <w:r w:rsidRPr="009B5D91">
        <w:rPr>
          <w:rFonts w:ascii="Sakkal Majalla" w:eastAsia="Times New Roman" w:hAnsi="Sakkal Majalla" w:cs="Sakkal Majalla"/>
          <w:color w:val="0A0A00"/>
          <w:sz w:val="28"/>
          <w:szCs w:val="28"/>
        </w:rPr>
        <w:t>.</w:t>
      </w:r>
    </w:p>
    <w:p w14:paraId="06D53843" w14:textId="77777777"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sidRPr="009B5D91">
        <w:rPr>
          <w:rFonts w:ascii="Sakkal Majalla" w:eastAsia="Times New Roman" w:hAnsi="Sakkal Majalla" w:cs="Sakkal Majalla"/>
          <w:color w:val="0A0A00"/>
          <w:sz w:val="28"/>
          <w:szCs w:val="28"/>
          <w:rtl/>
        </w:rPr>
        <w:lastRenderedPageBreak/>
        <w:t>باختصار، التميز المؤسسي يعكس قدرة المنظمة على تحقيق تنمية مستدامة، وبناء ثقافة تركز على متلقي الخدمة، وتحسين المشاركة المجتمعية، والحفاظ على رضا العملاء، وخلق بيئة تدعم التحسين المستمر، وزيادة الكفاءة والإنتاجية، وتحسين نوعية المخرجات. المنظمة المتميزة هي التي تنجح في تجميع وتوجيه كافة القوى الداعمة لتحقيق أهدافها بأفضل مستوى ممكن، مما يجعلها رائدة ومتفوقة مقارنة بالآخرين</w:t>
      </w:r>
      <w:r w:rsidRPr="009B5D91">
        <w:rPr>
          <w:rFonts w:ascii="Sakkal Majalla" w:eastAsia="Times New Roman" w:hAnsi="Sakkal Majalla" w:cs="Sakkal Majalla"/>
          <w:color w:val="0A0A00"/>
          <w:sz w:val="28"/>
          <w:szCs w:val="28"/>
        </w:rPr>
        <w:t>.</w:t>
      </w:r>
    </w:p>
    <w:p w14:paraId="20FCEB62" w14:textId="77D7427B" w:rsidR="00EE58EC"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98" w:name="_Toc172391950"/>
      <w:r w:rsidRPr="009757E1">
        <w:rPr>
          <w:rFonts w:ascii="Sakkal Majalla" w:hAnsi="Sakkal Majalla" w:cs="Sakkal Majalla" w:hint="cs"/>
          <w:b/>
          <w:bCs/>
          <w:sz w:val="36"/>
          <w:szCs w:val="36"/>
          <w:rtl/>
          <w:lang w:bidi="ar-EG"/>
        </w:rPr>
        <w:t xml:space="preserve">5.2.2 </w:t>
      </w:r>
      <w:r w:rsidR="00EE58EC" w:rsidRPr="009757E1">
        <w:rPr>
          <w:rFonts w:ascii="Sakkal Majalla" w:hAnsi="Sakkal Majalla" w:cs="Sakkal Majalla"/>
          <w:b/>
          <w:bCs/>
          <w:sz w:val="36"/>
          <w:szCs w:val="36"/>
          <w:rtl/>
          <w:lang w:bidi="ar-EG"/>
        </w:rPr>
        <w:t xml:space="preserve">أهمية </w:t>
      </w:r>
      <w:r w:rsidR="00AD50BF" w:rsidRPr="009757E1">
        <w:rPr>
          <w:rFonts w:ascii="Sakkal Majalla" w:hAnsi="Sakkal Majalla" w:cs="Sakkal Majalla"/>
          <w:b/>
          <w:bCs/>
          <w:sz w:val="36"/>
          <w:szCs w:val="36"/>
          <w:rtl/>
          <w:lang w:bidi="ar-EG"/>
        </w:rPr>
        <w:t xml:space="preserve">التميز </w:t>
      </w:r>
      <w:proofErr w:type="spellStart"/>
      <w:r w:rsidR="00AD50BF" w:rsidRPr="009757E1">
        <w:rPr>
          <w:rFonts w:ascii="Sakkal Majalla" w:hAnsi="Sakkal Majalla" w:cs="Sakkal Majalla"/>
          <w:b/>
          <w:bCs/>
          <w:sz w:val="36"/>
          <w:szCs w:val="36"/>
          <w:rtl/>
          <w:lang w:bidi="ar-EG"/>
        </w:rPr>
        <w:t>المؤسسى</w:t>
      </w:r>
      <w:bookmarkEnd w:id="98"/>
      <w:proofErr w:type="spellEnd"/>
      <w:r w:rsidR="00AD50BF" w:rsidRPr="009757E1">
        <w:rPr>
          <w:rFonts w:ascii="Sakkal Majalla" w:hAnsi="Sakkal Majalla" w:cs="Sakkal Majalla"/>
          <w:b/>
          <w:bCs/>
          <w:sz w:val="36"/>
          <w:szCs w:val="36"/>
          <w:rtl/>
          <w:lang w:bidi="ar-EG"/>
        </w:rPr>
        <w:t xml:space="preserve"> </w:t>
      </w:r>
    </w:p>
    <w:p w14:paraId="7A6943B1" w14:textId="5C13105F" w:rsidR="00EE58EC" w:rsidRPr="00F45C7E" w:rsidRDefault="00EE58EC"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تلجأ معظم المنظمات لتبني الفكر الإداري الجديد للوصول للتميز، كون المنظمات التي تتبنى فكراً إدارياً جامداً لفترة طويلة يصعب عليها ان تجد لها مكاناً تنافسياً مميزاً بين المنظمات ولذلك فإن المنظمات تستجيب لعدد من القوى الداعمة للتميز، ومن أهم القوى الداعمة ما يلي</w:t>
      </w:r>
      <w:r w:rsidR="009255C3" w:rsidRPr="00F45C7E">
        <w:rPr>
          <w:rFonts w:ascii="Sakkal Majalla" w:eastAsia="Times New Roman" w:hAnsi="Sakkal Majalla" w:cs="Sakkal Majalla" w:hint="cs"/>
          <w:color w:val="0A0A00"/>
          <w:sz w:val="28"/>
          <w:szCs w:val="28"/>
          <w:rtl/>
        </w:rPr>
        <w:t xml:space="preserve"> (</w:t>
      </w:r>
      <w:proofErr w:type="spellStart"/>
      <w:r w:rsidR="009255C3" w:rsidRPr="00F45C7E">
        <w:rPr>
          <w:rFonts w:ascii="Sakkal Majalla" w:eastAsia="Times New Roman" w:hAnsi="Sakkal Majalla" w:cs="Sakkal Majalla" w:hint="cs"/>
          <w:color w:val="0A0A00"/>
          <w:sz w:val="28"/>
          <w:szCs w:val="28"/>
          <w:rtl/>
        </w:rPr>
        <w:t>العظامات</w:t>
      </w:r>
      <w:proofErr w:type="spellEnd"/>
      <w:r w:rsidR="009255C3" w:rsidRPr="00F45C7E">
        <w:rPr>
          <w:rFonts w:ascii="Sakkal Majalla" w:eastAsia="Times New Roman" w:hAnsi="Sakkal Majalla" w:cs="Sakkal Majalla" w:hint="cs"/>
          <w:color w:val="0A0A00"/>
          <w:sz w:val="28"/>
          <w:szCs w:val="28"/>
          <w:rtl/>
        </w:rPr>
        <w:t xml:space="preserve"> وعبابنة،2022)</w:t>
      </w:r>
    </w:p>
    <w:p w14:paraId="06F8C990" w14:textId="0C7E3725" w:rsidR="00EE58EC" w:rsidRPr="00F45C7E" w:rsidRDefault="00EE58EC" w:rsidP="00045CA1">
      <w:pPr>
        <w:pStyle w:val="a3"/>
        <w:numPr>
          <w:ilvl w:val="0"/>
          <w:numId w:val="15"/>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معدلات التغير السريع تعرف ظروف البيئة الخارجية على أنها القوى الخارجية المؤثرة على أنشطة وقرارات المنظمة، وتتأثر بها كونها المصدر الرئيس للحصول على الموارد التنظيمية والمستهلك الرئيس لمنتجات وخدمات المنظمة.</w:t>
      </w:r>
    </w:p>
    <w:p w14:paraId="225363E2" w14:textId="5639E9DB" w:rsidR="00EE58EC" w:rsidRPr="00F45C7E" w:rsidRDefault="00EE58EC" w:rsidP="00045CA1">
      <w:pPr>
        <w:pStyle w:val="a3"/>
        <w:numPr>
          <w:ilvl w:val="0"/>
          <w:numId w:val="15"/>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 منافسة بلا حدود: إن نمو الفكر </w:t>
      </w:r>
      <w:proofErr w:type="spellStart"/>
      <w:r w:rsidRPr="00F45C7E">
        <w:rPr>
          <w:rFonts w:ascii="Sakkal Majalla" w:eastAsia="Times New Roman" w:hAnsi="Sakkal Majalla" w:cs="Sakkal Majalla"/>
          <w:color w:val="0A0A00"/>
          <w:sz w:val="28"/>
          <w:szCs w:val="28"/>
          <w:rtl/>
        </w:rPr>
        <w:t>الإقتصادي</w:t>
      </w:r>
      <w:proofErr w:type="spellEnd"/>
      <w:r w:rsidRPr="00F45C7E">
        <w:rPr>
          <w:rFonts w:ascii="Sakkal Majalla" w:eastAsia="Times New Roman" w:hAnsi="Sakkal Majalla" w:cs="Sakkal Majalla"/>
          <w:color w:val="0A0A00"/>
          <w:sz w:val="28"/>
          <w:szCs w:val="28"/>
          <w:rtl/>
        </w:rPr>
        <w:t xml:space="preserve"> وآليات السوق وظهور الكثير من المفاهيم الداعمة للعولمة </w:t>
      </w:r>
      <w:proofErr w:type="spellStart"/>
      <w:r w:rsidRPr="00F45C7E">
        <w:rPr>
          <w:rFonts w:ascii="Sakkal Majalla" w:eastAsia="Times New Roman" w:hAnsi="Sakkal Majalla" w:cs="Sakkal Majalla"/>
          <w:color w:val="0A0A00"/>
          <w:sz w:val="28"/>
          <w:szCs w:val="28"/>
          <w:rtl/>
        </w:rPr>
        <w:t>والإقتصاد</w:t>
      </w:r>
      <w:proofErr w:type="spellEnd"/>
      <w:r w:rsidRPr="00F45C7E">
        <w:rPr>
          <w:rFonts w:ascii="Sakkal Majalla" w:eastAsia="Times New Roman" w:hAnsi="Sakkal Majalla" w:cs="Sakkal Majalla"/>
          <w:color w:val="0A0A00"/>
          <w:sz w:val="28"/>
          <w:szCs w:val="28"/>
          <w:rtl/>
        </w:rPr>
        <w:t xml:space="preserve"> الحر، أدى لظهور فكر التنافس المفتوح، وخير دليل على ذلك</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 xml:space="preserve">الغزو الثقافي الذي يسيطر على العالم اليوم. </w:t>
      </w:r>
    </w:p>
    <w:p w14:paraId="5D61B57F" w14:textId="319903F7" w:rsidR="00EE58EC" w:rsidRPr="00F45C7E" w:rsidRDefault="00EE58EC" w:rsidP="00045CA1">
      <w:pPr>
        <w:pStyle w:val="a3"/>
        <w:numPr>
          <w:ilvl w:val="0"/>
          <w:numId w:val="15"/>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 تنامي الشعور بالجودة: يقع على عاتق المنظمات الحديثة مسؤولية البحث عن الذات ومحاولة التميز عن المنظمات المنافسة في بيئة العمل لأن التميز يحقق للمنظمة </w:t>
      </w:r>
      <w:r w:rsidRPr="00F45C7E">
        <w:rPr>
          <w:rFonts w:ascii="Sakkal Majalla" w:eastAsia="Times New Roman" w:hAnsi="Sakkal Majalla" w:cs="Sakkal Majalla" w:hint="cs"/>
          <w:color w:val="0A0A00"/>
          <w:sz w:val="28"/>
          <w:szCs w:val="28"/>
          <w:rtl/>
        </w:rPr>
        <w:t>الاستقرار</w:t>
      </w:r>
      <w:r w:rsidRPr="00F45C7E">
        <w:rPr>
          <w:rFonts w:ascii="Sakkal Majalla" w:eastAsia="Times New Roman" w:hAnsi="Sakkal Majalla" w:cs="Sakkal Majalla"/>
          <w:color w:val="0A0A00"/>
          <w:sz w:val="28"/>
          <w:szCs w:val="28"/>
          <w:rtl/>
        </w:rPr>
        <w:t xml:space="preserve"> ويضاعف من فرص </w:t>
      </w:r>
      <w:r w:rsidRPr="00F45C7E">
        <w:rPr>
          <w:rFonts w:ascii="Sakkal Majalla" w:eastAsia="Times New Roman" w:hAnsi="Sakkal Majalla" w:cs="Sakkal Majalla" w:hint="cs"/>
          <w:color w:val="0A0A00"/>
          <w:sz w:val="28"/>
          <w:szCs w:val="28"/>
          <w:rtl/>
        </w:rPr>
        <w:t>استمرارها</w:t>
      </w:r>
      <w:r w:rsidRPr="00F45C7E">
        <w:rPr>
          <w:rFonts w:ascii="Sakkal Majalla" w:eastAsia="Times New Roman" w:hAnsi="Sakkal Majalla" w:cs="Sakkal Majalla"/>
          <w:color w:val="0A0A00"/>
          <w:sz w:val="28"/>
          <w:szCs w:val="28"/>
          <w:rtl/>
        </w:rPr>
        <w:t xml:space="preserve"> وبقائها بشكل أكبر من تلك المنظمات التي</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وضعت التميز في آخر أولوياتها، حيث أن المنظمات التي تطبق الإدارة الإستراتيجية</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تعمل بشكل أكبر من المنظمات التي لا تطبق الفكر الإستراتيجي</w:t>
      </w:r>
    </w:p>
    <w:p w14:paraId="168EBBE5" w14:textId="7A8B8455" w:rsidR="00EE58EC" w:rsidRPr="00F45C7E" w:rsidRDefault="00EE58EC" w:rsidP="00045CA1">
      <w:pPr>
        <w:pStyle w:val="a3"/>
        <w:numPr>
          <w:ilvl w:val="0"/>
          <w:numId w:val="15"/>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 ث تكنولوجيا المعلومات: غطت تكنولوجيا المعلومات كافة جوانب العمل التنظيمي بلا استثناء، إذ إن ممارسات إدارات التسويق والتمويل والأفراد وغيرها أضحت مرتبطة بشكل مباشر بالتقدم في مجال </w:t>
      </w:r>
      <w:r w:rsidRPr="00F45C7E">
        <w:rPr>
          <w:rFonts w:ascii="Sakkal Majalla" w:eastAsia="Times New Roman" w:hAnsi="Sakkal Majalla" w:cs="Sakkal Majalla"/>
          <w:color w:val="0A0A00"/>
          <w:sz w:val="28"/>
          <w:szCs w:val="28"/>
          <w:rtl/>
        </w:rPr>
        <w:lastRenderedPageBreak/>
        <w:t>تكنولوجيا المعلومات، وبشكل عام فإن لتكنولوجيا المعلومات</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تأثير مباشر في تشكيل فرق العمل وحجمها وأنماط التفاعل بين أعضائها وطرق الرقابة</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وتقييم الأداء.</w:t>
      </w:r>
    </w:p>
    <w:p w14:paraId="49ED6E7E" w14:textId="134E4039" w:rsidR="00EE58EC" w:rsidRPr="00F45C7E" w:rsidRDefault="00EE58EC"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ويرى </w:t>
      </w:r>
      <w:r w:rsidR="009255C3" w:rsidRPr="00F45C7E">
        <w:rPr>
          <w:rFonts w:ascii="Sakkal Majalla" w:eastAsia="Times New Roman" w:hAnsi="Sakkal Majalla" w:cs="Sakkal Majalla" w:hint="cs"/>
          <w:color w:val="0A0A00"/>
          <w:sz w:val="28"/>
          <w:szCs w:val="28"/>
          <w:rtl/>
        </w:rPr>
        <w:t>(عباس وأخرون،2022)</w:t>
      </w:r>
      <w:r w:rsidRPr="00F45C7E">
        <w:rPr>
          <w:rFonts w:ascii="Sakkal Majalla" w:eastAsia="Times New Roman" w:hAnsi="Sakkal Majalla" w:cs="Sakkal Majalla"/>
          <w:color w:val="0A0A00"/>
          <w:sz w:val="28"/>
          <w:szCs w:val="28"/>
          <w:rtl/>
        </w:rPr>
        <w:t xml:space="preserve"> أن أهمية </w:t>
      </w:r>
      <w:r w:rsidR="00AD50BF">
        <w:rPr>
          <w:rFonts w:ascii="Sakkal Majalla" w:eastAsia="Times New Roman" w:hAnsi="Sakkal Majalla" w:cs="Sakkal Majalla"/>
          <w:color w:val="0A0A00"/>
          <w:sz w:val="28"/>
          <w:szCs w:val="28"/>
          <w:rtl/>
        </w:rPr>
        <w:t xml:space="preserve">التميز </w:t>
      </w:r>
      <w:proofErr w:type="spellStart"/>
      <w:r w:rsidR="00AD50BF">
        <w:rPr>
          <w:rFonts w:ascii="Sakkal Majalla" w:eastAsia="Times New Roman" w:hAnsi="Sakkal Majalla" w:cs="Sakkal Majalla"/>
          <w:color w:val="0A0A00"/>
          <w:sz w:val="28"/>
          <w:szCs w:val="28"/>
          <w:rtl/>
        </w:rPr>
        <w:t>المؤسسى</w:t>
      </w:r>
      <w:proofErr w:type="spellEnd"/>
      <w:r w:rsidR="00AD50BF">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تعكسها المعاني والمدلولات، وأن المنظمات التي لا تستوعب هذه المعاني ولا تعمل على تبنيها، سيصعب عليها تحقيق التميز</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ومن أهم هذه المعاني والمدلولات:</w:t>
      </w:r>
    </w:p>
    <w:p w14:paraId="15F72437" w14:textId="0381E10C"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توجيه النتائج: يتم تحقيق النتائج التي تسعد أصحاب المصالح في المنظمة.</w:t>
      </w:r>
    </w:p>
    <w:p w14:paraId="1F13802F" w14:textId="19562FEF"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تركيز الزبون ينشئ قيمة متلقي الخدمة المستقبلية والمستمرة.</w:t>
      </w:r>
    </w:p>
    <w:p w14:paraId="55CD5E94" w14:textId="48155AF8"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القيادة وثبات الهدف ينشئ القيادة والرؤية الحديثة التي تكون مقترنة بثبات الهدف. </w:t>
      </w:r>
    </w:p>
    <w:p w14:paraId="721C6DCC" w14:textId="13E14116"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الإدارة بالحقائق والعمليات تدار المنظمة عبر عدد من الأنظمة المعتمدة على الحقائق</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والعمليات.</w:t>
      </w:r>
    </w:p>
    <w:p w14:paraId="665B8E3C" w14:textId="756D656A"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تطوير تدخل العاملين: يساعد في زيادة مساهمة العاملين في العملية الإنتاجية وتطويرها. ر. التعلم والإبداع والتحسين المستمر : يتحدى الوضع الراهن للمنظمة ويسبب تغييراً في بناء</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فرص التحسين والإبداع.</w:t>
      </w:r>
    </w:p>
    <w:p w14:paraId="7A58D27E" w14:textId="1C2F6F49"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تطوير الشراكة يعمل على تطوير وتحسين الشراكات وزيادة القيمة المضافة.</w:t>
      </w:r>
    </w:p>
    <w:p w14:paraId="005BB9F0" w14:textId="38F163CE"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المسؤولية </w:t>
      </w:r>
      <w:proofErr w:type="spellStart"/>
      <w:r w:rsidRPr="00F45C7E">
        <w:rPr>
          <w:rFonts w:ascii="Sakkal Majalla" w:eastAsia="Times New Roman" w:hAnsi="Sakkal Majalla" w:cs="Sakkal Majalla"/>
          <w:color w:val="0A0A00"/>
          <w:sz w:val="28"/>
          <w:szCs w:val="28"/>
          <w:rtl/>
        </w:rPr>
        <w:t>الإجتماعية</w:t>
      </w:r>
      <w:proofErr w:type="spellEnd"/>
      <w:r w:rsidRPr="00F45C7E">
        <w:rPr>
          <w:rFonts w:ascii="Sakkal Majalla" w:eastAsia="Times New Roman" w:hAnsi="Sakkal Majalla" w:cs="Sakkal Majalla"/>
          <w:color w:val="0A0A00"/>
          <w:sz w:val="28"/>
          <w:szCs w:val="28"/>
          <w:rtl/>
        </w:rPr>
        <w:t xml:space="preserve"> للشركات يتجاوز الإطار التنظيمي الأدنى للشركة وفهم توقعات</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أصحاب المصالح في المجتمع.</w:t>
      </w:r>
    </w:p>
    <w:p w14:paraId="4F2AE6AB" w14:textId="4928064B" w:rsidR="00EE58EC" w:rsidRPr="00F45C7E" w:rsidRDefault="00EE58EC" w:rsidP="00A1787B">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 ويرى الباحث أن </w:t>
      </w:r>
      <w:r w:rsidR="00AD50BF">
        <w:rPr>
          <w:rFonts w:ascii="Sakkal Majalla" w:eastAsia="Times New Roman" w:hAnsi="Sakkal Majalla" w:cs="Sakkal Majalla"/>
          <w:color w:val="0A0A00"/>
          <w:sz w:val="28"/>
          <w:szCs w:val="28"/>
          <w:rtl/>
        </w:rPr>
        <w:t xml:space="preserve">التميز </w:t>
      </w:r>
      <w:proofErr w:type="spellStart"/>
      <w:r w:rsidR="00AD50BF">
        <w:rPr>
          <w:rFonts w:ascii="Sakkal Majalla" w:eastAsia="Times New Roman" w:hAnsi="Sakkal Majalla" w:cs="Sakkal Majalla"/>
          <w:color w:val="0A0A00"/>
          <w:sz w:val="28"/>
          <w:szCs w:val="28"/>
          <w:rtl/>
        </w:rPr>
        <w:t>المؤسسى</w:t>
      </w:r>
      <w:proofErr w:type="spellEnd"/>
      <w:r w:rsidR="00AD50BF">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للمنظمة يتجسد في قدرتها على تنفيذ إستراتيجياتها</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 xml:space="preserve">وسياساتها بالشكل الأمثل، ومدى قدرتها على مواجهة منافسيها في بيئة الأعمال، </w:t>
      </w:r>
      <w:proofErr w:type="spellStart"/>
      <w:r w:rsidRPr="00F45C7E">
        <w:rPr>
          <w:rFonts w:ascii="Sakkal Majalla" w:eastAsia="Times New Roman" w:hAnsi="Sakkal Majalla" w:cs="Sakkal Majalla"/>
          <w:color w:val="0A0A00"/>
          <w:sz w:val="28"/>
          <w:szCs w:val="28"/>
          <w:rtl/>
        </w:rPr>
        <w:t>والإستمرار</w:t>
      </w:r>
      <w:proofErr w:type="spellEnd"/>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والبقاء بتقديم منتجاتها وخدماتها وهذا ما يتطلب أداءً متميزاً يتسم بالكفاءة والفاعلية</w:t>
      </w:r>
      <w:r w:rsidRPr="00F45C7E">
        <w:rPr>
          <w:rFonts w:ascii="Sakkal Majalla" w:eastAsia="Times New Roman" w:hAnsi="Sakkal Majalla" w:cs="Sakkal Majalla" w:hint="cs"/>
          <w:color w:val="0A0A00"/>
          <w:sz w:val="28"/>
          <w:szCs w:val="28"/>
          <w:rtl/>
        </w:rPr>
        <w:t xml:space="preserve"> .</w:t>
      </w:r>
    </w:p>
    <w:p w14:paraId="3378D737" w14:textId="7F205720" w:rsidR="00EB476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99" w:name="_Toc172391951"/>
      <w:r w:rsidRPr="009757E1">
        <w:rPr>
          <w:rFonts w:ascii="Sakkal Majalla" w:hAnsi="Sakkal Majalla" w:cs="Sakkal Majalla" w:hint="cs"/>
          <w:b/>
          <w:bCs/>
          <w:sz w:val="36"/>
          <w:szCs w:val="36"/>
          <w:rtl/>
          <w:lang w:bidi="ar-EG"/>
        </w:rPr>
        <w:t xml:space="preserve">6.2.2 </w:t>
      </w:r>
      <w:r w:rsidR="00EB476A" w:rsidRPr="009757E1">
        <w:rPr>
          <w:rFonts w:ascii="Sakkal Majalla" w:hAnsi="Sakkal Majalla" w:cs="Sakkal Majalla"/>
          <w:b/>
          <w:bCs/>
          <w:sz w:val="36"/>
          <w:szCs w:val="36"/>
          <w:rtl/>
          <w:lang w:bidi="ar-EG"/>
        </w:rPr>
        <w:t xml:space="preserve">عناصر </w:t>
      </w:r>
      <w:r w:rsidR="00AD50BF" w:rsidRPr="009757E1">
        <w:rPr>
          <w:rFonts w:ascii="Sakkal Majalla" w:hAnsi="Sakkal Majalla" w:cs="Sakkal Majalla"/>
          <w:b/>
          <w:bCs/>
          <w:sz w:val="36"/>
          <w:szCs w:val="36"/>
          <w:rtl/>
          <w:lang w:bidi="ar-EG"/>
        </w:rPr>
        <w:t xml:space="preserve">التميز </w:t>
      </w:r>
      <w:proofErr w:type="spellStart"/>
      <w:r w:rsidR="00AD50BF" w:rsidRPr="009757E1">
        <w:rPr>
          <w:rFonts w:ascii="Sakkal Majalla" w:hAnsi="Sakkal Majalla" w:cs="Sakkal Majalla"/>
          <w:b/>
          <w:bCs/>
          <w:sz w:val="36"/>
          <w:szCs w:val="36"/>
          <w:rtl/>
          <w:lang w:bidi="ar-EG"/>
        </w:rPr>
        <w:t>المؤسسى</w:t>
      </w:r>
      <w:bookmarkEnd w:id="99"/>
      <w:proofErr w:type="spellEnd"/>
      <w:r w:rsidR="00AD50BF" w:rsidRPr="009757E1">
        <w:rPr>
          <w:rFonts w:ascii="Sakkal Majalla" w:hAnsi="Sakkal Majalla" w:cs="Sakkal Majalla"/>
          <w:b/>
          <w:bCs/>
          <w:sz w:val="36"/>
          <w:szCs w:val="36"/>
          <w:rtl/>
          <w:lang w:bidi="ar-EG"/>
        </w:rPr>
        <w:t xml:space="preserve"> </w:t>
      </w:r>
      <w:r w:rsidR="0094302E" w:rsidRPr="009757E1">
        <w:rPr>
          <w:rFonts w:ascii="Sakkal Majalla" w:hAnsi="Sakkal Majalla" w:cs="Sakkal Majalla"/>
          <w:b/>
          <w:bCs/>
          <w:sz w:val="36"/>
          <w:szCs w:val="36"/>
          <w:rtl/>
          <w:lang w:bidi="ar-EG"/>
        </w:rPr>
        <w:t xml:space="preserve"> </w:t>
      </w:r>
    </w:p>
    <w:p w14:paraId="3DE52C27" w14:textId="488C93B5" w:rsidR="00EB476A" w:rsidRPr="00F45C7E" w:rsidRDefault="00EB476A" w:rsidP="006C2313">
      <w:pPr>
        <w:spacing w:before="100" w:beforeAutospacing="1" w:after="100" w:afterAutospacing="1"/>
        <w:ind w:left="0" w:firstLine="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يمتاز </w:t>
      </w:r>
      <w:r w:rsidR="00AD50BF">
        <w:rPr>
          <w:rFonts w:ascii="Sakkal Majalla" w:eastAsia="Times New Roman" w:hAnsi="Sakkal Majalla" w:cs="Sakkal Majalla"/>
          <w:color w:val="0A0A00"/>
          <w:sz w:val="28"/>
          <w:szCs w:val="28"/>
          <w:rtl/>
        </w:rPr>
        <w:t xml:space="preserve">التميز </w:t>
      </w:r>
      <w:proofErr w:type="spellStart"/>
      <w:r w:rsidR="00AD50BF">
        <w:rPr>
          <w:rFonts w:ascii="Sakkal Majalla" w:eastAsia="Times New Roman" w:hAnsi="Sakkal Majalla" w:cs="Sakkal Majalla"/>
          <w:color w:val="0A0A00"/>
          <w:sz w:val="28"/>
          <w:szCs w:val="28"/>
          <w:rtl/>
        </w:rPr>
        <w:t>المؤسسى</w:t>
      </w:r>
      <w:proofErr w:type="spellEnd"/>
      <w:r w:rsidR="00AD50BF">
        <w:rPr>
          <w:rFonts w:ascii="Sakkal Majalla" w:eastAsia="Times New Roman" w:hAnsi="Sakkal Majalla" w:cs="Sakkal Majalla"/>
          <w:color w:val="0A0A00"/>
          <w:sz w:val="28"/>
          <w:szCs w:val="28"/>
          <w:rtl/>
        </w:rPr>
        <w:t xml:space="preserve">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بالعناصر التالية: </w:t>
      </w:r>
      <w:r w:rsidR="00B402AC" w:rsidRPr="00F45C7E">
        <w:rPr>
          <w:rFonts w:ascii="Times New Roman" w:eastAsia="Times New Roman" w:hAnsi="Times New Roman" w:cs="Times New Roman" w:hint="cs"/>
          <w:sz w:val="28"/>
          <w:szCs w:val="28"/>
          <w:rtl/>
        </w:rPr>
        <w:t xml:space="preserve">  (</w:t>
      </w:r>
      <w:proofErr w:type="spellStart"/>
      <w:r w:rsidR="00B402AC" w:rsidRPr="00F45C7E">
        <w:rPr>
          <w:rFonts w:ascii="Times New Roman" w:eastAsia="Times New Roman" w:hAnsi="Times New Roman" w:cs="Times New Roman" w:hint="cs"/>
          <w:sz w:val="28"/>
          <w:szCs w:val="28"/>
          <w:rtl/>
        </w:rPr>
        <w:t>الهنداوى</w:t>
      </w:r>
      <w:proofErr w:type="spellEnd"/>
      <w:r w:rsidR="00B402AC" w:rsidRPr="00F45C7E">
        <w:rPr>
          <w:rFonts w:ascii="Times New Roman" w:eastAsia="Times New Roman" w:hAnsi="Times New Roman" w:cs="Times New Roman" w:hint="cs"/>
          <w:sz w:val="28"/>
          <w:szCs w:val="28"/>
          <w:rtl/>
        </w:rPr>
        <w:t xml:space="preserve"> والفرا،2020)</w:t>
      </w:r>
    </w:p>
    <w:p w14:paraId="1BDB9F79"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lastRenderedPageBreak/>
        <w:t xml:space="preserve"> تقوم المنظمات من أجل تحقيق الغايات وأهداف ومن ثم فإن الخطوة الأولى في بناء منظمة متميزة ينبغي أن تكون التحديد الدقيق والواضح للغايات والأهداف المرجوة واعتمادها كأساس للتخطيط والتوجيه في كافة مجالات النشاط بالمنظمة.</w:t>
      </w:r>
    </w:p>
    <w:p w14:paraId="5381AD7D"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تعمل المنظمات في إطار مناخ اجتماعي وسياسي واقتصادي متغير ومتطور، كما تتفاعل عوامل الثقافة والتطورات العلمية والتقنية في إعادة صياغة المجتمعات وتستمد وتطوير توجهاتها ونظمها ومنظومات القيم بها المنظمات مواردها من المناخ المحيط، أي أن الترابط والتفاعل والتعايش الإيجابي بين المنظمة والمناخ المحيط هو دعامة وركيزة في بناء منظمة تتحقق فيها التميز.</w:t>
      </w:r>
    </w:p>
    <w:p w14:paraId="30E967A8"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تلعب القيادة الإدارية دوراً محورياً ومؤثراً في صياغة أهداف وغايات المنظمة وتحقيق ترابطها مع المناخ المحيط، وتفعيل عناصرها وقدراتها الذاتية وبذلك تصبح القيادة الإدارية الإستراتيجية ذات القدرات المعرفية المتطورة من أهم عناصر وآليات التميز.</w:t>
      </w:r>
    </w:p>
    <w:p w14:paraId="053A6A4E" w14:textId="2B01385F"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تتبلور مسؤوليات التميز في دراسة وتفهم المناخ المحيط والكشف عما به من فرص ومهددات وتهيئة العناصر والمقومات الذاتية بالمنظمة لاستثمار تلك الفرص والتعامل مع المهددات ولا يتحقق هذا الأداء الإداري المتفوق بمحض الصدفة أو بإتباع منهجيات تعتمد العفوية والاستناد إلى الخبرة الذاتية للقادة، وإنما تتطلب اعتماد منهجية إدارية متفوقة هي ( الإدارة الإستراتيجية) التي تربط تلك العناصر الخارجية والداخلية ذات التأثير في أداء المنظمة وتقدم الإطار الفعال للتنسيق بين مختلف عناصر الأداء من أجل </w:t>
      </w:r>
      <w:proofErr w:type="spellStart"/>
      <w:r w:rsidRPr="00F45C7E">
        <w:rPr>
          <w:rFonts w:ascii="Sakkal Majalla" w:eastAsia="Times New Roman" w:hAnsi="Sakkal Majalla" w:cs="Sakkal Majalla"/>
          <w:color w:val="0A0A00"/>
          <w:sz w:val="28"/>
          <w:szCs w:val="28"/>
          <w:rtl/>
        </w:rPr>
        <w:t>إستثمار</w:t>
      </w:r>
      <w:proofErr w:type="spellEnd"/>
      <w:r w:rsidRPr="00F45C7E">
        <w:rPr>
          <w:rFonts w:ascii="Sakkal Majalla" w:eastAsia="Times New Roman" w:hAnsi="Sakkal Majalla" w:cs="Sakkal Majalla"/>
          <w:color w:val="0A0A00"/>
          <w:sz w:val="28"/>
          <w:szCs w:val="28"/>
          <w:rtl/>
        </w:rPr>
        <w:t xml:space="preserve"> الفرص وتجنب المهددات، ومن ثم تحقيق التميز.</w:t>
      </w:r>
      <w:r w:rsidRPr="00F45C7E">
        <w:rPr>
          <w:rFonts w:ascii="Times New Roman" w:eastAsia="Times New Roman" w:hAnsi="Times New Roman" w:cs="Times New Roman"/>
          <w:sz w:val="28"/>
          <w:szCs w:val="28"/>
        </w:rPr>
        <w:t xml:space="preserve"> </w:t>
      </w:r>
    </w:p>
    <w:p w14:paraId="2D0CF6BF"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يتحقق للمنظمة القدرة على إنجاز أهدافها وغاياتها من خلال تنظيم واستخدام ما يتوفر لها من موارد في العمليات ويمكن تخطيطها وتوقيتها ورقابتها للتأكد من صلاحيتها والاطمئنان إلى التزامها بمواصفات الجودة في كل ما يجري بها ويحقق تطبيق منهجية إدارة العمليات تفوقاً واضحاً في نمط الإدارة </w:t>
      </w:r>
      <w:proofErr w:type="spellStart"/>
      <w:r w:rsidRPr="00F45C7E">
        <w:rPr>
          <w:rFonts w:ascii="Sakkal Majalla" w:eastAsia="Times New Roman" w:hAnsi="Sakkal Majalla" w:cs="Sakkal Majalla"/>
          <w:color w:val="0A0A00"/>
          <w:sz w:val="28"/>
          <w:szCs w:val="28"/>
          <w:rtl/>
        </w:rPr>
        <w:t>وانجازتها</w:t>
      </w:r>
      <w:proofErr w:type="spellEnd"/>
      <w:r w:rsidRPr="00F45C7E">
        <w:rPr>
          <w:rFonts w:ascii="Sakkal Majalla" w:eastAsia="Times New Roman" w:hAnsi="Sakkal Majalla" w:cs="Sakkal Majalla"/>
          <w:color w:val="0A0A00"/>
          <w:sz w:val="28"/>
          <w:szCs w:val="28"/>
          <w:rtl/>
        </w:rPr>
        <w:t xml:space="preserve"> عن الإدارة التقليدية التي كانت تكرس التقسيمات التنظيمية والمجموعات الوظيفية المنفصلة والمتباعدة، وإن إدارة التميز تتحقق بفعل تكريس الترابط والتشابك في عمليات المنظمة ومن ثم حسن </w:t>
      </w:r>
      <w:proofErr w:type="spellStart"/>
      <w:r w:rsidRPr="00F45C7E">
        <w:rPr>
          <w:rFonts w:ascii="Sakkal Majalla" w:eastAsia="Times New Roman" w:hAnsi="Sakkal Majalla" w:cs="Sakkal Majalla"/>
          <w:color w:val="0A0A00"/>
          <w:sz w:val="28"/>
          <w:szCs w:val="28"/>
          <w:rtl/>
        </w:rPr>
        <w:t>إستثمار</w:t>
      </w:r>
      <w:proofErr w:type="spellEnd"/>
      <w:r w:rsidRPr="00F45C7E">
        <w:rPr>
          <w:rFonts w:ascii="Sakkal Majalla" w:eastAsia="Times New Roman" w:hAnsi="Sakkal Majalla" w:cs="Sakkal Majalla"/>
          <w:color w:val="0A0A00"/>
          <w:sz w:val="28"/>
          <w:szCs w:val="28"/>
          <w:rtl/>
        </w:rPr>
        <w:t xml:space="preserve"> الموارد وربط المدخلات بالمخرجات وفق أسس واضحة وقابلة للقياس.</w:t>
      </w:r>
    </w:p>
    <w:p w14:paraId="6562D101"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ليست الجودة مجرد مواصفات قياسية للمنتجات والخدمات التي تنتجها المنظمة، ولكنها فلسفة شاملة لكل ما يجري بالمنظمة من فعاليات ووصفة أساسية تتصف بها كافة المدخلات والعمليات </w:t>
      </w:r>
      <w:r w:rsidRPr="00F45C7E">
        <w:rPr>
          <w:rFonts w:ascii="Sakkal Majalla" w:eastAsia="Times New Roman" w:hAnsi="Sakkal Majalla" w:cs="Sakkal Majalla"/>
          <w:color w:val="0A0A00"/>
          <w:sz w:val="28"/>
          <w:szCs w:val="28"/>
          <w:rtl/>
        </w:rPr>
        <w:lastRenderedPageBreak/>
        <w:t>والمخرجات في المنظمة . وإن إدارة التميز تتحقق حين يعم الالتزام بالجودة بمعنى أداء العمل وفق المواصفات وبالمستوى الذي يرضي العميل أو المستفيد أو من سواء كان من عملاء المنظمة الخارجيين الزبائن سمة وبذلك تصبح الجودة الشاملة العاملين بها رئيسية في إدارة المنظمة.</w:t>
      </w:r>
    </w:p>
    <w:p w14:paraId="1AF9087B"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يعتمد التميز على المعلومات والحقائق التي تصف كل ما يجري داخل المنظمة وخارجها والتعامل الواعي مع تلك المعلومات والحقائق </w:t>
      </w:r>
      <w:proofErr w:type="spellStart"/>
      <w:r w:rsidRPr="00F45C7E">
        <w:rPr>
          <w:rFonts w:ascii="Sakkal Majalla" w:eastAsia="Times New Roman" w:hAnsi="Sakkal Majalla" w:cs="Sakkal Majalla"/>
          <w:color w:val="0A0A00"/>
          <w:sz w:val="28"/>
          <w:szCs w:val="28"/>
          <w:rtl/>
        </w:rPr>
        <w:t>لإستخراج</w:t>
      </w:r>
      <w:proofErr w:type="spellEnd"/>
      <w:r w:rsidRPr="00F45C7E">
        <w:rPr>
          <w:rFonts w:ascii="Sakkal Majalla" w:eastAsia="Times New Roman" w:hAnsi="Sakkal Majalla" w:cs="Sakkal Majalla"/>
          <w:color w:val="0A0A00"/>
          <w:sz w:val="28"/>
          <w:szCs w:val="28"/>
          <w:rtl/>
        </w:rPr>
        <w:t xml:space="preserve"> المؤشرات الدالة على تقدم الأداء في مختلف مجالات النشاط وتوقع المشكلات والتنبؤ بالفرص والمهددات. ويعتبر بناء وتفعيل نظم المعلومات الإدارية الشاملة أساس في تنمية فرص التميز.</w:t>
      </w:r>
    </w:p>
    <w:p w14:paraId="5EC7067C"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تتخذ الإدارة قراراتها في ضوء معطيات الظروف الذاتية للمنظمة ورؤيتها وفهمها للظروف والمتغيرات الخارجية وتحاول الإدارة دائماً تقويم إنجازاتها والحكم على كفاءة العمل ومستويات الإنتاجية بالقياس إلى المعايير المحددة في خطط وبرامج الأداء والأهداف والنتائج المخططة كما تعتمد على مقارنة إنجازاتها ومستويات الأداء والفاعلية بها مع غيرها من المنظمات المتفوقة والمتميزة، وتسعى للوصول إلى مستوى الممارسة الأكثر تفوقاً من خلال إتباع منهجية القياس المرجعي.</w:t>
      </w:r>
    </w:p>
    <w:p w14:paraId="1450BEE8"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إن التميز يسعى للتطوير والتحسين بصفة مستمرة وليس فقط عند مواجهة بعض المشكلات أو العقبات ويعتبر التطوير من مقومات التميز إذ يتيح للمنظمة أن المستمر تكون دائماً في موقف أفضل من المنافسين، وأن يكون لها السبق في تطوير المنتجات والخدمات ونظم الأداء بما يكفل لها التفوق في الوصول الأسرع إلى الأسواق وتوفير منافع ومميزات للعملاء لا يجاريها المنافسون.</w:t>
      </w:r>
    </w:p>
    <w:p w14:paraId="58AE8254" w14:textId="54DE695F" w:rsidR="00331584"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إن الأداة الحقيقية والقوة الفاعلة في تحقيق غايات وأهداف المنظمات هم الموارد البشرية الذين يتم </w:t>
      </w:r>
      <w:proofErr w:type="spellStart"/>
      <w:r w:rsidRPr="00F45C7E">
        <w:rPr>
          <w:rFonts w:ascii="Sakkal Majalla" w:eastAsia="Times New Roman" w:hAnsi="Sakkal Majalla" w:cs="Sakkal Majalla"/>
          <w:color w:val="0A0A00"/>
          <w:sz w:val="28"/>
          <w:szCs w:val="28"/>
          <w:rtl/>
        </w:rPr>
        <w:t>إختيارهم</w:t>
      </w:r>
      <w:proofErr w:type="spellEnd"/>
      <w:r w:rsidRPr="00F45C7E">
        <w:rPr>
          <w:rFonts w:ascii="Sakkal Majalla" w:eastAsia="Times New Roman" w:hAnsi="Sakkal Majalla" w:cs="Sakkal Majalla"/>
          <w:color w:val="0A0A00"/>
          <w:sz w:val="28"/>
          <w:szCs w:val="28"/>
          <w:rtl/>
        </w:rPr>
        <w:t xml:space="preserve"> بعناية فائقة من العاملين ذوي المعرفة وتوفر لهم الإدارة فرص التنمية المستمرة والتدريب الهادف إلى زيادة مهاراتهم، وتستثمر من السيطرة على قدراتهم الفكرية والمعرفية في تطوير الأداء وتمكنهم دائماً بمقدرات العمل وحرية الحركة والمشاركة في تحمل المسؤوليات واتخاذ القرارات، وإن إدارة التميز هي في الأساس إدارة متميزة للموارد البشرية. يرى البحث: </w:t>
      </w:r>
      <w:r w:rsidR="00AD50BF">
        <w:rPr>
          <w:rFonts w:ascii="Sakkal Majalla" w:eastAsia="Times New Roman" w:hAnsi="Sakkal Majalla" w:cs="Sakkal Majalla"/>
          <w:color w:val="0A0A00"/>
          <w:sz w:val="28"/>
          <w:szCs w:val="28"/>
          <w:rtl/>
        </w:rPr>
        <w:t xml:space="preserve">التميز </w:t>
      </w:r>
      <w:proofErr w:type="spellStart"/>
      <w:r w:rsidR="00AD50BF">
        <w:rPr>
          <w:rFonts w:ascii="Sakkal Majalla" w:eastAsia="Times New Roman" w:hAnsi="Sakkal Majalla" w:cs="Sakkal Majalla"/>
          <w:color w:val="0A0A00"/>
          <w:sz w:val="28"/>
          <w:szCs w:val="28"/>
          <w:rtl/>
        </w:rPr>
        <w:t>المؤسسى</w:t>
      </w:r>
      <w:proofErr w:type="spellEnd"/>
      <w:r w:rsidR="00AD50BF">
        <w:rPr>
          <w:rFonts w:ascii="Sakkal Majalla" w:eastAsia="Times New Roman" w:hAnsi="Sakkal Majalla" w:cs="Sakkal Majalla"/>
          <w:color w:val="0A0A00"/>
          <w:sz w:val="28"/>
          <w:szCs w:val="28"/>
          <w:rtl/>
        </w:rPr>
        <w:t xml:space="preserve">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يمتاز بعناصر يجب إتباعها في المستشفيات لتحقيق الترابط والتناسق واستثمار القدرات البشرية والمادية وتحقيق تفوق في الأسواق. وان هذه العناصر تبدأ بتحديد كافة أهداف المستشفيات وغاياتها بكل دقة وضرورة التعاون والترابط بين المستشفيات والبيئة المحيطة بالإضافة إلى اعتماد خطة استراتيجية مناسبة تحدد </w:t>
      </w:r>
      <w:r w:rsidRPr="00F45C7E">
        <w:rPr>
          <w:rFonts w:ascii="Sakkal Majalla" w:eastAsia="Times New Roman" w:hAnsi="Sakkal Majalla" w:cs="Sakkal Majalla"/>
          <w:color w:val="0A0A00"/>
          <w:sz w:val="28"/>
          <w:szCs w:val="28"/>
          <w:rtl/>
        </w:rPr>
        <w:lastRenderedPageBreak/>
        <w:t xml:space="preserve">خط سير العمل من اجل استثمار الفرص وتجنب المخاطر، ومن العناصر أيضاً ربط الأهداف باعتماد نظام إدارة الجودة الشاملة والاعتماد على منهج يهدف إلى النهوض بالمستشفيات، وذلك بالاهتمام ثم الاهتمام بالمورد البشري الذي هو أساس المستشفيات ويجب الأخذ في الاعتبار العلاقات الاجتماعية الرسمية والغير الرسمية. </w:t>
      </w:r>
      <w:r w:rsidRPr="00F45C7E">
        <w:rPr>
          <w:rFonts w:ascii="Sakkal Majalla" w:eastAsia="Times New Roman" w:hAnsi="Sakkal Majalla" w:cs="Sakkal Majalla"/>
          <w:color w:val="FF0000"/>
          <w:sz w:val="28"/>
          <w:szCs w:val="28"/>
          <w:rtl/>
        </w:rPr>
        <w:t>.</w:t>
      </w:r>
      <w:r w:rsidRPr="00F45C7E">
        <w:rPr>
          <w:rFonts w:ascii="Times New Roman" w:eastAsia="Times New Roman" w:hAnsi="Times New Roman" w:cs="Times New Roman"/>
          <w:sz w:val="28"/>
          <w:szCs w:val="28"/>
        </w:rPr>
        <w:t xml:space="preserve"> </w:t>
      </w:r>
    </w:p>
    <w:p w14:paraId="3D7DBA79" w14:textId="10E0F9D6" w:rsidR="00EB476A" w:rsidRPr="009757E1" w:rsidRDefault="00045CA1"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100" w:name="_Toc172391952"/>
      <w:r>
        <w:rPr>
          <w:rFonts w:ascii="Sakkal Majalla" w:hAnsi="Sakkal Majalla" w:cs="Sakkal Majalla" w:hint="cs"/>
          <w:b/>
          <w:bCs/>
          <w:sz w:val="36"/>
          <w:szCs w:val="36"/>
          <w:rtl/>
          <w:lang w:bidi="ar-EG"/>
        </w:rPr>
        <w:t>7</w:t>
      </w:r>
      <w:r w:rsidR="00036278" w:rsidRPr="009757E1">
        <w:rPr>
          <w:rFonts w:ascii="Sakkal Majalla" w:hAnsi="Sakkal Majalla" w:cs="Sakkal Majalla" w:hint="cs"/>
          <w:b/>
          <w:bCs/>
          <w:sz w:val="36"/>
          <w:szCs w:val="36"/>
          <w:rtl/>
          <w:lang w:bidi="ar-EG"/>
        </w:rPr>
        <w:t xml:space="preserve">.2.2 </w:t>
      </w:r>
      <w:r w:rsidR="00EB476A" w:rsidRPr="009757E1">
        <w:rPr>
          <w:rFonts w:ascii="Sakkal Majalla" w:hAnsi="Sakkal Majalla" w:cs="Sakkal Majalla"/>
          <w:b/>
          <w:bCs/>
          <w:sz w:val="36"/>
          <w:szCs w:val="36"/>
          <w:rtl/>
          <w:lang w:bidi="ar-EG"/>
        </w:rPr>
        <w:t xml:space="preserve">متطلبات تحقيق </w:t>
      </w:r>
      <w:r w:rsidR="00AD50BF" w:rsidRPr="009757E1">
        <w:rPr>
          <w:rFonts w:ascii="Sakkal Majalla" w:hAnsi="Sakkal Majalla" w:cs="Sakkal Majalla"/>
          <w:b/>
          <w:bCs/>
          <w:sz w:val="36"/>
          <w:szCs w:val="36"/>
          <w:rtl/>
          <w:lang w:bidi="ar-EG"/>
        </w:rPr>
        <w:t xml:space="preserve">التميز </w:t>
      </w:r>
      <w:proofErr w:type="spellStart"/>
      <w:r w:rsidR="00AD50BF" w:rsidRPr="009757E1">
        <w:rPr>
          <w:rFonts w:ascii="Sakkal Majalla" w:hAnsi="Sakkal Majalla" w:cs="Sakkal Majalla"/>
          <w:b/>
          <w:bCs/>
          <w:sz w:val="36"/>
          <w:szCs w:val="36"/>
          <w:rtl/>
          <w:lang w:bidi="ar-EG"/>
        </w:rPr>
        <w:t>المؤسسى</w:t>
      </w:r>
      <w:bookmarkEnd w:id="100"/>
      <w:proofErr w:type="spellEnd"/>
      <w:r w:rsidR="00AD50BF" w:rsidRPr="009757E1">
        <w:rPr>
          <w:rFonts w:ascii="Sakkal Majalla" w:hAnsi="Sakkal Majalla" w:cs="Sakkal Majalla"/>
          <w:b/>
          <w:bCs/>
          <w:sz w:val="36"/>
          <w:szCs w:val="36"/>
          <w:rtl/>
          <w:lang w:bidi="ar-EG"/>
        </w:rPr>
        <w:t xml:space="preserve"> </w:t>
      </w:r>
      <w:r w:rsidR="0094302E" w:rsidRPr="009757E1">
        <w:rPr>
          <w:rFonts w:ascii="Sakkal Majalla" w:hAnsi="Sakkal Majalla" w:cs="Sakkal Majalla"/>
          <w:b/>
          <w:bCs/>
          <w:sz w:val="36"/>
          <w:szCs w:val="36"/>
          <w:rtl/>
          <w:lang w:bidi="ar-EG"/>
        </w:rPr>
        <w:t xml:space="preserve"> </w:t>
      </w:r>
    </w:p>
    <w:p w14:paraId="1B678149" w14:textId="51BA688F"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يتضح من المعلومات السابقة إن تحقيق التميز يتطلب توافر المقومات التالية:</w:t>
      </w:r>
      <w:r w:rsidR="00B402AC" w:rsidRPr="00F45C7E">
        <w:rPr>
          <w:rFonts w:ascii="Sakkal Majalla" w:eastAsia="Times New Roman" w:hAnsi="Sakkal Majalla" w:cs="Sakkal Majalla" w:hint="cs"/>
          <w:color w:val="0A0A00"/>
          <w:sz w:val="28"/>
          <w:szCs w:val="28"/>
          <w:rtl/>
        </w:rPr>
        <w:t xml:space="preserve">   (</w:t>
      </w:r>
      <w:proofErr w:type="spellStart"/>
      <w:r w:rsidR="00B402AC" w:rsidRPr="00F45C7E">
        <w:rPr>
          <w:rFonts w:ascii="Sakkal Majalla" w:eastAsia="Times New Roman" w:hAnsi="Sakkal Majalla" w:cs="Sakkal Majalla" w:hint="cs"/>
          <w:color w:val="0A0A00"/>
          <w:sz w:val="28"/>
          <w:szCs w:val="28"/>
          <w:rtl/>
        </w:rPr>
        <w:t>الكفاوين</w:t>
      </w:r>
      <w:proofErr w:type="spellEnd"/>
      <w:r w:rsidR="00B402AC" w:rsidRPr="00F45C7E">
        <w:rPr>
          <w:rFonts w:ascii="Sakkal Majalla" w:eastAsia="Times New Roman" w:hAnsi="Sakkal Majalla" w:cs="Sakkal Majalla" w:hint="cs"/>
          <w:color w:val="0A0A00"/>
          <w:sz w:val="28"/>
          <w:szCs w:val="28"/>
          <w:rtl/>
        </w:rPr>
        <w:t xml:space="preserve"> والربابعة،2022)</w:t>
      </w:r>
      <w:r w:rsidRPr="00F45C7E">
        <w:rPr>
          <w:rFonts w:ascii="Sakkal Majalla" w:eastAsia="Times New Roman" w:hAnsi="Sakkal Majalla" w:cs="Sakkal Majalla"/>
          <w:color w:val="0A0A00"/>
          <w:sz w:val="28"/>
          <w:szCs w:val="28"/>
          <w:rtl/>
        </w:rPr>
        <w:t xml:space="preserve"> </w:t>
      </w:r>
    </w:p>
    <w:p w14:paraId="6CD79260"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بناء استراتيجي متكامل يعبر عن التوجهات الرئيسية للمنظمة ونظرتها المستقبلية.</w:t>
      </w:r>
    </w:p>
    <w:p w14:paraId="25176A4F"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منظومة متكاملة من السياسات التي تحكم وتنظم عمل المنظمة وترشد القائمين بمسؤوليات الأداء إلى قواعد وأسس اتخاذ القرارات.</w:t>
      </w:r>
    </w:p>
    <w:p w14:paraId="0E560EE0"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هياكل تنظيمية مرنة ومتناسبة مع متطلبات الأداء وقابلة للتعديل والتكيف مع المتغيرات الداخلية والخارجية.</w:t>
      </w:r>
    </w:p>
    <w:p w14:paraId="1685675E"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نظام متطور لتأكيد الجودة الشاملة يحدد آليات تحليل العمليات وأسس تحديد مواصفات وشروط الجودة ومعدلات السماح فيها وآليات رقابة وضبط الجودة ومداخل تصحيح انحرافات الجودة.</w:t>
      </w:r>
    </w:p>
    <w:p w14:paraId="16DB3946"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نظام معلومات متكامل يضم آليات لرصد المعلومات المطلوبة وتحديد مصادرها ووسائل تجميعها وقواعد معالجتها وتداولها وتحديثها وحفظها واسترجاعها، فضلاً عن قواعد وآليات توظيفها لدعم اتخاذ القرار .</w:t>
      </w:r>
    </w:p>
    <w:p w14:paraId="7330E7C7"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نظام متطور لإدارة الموارد البشرية يبين القواعد والآليات لتخطيط واستقطاب وتكوين الموارد البشرية وتنميتها وتوجيه أداءها كما يتضمن قواعد وآليات تقويم الأداء وأسس تعويض العاملين وفق نتائج الأداء.</w:t>
      </w:r>
    </w:p>
    <w:p w14:paraId="3638A3B9"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sz w:val="28"/>
          <w:szCs w:val="28"/>
        </w:rPr>
      </w:pPr>
      <w:r w:rsidRPr="00F45C7E">
        <w:rPr>
          <w:rFonts w:ascii="Sakkal Majalla" w:eastAsia="Times New Roman" w:hAnsi="Sakkal Majalla" w:cs="Sakkal Majalla"/>
          <w:color w:val="0A0A00"/>
          <w:sz w:val="28"/>
          <w:szCs w:val="28"/>
          <w:rtl/>
        </w:rPr>
        <w:lastRenderedPageBreak/>
        <w:t xml:space="preserve"> </w:t>
      </w:r>
      <w:r w:rsidRPr="00F45C7E">
        <w:rPr>
          <w:rFonts w:ascii="Sakkal Majalla" w:eastAsia="Times New Roman" w:hAnsi="Sakkal Majalla" w:cs="Sakkal Majalla"/>
          <w:sz w:val="28"/>
          <w:szCs w:val="28"/>
          <w:rtl/>
        </w:rPr>
        <w:t>نظام لإدارة الأداء يتضمن قواعد وآليات تحديد الأعمال والوظائف المطلوبة لتنفيذ عمليات المنظمة وأسس تخطيط الأداء المستهدف وتحديد معدلاته ومستوياته وقواعد توجيه ومتابعة الأداء وتقويم النتائج والإنجازات.</w:t>
      </w:r>
    </w:p>
    <w:p w14:paraId="35EDAF5F"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sz w:val="28"/>
          <w:szCs w:val="28"/>
        </w:rPr>
      </w:pPr>
      <w:r w:rsidRPr="00F45C7E">
        <w:rPr>
          <w:rFonts w:ascii="Sakkal Majalla" w:eastAsia="Times New Roman" w:hAnsi="Sakkal Majalla" w:cs="Sakkal Majalla"/>
          <w:sz w:val="28"/>
          <w:szCs w:val="28"/>
          <w:rtl/>
        </w:rPr>
        <w:t xml:space="preserve"> نظام متكامل لتقييم الأداء الفردي وأداء مجموعات وفرق العمل ووحدات الأعمال الإستراتيجية والأداء المؤسسي بغرض تقويم الإنجازات بالقياس إلى الأهداف ومعايير الأداء المقررة. </w:t>
      </w:r>
    </w:p>
    <w:p w14:paraId="7A6DAE11" w14:textId="03FB0A2E" w:rsidR="00EB476A" w:rsidRPr="00F45C7E" w:rsidRDefault="00EB476A" w:rsidP="00045CA1">
      <w:pPr>
        <w:pStyle w:val="a3"/>
        <w:numPr>
          <w:ilvl w:val="0"/>
          <w:numId w:val="18"/>
        </w:numPr>
        <w:spacing w:before="100" w:beforeAutospacing="1" w:after="100" w:afterAutospacing="1"/>
        <w:ind w:left="281" w:hanging="286"/>
        <w:rPr>
          <w:rFonts w:ascii="Calibri" w:eastAsia="Calibri" w:hAnsi="Calibri" w:cs="Arial"/>
          <w:sz w:val="20"/>
          <w:szCs w:val="20"/>
          <w:rtl/>
        </w:rPr>
      </w:pPr>
      <w:r w:rsidRPr="00F45C7E">
        <w:rPr>
          <w:rFonts w:ascii="Sakkal Majalla" w:eastAsia="Calibri" w:hAnsi="Sakkal Majalla" w:cs="Sakkal Majalla"/>
          <w:sz w:val="28"/>
          <w:szCs w:val="28"/>
          <w:rtl/>
        </w:rPr>
        <w:t>قيادة فعالة تتولى وضع الأسس والمعايير وتوفير مقومات التنفيذ السليم للخطط والبرامج تؤكد فرص المنظمة في تحقيق إدارة التميز</w:t>
      </w:r>
      <w:r w:rsidR="00B402AC" w:rsidRPr="00F45C7E">
        <w:rPr>
          <w:rFonts w:ascii="Sakkal Majalla" w:eastAsia="Calibri" w:hAnsi="Sakkal Majalla" w:cs="Sakkal Majalla" w:hint="cs"/>
          <w:sz w:val="28"/>
          <w:szCs w:val="28"/>
          <w:rtl/>
        </w:rPr>
        <w:t>.  (اللوح والشرفا،2017)</w:t>
      </w:r>
    </w:p>
    <w:p w14:paraId="5CBBCB38" w14:textId="6C20D738" w:rsidR="00EB476A" w:rsidRPr="00F45C7E" w:rsidRDefault="00EB476A" w:rsidP="00045CA1">
      <w:pPr>
        <w:spacing w:before="100" w:beforeAutospacing="1" w:after="100" w:afterAutospacing="1"/>
        <w:ind w:left="0"/>
        <w:rPr>
          <w:rFonts w:ascii="Sakkal Majalla" w:eastAsia="Times New Roman" w:hAnsi="Sakkal Majalla" w:cs="Sakkal Majalla"/>
          <w:sz w:val="28"/>
          <w:szCs w:val="28"/>
          <w:rtl/>
        </w:rPr>
      </w:pPr>
      <w:r w:rsidRPr="00F45C7E">
        <w:rPr>
          <w:rFonts w:ascii="Sakkal Majalla" w:eastAsia="Times New Roman" w:hAnsi="Sakkal Majalla" w:cs="Sakkal Majalla"/>
          <w:sz w:val="28"/>
          <w:szCs w:val="28"/>
          <w:rtl/>
        </w:rPr>
        <w:t xml:space="preserve">يرى البحث من خلال ما سبق ذكره نجد ان متطلبات </w:t>
      </w:r>
      <w:r w:rsidR="00AD50BF">
        <w:rPr>
          <w:rFonts w:ascii="Sakkal Majalla" w:eastAsia="Times New Roman" w:hAnsi="Sakkal Majalla" w:cs="Sakkal Majalla"/>
          <w:sz w:val="28"/>
          <w:szCs w:val="28"/>
          <w:rtl/>
        </w:rPr>
        <w:t xml:space="preserve">التميز </w:t>
      </w:r>
      <w:proofErr w:type="spellStart"/>
      <w:r w:rsidR="00AD50BF">
        <w:rPr>
          <w:rFonts w:ascii="Sakkal Majalla" w:eastAsia="Times New Roman" w:hAnsi="Sakkal Majalla" w:cs="Sakkal Majalla"/>
          <w:sz w:val="28"/>
          <w:szCs w:val="28"/>
          <w:rtl/>
        </w:rPr>
        <w:t>المؤسسى</w:t>
      </w:r>
      <w:proofErr w:type="spellEnd"/>
      <w:r w:rsidR="00AD50BF">
        <w:rPr>
          <w:rFonts w:ascii="Sakkal Majalla" w:eastAsia="Times New Roman" w:hAnsi="Sakkal Majalla" w:cs="Sakkal Majalla"/>
          <w:sz w:val="28"/>
          <w:szCs w:val="28"/>
          <w:rtl/>
        </w:rPr>
        <w:t xml:space="preserve"> </w:t>
      </w:r>
      <w:r w:rsidR="0094302E" w:rsidRPr="00F45C7E">
        <w:rPr>
          <w:rFonts w:ascii="Sakkal Majalla" w:eastAsia="Times New Roman" w:hAnsi="Sakkal Majalla" w:cs="Sakkal Majalla"/>
          <w:sz w:val="28"/>
          <w:szCs w:val="28"/>
          <w:rtl/>
        </w:rPr>
        <w:t xml:space="preserve"> </w:t>
      </w:r>
      <w:r w:rsidRPr="00F45C7E">
        <w:rPr>
          <w:rFonts w:ascii="Sakkal Majalla" w:eastAsia="Times New Roman" w:hAnsi="Sakkal Majalla" w:cs="Sakkal Majalla"/>
          <w:sz w:val="28"/>
          <w:szCs w:val="28"/>
          <w:rtl/>
        </w:rPr>
        <w:t xml:space="preserve"> </w:t>
      </w:r>
      <w:proofErr w:type="spellStart"/>
      <w:r w:rsidRPr="00F45C7E">
        <w:rPr>
          <w:rFonts w:ascii="Sakkal Majalla" w:eastAsia="Times New Roman" w:hAnsi="Sakkal Majalla" w:cs="Sakkal Majalla"/>
          <w:sz w:val="28"/>
          <w:szCs w:val="28"/>
          <w:rtl/>
        </w:rPr>
        <w:t>تاتي</w:t>
      </w:r>
      <w:proofErr w:type="spellEnd"/>
      <w:r w:rsidRPr="00F45C7E">
        <w:rPr>
          <w:rFonts w:ascii="Sakkal Majalla" w:eastAsia="Times New Roman" w:hAnsi="Sakkal Majalla" w:cs="Sakkal Majalla"/>
          <w:sz w:val="28"/>
          <w:szCs w:val="28"/>
          <w:rtl/>
        </w:rPr>
        <w:t xml:space="preserve"> من خلال التطبيق السليم للقواعد والقوانين والحرص على حماية حقوق واصحاب المصالح الذين لهم علاقة وثيقة بالمستشفيات ، وعلى المستشفيات تقديم منتجات وخدمات تضمن لها القدرة على المنافسة وذلك من خلال طرح اسعار في متناول الايدي. وايضاً الاشراف على التقارير الإدارية  السنوية ومراجعتها ومتابعتها وتقيمها، ولابد الاخذ في الاعتبار ايضا وجود نظام قوي </w:t>
      </w:r>
      <w:r w:rsidRPr="00F45C7E">
        <w:rPr>
          <w:rFonts w:ascii="Sakkal Majalla" w:eastAsia="Times New Roman" w:hAnsi="Sakkal Majalla" w:cs="Sakkal Majalla" w:hint="cs"/>
          <w:sz w:val="28"/>
          <w:szCs w:val="28"/>
          <w:rtl/>
        </w:rPr>
        <w:t>لإدارة</w:t>
      </w:r>
      <w:r w:rsidRPr="00F45C7E">
        <w:rPr>
          <w:rFonts w:ascii="Sakkal Majalla" w:eastAsia="Times New Roman" w:hAnsi="Sakkal Majalla" w:cs="Sakkal Majalla"/>
          <w:sz w:val="28"/>
          <w:szCs w:val="28"/>
          <w:rtl/>
        </w:rPr>
        <w:t xml:space="preserve"> الموارد البشرية وذلك بالتدريب والتأهيل مع وجود نظام للحوافز الذي يضمن الابتكار والابداع داخل المستشفيات.</w:t>
      </w:r>
    </w:p>
    <w:p w14:paraId="03987702" w14:textId="3E4EB0AE" w:rsidR="00EB476A" w:rsidRPr="009757E1" w:rsidRDefault="00045CA1" w:rsidP="009757E1">
      <w:pPr>
        <w:spacing w:before="100" w:beforeAutospacing="1" w:after="100" w:afterAutospacing="1"/>
        <w:ind w:left="0" w:firstLine="0"/>
        <w:outlineLvl w:val="2"/>
        <w:rPr>
          <w:rFonts w:ascii="Sakkal Majalla" w:hAnsi="Sakkal Majalla" w:cs="Sakkal Majalla"/>
          <w:b/>
          <w:bCs/>
          <w:sz w:val="36"/>
          <w:szCs w:val="36"/>
          <w:lang w:bidi="ar-EG"/>
        </w:rPr>
      </w:pPr>
      <w:bookmarkStart w:id="101" w:name="_Toc172391953"/>
      <w:r>
        <w:rPr>
          <w:rFonts w:ascii="Sakkal Majalla" w:hAnsi="Sakkal Majalla" w:cs="Sakkal Majalla" w:hint="cs"/>
          <w:b/>
          <w:bCs/>
          <w:sz w:val="36"/>
          <w:szCs w:val="36"/>
          <w:rtl/>
          <w:lang w:bidi="ar-EG"/>
        </w:rPr>
        <w:t>8</w:t>
      </w:r>
      <w:r w:rsidR="00036278" w:rsidRPr="009757E1">
        <w:rPr>
          <w:rFonts w:ascii="Sakkal Majalla" w:hAnsi="Sakkal Majalla" w:cs="Sakkal Majalla" w:hint="cs"/>
          <w:b/>
          <w:bCs/>
          <w:sz w:val="36"/>
          <w:szCs w:val="36"/>
          <w:rtl/>
          <w:lang w:bidi="ar-EG"/>
        </w:rPr>
        <w:t xml:space="preserve">.2.2 </w:t>
      </w:r>
      <w:r w:rsidR="00EB476A" w:rsidRPr="009757E1">
        <w:rPr>
          <w:rFonts w:ascii="Sakkal Majalla" w:hAnsi="Sakkal Majalla" w:cs="Sakkal Majalla"/>
          <w:b/>
          <w:bCs/>
          <w:sz w:val="36"/>
          <w:szCs w:val="36"/>
          <w:rtl/>
          <w:lang w:bidi="ar-EG"/>
        </w:rPr>
        <w:t xml:space="preserve">منهجية </w:t>
      </w:r>
      <w:r w:rsidR="00AD50BF" w:rsidRPr="009757E1">
        <w:rPr>
          <w:rFonts w:ascii="Sakkal Majalla" w:hAnsi="Sakkal Majalla" w:cs="Sakkal Majalla"/>
          <w:b/>
          <w:bCs/>
          <w:sz w:val="36"/>
          <w:szCs w:val="36"/>
          <w:rtl/>
          <w:lang w:bidi="ar-EG"/>
        </w:rPr>
        <w:t xml:space="preserve">التميز </w:t>
      </w:r>
      <w:proofErr w:type="spellStart"/>
      <w:r w:rsidR="00AD50BF" w:rsidRPr="009757E1">
        <w:rPr>
          <w:rFonts w:ascii="Sakkal Majalla" w:hAnsi="Sakkal Majalla" w:cs="Sakkal Majalla"/>
          <w:b/>
          <w:bCs/>
          <w:sz w:val="36"/>
          <w:szCs w:val="36"/>
          <w:rtl/>
          <w:lang w:bidi="ar-EG"/>
        </w:rPr>
        <w:t>المؤسسى</w:t>
      </w:r>
      <w:bookmarkEnd w:id="101"/>
      <w:proofErr w:type="spellEnd"/>
      <w:r w:rsidR="00AD50BF" w:rsidRPr="009757E1">
        <w:rPr>
          <w:rFonts w:ascii="Sakkal Majalla" w:hAnsi="Sakkal Majalla" w:cs="Sakkal Majalla"/>
          <w:b/>
          <w:bCs/>
          <w:sz w:val="36"/>
          <w:szCs w:val="36"/>
          <w:rtl/>
          <w:lang w:bidi="ar-EG"/>
        </w:rPr>
        <w:t xml:space="preserve"> </w:t>
      </w:r>
      <w:r w:rsidR="0094302E" w:rsidRPr="009757E1">
        <w:rPr>
          <w:rFonts w:ascii="Sakkal Majalla" w:hAnsi="Sakkal Majalla" w:cs="Sakkal Majalla"/>
          <w:b/>
          <w:bCs/>
          <w:sz w:val="36"/>
          <w:szCs w:val="36"/>
          <w:rtl/>
          <w:lang w:bidi="ar-EG"/>
        </w:rPr>
        <w:t xml:space="preserve"> </w:t>
      </w:r>
    </w:p>
    <w:p w14:paraId="6EFC8E16" w14:textId="660A8E40" w:rsidR="00C831B2" w:rsidRPr="00F45C7E" w:rsidRDefault="00EB476A" w:rsidP="006C2313">
      <w:pPr>
        <w:spacing w:before="100" w:beforeAutospacing="1" w:after="100" w:afterAutospacing="1"/>
        <w:ind w:left="0" w:firstLine="0"/>
        <w:rPr>
          <w:rFonts w:ascii="Sakkal Majalla" w:eastAsia="Times New Roman" w:hAnsi="Sakkal Majalla" w:cs="Sakkal Majalla"/>
          <w:sz w:val="28"/>
          <w:szCs w:val="28"/>
        </w:rPr>
      </w:pPr>
      <w:r w:rsidRPr="00F45C7E">
        <w:rPr>
          <w:rFonts w:ascii="Sakkal Majalla" w:eastAsia="Times New Roman" w:hAnsi="Sakkal Majalla" w:cs="Sakkal Majalla"/>
          <w:sz w:val="28"/>
          <w:szCs w:val="28"/>
          <w:rtl/>
        </w:rPr>
        <w:t xml:space="preserve">تتصف منهجية التميز بالسمات الرئيسية التالية </w:t>
      </w:r>
      <w:r w:rsidR="00B402AC" w:rsidRPr="00F45C7E">
        <w:rPr>
          <w:rFonts w:ascii="Sakkal Majalla" w:eastAsia="Times New Roman" w:hAnsi="Sakkal Majalla" w:cs="Sakkal Majalla" w:hint="cs"/>
          <w:sz w:val="28"/>
          <w:szCs w:val="28"/>
          <w:rtl/>
        </w:rPr>
        <w:t xml:space="preserve">   (</w:t>
      </w:r>
      <w:r w:rsidR="00C831B2" w:rsidRPr="00F45C7E">
        <w:rPr>
          <w:rFonts w:ascii="Sakkal Majalla" w:eastAsia="Times New Roman" w:hAnsi="Sakkal Majalla" w:cs="Sakkal Majalla"/>
          <w:sz w:val="28"/>
          <w:szCs w:val="28"/>
        </w:rPr>
        <w:t>Walsh,2018</w:t>
      </w:r>
      <w:r w:rsidR="00B402AC" w:rsidRPr="00F45C7E">
        <w:rPr>
          <w:rFonts w:ascii="Sakkal Majalla" w:eastAsia="Times New Roman" w:hAnsi="Sakkal Majalla" w:cs="Sakkal Majalla" w:hint="cs"/>
          <w:sz w:val="28"/>
          <w:szCs w:val="28"/>
          <w:rtl/>
        </w:rPr>
        <w:t xml:space="preserve"> </w:t>
      </w:r>
      <w:r w:rsidR="00C831B2" w:rsidRPr="00F45C7E">
        <w:rPr>
          <w:rFonts w:ascii="Sakkal Majalla" w:eastAsia="Times New Roman" w:hAnsi="Sakkal Majalla" w:cs="Sakkal Majalla"/>
          <w:sz w:val="28"/>
          <w:szCs w:val="28"/>
        </w:rPr>
        <w:t>(</w:t>
      </w:r>
    </w:p>
    <w:p w14:paraId="06E29CA3" w14:textId="5FB64832" w:rsidR="00EB476A" w:rsidRPr="00F45C7E" w:rsidRDefault="00EB476A" w:rsidP="00045CA1">
      <w:pPr>
        <w:spacing w:before="100" w:beforeAutospacing="1" w:after="100" w:afterAutospacing="1"/>
        <w:ind w:left="0"/>
        <w:rPr>
          <w:rFonts w:ascii="Sakkal Majalla" w:eastAsia="Times New Roman" w:hAnsi="Sakkal Majalla" w:cs="Sakkal Majalla"/>
          <w:sz w:val="28"/>
          <w:szCs w:val="28"/>
        </w:rPr>
      </w:pPr>
      <w:r w:rsidRPr="00F45C7E">
        <w:rPr>
          <w:rFonts w:ascii="Sakkal Majalla" w:eastAsia="Times New Roman" w:hAnsi="Sakkal Majalla" w:cs="Sakkal Majalla"/>
          <w:sz w:val="28"/>
          <w:szCs w:val="28"/>
          <w:rtl/>
        </w:rPr>
        <w:t xml:space="preserve">أن العميل هو نقطة البداية في تفكير الإدارة حيث تنطلق في تحديد النتائج المستهدفة من تحليل رغبات واهتمامات العملاء، وهو نقطة النهاية أيضاً حيث يكون مدى رضاه عن المنظمة وخدماتها هو الفيصل في الحكم على تميز الإدارة، وبذلك تتوافق نماذج إدارة التميز في أساسها الفكري مع مفاهيم إدارة الجودة الشاملة من أجل تحقيق نتائج ترضي العملاء وبذلك يكون تقويم العملاء لمستوى جودة وتميز منتجات وخدمات المنظمة هو المعيار الأهم للحكم على كفاءة الإدارة بها، كما تصبح المحافظة على العلاقات مع العملاء وتنميتها هدف استراتيجي للمنظمة تعمل كل ما في وسعها لتحقيقه. </w:t>
      </w:r>
    </w:p>
    <w:p w14:paraId="3E9FD323" w14:textId="77777777" w:rsidR="00EB476A" w:rsidRPr="00F45C7E" w:rsidRDefault="00EB476A" w:rsidP="00045CA1">
      <w:pPr>
        <w:pStyle w:val="a3"/>
        <w:numPr>
          <w:ilvl w:val="0"/>
          <w:numId w:val="19"/>
        </w:numPr>
        <w:spacing w:before="100" w:beforeAutospacing="1" w:after="100" w:afterAutospacing="1"/>
        <w:ind w:left="281" w:hanging="286"/>
        <w:rPr>
          <w:rFonts w:ascii="Sakkal Majalla" w:eastAsia="Times New Roman" w:hAnsi="Sakkal Majalla" w:cs="Sakkal Majalla"/>
          <w:sz w:val="28"/>
          <w:szCs w:val="28"/>
        </w:rPr>
      </w:pPr>
      <w:r w:rsidRPr="00F45C7E">
        <w:rPr>
          <w:rFonts w:ascii="Sakkal Majalla" w:eastAsia="Times New Roman" w:hAnsi="Sakkal Majalla" w:cs="Sakkal Majalla"/>
          <w:sz w:val="28"/>
          <w:szCs w:val="28"/>
          <w:rtl/>
        </w:rPr>
        <w:lastRenderedPageBreak/>
        <w:t>تنسجم مفاهيم إدارة التميز مع جميع المنظمات بغض النظر عن اختلافها في الأحجام أو طبيعة النشاط أو كونها منظمات حكومية أو شركات خاصة عنصراً رئيسياً في نماذج "إدارة التميز ".</w:t>
      </w:r>
    </w:p>
    <w:p w14:paraId="1473A8DB" w14:textId="42173C4A" w:rsidR="00EB476A" w:rsidRPr="00F45C7E" w:rsidRDefault="00EB476A" w:rsidP="00045CA1">
      <w:pPr>
        <w:pStyle w:val="a3"/>
        <w:numPr>
          <w:ilvl w:val="0"/>
          <w:numId w:val="19"/>
        </w:numPr>
        <w:spacing w:before="100" w:beforeAutospacing="1" w:after="100" w:afterAutospacing="1"/>
        <w:ind w:left="281" w:hanging="286"/>
        <w:rPr>
          <w:rFonts w:ascii="Sakkal Majalla" w:eastAsia="Times New Roman" w:hAnsi="Sakkal Majalla" w:cs="Sakkal Majalla"/>
          <w:sz w:val="28"/>
          <w:szCs w:val="28"/>
        </w:rPr>
      </w:pPr>
      <w:r w:rsidRPr="00F45C7E">
        <w:rPr>
          <w:rFonts w:ascii="Sakkal Majalla" w:eastAsia="Times New Roman" w:hAnsi="Sakkal Majalla" w:cs="Sakkal Majalla"/>
          <w:sz w:val="28"/>
          <w:szCs w:val="28"/>
          <w:rtl/>
        </w:rPr>
        <w:t>تسمح عملية التقويم الذاتي للمنظمات بمراجعة أوضاعها بصفة مستمرة دون انتظار عمليات التقويم الخارجي، وتكشف عن أوجه الضعف فيها وتأثيراتها على الأداء والنتائج المتحققة، وكذا مصادر القوة ومدى استثمارها والإفادة منها في بناء وتنمية القدرات المحورية والقوة التنافسية للمنظمات.</w:t>
      </w:r>
    </w:p>
    <w:p w14:paraId="29C1108B" w14:textId="4E8DCAC9" w:rsidR="00C831B2" w:rsidRPr="00F45C7E" w:rsidRDefault="00EB476A" w:rsidP="00045CA1">
      <w:pPr>
        <w:pStyle w:val="a3"/>
        <w:numPr>
          <w:ilvl w:val="0"/>
          <w:numId w:val="19"/>
        </w:numPr>
        <w:spacing w:before="100" w:beforeAutospacing="1" w:after="100" w:afterAutospacing="1"/>
        <w:ind w:left="281" w:hanging="286"/>
        <w:rPr>
          <w:rFonts w:ascii="Calibri" w:eastAsia="Calibri" w:hAnsi="Calibri" w:cs="Arial"/>
          <w:sz w:val="20"/>
          <w:szCs w:val="20"/>
        </w:rPr>
      </w:pPr>
      <w:r w:rsidRPr="00F45C7E">
        <w:rPr>
          <w:rFonts w:ascii="Sakkal Majalla" w:eastAsia="Times New Roman" w:hAnsi="Sakkal Majalla" w:cs="Sakkal Majalla"/>
          <w:sz w:val="28"/>
          <w:szCs w:val="28"/>
          <w:rtl/>
        </w:rPr>
        <w:t>أهمية التركيز على الأنشطة ذات القيمة المضافة الأعلى والتخلص من الأنشطة الأقل عائد وذلك بإسنادها إلى جهات خارجية متخصصة تقوم بها لحساب المنظمة بكفاءة أعلى وتكلفة أقل حيث هي الأعلى في تحقيق القيمة المضافة.</w:t>
      </w:r>
      <w:r w:rsidRPr="00F45C7E">
        <w:rPr>
          <w:rFonts w:ascii="Sakkal Majalla" w:eastAsia="Calibri" w:hAnsi="Sakkal Majalla" w:cs="Sakkal Majalla"/>
          <w:color w:val="FF0000"/>
          <w:sz w:val="28"/>
          <w:szCs w:val="28"/>
          <w:rtl/>
        </w:rPr>
        <w:t xml:space="preserve"> </w:t>
      </w:r>
      <w:r w:rsidRPr="00F45C7E">
        <w:rPr>
          <w:rFonts w:ascii="Sakkal Majalla" w:eastAsia="Times New Roman" w:hAnsi="Sakkal Majalla" w:cs="Sakkal Majalla"/>
          <w:sz w:val="28"/>
          <w:szCs w:val="28"/>
          <w:rtl/>
        </w:rPr>
        <w:t>.</w:t>
      </w:r>
    </w:p>
    <w:p w14:paraId="04BC7480" w14:textId="1AB29B6D" w:rsidR="00EB476A" w:rsidRPr="00F45C7E" w:rsidRDefault="00EB476A" w:rsidP="00A1787B">
      <w:pPr>
        <w:spacing w:before="100" w:beforeAutospacing="1" w:after="100" w:afterAutospacing="1"/>
        <w:ind w:left="0"/>
        <w:rPr>
          <w:rFonts w:ascii="Calibri" w:eastAsia="Calibri" w:hAnsi="Calibri" w:cs="Arial"/>
          <w:sz w:val="20"/>
          <w:szCs w:val="20"/>
          <w:rtl/>
        </w:rPr>
      </w:pPr>
      <w:r w:rsidRPr="00F45C7E">
        <w:rPr>
          <w:rFonts w:ascii="Sakkal Majalla" w:eastAsia="Calibri" w:hAnsi="Sakkal Majalla" w:cs="Sakkal Majalla"/>
          <w:sz w:val="28"/>
          <w:szCs w:val="28"/>
          <w:rtl/>
        </w:rPr>
        <w:t xml:space="preserve">يري البحث علاوة على </w:t>
      </w:r>
      <w:proofErr w:type="spellStart"/>
      <w:r w:rsidRPr="00F45C7E">
        <w:rPr>
          <w:rFonts w:ascii="Sakkal Majalla" w:eastAsia="Calibri" w:hAnsi="Sakkal Majalla" w:cs="Sakkal Majalla"/>
          <w:sz w:val="28"/>
          <w:szCs w:val="28"/>
          <w:rtl/>
        </w:rPr>
        <w:t>ماتم</w:t>
      </w:r>
      <w:proofErr w:type="spellEnd"/>
      <w:r w:rsidRPr="00F45C7E">
        <w:rPr>
          <w:rFonts w:ascii="Sakkal Majalla" w:eastAsia="Calibri" w:hAnsi="Sakkal Majalla" w:cs="Sakkal Majalla"/>
          <w:sz w:val="28"/>
          <w:szCs w:val="28"/>
          <w:rtl/>
        </w:rPr>
        <w:t xml:space="preserve"> ذكره إن التميز مفهوم شامل متكامل لا يتجزأ. والتميز والجودة وجهان لعملة واحدة والتميز انعكاس لفكر الإدارة وتطورها ولا يتوقف جهد الإدارة بتحقيق مستوى التميز، بل لابد من مواصلة الجهد للمحافظة عليه وتحسينه وتبدأ رحلة البحث عن التميز من السوق وبناء على ما يطلبه العملاء، ومواكبة لحركة العلم والتقنية. لا يتحقق التميز بالتمني، ولكن بالتخطيط والإعداد والجهد المتواصل من جميع أعضاء المنظمة.</w:t>
      </w:r>
    </w:p>
    <w:bookmarkEnd w:id="75"/>
    <w:p w14:paraId="05CF1157" w14:textId="52F1724D" w:rsidR="00C3304A" w:rsidRDefault="00C3304A" w:rsidP="006C2313">
      <w:pPr>
        <w:spacing w:before="100" w:beforeAutospacing="1" w:after="100" w:afterAutospacing="1"/>
        <w:ind w:left="0" w:firstLine="0"/>
        <w:rPr>
          <w:rFonts w:ascii="Sakkal Majalla" w:hAnsi="Sakkal Majalla" w:cs="Sakkal Majalla"/>
          <w:sz w:val="28"/>
          <w:szCs w:val="28"/>
          <w:rtl/>
        </w:rPr>
      </w:pPr>
    </w:p>
    <w:p w14:paraId="665379DF" w14:textId="5A644EE2" w:rsidR="00C3304A" w:rsidRDefault="00C3304A" w:rsidP="006C2313">
      <w:pPr>
        <w:spacing w:before="100" w:beforeAutospacing="1" w:after="100" w:afterAutospacing="1"/>
        <w:ind w:left="0" w:firstLine="0"/>
        <w:rPr>
          <w:rFonts w:ascii="Sakkal Majalla" w:hAnsi="Sakkal Majalla" w:cs="Sakkal Majalla"/>
          <w:sz w:val="28"/>
          <w:szCs w:val="28"/>
          <w:rtl/>
        </w:rPr>
      </w:pPr>
    </w:p>
    <w:p w14:paraId="1D0C3728" w14:textId="77777777" w:rsidR="00C3304A" w:rsidRDefault="00C3304A" w:rsidP="006C2313">
      <w:pPr>
        <w:spacing w:before="100" w:beforeAutospacing="1" w:after="100" w:afterAutospacing="1"/>
        <w:ind w:left="0" w:firstLine="0"/>
        <w:rPr>
          <w:rFonts w:ascii="Sakkal Majalla" w:hAnsi="Sakkal Majalla" w:cs="Sakkal Majalla"/>
          <w:sz w:val="28"/>
          <w:szCs w:val="28"/>
          <w:rtl/>
        </w:rPr>
      </w:pPr>
    </w:p>
    <w:p w14:paraId="30FD3D87" w14:textId="19CC4D25" w:rsidR="00C3304A" w:rsidRDefault="00C3304A" w:rsidP="006C2313">
      <w:pPr>
        <w:spacing w:before="100" w:beforeAutospacing="1" w:after="100" w:afterAutospacing="1"/>
        <w:ind w:left="0" w:firstLine="0"/>
        <w:rPr>
          <w:rFonts w:ascii="Sakkal Majalla" w:hAnsi="Sakkal Majalla" w:cs="Sakkal Majalla"/>
          <w:sz w:val="28"/>
          <w:szCs w:val="28"/>
          <w:rtl/>
        </w:rPr>
      </w:pPr>
    </w:p>
    <w:p w14:paraId="4ABECA2D" w14:textId="46A23DC6" w:rsidR="00C3304A" w:rsidRDefault="00C3304A" w:rsidP="006C2313">
      <w:pPr>
        <w:spacing w:before="100" w:beforeAutospacing="1" w:after="100" w:afterAutospacing="1"/>
        <w:ind w:left="0" w:firstLine="0"/>
        <w:rPr>
          <w:rFonts w:ascii="Sakkal Majalla" w:hAnsi="Sakkal Majalla" w:cs="Sakkal Majalla"/>
          <w:sz w:val="28"/>
          <w:szCs w:val="28"/>
          <w:rtl/>
        </w:rPr>
      </w:pPr>
    </w:p>
    <w:p w14:paraId="2611F851" w14:textId="77777777" w:rsidR="00C3304A" w:rsidRDefault="00C3304A" w:rsidP="006C2313">
      <w:pPr>
        <w:spacing w:before="100" w:beforeAutospacing="1" w:after="100" w:afterAutospacing="1"/>
        <w:ind w:left="0" w:firstLine="0"/>
        <w:rPr>
          <w:rFonts w:ascii="Sakkal Majalla" w:hAnsi="Sakkal Majalla" w:cs="Sakkal Majalla"/>
          <w:sz w:val="28"/>
          <w:szCs w:val="28"/>
          <w:rtl/>
        </w:rPr>
        <w:sectPr w:rsidR="00C3304A" w:rsidSect="00D10A76">
          <w:footerReference w:type="default" r:id="rId13"/>
          <w:pgSz w:w="11906" w:h="16838" w:code="9"/>
          <w:pgMar w:top="1440" w:right="1985" w:bottom="1440" w:left="1418" w:header="720" w:footer="720" w:gutter="567"/>
          <w:pgNumType w:start="1"/>
          <w:cols w:space="708"/>
          <w:bidi/>
          <w:rtlGutter/>
          <w:docGrid w:linePitch="360"/>
        </w:sectPr>
      </w:pPr>
    </w:p>
    <w:p w14:paraId="7294B8E6" w14:textId="13F0F432" w:rsidR="00BD4FED" w:rsidRDefault="00BD4FED">
      <w:pPr>
        <w:spacing w:line="259" w:lineRule="auto"/>
        <w:ind w:hanging="142"/>
        <w:jc w:val="left"/>
        <w:rPr>
          <w:rFonts w:ascii="Sakkal Majalla" w:eastAsia="Calibri" w:hAnsi="Sakkal Majalla" w:cs="Sakkal Majalla"/>
          <w:b/>
          <w:bCs/>
          <w:sz w:val="32"/>
          <w:szCs w:val="32"/>
          <w:lang w:bidi="ar-EG"/>
        </w:rPr>
      </w:pPr>
      <w:r>
        <w:rPr>
          <w:rFonts w:ascii="Sakkal Majalla" w:eastAsia="Calibri" w:hAnsi="Sakkal Majalla" w:cs="Sakkal Majalla"/>
          <w:b/>
          <w:bCs/>
          <w:sz w:val="32"/>
          <w:szCs w:val="32"/>
          <w:lang w:bidi="ar-EG"/>
        </w:rPr>
        <w:br w:type="page"/>
      </w:r>
    </w:p>
    <w:p w14:paraId="6969D165" w14:textId="5928A759" w:rsidR="004B49BA" w:rsidRPr="004B49BA" w:rsidRDefault="00BD4FED" w:rsidP="00BD4FED">
      <w:pPr>
        <w:bidi w:val="0"/>
        <w:spacing w:before="100" w:beforeAutospacing="1" w:after="100" w:afterAutospacing="1"/>
        <w:ind w:left="0" w:firstLine="0"/>
        <w:rPr>
          <w:rFonts w:ascii="Sakkal Majalla" w:eastAsia="Calibri" w:hAnsi="Sakkal Majalla" w:cs="Sakkal Majalla"/>
          <w:b/>
          <w:bCs/>
          <w:sz w:val="32"/>
          <w:szCs w:val="32"/>
          <w:lang w:bidi="ar-EG"/>
        </w:rPr>
      </w:pPr>
      <w:r w:rsidRPr="004B49BA">
        <w:rPr>
          <w:rFonts w:ascii="Sakkal Majalla" w:eastAsia="Calibri" w:hAnsi="Sakkal Majalla" w:cs="Sakkal Majalla" w:hint="cs"/>
          <w:noProof/>
          <w:kern w:val="2"/>
          <w:sz w:val="32"/>
          <w:szCs w:val="32"/>
          <w:lang w:bidi="ar-EG"/>
          <w14:ligatures w14:val="standardContextual"/>
        </w:rPr>
        <w:lastRenderedPageBreak/>
        <w:drawing>
          <wp:anchor distT="0" distB="0" distL="114300" distR="114300" simplePos="0" relativeHeight="251666432" behindDoc="0" locked="0" layoutInCell="1" allowOverlap="1" wp14:anchorId="286009CF" wp14:editId="3C1B250D">
            <wp:simplePos x="0" y="0"/>
            <wp:positionH relativeFrom="column">
              <wp:posOffset>3577590</wp:posOffset>
            </wp:positionH>
            <wp:positionV relativeFrom="paragraph">
              <wp:posOffset>-275590</wp:posOffset>
            </wp:positionV>
            <wp:extent cx="2009775" cy="1861820"/>
            <wp:effectExtent l="0" t="0" r="9525" b="5080"/>
            <wp:wrapNone/>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4B49BA" w:rsidRPr="004B49BA">
        <w:rPr>
          <w:rFonts w:ascii="Sakkal Majalla" w:eastAsia="Calibri" w:hAnsi="Sakkal Majalla" w:cs="Sakkal Majalla" w:hint="cs"/>
          <w:b/>
          <w:bCs/>
          <w:sz w:val="32"/>
          <w:szCs w:val="32"/>
          <w:lang w:bidi="ar-EG"/>
        </w:rPr>
        <w:t>Mid-Ocean University</w:t>
      </w:r>
    </w:p>
    <w:p w14:paraId="1B9306C1" w14:textId="77777777" w:rsidR="004B49BA" w:rsidRPr="004B49BA" w:rsidRDefault="004B49BA" w:rsidP="00BD4FED">
      <w:pPr>
        <w:bidi w:val="0"/>
        <w:spacing w:before="100" w:beforeAutospacing="1" w:after="100" w:afterAutospacing="1"/>
        <w:ind w:left="0" w:firstLine="0"/>
        <w:rPr>
          <w:rFonts w:ascii="Sakkal Majalla" w:eastAsia="Calibri" w:hAnsi="Sakkal Majalla" w:cs="Sakkal Majalla"/>
          <w:b/>
          <w:bCs/>
          <w:sz w:val="32"/>
          <w:szCs w:val="32"/>
          <w:lang w:bidi="ar-EG"/>
        </w:rPr>
      </w:pPr>
      <w:r w:rsidRPr="004B49BA">
        <w:rPr>
          <w:rFonts w:ascii="Sakkal Majalla" w:eastAsia="Calibri" w:hAnsi="Sakkal Majalla" w:cs="Sakkal Majalla" w:hint="cs"/>
          <w:b/>
          <w:bCs/>
          <w:sz w:val="32"/>
          <w:szCs w:val="32"/>
          <w:lang w:bidi="ar-EG"/>
        </w:rPr>
        <w:t>College of Management</w:t>
      </w:r>
    </w:p>
    <w:p w14:paraId="7276E5A3" w14:textId="77777777" w:rsidR="004B49BA" w:rsidRPr="004B49BA" w:rsidRDefault="004B49BA" w:rsidP="00BD4FED">
      <w:pPr>
        <w:bidi w:val="0"/>
        <w:spacing w:before="100" w:beforeAutospacing="1" w:after="100" w:afterAutospacing="1"/>
        <w:ind w:left="0" w:firstLine="0"/>
        <w:rPr>
          <w:rFonts w:ascii="Sakkal Majalla" w:eastAsia="Calibri" w:hAnsi="Sakkal Majalla" w:cs="Sakkal Majalla"/>
          <w:b/>
          <w:bCs/>
          <w:sz w:val="28"/>
          <w:szCs w:val="28"/>
          <w:rtl/>
          <w:lang w:bidi="ar-EG"/>
        </w:rPr>
      </w:pPr>
      <w:r w:rsidRPr="004B49BA">
        <w:rPr>
          <w:rFonts w:ascii="Sakkal Majalla" w:eastAsia="Calibri" w:hAnsi="Sakkal Majalla" w:cs="Sakkal Majalla" w:hint="cs"/>
          <w:b/>
          <w:bCs/>
          <w:sz w:val="32"/>
          <w:szCs w:val="32"/>
          <w:lang w:bidi="ar-EG"/>
        </w:rPr>
        <w:t xml:space="preserve">Department of </w:t>
      </w:r>
      <w:r w:rsidRPr="004B49BA">
        <w:rPr>
          <w:rFonts w:ascii="Sakkal Majalla" w:eastAsia="Calibri" w:hAnsi="Sakkal Majalla" w:cs="Sakkal Majalla"/>
          <w:b/>
          <w:bCs/>
          <w:sz w:val="32"/>
          <w:szCs w:val="32"/>
          <w:lang w:bidi="ar-EG"/>
        </w:rPr>
        <w:t>business management</w:t>
      </w:r>
    </w:p>
    <w:p w14:paraId="5654A203" w14:textId="77777777" w:rsidR="004B49BA" w:rsidRPr="004B49BA" w:rsidRDefault="004B49BA" w:rsidP="00BD4FED">
      <w:pPr>
        <w:bidi w:val="0"/>
        <w:spacing w:before="100" w:beforeAutospacing="1" w:after="100" w:afterAutospacing="1"/>
        <w:ind w:left="0" w:firstLine="0"/>
        <w:rPr>
          <w:rFonts w:ascii="Sakkal Majalla" w:eastAsia="Calibri" w:hAnsi="Sakkal Majalla" w:cs="Sakkal Majalla"/>
          <w:b/>
          <w:bCs/>
          <w:sz w:val="28"/>
          <w:szCs w:val="28"/>
          <w:rtl/>
          <w:lang w:bidi="ar-EG"/>
        </w:rPr>
      </w:pPr>
    </w:p>
    <w:p w14:paraId="0D45A883" w14:textId="654DB847" w:rsidR="004B49BA" w:rsidRPr="00C03532" w:rsidRDefault="004B49BA" w:rsidP="00C03532">
      <w:pPr>
        <w:bidi w:val="0"/>
        <w:spacing w:before="100" w:beforeAutospacing="1" w:after="100" w:afterAutospacing="1"/>
        <w:ind w:left="0" w:firstLine="0"/>
        <w:jc w:val="center"/>
        <w:rPr>
          <w:rFonts w:ascii="Sakkal Majalla" w:eastAsia="Calibri" w:hAnsi="Sakkal Majalla" w:cs="Sakkal Majalla"/>
          <w:b/>
          <w:bCs/>
          <w:sz w:val="36"/>
          <w:szCs w:val="36"/>
          <w:lang w:bidi="ar-EG"/>
        </w:rPr>
      </w:pPr>
      <w:r w:rsidRPr="00BD4FED">
        <w:rPr>
          <w:rFonts w:ascii="Sakkal Majalla" w:eastAsia="Calibri" w:hAnsi="Sakkal Majalla" w:cs="Sakkal Majalla"/>
          <w:b/>
          <w:bCs/>
          <w:sz w:val="44"/>
          <w:szCs w:val="44"/>
          <w:lang w:bidi="ar-EG"/>
        </w:rPr>
        <w:t xml:space="preserve">The Role of Strategic Planning in Achieving Institutional Excellence: An Applied Study on the Roster Project </w:t>
      </w:r>
    </w:p>
    <w:p w14:paraId="445E5F50" w14:textId="77777777" w:rsidR="004B49BA" w:rsidRDefault="004B49BA" w:rsidP="00BD4FED">
      <w:pPr>
        <w:bidi w:val="0"/>
        <w:spacing w:before="100" w:beforeAutospacing="1" w:after="100" w:afterAutospacing="1"/>
        <w:ind w:left="0" w:firstLine="0"/>
        <w:jc w:val="center"/>
        <w:rPr>
          <w:rFonts w:ascii="Sakkal Majalla" w:eastAsia="Calibri" w:hAnsi="Sakkal Majalla" w:cs="Sakkal Majalla"/>
          <w:b/>
          <w:bCs/>
          <w:sz w:val="36"/>
          <w:szCs w:val="36"/>
          <w:lang w:bidi="ar-EG"/>
        </w:rPr>
      </w:pPr>
      <w:r w:rsidRPr="004B49BA">
        <w:rPr>
          <w:rFonts w:ascii="Sakkal Majalla" w:eastAsia="Calibri" w:hAnsi="Sakkal Majalla" w:cs="Sakkal Majalla" w:hint="cs"/>
          <w:b/>
          <w:bCs/>
          <w:sz w:val="36"/>
          <w:szCs w:val="36"/>
          <w:lang w:bidi="ar-EG"/>
        </w:rPr>
        <w:t>Preparation</w:t>
      </w:r>
      <w:r w:rsidRPr="004B49BA">
        <w:rPr>
          <w:rFonts w:ascii="Sakkal Majalla" w:eastAsia="Calibri" w:hAnsi="Sakkal Majalla" w:cs="Sakkal Majalla" w:hint="cs"/>
          <w:b/>
          <w:bCs/>
          <w:sz w:val="36"/>
          <w:szCs w:val="36"/>
          <w:rtl/>
          <w:lang w:bidi="ar-EG"/>
        </w:rPr>
        <w:t>:</w:t>
      </w:r>
    </w:p>
    <w:p w14:paraId="795571FA" w14:textId="625BD0B5" w:rsidR="00C03532" w:rsidRPr="004B49BA" w:rsidRDefault="00C03532" w:rsidP="00C03532">
      <w:pPr>
        <w:bidi w:val="0"/>
        <w:spacing w:before="100" w:beforeAutospacing="1" w:after="100" w:afterAutospacing="1"/>
        <w:ind w:left="0" w:firstLine="0"/>
        <w:jc w:val="center"/>
        <w:rPr>
          <w:rFonts w:ascii="Sakkal Majalla" w:eastAsia="Calibri" w:hAnsi="Sakkal Majalla" w:cs="Sakkal Majalla"/>
          <w:b/>
          <w:bCs/>
          <w:sz w:val="36"/>
          <w:szCs w:val="36"/>
          <w:lang w:bidi="ar-EG"/>
        </w:rPr>
      </w:pPr>
      <w:r>
        <w:rPr>
          <w:rFonts w:ascii="Sakkal Majalla" w:eastAsia="Calibri" w:hAnsi="Sakkal Majalla" w:cs="Sakkal Majalla"/>
          <w:b/>
          <w:bCs/>
          <w:sz w:val="36"/>
          <w:szCs w:val="36"/>
          <w:lang w:bidi="ar-EG"/>
        </w:rPr>
        <w:t xml:space="preserve">Eng. Shadi H. </w:t>
      </w:r>
      <w:proofErr w:type="spellStart"/>
      <w:r>
        <w:rPr>
          <w:rFonts w:ascii="Sakkal Majalla" w:eastAsia="Calibri" w:hAnsi="Sakkal Majalla" w:cs="Sakkal Majalla"/>
          <w:b/>
          <w:bCs/>
          <w:sz w:val="36"/>
          <w:szCs w:val="36"/>
          <w:lang w:bidi="ar-EG"/>
        </w:rPr>
        <w:t>Bahashwan</w:t>
      </w:r>
      <w:proofErr w:type="spellEnd"/>
    </w:p>
    <w:p w14:paraId="5F9094F1" w14:textId="77777777" w:rsidR="004B49BA" w:rsidRPr="004B49BA" w:rsidRDefault="004B49BA" w:rsidP="00BD4FED">
      <w:pPr>
        <w:bidi w:val="0"/>
        <w:spacing w:before="100" w:beforeAutospacing="1" w:after="100" w:afterAutospacing="1"/>
        <w:ind w:left="0" w:firstLine="0"/>
        <w:jc w:val="center"/>
        <w:rPr>
          <w:rFonts w:ascii="Sakkal Majalla" w:eastAsia="Calibri" w:hAnsi="Sakkal Majalla" w:cs="Sakkal Majalla"/>
          <w:b/>
          <w:bCs/>
          <w:sz w:val="36"/>
          <w:szCs w:val="36"/>
          <w:lang w:bidi="ar-EG"/>
        </w:rPr>
      </w:pPr>
      <w:r w:rsidRPr="004B49BA">
        <w:rPr>
          <w:rFonts w:ascii="Sakkal Majalla" w:eastAsia="Calibri" w:hAnsi="Sakkal Majalla" w:cs="Sakkal Majalla" w:hint="cs"/>
          <w:b/>
          <w:bCs/>
          <w:sz w:val="36"/>
          <w:szCs w:val="36"/>
          <w:lang w:bidi="ar-EG"/>
        </w:rPr>
        <w:t>Supervision:</w:t>
      </w:r>
    </w:p>
    <w:p w14:paraId="31E6A2AB" w14:textId="77777777" w:rsidR="00FE468B" w:rsidRPr="00FE468B" w:rsidRDefault="00FE468B" w:rsidP="00FE468B">
      <w:pPr>
        <w:bidi w:val="0"/>
        <w:ind w:left="0" w:firstLine="0"/>
        <w:jc w:val="center"/>
        <w:rPr>
          <w:rFonts w:ascii="Sakkal Majalla" w:eastAsia="Calibri" w:hAnsi="Sakkal Majalla" w:cs="Sakkal Majalla"/>
          <w:b/>
          <w:bCs/>
          <w:sz w:val="36"/>
          <w:szCs w:val="36"/>
          <w:rtl/>
          <w14:ligatures w14:val="standardContextual"/>
        </w:rPr>
      </w:pPr>
      <w:r w:rsidRPr="00FE468B">
        <w:rPr>
          <w:rFonts w:ascii="Sakkal Majalla" w:eastAsia="Calibri" w:hAnsi="Sakkal Majalla" w:cs="Sakkal Majalla"/>
          <w:b/>
          <w:bCs/>
          <w:sz w:val="36"/>
          <w:szCs w:val="36"/>
          <w14:ligatures w14:val="standardContextual"/>
        </w:rPr>
        <w:t>Dr. Al-Faisal Abdul Hamid Mohammed Hassan</w:t>
      </w:r>
    </w:p>
    <w:p w14:paraId="77FB5B4D" w14:textId="77777777" w:rsidR="00FE468B" w:rsidRPr="00122CD1" w:rsidRDefault="00FE468B" w:rsidP="00FE468B">
      <w:pPr>
        <w:bidi w:val="0"/>
        <w:ind w:left="0" w:firstLine="0"/>
        <w:jc w:val="center"/>
        <w:rPr>
          <w:rFonts w:ascii="Sakkal Majalla" w:eastAsia="Calibri" w:hAnsi="Sakkal Majalla" w:cs="Sakkal Majalla"/>
          <w:b/>
          <w:bCs/>
          <w:sz w:val="36"/>
          <w:szCs w:val="36"/>
          <w14:ligatures w14:val="standardContextual"/>
        </w:rPr>
      </w:pPr>
      <w:r w:rsidRPr="00122CD1">
        <w:rPr>
          <w:rFonts w:ascii="Sakkal Majalla" w:eastAsia="Calibri" w:hAnsi="Sakkal Majalla" w:cs="Sakkal Majalla"/>
          <w:b/>
          <w:bCs/>
          <w:sz w:val="36"/>
          <w:szCs w:val="36"/>
          <w14:ligatures w14:val="standardContextual"/>
        </w:rPr>
        <w:t>Dr. Fayez Jarad</w:t>
      </w:r>
    </w:p>
    <w:p w14:paraId="4BEA0C6B" w14:textId="29D31F55" w:rsidR="00D31889" w:rsidRPr="00F45C7E" w:rsidRDefault="004B49BA" w:rsidP="00BD4FED">
      <w:pPr>
        <w:bidi w:val="0"/>
        <w:spacing w:before="100" w:beforeAutospacing="1" w:after="100" w:afterAutospacing="1"/>
        <w:ind w:left="0" w:firstLine="0"/>
        <w:contextualSpacing/>
        <w:jc w:val="center"/>
        <w:rPr>
          <w:kern w:val="2"/>
        </w:rPr>
      </w:pPr>
      <w:r w:rsidRPr="004B49BA">
        <w:rPr>
          <w:rFonts w:ascii="Sakkal Majalla" w:eastAsia="Calibri" w:hAnsi="Sakkal Majalla" w:cs="Sakkal Majalla" w:hint="cs"/>
          <w:b/>
          <w:bCs/>
          <w:sz w:val="36"/>
          <w:szCs w:val="36"/>
          <w:lang w:bidi="ar-EG"/>
        </w:rPr>
        <w:t>1445-2024</w:t>
      </w:r>
    </w:p>
    <w:sectPr w:rsidR="00D31889" w:rsidRPr="00F45C7E" w:rsidSect="00B80562">
      <w:footerReference w:type="default" r:id="rId15"/>
      <w:type w:val="continuous"/>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49E986" w14:textId="77777777" w:rsidR="00B24053" w:rsidRDefault="00B24053" w:rsidP="00D50B33">
      <w:pPr>
        <w:spacing w:after="0" w:line="240" w:lineRule="auto"/>
      </w:pPr>
      <w:r>
        <w:separator/>
      </w:r>
    </w:p>
  </w:endnote>
  <w:endnote w:type="continuationSeparator" w:id="0">
    <w:p w14:paraId="07DD197C" w14:textId="77777777" w:rsidR="00B24053" w:rsidRDefault="00B24053" w:rsidP="00D50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INNextLTArabic-Medium">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1329404938"/>
      <w:docPartObj>
        <w:docPartGallery w:val="Page Numbers (Bottom of Page)"/>
        <w:docPartUnique/>
      </w:docPartObj>
    </w:sdtPr>
    <w:sdtEndPr>
      <w:rPr>
        <w:noProof/>
      </w:rPr>
    </w:sdtEndPr>
    <w:sdtContent>
      <w:p w14:paraId="7E438A3F" w14:textId="77777777" w:rsidR="00D10A76" w:rsidRPr="006E1148" w:rsidRDefault="00D10A76" w:rsidP="006E1148">
        <w:pPr>
          <w:pStyle w:val="a9"/>
          <w:ind w:left="-2" w:hanging="14"/>
          <w:jc w:val="center"/>
          <w:rPr>
            <w:rFonts w:ascii="Sakkal Majalla" w:hAnsi="Sakkal Majalla" w:cs="Sakkal Majalla"/>
            <w:b/>
            <w:bCs/>
            <w:sz w:val="24"/>
            <w:szCs w:val="24"/>
          </w:rPr>
        </w:pPr>
        <w:r w:rsidRPr="006E1148">
          <w:rPr>
            <w:rFonts w:ascii="Sakkal Majalla" w:hAnsi="Sakkal Majalla" w:cs="Sakkal Majalla"/>
            <w:b/>
            <w:bCs/>
            <w:sz w:val="24"/>
            <w:szCs w:val="24"/>
            <w:rtl/>
          </w:rPr>
          <w:t>(</w:t>
        </w:r>
        <w:r w:rsidRPr="006E1148">
          <w:rPr>
            <w:rFonts w:ascii="Sakkal Majalla" w:hAnsi="Sakkal Majalla" w:cs="Sakkal Majalla"/>
            <w:b/>
            <w:bCs/>
            <w:sz w:val="24"/>
            <w:szCs w:val="24"/>
          </w:rPr>
          <w:fldChar w:fldCharType="begin"/>
        </w:r>
        <w:r w:rsidRPr="006E1148">
          <w:rPr>
            <w:rFonts w:ascii="Sakkal Majalla" w:hAnsi="Sakkal Majalla" w:cs="Sakkal Majalla"/>
            <w:b/>
            <w:bCs/>
            <w:sz w:val="24"/>
            <w:szCs w:val="24"/>
          </w:rPr>
          <w:instrText xml:space="preserve"> PAGE   \* MERGEFORMAT </w:instrText>
        </w:r>
        <w:r w:rsidRPr="006E1148">
          <w:rPr>
            <w:rFonts w:ascii="Sakkal Majalla" w:hAnsi="Sakkal Majalla" w:cs="Sakkal Majalla"/>
            <w:b/>
            <w:bCs/>
            <w:sz w:val="24"/>
            <w:szCs w:val="24"/>
          </w:rPr>
          <w:fldChar w:fldCharType="separate"/>
        </w:r>
        <w:r w:rsidRPr="006E1148">
          <w:rPr>
            <w:rFonts w:ascii="Sakkal Majalla" w:hAnsi="Sakkal Majalla" w:cs="Sakkal Majalla"/>
            <w:b/>
            <w:bCs/>
            <w:noProof/>
            <w:sz w:val="24"/>
            <w:szCs w:val="24"/>
          </w:rPr>
          <w:t>2</w:t>
        </w:r>
        <w:r w:rsidRPr="006E1148">
          <w:rPr>
            <w:rFonts w:ascii="Sakkal Majalla" w:hAnsi="Sakkal Majalla" w:cs="Sakkal Majalla"/>
            <w:b/>
            <w:bCs/>
            <w:noProof/>
            <w:sz w:val="24"/>
            <w:szCs w:val="24"/>
          </w:rPr>
          <w:fldChar w:fldCharType="end"/>
        </w:r>
        <w:r w:rsidRPr="006E1148">
          <w:rPr>
            <w:rFonts w:ascii="Sakkal Majalla" w:hAnsi="Sakkal Majalla" w:cs="Sakkal Majalla"/>
            <w:b/>
            <w:bCs/>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AD54C" w14:textId="7BB59022" w:rsidR="00C3304A" w:rsidRPr="00C3304A" w:rsidRDefault="00C3304A" w:rsidP="00C3304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39C92D" w14:textId="77777777" w:rsidR="00B24053" w:rsidRDefault="00B24053" w:rsidP="00D50B33">
      <w:pPr>
        <w:spacing w:after="0" w:line="240" w:lineRule="auto"/>
      </w:pPr>
      <w:r>
        <w:separator/>
      </w:r>
    </w:p>
  </w:footnote>
  <w:footnote w:type="continuationSeparator" w:id="0">
    <w:p w14:paraId="08687402" w14:textId="77777777" w:rsidR="00B24053" w:rsidRDefault="00B24053" w:rsidP="00D50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4pt;height:11.4pt" o:bullet="t">
        <v:imagedata r:id="rId1" o:title="mso3739"/>
      </v:shape>
    </w:pict>
  </w:numPicBullet>
  <w:abstractNum w:abstractNumId="0" w15:restartNumberingAfterBreak="0">
    <w:nsid w:val="02800451"/>
    <w:multiLevelType w:val="hybridMultilevel"/>
    <w:tmpl w:val="6B10C89E"/>
    <w:lvl w:ilvl="0" w:tplc="04090007">
      <w:start w:val="1"/>
      <w:numFmt w:val="bullet"/>
      <w:lvlText w:val=""/>
      <w:lvlPicBulletId w:val="0"/>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84445ED"/>
    <w:multiLevelType w:val="hybridMultilevel"/>
    <w:tmpl w:val="C2BC4ACA"/>
    <w:lvl w:ilvl="0" w:tplc="0409000F">
      <w:start w:val="1"/>
      <w:numFmt w:val="decimal"/>
      <w:lvlText w:val="%1."/>
      <w:lvlJc w:val="left"/>
      <w:pPr>
        <w:ind w:left="1440" w:hanging="360"/>
      </w:pPr>
      <w:rPr>
        <w:rFonts w:hint="default"/>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8D46589"/>
    <w:multiLevelType w:val="hybridMultilevel"/>
    <w:tmpl w:val="016A81F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F37BD0"/>
    <w:multiLevelType w:val="hybridMultilevel"/>
    <w:tmpl w:val="B9825858"/>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23744D21"/>
    <w:multiLevelType w:val="hybridMultilevel"/>
    <w:tmpl w:val="4BE03090"/>
    <w:lvl w:ilvl="0" w:tplc="ED86D2BE">
      <w:start w:val="1"/>
      <w:numFmt w:val="arabicAbjad"/>
      <w:lvlText w:val="%1-"/>
      <w:lvlJc w:val="left"/>
      <w:pPr>
        <w:ind w:left="1440" w:hanging="360"/>
      </w:pPr>
      <w:rPr>
        <w:rFonts w:asciiTheme="majorBidi" w:hAnsiTheme="majorBidi" w:cstheme="majorBid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3C275E0"/>
    <w:multiLevelType w:val="hybridMultilevel"/>
    <w:tmpl w:val="B31CCE62"/>
    <w:lvl w:ilvl="0" w:tplc="660C5630">
      <w:start w:val="1"/>
      <w:numFmt w:val="arabicAbjad"/>
      <w:lvlText w:val="%1-"/>
      <w:lvlJc w:val="left"/>
      <w:pPr>
        <w:ind w:left="718" w:hanging="360"/>
      </w:pPr>
      <w:rPr>
        <w:rFonts w:ascii="Sakkal Majalla" w:hAnsi="Sakkal Majalla" w:cs="Sakkal Majalla" w:hint="default"/>
        <w:color w:val="auto"/>
      </w:rPr>
    </w:lvl>
    <w:lvl w:ilvl="1" w:tplc="04090019">
      <w:start w:val="1"/>
      <w:numFmt w:val="lowerLetter"/>
      <w:lvlText w:val="%2."/>
      <w:lvlJc w:val="left"/>
      <w:pPr>
        <w:ind w:left="1438" w:hanging="360"/>
      </w:pPr>
    </w:lvl>
    <w:lvl w:ilvl="2" w:tplc="FEBACBE8">
      <w:start w:val="1"/>
      <w:numFmt w:val="decimal"/>
      <w:lvlText w:val="%3."/>
      <w:lvlJc w:val="left"/>
      <w:pPr>
        <w:ind w:left="2338" w:hanging="360"/>
      </w:pPr>
      <w:rPr>
        <w:rFonts w:hint="default"/>
        <w:b/>
      </w:r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AB5912"/>
    <w:multiLevelType w:val="hybridMultilevel"/>
    <w:tmpl w:val="7CEA8A84"/>
    <w:lvl w:ilvl="0" w:tplc="65000944">
      <w:start w:val="1"/>
      <w:numFmt w:val="bullet"/>
      <w:lvlText w:val=""/>
      <w:lvlJc w:val="left"/>
      <w:pPr>
        <w:ind w:left="927"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305635"/>
    <w:multiLevelType w:val="hybridMultilevel"/>
    <w:tmpl w:val="C982FFC4"/>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2912"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C903931"/>
    <w:multiLevelType w:val="hybridMultilevel"/>
    <w:tmpl w:val="894E0EAE"/>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D319B6"/>
    <w:multiLevelType w:val="hybridMultilevel"/>
    <w:tmpl w:val="1526ACA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3312140"/>
    <w:multiLevelType w:val="hybridMultilevel"/>
    <w:tmpl w:val="A51E1A0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66326D0"/>
    <w:multiLevelType w:val="hybridMultilevel"/>
    <w:tmpl w:val="75944548"/>
    <w:lvl w:ilvl="0" w:tplc="660C5630">
      <w:start w:val="1"/>
      <w:numFmt w:val="arabicAbjad"/>
      <w:lvlText w:val="%1-"/>
      <w:lvlJc w:val="left"/>
      <w:pPr>
        <w:ind w:left="716" w:hanging="360"/>
      </w:pPr>
      <w:rPr>
        <w:rFonts w:ascii="Sakkal Majalla" w:hAnsi="Sakkal Majalla" w:cs="Sakkal Majalla" w:hint="default"/>
        <w:color w:val="auto"/>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5" w15:restartNumberingAfterBreak="0">
    <w:nsid w:val="3C566F87"/>
    <w:multiLevelType w:val="hybridMultilevel"/>
    <w:tmpl w:val="97D0A6A6"/>
    <w:lvl w:ilvl="0" w:tplc="23747C3C">
      <w:start w:val="1"/>
      <w:numFmt w:val="decimal"/>
      <w:lvlText w:val="%1-"/>
      <w:lvlJc w:val="left"/>
      <w:pPr>
        <w:ind w:left="716" w:hanging="360"/>
      </w:pPr>
      <w:rPr>
        <w:rFonts w:hint="default"/>
        <w:color w:val="auto"/>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16" w15:restartNumberingAfterBreak="0">
    <w:nsid w:val="430A2425"/>
    <w:multiLevelType w:val="hybridMultilevel"/>
    <w:tmpl w:val="0308AFCE"/>
    <w:lvl w:ilvl="0" w:tplc="0409000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44A36220"/>
    <w:multiLevelType w:val="hybridMultilevel"/>
    <w:tmpl w:val="4350B438"/>
    <w:lvl w:ilvl="0" w:tplc="65000944">
      <w:start w:val="1"/>
      <w:numFmt w:val="bullet"/>
      <w:lvlText w:val=""/>
      <w:lvlJc w:val="left"/>
      <w:pPr>
        <w:ind w:left="785"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44B76617"/>
    <w:multiLevelType w:val="multilevel"/>
    <w:tmpl w:val="B0567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544333"/>
    <w:multiLevelType w:val="multilevel"/>
    <w:tmpl w:val="45BEF7C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C17D8B"/>
    <w:multiLevelType w:val="hybridMultilevel"/>
    <w:tmpl w:val="0E7C045C"/>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C74A6A"/>
    <w:multiLevelType w:val="hybridMultilevel"/>
    <w:tmpl w:val="3AA08E86"/>
    <w:lvl w:ilvl="0" w:tplc="65000944">
      <w:start w:val="1"/>
      <w:numFmt w:val="bullet"/>
      <w:lvlText w:val=""/>
      <w:lvlJc w:val="left"/>
      <w:pPr>
        <w:ind w:left="927"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2" w15:restartNumberingAfterBreak="0">
    <w:nsid w:val="4BA8202F"/>
    <w:multiLevelType w:val="multilevel"/>
    <w:tmpl w:val="A99AF61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D54E7B"/>
    <w:multiLevelType w:val="hybridMultilevel"/>
    <w:tmpl w:val="1A103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CE3A88"/>
    <w:multiLevelType w:val="hybridMultilevel"/>
    <w:tmpl w:val="59580B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78C5164"/>
    <w:multiLevelType w:val="hybridMultilevel"/>
    <w:tmpl w:val="524A7B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B1B6F4D"/>
    <w:multiLevelType w:val="hybridMultilevel"/>
    <w:tmpl w:val="B5D89D3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C6A1507"/>
    <w:multiLevelType w:val="hybridMultilevel"/>
    <w:tmpl w:val="C65074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E3324DE"/>
    <w:multiLevelType w:val="hybridMultilevel"/>
    <w:tmpl w:val="6F1296A8"/>
    <w:lvl w:ilvl="0" w:tplc="92B21F34">
      <w:start w:val="4"/>
      <w:numFmt w:val="bullet"/>
      <w:lvlText w:val="-"/>
      <w:lvlJc w:val="left"/>
      <w:pPr>
        <w:ind w:left="785"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FDD6535"/>
    <w:multiLevelType w:val="hybridMultilevel"/>
    <w:tmpl w:val="DCDC996E"/>
    <w:lvl w:ilvl="0" w:tplc="06B83980">
      <w:start w:val="1"/>
      <w:numFmt w:val="bullet"/>
      <w:lvlText w:val=""/>
      <w:lvlJc w:val="left"/>
      <w:pPr>
        <w:ind w:left="1210" w:hanging="360"/>
      </w:pPr>
      <w:rPr>
        <w:rFonts w:ascii="Symbol" w:hAnsi="Symbol" w:hint="default"/>
      </w:rPr>
    </w:lvl>
    <w:lvl w:ilvl="1" w:tplc="FFFFFFFF" w:tentative="1">
      <w:start w:val="1"/>
      <w:numFmt w:val="bullet"/>
      <w:lvlText w:val="o"/>
      <w:lvlJc w:val="left"/>
      <w:pPr>
        <w:ind w:left="1930" w:hanging="360"/>
      </w:pPr>
      <w:rPr>
        <w:rFonts w:ascii="Courier New" w:hAnsi="Courier New" w:cs="Courier New"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30" w15:restartNumberingAfterBreak="0">
    <w:nsid w:val="6ACF4DFC"/>
    <w:multiLevelType w:val="hybridMultilevel"/>
    <w:tmpl w:val="348664CA"/>
    <w:lvl w:ilvl="0" w:tplc="92B21F34">
      <w:start w:val="4"/>
      <w:numFmt w:val="bullet"/>
      <w:lvlText w:val="-"/>
      <w:lvlJc w:val="left"/>
      <w:pPr>
        <w:ind w:left="927"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6C6231D4"/>
    <w:multiLevelType w:val="hybridMultilevel"/>
    <w:tmpl w:val="B3CC15C6"/>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0537824">
    <w:abstractNumId w:val="10"/>
  </w:num>
  <w:num w:numId="2" w16cid:durableId="325788438">
    <w:abstractNumId w:val="28"/>
  </w:num>
  <w:num w:numId="3" w16cid:durableId="2074036177">
    <w:abstractNumId w:val="29"/>
  </w:num>
  <w:num w:numId="4" w16cid:durableId="1549760022">
    <w:abstractNumId w:val="30"/>
  </w:num>
  <w:num w:numId="5" w16cid:durableId="1802727242">
    <w:abstractNumId w:val="22"/>
  </w:num>
  <w:num w:numId="6" w16cid:durableId="1163936169">
    <w:abstractNumId w:val="18"/>
  </w:num>
  <w:num w:numId="7" w16cid:durableId="891617525">
    <w:abstractNumId w:val="27"/>
  </w:num>
  <w:num w:numId="8" w16cid:durableId="1348093474">
    <w:abstractNumId w:val="23"/>
  </w:num>
  <w:num w:numId="9" w16cid:durableId="415631587">
    <w:abstractNumId w:val="12"/>
  </w:num>
  <w:num w:numId="10" w16cid:durableId="756632479">
    <w:abstractNumId w:val="3"/>
  </w:num>
  <w:num w:numId="11" w16cid:durableId="1531991467">
    <w:abstractNumId w:val="19"/>
  </w:num>
  <w:num w:numId="12" w16cid:durableId="1498761792">
    <w:abstractNumId w:val="13"/>
  </w:num>
  <w:num w:numId="13" w16cid:durableId="1732998585">
    <w:abstractNumId w:val="16"/>
  </w:num>
  <w:num w:numId="14" w16cid:durableId="2044010894">
    <w:abstractNumId w:val="2"/>
  </w:num>
  <w:num w:numId="15" w16cid:durableId="564796651">
    <w:abstractNumId w:val="5"/>
  </w:num>
  <w:num w:numId="16" w16cid:durableId="1839422934">
    <w:abstractNumId w:val="4"/>
  </w:num>
  <w:num w:numId="17" w16cid:durableId="989943131">
    <w:abstractNumId w:val="26"/>
  </w:num>
  <w:num w:numId="18" w16cid:durableId="1768042504">
    <w:abstractNumId w:val="24"/>
  </w:num>
  <w:num w:numId="19" w16cid:durableId="1311246628">
    <w:abstractNumId w:val="25"/>
  </w:num>
  <w:num w:numId="20" w16cid:durableId="1652981527">
    <w:abstractNumId w:val="1"/>
  </w:num>
  <w:num w:numId="21" w16cid:durableId="1325933128">
    <w:abstractNumId w:val="7"/>
  </w:num>
  <w:num w:numId="22" w16cid:durableId="1655646070">
    <w:abstractNumId w:val="0"/>
  </w:num>
  <w:num w:numId="23" w16cid:durableId="1790394659">
    <w:abstractNumId w:val="9"/>
  </w:num>
  <w:num w:numId="24" w16cid:durableId="534151097">
    <w:abstractNumId w:val="6"/>
  </w:num>
  <w:num w:numId="25" w16cid:durableId="1073971119">
    <w:abstractNumId w:val="17"/>
  </w:num>
  <w:num w:numId="26" w16cid:durableId="188378540">
    <w:abstractNumId w:val="21"/>
  </w:num>
  <w:num w:numId="27" w16cid:durableId="1410882670">
    <w:abstractNumId w:val="8"/>
  </w:num>
  <w:num w:numId="28" w16cid:durableId="1634868473">
    <w:abstractNumId w:val="11"/>
  </w:num>
  <w:num w:numId="29" w16cid:durableId="1888490508">
    <w:abstractNumId w:val="14"/>
  </w:num>
  <w:num w:numId="30" w16cid:durableId="1782795647">
    <w:abstractNumId w:val="15"/>
  </w:num>
  <w:num w:numId="31" w16cid:durableId="708141201">
    <w:abstractNumId w:val="31"/>
  </w:num>
  <w:num w:numId="32" w16cid:durableId="130364077">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C9"/>
    <w:rsid w:val="000027C4"/>
    <w:rsid w:val="00002AE2"/>
    <w:rsid w:val="000070B4"/>
    <w:rsid w:val="00007E26"/>
    <w:rsid w:val="00010745"/>
    <w:rsid w:val="00011EE8"/>
    <w:rsid w:val="00012BE3"/>
    <w:rsid w:val="00015BA7"/>
    <w:rsid w:val="00016351"/>
    <w:rsid w:val="0002277C"/>
    <w:rsid w:val="00022B9F"/>
    <w:rsid w:val="00022DF8"/>
    <w:rsid w:val="00023DDB"/>
    <w:rsid w:val="00024DF7"/>
    <w:rsid w:val="000273CC"/>
    <w:rsid w:val="00027B7D"/>
    <w:rsid w:val="00027EB0"/>
    <w:rsid w:val="00030285"/>
    <w:rsid w:val="00030742"/>
    <w:rsid w:val="000313F1"/>
    <w:rsid w:val="00031BC3"/>
    <w:rsid w:val="000320B5"/>
    <w:rsid w:val="000324DC"/>
    <w:rsid w:val="00032DA0"/>
    <w:rsid w:val="00036278"/>
    <w:rsid w:val="00040789"/>
    <w:rsid w:val="00043A7A"/>
    <w:rsid w:val="000453FE"/>
    <w:rsid w:val="00045CA1"/>
    <w:rsid w:val="00046BC7"/>
    <w:rsid w:val="00047D9F"/>
    <w:rsid w:val="00050273"/>
    <w:rsid w:val="00051069"/>
    <w:rsid w:val="00052F14"/>
    <w:rsid w:val="000535D6"/>
    <w:rsid w:val="00053704"/>
    <w:rsid w:val="00057ADD"/>
    <w:rsid w:val="00060A50"/>
    <w:rsid w:val="00060D21"/>
    <w:rsid w:val="000622A1"/>
    <w:rsid w:val="000638B5"/>
    <w:rsid w:val="00064121"/>
    <w:rsid w:val="00066D65"/>
    <w:rsid w:val="0007175F"/>
    <w:rsid w:val="00073848"/>
    <w:rsid w:val="00075AF5"/>
    <w:rsid w:val="00076503"/>
    <w:rsid w:val="000804E4"/>
    <w:rsid w:val="000855CE"/>
    <w:rsid w:val="000863D7"/>
    <w:rsid w:val="00086E88"/>
    <w:rsid w:val="00090240"/>
    <w:rsid w:val="00090677"/>
    <w:rsid w:val="0009177A"/>
    <w:rsid w:val="0009215E"/>
    <w:rsid w:val="000934BD"/>
    <w:rsid w:val="00097846"/>
    <w:rsid w:val="000A0DD7"/>
    <w:rsid w:val="000A1DD5"/>
    <w:rsid w:val="000A62B0"/>
    <w:rsid w:val="000A6EA1"/>
    <w:rsid w:val="000B196B"/>
    <w:rsid w:val="000B5323"/>
    <w:rsid w:val="000B6467"/>
    <w:rsid w:val="000B6571"/>
    <w:rsid w:val="000B7121"/>
    <w:rsid w:val="000B7287"/>
    <w:rsid w:val="000C01FB"/>
    <w:rsid w:val="000C50D5"/>
    <w:rsid w:val="000C5991"/>
    <w:rsid w:val="000C59FE"/>
    <w:rsid w:val="000D12FC"/>
    <w:rsid w:val="000D1721"/>
    <w:rsid w:val="000D25AC"/>
    <w:rsid w:val="000D3167"/>
    <w:rsid w:val="000D3387"/>
    <w:rsid w:val="000D601E"/>
    <w:rsid w:val="000D6044"/>
    <w:rsid w:val="000D7077"/>
    <w:rsid w:val="000E084F"/>
    <w:rsid w:val="000E0F07"/>
    <w:rsid w:val="000E211E"/>
    <w:rsid w:val="000E26B7"/>
    <w:rsid w:val="000E2A74"/>
    <w:rsid w:val="000E2B79"/>
    <w:rsid w:val="000E2B8A"/>
    <w:rsid w:val="000E38D2"/>
    <w:rsid w:val="000E5070"/>
    <w:rsid w:val="000E54B6"/>
    <w:rsid w:val="000E682D"/>
    <w:rsid w:val="000F49BB"/>
    <w:rsid w:val="000F500B"/>
    <w:rsid w:val="000F6412"/>
    <w:rsid w:val="0010142D"/>
    <w:rsid w:val="00102807"/>
    <w:rsid w:val="00104A6D"/>
    <w:rsid w:val="00104DA0"/>
    <w:rsid w:val="00104DC0"/>
    <w:rsid w:val="00104FA3"/>
    <w:rsid w:val="00105AFD"/>
    <w:rsid w:val="00116662"/>
    <w:rsid w:val="00116BB0"/>
    <w:rsid w:val="00120537"/>
    <w:rsid w:val="00121FED"/>
    <w:rsid w:val="00122A3B"/>
    <w:rsid w:val="001232BA"/>
    <w:rsid w:val="00123AE8"/>
    <w:rsid w:val="00126573"/>
    <w:rsid w:val="00126D0C"/>
    <w:rsid w:val="00130197"/>
    <w:rsid w:val="00131163"/>
    <w:rsid w:val="00132E98"/>
    <w:rsid w:val="00134906"/>
    <w:rsid w:val="00136F01"/>
    <w:rsid w:val="00140257"/>
    <w:rsid w:val="001410F8"/>
    <w:rsid w:val="00143220"/>
    <w:rsid w:val="00145188"/>
    <w:rsid w:val="0014569B"/>
    <w:rsid w:val="0014591D"/>
    <w:rsid w:val="00145B47"/>
    <w:rsid w:val="001469EB"/>
    <w:rsid w:val="00152497"/>
    <w:rsid w:val="00154352"/>
    <w:rsid w:val="001546DA"/>
    <w:rsid w:val="00160DE9"/>
    <w:rsid w:val="001618FA"/>
    <w:rsid w:val="0016192C"/>
    <w:rsid w:val="00164B93"/>
    <w:rsid w:val="00165163"/>
    <w:rsid w:val="00165E9F"/>
    <w:rsid w:val="00166C75"/>
    <w:rsid w:val="00166CD8"/>
    <w:rsid w:val="00166EF4"/>
    <w:rsid w:val="001765A6"/>
    <w:rsid w:val="00177C54"/>
    <w:rsid w:val="00177C6C"/>
    <w:rsid w:val="00181717"/>
    <w:rsid w:val="00181C1B"/>
    <w:rsid w:val="00181CDE"/>
    <w:rsid w:val="001916B7"/>
    <w:rsid w:val="00193DF1"/>
    <w:rsid w:val="001964AE"/>
    <w:rsid w:val="00196E4D"/>
    <w:rsid w:val="00197EF9"/>
    <w:rsid w:val="001A1707"/>
    <w:rsid w:val="001A1A8D"/>
    <w:rsid w:val="001A312D"/>
    <w:rsid w:val="001A5BFA"/>
    <w:rsid w:val="001B1003"/>
    <w:rsid w:val="001B28A6"/>
    <w:rsid w:val="001B3D64"/>
    <w:rsid w:val="001B54E5"/>
    <w:rsid w:val="001C0325"/>
    <w:rsid w:val="001C0556"/>
    <w:rsid w:val="001C07EA"/>
    <w:rsid w:val="001C12AE"/>
    <w:rsid w:val="001C17D0"/>
    <w:rsid w:val="001C201F"/>
    <w:rsid w:val="001C29EF"/>
    <w:rsid w:val="001C2D1C"/>
    <w:rsid w:val="001C33E0"/>
    <w:rsid w:val="001C61BC"/>
    <w:rsid w:val="001C6425"/>
    <w:rsid w:val="001D179E"/>
    <w:rsid w:val="001D1C1A"/>
    <w:rsid w:val="001D2F4E"/>
    <w:rsid w:val="001D4E54"/>
    <w:rsid w:val="001D56C8"/>
    <w:rsid w:val="001D56F9"/>
    <w:rsid w:val="001D6D53"/>
    <w:rsid w:val="001E1CDA"/>
    <w:rsid w:val="001E1E23"/>
    <w:rsid w:val="001E213A"/>
    <w:rsid w:val="001E221B"/>
    <w:rsid w:val="001E2578"/>
    <w:rsid w:val="001E30A6"/>
    <w:rsid w:val="001E3135"/>
    <w:rsid w:val="001E4B29"/>
    <w:rsid w:val="001E55F0"/>
    <w:rsid w:val="001E5782"/>
    <w:rsid w:val="001E71C8"/>
    <w:rsid w:val="001F098E"/>
    <w:rsid w:val="001F1197"/>
    <w:rsid w:val="001F43A5"/>
    <w:rsid w:val="001F4D0A"/>
    <w:rsid w:val="001F5E77"/>
    <w:rsid w:val="00200CBA"/>
    <w:rsid w:val="00204974"/>
    <w:rsid w:val="00206642"/>
    <w:rsid w:val="00206BA2"/>
    <w:rsid w:val="00206D78"/>
    <w:rsid w:val="00210366"/>
    <w:rsid w:val="0021069C"/>
    <w:rsid w:val="002119B4"/>
    <w:rsid w:val="00214531"/>
    <w:rsid w:val="00214608"/>
    <w:rsid w:val="00214B33"/>
    <w:rsid w:val="00214F0C"/>
    <w:rsid w:val="00216E57"/>
    <w:rsid w:val="002204D6"/>
    <w:rsid w:val="00221611"/>
    <w:rsid w:val="00221A76"/>
    <w:rsid w:val="00221F73"/>
    <w:rsid w:val="00223387"/>
    <w:rsid w:val="00224ED6"/>
    <w:rsid w:val="00230329"/>
    <w:rsid w:val="0023141A"/>
    <w:rsid w:val="00232172"/>
    <w:rsid w:val="0024387B"/>
    <w:rsid w:val="00244419"/>
    <w:rsid w:val="00246337"/>
    <w:rsid w:val="0024689F"/>
    <w:rsid w:val="00247A7E"/>
    <w:rsid w:val="00250CCC"/>
    <w:rsid w:val="00251DD2"/>
    <w:rsid w:val="0025204C"/>
    <w:rsid w:val="0025315F"/>
    <w:rsid w:val="002533FE"/>
    <w:rsid w:val="00254529"/>
    <w:rsid w:val="0025583E"/>
    <w:rsid w:val="00255C8F"/>
    <w:rsid w:val="00255DEB"/>
    <w:rsid w:val="00256597"/>
    <w:rsid w:val="00261870"/>
    <w:rsid w:val="0026201E"/>
    <w:rsid w:val="002624C3"/>
    <w:rsid w:val="00262ADF"/>
    <w:rsid w:val="002633DF"/>
    <w:rsid w:val="0026571C"/>
    <w:rsid w:val="002665AE"/>
    <w:rsid w:val="00267486"/>
    <w:rsid w:val="00270C64"/>
    <w:rsid w:val="00270F72"/>
    <w:rsid w:val="0027181A"/>
    <w:rsid w:val="00271B9A"/>
    <w:rsid w:val="002729EF"/>
    <w:rsid w:val="00273ECB"/>
    <w:rsid w:val="00274F4F"/>
    <w:rsid w:val="00275341"/>
    <w:rsid w:val="00275864"/>
    <w:rsid w:val="00276DF6"/>
    <w:rsid w:val="00277F77"/>
    <w:rsid w:val="00283963"/>
    <w:rsid w:val="00286A90"/>
    <w:rsid w:val="002877CF"/>
    <w:rsid w:val="00293408"/>
    <w:rsid w:val="0029448E"/>
    <w:rsid w:val="00297471"/>
    <w:rsid w:val="00297A80"/>
    <w:rsid w:val="00297E56"/>
    <w:rsid w:val="002A1B21"/>
    <w:rsid w:val="002A1EA0"/>
    <w:rsid w:val="002A44BF"/>
    <w:rsid w:val="002B090D"/>
    <w:rsid w:val="002B122E"/>
    <w:rsid w:val="002B47A9"/>
    <w:rsid w:val="002B554A"/>
    <w:rsid w:val="002B6193"/>
    <w:rsid w:val="002C16BA"/>
    <w:rsid w:val="002C1B18"/>
    <w:rsid w:val="002C4ACB"/>
    <w:rsid w:val="002C52E8"/>
    <w:rsid w:val="002C725D"/>
    <w:rsid w:val="002D1B78"/>
    <w:rsid w:val="002D1E79"/>
    <w:rsid w:val="002D3EE8"/>
    <w:rsid w:val="002D594A"/>
    <w:rsid w:val="002D7E3A"/>
    <w:rsid w:val="002E2C88"/>
    <w:rsid w:val="002E38CC"/>
    <w:rsid w:val="002E48C8"/>
    <w:rsid w:val="002E59BA"/>
    <w:rsid w:val="002E5B50"/>
    <w:rsid w:val="002E7C72"/>
    <w:rsid w:val="002F06B9"/>
    <w:rsid w:val="002F08C7"/>
    <w:rsid w:val="002F337C"/>
    <w:rsid w:val="002F3532"/>
    <w:rsid w:val="002F4AC2"/>
    <w:rsid w:val="002F5284"/>
    <w:rsid w:val="002F5C16"/>
    <w:rsid w:val="002F6019"/>
    <w:rsid w:val="002F6346"/>
    <w:rsid w:val="00301683"/>
    <w:rsid w:val="00305D06"/>
    <w:rsid w:val="00306364"/>
    <w:rsid w:val="00307513"/>
    <w:rsid w:val="0031015D"/>
    <w:rsid w:val="00311A06"/>
    <w:rsid w:val="00312743"/>
    <w:rsid w:val="00313A42"/>
    <w:rsid w:val="00314799"/>
    <w:rsid w:val="00316B45"/>
    <w:rsid w:val="00317732"/>
    <w:rsid w:val="00321A5B"/>
    <w:rsid w:val="003227F3"/>
    <w:rsid w:val="00322FFF"/>
    <w:rsid w:val="003247D7"/>
    <w:rsid w:val="00330C24"/>
    <w:rsid w:val="003314E2"/>
    <w:rsid w:val="00331584"/>
    <w:rsid w:val="00333841"/>
    <w:rsid w:val="00337070"/>
    <w:rsid w:val="003417D5"/>
    <w:rsid w:val="00342E4A"/>
    <w:rsid w:val="00346008"/>
    <w:rsid w:val="003464A8"/>
    <w:rsid w:val="003508CD"/>
    <w:rsid w:val="0035108B"/>
    <w:rsid w:val="00351230"/>
    <w:rsid w:val="00351403"/>
    <w:rsid w:val="003516FA"/>
    <w:rsid w:val="00351AB5"/>
    <w:rsid w:val="00352860"/>
    <w:rsid w:val="00353CE0"/>
    <w:rsid w:val="003560CF"/>
    <w:rsid w:val="0035746A"/>
    <w:rsid w:val="0036591D"/>
    <w:rsid w:val="00365D0F"/>
    <w:rsid w:val="00366B66"/>
    <w:rsid w:val="003729FC"/>
    <w:rsid w:val="003742B8"/>
    <w:rsid w:val="0038267D"/>
    <w:rsid w:val="003842D0"/>
    <w:rsid w:val="003849A9"/>
    <w:rsid w:val="00384F3D"/>
    <w:rsid w:val="0038566B"/>
    <w:rsid w:val="0038747F"/>
    <w:rsid w:val="00387D6F"/>
    <w:rsid w:val="00390294"/>
    <w:rsid w:val="003902D7"/>
    <w:rsid w:val="00390F15"/>
    <w:rsid w:val="00391E9F"/>
    <w:rsid w:val="00393A80"/>
    <w:rsid w:val="00394CBF"/>
    <w:rsid w:val="00397409"/>
    <w:rsid w:val="003A11A0"/>
    <w:rsid w:val="003A2FA4"/>
    <w:rsid w:val="003A2FD8"/>
    <w:rsid w:val="003A36B1"/>
    <w:rsid w:val="003A520B"/>
    <w:rsid w:val="003A589C"/>
    <w:rsid w:val="003A5CE3"/>
    <w:rsid w:val="003A6341"/>
    <w:rsid w:val="003B0696"/>
    <w:rsid w:val="003B1BB3"/>
    <w:rsid w:val="003B2A63"/>
    <w:rsid w:val="003B2FB9"/>
    <w:rsid w:val="003B504C"/>
    <w:rsid w:val="003B52D0"/>
    <w:rsid w:val="003B582D"/>
    <w:rsid w:val="003B6278"/>
    <w:rsid w:val="003B63B0"/>
    <w:rsid w:val="003B66F9"/>
    <w:rsid w:val="003C0D08"/>
    <w:rsid w:val="003C177F"/>
    <w:rsid w:val="003C1BA4"/>
    <w:rsid w:val="003C282B"/>
    <w:rsid w:val="003C31CC"/>
    <w:rsid w:val="003C38A4"/>
    <w:rsid w:val="003C4665"/>
    <w:rsid w:val="003C60C1"/>
    <w:rsid w:val="003C6A8B"/>
    <w:rsid w:val="003C7297"/>
    <w:rsid w:val="003D16F3"/>
    <w:rsid w:val="003D6B15"/>
    <w:rsid w:val="003E0BB1"/>
    <w:rsid w:val="003E3174"/>
    <w:rsid w:val="003E33C5"/>
    <w:rsid w:val="003E3813"/>
    <w:rsid w:val="003E64A0"/>
    <w:rsid w:val="003F02DB"/>
    <w:rsid w:val="003F6999"/>
    <w:rsid w:val="003F7539"/>
    <w:rsid w:val="003F7C11"/>
    <w:rsid w:val="004015ED"/>
    <w:rsid w:val="004034B1"/>
    <w:rsid w:val="00403C45"/>
    <w:rsid w:val="004053A6"/>
    <w:rsid w:val="00406154"/>
    <w:rsid w:val="00407080"/>
    <w:rsid w:val="00413CC5"/>
    <w:rsid w:val="004161B2"/>
    <w:rsid w:val="004174D4"/>
    <w:rsid w:val="00421108"/>
    <w:rsid w:val="004211A5"/>
    <w:rsid w:val="00422A36"/>
    <w:rsid w:val="0042725D"/>
    <w:rsid w:val="00427A93"/>
    <w:rsid w:val="00427AAA"/>
    <w:rsid w:val="00430039"/>
    <w:rsid w:val="0043022F"/>
    <w:rsid w:val="00432305"/>
    <w:rsid w:val="004324D9"/>
    <w:rsid w:val="0043263B"/>
    <w:rsid w:val="004371D5"/>
    <w:rsid w:val="00437B1C"/>
    <w:rsid w:val="004409A5"/>
    <w:rsid w:val="0044171D"/>
    <w:rsid w:val="00444776"/>
    <w:rsid w:val="0044492C"/>
    <w:rsid w:val="00444E32"/>
    <w:rsid w:val="0044574B"/>
    <w:rsid w:val="00446639"/>
    <w:rsid w:val="004500D1"/>
    <w:rsid w:val="00451AB6"/>
    <w:rsid w:val="00452B65"/>
    <w:rsid w:val="00453BF2"/>
    <w:rsid w:val="00455480"/>
    <w:rsid w:val="004564D8"/>
    <w:rsid w:val="00456E20"/>
    <w:rsid w:val="00461302"/>
    <w:rsid w:val="00462022"/>
    <w:rsid w:val="0046296E"/>
    <w:rsid w:val="00463877"/>
    <w:rsid w:val="00466052"/>
    <w:rsid w:val="0047066A"/>
    <w:rsid w:val="004710D5"/>
    <w:rsid w:val="00471EDD"/>
    <w:rsid w:val="00472A66"/>
    <w:rsid w:val="00473611"/>
    <w:rsid w:val="00474886"/>
    <w:rsid w:val="00474976"/>
    <w:rsid w:val="0047498B"/>
    <w:rsid w:val="00477480"/>
    <w:rsid w:val="00477C2A"/>
    <w:rsid w:val="00477F3B"/>
    <w:rsid w:val="0048077C"/>
    <w:rsid w:val="00480A80"/>
    <w:rsid w:val="00480E3D"/>
    <w:rsid w:val="00480F97"/>
    <w:rsid w:val="00481286"/>
    <w:rsid w:val="0048476F"/>
    <w:rsid w:val="0048531C"/>
    <w:rsid w:val="00487ACB"/>
    <w:rsid w:val="00487E06"/>
    <w:rsid w:val="004933D6"/>
    <w:rsid w:val="00496445"/>
    <w:rsid w:val="0049681D"/>
    <w:rsid w:val="004A0001"/>
    <w:rsid w:val="004A0470"/>
    <w:rsid w:val="004A24B9"/>
    <w:rsid w:val="004A5804"/>
    <w:rsid w:val="004A6F53"/>
    <w:rsid w:val="004A7D99"/>
    <w:rsid w:val="004B03FD"/>
    <w:rsid w:val="004B08AE"/>
    <w:rsid w:val="004B0982"/>
    <w:rsid w:val="004B0CFB"/>
    <w:rsid w:val="004B263E"/>
    <w:rsid w:val="004B3741"/>
    <w:rsid w:val="004B49BA"/>
    <w:rsid w:val="004B61D4"/>
    <w:rsid w:val="004B6EF8"/>
    <w:rsid w:val="004B799D"/>
    <w:rsid w:val="004C7CD8"/>
    <w:rsid w:val="004D0C43"/>
    <w:rsid w:val="004D1A85"/>
    <w:rsid w:val="004D7A40"/>
    <w:rsid w:val="004E0472"/>
    <w:rsid w:val="004E133C"/>
    <w:rsid w:val="004E1EEC"/>
    <w:rsid w:val="004E2C62"/>
    <w:rsid w:val="004E32C1"/>
    <w:rsid w:val="004E4015"/>
    <w:rsid w:val="004E481F"/>
    <w:rsid w:val="004E6A4E"/>
    <w:rsid w:val="004E6B40"/>
    <w:rsid w:val="004F0869"/>
    <w:rsid w:val="004F186D"/>
    <w:rsid w:val="004F65FB"/>
    <w:rsid w:val="00501897"/>
    <w:rsid w:val="00501EC7"/>
    <w:rsid w:val="0050330C"/>
    <w:rsid w:val="00506501"/>
    <w:rsid w:val="00506B83"/>
    <w:rsid w:val="005108CF"/>
    <w:rsid w:val="0051264C"/>
    <w:rsid w:val="005144BF"/>
    <w:rsid w:val="00514DC5"/>
    <w:rsid w:val="00515214"/>
    <w:rsid w:val="005157FC"/>
    <w:rsid w:val="00515EFE"/>
    <w:rsid w:val="00517A26"/>
    <w:rsid w:val="00517F00"/>
    <w:rsid w:val="00520662"/>
    <w:rsid w:val="00523200"/>
    <w:rsid w:val="00524D18"/>
    <w:rsid w:val="00534578"/>
    <w:rsid w:val="00537412"/>
    <w:rsid w:val="00537853"/>
    <w:rsid w:val="005418A6"/>
    <w:rsid w:val="005456E4"/>
    <w:rsid w:val="005466B9"/>
    <w:rsid w:val="00547873"/>
    <w:rsid w:val="005519AF"/>
    <w:rsid w:val="00552DC6"/>
    <w:rsid w:val="00553413"/>
    <w:rsid w:val="00555469"/>
    <w:rsid w:val="005567FB"/>
    <w:rsid w:val="00557B07"/>
    <w:rsid w:val="00563E7D"/>
    <w:rsid w:val="0056456C"/>
    <w:rsid w:val="00573A1D"/>
    <w:rsid w:val="005745F1"/>
    <w:rsid w:val="00576A29"/>
    <w:rsid w:val="00577008"/>
    <w:rsid w:val="00577FE8"/>
    <w:rsid w:val="00580550"/>
    <w:rsid w:val="0058221B"/>
    <w:rsid w:val="00582807"/>
    <w:rsid w:val="005866D9"/>
    <w:rsid w:val="005902C0"/>
    <w:rsid w:val="00591E98"/>
    <w:rsid w:val="005936E8"/>
    <w:rsid w:val="005941CF"/>
    <w:rsid w:val="0059593E"/>
    <w:rsid w:val="00596983"/>
    <w:rsid w:val="0059791E"/>
    <w:rsid w:val="005A21CE"/>
    <w:rsid w:val="005A2569"/>
    <w:rsid w:val="005A353C"/>
    <w:rsid w:val="005A3A64"/>
    <w:rsid w:val="005A46FB"/>
    <w:rsid w:val="005A4E15"/>
    <w:rsid w:val="005A562C"/>
    <w:rsid w:val="005A626E"/>
    <w:rsid w:val="005B38C9"/>
    <w:rsid w:val="005B5C5C"/>
    <w:rsid w:val="005B60CA"/>
    <w:rsid w:val="005B6ABC"/>
    <w:rsid w:val="005C01EA"/>
    <w:rsid w:val="005C0419"/>
    <w:rsid w:val="005C0E39"/>
    <w:rsid w:val="005C5308"/>
    <w:rsid w:val="005C565A"/>
    <w:rsid w:val="005C59CE"/>
    <w:rsid w:val="005C62F3"/>
    <w:rsid w:val="005C7003"/>
    <w:rsid w:val="005C7805"/>
    <w:rsid w:val="005D2B33"/>
    <w:rsid w:val="005D361A"/>
    <w:rsid w:val="005D4FBA"/>
    <w:rsid w:val="005E00ED"/>
    <w:rsid w:val="005E0D78"/>
    <w:rsid w:val="005E348F"/>
    <w:rsid w:val="005E376D"/>
    <w:rsid w:val="005E63D4"/>
    <w:rsid w:val="005E6409"/>
    <w:rsid w:val="005F11DB"/>
    <w:rsid w:val="005F141C"/>
    <w:rsid w:val="005F53B6"/>
    <w:rsid w:val="005F7C75"/>
    <w:rsid w:val="00600A85"/>
    <w:rsid w:val="00600E27"/>
    <w:rsid w:val="006017A3"/>
    <w:rsid w:val="0060309B"/>
    <w:rsid w:val="006033D3"/>
    <w:rsid w:val="006071F6"/>
    <w:rsid w:val="006077D3"/>
    <w:rsid w:val="00610549"/>
    <w:rsid w:val="006131F4"/>
    <w:rsid w:val="00613D45"/>
    <w:rsid w:val="0061658A"/>
    <w:rsid w:val="00616A5A"/>
    <w:rsid w:val="00620062"/>
    <w:rsid w:val="00621867"/>
    <w:rsid w:val="0062276C"/>
    <w:rsid w:val="00623835"/>
    <w:rsid w:val="00626019"/>
    <w:rsid w:val="00627927"/>
    <w:rsid w:val="0063017E"/>
    <w:rsid w:val="00630585"/>
    <w:rsid w:val="00632BC3"/>
    <w:rsid w:val="006333B9"/>
    <w:rsid w:val="006351B9"/>
    <w:rsid w:val="0063523B"/>
    <w:rsid w:val="006357EB"/>
    <w:rsid w:val="00640288"/>
    <w:rsid w:val="006436B4"/>
    <w:rsid w:val="00644107"/>
    <w:rsid w:val="0064628F"/>
    <w:rsid w:val="00646D52"/>
    <w:rsid w:val="00652554"/>
    <w:rsid w:val="00652650"/>
    <w:rsid w:val="0065540F"/>
    <w:rsid w:val="00655793"/>
    <w:rsid w:val="006566A9"/>
    <w:rsid w:val="00664A78"/>
    <w:rsid w:val="006664AD"/>
    <w:rsid w:val="00672515"/>
    <w:rsid w:val="00673DCC"/>
    <w:rsid w:val="00675C4A"/>
    <w:rsid w:val="00675D5C"/>
    <w:rsid w:val="0067608F"/>
    <w:rsid w:val="006766EC"/>
    <w:rsid w:val="00683835"/>
    <w:rsid w:val="006843DC"/>
    <w:rsid w:val="0069068C"/>
    <w:rsid w:val="00692924"/>
    <w:rsid w:val="0069329C"/>
    <w:rsid w:val="00693552"/>
    <w:rsid w:val="00693FD5"/>
    <w:rsid w:val="00694B1B"/>
    <w:rsid w:val="00695CF6"/>
    <w:rsid w:val="00697572"/>
    <w:rsid w:val="006A00B0"/>
    <w:rsid w:val="006A0726"/>
    <w:rsid w:val="006A1A7A"/>
    <w:rsid w:val="006A6174"/>
    <w:rsid w:val="006A679B"/>
    <w:rsid w:val="006A7107"/>
    <w:rsid w:val="006B070D"/>
    <w:rsid w:val="006B11F9"/>
    <w:rsid w:val="006B148A"/>
    <w:rsid w:val="006B17D5"/>
    <w:rsid w:val="006B400E"/>
    <w:rsid w:val="006B42ED"/>
    <w:rsid w:val="006B6FF0"/>
    <w:rsid w:val="006B72F1"/>
    <w:rsid w:val="006C07E6"/>
    <w:rsid w:val="006C087E"/>
    <w:rsid w:val="006C1746"/>
    <w:rsid w:val="006C2313"/>
    <w:rsid w:val="006C4663"/>
    <w:rsid w:val="006C5DC1"/>
    <w:rsid w:val="006C69EB"/>
    <w:rsid w:val="006D380C"/>
    <w:rsid w:val="006D4AED"/>
    <w:rsid w:val="006D62D1"/>
    <w:rsid w:val="006D6C69"/>
    <w:rsid w:val="006D72E1"/>
    <w:rsid w:val="006E0F55"/>
    <w:rsid w:val="006E1148"/>
    <w:rsid w:val="006E121E"/>
    <w:rsid w:val="006E1AF2"/>
    <w:rsid w:val="006E3588"/>
    <w:rsid w:val="006E57DD"/>
    <w:rsid w:val="006E66C9"/>
    <w:rsid w:val="006F316F"/>
    <w:rsid w:val="006F36AB"/>
    <w:rsid w:val="006F392B"/>
    <w:rsid w:val="006F42D9"/>
    <w:rsid w:val="006F75A0"/>
    <w:rsid w:val="006F7B77"/>
    <w:rsid w:val="006F7D21"/>
    <w:rsid w:val="00704AF3"/>
    <w:rsid w:val="007054FB"/>
    <w:rsid w:val="0070578B"/>
    <w:rsid w:val="007105D5"/>
    <w:rsid w:val="007108E5"/>
    <w:rsid w:val="0071220B"/>
    <w:rsid w:val="00712396"/>
    <w:rsid w:val="00713A4C"/>
    <w:rsid w:val="00715306"/>
    <w:rsid w:val="007161C0"/>
    <w:rsid w:val="00716274"/>
    <w:rsid w:val="0071640F"/>
    <w:rsid w:val="00716FA2"/>
    <w:rsid w:val="00720EA6"/>
    <w:rsid w:val="00721ED7"/>
    <w:rsid w:val="00722704"/>
    <w:rsid w:val="0072433F"/>
    <w:rsid w:val="00724B82"/>
    <w:rsid w:val="00725250"/>
    <w:rsid w:val="00732E57"/>
    <w:rsid w:val="00736600"/>
    <w:rsid w:val="0073697B"/>
    <w:rsid w:val="00740F30"/>
    <w:rsid w:val="00740FD8"/>
    <w:rsid w:val="00742BC8"/>
    <w:rsid w:val="007431C0"/>
    <w:rsid w:val="0074421D"/>
    <w:rsid w:val="0074504F"/>
    <w:rsid w:val="007455A1"/>
    <w:rsid w:val="0074611F"/>
    <w:rsid w:val="007464B2"/>
    <w:rsid w:val="0074684F"/>
    <w:rsid w:val="00746D80"/>
    <w:rsid w:val="00751852"/>
    <w:rsid w:val="007545C6"/>
    <w:rsid w:val="00756EC5"/>
    <w:rsid w:val="0076091E"/>
    <w:rsid w:val="007611DF"/>
    <w:rsid w:val="00761B2E"/>
    <w:rsid w:val="00761E3A"/>
    <w:rsid w:val="00763528"/>
    <w:rsid w:val="00767038"/>
    <w:rsid w:val="00767817"/>
    <w:rsid w:val="007719D3"/>
    <w:rsid w:val="0077289D"/>
    <w:rsid w:val="00772975"/>
    <w:rsid w:val="00780B1D"/>
    <w:rsid w:val="007816D8"/>
    <w:rsid w:val="00783665"/>
    <w:rsid w:val="00785B5A"/>
    <w:rsid w:val="0078714D"/>
    <w:rsid w:val="007876CB"/>
    <w:rsid w:val="0079243D"/>
    <w:rsid w:val="007928ED"/>
    <w:rsid w:val="007934B9"/>
    <w:rsid w:val="00793827"/>
    <w:rsid w:val="00793EFD"/>
    <w:rsid w:val="00797B93"/>
    <w:rsid w:val="00797BB6"/>
    <w:rsid w:val="007A0912"/>
    <w:rsid w:val="007A216B"/>
    <w:rsid w:val="007A34CF"/>
    <w:rsid w:val="007A75E1"/>
    <w:rsid w:val="007B3D1F"/>
    <w:rsid w:val="007B4D79"/>
    <w:rsid w:val="007B4DB0"/>
    <w:rsid w:val="007B74CC"/>
    <w:rsid w:val="007B7826"/>
    <w:rsid w:val="007C0840"/>
    <w:rsid w:val="007C1880"/>
    <w:rsid w:val="007C3EED"/>
    <w:rsid w:val="007C502F"/>
    <w:rsid w:val="007D23CF"/>
    <w:rsid w:val="007D4C91"/>
    <w:rsid w:val="007D570B"/>
    <w:rsid w:val="007D68E2"/>
    <w:rsid w:val="007E089D"/>
    <w:rsid w:val="007E22BC"/>
    <w:rsid w:val="007E238B"/>
    <w:rsid w:val="007E26D9"/>
    <w:rsid w:val="007E2BE1"/>
    <w:rsid w:val="007E4811"/>
    <w:rsid w:val="007F4D93"/>
    <w:rsid w:val="007F699F"/>
    <w:rsid w:val="007F7C9C"/>
    <w:rsid w:val="008014D5"/>
    <w:rsid w:val="00801FBA"/>
    <w:rsid w:val="00801FD6"/>
    <w:rsid w:val="00805E77"/>
    <w:rsid w:val="00810D0A"/>
    <w:rsid w:val="00813C65"/>
    <w:rsid w:val="00815492"/>
    <w:rsid w:val="008156B9"/>
    <w:rsid w:val="00817A83"/>
    <w:rsid w:val="00825071"/>
    <w:rsid w:val="00827E4E"/>
    <w:rsid w:val="008301C7"/>
    <w:rsid w:val="00831E43"/>
    <w:rsid w:val="008325DC"/>
    <w:rsid w:val="0083403D"/>
    <w:rsid w:val="00836266"/>
    <w:rsid w:val="00836859"/>
    <w:rsid w:val="0084232B"/>
    <w:rsid w:val="00845420"/>
    <w:rsid w:val="008458D9"/>
    <w:rsid w:val="008501CA"/>
    <w:rsid w:val="00850CDD"/>
    <w:rsid w:val="00851878"/>
    <w:rsid w:val="008518CB"/>
    <w:rsid w:val="00853003"/>
    <w:rsid w:val="0085413D"/>
    <w:rsid w:val="00854801"/>
    <w:rsid w:val="008550E3"/>
    <w:rsid w:val="008570F1"/>
    <w:rsid w:val="00857942"/>
    <w:rsid w:val="00857A37"/>
    <w:rsid w:val="00860DE6"/>
    <w:rsid w:val="00860E51"/>
    <w:rsid w:val="008616BC"/>
    <w:rsid w:val="0086184E"/>
    <w:rsid w:val="0086281E"/>
    <w:rsid w:val="00863269"/>
    <w:rsid w:val="00863646"/>
    <w:rsid w:val="00863998"/>
    <w:rsid w:val="00864622"/>
    <w:rsid w:val="00865994"/>
    <w:rsid w:val="00865BD4"/>
    <w:rsid w:val="00867A50"/>
    <w:rsid w:val="00867AA6"/>
    <w:rsid w:val="00870CF1"/>
    <w:rsid w:val="008723BA"/>
    <w:rsid w:val="008767F6"/>
    <w:rsid w:val="00876991"/>
    <w:rsid w:val="00876D62"/>
    <w:rsid w:val="00880D30"/>
    <w:rsid w:val="008813BA"/>
    <w:rsid w:val="0088297D"/>
    <w:rsid w:val="00883FA1"/>
    <w:rsid w:val="00886A3C"/>
    <w:rsid w:val="00886C39"/>
    <w:rsid w:val="00887E99"/>
    <w:rsid w:val="00890204"/>
    <w:rsid w:val="00891BD4"/>
    <w:rsid w:val="00893651"/>
    <w:rsid w:val="00894A4F"/>
    <w:rsid w:val="00895DF6"/>
    <w:rsid w:val="00895F97"/>
    <w:rsid w:val="00896D02"/>
    <w:rsid w:val="008A0D47"/>
    <w:rsid w:val="008A262F"/>
    <w:rsid w:val="008A2E4D"/>
    <w:rsid w:val="008A2EF1"/>
    <w:rsid w:val="008A3302"/>
    <w:rsid w:val="008A3606"/>
    <w:rsid w:val="008A3EA1"/>
    <w:rsid w:val="008A468A"/>
    <w:rsid w:val="008A5117"/>
    <w:rsid w:val="008A5934"/>
    <w:rsid w:val="008A5E41"/>
    <w:rsid w:val="008A6691"/>
    <w:rsid w:val="008C0A39"/>
    <w:rsid w:val="008C2A8F"/>
    <w:rsid w:val="008C2F29"/>
    <w:rsid w:val="008C364B"/>
    <w:rsid w:val="008C6C17"/>
    <w:rsid w:val="008C77CE"/>
    <w:rsid w:val="008D0E19"/>
    <w:rsid w:val="008D660C"/>
    <w:rsid w:val="008E4493"/>
    <w:rsid w:val="008E4CA7"/>
    <w:rsid w:val="008E4D57"/>
    <w:rsid w:val="008E55C2"/>
    <w:rsid w:val="008E5968"/>
    <w:rsid w:val="008E5F48"/>
    <w:rsid w:val="008E62B9"/>
    <w:rsid w:val="008E70B1"/>
    <w:rsid w:val="008E7564"/>
    <w:rsid w:val="008E7F44"/>
    <w:rsid w:val="008F2377"/>
    <w:rsid w:val="008F3661"/>
    <w:rsid w:val="008F3F1A"/>
    <w:rsid w:val="008F3F58"/>
    <w:rsid w:val="00901978"/>
    <w:rsid w:val="00901D45"/>
    <w:rsid w:val="00901D67"/>
    <w:rsid w:val="00903387"/>
    <w:rsid w:val="00904263"/>
    <w:rsid w:val="00904464"/>
    <w:rsid w:val="0090451C"/>
    <w:rsid w:val="009055BB"/>
    <w:rsid w:val="009167F7"/>
    <w:rsid w:val="00925558"/>
    <w:rsid w:val="009255C3"/>
    <w:rsid w:val="00925EE7"/>
    <w:rsid w:val="00926735"/>
    <w:rsid w:val="009271F4"/>
    <w:rsid w:val="00932EC3"/>
    <w:rsid w:val="0093326A"/>
    <w:rsid w:val="00935BB1"/>
    <w:rsid w:val="0094039B"/>
    <w:rsid w:val="0094047D"/>
    <w:rsid w:val="009424C9"/>
    <w:rsid w:val="0094302E"/>
    <w:rsid w:val="00943AF2"/>
    <w:rsid w:val="00943E77"/>
    <w:rsid w:val="00944302"/>
    <w:rsid w:val="00946D0C"/>
    <w:rsid w:val="00953796"/>
    <w:rsid w:val="00953DC8"/>
    <w:rsid w:val="00954154"/>
    <w:rsid w:val="009547F7"/>
    <w:rsid w:val="00957720"/>
    <w:rsid w:val="00960BCE"/>
    <w:rsid w:val="00963B20"/>
    <w:rsid w:val="00964AE2"/>
    <w:rsid w:val="00965D75"/>
    <w:rsid w:val="00966511"/>
    <w:rsid w:val="009671C8"/>
    <w:rsid w:val="0097408F"/>
    <w:rsid w:val="009757E1"/>
    <w:rsid w:val="00975890"/>
    <w:rsid w:val="00977644"/>
    <w:rsid w:val="00980648"/>
    <w:rsid w:val="00980C8C"/>
    <w:rsid w:val="009813FB"/>
    <w:rsid w:val="0098299C"/>
    <w:rsid w:val="00983053"/>
    <w:rsid w:val="0098541B"/>
    <w:rsid w:val="00987B9F"/>
    <w:rsid w:val="00990E52"/>
    <w:rsid w:val="00992F2A"/>
    <w:rsid w:val="009951C0"/>
    <w:rsid w:val="00995554"/>
    <w:rsid w:val="0099632C"/>
    <w:rsid w:val="009A767B"/>
    <w:rsid w:val="009A76FE"/>
    <w:rsid w:val="009B2433"/>
    <w:rsid w:val="009B3977"/>
    <w:rsid w:val="009B3D3C"/>
    <w:rsid w:val="009B3D85"/>
    <w:rsid w:val="009B5D91"/>
    <w:rsid w:val="009B61F2"/>
    <w:rsid w:val="009C3CBE"/>
    <w:rsid w:val="009D1450"/>
    <w:rsid w:val="009D25BD"/>
    <w:rsid w:val="009D2BF6"/>
    <w:rsid w:val="009D7832"/>
    <w:rsid w:val="009E0F84"/>
    <w:rsid w:val="009E16EF"/>
    <w:rsid w:val="009E2B03"/>
    <w:rsid w:val="009E2BC5"/>
    <w:rsid w:val="009E3C95"/>
    <w:rsid w:val="009E4330"/>
    <w:rsid w:val="009E6D50"/>
    <w:rsid w:val="009E6ECF"/>
    <w:rsid w:val="009F13D2"/>
    <w:rsid w:val="009F20C0"/>
    <w:rsid w:val="00A035AE"/>
    <w:rsid w:val="00A047EC"/>
    <w:rsid w:val="00A04A4E"/>
    <w:rsid w:val="00A0509C"/>
    <w:rsid w:val="00A0577C"/>
    <w:rsid w:val="00A05B8D"/>
    <w:rsid w:val="00A06E7D"/>
    <w:rsid w:val="00A075FD"/>
    <w:rsid w:val="00A11613"/>
    <w:rsid w:val="00A11B64"/>
    <w:rsid w:val="00A12A96"/>
    <w:rsid w:val="00A12D26"/>
    <w:rsid w:val="00A13B1E"/>
    <w:rsid w:val="00A177D1"/>
    <w:rsid w:val="00A1787B"/>
    <w:rsid w:val="00A17C8F"/>
    <w:rsid w:val="00A2085B"/>
    <w:rsid w:val="00A20DD3"/>
    <w:rsid w:val="00A23079"/>
    <w:rsid w:val="00A30C07"/>
    <w:rsid w:val="00A33C46"/>
    <w:rsid w:val="00A34E0B"/>
    <w:rsid w:val="00A3766C"/>
    <w:rsid w:val="00A3778A"/>
    <w:rsid w:val="00A40072"/>
    <w:rsid w:val="00A4100C"/>
    <w:rsid w:val="00A415F2"/>
    <w:rsid w:val="00A41668"/>
    <w:rsid w:val="00A416C0"/>
    <w:rsid w:val="00A424E2"/>
    <w:rsid w:val="00A45322"/>
    <w:rsid w:val="00A46E27"/>
    <w:rsid w:val="00A5016B"/>
    <w:rsid w:val="00A52759"/>
    <w:rsid w:val="00A575B1"/>
    <w:rsid w:val="00A61592"/>
    <w:rsid w:val="00A64B4C"/>
    <w:rsid w:val="00A7230B"/>
    <w:rsid w:val="00A72916"/>
    <w:rsid w:val="00A75BD3"/>
    <w:rsid w:val="00A76785"/>
    <w:rsid w:val="00A776B1"/>
    <w:rsid w:val="00A8028D"/>
    <w:rsid w:val="00A81268"/>
    <w:rsid w:val="00A8240C"/>
    <w:rsid w:val="00A8564C"/>
    <w:rsid w:val="00A86C50"/>
    <w:rsid w:val="00A870B1"/>
    <w:rsid w:val="00A875AE"/>
    <w:rsid w:val="00A91146"/>
    <w:rsid w:val="00A91F1F"/>
    <w:rsid w:val="00A9253C"/>
    <w:rsid w:val="00A93865"/>
    <w:rsid w:val="00A93950"/>
    <w:rsid w:val="00A93A24"/>
    <w:rsid w:val="00A943C5"/>
    <w:rsid w:val="00A9491F"/>
    <w:rsid w:val="00A94E0C"/>
    <w:rsid w:val="00A95809"/>
    <w:rsid w:val="00A97BDD"/>
    <w:rsid w:val="00AA063B"/>
    <w:rsid w:val="00AA1E17"/>
    <w:rsid w:val="00AA3AB8"/>
    <w:rsid w:val="00AA4870"/>
    <w:rsid w:val="00AA708B"/>
    <w:rsid w:val="00AA7415"/>
    <w:rsid w:val="00AA7B66"/>
    <w:rsid w:val="00AB1941"/>
    <w:rsid w:val="00AB2CCE"/>
    <w:rsid w:val="00AB2EF6"/>
    <w:rsid w:val="00AB3222"/>
    <w:rsid w:val="00AB5D24"/>
    <w:rsid w:val="00AB6714"/>
    <w:rsid w:val="00AB68DE"/>
    <w:rsid w:val="00AB6C7B"/>
    <w:rsid w:val="00AB73B9"/>
    <w:rsid w:val="00AB742E"/>
    <w:rsid w:val="00AB7A11"/>
    <w:rsid w:val="00AC078F"/>
    <w:rsid w:val="00AC3F91"/>
    <w:rsid w:val="00AC5ACD"/>
    <w:rsid w:val="00AD09AA"/>
    <w:rsid w:val="00AD1003"/>
    <w:rsid w:val="00AD26C7"/>
    <w:rsid w:val="00AD289A"/>
    <w:rsid w:val="00AD3523"/>
    <w:rsid w:val="00AD50BF"/>
    <w:rsid w:val="00AD5225"/>
    <w:rsid w:val="00AD64ED"/>
    <w:rsid w:val="00AD78AD"/>
    <w:rsid w:val="00AE2693"/>
    <w:rsid w:val="00AE3B34"/>
    <w:rsid w:val="00AE3DD7"/>
    <w:rsid w:val="00AE5118"/>
    <w:rsid w:val="00AE6BD8"/>
    <w:rsid w:val="00AE79B1"/>
    <w:rsid w:val="00AE7BC2"/>
    <w:rsid w:val="00AF0122"/>
    <w:rsid w:val="00AF3095"/>
    <w:rsid w:val="00AF4876"/>
    <w:rsid w:val="00AF4E2F"/>
    <w:rsid w:val="00AF5427"/>
    <w:rsid w:val="00AF5D76"/>
    <w:rsid w:val="00B00E17"/>
    <w:rsid w:val="00B04FEE"/>
    <w:rsid w:val="00B06454"/>
    <w:rsid w:val="00B0682B"/>
    <w:rsid w:val="00B06EFF"/>
    <w:rsid w:val="00B07BBB"/>
    <w:rsid w:val="00B07DF4"/>
    <w:rsid w:val="00B116D1"/>
    <w:rsid w:val="00B121A0"/>
    <w:rsid w:val="00B126A3"/>
    <w:rsid w:val="00B1318F"/>
    <w:rsid w:val="00B16D08"/>
    <w:rsid w:val="00B16D25"/>
    <w:rsid w:val="00B20104"/>
    <w:rsid w:val="00B2265E"/>
    <w:rsid w:val="00B2285A"/>
    <w:rsid w:val="00B22E1E"/>
    <w:rsid w:val="00B23A97"/>
    <w:rsid w:val="00B23BCE"/>
    <w:rsid w:val="00B24053"/>
    <w:rsid w:val="00B24BF8"/>
    <w:rsid w:val="00B252F6"/>
    <w:rsid w:val="00B26F3B"/>
    <w:rsid w:val="00B2710E"/>
    <w:rsid w:val="00B27B29"/>
    <w:rsid w:val="00B311BC"/>
    <w:rsid w:val="00B34886"/>
    <w:rsid w:val="00B402AC"/>
    <w:rsid w:val="00B40774"/>
    <w:rsid w:val="00B40F67"/>
    <w:rsid w:val="00B428FD"/>
    <w:rsid w:val="00B42F23"/>
    <w:rsid w:val="00B43323"/>
    <w:rsid w:val="00B44E78"/>
    <w:rsid w:val="00B4581F"/>
    <w:rsid w:val="00B47273"/>
    <w:rsid w:val="00B50878"/>
    <w:rsid w:val="00B50AAB"/>
    <w:rsid w:val="00B53395"/>
    <w:rsid w:val="00B551E2"/>
    <w:rsid w:val="00B563D9"/>
    <w:rsid w:val="00B5673F"/>
    <w:rsid w:val="00B56DE2"/>
    <w:rsid w:val="00B60690"/>
    <w:rsid w:val="00B62683"/>
    <w:rsid w:val="00B65029"/>
    <w:rsid w:val="00B65A76"/>
    <w:rsid w:val="00B66FC2"/>
    <w:rsid w:val="00B70DC8"/>
    <w:rsid w:val="00B73C7A"/>
    <w:rsid w:val="00B7498E"/>
    <w:rsid w:val="00B76172"/>
    <w:rsid w:val="00B76550"/>
    <w:rsid w:val="00B769B2"/>
    <w:rsid w:val="00B80562"/>
    <w:rsid w:val="00B808EA"/>
    <w:rsid w:val="00B8275F"/>
    <w:rsid w:val="00B8608E"/>
    <w:rsid w:val="00B87844"/>
    <w:rsid w:val="00B907AB"/>
    <w:rsid w:val="00B91D8B"/>
    <w:rsid w:val="00B94208"/>
    <w:rsid w:val="00B95CBC"/>
    <w:rsid w:val="00B974EE"/>
    <w:rsid w:val="00BA083D"/>
    <w:rsid w:val="00BA136E"/>
    <w:rsid w:val="00BA484A"/>
    <w:rsid w:val="00BA6E65"/>
    <w:rsid w:val="00BA74B4"/>
    <w:rsid w:val="00BB0B78"/>
    <w:rsid w:val="00BB4157"/>
    <w:rsid w:val="00BB419A"/>
    <w:rsid w:val="00BC3559"/>
    <w:rsid w:val="00BC3CD9"/>
    <w:rsid w:val="00BC3E3E"/>
    <w:rsid w:val="00BC4D84"/>
    <w:rsid w:val="00BC50D1"/>
    <w:rsid w:val="00BC7D29"/>
    <w:rsid w:val="00BD4FED"/>
    <w:rsid w:val="00BD66C1"/>
    <w:rsid w:val="00BD6FB7"/>
    <w:rsid w:val="00BE002B"/>
    <w:rsid w:val="00BE219A"/>
    <w:rsid w:val="00BE5F5E"/>
    <w:rsid w:val="00BE737B"/>
    <w:rsid w:val="00BF1620"/>
    <w:rsid w:val="00BF6AB7"/>
    <w:rsid w:val="00C0221B"/>
    <w:rsid w:val="00C03532"/>
    <w:rsid w:val="00C07EA2"/>
    <w:rsid w:val="00C12029"/>
    <w:rsid w:val="00C13BD1"/>
    <w:rsid w:val="00C15C0F"/>
    <w:rsid w:val="00C162F8"/>
    <w:rsid w:val="00C16A62"/>
    <w:rsid w:val="00C17D9E"/>
    <w:rsid w:val="00C2168A"/>
    <w:rsid w:val="00C2526C"/>
    <w:rsid w:val="00C25CEE"/>
    <w:rsid w:val="00C27485"/>
    <w:rsid w:val="00C32491"/>
    <w:rsid w:val="00C32573"/>
    <w:rsid w:val="00C32A71"/>
    <w:rsid w:val="00C3304A"/>
    <w:rsid w:val="00C33FEE"/>
    <w:rsid w:val="00C344A8"/>
    <w:rsid w:val="00C36FC3"/>
    <w:rsid w:val="00C416FE"/>
    <w:rsid w:val="00C4269D"/>
    <w:rsid w:val="00C427ED"/>
    <w:rsid w:val="00C43AA8"/>
    <w:rsid w:val="00C43B3C"/>
    <w:rsid w:val="00C440E1"/>
    <w:rsid w:val="00C4628F"/>
    <w:rsid w:val="00C4633E"/>
    <w:rsid w:val="00C50788"/>
    <w:rsid w:val="00C510FB"/>
    <w:rsid w:val="00C513CA"/>
    <w:rsid w:val="00C51C4C"/>
    <w:rsid w:val="00C51D65"/>
    <w:rsid w:val="00C54258"/>
    <w:rsid w:val="00C55E0D"/>
    <w:rsid w:val="00C56197"/>
    <w:rsid w:val="00C56472"/>
    <w:rsid w:val="00C60CF5"/>
    <w:rsid w:val="00C638FE"/>
    <w:rsid w:val="00C643A7"/>
    <w:rsid w:val="00C64785"/>
    <w:rsid w:val="00C64A6F"/>
    <w:rsid w:val="00C64AF4"/>
    <w:rsid w:val="00C65BFB"/>
    <w:rsid w:val="00C77FCB"/>
    <w:rsid w:val="00C800BB"/>
    <w:rsid w:val="00C801EE"/>
    <w:rsid w:val="00C81180"/>
    <w:rsid w:val="00C81A43"/>
    <w:rsid w:val="00C8257B"/>
    <w:rsid w:val="00C831B2"/>
    <w:rsid w:val="00C83695"/>
    <w:rsid w:val="00C85A49"/>
    <w:rsid w:val="00C85F12"/>
    <w:rsid w:val="00C86D0A"/>
    <w:rsid w:val="00C916C9"/>
    <w:rsid w:val="00C927F2"/>
    <w:rsid w:val="00C948F6"/>
    <w:rsid w:val="00C954AF"/>
    <w:rsid w:val="00C96C3E"/>
    <w:rsid w:val="00CA1629"/>
    <w:rsid w:val="00CA30C1"/>
    <w:rsid w:val="00CA32F1"/>
    <w:rsid w:val="00CA61C9"/>
    <w:rsid w:val="00CA73D3"/>
    <w:rsid w:val="00CA73E3"/>
    <w:rsid w:val="00CA752F"/>
    <w:rsid w:val="00CB1B3A"/>
    <w:rsid w:val="00CB3B5C"/>
    <w:rsid w:val="00CB6664"/>
    <w:rsid w:val="00CB7EF2"/>
    <w:rsid w:val="00CC02A4"/>
    <w:rsid w:val="00CC09CB"/>
    <w:rsid w:val="00CC301D"/>
    <w:rsid w:val="00CC3C74"/>
    <w:rsid w:val="00CD08C6"/>
    <w:rsid w:val="00CD381D"/>
    <w:rsid w:val="00CD3BB6"/>
    <w:rsid w:val="00CD7235"/>
    <w:rsid w:val="00CE1209"/>
    <w:rsid w:val="00CE16B0"/>
    <w:rsid w:val="00CE4340"/>
    <w:rsid w:val="00CE4C49"/>
    <w:rsid w:val="00CF075C"/>
    <w:rsid w:val="00CF09C7"/>
    <w:rsid w:val="00CF25DB"/>
    <w:rsid w:val="00CF29D3"/>
    <w:rsid w:val="00CF5F05"/>
    <w:rsid w:val="00CF78FB"/>
    <w:rsid w:val="00CF7E55"/>
    <w:rsid w:val="00D030E3"/>
    <w:rsid w:val="00D053E4"/>
    <w:rsid w:val="00D05B72"/>
    <w:rsid w:val="00D0606C"/>
    <w:rsid w:val="00D06135"/>
    <w:rsid w:val="00D077F1"/>
    <w:rsid w:val="00D105AF"/>
    <w:rsid w:val="00D10A76"/>
    <w:rsid w:val="00D15DD8"/>
    <w:rsid w:val="00D20142"/>
    <w:rsid w:val="00D20E67"/>
    <w:rsid w:val="00D215C5"/>
    <w:rsid w:val="00D22125"/>
    <w:rsid w:val="00D22684"/>
    <w:rsid w:val="00D23AE7"/>
    <w:rsid w:val="00D25469"/>
    <w:rsid w:val="00D2726A"/>
    <w:rsid w:val="00D2740C"/>
    <w:rsid w:val="00D31889"/>
    <w:rsid w:val="00D31A01"/>
    <w:rsid w:val="00D33380"/>
    <w:rsid w:val="00D37A11"/>
    <w:rsid w:val="00D43887"/>
    <w:rsid w:val="00D4460C"/>
    <w:rsid w:val="00D45077"/>
    <w:rsid w:val="00D45C12"/>
    <w:rsid w:val="00D47EE7"/>
    <w:rsid w:val="00D5019A"/>
    <w:rsid w:val="00D50B33"/>
    <w:rsid w:val="00D530D0"/>
    <w:rsid w:val="00D53795"/>
    <w:rsid w:val="00D54428"/>
    <w:rsid w:val="00D568C2"/>
    <w:rsid w:val="00D6017A"/>
    <w:rsid w:val="00D62FA1"/>
    <w:rsid w:val="00D6562D"/>
    <w:rsid w:val="00D6680F"/>
    <w:rsid w:val="00D67443"/>
    <w:rsid w:val="00D67DC5"/>
    <w:rsid w:val="00D71B6C"/>
    <w:rsid w:val="00D74FE0"/>
    <w:rsid w:val="00D80CA3"/>
    <w:rsid w:val="00D814D0"/>
    <w:rsid w:val="00D81725"/>
    <w:rsid w:val="00D83CBC"/>
    <w:rsid w:val="00D84C34"/>
    <w:rsid w:val="00D85DD4"/>
    <w:rsid w:val="00D8620B"/>
    <w:rsid w:val="00D9114D"/>
    <w:rsid w:val="00D91A5A"/>
    <w:rsid w:val="00D95938"/>
    <w:rsid w:val="00D970E0"/>
    <w:rsid w:val="00D978FE"/>
    <w:rsid w:val="00DA4FF2"/>
    <w:rsid w:val="00DA51B9"/>
    <w:rsid w:val="00DA5D78"/>
    <w:rsid w:val="00DA6C17"/>
    <w:rsid w:val="00DA7E3A"/>
    <w:rsid w:val="00DB0A1D"/>
    <w:rsid w:val="00DB1BD0"/>
    <w:rsid w:val="00DB2537"/>
    <w:rsid w:val="00DB3387"/>
    <w:rsid w:val="00DB3FFE"/>
    <w:rsid w:val="00DB4130"/>
    <w:rsid w:val="00DB432C"/>
    <w:rsid w:val="00DB52DB"/>
    <w:rsid w:val="00DB7A65"/>
    <w:rsid w:val="00DC3A2A"/>
    <w:rsid w:val="00DC7B09"/>
    <w:rsid w:val="00DC7C27"/>
    <w:rsid w:val="00DD1D57"/>
    <w:rsid w:val="00DD2832"/>
    <w:rsid w:val="00DD3D75"/>
    <w:rsid w:val="00DD6D9B"/>
    <w:rsid w:val="00DE1A38"/>
    <w:rsid w:val="00DE34C4"/>
    <w:rsid w:val="00DE3C92"/>
    <w:rsid w:val="00DE5665"/>
    <w:rsid w:val="00DE62A5"/>
    <w:rsid w:val="00DE6F1E"/>
    <w:rsid w:val="00DE71B3"/>
    <w:rsid w:val="00DE7C6E"/>
    <w:rsid w:val="00DF0365"/>
    <w:rsid w:val="00DF197E"/>
    <w:rsid w:val="00DF2D24"/>
    <w:rsid w:val="00DF2F1A"/>
    <w:rsid w:val="00DF4D76"/>
    <w:rsid w:val="00DF7B9C"/>
    <w:rsid w:val="00E0442B"/>
    <w:rsid w:val="00E04BBF"/>
    <w:rsid w:val="00E05E3D"/>
    <w:rsid w:val="00E068EB"/>
    <w:rsid w:val="00E06BC4"/>
    <w:rsid w:val="00E0702D"/>
    <w:rsid w:val="00E1295F"/>
    <w:rsid w:val="00E130F0"/>
    <w:rsid w:val="00E13DB4"/>
    <w:rsid w:val="00E17A76"/>
    <w:rsid w:val="00E207D0"/>
    <w:rsid w:val="00E21230"/>
    <w:rsid w:val="00E22C4E"/>
    <w:rsid w:val="00E245D1"/>
    <w:rsid w:val="00E25156"/>
    <w:rsid w:val="00E25EA1"/>
    <w:rsid w:val="00E26089"/>
    <w:rsid w:val="00E302EF"/>
    <w:rsid w:val="00E31D6E"/>
    <w:rsid w:val="00E32908"/>
    <w:rsid w:val="00E3291C"/>
    <w:rsid w:val="00E32F02"/>
    <w:rsid w:val="00E33A18"/>
    <w:rsid w:val="00E362E2"/>
    <w:rsid w:val="00E368AA"/>
    <w:rsid w:val="00E4054A"/>
    <w:rsid w:val="00E40DDC"/>
    <w:rsid w:val="00E46755"/>
    <w:rsid w:val="00E4749B"/>
    <w:rsid w:val="00E51DCC"/>
    <w:rsid w:val="00E52705"/>
    <w:rsid w:val="00E5271C"/>
    <w:rsid w:val="00E52BFD"/>
    <w:rsid w:val="00E52EC7"/>
    <w:rsid w:val="00E566F3"/>
    <w:rsid w:val="00E57E17"/>
    <w:rsid w:val="00E604A8"/>
    <w:rsid w:val="00E60E29"/>
    <w:rsid w:val="00E63882"/>
    <w:rsid w:val="00E63AC9"/>
    <w:rsid w:val="00E65F29"/>
    <w:rsid w:val="00E67257"/>
    <w:rsid w:val="00E6741B"/>
    <w:rsid w:val="00E674F2"/>
    <w:rsid w:val="00E6780C"/>
    <w:rsid w:val="00E7031C"/>
    <w:rsid w:val="00E703E8"/>
    <w:rsid w:val="00E71413"/>
    <w:rsid w:val="00E715E0"/>
    <w:rsid w:val="00E718D0"/>
    <w:rsid w:val="00E73A91"/>
    <w:rsid w:val="00E80610"/>
    <w:rsid w:val="00E8125F"/>
    <w:rsid w:val="00E81ED7"/>
    <w:rsid w:val="00E81FBF"/>
    <w:rsid w:val="00E84778"/>
    <w:rsid w:val="00E84FCE"/>
    <w:rsid w:val="00E879BE"/>
    <w:rsid w:val="00E9199B"/>
    <w:rsid w:val="00E92646"/>
    <w:rsid w:val="00E931B5"/>
    <w:rsid w:val="00E9363B"/>
    <w:rsid w:val="00E93B2E"/>
    <w:rsid w:val="00E93BD3"/>
    <w:rsid w:val="00E95F64"/>
    <w:rsid w:val="00E97FC3"/>
    <w:rsid w:val="00EA0178"/>
    <w:rsid w:val="00EA15BC"/>
    <w:rsid w:val="00EA1F2D"/>
    <w:rsid w:val="00EA2F42"/>
    <w:rsid w:val="00EA300C"/>
    <w:rsid w:val="00EA312C"/>
    <w:rsid w:val="00EA366A"/>
    <w:rsid w:val="00EB18A5"/>
    <w:rsid w:val="00EB18E4"/>
    <w:rsid w:val="00EB1EE4"/>
    <w:rsid w:val="00EB2743"/>
    <w:rsid w:val="00EB30CA"/>
    <w:rsid w:val="00EB3ED7"/>
    <w:rsid w:val="00EB463F"/>
    <w:rsid w:val="00EB476A"/>
    <w:rsid w:val="00EB79CC"/>
    <w:rsid w:val="00EC0866"/>
    <w:rsid w:val="00EC172A"/>
    <w:rsid w:val="00EC18A1"/>
    <w:rsid w:val="00EC1CC1"/>
    <w:rsid w:val="00EC246A"/>
    <w:rsid w:val="00EC6E54"/>
    <w:rsid w:val="00EC7FFA"/>
    <w:rsid w:val="00ED0EBE"/>
    <w:rsid w:val="00ED136D"/>
    <w:rsid w:val="00ED2501"/>
    <w:rsid w:val="00ED30E5"/>
    <w:rsid w:val="00ED43D3"/>
    <w:rsid w:val="00ED48F0"/>
    <w:rsid w:val="00ED6CDD"/>
    <w:rsid w:val="00EE2AD7"/>
    <w:rsid w:val="00EE380A"/>
    <w:rsid w:val="00EE3DB2"/>
    <w:rsid w:val="00EE4986"/>
    <w:rsid w:val="00EE52FE"/>
    <w:rsid w:val="00EE5436"/>
    <w:rsid w:val="00EE5477"/>
    <w:rsid w:val="00EE58EC"/>
    <w:rsid w:val="00EE7011"/>
    <w:rsid w:val="00EE7E04"/>
    <w:rsid w:val="00EF0011"/>
    <w:rsid w:val="00EF34EE"/>
    <w:rsid w:val="00EF3690"/>
    <w:rsid w:val="00EF5EC2"/>
    <w:rsid w:val="00EF5FD7"/>
    <w:rsid w:val="00EF75EA"/>
    <w:rsid w:val="00EF7A3C"/>
    <w:rsid w:val="00EF7DB2"/>
    <w:rsid w:val="00F00019"/>
    <w:rsid w:val="00F0005C"/>
    <w:rsid w:val="00F00267"/>
    <w:rsid w:val="00F00D99"/>
    <w:rsid w:val="00F02089"/>
    <w:rsid w:val="00F036BD"/>
    <w:rsid w:val="00F05A0B"/>
    <w:rsid w:val="00F05DE8"/>
    <w:rsid w:val="00F066EF"/>
    <w:rsid w:val="00F07DCF"/>
    <w:rsid w:val="00F1326E"/>
    <w:rsid w:val="00F13662"/>
    <w:rsid w:val="00F138ED"/>
    <w:rsid w:val="00F13D9B"/>
    <w:rsid w:val="00F14233"/>
    <w:rsid w:val="00F149FC"/>
    <w:rsid w:val="00F14F1A"/>
    <w:rsid w:val="00F206B9"/>
    <w:rsid w:val="00F22BBB"/>
    <w:rsid w:val="00F24B02"/>
    <w:rsid w:val="00F258A9"/>
    <w:rsid w:val="00F273CB"/>
    <w:rsid w:val="00F35261"/>
    <w:rsid w:val="00F362E1"/>
    <w:rsid w:val="00F3693D"/>
    <w:rsid w:val="00F36AFB"/>
    <w:rsid w:val="00F37798"/>
    <w:rsid w:val="00F40C56"/>
    <w:rsid w:val="00F40F06"/>
    <w:rsid w:val="00F43FDD"/>
    <w:rsid w:val="00F45C7E"/>
    <w:rsid w:val="00F4765D"/>
    <w:rsid w:val="00F504B3"/>
    <w:rsid w:val="00F5188F"/>
    <w:rsid w:val="00F561EE"/>
    <w:rsid w:val="00F60051"/>
    <w:rsid w:val="00F63BB9"/>
    <w:rsid w:val="00F6459F"/>
    <w:rsid w:val="00F645AC"/>
    <w:rsid w:val="00F65582"/>
    <w:rsid w:val="00F6660E"/>
    <w:rsid w:val="00F71F51"/>
    <w:rsid w:val="00F7272E"/>
    <w:rsid w:val="00F72D53"/>
    <w:rsid w:val="00F7325A"/>
    <w:rsid w:val="00F77EA6"/>
    <w:rsid w:val="00F80570"/>
    <w:rsid w:val="00F80F87"/>
    <w:rsid w:val="00F81839"/>
    <w:rsid w:val="00F84E0A"/>
    <w:rsid w:val="00F867FD"/>
    <w:rsid w:val="00F87F14"/>
    <w:rsid w:val="00F91CD0"/>
    <w:rsid w:val="00F93267"/>
    <w:rsid w:val="00F94B6F"/>
    <w:rsid w:val="00F94BD1"/>
    <w:rsid w:val="00F94FF9"/>
    <w:rsid w:val="00F95746"/>
    <w:rsid w:val="00F957BC"/>
    <w:rsid w:val="00F95EDA"/>
    <w:rsid w:val="00F97057"/>
    <w:rsid w:val="00F971CF"/>
    <w:rsid w:val="00FA0A81"/>
    <w:rsid w:val="00FA10B8"/>
    <w:rsid w:val="00FA1A7B"/>
    <w:rsid w:val="00FA1DA9"/>
    <w:rsid w:val="00FA1E3E"/>
    <w:rsid w:val="00FA2321"/>
    <w:rsid w:val="00FA2A43"/>
    <w:rsid w:val="00FA420F"/>
    <w:rsid w:val="00FA7383"/>
    <w:rsid w:val="00FB06B8"/>
    <w:rsid w:val="00FB070F"/>
    <w:rsid w:val="00FB0731"/>
    <w:rsid w:val="00FB14EE"/>
    <w:rsid w:val="00FB17BD"/>
    <w:rsid w:val="00FB17EE"/>
    <w:rsid w:val="00FB568C"/>
    <w:rsid w:val="00FB6B58"/>
    <w:rsid w:val="00FC0FC2"/>
    <w:rsid w:val="00FC171E"/>
    <w:rsid w:val="00FC2725"/>
    <w:rsid w:val="00FC3ACC"/>
    <w:rsid w:val="00FC419C"/>
    <w:rsid w:val="00FC60CD"/>
    <w:rsid w:val="00FD04DC"/>
    <w:rsid w:val="00FD09DD"/>
    <w:rsid w:val="00FD40ED"/>
    <w:rsid w:val="00FD4FA2"/>
    <w:rsid w:val="00FD76B7"/>
    <w:rsid w:val="00FE0E43"/>
    <w:rsid w:val="00FE468B"/>
    <w:rsid w:val="00FE51DA"/>
    <w:rsid w:val="00FE5B22"/>
    <w:rsid w:val="00FE5C86"/>
    <w:rsid w:val="00FF390C"/>
    <w:rsid w:val="00FF414C"/>
    <w:rsid w:val="00FF4D3A"/>
    <w:rsid w:val="00FF516D"/>
    <w:rsid w:val="00FF69B3"/>
    <w:rsid w:val="00FF7341"/>
    <w:rsid w:val="00FF7D3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8F8CF"/>
  <w15:docId w15:val="{3372762F-A418-4C59-9420-B8EDA36CB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4AE2"/>
    <w:pPr>
      <w:spacing w:line="360" w:lineRule="auto"/>
      <w:ind w:firstLine="720"/>
      <w:jc w:val="both"/>
    </w:pPr>
  </w:style>
  <w:style w:type="paragraph" w:styleId="1">
    <w:name w:val="heading 1"/>
    <w:basedOn w:val="a"/>
    <w:next w:val="a"/>
    <w:link w:val="1Char"/>
    <w:uiPriority w:val="9"/>
    <w:qFormat/>
    <w:rsid w:val="005E348F"/>
    <w:pPr>
      <w:keepNext/>
      <w:keepLines/>
      <w:spacing w:before="240" w:after="0"/>
      <w:ind w:left="0"/>
      <w:outlineLvl w:val="0"/>
    </w:pPr>
    <w:rPr>
      <w:rFonts w:ascii="Sakkal Majalla" w:eastAsiaTheme="majorEastAsia" w:hAnsi="Sakkal Majalla" w:cs="Sakkal Majalla"/>
      <w:b/>
      <w:bCs/>
      <w:sz w:val="40"/>
      <w:szCs w:val="40"/>
    </w:rPr>
  </w:style>
  <w:style w:type="paragraph" w:styleId="2">
    <w:name w:val="heading 2"/>
    <w:basedOn w:val="a"/>
    <w:next w:val="a"/>
    <w:link w:val="2Char"/>
    <w:autoRedefine/>
    <w:uiPriority w:val="9"/>
    <w:unhideWhenUsed/>
    <w:qFormat/>
    <w:rsid w:val="00B53395"/>
    <w:pPr>
      <w:keepNext/>
      <w:keepLines/>
      <w:spacing w:before="40" w:after="0" w:line="480" w:lineRule="auto"/>
      <w:ind w:left="0" w:firstLine="0"/>
      <w:outlineLvl w:val="1"/>
    </w:pPr>
    <w:rPr>
      <w:rFonts w:ascii="Sakkal Majalla" w:eastAsiaTheme="majorEastAsia" w:hAnsi="Sakkal Majalla" w:cs="Sakkal Majall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Dot pt,F5 List Paragraph,List Paragraph1,No Spacing1,List Paragraph Char Char Char,Indicator Text,Numbered Para 1,Colorful List - Accent 11,Bullet 1,Bullet Points,Párrafo de lista,MAIN CONTENT,Recommendation,List Paragraph2"/>
    <w:basedOn w:val="a"/>
    <w:link w:val="Char"/>
    <w:uiPriority w:val="34"/>
    <w:qFormat/>
    <w:rsid w:val="00A943C5"/>
    <w:pPr>
      <w:ind w:left="720"/>
      <w:contextualSpacing/>
    </w:pPr>
  </w:style>
  <w:style w:type="paragraph" w:styleId="a4">
    <w:name w:val="Normal (Web)"/>
    <w:basedOn w:val="a"/>
    <w:uiPriority w:val="99"/>
    <w:unhideWhenUsed/>
    <w:rsid w:val="00761B2E"/>
    <w:rPr>
      <w:rFonts w:ascii="Times New Roman" w:hAnsi="Times New Roman" w:cs="Times New Roman"/>
      <w:sz w:val="24"/>
      <w:szCs w:val="24"/>
    </w:rPr>
  </w:style>
  <w:style w:type="table" w:styleId="a5">
    <w:name w:val="Table Grid"/>
    <w:basedOn w:val="a1"/>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F075C"/>
    <w:rPr>
      <w:color w:val="0563C1" w:themeColor="hyperlink"/>
      <w:u w:val="single"/>
    </w:rPr>
  </w:style>
  <w:style w:type="character" w:styleId="a6">
    <w:name w:val="Unresolved Mention"/>
    <w:basedOn w:val="a0"/>
    <w:uiPriority w:val="99"/>
    <w:semiHidden/>
    <w:unhideWhenUsed/>
    <w:rsid w:val="00CF075C"/>
    <w:rPr>
      <w:color w:val="605E5C"/>
      <w:shd w:val="clear" w:color="auto" w:fill="E1DFDD"/>
    </w:rPr>
  </w:style>
  <w:style w:type="character" w:styleId="a7">
    <w:name w:val="Placeholder Text"/>
    <w:basedOn w:val="a0"/>
    <w:uiPriority w:val="99"/>
    <w:semiHidden/>
    <w:rsid w:val="00D215C5"/>
    <w:rPr>
      <w:color w:val="808080"/>
    </w:rPr>
  </w:style>
  <w:style w:type="table" w:styleId="3">
    <w:name w:val="Grid Table 3"/>
    <w:basedOn w:val="a1"/>
    <w:uiPriority w:val="48"/>
    <w:rsid w:val="00C344A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0">
    <w:name w:val="Plain Table 3"/>
    <w:basedOn w:val="a1"/>
    <w:uiPriority w:val="43"/>
    <w:rsid w:val="00C344A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1964A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CB1B3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CB1B3A"/>
    <w:rPr>
      <w:rFonts w:ascii="Consolas" w:hAnsi="Consolas"/>
      <w:sz w:val="20"/>
      <w:szCs w:val="20"/>
    </w:rPr>
  </w:style>
  <w:style w:type="paragraph" w:styleId="a8">
    <w:name w:val="header"/>
    <w:basedOn w:val="a"/>
    <w:link w:val="Char0"/>
    <w:uiPriority w:val="99"/>
    <w:unhideWhenUsed/>
    <w:rsid w:val="00D50B33"/>
    <w:pPr>
      <w:tabs>
        <w:tab w:val="center" w:pos="4320"/>
        <w:tab w:val="right" w:pos="8640"/>
      </w:tabs>
      <w:spacing w:after="0" w:line="240" w:lineRule="auto"/>
    </w:pPr>
  </w:style>
  <w:style w:type="character" w:customStyle="1" w:styleId="Char0">
    <w:name w:val="رأس الصفحة Char"/>
    <w:basedOn w:val="a0"/>
    <w:link w:val="a8"/>
    <w:uiPriority w:val="99"/>
    <w:rsid w:val="00D50B33"/>
  </w:style>
  <w:style w:type="paragraph" w:styleId="a9">
    <w:name w:val="footer"/>
    <w:basedOn w:val="a"/>
    <w:link w:val="Char1"/>
    <w:uiPriority w:val="99"/>
    <w:unhideWhenUsed/>
    <w:rsid w:val="00D50B33"/>
    <w:pPr>
      <w:tabs>
        <w:tab w:val="center" w:pos="4320"/>
        <w:tab w:val="right" w:pos="8640"/>
      </w:tabs>
      <w:spacing w:after="0" w:line="240" w:lineRule="auto"/>
    </w:pPr>
  </w:style>
  <w:style w:type="character" w:customStyle="1" w:styleId="Char1">
    <w:name w:val="تذييل الصفحة Char"/>
    <w:basedOn w:val="a0"/>
    <w:link w:val="a9"/>
    <w:uiPriority w:val="99"/>
    <w:rsid w:val="00D50B33"/>
  </w:style>
  <w:style w:type="table" w:styleId="4-5">
    <w:name w:val="Grid Table 4 Accent 5"/>
    <w:basedOn w:val="a1"/>
    <w:uiPriority w:val="49"/>
    <w:rsid w:val="004B08A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fontstyle01">
    <w:name w:val="fontstyle01"/>
    <w:basedOn w:val="a0"/>
    <w:rsid w:val="00EB30CA"/>
    <w:rPr>
      <w:rFonts w:ascii="DINNextLTArabic-Medium" w:hAnsi="DINNextLTArabic-Medium" w:hint="default"/>
      <w:b w:val="0"/>
      <w:bCs w:val="0"/>
      <w:i w:val="0"/>
      <w:iCs w:val="0"/>
      <w:color w:val="05547D"/>
      <w:sz w:val="30"/>
      <w:szCs w:val="30"/>
    </w:rPr>
  </w:style>
  <w:style w:type="character" w:customStyle="1" w:styleId="1Char">
    <w:name w:val="العنوان 1 Char"/>
    <w:basedOn w:val="a0"/>
    <w:link w:val="1"/>
    <w:uiPriority w:val="9"/>
    <w:rsid w:val="005E348F"/>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B53395"/>
    <w:rPr>
      <w:rFonts w:ascii="Sakkal Majalla" w:eastAsiaTheme="majorEastAsia" w:hAnsi="Sakkal Majalla" w:cs="Sakkal Majalla"/>
      <w:b/>
      <w:bCs/>
      <w:sz w:val="36"/>
      <w:szCs w:val="36"/>
    </w:rPr>
  </w:style>
  <w:style w:type="numbering" w:customStyle="1" w:styleId="10">
    <w:name w:val="بلا قائمة1"/>
    <w:next w:val="a2"/>
    <w:uiPriority w:val="99"/>
    <w:semiHidden/>
    <w:unhideWhenUsed/>
    <w:rsid w:val="00672515"/>
  </w:style>
  <w:style w:type="table" w:customStyle="1" w:styleId="11">
    <w:name w:val="شبكة جدول1"/>
    <w:basedOn w:val="a1"/>
    <w:next w:val="a5"/>
    <w:uiPriority w:val="39"/>
    <w:rsid w:val="00672515"/>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672515"/>
    <w:rPr>
      <w:sz w:val="16"/>
      <w:szCs w:val="16"/>
    </w:rPr>
  </w:style>
  <w:style w:type="paragraph" w:customStyle="1" w:styleId="12">
    <w:name w:val="نص تعليق1"/>
    <w:basedOn w:val="a"/>
    <w:next w:val="ab"/>
    <w:link w:val="Char2"/>
    <w:uiPriority w:val="99"/>
    <w:semiHidden/>
    <w:unhideWhenUsed/>
    <w:rsid w:val="00672515"/>
    <w:pPr>
      <w:spacing w:line="240" w:lineRule="auto"/>
      <w:ind w:left="0" w:firstLine="0"/>
      <w:jc w:val="left"/>
    </w:pPr>
    <w:rPr>
      <w:sz w:val="20"/>
      <w:szCs w:val="20"/>
    </w:rPr>
  </w:style>
  <w:style w:type="character" w:customStyle="1" w:styleId="Char2">
    <w:name w:val="نص تعليق Char"/>
    <w:basedOn w:val="a0"/>
    <w:link w:val="12"/>
    <w:uiPriority w:val="99"/>
    <w:semiHidden/>
    <w:rsid w:val="00672515"/>
    <w:rPr>
      <w:sz w:val="20"/>
      <w:szCs w:val="20"/>
    </w:rPr>
  </w:style>
  <w:style w:type="character" w:customStyle="1" w:styleId="Char">
    <w:name w:val="سرد الفقرات Char"/>
    <w:aliases w:val="Dot pt Char,F5 List Paragraph Char,List Paragraph1 Char,No Spacing1 Char,List Paragraph Char Char Char Char,Indicator Text Char,Numbered Para 1 Char,Colorful List - Accent 11 Char,Bullet 1 Char,Bullet Points Char,Párrafo de lista Char"/>
    <w:link w:val="a3"/>
    <w:uiPriority w:val="34"/>
    <w:qFormat/>
    <w:rsid w:val="00672515"/>
  </w:style>
  <w:style w:type="paragraph" w:customStyle="1" w:styleId="Body">
    <w:name w:val="Body"/>
    <w:rsid w:val="00672515"/>
    <w:pPr>
      <w:pBdr>
        <w:top w:val="nil"/>
        <w:left w:val="nil"/>
        <w:bottom w:val="nil"/>
        <w:right w:val="nil"/>
        <w:between w:val="nil"/>
        <w:bar w:val="nil"/>
      </w:pBdr>
      <w:bidi w:val="0"/>
      <w:spacing w:after="0" w:line="240" w:lineRule="auto"/>
      <w:ind w:left="0" w:firstLine="0"/>
    </w:pPr>
    <w:rPr>
      <w:rFonts w:ascii="Times New Roman" w:eastAsia="Arial Unicode MS" w:hAnsi="Times New Roman" w:cs="Arial Unicode MS"/>
      <w:color w:val="000000"/>
      <w:sz w:val="24"/>
      <w:szCs w:val="24"/>
      <w:u w:color="000000"/>
      <w:bdr w:val="nil"/>
    </w:rPr>
  </w:style>
  <w:style w:type="paragraph" w:styleId="ab">
    <w:name w:val="annotation text"/>
    <w:basedOn w:val="a"/>
    <w:link w:val="Char10"/>
    <w:uiPriority w:val="99"/>
    <w:semiHidden/>
    <w:unhideWhenUsed/>
    <w:rsid w:val="00672515"/>
    <w:pPr>
      <w:spacing w:line="240" w:lineRule="auto"/>
    </w:pPr>
    <w:rPr>
      <w:sz w:val="20"/>
      <w:szCs w:val="20"/>
    </w:rPr>
  </w:style>
  <w:style w:type="character" w:customStyle="1" w:styleId="Char10">
    <w:name w:val="نص تعليق Char1"/>
    <w:basedOn w:val="a0"/>
    <w:link w:val="ab"/>
    <w:uiPriority w:val="99"/>
    <w:semiHidden/>
    <w:rsid w:val="00672515"/>
    <w:rPr>
      <w:sz w:val="20"/>
      <w:szCs w:val="20"/>
    </w:rPr>
  </w:style>
  <w:style w:type="paragraph" w:styleId="ac">
    <w:name w:val="Title"/>
    <w:basedOn w:val="a"/>
    <w:next w:val="a"/>
    <w:link w:val="Char3"/>
    <w:uiPriority w:val="10"/>
    <w:qFormat/>
    <w:rsid w:val="00DC3A2A"/>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Char3">
    <w:name w:val="العنوان Char"/>
    <w:basedOn w:val="a0"/>
    <w:link w:val="ac"/>
    <w:uiPriority w:val="10"/>
    <w:rsid w:val="00DC3A2A"/>
    <w:rPr>
      <w:rFonts w:asciiTheme="majorHAnsi" w:eastAsiaTheme="majorEastAsia" w:hAnsiTheme="majorHAnsi" w:cstheme="majorBidi"/>
      <w:color w:val="404040" w:themeColor="text1" w:themeTint="BF"/>
      <w:spacing w:val="-10"/>
      <w:kern w:val="28"/>
      <w:sz w:val="56"/>
      <w:szCs w:val="56"/>
    </w:rPr>
  </w:style>
  <w:style w:type="paragraph" w:styleId="ad">
    <w:name w:val="Subtitle"/>
    <w:basedOn w:val="a"/>
    <w:next w:val="a"/>
    <w:link w:val="Char4"/>
    <w:uiPriority w:val="11"/>
    <w:qFormat/>
    <w:rsid w:val="00DC3A2A"/>
    <w:pPr>
      <w:numPr>
        <w:ilvl w:val="1"/>
      </w:numPr>
      <w:spacing w:line="259" w:lineRule="auto"/>
      <w:ind w:left="862" w:firstLine="720"/>
      <w:jc w:val="left"/>
    </w:pPr>
    <w:rPr>
      <w:rFonts w:eastAsiaTheme="minorEastAsia" w:cs="Times New Roman"/>
      <w:color w:val="5A5A5A" w:themeColor="text1" w:themeTint="A5"/>
      <w:spacing w:val="15"/>
      <w:rtl/>
    </w:rPr>
  </w:style>
  <w:style w:type="character" w:customStyle="1" w:styleId="Char4">
    <w:name w:val="عنوان فرعي Char"/>
    <w:basedOn w:val="a0"/>
    <w:link w:val="ad"/>
    <w:uiPriority w:val="11"/>
    <w:rsid w:val="00DC3A2A"/>
    <w:rPr>
      <w:rFonts w:eastAsiaTheme="minorEastAsia" w:cs="Times New Roman"/>
      <w:color w:val="5A5A5A" w:themeColor="text1" w:themeTint="A5"/>
      <w:spacing w:val="15"/>
    </w:rPr>
  </w:style>
  <w:style w:type="paragraph" w:styleId="ae">
    <w:name w:val="TOC Heading"/>
    <w:basedOn w:val="1"/>
    <w:next w:val="a"/>
    <w:uiPriority w:val="39"/>
    <w:unhideWhenUsed/>
    <w:qFormat/>
    <w:rsid w:val="00A424E2"/>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13">
    <w:name w:val="toc 1"/>
    <w:basedOn w:val="a"/>
    <w:next w:val="a"/>
    <w:autoRedefine/>
    <w:uiPriority w:val="39"/>
    <w:unhideWhenUsed/>
    <w:rsid w:val="00A424E2"/>
    <w:pPr>
      <w:spacing w:after="100"/>
      <w:ind w:left="0"/>
    </w:pPr>
  </w:style>
  <w:style w:type="paragraph" w:styleId="20">
    <w:name w:val="toc 2"/>
    <w:basedOn w:val="a"/>
    <w:next w:val="a"/>
    <w:autoRedefine/>
    <w:uiPriority w:val="39"/>
    <w:unhideWhenUsed/>
    <w:rsid w:val="00A424E2"/>
    <w:pPr>
      <w:spacing w:after="100"/>
      <w:ind w:left="220"/>
    </w:pPr>
  </w:style>
  <w:style w:type="numbering" w:customStyle="1" w:styleId="21">
    <w:name w:val="بلا قائمة2"/>
    <w:next w:val="a2"/>
    <w:uiPriority w:val="99"/>
    <w:semiHidden/>
    <w:unhideWhenUsed/>
    <w:rsid w:val="00D25469"/>
  </w:style>
  <w:style w:type="table" w:customStyle="1" w:styleId="22">
    <w:name w:val="شبكة جدول2"/>
    <w:basedOn w:val="a1"/>
    <w:next w:val="a5"/>
    <w:uiPriority w:val="39"/>
    <w:rsid w:val="00D25469"/>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جدول شبكة 6 ملون - تمييز 31"/>
    <w:basedOn w:val="a1"/>
    <w:next w:val="6-3"/>
    <w:uiPriority w:val="51"/>
    <w:rsid w:val="00D25469"/>
    <w:pPr>
      <w:bidi w:val="0"/>
      <w:spacing w:after="0" w:line="240" w:lineRule="auto"/>
      <w:ind w:left="0" w:firstLine="0"/>
    </w:pPr>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110">
    <w:name w:val="جدول عادي 11"/>
    <w:basedOn w:val="a1"/>
    <w:next w:val="14"/>
    <w:uiPriority w:val="41"/>
    <w:rsid w:val="00D25469"/>
    <w:pPr>
      <w:bidi w:val="0"/>
      <w:spacing w:after="0" w:line="240" w:lineRule="auto"/>
      <w:ind w:left="0" w:firstLine="0"/>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7-31">
    <w:name w:val="جدول شبكة 7 ملون - تمييز 31"/>
    <w:basedOn w:val="a1"/>
    <w:next w:val="7-3"/>
    <w:uiPriority w:val="52"/>
    <w:rsid w:val="00D25469"/>
    <w:pPr>
      <w:bidi w:val="0"/>
      <w:spacing w:after="0" w:line="240" w:lineRule="auto"/>
      <w:ind w:left="0" w:firstLine="0"/>
    </w:pPr>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6-3">
    <w:name w:val="Grid Table 6 Colorful Accent 3"/>
    <w:basedOn w:val="a1"/>
    <w:uiPriority w:val="51"/>
    <w:rsid w:val="00D2546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
    <w:name w:val="Plain Table 1"/>
    <w:basedOn w:val="a1"/>
    <w:uiPriority w:val="41"/>
    <w:rsid w:val="00D2546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7-3">
    <w:name w:val="Grid Table 7 Colorful Accent 3"/>
    <w:basedOn w:val="a1"/>
    <w:uiPriority w:val="52"/>
    <w:rsid w:val="00D2546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4-3">
    <w:name w:val="Grid Table 4 Accent 3"/>
    <w:basedOn w:val="a1"/>
    <w:uiPriority w:val="49"/>
    <w:rsid w:val="00DC7C27"/>
    <w:pPr>
      <w:spacing w:after="0" w:line="240" w:lineRule="auto"/>
    </w:pPr>
    <w:rPr>
      <w:rFonts w:ascii="Sakkal Majalla" w:hAnsi="Sakkal Majalla"/>
      <w:sz w:val="28"/>
    </w:rPr>
    <w:tblPr>
      <w:tblStyleRowBandSize w:val="1"/>
      <w:tblStyleColBandSize w:val="1"/>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
    <w:tblStylePr w:type="firstRow">
      <w:rPr>
        <w:rFonts w:ascii="Sakkal Majalla" w:hAnsi="Sakkal Majalla"/>
        <w:b/>
        <w:bCs/>
        <w:color w:val="000000" w:themeColor="text1"/>
        <w:sz w:val="28"/>
      </w:rPr>
      <w:tblPr/>
      <w:tcPr>
        <w:shd w:val="clear" w:color="auto" w:fill="CCFFCC"/>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FFFFFF" w:themeFill="background1"/>
      </w:tcPr>
    </w:tblStylePr>
    <w:tblStylePr w:type="band2Horz">
      <w:tblPr/>
      <w:tcPr>
        <w:shd w:val="clear" w:color="auto" w:fill="CCFFFF"/>
      </w:tcPr>
    </w:tblStylePr>
  </w:style>
  <w:style w:type="paragraph" w:styleId="31">
    <w:name w:val="toc 3"/>
    <w:basedOn w:val="a"/>
    <w:next w:val="a"/>
    <w:autoRedefine/>
    <w:uiPriority w:val="39"/>
    <w:unhideWhenUsed/>
    <w:rsid w:val="003F02DB"/>
    <w:pPr>
      <w:spacing w:after="100"/>
      <w:ind w:left="440"/>
    </w:pPr>
  </w:style>
  <w:style w:type="table" w:styleId="6-6">
    <w:name w:val="Grid Table 6 Colorful Accent 6"/>
    <w:basedOn w:val="a1"/>
    <w:uiPriority w:val="51"/>
    <w:rsid w:val="00F45C7E"/>
    <w:pPr>
      <w:bidi w:val="0"/>
      <w:spacing w:after="0" w:line="240" w:lineRule="auto"/>
      <w:ind w:left="0" w:firstLine="0"/>
    </w:pPr>
    <w:rPr>
      <w:rFonts w:cs="Simplified Arabic"/>
      <w:color w:val="538135" w:themeColor="accent6" w:themeShade="BF"/>
      <w:kern w:val="2"/>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3">
    <w:name w:val="Grid Table 5 Dark Accent 3"/>
    <w:basedOn w:val="a1"/>
    <w:uiPriority w:val="50"/>
    <w:rsid w:val="00F45C7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3461">
      <w:bodyDiv w:val="1"/>
      <w:marLeft w:val="0"/>
      <w:marRight w:val="0"/>
      <w:marTop w:val="0"/>
      <w:marBottom w:val="0"/>
      <w:divBdr>
        <w:top w:val="none" w:sz="0" w:space="0" w:color="auto"/>
        <w:left w:val="none" w:sz="0" w:space="0" w:color="auto"/>
        <w:bottom w:val="none" w:sz="0" w:space="0" w:color="auto"/>
        <w:right w:val="none" w:sz="0" w:space="0" w:color="auto"/>
      </w:divBdr>
      <w:divsChild>
        <w:div w:id="681975220">
          <w:marLeft w:val="0"/>
          <w:marRight w:val="0"/>
          <w:marTop w:val="0"/>
          <w:marBottom w:val="0"/>
          <w:divBdr>
            <w:top w:val="none" w:sz="0" w:space="0" w:color="auto"/>
            <w:left w:val="none" w:sz="0" w:space="0" w:color="auto"/>
            <w:bottom w:val="none" w:sz="0" w:space="0" w:color="auto"/>
            <w:right w:val="none" w:sz="0" w:space="0" w:color="auto"/>
          </w:divBdr>
        </w:div>
      </w:divsChild>
    </w:div>
    <w:div w:id="37093817">
      <w:bodyDiv w:val="1"/>
      <w:marLeft w:val="0"/>
      <w:marRight w:val="0"/>
      <w:marTop w:val="0"/>
      <w:marBottom w:val="0"/>
      <w:divBdr>
        <w:top w:val="none" w:sz="0" w:space="0" w:color="auto"/>
        <w:left w:val="none" w:sz="0" w:space="0" w:color="auto"/>
        <w:bottom w:val="none" w:sz="0" w:space="0" w:color="auto"/>
        <w:right w:val="none" w:sz="0" w:space="0" w:color="auto"/>
      </w:divBdr>
    </w:div>
    <w:div w:id="44333483">
      <w:bodyDiv w:val="1"/>
      <w:marLeft w:val="0"/>
      <w:marRight w:val="0"/>
      <w:marTop w:val="0"/>
      <w:marBottom w:val="0"/>
      <w:divBdr>
        <w:top w:val="none" w:sz="0" w:space="0" w:color="auto"/>
        <w:left w:val="none" w:sz="0" w:space="0" w:color="auto"/>
        <w:bottom w:val="none" w:sz="0" w:space="0" w:color="auto"/>
        <w:right w:val="none" w:sz="0" w:space="0" w:color="auto"/>
      </w:divBdr>
    </w:div>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74518916">
      <w:bodyDiv w:val="1"/>
      <w:marLeft w:val="0"/>
      <w:marRight w:val="0"/>
      <w:marTop w:val="0"/>
      <w:marBottom w:val="0"/>
      <w:divBdr>
        <w:top w:val="none" w:sz="0" w:space="0" w:color="auto"/>
        <w:left w:val="none" w:sz="0" w:space="0" w:color="auto"/>
        <w:bottom w:val="none" w:sz="0" w:space="0" w:color="auto"/>
        <w:right w:val="none" w:sz="0" w:space="0" w:color="auto"/>
      </w:divBdr>
    </w:div>
    <w:div w:id="79108599">
      <w:bodyDiv w:val="1"/>
      <w:marLeft w:val="0"/>
      <w:marRight w:val="0"/>
      <w:marTop w:val="0"/>
      <w:marBottom w:val="0"/>
      <w:divBdr>
        <w:top w:val="none" w:sz="0" w:space="0" w:color="auto"/>
        <w:left w:val="none" w:sz="0" w:space="0" w:color="auto"/>
        <w:bottom w:val="none" w:sz="0" w:space="0" w:color="auto"/>
        <w:right w:val="none" w:sz="0" w:space="0" w:color="auto"/>
      </w:divBdr>
    </w:div>
    <w:div w:id="88550969">
      <w:bodyDiv w:val="1"/>
      <w:marLeft w:val="0"/>
      <w:marRight w:val="0"/>
      <w:marTop w:val="0"/>
      <w:marBottom w:val="0"/>
      <w:divBdr>
        <w:top w:val="none" w:sz="0" w:space="0" w:color="auto"/>
        <w:left w:val="none" w:sz="0" w:space="0" w:color="auto"/>
        <w:bottom w:val="none" w:sz="0" w:space="0" w:color="auto"/>
        <w:right w:val="none" w:sz="0" w:space="0" w:color="auto"/>
      </w:divBdr>
      <w:divsChild>
        <w:div w:id="77869670">
          <w:marLeft w:val="0"/>
          <w:marRight w:val="0"/>
          <w:marTop w:val="0"/>
          <w:marBottom w:val="0"/>
          <w:divBdr>
            <w:top w:val="none" w:sz="0" w:space="0" w:color="auto"/>
            <w:left w:val="none" w:sz="0" w:space="0" w:color="auto"/>
            <w:bottom w:val="none" w:sz="0" w:space="0" w:color="auto"/>
            <w:right w:val="none" w:sz="0" w:space="0" w:color="auto"/>
          </w:divBdr>
          <w:divsChild>
            <w:div w:id="1356422160">
              <w:marLeft w:val="0"/>
              <w:marRight w:val="0"/>
              <w:marTop w:val="0"/>
              <w:marBottom w:val="0"/>
              <w:divBdr>
                <w:top w:val="none" w:sz="0" w:space="0" w:color="auto"/>
                <w:left w:val="none" w:sz="0" w:space="0" w:color="auto"/>
                <w:bottom w:val="none" w:sz="0" w:space="0" w:color="auto"/>
                <w:right w:val="none" w:sz="0" w:space="0" w:color="auto"/>
              </w:divBdr>
              <w:divsChild>
                <w:div w:id="1027291933">
                  <w:marLeft w:val="0"/>
                  <w:marRight w:val="0"/>
                  <w:marTop w:val="0"/>
                  <w:marBottom w:val="0"/>
                  <w:divBdr>
                    <w:top w:val="none" w:sz="0" w:space="0" w:color="auto"/>
                    <w:left w:val="none" w:sz="0" w:space="0" w:color="auto"/>
                    <w:bottom w:val="none" w:sz="0" w:space="0" w:color="auto"/>
                    <w:right w:val="none" w:sz="0" w:space="0" w:color="auto"/>
                  </w:divBdr>
                  <w:divsChild>
                    <w:div w:id="25285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58425233">
      <w:bodyDiv w:val="1"/>
      <w:marLeft w:val="0"/>
      <w:marRight w:val="0"/>
      <w:marTop w:val="0"/>
      <w:marBottom w:val="0"/>
      <w:divBdr>
        <w:top w:val="none" w:sz="0" w:space="0" w:color="auto"/>
        <w:left w:val="none" w:sz="0" w:space="0" w:color="auto"/>
        <w:bottom w:val="none" w:sz="0" w:space="0" w:color="auto"/>
        <w:right w:val="none" w:sz="0" w:space="0" w:color="auto"/>
      </w:divBdr>
    </w:div>
    <w:div w:id="199981785">
      <w:bodyDiv w:val="1"/>
      <w:marLeft w:val="0"/>
      <w:marRight w:val="0"/>
      <w:marTop w:val="0"/>
      <w:marBottom w:val="0"/>
      <w:divBdr>
        <w:top w:val="none" w:sz="0" w:space="0" w:color="auto"/>
        <w:left w:val="none" w:sz="0" w:space="0" w:color="auto"/>
        <w:bottom w:val="none" w:sz="0" w:space="0" w:color="auto"/>
        <w:right w:val="none" w:sz="0" w:space="0" w:color="auto"/>
      </w:divBdr>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550138">
      <w:bodyDiv w:val="1"/>
      <w:marLeft w:val="0"/>
      <w:marRight w:val="0"/>
      <w:marTop w:val="0"/>
      <w:marBottom w:val="0"/>
      <w:divBdr>
        <w:top w:val="none" w:sz="0" w:space="0" w:color="auto"/>
        <w:left w:val="none" w:sz="0" w:space="0" w:color="auto"/>
        <w:bottom w:val="none" w:sz="0" w:space="0" w:color="auto"/>
        <w:right w:val="none" w:sz="0" w:space="0" w:color="auto"/>
      </w:divBdr>
    </w:div>
    <w:div w:id="328559880">
      <w:bodyDiv w:val="1"/>
      <w:marLeft w:val="0"/>
      <w:marRight w:val="0"/>
      <w:marTop w:val="0"/>
      <w:marBottom w:val="0"/>
      <w:divBdr>
        <w:top w:val="none" w:sz="0" w:space="0" w:color="auto"/>
        <w:left w:val="none" w:sz="0" w:space="0" w:color="auto"/>
        <w:bottom w:val="none" w:sz="0" w:space="0" w:color="auto"/>
        <w:right w:val="none" w:sz="0" w:space="0" w:color="auto"/>
      </w:divBdr>
      <w:divsChild>
        <w:div w:id="1744374265">
          <w:marLeft w:val="0"/>
          <w:marRight w:val="0"/>
          <w:marTop w:val="0"/>
          <w:marBottom w:val="0"/>
          <w:divBdr>
            <w:top w:val="none" w:sz="0" w:space="0" w:color="auto"/>
            <w:left w:val="none" w:sz="0" w:space="0" w:color="auto"/>
            <w:bottom w:val="none" w:sz="0" w:space="0" w:color="auto"/>
            <w:right w:val="none" w:sz="0" w:space="0" w:color="auto"/>
          </w:divBdr>
          <w:divsChild>
            <w:div w:id="276496513">
              <w:marLeft w:val="0"/>
              <w:marRight w:val="0"/>
              <w:marTop w:val="0"/>
              <w:marBottom w:val="0"/>
              <w:divBdr>
                <w:top w:val="none" w:sz="0" w:space="0" w:color="auto"/>
                <w:left w:val="none" w:sz="0" w:space="0" w:color="auto"/>
                <w:bottom w:val="none" w:sz="0" w:space="0" w:color="auto"/>
                <w:right w:val="none" w:sz="0" w:space="0" w:color="auto"/>
              </w:divBdr>
              <w:divsChild>
                <w:div w:id="97984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412121">
      <w:bodyDiv w:val="1"/>
      <w:marLeft w:val="0"/>
      <w:marRight w:val="0"/>
      <w:marTop w:val="0"/>
      <w:marBottom w:val="0"/>
      <w:divBdr>
        <w:top w:val="none" w:sz="0" w:space="0" w:color="auto"/>
        <w:left w:val="none" w:sz="0" w:space="0" w:color="auto"/>
        <w:bottom w:val="none" w:sz="0" w:space="0" w:color="auto"/>
        <w:right w:val="none" w:sz="0" w:space="0" w:color="auto"/>
      </w:divBdr>
      <w:divsChild>
        <w:div w:id="1390573997">
          <w:marLeft w:val="0"/>
          <w:marRight w:val="0"/>
          <w:marTop w:val="0"/>
          <w:marBottom w:val="0"/>
          <w:divBdr>
            <w:top w:val="none" w:sz="0" w:space="0" w:color="auto"/>
            <w:left w:val="none" w:sz="0" w:space="0" w:color="auto"/>
            <w:bottom w:val="none" w:sz="0" w:space="0" w:color="auto"/>
            <w:right w:val="none" w:sz="0" w:space="0" w:color="auto"/>
          </w:divBdr>
          <w:divsChild>
            <w:div w:id="1304239201">
              <w:marLeft w:val="0"/>
              <w:marRight w:val="0"/>
              <w:marTop w:val="0"/>
              <w:marBottom w:val="0"/>
              <w:divBdr>
                <w:top w:val="none" w:sz="0" w:space="0" w:color="auto"/>
                <w:left w:val="none" w:sz="0" w:space="0" w:color="auto"/>
                <w:bottom w:val="none" w:sz="0" w:space="0" w:color="auto"/>
                <w:right w:val="none" w:sz="0" w:space="0" w:color="auto"/>
              </w:divBdr>
              <w:divsChild>
                <w:div w:id="90337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94567">
      <w:bodyDiv w:val="1"/>
      <w:marLeft w:val="0"/>
      <w:marRight w:val="0"/>
      <w:marTop w:val="0"/>
      <w:marBottom w:val="0"/>
      <w:divBdr>
        <w:top w:val="none" w:sz="0" w:space="0" w:color="auto"/>
        <w:left w:val="none" w:sz="0" w:space="0" w:color="auto"/>
        <w:bottom w:val="none" w:sz="0" w:space="0" w:color="auto"/>
        <w:right w:val="none" w:sz="0" w:space="0" w:color="auto"/>
      </w:divBdr>
    </w:div>
    <w:div w:id="377510906">
      <w:bodyDiv w:val="1"/>
      <w:marLeft w:val="0"/>
      <w:marRight w:val="0"/>
      <w:marTop w:val="0"/>
      <w:marBottom w:val="0"/>
      <w:divBdr>
        <w:top w:val="none" w:sz="0" w:space="0" w:color="auto"/>
        <w:left w:val="none" w:sz="0" w:space="0" w:color="auto"/>
        <w:bottom w:val="none" w:sz="0" w:space="0" w:color="auto"/>
        <w:right w:val="none" w:sz="0" w:space="0" w:color="auto"/>
      </w:divBdr>
      <w:divsChild>
        <w:div w:id="1101725947">
          <w:marLeft w:val="0"/>
          <w:marRight w:val="0"/>
          <w:marTop w:val="0"/>
          <w:marBottom w:val="0"/>
          <w:divBdr>
            <w:top w:val="none" w:sz="0" w:space="0" w:color="auto"/>
            <w:left w:val="none" w:sz="0" w:space="0" w:color="auto"/>
            <w:bottom w:val="none" w:sz="0" w:space="0" w:color="auto"/>
            <w:right w:val="none" w:sz="0" w:space="0" w:color="auto"/>
          </w:divBdr>
          <w:divsChild>
            <w:div w:id="1049767487">
              <w:marLeft w:val="0"/>
              <w:marRight w:val="0"/>
              <w:marTop w:val="0"/>
              <w:marBottom w:val="0"/>
              <w:divBdr>
                <w:top w:val="none" w:sz="0" w:space="0" w:color="auto"/>
                <w:left w:val="none" w:sz="0" w:space="0" w:color="auto"/>
                <w:bottom w:val="none" w:sz="0" w:space="0" w:color="auto"/>
                <w:right w:val="none" w:sz="0" w:space="0" w:color="auto"/>
              </w:divBdr>
              <w:divsChild>
                <w:div w:id="6895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557616">
      <w:bodyDiv w:val="1"/>
      <w:marLeft w:val="0"/>
      <w:marRight w:val="0"/>
      <w:marTop w:val="0"/>
      <w:marBottom w:val="0"/>
      <w:divBdr>
        <w:top w:val="none" w:sz="0" w:space="0" w:color="auto"/>
        <w:left w:val="none" w:sz="0" w:space="0" w:color="auto"/>
        <w:bottom w:val="none" w:sz="0" w:space="0" w:color="auto"/>
        <w:right w:val="none" w:sz="0" w:space="0" w:color="auto"/>
      </w:divBdr>
    </w:div>
    <w:div w:id="427698839">
      <w:bodyDiv w:val="1"/>
      <w:marLeft w:val="0"/>
      <w:marRight w:val="0"/>
      <w:marTop w:val="0"/>
      <w:marBottom w:val="0"/>
      <w:divBdr>
        <w:top w:val="none" w:sz="0" w:space="0" w:color="auto"/>
        <w:left w:val="none" w:sz="0" w:space="0" w:color="auto"/>
        <w:bottom w:val="none" w:sz="0" w:space="0" w:color="auto"/>
        <w:right w:val="none" w:sz="0" w:space="0" w:color="auto"/>
      </w:divBdr>
    </w:div>
    <w:div w:id="430392936">
      <w:bodyDiv w:val="1"/>
      <w:marLeft w:val="0"/>
      <w:marRight w:val="0"/>
      <w:marTop w:val="0"/>
      <w:marBottom w:val="0"/>
      <w:divBdr>
        <w:top w:val="none" w:sz="0" w:space="0" w:color="auto"/>
        <w:left w:val="none" w:sz="0" w:space="0" w:color="auto"/>
        <w:bottom w:val="none" w:sz="0" w:space="0" w:color="auto"/>
        <w:right w:val="none" w:sz="0" w:space="0" w:color="auto"/>
      </w:divBdr>
      <w:divsChild>
        <w:div w:id="221185859">
          <w:marLeft w:val="0"/>
          <w:marRight w:val="0"/>
          <w:marTop w:val="0"/>
          <w:marBottom w:val="0"/>
          <w:divBdr>
            <w:top w:val="none" w:sz="0" w:space="0" w:color="auto"/>
            <w:left w:val="none" w:sz="0" w:space="0" w:color="auto"/>
            <w:bottom w:val="none" w:sz="0" w:space="0" w:color="auto"/>
            <w:right w:val="none" w:sz="0" w:space="0" w:color="auto"/>
          </w:divBdr>
          <w:divsChild>
            <w:div w:id="977950443">
              <w:marLeft w:val="0"/>
              <w:marRight w:val="0"/>
              <w:marTop w:val="0"/>
              <w:marBottom w:val="0"/>
              <w:divBdr>
                <w:top w:val="none" w:sz="0" w:space="0" w:color="auto"/>
                <w:left w:val="none" w:sz="0" w:space="0" w:color="auto"/>
                <w:bottom w:val="none" w:sz="0" w:space="0" w:color="auto"/>
                <w:right w:val="none" w:sz="0" w:space="0" w:color="auto"/>
              </w:divBdr>
              <w:divsChild>
                <w:div w:id="18802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453327036">
      <w:bodyDiv w:val="1"/>
      <w:marLeft w:val="0"/>
      <w:marRight w:val="0"/>
      <w:marTop w:val="0"/>
      <w:marBottom w:val="0"/>
      <w:divBdr>
        <w:top w:val="none" w:sz="0" w:space="0" w:color="auto"/>
        <w:left w:val="none" w:sz="0" w:space="0" w:color="auto"/>
        <w:bottom w:val="none" w:sz="0" w:space="0" w:color="auto"/>
        <w:right w:val="none" w:sz="0" w:space="0" w:color="auto"/>
      </w:divBdr>
    </w:div>
    <w:div w:id="489952055">
      <w:bodyDiv w:val="1"/>
      <w:marLeft w:val="0"/>
      <w:marRight w:val="0"/>
      <w:marTop w:val="0"/>
      <w:marBottom w:val="0"/>
      <w:divBdr>
        <w:top w:val="none" w:sz="0" w:space="0" w:color="auto"/>
        <w:left w:val="none" w:sz="0" w:space="0" w:color="auto"/>
        <w:bottom w:val="none" w:sz="0" w:space="0" w:color="auto"/>
        <w:right w:val="none" w:sz="0" w:space="0" w:color="auto"/>
      </w:divBdr>
      <w:divsChild>
        <w:div w:id="1145320199">
          <w:marLeft w:val="0"/>
          <w:marRight w:val="0"/>
          <w:marTop w:val="0"/>
          <w:marBottom w:val="0"/>
          <w:divBdr>
            <w:top w:val="none" w:sz="0" w:space="0" w:color="auto"/>
            <w:left w:val="none" w:sz="0" w:space="0" w:color="auto"/>
            <w:bottom w:val="none" w:sz="0" w:space="0" w:color="auto"/>
            <w:right w:val="none" w:sz="0" w:space="0" w:color="auto"/>
          </w:divBdr>
          <w:divsChild>
            <w:div w:id="1680933333">
              <w:marLeft w:val="0"/>
              <w:marRight w:val="0"/>
              <w:marTop w:val="0"/>
              <w:marBottom w:val="0"/>
              <w:divBdr>
                <w:top w:val="none" w:sz="0" w:space="0" w:color="auto"/>
                <w:left w:val="none" w:sz="0" w:space="0" w:color="auto"/>
                <w:bottom w:val="none" w:sz="0" w:space="0" w:color="auto"/>
                <w:right w:val="none" w:sz="0" w:space="0" w:color="auto"/>
              </w:divBdr>
              <w:divsChild>
                <w:div w:id="2134789505">
                  <w:marLeft w:val="0"/>
                  <w:marRight w:val="0"/>
                  <w:marTop w:val="0"/>
                  <w:marBottom w:val="0"/>
                  <w:divBdr>
                    <w:top w:val="none" w:sz="0" w:space="0" w:color="auto"/>
                    <w:left w:val="none" w:sz="0" w:space="0" w:color="auto"/>
                    <w:bottom w:val="none" w:sz="0" w:space="0" w:color="auto"/>
                    <w:right w:val="none" w:sz="0" w:space="0" w:color="auto"/>
                  </w:divBdr>
                  <w:divsChild>
                    <w:div w:id="174772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430989">
      <w:bodyDiv w:val="1"/>
      <w:marLeft w:val="0"/>
      <w:marRight w:val="0"/>
      <w:marTop w:val="0"/>
      <w:marBottom w:val="0"/>
      <w:divBdr>
        <w:top w:val="none" w:sz="0" w:space="0" w:color="auto"/>
        <w:left w:val="none" w:sz="0" w:space="0" w:color="auto"/>
        <w:bottom w:val="none" w:sz="0" w:space="0" w:color="auto"/>
        <w:right w:val="none" w:sz="0" w:space="0" w:color="auto"/>
      </w:divBdr>
      <w:divsChild>
        <w:div w:id="376440600">
          <w:marLeft w:val="0"/>
          <w:marRight w:val="0"/>
          <w:marTop w:val="0"/>
          <w:marBottom w:val="0"/>
          <w:divBdr>
            <w:top w:val="none" w:sz="0" w:space="0" w:color="auto"/>
            <w:left w:val="none" w:sz="0" w:space="0" w:color="auto"/>
            <w:bottom w:val="none" w:sz="0" w:space="0" w:color="auto"/>
            <w:right w:val="none" w:sz="0" w:space="0" w:color="auto"/>
          </w:divBdr>
          <w:divsChild>
            <w:div w:id="1479036814">
              <w:marLeft w:val="0"/>
              <w:marRight w:val="0"/>
              <w:marTop w:val="0"/>
              <w:marBottom w:val="0"/>
              <w:divBdr>
                <w:top w:val="none" w:sz="0" w:space="0" w:color="auto"/>
                <w:left w:val="none" w:sz="0" w:space="0" w:color="auto"/>
                <w:bottom w:val="none" w:sz="0" w:space="0" w:color="auto"/>
                <w:right w:val="none" w:sz="0" w:space="0" w:color="auto"/>
              </w:divBdr>
              <w:divsChild>
                <w:div w:id="2576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357072">
      <w:bodyDiv w:val="1"/>
      <w:marLeft w:val="0"/>
      <w:marRight w:val="0"/>
      <w:marTop w:val="0"/>
      <w:marBottom w:val="0"/>
      <w:divBdr>
        <w:top w:val="none" w:sz="0" w:space="0" w:color="auto"/>
        <w:left w:val="none" w:sz="0" w:space="0" w:color="auto"/>
        <w:bottom w:val="none" w:sz="0" w:space="0" w:color="auto"/>
        <w:right w:val="none" w:sz="0" w:space="0" w:color="auto"/>
      </w:divBdr>
    </w:div>
    <w:div w:id="683751642">
      <w:bodyDiv w:val="1"/>
      <w:marLeft w:val="0"/>
      <w:marRight w:val="0"/>
      <w:marTop w:val="0"/>
      <w:marBottom w:val="0"/>
      <w:divBdr>
        <w:top w:val="none" w:sz="0" w:space="0" w:color="auto"/>
        <w:left w:val="none" w:sz="0" w:space="0" w:color="auto"/>
        <w:bottom w:val="none" w:sz="0" w:space="0" w:color="auto"/>
        <w:right w:val="none" w:sz="0" w:space="0" w:color="auto"/>
      </w:divBdr>
    </w:div>
    <w:div w:id="689180837">
      <w:bodyDiv w:val="1"/>
      <w:marLeft w:val="0"/>
      <w:marRight w:val="0"/>
      <w:marTop w:val="0"/>
      <w:marBottom w:val="0"/>
      <w:divBdr>
        <w:top w:val="none" w:sz="0" w:space="0" w:color="auto"/>
        <w:left w:val="none" w:sz="0" w:space="0" w:color="auto"/>
        <w:bottom w:val="none" w:sz="0" w:space="0" w:color="auto"/>
        <w:right w:val="none" w:sz="0" w:space="0" w:color="auto"/>
      </w:divBdr>
    </w:div>
    <w:div w:id="714933588">
      <w:bodyDiv w:val="1"/>
      <w:marLeft w:val="0"/>
      <w:marRight w:val="0"/>
      <w:marTop w:val="0"/>
      <w:marBottom w:val="0"/>
      <w:divBdr>
        <w:top w:val="none" w:sz="0" w:space="0" w:color="auto"/>
        <w:left w:val="none" w:sz="0" w:space="0" w:color="auto"/>
        <w:bottom w:val="none" w:sz="0" w:space="0" w:color="auto"/>
        <w:right w:val="none" w:sz="0" w:space="0" w:color="auto"/>
      </w:divBdr>
    </w:div>
    <w:div w:id="752896583">
      <w:bodyDiv w:val="1"/>
      <w:marLeft w:val="0"/>
      <w:marRight w:val="0"/>
      <w:marTop w:val="0"/>
      <w:marBottom w:val="0"/>
      <w:divBdr>
        <w:top w:val="none" w:sz="0" w:space="0" w:color="auto"/>
        <w:left w:val="none" w:sz="0" w:space="0" w:color="auto"/>
        <w:bottom w:val="none" w:sz="0" w:space="0" w:color="auto"/>
        <w:right w:val="none" w:sz="0" w:space="0" w:color="auto"/>
      </w:divBdr>
    </w:div>
    <w:div w:id="768042998">
      <w:bodyDiv w:val="1"/>
      <w:marLeft w:val="0"/>
      <w:marRight w:val="0"/>
      <w:marTop w:val="0"/>
      <w:marBottom w:val="0"/>
      <w:divBdr>
        <w:top w:val="none" w:sz="0" w:space="0" w:color="auto"/>
        <w:left w:val="none" w:sz="0" w:space="0" w:color="auto"/>
        <w:bottom w:val="none" w:sz="0" w:space="0" w:color="auto"/>
        <w:right w:val="none" w:sz="0" w:space="0" w:color="auto"/>
      </w:divBdr>
      <w:divsChild>
        <w:div w:id="337275185">
          <w:marLeft w:val="0"/>
          <w:marRight w:val="0"/>
          <w:marTop w:val="0"/>
          <w:marBottom w:val="0"/>
          <w:divBdr>
            <w:top w:val="none" w:sz="0" w:space="0" w:color="auto"/>
            <w:left w:val="none" w:sz="0" w:space="0" w:color="auto"/>
            <w:bottom w:val="none" w:sz="0" w:space="0" w:color="auto"/>
            <w:right w:val="none" w:sz="0" w:space="0" w:color="auto"/>
          </w:divBdr>
          <w:divsChild>
            <w:div w:id="1677070161">
              <w:marLeft w:val="0"/>
              <w:marRight w:val="0"/>
              <w:marTop w:val="0"/>
              <w:marBottom w:val="0"/>
              <w:divBdr>
                <w:top w:val="none" w:sz="0" w:space="0" w:color="auto"/>
                <w:left w:val="none" w:sz="0" w:space="0" w:color="auto"/>
                <w:bottom w:val="none" w:sz="0" w:space="0" w:color="auto"/>
                <w:right w:val="none" w:sz="0" w:space="0" w:color="auto"/>
              </w:divBdr>
              <w:divsChild>
                <w:div w:id="11149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937750">
      <w:bodyDiv w:val="1"/>
      <w:marLeft w:val="0"/>
      <w:marRight w:val="0"/>
      <w:marTop w:val="0"/>
      <w:marBottom w:val="0"/>
      <w:divBdr>
        <w:top w:val="none" w:sz="0" w:space="0" w:color="auto"/>
        <w:left w:val="none" w:sz="0" w:space="0" w:color="auto"/>
        <w:bottom w:val="none" w:sz="0" w:space="0" w:color="auto"/>
        <w:right w:val="none" w:sz="0" w:space="0" w:color="auto"/>
      </w:divBdr>
      <w:divsChild>
        <w:div w:id="983850959">
          <w:marLeft w:val="0"/>
          <w:marRight w:val="0"/>
          <w:marTop w:val="0"/>
          <w:marBottom w:val="0"/>
          <w:divBdr>
            <w:top w:val="none" w:sz="0" w:space="0" w:color="auto"/>
            <w:left w:val="none" w:sz="0" w:space="0" w:color="auto"/>
            <w:bottom w:val="none" w:sz="0" w:space="0" w:color="auto"/>
            <w:right w:val="none" w:sz="0" w:space="0" w:color="auto"/>
          </w:divBdr>
          <w:divsChild>
            <w:div w:id="227497735">
              <w:marLeft w:val="0"/>
              <w:marRight w:val="0"/>
              <w:marTop w:val="0"/>
              <w:marBottom w:val="0"/>
              <w:divBdr>
                <w:top w:val="none" w:sz="0" w:space="0" w:color="auto"/>
                <w:left w:val="none" w:sz="0" w:space="0" w:color="auto"/>
                <w:bottom w:val="none" w:sz="0" w:space="0" w:color="auto"/>
                <w:right w:val="none" w:sz="0" w:space="0" w:color="auto"/>
              </w:divBdr>
              <w:divsChild>
                <w:div w:id="3580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061167">
      <w:bodyDiv w:val="1"/>
      <w:marLeft w:val="0"/>
      <w:marRight w:val="0"/>
      <w:marTop w:val="0"/>
      <w:marBottom w:val="0"/>
      <w:divBdr>
        <w:top w:val="none" w:sz="0" w:space="0" w:color="auto"/>
        <w:left w:val="none" w:sz="0" w:space="0" w:color="auto"/>
        <w:bottom w:val="none" w:sz="0" w:space="0" w:color="auto"/>
        <w:right w:val="none" w:sz="0" w:space="0" w:color="auto"/>
      </w:divBdr>
      <w:divsChild>
        <w:div w:id="1925651542">
          <w:marLeft w:val="0"/>
          <w:marRight w:val="0"/>
          <w:marTop w:val="0"/>
          <w:marBottom w:val="0"/>
          <w:divBdr>
            <w:top w:val="none" w:sz="0" w:space="0" w:color="auto"/>
            <w:left w:val="none" w:sz="0" w:space="0" w:color="auto"/>
            <w:bottom w:val="none" w:sz="0" w:space="0" w:color="auto"/>
            <w:right w:val="none" w:sz="0" w:space="0" w:color="auto"/>
          </w:divBdr>
          <w:divsChild>
            <w:div w:id="553735434">
              <w:marLeft w:val="0"/>
              <w:marRight w:val="0"/>
              <w:marTop w:val="0"/>
              <w:marBottom w:val="0"/>
              <w:divBdr>
                <w:top w:val="none" w:sz="0" w:space="0" w:color="auto"/>
                <w:left w:val="none" w:sz="0" w:space="0" w:color="auto"/>
                <w:bottom w:val="none" w:sz="0" w:space="0" w:color="auto"/>
                <w:right w:val="none" w:sz="0" w:space="0" w:color="auto"/>
              </w:divBdr>
              <w:divsChild>
                <w:div w:id="83915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71800">
      <w:bodyDiv w:val="1"/>
      <w:marLeft w:val="0"/>
      <w:marRight w:val="0"/>
      <w:marTop w:val="0"/>
      <w:marBottom w:val="0"/>
      <w:divBdr>
        <w:top w:val="none" w:sz="0" w:space="0" w:color="auto"/>
        <w:left w:val="none" w:sz="0" w:space="0" w:color="auto"/>
        <w:bottom w:val="none" w:sz="0" w:space="0" w:color="auto"/>
        <w:right w:val="none" w:sz="0" w:space="0" w:color="auto"/>
      </w:divBdr>
    </w:div>
    <w:div w:id="848064686">
      <w:bodyDiv w:val="1"/>
      <w:marLeft w:val="0"/>
      <w:marRight w:val="0"/>
      <w:marTop w:val="0"/>
      <w:marBottom w:val="0"/>
      <w:divBdr>
        <w:top w:val="none" w:sz="0" w:space="0" w:color="auto"/>
        <w:left w:val="none" w:sz="0" w:space="0" w:color="auto"/>
        <w:bottom w:val="none" w:sz="0" w:space="0" w:color="auto"/>
        <w:right w:val="none" w:sz="0" w:space="0" w:color="auto"/>
      </w:divBdr>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895238361">
      <w:bodyDiv w:val="1"/>
      <w:marLeft w:val="0"/>
      <w:marRight w:val="0"/>
      <w:marTop w:val="0"/>
      <w:marBottom w:val="0"/>
      <w:divBdr>
        <w:top w:val="none" w:sz="0" w:space="0" w:color="auto"/>
        <w:left w:val="none" w:sz="0" w:space="0" w:color="auto"/>
        <w:bottom w:val="none" w:sz="0" w:space="0" w:color="auto"/>
        <w:right w:val="none" w:sz="0" w:space="0" w:color="auto"/>
      </w:divBdr>
      <w:divsChild>
        <w:div w:id="176623321">
          <w:marLeft w:val="0"/>
          <w:marRight w:val="0"/>
          <w:marTop w:val="0"/>
          <w:marBottom w:val="0"/>
          <w:divBdr>
            <w:top w:val="none" w:sz="0" w:space="0" w:color="auto"/>
            <w:left w:val="none" w:sz="0" w:space="0" w:color="auto"/>
            <w:bottom w:val="none" w:sz="0" w:space="0" w:color="auto"/>
            <w:right w:val="none" w:sz="0" w:space="0" w:color="auto"/>
          </w:divBdr>
          <w:divsChild>
            <w:div w:id="704327533">
              <w:marLeft w:val="0"/>
              <w:marRight w:val="0"/>
              <w:marTop w:val="0"/>
              <w:marBottom w:val="0"/>
              <w:divBdr>
                <w:top w:val="none" w:sz="0" w:space="0" w:color="auto"/>
                <w:left w:val="none" w:sz="0" w:space="0" w:color="auto"/>
                <w:bottom w:val="none" w:sz="0" w:space="0" w:color="auto"/>
                <w:right w:val="none" w:sz="0" w:space="0" w:color="auto"/>
              </w:divBdr>
              <w:divsChild>
                <w:div w:id="51434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20861">
      <w:bodyDiv w:val="1"/>
      <w:marLeft w:val="0"/>
      <w:marRight w:val="0"/>
      <w:marTop w:val="0"/>
      <w:marBottom w:val="0"/>
      <w:divBdr>
        <w:top w:val="none" w:sz="0" w:space="0" w:color="auto"/>
        <w:left w:val="none" w:sz="0" w:space="0" w:color="auto"/>
        <w:bottom w:val="none" w:sz="0" w:space="0" w:color="auto"/>
        <w:right w:val="none" w:sz="0" w:space="0" w:color="auto"/>
      </w:divBdr>
    </w:div>
    <w:div w:id="903564434">
      <w:bodyDiv w:val="1"/>
      <w:marLeft w:val="0"/>
      <w:marRight w:val="0"/>
      <w:marTop w:val="0"/>
      <w:marBottom w:val="0"/>
      <w:divBdr>
        <w:top w:val="none" w:sz="0" w:space="0" w:color="auto"/>
        <w:left w:val="none" w:sz="0" w:space="0" w:color="auto"/>
        <w:bottom w:val="none" w:sz="0" w:space="0" w:color="auto"/>
        <w:right w:val="none" w:sz="0" w:space="0" w:color="auto"/>
      </w:divBdr>
    </w:div>
    <w:div w:id="987897091">
      <w:bodyDiv w:val="1"/>
      <w:marLeft w:val="0"/>
      <w:marRight w:val="0"/>
      <w:marTop w:val="0"/>
      <w:marBottom w:val="0"/>
      <w:divBdr>
        <w:top w:val="none" w:sz="0" w:space="0" w:color="auto"/>
        <w:left w:val="none" w:sz="0" w:space="0" w:color="auto"/>
        <w:bottom w:val="none" w:sz="0" w:space="0" w:color="auto"/>
        <w:right w:val="none" w:sz="0" w:space="0" w:color="auto"/>
      </w:divBdr>
    </w:div>
    <w:div w:id="1091388888">
      <w:bodyDiv w:val="1"/>
      <w:marLeft w:val="0"/>
      <w:marRight w:val="0"/>
      <w:marTop w:val="0"/>
      <w:marBottom w:val="0"/>
      <w:divBdr>
        <w:top w:val="none" w:sz="0" w:space="0" w:color="auto"/>
        <w:left w:val="none" w:sz="0" w:space="0" w:color="auto"/>
        <w:bottom w:val="none" w:sz="0" w:space="0" w:color="auto"/>
        <w:right w:val="none" w:sz="0" w:space="0" w:color="auto"/>
      </w:divBdr>
      <w:divsChild>
        <w:div w:id="193200330">
          <w:marLeft w:val="0"/>
          <w:marRight w:val="0"/>
          <w:marTop w:val="0"/>
          <w:marBottom w:val="0"/>
          <w:divBdr>
            <w:top w:val="none" w:sz="0" w:space="0" w:color="auto"/>
            <w:left w:val="none" w:sz="0" w:space="0" w:color="auto"/>
            <w:bottom w:val="none" w:sz="0" w:space="0" w:color="auto"/>
            <w:right w:val="none" w:sz="0" w:space="0" w:color="auto"/>
          </w:divBdr>
        </w:div>
      </w:divsChild>
    </w:div>
    <w:div w:id="1105731467">
      <w:bodyDiv w:val="1"/>
      <w:marLeft w:val="0"/>
      <w:marRight w:val="0"/>
      <w:marTop w:val="0"/>
      <w:marBottom w:val="0"/>
      <w:divBdr>
        <w:top w:val="none" w:sz="0" w:space="0" w:color="auto"/>
        <w:left w:val="none" w:sz="0" w:space="0" w:color="auto"/>
        <w:bottom w:val="none" w:sz="0" w:space="0" w:color="auto"/>
        <w:right w:val="none" w:sz="0" w:space="0" w:color="auto"/>
      </w:divBdr>
    </w:div>
    <w:div w:id="1133520198">
      <w:bodyDiv w:val="1"/>
      <w:marLeft w:val="0"/>
      <w:marRight w:val="0"/>
      <w:marTop w:val="0"/>
      <w:marBottom w:val="0"/>
      <w:divBdr>
        <w:top w:val="none" w:sz="0" w:space="0" w:color="auto"/>
        <w:left w:val="none" w:sz="0" w:space="0" w:color="auto"/>
        <w:bottom w:val="none" w:sz="0" w:space="0" w:color="auto"/>
        <w:right w:val="none" w:sz="0" w:space="0" w:color="auto"/>
      </w:divBdr>
    </w:div>
    <w:div w:id="1227498843">
      <w:bodyDiv w:val="1"/>
      <w:marLeft w:val="0"/>
      <w:marRight w:val="0"/>
      <w:marTop w:val="0"/>
      <w:marBottom w:val="0"/>
      <w:divBdr>
        <w:top w:val="none" w:sz="0" w:space="0" w:color="auto"/>
        <w:left w:val="none" w:sz="0" w:space="0" w:color="auto"/>
        <w:bottom w:val="none" w:sz="0" w:space="0" w:color="auto"/>
        <w:right w:val="none" w:sz="0" w:space="0" w:color="auto"/>
      </w:divBdr>
      <w:divsChild>
        <w:div w:id="2071803499">
          <w:marLeft w:val="0"/>
          <w:marRight w:val="0"/>
          <w:marTop w:val="0"/>
          <w:marBottom w:val="0"/>
          <w:divBdr>
            <w:top w:val="none" w:sz="0" w:space="0" w:color="auto"/>
            <w:left w:val="none" w:sz="0" w:space="0" w:color="auto"/>
            <w:bottom w:val="none" w:sz="0" w:space="0" w:color="auto"/>
            <w:right w:val="none" w:sz="0" w:space="0" w:color="auto"/>
          </w:divBdr>
          <w:divsChild>
            <w:div w:id="2122456516">
              <w:marLeft w:val="0"/>
              <w:marRight w:val="0"/>
              <w:marTop w:val="0"/>
              <w:marBottom w:val="0"/>
              <w:divBdr>
                <w:top w:val="none" w:sz="0" w:space="0" w:color="auto"/>
                <w:left w:val="none" w:sz="0" w:space="0" w:color="auto"/>
                <w:bottom w:val="none" w:sz="0" w:space="0" w:color="auto"/>
                <w:right w:val="none" w:sz="0" w:space="0" w:color="auto"/>
              </w:divBdr>
              <w:divsChild>
                <w:div w:id="183279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96335">
      <w:bodyDiv w:val="1"/>
      <w:marLeft w:val="0"/>
      <w:marRight w:val="0"/>
      <w:marTop w:val="0"/>
      <w:marBottom w:val="0"/>
      <w:divBdr>
        <w:top w:val="none" w:sz="0" w:space="0" w:color="auto"/>
        <w:left w:val="none" w:sz="0" w:space="0" w:color="auto"/>
        <w:bottom w:val="none" w:sz="0" w:space="0" w:color="auto"/>
        <w:right w:val="none" w:sz="0" w:space="0" w:color="auto"/>
      </w:divBdr>
    </w:div>
    <w:div w:id="1314946184">
      <w:bodyDiv w:val="1"/>
      <w:marLeft w:val="0"/>
      <w:marRight w:val="0"/>
      <w:marTop w:val="0"/>
      <w:marBottom w:val="0"/>
      <w:divBdr>
        <w:top w:val="none" w:sz="0" w:space="0" w:color="auto"/>
        <w:left w:val="none" w:sz="0" w:space="0" w:color="auto"/>
        <w:bottom w:val="none" w:sz="0" w:space="0" w:color="auto"/>
        <w:right w:val="none" w:sz="0" w:space="0" w:color="auto"/>
      </w:divBdr>
    </w:div>
    <w:div w:id="1352797684">
      <w:bodyDiv w:val="1"/>
      <w:marLeft w:val="0"/>
      <w:marRight w:val="0"/>
      <w:marTop w:val="0"/>
      <w:marBottom w:val="0"/>
      <w:divBdr>
        <w:top w:val="none" w:sz="0" w:space="0" w:color="auto"/>
        <w:left w:val="none" w:sz="0" w:space="0" w:color="auto"/>
        <w:bottom w:val="none" w:sz="0" w:space="0" w:color="auto"/>
        <w:right w:val="none" w:sz="0" w:space="0" w:color="auto"/>
      </w:divBdr>
    </w:div>
    <w:div w:id="1402798087">
      <w:bodyDiv w:val="1"/>
      <w:marLeft w:val="0"/>
      <w:marRight w:val="0"/>
      <w:marTop w:val="0"/>
      <w:marBottom w:val="0"/>
      <w:divBdr>
        <w:top w:val="none" w:sz="0" w:space="0" w:color="auto"/>
        <w:left w:val="none" w:sz="0" w:space="0" w:color="auto"/>
        <w:bottom w:val="none" w:sz="0" w:space="0" w:color="auto"/>
        <w:right w:val="none" w:sz="0" w:space="0" w:color="auto"/>
      </w:divBdr>
    </w:div>
    <w:div w:id="1406145460">
      <w:bodyDiv w:val="1"/>
      <w:marLeft w:val="0"/>
      <w:marRight w:val="0"/>
      <w:marTop w:val="0"/>
      <w:marBottom w:val="0"/>
      <w:divBdr>
        <w:top w:val="none" w:sz="0" w:space="0" w:color="auto"/>
        <w:left w:val="none" w:sz="0" w:space="0" w:color="auto"/>
        <w:bottom w:val="none" w:sz="0" w:space="0" w:color="auto"/>
        <w:right w:val="none" w:sz="0" w:space="0" w:color="auto"/>
      </w:divBdr>
    </w:div>
    <w:div w:id="1448084034">
      <w:bodyDiv w:val="1"/>
      <w:marLeft w:val="0"/>
      <w:marRight w:val="0"/>
      <w:marTop w:val="0"/>
      <w:marBottom w:val="0"/>
      <w:divBdr>
        <w:top w:val="none" w:sz="0" w:space="0" w:color="auto"/>
        <w:left w:val="none" w:sz="0" w:space="0" w:color="auto"/>
        <w:bottom w:val="none" w:sz="0" w:space="0" w:color="auto"/>
        <w:right w:val="none" w:sz="0" w:space="0" w:color="auto"/>
      </w:divBdr>
    </w:div>
    <w:div w:id="1454210621">
      <w:bodyDiv w:val="1"/>
      <w:marLeft w:val="0"/>
      <w:marRight w:val="0"/>
      <w:marTop w:val="0"/>
      <w:marBottom w:val="0"/>
      <w:divBdr>
        <w:top w:val="none" w:sz="0" w:space="0" w:color="auto"/>
        <w:left w:val="none" w:sz="0" w:space="0" w:color="auto"/>
        <w:bottom w:val="none" w:sz="0" w:space="0" w:color="auto"/>
        <w:right w:val="none" w:sz="0" w:space="0" w:color="auto"/>
      </w:divBdr>
    </w:div>
    <w:div w:id="1488285524">
      <w:bodyDiv w:val="1"/>
      <w:marLeft w:val="0"/>
      <w:marRight w:val="0"/>
      <w:marTop w:val="0"/>
      <w:marBottom w:val="0"/>
      <w:divBdr>
        <w:top w:val="none" w:sz="0" w:space="0" w:color="auto"/>
        <w:left w:val="none" w:sz="0" w:space="0" w:color="auto"/>
        <w:bottom w:val="none" w:sz="0" w:space="0" w:color="auto"/>
        <w:right w:val="none" w:sz="0" w:space="0" w:color="auto"/>
      </w:divBdr>
    </w:div>
    <w:div w:id="1492141726">
      <w:bodyDiv w:val="1"/>
      <w:marLeft w:val="0"/>
      <w:marRight w:val="0"/>
      <w:marTop w:val="0"/>
      <w:marBottom w:val="0"/>
      <w:divBdr>
        <w:top w:val="none" w:sz="0" w:space="0" w:color="auto"/>
        <w:left w:val="none" w:sz="0" w:space="0" w:color="auto"/>
        <w:bottom w:val="none" w:sz="0" w:space="0" w:color="auto"/>
        <w:right w:val="none" w:sz="0" w:space="0" w:color="auto"/>
      </w:divBdr>
      <w:divsChild>
        <w:div w:id="148790920">
          <w:marLeft w:val="0"/>
          <w:marRight w:val="547"/>
          <w:marTop w:val="0"/>
          <w:marBottom w:val="0"/>
          <w:divBdr>
            <w:top w:val="none" w:sz="0" w:space="0" w:color="auto"/>
            <w:left w:val="none" w:sz="0" w:space="0" w:color="auto"/>
            <w:bottom w:val="none" w:sz="0" w:space="0" w:color="auto"/>
            <w:right w:val="none" w:sz="0" w:space="0" w:color="auto"/>
          </w:divBdr>
        </w:div>
        <w:div w:id="211620880">
          <w:marLeft w:val="0"/>
          <w:marRight w:val="547"/>
          <w:marTop w:val="0"/>
          <w:marBottom w:val="0"/>
          <w:divBdr>
            <w:top w:val="none" w:sz="0" w:space="0" w:color="auto"/>
            <w:left w:val="none" w:sz="0" w:space="0" w:color="auto"/>
            <w:bottom w:val="none" w:sz="0" w:space="0" w:color="auto"/>
            <w:right w:val="none" w:sz="0" w:space="0" w:color="auto"/>
          </w:divBdr>
        </w:div>
        <w:div w:id="577053737">
          <w:marLeft w:val="0"/>
          <w:marRight w:val="547"/>
          <w:marTop w:val="0"/>
          <w:marBottom w:val="0"/>
          <w:divBdr>
            <w:top w:val="none" w:sz="0" w:space="0" w:color="auto"/>
            <w:left w:val="none" w:sz="0" w:space="0" w:color="auto"/>
            <w:bottom w:val="none" w:sz="0" w:space="0" w:color="auto"/>
            <w:right w:val="none" w:sz="0" w:space="0" w:color="auto"/>
          </w:divBdr>
        </w:div>
        <w:div w:id="1447458248">
          <w:marLeft w:val="0"/>
          <w:marRight w:val="547"/>
          <w:marTop w:val="0"/>
          <w:marBottom w:val="0"/>
          <w:divBdr>
            <w:top w:val="none" w:sz="0" w:space="0" w:color="auto"/>
            <w:left w:val="none" w:sz="0" w:space="0" w:color="auto"/>
            <w:bottom w:val="none" w:sz="0" w:space="0" w:color="auto"/>
            <w:right w:val="none" w:sz="0" w:space="0" w:color="auto"/>
          </w:divBdr>
        </w:div>
      </w:divsChild>
    </w:div>
    <w:div w:id="1513448400">
      <w:bodyDiv w:val="1"/>
      <w:marLeft w:val="0"/>
      <w:marRight w:val="0"/>
      <w:marTop w:val="0"/>
      <w:marBottom w:val="0"/>
      <w:divBdr>
        <w:top w:val="none" w:sz="0" w:space="0" w:color="auto"/>
        <w:left w:val="none" w:sz="0" w:space="0" w:color="auto"/>
        <w:bottom w:val="none" w:sz="0" w:space="0" w:color="auto"/>
        <w:right w:val="none" w:sz="0" w:space="0" w:color="auto"/>
      </w:divBdr>
      <w:divsChild>
        <w:div w:id="539786268">
          <w:marLeft w:val="0"/>
          <w:marRight w:val="0"/>
          <w:marTop w:val="0"/>
          <w:marBottom w:val="0"/>
          <w:divBdr>
            <w:top w:val="none" w:sz="0" w:space="0" w:color="auto"/>
            <w:left w:val="none" w:sz="0" w:space="0" w:color="auto"/>
            <w:bottom w:val="none" w:sz="0" w:space="0" w:color="auto"/>
            <w:right w:val="none" w:sz="0" w:space="0" w:color="auto"/>
          </w:divBdr>
          <w:divsChild>
            <w:div w:id="1454906711">
              <w:marLeft w:val="0"/>
              <w:marRight w:val="0"/>
              <w:marTop w:val="0"/>
              <w:marBottom w:val="0"/>
              <w:divBdr>
                <w:top w:val="none" w:sz="0" w:space="0" w:color="auto"/>
                <w:left w:val="none" w:sz="0" w:space="0" w:color="auto"/>
                <w:bottom w:val="none" w:sz="0" w:space="0" w:color="auto"/>
                <w:right w:val="none" w:sz="0" w:space="0" w:color="auto"/>
              </w:divBdr>
              <w:divsChild>
                <w:div w:id="108799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398627">
      <w:bodyDiv w:val="1"/>
      <w:marLeft w:val="0"/>
      <w:marRight w:val="0"/>
      <w:marTop w:val="0"/>
      <w:marBottom w:val="0"/>
      <w:divBdr>
        <w:top w:val="none" w:sz="0" w:space="0" w:color="auto"/>
        <w:left w:val="none" w:sz="0" w:space="0" w:color="auto"/>
        <w:bottom w:val="none" w:sz="0" w:space="0" w:color="auto"/>
        <w:right w:val="none" w:sz="0" w:space="0" w:color="auto"/>
      </w:divBdr>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589970681">
      <w:bodyDiv w:val="1"/>
      <w:marLeft w:val="0"/>
      <w:marRight w:val="0"/>
      <w:marTop w:val="0"/>
      <w:marBottom w:val="0"/>
      <w:divBdr>
        <w:top w:val="none" w:sz="0" w:space="0" w:color="auto"/>
        <w:left w:val="none" w:sz="0" w:space="0" w:color="auto"/>
        <w:bottom w:val="none" w:sz="0" w:space="0" w:color="auto"/>
        <w:right w:val="none" w:sz="0" w:space="0" w:color="auto"/>
      </w:divBdr>
      <w:divsChild>
        <w:div w:id="1748305492">
          <w:marLeft w:val="0"/>
          <w:marRight w:val="0"/>
          <w:marTop w:val="0"/>
          <w:marBottom w:val="0"/>
          <w:divBdr>
            <w:top w:val="none" w:sz="0" w:space="0" w:color="auto"/>
            <w:left w:val="none" w:sz="0" w:space="0" w:color="auto"/>
            <w:bottom w:val="none" w:sz="0" w:space="0" w:color="auto"/>
            <w:right w:val="none" w:sz="0" w:space="0" w:color="auto"/>
          </w:divBdr>
          <w:divsChild>
            <w:div w:id="1820264568">
              <w:marLeft w:val="0"/>
              <w:marRight w:val="0"/>
              <w:marTop w:val="0"/>
              <w:marBottom w:val="0"/>
              <w:divBdr>
                <w:top w:val="none" w:sz="0" w:space="0" w:color="auto"/>
                <w:left w:val="none" w:sz="0" w:space="0" w:color="auto"/>
                <w:bottom w:val="none" w:sz="0" w:space="0" w:color="auto"/>
                <w:right w:val="none" w:sz="0" w:space="0" w:color="auto"/>
              </w:divBdr>
              <w:divsChild>
                <w:div w:id="780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827015">
      <w:bodyDiv w:val="1"/>
      <w:marLeft w:val="0"/>
      <w:marRight w:val="0"/>
      <w:marTop w:val="0"/>
      <w:marBottom w:val="0"/>
      <w:divBdr>
        <w:top w:val="none" w:sz="0" w:space="0" w:color="auto"/>
        <w:left w:val="none" w:sz="0" w:space="0" w:color="auto"/>
        <w:bottom w:val="none" w:sz="0" w:space="0" w:color="auto"/>
        <w:right w:val="none" w:sz="0" w:space="0" w:color="auto"/>
      </w:divBdr>
    </w:div>
    <w:div w:id="1620145243">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121249">
      <w:bodyDiv w:val="1"/>
      <w:marLeft w:val="0"/>
      <w:marRight w:val="0"/>
      <w:marTop w:val="0"/>
      <w:marBottom w:val="0"/>
      <w:divBdr>
        <w:top w:val="none" w:sz="0" w:space="0" w:color="auto"/>
        <w:left w:val="none" w:sz="0" w:space="0" w:color="auto"/>
        <w:bottom w:val="none" w:sz="0" w:space="0" w:color="auto"/>
        <w:right w:val="none" w:sz="0" w:space="0" w:color="auto"/>
      </w:divBdr>
    </w:div>
    <w:div w:id="1709573218">
      <w:bodyDiv w:val="1"/>
      <w:marLeft w:val="0"/>
      <w:marRight w:val="0"/>
      <w:marTop w:val="0"/>
      <w:marBottom w:val="0"/>
      <w:divBdr>
        <w:top w:val="none" w:sz="0" w:space="0" w:color="auto"/>
        <w:left w:val="none" w:sz="0" w:space="0" w:color="auto"/>
        <w:bottom w:val="none" w:sz="0" w:space="0" w:color="auto"/>
        <w:right w:val="none" w:sz="0" w:space="0" w:color="auto"/>
      </w:divBdr>
    </w:div>
    <w:div w:id="1726951395">
      <w:bodyDiv w:val="1"/>
      <w:marLeft w:val="0"/>
      <w:marRight w:val="0"/>
      <w:marTop w:val="0"/>
      <w:marBottom w:val="0"/>
      <w:divBdr>
        <w:top w:val="none" w:sz="0" w:space="0" w:color="auto"/>
        <w:left w:val="none" w:sz="0" w:space="0" w:color="auto"/>
        <w:bottom w:val="none" w:sz="0" w:space="0" w:color="auto"/>
        <w:right w:val="none" w:sz="0" w:space="0" w:color="auto"/>
      </w:divBdr>
    </w:div>
    <w:div w:id="1746999784">
      <w:bodyDiv w:val="1"/>
      <w:marLeft w:val="0"/>
      <w:marRight w:val="0"/>
      <w:marTop w:val="0"/>
      <w:marBottom w:val="0"/>
      <w:divBdr>
        <w:top w:val="none" w:sz="0" w:space="0" w:color="auto"/>
        <w:left w:val="none" w:sz="0" w:space="0" w:color="auto"/>
        <w:bottom w:val="none" w:sz="0" w:space="0" w:color="auto"/>
        <w:right w:val="none" w:sz="0" w:space="0" w:color="auto"/>
      </w:divBdr>
    </w:div>
    <w:div w:id="1767310863">
      <w:bodyDiv w:val="1"/>
      <w:marLeft w:val="0"/>
      <w:marRight w:val="0"/>
      <w:marTop w:val="0"/>
      <w:marBottom w:val="0"/>
      <w:divBdr>
        <w:top w:val="none" w:sz="0" w:space="0" w:color="auto"/>
        <w:left w:val="none" w:sz="0" w:space="0" w:color="auto"/>
        <w:bottom w:val="none" w:sz="0" w:space="0" w:color="auto"/>
        <w:right w:val="none" w:sz="0" w:space="0" w:color="auto"/>
      </w:divBdr>
    </w:div>
    <w:div w:id="1796868028">
      <w:bodyDiv w:val="1"/>
      <w:marLeft w:val="0"/>
      <w:marRight w:val="0"/>
      <w:marTop w:val="0"/>
      <w:marBottom w:val="0"/>
      <w:divBdr>
        <w:top w:val="none" w:sz="0" w:space="0" w:color="auto"/>
        <w:left w:val="none" w:sz="0" w:space="0" w:color="auto"/>
        <w:bottom w:val="none" w:sz="0" w:space="0" w:color="auto"/>
        <w:right w:val="none" w:sz="0" w:space="0" w:color="auto"/>
      </w:divBdr>
      <w:divsChild>
        <w:div w:id="1249920491">
          <w:marLeft w:val="0"/>
          <w:marRight w:val="0"/>
          <w:marTop w:val="0"/>
          <w:marBottom w:val="0"/>
          <w:divBdr>
            <w:top w:val="none" w:sz="0" w:space="0" w:color="auto"/>
            <w:left w:val="none" w:sz="0" w:space="0" w:color="auto"/>
            <w:bottom w:val="none" w:sz="0" w:space="0" w:color="auto"/>
            <w:right w:val="none" w:sz="0" w:space="0" w:color="auto"/>
          </w:divBdr>
          <w:divsChild>
            <w:div w:id="81032579">
              <w:marLeft w:val="0"/>
              <w:marRight w:val="0"/>
              <w:marTop w:val="0"/>
              <w:marBottom w:val="0"/>
              <w:divBdr>
                <w:top w:val="none" w:sz="0" w:space="0" w:color="auto"/>
                <w:left w:val="none" w:sz="0" w:space="0" w:color="auto"/>
                <w:bottom w:val="none" w:sz="0" w:space="0" w:color="auto"/>
                <w:right w:val="none" w:sz="0" w:space="0" w:color="auto"/>
              </w:divBdr>
              <w:divsChild>
                <w:div w:id="132219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151560">
      <w:bodyDiv w:val="1"/>
      <w:marLeft w:val="0"/>
      <w:marRight w:val="0"/>
      <w:marTop w:val="0"/>
      <w:marBottom w:val="0"/>
      <w:divBdr>
        <w:top w:val="none" w:sz="0" w:space="0" w:color="auto"/>
        <w:left w:val="none" w:sz="0" w:space="0" w:color="auto"/>
        <w:bottom w:val="none" w:sz="0" w:space="0" w:color="auto"/>
        <w:right w:val="none" w:sz="0" w:space="0" w:color="auto"/>
      </w:divBdr>
    </w:div>
    <w:div w:id="1897348836">
      <w:bodyDiv w:val="1"/>
      <w:marLeft w:val="0"/>
      <w:marRight w:val="0"/>
      <w:marTop w:val="0"/>
      <w:marBottom w:val="0"/>
      <w:divBdr>
        <w:top w:val="none" w:sz="0" w:space="0" w:color="auto"/>
        <w:left w:val="none" w:sz="0" w:space="0" w:color="auto"/>
        <w:bottom w:val="none" w:sz="0" w:space="0" w:color="auto"/>
        <w:right w:val="none" w:sz="0" w:space="0" w:color="auto"/>
      </w:divBdr>
    </w:div>
    <w:div w:id="1968899101">
      <w:bodyDiv w:val="1"/>
      <w:marLeft w:val="0"/>
      <w:marRight w:val="0"/>
      <w:marTop w:val="0"/>
      <w:marBottom w:val="0"/>
      <w:divBdr>
        <w:top w:val="none" w:sz="0" w:space="0" w:color="auto"/>
        <w:left w:val="none" w:sz="0" w:space="0" w:color="auto"/>
        <w:bottom w:val="none" w:sz="0" w:space="0" w:color="auto"/>
        <w:right w:val="none" w:sz="0" w:space="0" w:color="auto"/>
      </w:divBdr>
    </w:div>
    <w:div w:id="2036076103">
      <w:bodyDiv w:val="1"/>
      <w:marLeft w:val="0"/>
      <w:marRight w:val="0"/>
      <w:marTop w:val="0"/>
      <w:marBottom w:val="0"/>
      <w:divBdr>
        <w:top w:val="none" w:sz="0" w:space="0" w:color="auto"/>
        <w:left w:val="none" w:sz="0" w:space="0" w:color="auto"/>
        <w:bottom w:val="none" w:sz="0" w:space="0" w:color="auto"/>
        <w:right w:val="none" w:sz="0" w:space="0" w:color="auto"/>
      </w:divBdr>
    </w:div>
    <w:div w:id="2038313934">
      <w:bodyDiv w:val="1"/>
      <w:marLeft w:val="0"/>
      <w:marRight w:val="0"/>
      <w:marTop w:val="0"/>
      <w:marBottom w:val="0"/>
      <w:divBdr>
        <w:top w:val="none" w:sz="0" w:space="0" w:color="auto"/>
        <w:left w:val="none" w:sz="0" w:space="0" w:color="auto"/>
        <w:bottom w:val="none" w:sz="0" w:space="0" w:color="auto"/>
        <w:right w:val="none" w:sz="0" w:space="0" w:color="auto"/>
      </w:divBdr>
      <w:divsChild>
        <w:div w:id="1072392786">
          <w:marLeft w:val="0"/>
          <w:marRight w:val="0"/>
          <w:marTop w:val="0"/>
          <w:marBottom w:val="0"/>
          <w:divBdr>
            <w:top w:val="none" w:sz="0" w:space="0" w:color="auto"/>
            <w:left w:val="none" w:sz="0" w:space="0" w:color="auto"/>
            <w:bottom w:val="none" w:sz="0" w:space="0" w:color="auto"/>
            <w:right w:val="none" w:sz="0" w:space="0" w:color="auto"/>
          </w:divBdr>
          <w:divsChild>
            <w:div w:id="1893807570">
              <w:marLeft w:val="0"/>
              <w:marRight w:val="0"/>
              <w:marTop w:val="0"/>
              <w:marBottom w:val="0"/>
              <w:divBdr>
                <w:top w:val="none" w:sz="0" w:space="0" w:color="auto"/>
                <w:left w:val="none" w:sz="0" w:space="0" w:color="auto"/>
                <w:bottom w:val="none" w:sz="0" w:space="0" w:color="auto"/>
                <w:right w:val="none" w:sz="0" w:space="0" w:color="auto"/>
              </w:divBdr>
              <w:divsChild>
                <w:div w:id="1038817114">
                  <w:marLeft w:val="0"/>
                  <w:marRight w:val="0"/>
                  <w:marTop w:val="0"/>
                  <w:marBottom w:val="0"/>
                  <w:divBdr>
                    <w:top w:val="none" w:sz="0" w:space="0" w:color="auto"/>
                    <w:left w:val="none" w:sz="0" w:space="0" w:color="auto"/>
                    <w:bottom w:val="none" w:sz="0" w:space="0" w:color="auto"/>
                    <w:right w:val="none" w:sz="0" w:space="0" w:color="auto"/>
                  </w:divBdr>
                  <w:divsChild>
                    <w:div w:id="9917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357946">
      <w:bodyDiv w:val="1"/>
      <w:marLeft w:val="0"/>
      <w:marRight w:val="0"/>
      <w:marTop w:val="0"/>
      <w:marBottom w:val="0"/>
      <w:divBdr>
        <w:top w:val="none" w:sz="0" w:space="0" w:color="auto"/>
        <w:left w:val="none" w:sz="0" w:space="0" w:color="auto"/>
        <w:bottom w:val="none" w:sz="0" w:space="0" w:color="auto"/>
        <w:right w:val="none" w:sz="0" w:space="0" w:color="auto"/>
      </w:divBdr>
      <w:divsChild>
        <w:div w:id="2129661919">
          <w:marLeft w:val="0"/>
          <w:marRight w:val="0"/>
          <w:marTop w:val="0"/>
          <w:marBottom w:val="0"/>
          <w:divBdr>
            <w:top w:val="none" w:sz="0" w:space="0" w:color="auto"/>
            <w:left w:val="none" w:sz="0" w:space="0" w:color="auto"/>
            <w:bottom w:val="none" w:sz="0" w:space="0" w:color="auto"/>
            <w:right w:val="none" w:sz="0" w:space="0" w:color="auto"/>
          </w:divBdr>
          <w:divsChild>
            <w:div w:id="1689061843">
              <w:marLeft w:val="0"/>
              <w:marRight w:val="0"/>
              <w:marTop w:val="0"/>
              <w:marBottom w:val="0"/>
              <w:divBdr>
                <w:top w:val="none" w:sz="0" w:space="0" w:color="auto"/>
                <w:left w:val="none" w:sz="0" w:space="0" w:color="auto"/>
                <w:bottom w:val="none" w:sz="0" w:space="0" w:color="auto"/>
                <w:right w:val="none" w:sz="0" w:space="0" w:color="auto"/>
              </w:divBdr>
              <w:divsChild>
                <w:div w:id="71331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825871">
      <w:bodyDiv w:val="1"/>
      <w:marLeft w:val="0"/>
      <w:marRight w:val="0"/>
      <w:marTop w:val="0"/>
      <w:marBottom w:val="0"/>
      <w:divBdr>
        <w:top w:val="none" w:sz="0" w:space="0" w:color="auto"/>
        <w:left w:val="none" w:sz="0" w:space="0" w:color="auto"/>
        <w:bottom w:val="none" w:sz="0" w:space="0" w:color="auto"/>
        <w:right w:val="none" w:sz="0" w:space="0" w:color="auto"/>
      </w:divBdr>
      <w:divsChild>
        <w:div w:id="144126489">
          <w:marLeft w:val="0"/>
          <w:marRight w:val="0"/>
          <w:marTop w:val="0"/>
          <w:marBottom w:val="0"/>
          <w:divBdr>
            <w:top w:val="none" w:sz="0" w:space="0" w:color="auto"/>
            <w:left w:val="none" w:sz="0" w:space="0" w:color="auto"/>
            <w:bottom w:val="none" w:sz="0" w:space="0" w:color="auto"/>
            <w:right w:val="none" w:sz="0" w:space="0" w:color="auto"/>
          </w:divBdr>
          <w:divsChild>
            <w:div w:id="1932079962">
              <w:marLeft w:val="0"/>
              <w:marRight w:val="0"/>
              <w:marTop w:val="0"/>
              <w:marBottom w:val="0"/>
              <w:divBdr>
                <w:top w:val="none" w:sz="0" w:space="0" w:color="auto"/>
                <w:left w:val="none" w:sz="0" w:space="0" w:color="auto"/>
                <w:bottom w:val="none" w:sz="0" w:space="0" w:color="auto"/>
                <w:right w:val="none" w:sz="0" w:space="0" w:color="auto"/>
              </w:divBdr>
              <w:divsChild>
                <w:div w:id="112801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0810gdm9h-1105-y-https-search-mandumah-com.mplbci.ekb.eg/Author/Home?author=Iriqat%2C+Raed+Ali+Mahmou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0810gdf9y-1105-y-https-search-mandumah-com.mplbci.ekb.eg/Author/Home?author=%D8%A7%D9%84%D8%AD%D9%88%D8%B1%D8%A7%D9%86%D9%8A%D8%8C+%D8%B9%D9%84%D8%A7%D8%A1+%D9%85%D8%AD%D9%85%D8%A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0810gdf9y-1105-y-https-search-mandumah-com.mplbci.ekb.eg/Author/Home?author=%D8%A8%D9%86+%D9%8A%D8%AD%D9%8A%D8%8C+%D8%BA%D8%A7%D9%84%D9%8A%D8%A9+%D8%B7%D9%8A%D8%A8%D9%8A" TargetMode="External"/><Relationship Id="rId4" Type="http://schemas.openxmlformats.org/officeDocument/2006/relationships/settings" Target="settings.xml"/><Relationship Id="rId9" Type="http://schemas.openxmlformats.org/officeDocument/2006/relationships/hyperlink" Target="https://0810gdf9y-1105-y-https-search-mandumah-com.mplbci.ekb.eg/Author/Home?author=%D8%A8%D9%84%D8%AD%D8%A7%D8%AC%D8%8C+%D9%84%D8%AE%D8%B6%D8%B1" TargetMode="Externa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83326B-BCC2-4804-BAAE-F347FCA8D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10780</Words>
  <Characters>61448</Characters>
  <Application>Microsoft Office Word</Application>
  <DocSecurity>0</DocSecurity>
  <Lines>512</Lines>
  <Paragraphs>144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Just_ Eng</cp:lastModifiedBy>
  <cp:revision>4</cp:revision>
  <cp:lastPrinted>2024-07-21T00:33:00Z</cp:lastPrinted>
  <dcterms:created xsi:type="dcterms:W3CDTF">2024-08-09T11:22:00Z</dcterms:created>
  <dcterms:modified xsi:type="dcterms:W3CDTF">2024-08-09T11:32:00Z</dcterms:modified>
</cp:coreProperties>
</file>