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5B67E2" w:rsidRPr="00060551" w14:paraId="717D5C20" w14:textId="77777777" w:rsidTr="002E7E8B">
        <w:tc>
          <w:tcPr>
            <w:tcW w:w="4668" w:type="dxa"/>
          </w:tcPr>
          <w:p w14:paraId="64008281" w14:textId="77777777" w:rsidR="005B67E2" w:rsidRPr="00060551" w:rsidRDefault="005B67E2" w:rsidP="002E7E8B">
            <w:pPr>
              <w:tabs>
                <w:tab w:val="center" w:pos="4680"/>
                <w:tab w:val="right" w:pos="9360"/>
              </w:tabs>
              <w:rPr>
                <w:rFonts w:ascii="Aptos" w:eastAsia="Aptos" w:hAnsi="Aptos" w:cs="Arial"/>
                <w:sz w:val="28"/>
                <w:szCs w:val="28"/>
                <w:rtl/>
              </w:rPr>
            </w:pPr>
          </w:p>
          <w:p w14:paraId="029B73CC" w14:textId="77777777" w:rsidR="005B67E2" w:rsidRPr="00060551" w:rsidRDefault="005B67E2" w:rsidP="002E7E8B">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Pr="00060551">
              <w:rPr>
                <w:rFonts w:ascii="Aptos" w:eastAsia="Aptos" w:hAnsi="Aptos" w:cs="Arial" w:hint="cs"/>
                <w:b/>
                <w:bCs/>
                <w:sz w:val="32"/>
                <w:szCs w:val="32"/>
                <w:rtl/>
              </w:rPr>
              <w:t>جامعة ميد أوشن</w:t>
            </w:r>
          </w:p>
          <w:p w14:paraId="20B5FFED" w14:textId="77777777" w:rsidR="005B67E2" w:rsidRPr="00060551" w:rsidRDefault="005B67E2" w:rsidP="002E7E8B">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دكتوراة موارد بشرية</w:t>
            </w:r>
          </w:p>
        </w:tc>
        <w:tc>
          <w:tcPr>
            <w:tcW w:w="4669" w:type="dxa"/>
          </w:tcPr>
          <w:p w14:paraId="0127DE07" w14:textId="77777777" w:rsidR="005B67E2" w:rsidRPr="00060551" w:rsidRDefault="005B67E2" w:rsidP="002E7E8B">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3899D837" wp14:editId="01088DF3">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43150" cy="1314450"/>
                          </a:xfrm>
                          <a:prstGeom prst="rect">
                            <a:avLst/>
                          </a:prstGeom>
                        </pic:spPr>
                      </pic:pic>
                    </a:graphicData>
                  </a:graphic>
                </wp:inline>
              </w:drawing>
            </w:r>
          </w:p>
        </w:tc>
      </w:tr>
    </w:tbl>
    <w:p w14:paraId="7144308F" w14:textId="77777777" w:rsidR="005B67E2" w:rsidRPr="00060551" w:rsidRDefault="005B67E2" w:rsidP="005B67E2">
      <w:pPr>
        <w:bidi/>
        <w:spacing w:after="0"/>
        <w:jc w:val="center"/>
        <w:rPr>
          <w:rFonts w:ascii="Simplified Arabic" w:eastAsia="Times New Roman" w:hAnsi="Simplified Arabic" w:cs="Simplified Arabic"/>
          <w:b/>
          <w:bCs/>
          <w:sz w:val="32"/>
          <w:szCs w:val="32"/>
          <w:rtl/>
          <w:lang w:bidi="ar-EG"/>
        </w:rPr>
      </w:pPr>
    </w:p>
    <w:p w14:paraId="6007C9C5" w14:textId="77777777" w:rsidR="005B67E2" w:rsidRPr="00FB524A" w:rsidRDefault="005B67E2" w:rsidP="005B67E2">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Pr>
          <w:rFonts w:ascii="Simplified Arabic" w:eastAsia="Times New Roman" w:hAnsi="Simplified Arabic" w:cs="Simplified Arabic"/>
          <w:b/>
          <w:bCs/>
          <w:sz w:val="36"/>
          <w:szCs w:val="36"/>
          <w:rtl/>
          <w:lang w:bidi="ar-EG"/>
        </w:rPr>
        <w:t>رد البشرية ال</w:t>
      </w:r>
      <w:r>
        <w:rPr>
          <w:rFonts w:ascii="Simplified Arabic" w:eastAsia="Times New Roman" w:hAnsi="Simplified Arabic" w:cs="Simplified Arabic" w:hint="cs"/>
          <w:b/>
          <w:bCs/>
          <w:sz w:val="36"/>
          <w:szCs w:val="36"/>
          <w:rtl/>
          <w:lang w:bidi="ar-EG"/>
        </w:rPr>
        <w:t>إ</w:t>
      </w:r>
      <w:r>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r>
        <w:rPr>
          <w:rFonts w:ascii="Simplified Arabic" w:eastAsia="Times New Roman" w:hAnsi="Simplified Arabic" w:cs="Simplified Arabic" w:hint="cs"/>
          <w:b/>
          <w:bCs/>
          <w:sz w:val="36"/>
          <w:szCs w:val="36"/>
          <w:rtl/>
          <w:lang w:bidi="ar-EG"/>
        </w:rPr>
        <w:t>:</w:t>
      </w:r>
      <w:r w:rsidRPr="00060551">
        <w:rPr>
          <w:rFonts w:ascii="Simplified Arabic" w:eastAsia="Times New Roman" w:hAnsi="Simplified Arabic" w:cs="Simplified Arabic"/>
          <w:b/>
          <w:bCs/>
          <w:sz w:val="36"/>
          <w:szCs w:val="36"/>
          <w:rtl/>
          <w:lang w:bidi="ar-EG"/>
        </w:rPr>
        <w:t xml:space="preserve"> </w:t>
      </w:r>
      <w:r w:rsidRPr="00060551">
        <w:rPr>
          <w:rFonts w:ascii="Simplified Arabic" w:eastAsia="Times New Roman" w:hAnsi="Simplified Arabic" w:cs="Simplified Arabic"/>
          <w:b/>
          <w:bCs/>
          <w:sz w:val="28"/>
          <w:szCs w:val="28"/>
          <w:rtl/>
          <w:lang w:bidi="ar-EG"/>
        </w:rPr>
        <w:t>دراسة ت</w:t>
      </w:r>
      <w:r>
        <w:rPr>
          <w:rFonts w:ascii="Simplified Arabic" w:eastAsia="Times New Roman" w:hAnsi="Simplified Arabic" w:cs="Simplified Arabic"/>
          <w:b/>
          <w:bCs/>
          <w:sz w:val="28"/>
          <w:szCs w:val="28"/>
          <w:rtl/>
          <w:lang w:bidi="ar-EG"/>
        </w:rPr>
        <w:t>طبيقية على القطاع الصحي السعودي</w:t>
      </w:r>
    </w:p>
    <w:p w14:paraId="25D47318" w14:textId="77777777" w:rsidR="005B67E2" w:rsidRPr="00BE7A86" w:rsidRDefault="005B67E2" w:rsidP="005B67E2">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6250221A" w14:textId="77777777" w:rsidR="005B67E2" w:rsidRDefault="005B67E2" w:rsidP="005B67E2">
      <w:pPr>
        <w:bidi/>
        <w:spacing w:after="0"/>
        <w:jc w:val="center"/>
        <w:rPr>
          <w:rFonts w:ascii="Simplified Arabic" w:eastAsia="Times New Roman" w:hAnsi="Simplified Arabic" w:cs="Simplified Arabic"/>
          <w:b/>
          <w:bCs/>
          <w:sz w:val="28"/>
          <w:szCs w:val="28"/>
          <w:rtl/>
          <w:lang w:bidi="ar-EG"/>
        </w:rPr>
      </w:pPr>
    </w:p>
    <w:p w14:paraId="37393D1A"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مقدمة استكمالا ل</w:t>
      </w:r>
      <w:r w:rsidRPr="00060551">
        <w:rPr>
          <w:rFonts w:ascii="Simplified Arabic" w:eastAsia="Times New Roman" w:hAnsi="Simplified Arabic" w:cs="Simplified Arabic"/>
          <w:b/>
          <w:bCs/>
          <w:sz w:val="28"/>
          <w:szCs w:val="28"/>
          <w:rtl/>
          <w:lang w:bidi="ar-EG"/>
        </w:rPr>
        <w:t xml:space="preserve">متطلبات الحصول على درجة </w:t>
      </w:r>
      <w:r w:rsidRPr="00060551">
        <w:rPr>
          <w:rFonts w:ascii="Simplified Arabic" w:eastAsia="Times New Roman" w:hAnsi="Simplified Arabic" w:cs="Simplified Arabic" w:hint="cs"/>
          <w:b/>
          <w:bCs/>
          <w:sz w:val="28"/>
          <w:szCs w:val="28"/>
          <w:rtl/>
          <w:lang w:bidi="ar-EG"/>
        </w:rPr>
        <w:t>الدكتوراة</w:t>
      </w:r>
      <w:r w:rsidRPr="00060551">
        <w:rPr>
          <w:rFonts w:ascii="Simplified Arabic" w:eastAsia="Times New Roman" w:hAnsi="Simplified Arabic" w:cs="Simplified Arabic"/>
          <w:b/>
          <w:bCs/>
          <w:sz w:val="28"/>
          <w:szCs w:val="28"/>
          <w:rtl/>
          <w:lang w:bidi="ar-EG"/>
        </w:rPr>
        <w:t xml:space="preserve"> في إدارة </w:t>
      </w:r>
      <w:r w:rsidRPr="00060551">
        <w:rPr>
          <w:rFonts w:ascii="Simplified Arabic" w:eastAsia="Times New Roman" w:hAnsi="Simplified Arabic" w:cs="Simplified Arabic" w:hint="cs"/>
          <w:b/>
          <w:bCs/>
          <w:sz w:val="28"/>
          <w:szCs w:val="28"/>
          <w:rtl/>
          <w:lang w:bidi="ar-EG"/>
        </w:rPr>
        <w:t>الموارد البشرية</w:t>
      </w:r>
    </w:p>
    <w:p w14:paraId="29E9D960"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p>
    <w:p w14:paraId="0B4503EE"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71B482F2" w14:textId="77777777" w:rsidR="005B67E2" w:rsidRPr="00060551" w:rsidRDefault="005B67E2" w:rsidP="005B67E2">
      <w:pPr>
        <w:jc w:val="center"/>
        <w:rPr>
          <w:rFonts w:ascii="Simplified Arabic" w:eastAsia="Calibri" w:hAnsi="Simplified Arabic" w:cs="Simplified Arabic"/>
          <w:b/>
          <w:bCs/>
          <w:kern w:val="2"/>
          <w:sz w:val="40"/>
          <w:szCs w:val="40"/>
          <w:rtl/>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351074AD"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p>
    <w:p w14:paraId="5358E6F0"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p>
    <w:p w14:paraId="3A89D244" w14:textId="77777777" w:rsidR="00E758FC" w:rsidRPr="00060551" w:rsidRDefault="00E758FC" w:rsidP="00E758FC">
      <w:pPr>
        <w:bidi/>
        <w:spacing w:after="0"/>
        <w:jc w:val="center"/>
        <w:rPr>
          <w:rFonts w:ascii="Simplified Arabic" w:eastAsia="Times New Roman" w:hAnsi="Simplified Arabic" w:cs="Simplified Arabic"/>
          <w:b/>
          <w:bCs/>
          <w:sz w:val="28"/>
          <w:szCs w:val="28"/>
          <w:rtl/>
          <w:lang w:bidi="ar-EG"/>
        </w:rPr>
      </w:pPr>
    </w:p>
    <w:p w14:paraId="54545763" w14:textId="56CD7F43" w:rsidR="00E758FC" w:rsidRDefault="00E758FC" w:rsidP="00E758FC">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 xml:space="preserve">أستاذ </w:t>
      </w:r>
      <w:r>
        <w:rPr>
          <w:rFonts w:ascii="Simplified Arabic" w:eastAsia="Times New Roman" w:hAnsi="Simplified Arabic" w:cs="Simplified Arabic" w:hint="cs"/>
          <w:b/>
          <w:bCs/>
          <w:sz w:val="28"/>
          <w:szCs w:val="28"/>
          <w:rtl/>
          <w:lang w:bidi="ar-EG"/>
        </w:rPr>
        <w:t xml:space="preserve">الدكتورة </w:t>
      </w:r>
    </w:p>
    <w:p w14:paraId="7A0D0236" w14:textId="310D1C96" w:rsidR="00E758FC" w:rsidRPr="00060551" w:rsidRDefault="00E758FC" w:rsidP="00E758FC">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ريم ورد</w:t>
      </w:r>
    </w:p>
    <w:p w14:paraId="60DBA267" w14:textId="77777777" w:rsidR="00E758FC" w:rsidRDefault="00E758FC" w:rsidP="00E758FC">
      <w:pPr>
        <w:bidi/>
        <w:rPr>
          <w:rFonts w:ascii="Simplified Arabic" w:hAnsi="Simplified Arabic" w:cs="Simplified Arabic"/>
          <w:sz w:val="28"/>
          <w:szCs w:val="28"/>
          <w:rtl/>
        </w:rPr>
      </w:pPr>
    </w:p>
    <w:p w14:paraId="31E8FDEF" w14:textId="46E1D600" w:rsidR="005B67E2" w:rsidRDefault="005B67E2" w:rsidP="00E758FC">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526286ED" w14:textId="77777777" w:rsidR="005B67E2" w:rsidRDefault="005B67E2" w:rsidP="005B67E2">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28DF086B" w14:textId="77777777" w:rsidR="0099206F" w:rsidRDefault="0099206F" w:rsidP="005B67E2">
      <w:pPr>
        <w:jc w:val="right"/>
        <w:rPr>
          <w:rtl/>
        </w:rPr>
      </w:pPr>
    </w:p>
    <w:p w14:paraId="0F52ADF1" w14:textId="77777777" w:rsidR="005B67E2" w:rsidRDefault="005B67E2" w:rsidP="005B67E2">
      <w:pPr>
        <w:jc w:val="right"/>
        <w:rPr>
          <w:rtl/>
        </w:rPr>
      </w:pPr>
    </w:p>
    <w:p w14:paraId="71E7AB73" w14:textId="77777777" w:rsidR="005B67E2" w:rsidRDefault="005B67E2" w:rsidP="005B67E2">
      <w:pPr>
        <w:jc w:val="right"/>
        <w:rPr>
          <w:rtl/>
        </w:rPr>
      </w:pPr>
    </w:p>
    <w:p w14:paraId="5FA93DC2"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t>الفص</w:t>
      </w:r>
      <w:r>
        <w:rPr>
          <w:rFonts w:ascii="Simplified Arabic" w:eastAsia="Times New Roman" w:hAnsi="Simplified Arabic" w:cs="Simplified Arabic" w:hint="cs"/>
          <w:b/>
          <w:bCs/>
          <w:sz w:val="32"/>
          <w:szCs w:val="32"/>
          <w:rtl/>
          <w:lang w:bidi="ar-EG"/>
        </w:rPr>
        <w:t>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الثالث</w:t>
      </w:r>
    </w:p>
    <w:p w14:paraId="7AB3135D"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الطريقة والإجراءات (المنهجية)</w:t>
      </w:r>
    </w:p>
    <w:p w14:paraId="42FAD976"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p>
    <w:p w14:paraId="2C755551" w14:textId="77777777" w:rsidR="005B67E2" w:rsidRPr="005B67E2" w:rsidRDefault="005B67E2" w:rsidP="005B67E2">
      <w:pPr>
        <w:pStyle w:val="a5"/>
        <w:numPr>
          <w:ilvl w:val="0"/>
          <w:numId w:val="1"/>
        </w:numPr>
        <w:tabs>
          <w:tab w:val="left" w:pos="116"/>
        </w:tabs>
        <w:bidi/>
        <w:spacing w:after="0" w:line="240" w:lineRule="auto"/>
        <w:ind w:left="116"/>
        <w:rPr>
          <w:rFonts w:ascii="Simplified Arabic" w:eastAsia="Times New Roman" w:hAnsi="Simplified Arabic" w:cs="Simplified Arabic"/>
          <w:b/>
          <w:bCs/>
          <w:sz w:val="32"/>
          <w:szCs w:val="32"/>
          <w:rtl/>
          <w:lang w:bidi="ar-EG"/>
        </w:rPr>
      </w:pPr>
      <w:r w:rsidRPr="005B67E2">
        <w:rPr>
          <w:rFonts w:ascii="Simplified Arabic" w:eastAsia="Times New Roman" w:hAnsi="Simplified Arabic" w:cs="Simplified Arabic" w:hint="cs"/>
          <w:b/>
          <w:bCs/>
          <w:sz w:val="32"/>
          <w:szCs w:val="32"/>
          <w:rtl/>
          <w:lang w:bidi="ar-EG"/>
        </w:rPr>
        <w:t xml:space="preserve">منهج البحث: </w:t>
      </w:r>
    </w:p>
    <w:p w14:paraId="2C56C8E9" w14:textId="77777777" w:rsidR="005B67E2" w:rsidRDefault="005B67E2" w:rsidP="005B67E2">
      <w:pPr>
        <w:bidi/>
        <w:spacing w:after="0"/>
        <w:jc w:val="both"/>
        <w:rPr>
          <w:rFonts w:ascii="Simplified Arabic" w:hAnsi="Simplified Arabic" w:cs="Simplified Arabic"/>
          <w:b/>
          <w:bCs/>
          <w:sz w:val="28"/>
          <w:szCs w:val="28"/>
          <w:rtl/>
        </w:rPr>
      </w:pPr>
      <w:r>
        <w:rPr>
          <w:rFonts w:ascii="Arial" w:eastAsia="Times New Roman" w:hAnsi="Arial" w:cs="Simplified Arabic" w:hint="cs"/>
          <w:color w:val="000000"/>
          <w:sz w:val="28"/>
          <w:szCs w:val="28"/>
          <w:rtl/>
        </w:rPr>
        <w:t xml:space="preserve">    </w:t>
      </w:r>
      <w:r w:rsidRPr="004D5010">
        <w:rPr>
          <w:rFonts w:ascii="Arial" w:eastAsia="Times New Roman" w:hAnsi="Arial" w:cs="Simplified Arabic" w:hint="cs"/>
          <w:color w:val="000000"/>
          <w:sz w:val="28"/>
          <w:szCs w:val="28"/>
          <w:rtl/>
        </w:rPr>
        <w:t>ي</w:t>
      </w:r>
      <w:r w:rsidRPr="004D5010">
        <w:rPr>
          <w:rFonts w:ascii="Simplified Arabic" w:eastAsia="Calibri" w:hAnsi="Simplified Arabic" w:cs="Simplified Arabic" w:hint="cs"/>
          <w:sz w:val="28"/>
          <w:szCs w:val="28"/>
          <w:rtl/>
          <w:lang w:bidi="ar-EG"/>
        </w:rPr>
        <w:t>هدف المنهج إلى تحديد</w:t>
      </w:r>
      <w:r w:rsidRPr="004D5010">
        <w:rPr>
          <w:rFonts w:ascii="Simplified Arabic" w:eastAsia="Calibri" w:hAnsi="Simplified Arabic" w:cs="Simplified Arabic"/>
          <w:sz w:val="28"/>
          <w:szCs w:val="28"/>
          <w:rtl/>
          <w:lang w:bidi="ar-EG"/>
        </w:rPr>
        <w:t xml:space="preserve"> الطريقة التي </w:t>
      </w:r>
      <w:r w:rsidRPr="004D5010">
        <w:rPr>
          <w:rFonts w:ascii="Simplified Arabic" w:eastAsia="Calibri" w:hAnsi="Simplified Arabic" w:cs="Simplified Arabic" w:hint="cs"/>
          <w:sz w:val="28"/>
          <w:szCs w:val="28"/>
          <w:rtl/>
          <w:lang w:bidi="ar-EG"/>
        </w:rPr>
        <w:t>ا</w:t>
      </w:r>
      <w:r w:rsidRPr="004D5010">
        <w:rPr>
          <w:rFonts w:ascii="Simplified Arabic" w:eastAsia="Calibri" w:hAnsi="Simplified Arabic" w:cs="Simplified Arabic"/>
          <w:sz w:val="28"/>
          <w:szCs w:val="28"/>
          <w:rtl/>
          <w:lang w:bidi="ar-EG"/>
        </w:rPr>
        <w:t>تبعها الباحث بهدف الوصول إلى نتائج تتعلق بطبيعة الدراسة وأهدافها، كما يمثل الأسلوب المنظم الذي ينبغي توظيفه لإيجاد الحلول المناسبة لمشكلة</w:t>
      </w:r>
      <w:r w:rsidRPr="004D5010">
        <w:rPr>
          <w:rFonts w:ascii="Simplified Arabic" w:eastAsia="Calibri" w:hAnsi="Simplified Arabic" w:cs="Simplified Arabic" w:hint="cs"/>
          <w:sz w:val="28"/>
          <w:szCs w:val="28"/>
          <w:rtl/>
          <w:lang w:bidi="ar-EG"/>
        </w:rPr>
        <w:t xml:space="preserve"> </w:t>
      </w:r>
      <w:r w:rsidRPr="004D5010">
        <w:rPr>
          <w:rFonts w:ascii="Simplified Arabic" w:eastAsia="Calibri" w:hAnsi="Simplified Arabic" w:cs="Simplified Arabic"/>
          <w:sz w:val="28"/>
          <w:szCs w:val="28"/>
          <w:rtl/>
          <w:lang w:bidi="ar-EG"/>
        </w:rPr>
        <w:t>الدراسة،</w:t>
      </w:r>
      <w:r w:rsidRPr="004D5010">
        <w:rPr>
          <w:rFonts w:ascii="Simplified Arabic" w:eastAsia="Calibri" w:hAnsi="Simplified Arabic" w:cs="Simplified Arabic" w:hint="cs"/>
          <w:sz w:val="28"/>
          <w:szCs w:val="28"/>
          <w:rtl/>
          <w:lang w:bidi="ar-EG"/>
        </w:rPr>
        <w:t xml:space="preserve"> و</w:t>
      </w:r>
      <w:r w:rsidRPr="004D5010">
        <w:rPr>
          <w:rFonts w:ascii="Simplified Arabic" w:eastAsia="Calibri" w:hAnsi="Simplified Arabic" w:cs="Simplified Arabic"/>
          <w:sz w:val="28"/>
          <w:szCs w:val="28"/>
          <w:rtl/>
          <w:lang w:bidi="ar-EG"/>
        </w:rPr>
        <w:t>استخدمت الدراسة الحالية المنهج الوصفي</w:t>
      </w:r>
      <w:r w:rsidRPr="004D5010">
        <w:rPr>
          <w:rFonts w:ascii="Simplified Arabic" w:eastAsia="Calibri" w:hAnsi="Simplified Arabic" w:cs="Simplified Arabic" w:hint="cs"/>
          <w:sz w:val="28"/>
          <w:szCs w:val="28"/>
          <w:rtl/>
          <w:lang w:bidi="ar-EG"/>
        </w:rPr>
        <w:t xml:space="preserve"> التحليلي</w:t>
      </w:r>
      <w:r w:rsidRPr="004D5010">
        <w:rPr>
          <w:rFonts w:ascii="Simplified Arabic" w:eastAsia="Calibri" w:hAnsi="Simplified Arabic" w:cs="Simplified Arabic"/>
          <w:sz w:val="28"/>
          <w:szCs w:val="28"/>
          <w:rtl/>
          <w:lang w:bidi="ar-EG"/>
        </w:rPr>
        <w:t xml:space="preserve"> لرصد الواقع ال</w:t>
      </w:r>
      <w:r w:rsidRPr="004D5010">
        <w:rPr>
          <w:rFonts w:ascii="Simplified Arabic" w:eastAsia="Calibri" w:hAnsi="Simplified Arabic" w:cs="Simplified Arabic" w:hint="cs"/>
          <w:sz w:val="28"/>
          <w:szCs w:val="28"/>
          <w:rtl/>
          <w:lang w:bidi="ar-EG"/>
        </w:rPr>
        <w:t>ح</w:t>
      </w:r>
      <w:r w:rsidRPr="004D5010">
        <w:rPr>
          <w:rFonts w:ascii="Simplified Arabic" w:eastAsia="Calibri" w:hAnsi="Simplified Arabic" w:cs="Simplified Arabic"/>
          <w:sz w:val="28"/>
          <w:szCs w:val="28"/>
          <w:rtl/>
          <w:lang w:bidi="ar-EG"/>
        </w:rPr>
        <w:t>ا</w:t>
      </w:r>
      <w:r w:rsidRPr="004D5010">
        <w:rPr>
          <w:rFonts w:ascii="Simplified Arabic" w:eastAsia="Calibri" w:hAnsi="Simplified Arabic" w:cs="Simplified Arabic" w:hint="cs"/>
          <w:sz w:val="28"/>
          <w:szCs w:val="28"/>
          <w:rtl/>
          <w:lang w:bidi="ar-EG"/>
        </w:rPr>
        <w:t>لي</w:t>
      </w:r>
      <w:r w:rsidRPr="004D5010">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لممارسات إدارة الموارد البشرية الالكترونية بالقطاع الصحي</w:t>
      </w:r>
      <w:r w:rsidRPr="004D5010">
        <w:rPr>
          <w:rFonts w:ascii="Simplified Arabic" w:eastAsia="Calibri" w:hAnsi="Simplified Arabic" w:cs="Simplified Arabic"/>
          <w:sz w:val="28"/>
          <w:szCs w:val="28"/>
          <w:rtl/>
          <w:lang w:bidi="ar-EG"/>
        </w:rPr>
        <w:t xml:space="preserve"> بمحافظة  حفر الباطن من وجهة نظر العاملين بتلك القطاعات</w:t>
      </w:r>
      <w:r w:rsidRPr="004D5010">
        <w:rPr>
          <w:rFonts w:ascii="Simplified Arabic" w:eastAsia="Calibri" w:hAnsi="Simplified Arabic" w:cs="Simplified Arabic" w:hint="cs"/>
          <w:sz w:val="28"/>
          <w:szCs w:val="28"/>
          <w:rtl/>
          <w:lang w:bidi="ar-EG"/>
        </w:rPr>
        <w:t>، والتعرف على العلاقة الارتباطية بين</w:t>
      </w:r>
      <w:r w:rsidRPr="004D5010">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هذه الممارسات</w:t>
      </w:r>
      <w:r w:rsidRPr="004D5010">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والتميز المؤسسي.</w:t>
      </w:r>
    </w:p>
    <w:p w14:paraId="18666D3C" w14:textId="77777777" w:rsidR="005B67E2" w:rsidRDefault="005B67E2" w:rsidP="005B67E2">
      <w:pPr>
        <w:pStyle w:val="a5"/>
        <w:numPr>
          <w:ilvl w:val="0"/>
          <w:numId w:val="1"/>
        </w:numPr>
        <w:bidi/>
        <w:spacing w:after="0"/>
        <w:ind w:left="26"/>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مجتمع وعينة الدراسة: </w:t>
      </w:r>
    </w:p>
    <w:p w14:paraId="2C79616D" w14:textId="77777777" w:rsidR="005B67E2" w:rsidRPr="007D753F" w:rsidRDefault="007D753F" w:rsidP="007D753F">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B67E2" w:rsidRPr="007D753F">
        <w:rPr>
          <w:rFonts w:ascii="Simplified Arabic" w:hAnsi="Simplified Arabic" w:cs="Simplified Arabic"/>
          <w:sz w:val="28"/>
          <w:szCs w:val="28"/>
          <w:rtl/>
        </w:rPr>
        <w:t>يتمثل مجتمع الدراسة في جميع العاملين بإدارات الموارد البشرية بالمستشفيات العاملة بمحافظة حفر الباطن، سواء الحكومية أو الخاصة، والبالغ عددهم</w:t>
      </w:r>
      <w:r w:rsidR="005B67E2" w:rsidRPr="007D753F">
        <w:rPr>
          <w:rFonts w:ascii="Simplified Arabic" w:hAnsi="Simplified Arabic" w:cs="Simplified Arabic" w:hint="cs"/>
          <w:sz w:val="28"/>
          <w:szCs w:val="28"/>
          <w:rtl/>
        </w:rPr>
        <w:t xml:space="preserve"> (125) </w:t>
      </w:r>
      <w:r w:rsidR="005B67E2" w:rsidRPr="007D753F">
        <w:rPr>
          <w:rFonts w:ascii="Simplified Arabic" w:hAnsi="Simplified Arabic" w:cs="Simplified Arabic"/>
          <w:sz w:val="28"/>
          <w:szCs w:val="28"/>
          <w:rtl/>
        </w:rPr>
        <w:t>مفردة، وذلك وفقًا للبيانات الرسمية للمستشفيات محل الدراسة</w:t>
      </w:r>
      <w:r w:rsidR="005B67E2" w:rsidRPr="007D753F">
        <w:rPr>
          <w:rFonts w:ascii="Simplified Arabic" w:hAnsi="Simplified Arabic" w:cs="Simplified Arabic" w:hint="cs"/>
          <w:sz w:val="28"/>
          <w:szCs w:val="28"/>
          <w:rtl/>
        </w:rPr>
        <w:t>.</w:t>
      </w:r>
    </w:p>
    <w:p w14:paraId="479B6924" w14:textId="77777777" w:rsidR="005B67E2" w:rsidRPr="007D753F" w:rsidRDefault="007D753F" w:rsidP="007D753F">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5B67E2" w:rsidRPr="007D753F">
        <w:rPr>
          <w:rFonts w:ascii="Simplified Arabic" w:hAnsi="Simplified Arabic" w:cs="Simplified Arabic"/>
          <w:sz w:val="28"/>
          <w:szCs w:val="28"/>
          <w:rtl/>
        </w:rPr>
        <w:t>ونظرًا لمحدودية حجم المجتمع، فقد تم تحديد حجم العينة باستخدام معادلة تحديد حجم العينة للمجتمع المحدود، وبمستوى دلالة إحصائية</w:t>
      </w:r>
      <w:r w:rsidR="005B67E2" w:rsidRPr="007D753F">
        <w:rPr>
          <w:rFonts w:ascii="Simplified Arabic" w:hAnsi="Simplified Arabic" w:cs="Simplified Arabic"/>
          <w:sz w:val="28"/>
          <w:szCs w:val="28"/>
        </w:rPr>
        <w:t xml:space="preserve"> (</w:t>
      </w:r>
      <w:r w:rsidR="005B67E2" w:rsidRPr="007D753F">
        <w:rPr>
          <w:rFonts w:ascii="Cambria" w:hAnsi="Cambria" w:cs="Cambria"/>
          <w:sz w:val="28"/>
          <w:szCs w:val="28"/>
        </w:rPr>
        <w:t>α</w:t>
      </w:r>
      <w:r w:rsidR="005B67E2" w:rsidRPr="007D753F">
        <w:rPr>
          <w:rFonts w:ascii="Simplified Arabic" w:hAnsi="Simplified Arabic" w:cs="Simplified Arabic"/>
          <w:sz w:val="28"/>
          <w:szCs w:val="28"/>
        </w:rPr>
        <w:t xml:space="preserve"> = 0.05) </w:t>
      </w:r>
      <w:r w:rsidR="005B67E2" w:rsidRPr="007D753F">
        <w:rPr>
          <w:rFonts w:ascii="Simplified Arabic" w:hAnsi="Simplified Arabic" w:cs="Simplified Arabic"/>
          <w:sz w:val="28"/>
          <w:szCs w:val="28"/>
          <w:rtl/>
        </w:rPr>
        <w:t>وحدود ثقة</w:t>
      </w:r>
      <w:r w:rsidR="005B67E2" w:rsidRPr="007D753F">
        <w:rPr>
          <w:rFonts w:ascii="Simplified Arabic" w:hAnsi="Simplified Arabic" w:cs="Simplified Arabic" w:hint="cs"/>
          <w:sz w:val="28"/>
          <w:szCs w:val="28"/>
          <w:rtl/>
          <w:lang w:bidi="ar-EG"/>
        </w:rPr>
        <w:t xml:space="preserve"> </w:t>
      </w:r>
      <w:r w:rsidR="005B67E2" w:rsidRPr="007D753F">
        <w:rPr>
          <w:rFonts w:ascii="Simplified Arabic" w:hAnsi="Simplified Arabic" w:cs="Simplified Arabic"/>
          <w:sz w:val="28"/>
          <w:szCs w:val="28"/>
        </w:rPr>
        <w:t>(95%)</w:t>
      </w:r>
      <w:r w:rsidR="005B67E2" w:rsidRPr="007D753F">
        <w:rPr>
          <w:rFonts w:ascii="Simplified Arabic" w:hAnsi="Simplified Arabic" w:cs="Simplified Arabic" w:hint="cs"/>
          <w:sz w:val="28"/>
          <w:szCs w:val="28"/>
          <w:rtl/>
          <w:lang w:bidi="ar-EG"/>
        </w:rPr>
        <w:t>.</w:t>
      </w:r>
    </w:p>
    <w:p w14:paraId="301D5C0D" w14:textId="77777777" w:rsidR="005B67E2" w:rsidRPr="00EB548C" w:rsidRDefault="005B67E2" w:rsidP="005B67E2">
      <w:pPr>
        <w:pStyle w:val="a5"/>
        <w:bidi/>
        <w:spacing w:after="0"/>
        <w:jc w:val="both"/>
        <w:rPr>
          <w:rFonts w:ascii="Simplified Arabic" w:hAnsi="Simplified Arabic" w:cs="Simplified Arabic"/>
          <w:sz w:val="28"/>
          <w:szCs w:val="28"/>
          <w:u w:val="single"/>
        </w:rPr>
      </w:pPr>
      <w:r w:rsidRPr="00EB548C">
        <w:rPr>
          <w:rFonts w:ascii="Simplified Arabic" w:hAnsi="Simplified Arabic" w:cs="Simplified Arabic" w:hint="cs"/>
          <w:sz w:val="28"/>
          <w:szCs w:val="28"/>
          <w:u w:val="single"/>
          <w:rtl/>
        </w:rPr>
        <w:t>-</w:t>
      </w:r>
      <w:r w:rsidRPr="00B6662E">
        <w:rPr>
          <w:rFonts w:ascii="Simplified Arabic" w:hAnsi="Simplified Arabic" w:cs="Simplified Arabic"/>
          <w:sz w:val="28"/>
          <w:szCs w:val="28"/>
          <w:u w:val="single"/>
          <w:rtl/>
        </w:rPr>
        <w:t xml:space="preserve"> حساب حجم العينة</w:t>
      </w:r>
      <w:r w:rsidRPr="00EB548C">
        <w:rPr>
          <w:rFonts w:ascii="Simplified Arabic" w:hAnsi="Simplified Arabic" w:cs="Simplified Arabic" w:hint="cs"/>
          <w:sz w:val="28"/>
          <w:szCs w:val="28"/>
          <w:u w:val="single"/>
          <w:rtl/>
        </w:rPr>
        <w:t>:</w:t>
      </w:r>
      <w:r>
        <w:rPr>
          <w:rFonts w:ascii="Simplified Arabic" w:hAnsi="Simplified Arabic" w:cs="Simplified Arabic" w:hint="cs"/>
          <w:sz w:val="28"/>
          <w:szCs w:val="28"/>
          <w:u w:val="single"/>
          <w:rtl/>
        </w:rPr>
        <w:t xml:space="preserve"> </w:t>
      </w:r>
      <w:r w:rsidRPr="00EB548C">
        <w:rPr>
          <w:rFonts w:ascii="Simplified Arabic" w:hAnsi="Simplified Arabic" w:cs="Simplified Arabic"/>
          <w:sz w:val="28"/>
          <w:szCs w:val="28"/>
          <w:rtl/>
        </w:rPr>
        <w:t>معادلة حساب حجم العينة للمجتمع المحدود</w:t>
      </w:r>
      <w:r w:rsidRPr="00EB548C">
        <w:rPr>
          <w:rFonts w:ascii="Simplified Arabic" w:hAnsi="Simplified Arabic" w:cs="Simplified Arabic"/>
          <w:sz w:val="28"/>
          <w:szCs w:val="28"/>
        </w:rPr>
        <w:t>:</w:t>
      </w:r>
    </w:p>
    <w:p w14:paraId="71612D9F" w14:textId="77777777" w:rsidR="005B67E2" w:rsidRPr="00B6662E" w:rsidRDefault="005B67E2" w:rsidP="005B67E2">
      <w:pPr>
        <w:pStyle w:val="a5"/>
        <w:bidi/>
        <w:spacing w:after="0"/>
        <w:jc w:val="both"/>
        <w:rPr>
          <w:rFonts w:ascii="Simplified Arabic" w:hAnsi="Simplified Arabic" w:cs="Simplified Arabic"/>
          <w:sz w:val="28"/>
          <w:szCs w:val="28"/>
        </w:rPr>
      </w:pPr>
      <m:oMathPara>
        <m:oMath>
          <m:r>
            <m:rPr>
              <m:nor/>
            </m:rPr>
            <w:rPr>
              <w:rFonts w:ascii="Simplified Arabic" w:hAnsi="Simplified Arabic" w:cs="Simplified Arabic"/>
              <w:sz w:val="28"/>
              <w:szCs w:val="28"/>
              <w:rtl/>
            </w:rPr>
            <m:t>ن</m:t>
          </m:r>
          <m:r>
            <w:rPr>
              <w:rFonts w:ascii="Cambria Math" w:hAnsi="Cambria Math" w:cs="Simplified Arabic"/>
              <w:sz w:val="28"/>
              <w:szCs w:val="28"/>
            </w:rPr>
            <m:t>=</m:t>
          </m:r>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-1</m:t>
                      </m:r>
                    </m:num>
                    <m:den>
                      <m:r>
                        <m:rPr>
                          <m:nor/>
                        </m:rPr>
                        <w:rPr>
                          <w:rFonts w:ascii="Simplified Arabic" w:hAnsi="Simplified Arabic" w:cs="Simplified Arabic"/>
                          <w:sz w:val="28"/>
                          <w:szCs w:val="28"/>
                          <w:rtl/>
                        </w:rPr>
                        <m:t>ن</m:t>
                      </m:r>
                    </m:den>
                  </m:f>
                </m:e>
              </m:d>
            </m:den>
          </m:f>
          <m:r>
            <m:rPr>
              <m:sty m:val="p"/>
            </m:rPr>
            <w:rPr>
              <w:rFonts w:ascii="Simplified Arabic" w:hAnsi="Simplified Arabic" w:cs="Simplified Arabic"/>
              <w:sz w:val="28"/>
              <w:szCs w:val="28"/>
            </w:rPr>
            <w:br/>
          </m:r>
        </m:oMath>
      </m:oMathPara>
      <w:r w:rsidRPr="00B6662E">
        <w:rPr>
          <w:rFonts w:ascii="Simplified Arabic" w:hAnsi="Simplified Arabic" w:cs="Simplified Arabic"/>
          <w:sz w:val="28"/>
          <w:szCs w:val="28"/>
          <w:rtl/>
        </w:rPr>
        <w:t>حيث</w:t>
      </w:r>
      <w:r w:rsidRPr="00B6662E">
        <w:rPr>
          <w:rFonts w:ascii="Simplified Arabic" w:hAnsi="Simplified Arabic" w:cs="Simplified Arabic"/>
          <w:sz w:val="28"/>
          <w:szCs w:val="28"/>
        </w:rPr>
        <w:t>:</w:t>
      </w:r>
    </w:p>
    <w:p w14:paraId="382010DE" w14:textId="77777777" w:rsidR="005B67E2" w:rsidRPr="00B6662E" w:rsidRDefault="00000000" w:rsidP="002E417A">
      <w:pPr>
        <w:pStyle w:val="a5"/>
        <w:tabs>
          <w:tab w:val="left" w:pos="386"/>
        </w:tabs>
        <w:bidi/>
        <w:spacing w:after="0"/>
        <w:ind w:left="566"/>
        <w:jc w:val="both"/>
        <w:rPr>
          <w:rFonts w:ascii="Simplified Arabic" w:hAnsi="Simplified Arabic" w:cs="Simplified Arabic"/>
          <w:sz w:val="28"/>
          <w:szCs w:val="28"/>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w:rPr>
                      <w:rFonts w:ascii="Cambria Math" w:hAnsi="Cambria Math" w:cs="Simplified Arabic"/>
                      <w:sz w:val="28"/>
                      <w:szCs w:val="28"/>
                    </w:rPr>
                    <m:t>2</m:t>
                  </m:r>
                </m:sup>
              </m:sSup>
              <m:r>
                <w:rPr>
                  <w:rFonts w:ascii="Cambria Math" w:hAnsi="Cambria Math" w:cs="Simplified Arabic"/>
                  <w:sz w:val="28"/>
                  <w:szCs w:val="28"/>
                </w:rPr>
                <m:t>×</m:t>
              </m:r>
              <m:r>
                <m:rPr>
                  <m:nor/>
                </m:rPr>
                <w:rPr>
                  <w:rFonts w:ascii="Simplified Arabic" w:hAnsi="Simplified Arabic" w:cs="Simplified Arabic"/>
                  <w:sz w:val="28"/>
                  <w:szCs w:val="28"/>
                  <w:rtl/>
                </w:rPr>
                <m:t>ح</m:t>
              </m:r>
              <m:r>
                <w:rPr>
                  <w:rFonts w:ascii="Cambria Math" w:hAnsi="Cambria Math" w:cs="Simplified Arabic"/>
                  <w:sz w:val="28"/>
                  <w:szCs w:val="28"/>
                </w:rPr>
                <m:t>×</m:t>
              </m:r>
              <m:r>
                <m:rPr>
                  <m:nor/>
                </m:rPr>
                <w:rPr>
                  <w:rFonts w:ascii="Simplified Arabic" w:hAnsi="Simplified Arabic" w:cs="Simplified Arabic"/>
                  <w:sz w:val="28"/>
                  <w:szCs w:val="28"/>
                  <w:rtl/>
                </w:rPr>
                <m:t>ل</m:t>
              </m:r>
            </m:num>
            <m:den>
              <m:sSup>
                <m:sSupPr>
                  <m:ctrlPr>
                    <w:rPr>
                      <w:rFonts w:ascii="Cambria Math" w:hAnsi="Cambria Math" w:cs="Simplified Arabic"/>
                      <w:sz w:val="28"/>
                      <w:szCs w:val="28"/>
                    </w:rPr>
                  </m:ctrlPr>
                </m:sSupPr>
                <m:e>
                  <m:r>
                    <m:rPr>
                      <m:nor/>
                    </m:rPr>
                    <w:rPr>
                      <w:rFonts w:ascii="Simplified Arabic" w:hAnsi="Simplified Arabic" w:cs="Simplified Arabic"/>
                      <w:sz w:val="28"/>
                      <w:szCs w:val="28"/>
                      <w:rtl/>
                    </w:rPr>
                    <m:t>ع</m:t>
                  </m:r>
                </m:e>
                <m:sup>
                  <m:r>
                    <w:rPr>
                      <w:rFonts w:ascii="Cambria Math" w:hAnsi="Cambria Math" w:cs="Simplified Arabic"/>
                      <w:sz w:val="28"/>
                      <w:szCs w:val="28"/>
                    </w:rPr>
                    <m:t>2</m:t>
                  </m:r>
                </m:sup>
              </m:sSup>
            </m:den>
          </m:f>
          <m:r>
            <m:rPr>
              <m:sty m:val="p"/>
            </m:rPr>
            <w:rPr>
              <w:rFonts w:ascii="Simplified Arabic" w:hAnsi="Simplified Arabic" w:cs="Simplified Arabic"/>
              <w:sz w:val="28"/>
              <w:szCs w:val="28"/>
            </w:rPr>
            <w:br/>
          </m:r>
        </m:oMath>
      </m:oMathPara>
      <w:r w:rsidR="005B67E2">
        <w:rPr>
          <w:rFonts w:ascii="Simplified Arabic" w:hAnsi="Simplified Arabic" w:cs="Simplified Arabic" w:hint="cs"/>
          <w:sz w:val="28"/>
          <w:szCs w:val="28"/>
          <w:rtl/>
        </w:rPr>
        <w:t xml:space="preserve">- </w:t>
      </w:r>
      <w:r w:rsidR="005B67E2" w:rsidRPr="00B6662E">
        <w:rPr>
          <w:rFonts w:ascii="Simplified Arabic" w:hAnsi="Simplified Arabic" w:cs="Simplified Arabic"/>
          <w:sz w:val="28"/>
          <w:szCs w:val="28"/>
          <w:rtl/>
        </w:rPr>
        <w:t>تعريف الرموز</w:t>
      </w:r>
      <w:r w:rsidR="005B67E2" w:rsidRPr="00B6662E">
        <w:rPr>
          <w:rFonts w:ascii="Simplified Arabic" w:hAnsi="Simplified Arabic" w:cs="Simplified Arabic"/>
          <w:sz w:val="28"/>
          <w:szCs w:val="28"/>
        </w:rPr>
        <w:t>:</w:t>
      </w:r>
    </w:p>
    <w:p w14:paraId="4133E1E6"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w:rPr>
            <w:rFonts w:ascii="Cambria Math" w:hAnsi="Cambria Math" w:cs="Simplified Arabic"/>
            <w:sz w:val="28"/>
            <w:szCs w:val="28"/>
          </w:rPr>
          <m:t>Z</m:t>
        </m:r>
      </m:oMath>
      <w:r w:rsidRPr="00B6662E">
        <w:rPr>
          <w:rFonts w:ascii="Simplified Arabic" w:hAnsi="Simplified Arabic" w:cs="Simplified Arabic"/>
          <w:sz w:val="28"/>
          <w:szCs w:val="28"/>
        </w:rPr>
        <w:t>= 1.96 (</w:t>
      </w:r>
      <w:r w:rsidR="002E417A">
        <w:rPr>
          <w:rFonts w:ascii="Simplified Arabic" w:hAnsi="Simplified Arabic" w:cs="Simplified Arabic" w:hint="cs"/>
          <w:sz w:val="28"/>
          <w:szCs w:val="28"/>
          <w:rtl/>
          <w:lang w:bidi="ar-EG"/>
        </w:rPr>
        <w:t xml:space="preserve"> </w:t>
      </w:r>
      <w:r w:rsidRPr="00B6662E">
        <w:rPr>
          <w:rFonts w:ascii="Simplified Arabic" w:hAnsi="Simplified Arabic" w:cs="Simplified Arabic"/>
          <w:sz w:val="28"/>
          <w:szCs w:val="28"/>
          <w:rtl/>
        </w:rPr>
        <w:t>عند مستوى ثقة 95</w:t>
      </w:r>
      <w:r w:rsidRPr="00B6662E">
        <w:rPr>
          <w:rFonts w:ascii="Simplified Arabic" w:hAnsi="Simplified Arabic" w:cs="Simplified Arabic"/>
          <w:sz w:val="28"/>
          <w:szCs w:val="28"/>
        </w:rPr>
        <w:t>%</w:t>
      </w:r>
    </w:p>
    <w:p w14:paraId="7E6E18CE"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w:lastRenderedPageBreak/>
          <m:t>ح</m:t>
        </m:r>
      </m:oMath>
      <w:r w:rsidRPr="00B6662E">
        <w:rPr>
          <w:rFonts w:ascii="Simplified Arabic" w:hAnsi="Simplified Arabic" w:cs="Simplified Arabic"/>
          <w:sz w:val="28"/>
          <w:szCs w:val="28"/>
        </w:rPr>
        <w:t>= 0.50 (</w:t>
      </w:r>
      <w:r w:rsidR="002E417A">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أقصى تباين</w:t>
      </w:r>
    </w:p>
    <w:p w14:paraId="60BA9863"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ل</m:t>
        </m:r>
      </m:oMath>
      <w:r w:rsidRPr="00B6662E">
        <w:rPr>
          <w:rFonts w:ascii="Simplified Arabic" w:hAnsi="Simplified Arabic" w:cs="Simplified Arabic"/>
          <w:sz w:val="28"/>
          <w:szCs w:val="28"/>
        </w:rPr>
        <w:t xml:space="preserve">= 1 </w:t>
      </w:r>
      <w:r w:rsidRPr="00B6662E">
        <w:rPr>
          <w:rFonts w:ascii="Cambria Math" w:hAnsi="Cambria Math" w:cs="Cambria Math"/>
          <w:sz w:val="28"/>
          <w:szCs w:val="28"/>
        </w:rPr>
        <w:t>−</w:t>
      </w:r>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 = 0.50</w:t>
      </w:r>
    </w:p>
    <w:p w14:paraId="7174EA0D"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ع</m:t>
        </m:r>
      </m:oMath>
      <w:r w:rsidRPr="00B6662E">
        <w:rPr>
          <w:rFonts w:ascii="Simplified Arabic" w:hAnsi="Simplified Arabic" w:cs="Simplified Arabic"/>
          <w:sz w:val="28"/>
          <w:szCs w:val="28"/>
        </w:rPr>
        <w:t>= 0.05 (</w:t>
      </w:r>
      <w:r w:rsidRPr="00B6662E">
        <w:rPr>
          <w:rFonts w:ascii="Simplified Arabic" w:hAnsi="Simplified Arabic" w:cs="Simplified Arabic"/>
          <w:sz w:val="28"/>
          <w:szCs w:val="28"/>
          <w:rtl/>
        </w:rPr>
        <w:t>هامش الخطأ</w:t>
      </w:r>
    </w:p>
    <w:p w14:paraId="2D43D7A1"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ن</m:t>
        </m:r>
      </m:oMath>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حجم المجتمع = 125</w:t>
      </w:r>
    </w:p>
    <w:p w14:paraId="1EB40C57" w14:textId="77777777" w:rsidR="005B67E2" w:rsidRPr="00B6662E" w:rsidRDefault="005B67E2" w:rsidP="005B67E2">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الحساب</w:t>
      </w:r>
      <w:r w:rsidRPr="00B6662E">
        <w:rPr>
          <w:rFonts w:ascii="Simplified Arabic" w:hAnsi="Simplified Arabic" w:cs="Simplified Arabic"/>
          <w:sz w:val="28"/>
          <w:szCs w:val="28"/>
        </w:rPr>
        <w:t>:</w:t>
      </w:r>
    </w:p>
    <w:p w14:paraId="7C4A18B4" w14:textId="77777777" w:rsidR="005B67E2" w:rsidRPr="00B6662E" w:rsidRDefault="00000000" w:rsidP="005B67E2">
      <w:pPr>
        <w:pStyle w:val="a5"/>
        <w:bidi/>
        <w:spacing w:after="0"/>
        <w:jc w:val="both"/>
        <w:rPr>
          <w:rFonts w:ascii="Simplified Arabic" w:hAnsi="Simplified Arabic" w:cs="Simplified Arabic"/>
          <w:sz w:val="28"/>
          <w:szCs w:val="28"/>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d>
                <m:dPr>
                  <m:sepChr m:val="×"/>
                  <m:endChr m:val=""/>
                  <m:ctrlPr>
                    <w:rPr>
                      <w:rFonts w:ascii="Cambria Math" w:hAnsi="Cambria Math" w:cs="Simplified Arabic"/>
                      <w:sz w:val="28"/>
                      <w:szCs w:val="28"/>
                    </w:rPr>
                  </m:ctrlPr>
                </m:dPr>
                <m:e>
                  <m:r>
                    <w:rPr>
                      <w:rFonts w:ascii="Cambria Math" w:hAnsi="Cambria Math" w:cs="Simplified Arabic"/>
                      <w:sz w:val="28"/>
                      <w:szCs w:val="28"/>
                    </w:rPr>
                    <m:t>1.96</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e>
                  <m:r>
                    <w:rPr>
                      <w:rFonts w:ascii="Cambria Math" w:hAnsi="Cambria Math" w:cs="Simplified Arabic"/>
                      <w:sz w:val="28"/>
                      <w:szCs w:val="28"/>
                    </w:rPr>
                    <m:t>0.5</m:t>
                  </m:r>
                </m:e>
                <m:e>
                  <m:r>
                    <w:rPr>
                      <w:rFonts w:ascii="Cambria Math" w:hAnsi="Cambria Math" w:cs="Simplified Arabic"/>
                      <w:sz w:val="28"/>
                      <w:szCs w:val="28"/>
                    </w:rPr>
                    <m:t>0.5</m:t>
                  </m:r>
                </m:e>
              </m:d>
            </m:num>
            <m:den>
              <m:d>
                <m:dPr>
                  <m:endChr m:val=""/>
                  <m:ctrlPr>
                    <w:rPr>
                      <w:rFonts w:ascii="Cambria Math" w:hAnsi="Cambria Math" w:cs="Simplified Arabic"/>
                      <w:sz w:val="28"/>
                      <w:szCs w:val="28"/>
                    </w:rPr>
                  </m:ctrlPr>
                </m:dPr>
                <m:e>
                  <m:r>
                    <w:rPr>
                      <w:rFonts w:ascii="Cambria Math" w:hAnsi="Cambria Math" w:cs="Simplified Arabic"/>
                      <w:sz w:val="28"/>
                      <w:szCs w:val="28"/>
                    </w:rPr>
                    <m:t>0.05</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d>
            </m:den>
          </m:f>
          <m:r>
            <w:rPr>
              <w:rFonts w:ascii="Cambria Math" w:hAnsi="Cambria Math" w:cs="Simplified Arabic"/>
              <w:sz w:val="28"/>
              <w:szCs w:val="28"/>
            </w:rPr>
            <m:t>=384</m:t>
          </m:r>
          <m:r>
            <m:rPr>
              <m:sty m:val="p"/>
            </m:rPr>
            <w:rPr>
              <w:rFonts w:ascii="Simplified Arabic" w:hAnsi="Simplified Arabic" w:cs="Simplified Arabic"/>
              <w:sz w:val="28"/>
              <w:szCs w:val="28"/>
            </w:rPr>
            <w:br/>
          </m:r>
        </m:oMath>
        <m:oMath>
          <m:r>
            <m:rPr>
              <m:nor/>
            </m:rPr>
            <w:rPr>
              <w:rFonts w:ascii="Simplified Arabic" w:hAnsi="Simplified Arabic" w:cs="Simplified Arabic"/>
              <w:sz w:val="28"/>
              <w:szCs w:val="28"/>
              <w:rtl/>
            </w:rPr>
            <m:t>ن</m:t>
          </m:r>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r>
                        <w:rPr>
                          <w:rFonts w:ascii="Cambria Math" w:hAnsi="Cambria Math" w:cs="Simplified Arabic"/>
                          <w:sz w:val="28"/>
                          <w:szCs w:val="28"/>
                        </w:rPr>
                        <m:t>384-1</m:t>
                      </m:r>
                    </m:num>
                    <m:den>
                      <m:r>
                        <w:rPr>
                          <w:rFonts w:ascii="Cambria Math" w:hAnsi="Cambria Math" w:cs="Simplified Arabic"/>
                          <w:sz w:val="28"/>
                          <w:szCs w:val="28"/>
                        </w:rPr>
                        <m:t>125</m:t>
                      </m:r>
                    </m:den>
                  </m:f>
                </m:e>
              </m:d>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1+3.064</m:t>
              </m:r>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4.064</m:t>
              </m:r>
            </m:den>
          </m:f>
          <m:r>
            <w:rPr>
              <w:rFonts w:ascii="Cambria Math" w:hAnsi="Cambria Math" w:cs="Simplified Arabic"/>
              <w:sz w:val="28"/>
              <w:szCs w:val="28"/>
            </w:rPr>
            <m:t>≈94.5</m:t>
          </m:r>
          <m:r>
            <m:rPr>
              <m:sty m:val="p"/>
            </m:rPr>
            <w:rPr>
              <w:rFonts w:ascii="Simplified Arabic" w:hAnsi="Simplified Arabic" w:cs="Simplified Arabic"/>
              <w:sz w:val="28"/>
              <w:szCs w:val="28"/>
            </w:rPr>
            <w:br/>
          </m:r>
        </m:oMath>
      </m:oMathPara>
      <w:r w:rsidR="005B67E2">
        <w:rPr>
          <w:rFonts w:ascii="Segoe UI Emoji" w:hAnsi="Segoe UI Emoji" w:cs="Segoe UI Emoji" w:hint="cs"/>
          <w:sz w:val="28"/>
          <w:szCs w:val="28"/>
          <w:rtl/>
        </w:rPr>
        <w:t xml:space="preserve">- </w:t>
      </w:r>
      <w:r w:rsidR="005B67E2" w:rsidRPr="00B6662E">
        <w:rPr>
          <w:rFonts w:ascii="Simplified Arabic" w:hAnsi="Simplified Arabic" w:cs="Simplified Arabic"/>
          <w:sz w:val="28"/>
          <w:szCs w:val="28"/>
          <w:rtl/>
        </w:rPr>
        <w:t>الحجم النهائي للعينة</w:t>
      </w:r>
      <w:r w:rsidR="005B67E2" w:rsidRPr="00B6662E">
        <w:rPr>
          <w:rFonts w:ascii="Simplified Arabic" w:hAnsi="Simplified Arabic" w:cs="Simplified Arabic"/>
          <w:sz w:val="28"/>
          <w:szCs w:val="28"/>
        </w:rPr>
        <w:t>:</w:t>
      </w:r>
      <w:r w:rsidR="005B67E2">
        <w:rPr>
          <w:rFonts w:ascii="Simplified Arabic" w:hAnsi="Simplified Arabic" w:cs="Simplified Arabic" w:hint="cs"/>
          <w:sz w:val="28"/>
          <w:szCs w:val="28"/>
          <w:rtl/>
        </w:rPr>
        <w:t xml:space="preserve"> </w:t>
      </w:r>
      <w:r w:rsidR="005B67E2" w:rsidRPr="00B6662E">
        <w:rPr>
          <w:rFonts w:ascii="Simplified Arabic" w:hAnsi="Simplified Arabic" w:cs="Simplified Arabic"/>
          <w:sz w:val="28"/>
          <w:szCs w:val="28"/>
          <w:rtl/>
        </w:rPr>
        <w:t xml:space="preserve">ن = 95 مفردة </w:t>
      </w:r>
    </w:p>
    <w:p w14:paraId="41A2ACF3" w14:textId="77777777" w:rsidR="005B67E2" w:rsidRPr="00B6662E" w:rsidRDefault="005B67E2" w:rsidP="005B67E2">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Pr="00B6662E">
        <w:rPr>
          <w:rFonts w:ascii="Simplified Arabic" w:hAnsi="Simplified Arabic" w:cs="Simplified Arabic"/>
          <w:sz w:val="28"/>
          <w:szCs w:val="28"/>
          <w:rtl/>
        </w:rPr>
        <w:t xml:space="preserve"> نوع العينة</w:t>
      </w:r>
      <w:r>
        <w:rPr>
          <w:rFonts w:ascii="Simplified Arabic" w:hAnsi="Simplified Arabic" w:cs="Simplified Arabic" w:hint="cs"/>
          <w:sz w:val="28"/>
          <w:szCs w:val="28"/>
          <w:rtl/>
        </w:rPr>
        <w:t>:</w:t>
      </w:r>
    </w:p>
    <w:p w14:paraId="18D1ADFD" w14:textId="77777777" w:rsidR="005B67E2" w:rsidRPr="00B6662E" w:rsidRDefault="005B67E2" w:rsidP="005B67E2">
      <w:pPr>
        <w:pStyle w:val="a5"/>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تم اختيار العينة باستخدام أسلوب العينة الطبقية العشوائية، وذلك لضمان تمثيل عادل لكافة فئات المجتمع وفقًا للمتغيرات التنظيمية، وبخاصة</w:t>
      </w:r>
      <w:r w:rsidRPr="00B6662E">
        <w:rPr>
          <w:rFonts w:ascii="Simplified Arabic" w:hAnsi="Simplified Arabic" w:cs="Simplified Arabic"/>
          <w:sz w:val="28"/>
          <w:szCs w:val="28"/>
        </w:rPr>
        <w:t>:</w:t>
      </w:r>
    </w:p>
    <w:p w14:paraId="3F0C6FDE" w14:textId="77777777" w:rsidR="005B67E2" w:rsidRPr="00B6662E" w:rsidRDefault="005B67E2" w:rsidP="005B67E2">
      <w:pPr>
        <w:pStyle w:val="a5"/>
        <w:numPr>
          <w:ilvl w:val="0"/>
          <w:numId w:val="3"/>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نوع المستشفى (حكومي / خاص)</w:t>
      </w:r>
    </w:p>
    <w:p w14:paraId="5B2C70E3" w14:textId="77777777" w:rsidR="005B67E2" w:rsidRPr="00B6662E" w:rsidRDefault="005B67E2" w:rsidP="005B67E2">
      <w:pPr>
        <w:pStyle w:val="a5"/>
        <w:numPr>
          <w:ilvl w:val="0"/>
          <w:numId w:val="3"/>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حجم المستشفى (وفق السعة السريرية)</w:t>
      </w:r>
    </w:p>
    <w:p w14:paraId="52F39B1E" w14:textId="77777777" w:rsidR="005B67E2" w:rsidRPr="00B6662E" w:rsidRDefault="005B67E2" w:rsidP="005B67E2">
      <w:pPr>
        <w:pStyle w:val="a5"/>
        <w:bidi/>
        <w:spacing w:after="0"/>
        <w:jc w:val="both"/>
        <w:rPr>
          <w:rFonts w:ascii="Simplified Arabic" w:hAnsi="Simplified Arabic" w:cs="Simplified Arabic"/>
          <w:sz w:val="8"/>
          <w:szCs w:val="8"/>
        </w:rPr>
      </w:pPr>
    </w:p>
    <w:p w14:paraId="6692A1E4" w14:textId="77777777" w:rsidR="005B67E2" w:rsidRPr="00EB548C" w:rsidRDefault="005B67E2" w:rsidP="005B67E2">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Pr="00EB548C">
        <w:rPr>
          <w:rFonts w:ascii="Simplified Arabic" w:hAnsi="Simplified Arabic" w:cs="Simplified Arabic"/>
          <w:sz w:val="28"/>
          <w:szCs w:val="28"/>
          <w:rtl/>
        </w:rPr>
        <w:t xml:space="preserve"> التوزيع الطبقي للعينة مع نسبة الاستجابة المتوقعة</w:t>
      </w:r>
    </w:p>
    <w:p w14:paraId="2259996C" w14:textId="77777777" w:rsidR="005B67E2" w:rsidRPr="00EB548C" w:rsidRDefault="005B67E2" w:rsidP="005B67E2">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B548C">
        <w:rPr>
          <w:rFonts w:ascii="Simplified Arabic" w:hAnsi="Simplified Arabic" w:cs="Simplified Arabic"/>
          <w:sz w:val="28"/>
          <w:szCs w:val="28"/>
          <w:rtl/>
        </w:rPr>
        <w:t>افتراض نسبة استجابة متوقعة</w:t>
      </w:r>
      <w:r w:rsidRPr="00EB548C">
        <w:rPr>
          <w:rFonts w:ascii="Simplified Arabic" w:hAnsi="Simplified Arabic" w:cs="Simplified Arabic"/>
          <w:sz w:val="28"/>
          <w:szCs w:val="28"/>
        </w:rPr>
        <w:t>:</w:t>
      </w:r>
    </w:p>
    <w:p w14:paraId="625F85CB" w14:textId="77777777" w:rsidR="005B67E2" w:rsidRPr="00B6662E" w:rsidRDefault="005B67E2" w:rsidP="005B67E2">
      <w:pPr>
        <w:pStyle w:val="a5"/>
        <w:numPr>
          <w:ilvl w:val="0"/>
          <w:numId w:val="4"/>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نسبة الاستجابة المتوقعة</w:t>
      </w:r>
      <w:r>
        <w:rPr>
          <w:rFonts w:ascii="Simplified Arabic" w:hAnsi="Simplified Arabic" w:cs="Simplified Arabic" w:hint="cs"/>
          <w:sz w:val="28"/>
          <w:szCs w:val="28"/>
          <w:rtl/>
        </w:rPr>
        <w:t xml:space="preserve"> = </w:t>
      </w:r>
      <w:r w:rsidRPr="00B6662E">
        <w:rPr>
          <w:rFonts w:ascii="Simplified Arabic" w:hAnsi="Simplified Arabic" w:cs="Simplified Arabic"/>
          <w:sz w:val="28"/>
          <w:szCs w:val="28"/>
        </w:rPr>
        <w:t>80</w:t>
      </w:r>
      <w:r>
        <w:rPr>
          <w:rFonts w:ascii="Simplified Arabic" w:hAnsi="Simplified Arabic" w:cs="Simplified Arabic" w:hint="cs"/>
          <w:sz w:val="28"/>
          <w:szCs w:val="28"/>
          <w:rtl/>
        </w:rPr>
        <w:t>%</w:t>
      </w:r>
    </w:p>
    <w:p w14:paraId="059CBA7B" w14:textId="77777777" w:rsidR="005B67E2" w:rsidRPr="00B6662E" w:rsidRDefault="005B67E2" w:rsidP="005B67E2">
      <w:pPr>
        <w:pStyle w:val="a5"/>
        <w:numPr>
          <w:ilvl w:val="0"/>
          <w:numId w:val="4"/>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عدد الاستبيانات المطلوب توزيعها فعليًا</w:t>
      </w:r>
      <w:r w:rsidRPr="00B6662E">
        <w:rPr>
          <w:rFonts w:ascii="Simplified Arabic" w:hAnsi="Simplified Arabic" w:cs="Simplified Arabic"/>
          <w:sz w:val="28"/>
          <w:szCs w:val="28"/>
        </w:rPr>
        <w:t>:</w:t>
      </w:r>
    </w:p>
    <w:p w14:paraId="68AAAC37" w14:textId="77777777" w:rsidR="005B67E2" w:rsidRPr="00C025F0" w:rsidRDefault="00000000" w:rsidP="005B67E2">
      <w:pPr>
        <w:pStyle w:val="a5"/>
        <w:bidi/>
        <w:spacing w:after="0"/>
        <w:ind w:left="26"/>
        <w:jc w:val="both"/>
        <w:rPr>
          <w:rFonts w:ascii="Simplified Arabic" w:hAnsi="Simplified Arabic" w:cs="Simplified Arabic"/>
          <w:b/>
          <w:bCs/>
          <w:sz w:val="28"/>
          <w:szCs w:val="28"/>
          <w:rtl/>
        </w:rPr>
      </w:pPr>
      <m:oMathPara>
        <m:oMath>
          <m:f>
            <m:fPr>
              <m:ctrlPr>
                <w:rPr>
                  <w:rFonts w:ascii="Cambria Math" w:hAnsi="Cambria Math" w:cs="Simplified Arabic"/>
                  <w:sz w:val="28"/>
                  <w:szCs w:val="28"/>
                </w:rPr>
              </m:ctrlPr>
            </m:fPr>
            <m:num>
              <m:r>
                <w:rPr>
                  <w:rFonts w:ascii="Cambria Math" w:hAnsi="Cambria Math" w:cs="Simplified Arabic"/>
                  <w:sz w:val="28"/>
                  <w:szCs w:val="28"/>
                </w:rPr>
                <m:t>95</m:t>
              </m:r>
            </m:num>
            <m:den>
              <m:r>
                <w:rPr>
                  <w:rFonts w:ascii="Cambria Math" w:hAnsi="Cambria Math" w:cs="Simplified Arabic"/>
                  <w:sz w:val="28"/>
                  <w:szCs w:val="28"/>
                </w:rPr>
                <m:t>0.80</m:t>
              </m:r>
            </m:den>
          </m:f>
          <m:r>
            <w:rPr>
              <w:rFonts w:ascii="Cambria Math" w:hAnsi="Cambria Math" w:cs="Simplified Arabic"/>
              <w:sz w:val="28"/>
              <w:szCs w:val="28"/>
            </w:rPr>
            <m:t>≈119</m:t>
          </m:r>
          <m:r>
            <m:rPr>
              <m:nor/>
            </m:rPr>
            <w:rPr>
              <w:rFonts w:ascii="Simplified Arabic" w:hAnsi="Simplified Arabic" w:cs="Simplified Arabic"/>
              <w:sz w:val="28"/>
              <w:szCs w:val="28"/>
            </w:rPr>
            <m:t xml:space="preserve"> </m:t>
          </m:r>
          <m:r>
            <m:rPr>
              <m:nor/>
            </m:rPr>
            <w:rPr>
              <w:rFonts w:ascii="Simplified Arabic" w:hAnsi="Simplified Arabic" w:cs="Simplified Arabic"/>
              <w:sz w:val="28"/>
              <w:szCs w:val="28"/>
              <w:rtl/>
            </w:rPr>
            <m:t>استبانة</m:t>
          </m:r>
          <m:r>
            <m:rPr>
              <m:sty m:val="p"/>
            </m:rPr>
            <w:rPr>
              <w:rFonts w:ascii="Simplified Arabic" w:hAnsi="Simplified Arabic" w:cs="Simplified Arabic"/>
              <w:sz w:val="28"/>
              <w:szCs w:val="28"/>
            </w:rPr>
            <w:br/>
          </m:r>
        </m:oMath>
      </m:oMathPara>
    </w:p>
    <w:p w14:paraId="769DA846" w14:textId="77777777" w:rsidR="00C025F0" w:rsidRPr="002E417A" w:rsidRDefault="00C025F0" w:rsidP="00C025F0">
      <w:pPr>
        <w:pStyle w:val="a5"/>
        <w:numPr>
          <w:ilvl w:val="0"/>
          <w:numId w:val="1"/>
        </w:numPr>
        <w:tabs>
          <w:tab w:val="right" w:pos="450"/>
        </w:tabs>
        <w:bidi/>
        <w:spacing w:after="0"/>
        <w:ind w:left="26"/>
        <w:jc w:val="both"/>
        <w:rPr>
          <w:rFonts w:ascii="Simplified Arabic" w:hAnsi="Simplified Arabic" w:cs="Simplified Arabic"/>
          <w:b/>
          <w:bCs/>
          <w:sz w:val="28"/>
          <w:szCs w:val="28"/>
        </w:rPr>
      </w:pPr>
      <w:r w:rsidRPr="002E417A">
        <w:rPr>
          <w:rFonts w:ascii="Simplified Arabic" w:hAnsi="Simplified Arabic" w:cs="Simplified Arabic" w:hint="cs"/>
          <w:b/>
          <w:bCs/>
          <w:sz w:val="28"/>
          <w:szCs w:val="28"/>
          <w:rtl/>
        </w:rPr>
        <w:t>تحديد</w:t>
      </w:r>
      <w:r>
        <w:rPr>
          <w:rFonts w:ascii="Simplified Arabic" w:hAnsi="Simplified Arabic" w:cs="Simplified Arabic" w:hint="cs"/>
          <w:b/>
          <w:bCs/>
          <w:sz w:val="28"/>
          <w:szCs w:val="28"/>
          <w:rtl/>
        </w:rPr>
        <w:t xml:space="preserve"> </w:t>
      </w:r>
      <w:r w:rsidRPr="003027C2">
        <w:rPr>
          <w:rFonts w:ascii="Simplified Arabic" w:hAnsi="Simplified Arabic" w:cs="Simplified Arabic" w:hint="cs"/>
          <w:b/>
          <w:bCs/>
          <w:sz w:val="28"/>
          <w:szCs w:val="28"/>
          <w:rtl/>
        </w:rPr>
        <w:t>متغيرات</w:t>
      </w:r>
      <w:r>
        <w:rPr>
          <w:rFonts w:ascii="Simplified Arabic" w:hAnsi="Simplified Arabic" w:cs="Simplified Arabic" w:hint="cs"/>
          <w:sz w:val="28"/>
          <w:szCs w:val="28"/>
          <w:rtl/>
        </w:rPr>
        <w:t xml:space="preserve"> </w:t>
      </w:r>
      <w:r w:rsidRPr="002E417A">
        <w:rPr>
          <w:rFonts w:ascii="Simplified Arabic" w:hAnsi="Simplified Arabic" w:cs="Simplified Arabic" w:hint="cs"/>
          <w:b/>
          <w:bCs/>
          <w:sz w:val="28"/>
          <w:szCs w:val="28"/>
          <w:rtl/>
        </w:rPr>
        <w:t xml:space="preserve">الدراسة: </w:t>
      </w:r>
    </w:p>
    <w:p w14:paraId="194D6DA8" w14:textId="77777777" w:rsidR="00C025F0" w:rsidRPr="003027C2" w:rsidRDefault="00C025F0" w:rsidP="00C025F0">
      <w:pPr>
        <w:pStyle w:val="a5"/>
        <w:tabs>
          <w:tab w:val="right" w:pos="450"/>
        </w:tabs>
        <w:bidi/>
        <w:spacing w:after="0"/>
        <w:ind w:left="26"/>
        <w:jc w:val="both"/>
        <w:rPr>
          <w:rFonts w:ascii="Simplified Arabic" w:hAnsi="Simplified Arabic" w:cs="Simplified Arabic"/>
          <w:sz w:val="28"/>
          <w:szCs w:val="28"/>
          <w:rtl/>
        </w:rPr>
      </w:pPr>
      <w:r w:rsidRPr="003027C2">
        <w:rPr>
          <w:rFonts w:ascii="Simplified Arabic" w:hAnsi="Simplified Arabic" w:cs="Simplified Arabic" w:hint="cs"/>
          <w:sz w:val="28"/>
          <w:szCs w:val="28"/>
          <w:rtl/>
        </w:rPr>
        <w:t xml:space="preserve"> وتنقسم متغيرات الدراسة إلى:</w:t>
      </w:r>
    </w:p>
    <w:p w14:paraId="4A7492FB" w14:textId="77777777" w:rsidR="00C025F0" w:rsidRDefault="00C025F0" w:rsidP="00C025F0">
      <w:pPr>
        <w:numPr>
          <w:ilvl w:val="0"/>
          <w:numId w:val="8"/>
        </w:numPr>
        <w:bidi/>
        <w:spacing w:after="160" w:line="240" w:lineRule="auto"/>
        <w:contextualSpacing/>
        <w:jc w:val="both"/>
        <w:rPr>
          <w:rFonts w:ascii="Simplified Arabic" w:eastAsia="Calibri" w:hAnsi="Simplified Arabic" w:cs="Simplified Arabic"/>
          <w:b/>
          <w:bCs/>
          <w:sz w:val="28"/>
          <w:szCs w:val="28"/>
        </w:rPr>
      </w:pPr>
      <w:r w:rsidRPr="006A533A">
        <w:rPr>
          <w:rFonts w:ascii="Simplified Arabic" w:hAnsi="Simplified Arabic" w:cs="Simplified Arabic" w:hint="cs"/>
          <w:b/>
          <w:bCs/>
          <w:sz w:val="28"/>
          <w:szCs w:val="28"/>
          <w:u w:val="single"/>
          <w:rtl/>
        </w:rPr>
        <w:t>المتغير المستقل</w:t>
      </w:r>
      <w:r>
        <w:rPr>
          <w:rFonts w:ascii="Simplified Arabic" w:hAnsi="Simplified Arabic" w:cs="Simplified Arabic" w:hint="cs"/>
          <w:sz w:val="28"/>
          <w:szCs w:val="28"/>
          <w:rtl/>
        </w:rPr>
        <w:t xml:space="preserve">: ممارسات إدارة الموارد البشرية الإلكترونية وتقاس من خلال </w:t>
      </w:r>
      <w:r w:rsidRPr="00D67758">
        <w:rPr>
          <w:rFonts w:ascii="Simplified Arabic" w:hAnsi="Simplified Arabic" w:cs="Simplified Arabic"/>
          <w:sz w:val="28"/>
          <w:szCs w:val="28"/>
          <w:rtl/>
        </w:rPr>
        <w:t>قائمة استبيان بإستخدام مقياس ليكرت الخماسي (</w:t>
      </w:r>
      <w:r w:rsidRPr="00D67758">
        <w:rPr>
          <w:rFonts w:ascii="Simplified Arabic" w:hAnsi="Simplified Arabic" w:cs="Simplified Arabic"/>
          <w:sz w:val="28"/>
          <w:szCs w:val="28"/>
        </w:rPr>
        <w:t>Likert Scale</w:t>
      </w:r>
      <w:r w:rsidRPr="00D6775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D67758">
        <w:rPr>
          <w:rFonts w:ascii="Simplified Arabic" w:hAnsi="Simplified Arabic" w:cs="Simplified Arabic"/>
          <w:sz w:val="28"/>
          <w:szCs w:val="28"/>
          <w:rtl/>
        </w:rPr>
        <w:t xml:space="preserve">من 1 إلى 5 لتحديد </w:t>
      </w:r>
      <w:r>
        <w:rPr>
          <w:rFonts w:ascii="Simplified Arabic" w:hAnsi="Simplified Arabic" w:cs="Simplified Arabic" w:hint="cs"/>
          <w:sz w:val="28"/>
          <w:szCs w:val="28"/>
          <w:rtl/>
        </w:rPr>
        <w:t xml:space="preserve">واقع الممارسات </w:t>
      </w:r>
      <w:r>
        <w:rPr>
          <w:rFonts w:ascii="Simplified Arabic" w:hAnsi="Simplified Arabic" w:cs="Simplified Arabic" w:hint="cs"/>
          <w:sz w:val="28"/>
          <w:szCs w:val="28"/>
          <w:rtl/>
        </w:rPr>
        <w:lastRenderedPageBreak/>
        <w:t>الالكترونية وشملت الابعاد التالية (</w:t>
      </w:r>
      <w:r w:rsidRPr="00700C13">
        <w:rPr>
          <w:rFonts w:ascii="Simplified Arabic" w:eastAsia="Calibri" w:hAnsi="Simplified Arabic" w:cs="Simplified Arabic"/>
          <w:sz w:val="28"/>
          <w:szCs w:val="28"/>
          <w:rtl/>
          <w:lang w:bidi="ar-EG"/>
        </w:rPr>
        <w:t>التوظيف الالكتروني، التدريب الإلكتروني، تقييم الأداء الالكتروني، التعويضات الإلكترونية) .</w:t>
      </w:r>
    </w:p>
    <w:p w14:paraId="753795ED" w14:textId="77777777" w:rsidR="00C025F0" w:rsidRPr="00700C13" w:rsidRDefault="00C025F0" w:rsidP="00C025F0">
      <w:pPr>
        <w:numPr>
          <w:ilvl w:val="0"/>
          <w:numId w:val="8"/>
        </w:numPr>
        <w:bidi/>
        <w:spacing w:after="160" w:line="240" w:lineRule="auto"/>
        <w:contextualSpacing/>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EG"/>
        </w:rPr>
        <w:t xml:space="preserve"> </w:t>
      </w:r>
      <w:r w:rsidRPr="00700C13">
        <w:rPr>
          <w:rFonts w:ascii="Simplified Arabic" w:hAnsi="Simplified Arabic" w:cs="Simplified Arabic" w:hint="cs"/>
          <w:b/>
          <w:bCs/>
          <w:sz w:val="28"/>
          <w:szCs w:val="28"/>
          <w:u w:val="single"/>
          <w:rtl/>
        </w:rPr>
        <w:t>المتغير التابع</w:t>
      </w:r>
      <w:r w:rsidRPr="00700C13">
        <w:rPr>
          <w:rFonts w:ascii="Simplified Arabic" w:hAnsi="Simplified Arabic" w:cs="Simplified Arabic" w:hint="cs"/>
          <w:sz w:val="28"/>
          <w:szCs w:val="28"/>
          <w:rtl/>
        </w:rPr>
        <w:t>: التميز المؤسسي.</w:t>
      </w:r>
      <w:r w:rsidRPr="00D67758">
        <w:rPr>
          <w:rtl/>
        </w:rPr>
        <w:t xml:space="preserve"> </w:t>
      </w:r>
      <w:r w:rsidRPr="00700C13">
        <w:rPr>
          <w:rFonts w:ascii="Simplified Arabic" w:hAnsi="Simplified Arabic" w:cs="Simplified Arabic"/>
          <w:sz w:val="28"/>
          <w:szCs w:val="28"/>
          <w:rtl/>
        </w:rPr>
        <w:t>قائمة استبيان بإستخدام مقياس ليكرت الخماسي (</w:t>
      </w:r>
      <w:r w:rsidRPr="00700C13">
        <w:rPr>
          <w:rFonts w:ascii="Simplified Arabic" w:hAnsi="Simplified Arabic" w:cs="Simplified Arabic"/>
          <w:sz w:val="28"/>
          <w:szCs w:val="28"/>
        </w:rPr>
        <w:t>Likert Scale</w:t>
      </w:r>
      <w:r w:rsidRPr="00700C13">
        <w:rPr>
          <w:rFonts w:ascii="Simplified Arabic" w:hAnsi="Simplified Arabic" w:cs="Simplified Arabic"/>
          <w:sz w:val="28"/>
          <w:szCs w:val="28"/>
          <w:rtl/>
        </w:rPr>
        <w:t>)</w:t>
      </w:r>
      <w:r w:rsidRPr="00700C13">
        <w:rPr>
          <w:rFonts w:ascii="Simplified Arabic" w:hAnsi="Simplified Arabic" w:cs="Simplified Arabic" w:hint="cs"/>
          <w:sz w:val="28"/>
          <w:szCs w:val="28"/>
          <w:rtl/>
        </w:rPr>
        <w:t xml:space="preserve"> </w:t>
      </w:r>
      <w:r w:rsidRPr="00700C13">
        <w:rPr>
          <w:rFonts w:ascii="Simplified Arabic" w:hAnsi="Simplified Arabic" w:cs="Simplified Arabic"/>
          <w:sz w:val="28"/>
          <w:szCs w:val="28"/>
          <w:rtl/>
        </w:rPr>
        <w:t xml:space="preserve">من 1 إلى 5 لقياس مستوى </w:t>
      </w:r>
      <w:r w:rsidRPr="00700C13">
        <w:rPr>
          <w:rFonts w:ascii="Simplified Arabic" w:hAnsi="Simplified Arabic" w:cs="Simplified Arabic" w:hint="cs"/>
          <w:sz w:val="28"/>
          <w:szCs w:val="28"/>
          <w:rtl/>
        </w:rPr>
        <w:t xml:space="preserve">التميز المؤسسي </w:t>
      </w:r>
      <w:r w:rsidRPr="00700C13">
        <w:rPr>
          <w:rFonts w:ascii="Simplified Arabic" w:hAnsi="Simplified Arabic" w:cs="Simplified Arabic"/>
          <w:sz w:val="28"/>
          <w:szCs w:val="28"/>
          <w:rtl/>
        </w:rPr>
        <w:t xml:space="preserve"> بأبعاده</w:t>
      </w:r>
      <w:r w:rsidRPr="00700C13">
        <w:rPr>
          <w:rFonts w:ascii="Simplified Arabic" w:hAnsi="Simplified Arabic" w:cs="Simplified Arabic" w:hint="cs"/>
          <w:sz w:val="28"/>
          <w:szCs w:val="28"/>
          <w:rtl/>
        </w:rPr>
        <w:t xml:space="preserve"> (</w:t>
      </w:r>
      <w:r w:rsidRPr="00700C13">
        <w:rPr>
          <w:rFonts w:ascii="Simplified Arabic" w:eastAsia="Calibri" w:hAnsi="Simplified Arabic" w:cs="Simplified Arabic"/>
          <w:sz w:val="28"/>
          <w:szCs w:val="28"/>
          <w:rtl/>
          <w:lang w:bidi="ar-EG"/>
        </w:rPr>
        <w:t>القيادة والثقافة المؤسسية، الرؤية الاستراتيجية، تحقيق الاستدامة، إدارة الأداء، إشراك المعنيين).</w:t>
      </w:r>
    </w:p>
    <w:p w14:paraId="707F90C4" w14:textId="77777777" w:rsidR="002E417A" w:rsidRDefault="002E417A" w:rsidP="002E417A">
      <w:pPr>
        <w:pStyle w:val="a5"/>
        <w:numPr>
          <w:ilvl w:val="0"/>
          <w:numId w:val="1"/>
        </w:numPr>
        <w:bidi/>
        <w:spacing w:after="0"/>
        <w:ind w:left="116"/>
        <w:jc w:val="both"/>
        <w:rPr>
          <w:rFonts w:ascii="Simplified Arabic" w:hAnsi="Simplified Arabic" w:cs="Simplified Arabic"/>
          <w:sz w:val="28"/>
          <w:szCs w:val="28"/>
          <w:rtl/>
        </w:rPr>
      </w:pPr>
      <w:r w:rsidRPr="00C07DCC">
        <w:rPr>
          <w:rFonts w:ascii="Simplified Arabic" w:hAnsi="Simplified Arabic" w:cs="Simplified Arabic" w:hint="cs"/>
          <w:b/>
          <w:bCs/>
          <w:sz w:val="28"/>
          <w:szCs w:val="28"/>
          <w:rtl/>
        </w:rPr>
        <w:t>أداة الدراسة</w:t>
      </w:r>
      <w:r w:rsidRPr="00C07DCC">
        <w:rPr>
          <w:rFonts w:ascii="Simplified Arabic" w:hAnsi="Simplified Arabic" w:cs="Simplified Arabic" w:hint="cs"/>
          <w:sz w:val="28"/>
          <w:szCs w:val="28"/>
          <w:rtl/>
        </w:rPr>
        <w:t>:</w:t>
      </w:r>
      <w:r w:rsidRPr="00992613">
        <w:rPr>
          <w:rFonts w:ascii="Simplified Arabic" w:hAnsi="Simplified Arabic" w:cs="Simplified Arabic"/>
          <w:sz w:val="28"/>
          <w:szCs w:val="28"/>
          <w:rtl/>
        </w:rPr>
        <w:t xml:space="preserve"> </w:t>
      </w:r>
    </w:p>
    <w:p w14:paraId="68E1B027" w14:textId="77777777" w:rsidR="00BA39E8" w:rsidRDefault="002E417A" w:rsidP="00BA39E8">
      <w:pPr>
        <w:bidi/>
        <w:spacing w:after="0" w:line="240" w:lineRule="auto"/>
        <w:ind w:left="140"/>
        <w:contextualSpacing/>
        <w:jc w:val="both"/>
        <w:rPr>
          <w:rFonts w:ascii="Simplified Arabic" w:eastAsia="Calibri" w:hAnsi="Simplified Arabic" w:cs="Simplified Arabic"/>
          <w:sz w:val="28"/>
          <w:szCs w:val="28"/>
          <w:rtl/>
        </w:rPr>
      </w:pPr>
      <w:r>
        <w:rPr>
          <w:rFonts w:ascii="Simplified Arabic" w:hAnsi="Simplified Arabic" w:cs="Simplified Arabic" w:hint="cs"/>
          <w:sz w:val="28"/>
          <w:szCs w:val="28"/>
          <w:rtl/>
        </w:rPr>
        <w:t xml:space="preserve"> </w:t>
      </w:r>
      <w:r w:rsidRPr="002E417A">
        <w:rPr>
          <w:rFonts w:ascii="Simplified Arabic" w:hAnsi="Simplified Arabic" w:cs="Simplified Arabic"/>
          <w:sz w:val="28"/>
          <w:szCs w:val="28"/>
          <w:rtl/>
        </w:rPr>
        <w:t xml:space="preserve">  اعتمدت الدراسة الراهنة على الاستبانة</w:t>
      </w:r>
      <w:r>
        <w:rPr>
          <w:rFonts w:ascii="Simplified Arabic" w:hAnsi="Simplified Arabic" w:cs="Simplified Arabic"/>
          <w:sz w:val="28"/>
          <w:szCs w:val="28"/>
          <w:rtl/>
        </w:rPr>
        <w:t xml:space="preserve"> باعتبارها أداة شائعة في البحوث</w:t>
      </w:r>
      <w:r>
        <w:rPr>
          <w:rFonts w:ascii="Simplified Arabic" w:hAnsi="Simplified Arabic" w:cs="Simplified Arabic" w:hint="cs"/>
          <w:sz w:val="28"/>
          <w:szCs w:val="28"/>
          <w:rtl/>
        </w:rPr>
        <w:t xml:space="preserve"> وملائمتها لطبيعة الدراسة الحالية</w:t>
      </w:r>
      <w:r w:rsidRPr="002E417A">
        <w:rPr>
          <w:rFonts w:ascii="Simplified Arabic" w:hAnsi="Simplified Arabic" w:cs="Simplified Arabic"/>
          <w:sz w:val="28"/>
          <w:szCs w:val="28"/>
          <w:rtl/>
        </w:rPr>
        <w:t>، وهي عبارة عن صيغة محددة من الفقرات هدفها جمع البيانات من أفراد عينة الدراسة؛ حيث توزع عليهم ويُطلب منهم الإجابة عنها بكل حرية ودون أي ضغوط ممكن أن تُغير من اتجاه استجاباتهم(</w:t>
      </w:r>
      <w:r w:rsidRPr="002E417A">
        <w:rPr>
          <w:rFonts w:ascii="Simplified Arabic" w:hAnsi="Simplified Arabic" w:cs="Simplified Arabic" w:hint="cs"/>
          <w:sz w:val="28"/>
          <w:szCs w:val="28"/>
          <w:rtl/>
        </w:rPr>
        <w:t xml:space="preserve"> دياب، 2003</w:t>
      </w:r>
      <w:r w:rsidRPr="002E417A">
        <w:rPr>
          <w:rFonts w:ascii="Simplified Arabic" w:hAnsi="Simplified Arabic" w:cs="Simplified Arabic"/>
          <w:sz w:val="28"/>
          <w:szCs w:val="28"/>
          <w:rtl/>
        </w:rPr>
        <w:t xml:space="preserve"> )، </w:t>
      </w:r>
      <w:r w:rsidR="00BA39E8" w:rsidRPr="00E005C8">
        <w:rPr>
          <w:rFonts w:ascii="Simplified Arabic" w:eastAsia="Calibri" w:hAnsi="Simplified Arabic" w:cs="Simplified Arabic" w:hint="cs"/>
          <w:sz w:val="28"/>
          <w:szCs w:val="28"/>
          <w:rtl/>
        </w:rPr>
        <w:t xml:space="preserve">وتُعد الاستبانة </w:t>
      </w:r>
      <w:r w:rsidR="00BA39E8">
        <w:rPr>
          <w:rFonts w:ascii="Simplified Arabic" w:eastAsia="Calibri" w:hAnsi="Simplified Arabic" w:cs="Simplified Arabic" w:hint="cs"/>
          <w:sz w:val="28"/>
          <w:szCs w:val="28"/>
          <w:rtl/>
        </w:rPr>
        <w:t>إ</w:t>
      </w:r>
      <w:r w:rsidR="00BA39E8" w:rsidRPr="00E005C8">
        <w:rPr>
          <w:rFonts w:ascii="Simplified Arabic" w:eastAsia="Calibri" w:hAnsi="Simplified Arabic" w:cs="Simplified Arabic" w:hint="cs"/>
          <w:sz w:val="28"/>
          <w:szCs w:val="28"/>
          <w:rtl/>
        </w:rPr>
        <w:t>حد</w:t>
      </w:r>
      <w:r w:rsidR="00BA39E8">
        <w:rPr>
          <w:rFonts w:ascii="Simplified Arabic" w:eastAsia="Calibri" w:hAnsi="Simplified Arabic" w:cs="Simplified Arabic" w:hint="cs"/>
          <w:sz w:val="28"/>
          <w:szCs w:val="28"/>
          <w:rtl/>
        </w:rPr>
        <w:t>ى</w:t>
      </w:r>
      <w:r w:rsidR="00BA39E8" w:rsidRPr="00E005C8">
        <w:rPr>
          <w:rFonts w:ascii="Simplified Arabic" w:eastAsia="Calibri" w:hAnsi="Simplified Arabic" w:cs="Simplified Arabic" w:hint="cs"/>
          <w:sz w:val="28"/>
          <w:szCs w:val="28"/>
          <w:rtl/>
        </w:rPr>
        <w:t xml:space="preserve"> أهم الوسائل استخدام</w:t>
      </w:r>
      <w:r w:rsidR="00BA39E8">
        <w:rPr>
          <w:rFonts w:ascii="Simplified Arabic" w:eastAsia="Calibri" w:hAnsi="Simplified Arabic" w:cs="Simplified Arabic" w:hint="cs"/>
          <w:sz w:val="28"/>
          <w:szCs w:val="28"/>
          <w:rtl/>
        </w:rPr>
        <w:t>ً</w:t>
      </w:r>
      <w:r w:rsidR="00BA39E8" w:rsidRPr="00E005C8">
        <w:rPr>
          <w:rFonts w:ascii="Simplified Arabic" w:eastAsia="Calibri" w:hAnsi="Simplified Arabic" w:cs="Simplified Arabic" w:hint="cs"/>
          <w:sz w:val="28"/>
          <w:szCs w:val="28"/>
          <w:rtl/>
        </w:rPr>
        <w:t>ا للحصول على بيانات ومعلومات من الأفراد</w:t>
      </w:r>
      <w:r w:rsidR="00BA39E8">
        <w:rPr>
          <w:rFonts w:ascii="Simplified Arabic" w:eastAsia="Calibri" w:hAnsi="Simplified Arabic" w:cs="Simplified Arabic" w:hint="cs"/>
          <w:sz w:val="28"/>
          <w:szCs w:val="28"/>
          <w:rtl/>
        </w:rPr>
        <w:t>؛</w:t>
      </w:r>
      <w:r w:rsidR="00BA39E8" w:rsidRPr="00E005C8">
        <w:rPr>
          <w:rFonts w:ascii="Simplified Arabic" w:eastAsia="Calibri" w:hAnsi="Simplified Arabic" w:cs="Simplified Arabic" w:hint="cs"/>
          <w:sz w:val="28"/>
          <w:szCs w:val="28"/>
          <w:rtl/>
        </w:rPr>
        <w:t xml:space="preserve"> ويرجع ذلك لأسباب عديدة منها أنها اقتصادية نسبي</w:t>
      </w:r>
      <w:r w:rsidR="00BA39E8">
        <w:rPr>
          <w:rFonts w:ascii="Simplified Arabic" w:eastAsia="Calibri" w:hAnsi="Simplified Arabic" w:cs="Simplified Arabic" w:hint="cs"/>
          <w:sz w:val="28"/>
          <w:szCs w:val="28"/>
          <w:rtl/>
        </w:rPr>
        <w:t>ًّ</w:t>
      </w:r>
      <w:r w:rsidR="00BA39E8" w:rsidRPr="00E005C8">
        <w:rPr>
          <w:rFonts w:ascii="Simplified Arabic" w:eastAsia="Calibri" w:hAnsi="Simplified Arabic" w:cs="Simplified Arabic" w:hint="cs"/>
          <w:sz w:val="28"/>
          <w:szCs w:val="28"/>
          <w:rtl/>
        </w:rPr>
        <w:t>ا، ويسهل التأكد من صدقها وثباتها قبل استخدامها، وسهولة تحليل النتائج إحصائي</w:t>
      </w:r>
      <w:r w:rsidR="00BA39E8">
        <w:rPr>
          <w:rFonts w:ascii="Simplified Arabic" w:eastAsia="Calibri" w:hAnsi="Simplified Arabic" w:cs="Simplified Arabic" w:hint="cs"/>
          <w:sz w:val="28"/>
          <w:szCs w:val="28"/>
          <w:rtl/>
        </w:rPr>
        <w:t>ًّ</w:t>
      </w:r>
      <w:r w:rsidR="00BA39E8" w:rsidRPr="00E005C8">
        <w:rPr>
          <w:rFonts w:ascii="Simplified Arabic" w:eastAsia="Calibri" w:hAnsi="Simplified Arabic" w:cs="Simplified Arabic" w:hint="cs"/>
          <w:sz w:val="28"/>
          <w:szCs w:val="28"/>
          <w:rtl/>
        </w:rPr>
        <w:t>ا</w:t>
      </w:r>
      <w:r w:rsidR="00BA39E8">
        <w:rPr>
          <w:rFonts w:ascii="Simplified Arabic" w:eastAsia="Calibri" w:hAnsi="Simplified Arabic" w:cs="Simplified Arabic" w:hint="cs"/>
          <w:sz w:val="28"/>
          <w:szCs w:val="28"/>
          <w:rtl/>
        </w:rPr>
        <w:t>،</w:t>
      </w:r>
      <w:r w:rsidR="00BA39E8" w:rsidRPr="00E005C8">
        <w:rPr>
          <w:rFonts w:ascii="Simplified Arabic" w:eastAsia="Calibri" w:hAnsi="Simplified Arabic" w:cs="Simplified Arabic" w:hint="cs"/>
          <w:sz w:val="28"/>
          <w:szCs w:val="28"/>
          <w:rtl/>
        </w:rPr>
        <w:t xml:space="preserve"> كما أنها توفر للمفحوص وقت</w:t>
      </w:r>
      <w:r w:rsidR="00BA39E8">
        <w:rPr>
          <w:rFonts w:ascii="Simplified Arabic" w:eastAsia="Calibri" w:hAnsi="Simplified Arabic" w:cs="Simplified Arabic" w:hint="cs"/>
          <w:sz w:val="28"/>
          <w:szCs w:val="28"/>
          <w:rtl/>
        </w:rPr>
        <w:t>ً</w:t>
      </w:r>
      <w:r w:rsidR="00BA39E8" w:rsidRPr="00E005C8">
        <w:rPr>
          <w:rFonts w:ascii="Simplified Arabic" w:eastAsia="Calibri" w:hAnsi="Simplified Arabic" w:cs="Simplified Arabic" w:hint="cs"/>
          <w:sz w:val="28"/>
          <w:szCs w:val="28"/>
          <w:rtl/>
        </w:rPr>
        <w:t>ا كافي</w:t>
      </w:r>
      <w:r w:rsidR="00BA39E8">
        <w:rPr>
          <w:rFonts w:ascii="Simplified Arabic" w:eastAsia="Calibri" w:hAnsi="Simplified Arabic" w:cs="Simplified Arabic" w:hint="cs"/>
          <w:sz w:val="28"/>
          <w:szCs w:val="28"/>
          <w:rtl/>
        </w:rPr>
        <w:t>ً</w:t>
      </w:r>
      <w:r w:rsidR="00BA39E8" w:rsidRPr="00E005C8">
        <w:rPr>
          <w:rFonts w:ascii="Simplified Arabic" w:eastAsia="Calibri" w:hAnsi="Simplified Arabic" w:cs="Simplified Arabic" w:hint="cs"/>
          <w:sz w:val="28"/>
          <w:szCs w:val="28"/>
          <w:rtl/>
        </w:rPr>
        <w:t>ا لقراءتها والإجابة ع</w:t>
      </w:r>
      <w:r w:rsidR="00BA39E8">
        <w:rPr>
          <w:rFonts w:ascii="Simplified Arabic" w:eastAsia="Calibri" w:hAnsi="Simplified Arabic" w:cs="Simplified Arabic" w:hint="cs"/>
          <w:sz w:val="28"/>
          <w:szCs w:val="28"/>
          <w:rtl/>
        </w:rPr>
        <w:t>ن</w:t>
      </w:r>
      <w:r w:rsidR="00BA39E8" w:rsidRPr="00E005C8">
        <w:rPr>
          <w:rFonts w:ascii="Simplified Arabic" w:eastAsia="Calibri" w:hAnsi="Simplified Arabic" w:cs="Simplified Arabic" w:hint="cs"/>
          <w:sz w:val="28"/>
          <w:szCs w:val="28"/>
          <w:rtl/>
        </w:rPr>
        <w:t>ها دون إلحاح، مع إعطاء المفحوص حرية الاستجابة والتعبير عن الرأي.</w:t>
      </w:r>
      <w:r w:rsidR="00BA39E8">
        <w:rPr>
          <w:rFonts w:ascii="Simplified Arabic" w:eastAsia="Calibri" w:hAnsi="Simplified Arabic" w:cs="Simplified Arabic" w:hint="cs"/>
          <w:sz w:val="28"/>
          <w:szCs w:val="28"/>
          <w:rtl/>
        </w:rPr>
        <w:t xml:space="preserve"> </w:t>
      </w:r>
      <w:r w:rsidR="00BA39E8" w:rsidRPr="00E005C8">
        <w:rPr>
          <w:rFonts w:ascii="Simplified Arabic" w:eastAsia="Calibri" w:hAnsi="Simplified Arabic" w:cs="Simplified Arabic" w:hint="cs"/>
          <w:sz w:val="28"/>
          <w:szCs w:val="28"/>
          <w:rtl/>
        </w:rPr>
        <w:t xml:space="preserve"> </w:t>
      </w:r>
    </w:p>
    <w:p w14:paraId="352FB93C" w14:textId="77777777" w:rsidR="00BA39E8" w:rsidRPr="00C025F0" w:rsidRDefault="00BA39E8" w:rsidP="00BA39E8">
      <w:pPr>
        <w:bidi/>
        <w:spacing w:after="0" w:line="240" w:lineRule="auto"/>
        <w:ind w:left="140"/>
        <w:contextualSpacing/>
        <w:jc w:val="both"/>
        <w:rPr>
          <w:rFonts w:ascii="Simplified Arabic" w:eastAsia="Calibri" w:hAnsi="Simplified Arabic" w:cs="Simplified Arabic"/>
          <w:sz w:val="28"/>
          <w:szCs w:val="28"/>
          <w:rtl/>
        </w:rPr>
      </w:pPr>
    </w:p>
    <w:p w14:paraId="02E21050" w14:textId="77777777" w:rsidR="00BA39E8" w:rsidRPr="00E005C8" w:rsidRDefault="00BA39E8" w:rsidP="00BA39E8">
      <w:pPr>
        <w:bidi/>
        <w:spacing w:after="0" w:line="240" w:lineRule="auto"/>
        <w:jc w:val="lowKashida"/>
        <w:rPr>
          <w:rFonts w:ascii="Calibri" w:eastAsia="Calibri" w:hAnsi="Calibri" w:cs="Simplified Arabic"/>
          <w:b/>
          <w:bCs/>
          <w:sz w:val="32"/>
          <w:szCs w:val="32"/>
          <w:lang w:bidi="ar-EG"/>
        </w:rPr>
      </w:pPr>
      <w:r w:rsidRPr="00E005C8">
        <w:rPr>
          <w:rFonts w:ascii="Calibri" w:eastAsia="Calibri" w:hAnsi="Calibri" w:cs="Simplified Arabic" w:hint="cs"/>
          <w:b/>
          <w:bCs/>
          <w:sz w:val="30"/>
          <w:szCs w:val="30"/>
          <w:rtl/>
          <w:lang w:bidi="ar-EG"/>
        </w:rPr>
        <w:t>خطوات</w:t>
      </w:r>
      <w:r w:rsidRPr="00E005C8">
        <w:rPr>
          <w:rFonts w:ascii="Calibri" w:eastAsia="Calibri" w:hAnsi="Calibri" w:cs="Simplified Arabic"/>
          <w:b/>
          <w:bCs/>
          <w:sz w:val="30"/>
          <w:szCs w:val="30"/>
          <w:rtl/>
          <w:lang w:bidi="ar-EG"/>
        </w:rPr>
        <w:t xml:space="preserve"> </w:t>
      </w:r>
      <w:r w:rsidRPr="00E005C8">
        <w:rPr>
          <w:rFonts w:ascii="Calibri" w:eastAsia="Calibri" w:hAnsi="Calibri" w:cs="Simplified Arabic" w:hint="cs"/>
          <w:b/>
          <w:bCs/>
          <w:sz w:val="30"/>
          <w:szCs w:val="30"/>
          <w:rtl/>
          <w:lang w:bidi="ar-EG"/>
        </w:rPr>
        <w:t>بناء</w:t>
      </w:r>
      <w:r w:rsidRPr="00E005C8">
        <w:rPr>
          <w:rFonts w:ascii="Calibri" w:eastAsia="Calibri" w:hAnsi="Calibri" w:cs="Simplified Arabic"/>
          <w:b/>
          <w:bCs/>
          <w:sz w:val="30"/>
          <w:szCs w:val="30"/>
          <w:rtl/>
          <w:lang w:bidi="ar-EG"/>
        </w:rPr>
        <w:t xml:space="preserve"> </w:t>
      </w:r>
      <w:r w:rsidRPr="00E005C8">
        <w:rPr>
          <w:rFonts w:ascii="Calibri" w:eastAsia="Calibri" w:hAnsi="Calibri" w:cs="Simplified Arabic" w:hint="cs"/>
          <w:b/>
          <w:bCs/>
          <w:sz w:val="30"/>
          <w:szCs w:val="30"/>
          <w:rtl/>
          <w:lang w:bidi="ar-EG"/>
        </w:rPr>
        <w:t>الاستبانة</w:t>
      </w:r>
      <w:r w:rsidRPr="00E005C8">
        <w:rPr>
          <w:rFonts w:ascii="Calibri" w:eastAsia="Calibri" w:hAnsi="Calibri" w:cs="Simplified Arabic"/>
          <w:b/>
          <w:bCs/>
          <w:sz w:val="32"/>
          <w:szCs w:val="32"/>
          <w:rtl/>
          <w:lang w:bidi="ar-EG"/>
        </w:rPr>
        <w:t>:</w:t>
      </w:r>
    </w:p>
    <w:p w14:paraId="3598748D" w14:textId="77777777" w:rsidR="00BA39E8" w:rsidRPr="00E005C8" w:rsidRDefault="00BA39E8" w:rsidP="00BA39E8">
      <w:pPr>
        <w:bidi/>
        <w:spacing w:after="0" w:line="240" w:lineRule="auto"/>
        <w:ind w:firstLine="720"/>
        <w:jc w:val="lowKashida"/>
        <w:rPr>
          <w:rFonts w:ascii="Calibri" w:eastAsia="Calibri" w:hAnsi="Calibri" w:cs="Simplified Arabic"/>
          <w:b/>
          <w:bCs/>
          <w:sz w:val="28"/>
          <w:szCs w:val="28"/>
          <w:rtl/>
          <w:lang w:bidi="ar-EG"/>
        </w:rPr>
      </w:pPr>
      <w:r w:rsidRPr="00E005C8">
        <w:rPr>
          <w:rFonts w:ascii="Calibri" w:eastAsia="Calibri" w:hAnsi="Calibri" w:cs="Simplified Arabic" w:hint="cs"/>
          <w:b/>
          <w:bCs/>
          <w:sz w:val="28"/>
          <w:szCs w:val="28"/>
          <w:rtl/>
          <w:lang w:bidi="ar-EG"/>
        </w:rPr>
        <w:t>اتُ</w:t>
      </w:r>
      <w:r>
        <w:rPr>
          <w:rFonts w:ascii="Calibri" w:eastAsia="Calibri" w:hAnsi="Calibri" w:cs="Simplified Arabic" w:hint="cs"/>
          <w:b/>
          <w:bCs/>
          <w:sz w:val="28"/>
          <w:szCs w:val="28"/>
          <w:rtl/>
          <w:lang w:bidi="ar-EG"/>
        </w:rPr>
        <w:t>ّ</w:t>
      </w:r>
      <w:r w:rsidRPr="00E005C8">
        <w:rPr>
          <w:rFonts w:ascii="Calibri" w:eastAsia="Calibri" w:hAnsi="Calibri" w:cs="Simplified Arabic" w:hint="cs"/>
          <w:b/>
          <w:bCs/>
          <w:sz w:val="28"/>
          <w:szCs w:val="28"/>
          <w:rtl/>
          <w:lang w:bidi="ar-EG"/>
        </w:rPr>
        <w:t>بعت</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الخطوات</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التالية</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لبناء</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استبانة</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هذه</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الدراسة</w:t>
      </w:r>
      <w:r w:rsidRPr="00E005C8">
        <w:rPr>
          <w:rFonts w:ascii="Calibri" w:eastAsia="Calibri" w:hAnsi="Calibri" w:cs="Simplified Arabic"/>
          <w:b/>
          <w:bCs/>
          <w:sz w:val="28"/>
          <w:szCs w:val="28"/>
          <w:rtl/>
          <w:lang w:bidi="ar-EG"/>
        </w:rPr>
        <w:t>:</w:t>
      </w:r>
    </w:p>
    <w:p w14:paraId="34BC1480" w14:textId="77777777" w:rsidR="00BA39E8" w:rsidRPr="00E005C8" w:rsidRDefault="00BA39E8" w:rsidP="00DD2884">
      <w:pPr>
        <w:numPr>
          <w:ilvl w:val="1"/>
          <w:numId w:val="9"/>
        </w:numPr>
        <w:bidi/>
        <w:spacing w:after="0" w:line="259" w:lineRule="auto"/>
        <w:ind w:left="714"/>
        <w:jc w:val="lowKashida"/>
        <w:rPr>
          <w:rFonts w:ascii="Calibri" w:eastAsia="Calibri" w:hAnsi="Calibri" w:cs="Simplified Arabic"/>
          <w:sz w:val="28"/>
          <w:szCs w:val="28"/>
          <w:lang w:bidi="ar-EG"/>
        </w:rPr>
      </w:pPr>
      <w:r w:rsidRPr="00E005C8">
        <w:rPr>
          <w:rFonts w:ascii="Calibri" w:eastAsia="Calibri" w:hAnsi="Calibri" w:cs="Simplified Arabic" w:hint="cs"/>
          <w:sz w:val="28"/>
          <w:szCs w:val="28"/>
          <w:rtl/>
          <w:lang w:bidi="ar-EG"/>
        </w:rPr>
        <w:t>الاطلاع</w:t>
      </w:r>
      <w:r w:rsidRPr="00E005C8">
        <w:rPr>
          <w:rFonts w:ascii="Calibri" w:eastAsia="Calibri" w:hAnsi="Calibri" w:cs="Simplified Arabic"/>
          <w:sz w:val="28"/>
          <w:szCs w:val="28"/>
          <w:rtl/>
          <w:lang w:bidi="ar-EG"/>
        </w:rPr>
        <w:t xml:space="preserve"> </w:t>
      </w:r>
      <w:r w:rsidRPr="00E005C8">
        <w:rPr>
          <w:rFonts w:ascii="Calibri" w:eastAsia="Calibri" w:hAnsi="Calibri" w:cs="Simplified Arabic" w:hint="cs"/>
          <w:sz w:val="28"/>
          <w:szCs w:val="28"/>
          <w:rtl/>
          <w:lang w:bidi="ar-EG"/>
        </w:rPr>
        <w:t>على</w:t>
      </w:r>
      <w:r w:rsidRPr="00E005C8">
        <w:rPr>
          <w:rFonts w:ascii="Calibri" w:eastAsia="Calibri" w:hAnsi="Calibri" w:cs="Simplified Arabic"/>
          <w:sz w:val="28"/>
          <w:szCs w:val="28"/>
          <w:rtl/>
          <w:lang w:bidi="ar-EG"/>
        </w:rPr>
        <w:t xml:space="preserve"> </w:t>
      </w:r>
      <w:r w:rsidRPr="00E005C8">
        <w:rPr>
          <w:rFonts w:ascii="Simplified Arabic" w:eastAsia="Calibri" w:hAnsi="Simplified Arabic" w:cs="Simplified Arabic" w:hint="cs"/>
          <w:sz w:val="28"/>
          <w:szCs w:val="28"/>
          <w:rtl/>
          <w:lang w:bidi="ar-EG"/>
        </w:rPr>
        <w:t>ال</w:t>
      </w:r>
      <w:r w:rsidRPr="00E005C8">
        <w:rPr>
          <w:rFonts w:ascii="Simplified Arabic" w:eastAsia="Calibri" w:hAnsi="Simplified Arabic" w:cs="Simplified Arabic"/>
          <w:sz w:val="28"/>
          <w:szCs w:val="28"/>
          <w:rtl/>
          <w:lang w:bidi="ar-EG"/>
        </w:rPr>
        <w:t>أدبيات المعاصرة</w:t>
      </w:r>
      <w:r w:rsidRPr="00E005C8">
        <w:rPr>
          <w:rFonts w:ascii="Calibri" w:eastAsia="Calibri" w:hAnsi="Calibri" w:cs="Simplified Arabic"/>
          <w:sz w:val="28"/>
          <w:szCs w:val="28"/>
          <w:rtl/>
          <w:lang w:bidi="ar-EG"/>
        </w:rPr>
        <w:t xml:space="preserve"> </w:t>
      </w:r>
      <w:r w:rsidRPr="00E005C8">
        <w:rPr>
          <w:rFonts w:ascii="Calibri" w:eastAsia="Calibri" w:hAnsi="Calibri" w:cs="Simplified Arabic" w:hint="cs"/>
          <w:sz w:val="28"/>
          <w:szCs w:val="28"/>
          <w:rtl/>
          <w:lang w:bidi="ar-EG"/>
        </w:rPr>
        <w:t>والدراسات السابقة المتعلقة</w:t>
      </w:r>
      <w:r w:rsidRPr="00E005C8">
        <w:rPr>
          <w:rFonts w:ascii="Calibri" w:eastAsia="Calibri" w:hAnsi="Calibri" w:cs="Simplified Arabic"/>
          <w:sz w:val="28"/>
          <w:szCs w:val="28"/>
          <w:rtl/>
          <w:lang w:bidi="ar-EG"/>
        </w:rPr>
        <w:t xml:space="preserve"> </w:t>
      </w:r>
      <w:r w:rsidRPr="00E005C8">
        <w:rPr>
          <w:rFonts w:ascii="Calibri" w:eastAsia="Calibri" w:hAnsi="Calibri" w:cs="Simplified Arabic" w:hint="cs"/>
          <w:sz w:val="28"/>
          <w:szCs w:val="28"/>
          <w:rtl/>
          <w:lang w:bidi="ar-EG"/>
        </w:rPr>
        <w:t>بموضوع</w:t>
      </w:r>
      <w:r w:rsidRPr="00E005C8">
        <w:rPr>
          <w:rFonts w:ascii="Calibri" w:eastAsia="Calibri" w:hAnsi="Calibri" w:cs="Simplified Arabic"/>
          <w:sz w:val="28"/>
          <w:szCs w:val="28"/>
          <w:rtl/>
          <w:lang w:bidi="ar-EG"/>
        </w:rPr>
        <w:t xml:space="preserve"> </w:t>
      </w:r>
      <w:r w:rsidRPr="00E005C8">
        <w:rPr>
          <w:rFonts w:ascii="Calibri" w:eastAsia="Calibri" w:hAnsi="Calibri" w:cs="Simplified Arabic" w:hint="cs"/>
          <w:sz w:val="28"/>
          <w:szCs w:val="28"/>
          <w:rtl/>
          <w:lang w:bidi="ar-EG"/>
        </w:rPr>
        <w:t xml:space="preserve">الدراسة </w:t>
      </w:r>
      <w:r w:rsidR="00DD2884">
        <w:rPr>
          <w:rFonts w:ascii="Calibri" w:eastAsia="Calibri" w:hAnsi="Calibri" w:cs="Simplified Arabic" w:hint="cs"/>
          <w:sz w:val="28"/>
          <w:szCs w:val="28"/>
          <w:rtl/>
          <w:lang w:bidi="ar-EG"/>
        </w:rPr>
        <w:t>إدارة الموارد البشرية الإلكترونية والتميز المؤسسي.</w:t>
      </w:r>
    </w:p>
    <w:p w14:paraId="2E6B43B9" w14:textId="77777777" w:rsidR="00BA39E8" w:rsidRPr="00E005C8" w:rsidRDefault="00BA39E8" w:rsidP="00BA39E8">
      <w:pPr>
        <w:numPr>
          <w:ilvl w:val="1"/>
          <w:numId w:val="9"/>
        </w:numPr>
        <w:bidi/>
        <w:spacing w:after="0" w:line="259" w:lineRule="auto"/>
        <w:ind w:left="714"/>
        <w:jc w:val="lowKashida"/>
        <w:rPr>
          <w:rFonts w:ascii="Simplified Arabic" w:eastAsia="Calibri" w:hAnsi="Simplified Arabic" w:cs="Simplified Arabic"/>
          <w:b/>
          <w:bCs/>
          <w:sz w:val="28"/>
          <w:szCs w:val="28"/>
          <w:lang w:bidi="ar-EG"/>
        </w:rPr>
      </w:pPr>
      <w:r w:rsidRPr="00E005C8">
        <w:rPr>
          <w:rFonts w:ascii="Calibri" w:eastAsia="Calibri" w:hAnsi="Calibri" w:cs="Simplified Arabic" w:hint="cs"/>
          <w:sz w:val="28"/>
          <w:szCs w:val="28"/>
          <w:rtl/>
          <w:lang w:bidi="ar-EG"/>
        </w:rPr>
        <w:t>إعداد</w:t>
      </w:r>
      <w:r w:rsidRPr="00E005C8">
        <w:rPr>
          <w:rFonts w:ascii="Calibri" w:eastAsia="Calibri" w:hAnsi="Calibri" w:cs="Simplified Arabic" w:hint="cs"/>
          <w:b/>
          <w:bCs/>
          <w:sz w:val="28"/>
          <w:szCs w:val="28"/>
          <w:rtl/>
          <w:lang w:bidi="ar-EG"/>
        </w:rPr>
        <w:t xml:space="preserve"> </w:t>
      </w:r>
      <w:r w:rsidRPr="00E005C8">
        <w:rPr>
          <w:rFonts w:ascii="Simplified Arabic" w:eastAsia="Calibri" w:hAnsi="Simplified Arabic" w:cs="Simplified Arabic"/>
          <w:sz w:val="28"/>
          <w:szCs w:val="28"/>
          <w:rtl/>
          <w:lang w:bidi="ar-EG"/>
        </w:rPr>
        <w:t>استبانة مُقيدة</w:t>
      </w:r>
      <w:r w:rsidRPr="00E005C8">
        <w:rPr>
          <w:rFonts w:ascii="Simplified Arabic" w:eastAsia="Calibri" w:hAnsi="Simplified Arabic" w:cs="Simplified Arabic" w:hint="cs"/>
          <w:sz w:val="28"/>
          <w:szCs w:val="28"/>
          <w:rtl/>
          <w:lang w:bidi="ar-EG"/>
        </w:rPr>
        <w:t xml:space="preserve"> في صورة أو</w:t>
      </w:r>
      <w:r>
        <w:rPr>
          <w:rFonts w:ascii="Simplified Arabic" w:eastAsia="Calibri" w:hAnsi="Simplified Arabic" w:cs="Simplified Arabic" w:hint="cs"/>
          <w:sz w:val="28"/>
          <w:szCs w:val="28"/>
          <w:rtl/>
          <w:lang w:bidi="ar-EG"/>
        </w:rPr>
        <w:t>َّ</w:t>
      </w:r>
      <w:r w:rsidRPr="00E005C8">
        <w:rPr>
          <w:rFonts w:ascii="Simplified Arabic" w:eastAsia="Calibri" w:hAnsi="Simplified Arabic" w:cs="Simplified Arabic" w:hint="cs"/>
          <w:sz w:val="28"/>
          <w:szCs w:val="28"/>
          <w:rtl/>
          <w:lang w:bidi="ar-EG"/>
        </w:rPr>
        <w:t>لية</w:t>
      </w:r>
      <w:r w:rsidRPr="00E005C8">
        <w:rPr>
          <w:rFonts w:ascii="Simplified Arabic" w:eastAsia="Calibri" w:hAnsi="Simplified Arabic" w:cs="Simplified Arabic"/>
          <w:sz w:val="28"/>
          <w:szCs w:val="28"/>
          <w:rtl/>
          <w:lang w:bidi="ar-EG"/>
        </w:rPr>
        <w:t xml:space="preserve"> اشتملت على</w:t>
      </w:r>
      <w:r w:rsidRPr="00E005C8">
        <w:rPr>
          <w:rFonts w:ascii="Simplified Arabic" w:eastAsia="Calibri" w:hAnsi="Simplified Arabic" w:cs="Simplified Arabic" w:hint="cs"/>
          <w:sz w:val="28"/>
          <w:szCs w:val="28"/>
          <w:rtl/>
          <w:lang w:bidi="ar-EG"/>
        </w:rPr>
        <w:t xml:space="preserve"> قسمين</w:t>
      </w:r>
      <w:r w:rsidRPr="00E005C8">
        <w:rPr>
          <w:rFonts w:ascii="Simplified Arabic" w:eastAsia="Calibri" w:hAnsi="Simplified Arabic" w:cs="Simplified Arabic"/>
          <w:sz w:val="28"/>
          <w:szCs w:val="28"/>
          <w:rtl/>
          <w:lang w:bidi="ar-EG"/>
        </w:rPr>
        <w:t>،</w:t>
      </w:r>
      <w:r w:rsidRPr="00E005C8">
        <w:rPr>
          <w:rFonts w:ascii="Simplified Arabic" w:eastAsia="Calibri" w:hAnsi="Simplified Arabic" w:cs="Simplified Arabic" w:hint="cs"/>
          <w:sz w:val="28"/>
          <w:szCs w:val="28"/>
          <w:rtl/>
          <w:lang w:bidi="ar-EG"/>
        </w:rPr>
        <w:t xml:space="preserve"> وهما:</w:t>
      </w:r>
    </w:p>
    <w:p w14:paraId="6411E626" w14:textId="77777777" w:rsidR="00BA39E8" w:rsidRPr="00DD2884" w:rsidRDefault="00BA39E8" w:rsidP="00BA39E8">
      <w:pPr>
        <w:bidi/>
        <w:spacing w:after="0" w:line="240" w:lineRule="auto"/>
        <w:ind w:left="238"/>
        <w:jc w:val="lowKashida"/>
        <w:rPr>
          <w:rFonts w:ascii="Simplified Arabic" w:eastAsia="Calibri" w:hAnsi="Simplified Arabic" w:cs="Simplified Arabic"/>
          <w:b/>
          <w:bCs/>
          <w:sz w:val="28"/>
          <w:szCs w:val="28"/>
          <w:rtl/>
          <w:lang w:bidi="ar-EG"/>
        </w:rPr>
      </w:pP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hint="cs"/>
          <w:b/>
          <w:bCs/>
          <w:sz w:val="28"/>
          <w:szCs w:val="28"/>
          <w:rtl/>
          <w:lang w:bidi="ar-EG"/>
        </w:rPr>
        <w:t>القسم</w:t>
      </w:r>
      <w:r w:rsidRPr="00E005C8">
        <w:rPr>
          <w:rFonts w:ascii="Simplified Arabic" w:eastAsia="Calibri" w:hAnsi="Simplified Arabic" w:cs="Simplified Arabic"/>
          <w:b/>
          <w:bCs/>
          <w:sz w:val="28"/>
          <w:szCs w:val="28"/>
          <w:rtl/>
          <w:lang w:bidi="ar-EG"/>
        </w:rPr>
        <w:t xml:space="preserve"> الأول</w:t>
      </w:r>
      <w:r w:rsidRPr="00E005C8">
        <w:rPr>
          <w:rFonts w:ascii="Simplified Arabic" w:eastAsia="Calibri" w:hAnsi="Simplified Arabic" w:cs="Simplified Arabic"/>
          <w:sz w:val="28"/>
          <w:szCs w:val="28"/>
          <w:rtl/>
          <w:lang w:bidi="ar-EG"/>
        </w:rPr>
        <w:t xml:space="preserve"> </w:t>
      </w:r>
      <w:r w:rsidRPr="00DD2884">
        <w:rPr>
          <w:rFonts w:ascii="Simplified Arabic" w:eastAsia="Calibri" w:hAnsi="Simplified Arabic" w:cs="Simplified Arabic" w:hint="cs"/>
          <w:b/>
          <w:bCs/>
          <w:sz w:val="28"/>
          <w:szCs w:val="28"/>
          <w:rtl/>
          <w:lang w:bidi="ar-EG"/>
        </w:rPr>
        <w:t xml:space="preserve">المتغير المستقل </w:t>
      </w:r>
      <w:r w:rsidRPr="00DD2884">
        <w:rPr>
          <w:rFonts w:ascii="Simplified Arabic" w:eastAsia="Calibri" w:hAnsi="Simplified Arabic" w:cs="Simplified Arabic"/>
          <w:b/>
          <w:bCs/>
          <w:sz w:val="28"/>
          <w:szCs w:val="28"/>
          <w:rtl/>
          <w:lang w:bidi="ar-EG"/>
        </w:rPr>
        <w:t xml:space="preserve"> (إدارة الموارد البشرية الالكترونية )</w:t>
      </w:r>
      <w:r w:rsidRPr="00DD2884">
        <w:rPr>
          <w:rFonts w:ascii="Simplified Arabic" w:eastAsia="Calibri" w:hAnsi="Simplified Arabic" w:cs="Simplified Arabic" w:hint="cs"/>
          <w:b/>
          <w:bCs/>
          <w:sz w:val="28"/>
          <w:szCs w:val="28"/>
          <w:rtl/>
          <w:lang w:bidi="ar-EG"/>
        </w:rPr>
        <w:t>:</w:t>
      </w:r>
    </w:p>
    <w:p w14:paraId="1DB726C2" w14:textId="77777777" w:rsidR="00BA39E8" w:rsidRPr="00E005C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bookmarkStart w:id="0" w:name="_Hlk115805004"/>
      <w:bookmarkStart w:id="1" w:name="_Hlk115809293"/>
      <w:r w:rsidRPr="00E005C8">
        <w:rPr>
          <w:rFonts w:ascii="Simplified Arabic" w:eastAsia="Times New Roman" w:hAnsi="Simplified Arabic" w:cs="Simplified Arabic" w:hint="cs"/>
          <w:sz w:val="28"/>
          <w:szCs w:val="28"/>
          <w:rtl/>
          <w:lang w:bidi="ar-EG"/>
        </w:rPr>
        <w:t>ويتضم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(20) عبارة، موزعة على الأبعاد الآتية:</w:t>
      </w:r>
    </w:p>
    <w:p w14:paraId="1656A9FC" w14:textId="77777777" w:rsidR="00BA39E8" w:rsidRPr="00E005C8" w:rsidRDefault="00BA39E8" w:rsidP="00BA39E8">
      <w:pPr>
        <w:bidi/>
        <w:spacing w:after="160" w:line="259" w:lineRule="auto"/>
        <w:ind w:left="440"/>
        <w:contextualSpacing/>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  </w:t>
      </w:r>
      <w:bookmarkStart w:id="2" w:name="_Hlk218877959"/>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أ) </w:t>
      </w:r>
      <w:r>
        <w:rPr>
          <w:rFonts w:ascii="Simplified Arabic" w:eastAsia="Times New Roman" w:hAnsi="Simplified Arabic" w:cs="Simplified Arabic" w:hint="cs"/>
          <w:b/>
          <w:bCs/>
          <w:sz w:val="28"/>
          <w:szCs w:val="28"/>
          <w:rtl/>
          <w:lang w:bidi="ar-EG"/>
        </w:rPr>
        <w:t>بُعد التوظيف الإلكتروني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15C3E34B" w14:textId="77777777" w:rsidR="00BA39E8" w:rsidRPr="00E005C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ب) </w:t>
      </w:r>
      <w:r>
        <w:rPr>
          <w:rFonts w:ascii="Simplified Arabic" w:eastAsia="Times New Roman" w:hAnsi="Simplified Arabic" w:cs="Simplified Arabic" w:hint="cs"/>
          <w:b/>
          <w:bCs/>
          <w:sz w:val="28"/>
          <w:szCs w:val="28"/>
          <w:rtl/>
          <w:lang w:bidi="ar-EG"/>
        </w:rPr>
        <w:t>بُعد التدريب الإلكتروني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16F3774F" w14:textId="77777777" w:rsidR="00BA39E8" w:rsidRPr="00E005C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جـ) </w:t>
      </w:r>
      <w:r>
        <w:rPr>
          <w:rFonts w:ascii="Simplified Arabic" w:eastAsia="Times New Roman" w:hAnsi="Simplified Arabic" w:cs="Simplified Arabic" w:hint="cs"/>
          <w:b/>
          <w:bCs/>
          <w:sz w:val="28"/>
          <w:szCs w:val="28"/>
          <w:rtl/>
          <w:lang w:bidi="ar-EG"/>
        </w:rPr>
        <w:t>بُعد التعويضات الإلكترونية</w:t>
      </w:r>
      <w:r w:rsidRPr="00E005C8">
        <w:rPr>
          <w:rFonts w:ascii="Simplified Arabic" w:eastAsia="Times New Roman" w:hAnsi="Simplified Arabic" w:cs="Simplified Arabic" w:hint="cs"/>
          <w:b/>
          <w:b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1534DAFB" w14:textId="77777777" w:rsidR="00BA39E8" w:rsidRPr="00E005C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د) </w:t>
      </w:r>
      <w:r>
        <w:rPr>
          <w:rFonts w:ascii="Simplified Arabic" w:eastAsia="Times New Roman" w:hAnsi="Simplified Arabic" w:cs="Simplified Arabic" w:hint="cs"/>
          <w:b/>
          <w:bCs/>
          <w:sz w:val="28"/>
          <w:szCs w:val="28"/>
          <w:rtl/>
          <w:lang w:bidi="ar-EG"/>
        </w:rPr>
        <w:t xml:space="preserve">بُعد </w:t>
      </w:r>
      <w:bookmarkEnd w:id="2"/>
      <w:r w:rsidRPr="00BA39E8">
        <w:rPr>
          <w:rFonts w:ascii="Simplified Arabic" w:eastAsia="Times New Roman" w:hAnsi="Simplified Arabic" w:cs="Simplified Arabic"/>
          <w:b/>
          <w:bCs/>
          <w:sz w:val="28"/>
          <w:szCs w:val="28"/>
          <w:rtl/>
          <w:lang w:bidi="ar-EG"/>
        </w:rPr>
        <w:t>تقييم الأداء الالكتروني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27C19B63" w14:textId="77777777" w:rsidR="00BA39E8" w:rsidRPr="00E005C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r w:rsidRPr="00E005C8">
        <w:rPr>
          <w:rFonts w:ascii="Simplified Arabic" w:eastAsia="Times New Roman" w:hAnsi="Simplified Arabic" w:cs="Simplified Arabic" w:hint="cs"/>
          <w:b/>
          <w:bCs/>
          <w:sz w:val="28"/>
          <w:szCs w:val="28"/>
          <w:rtl/>
          <w:lang w:bidi="ar-EG"/>
        </w:rPr>
        <w:t>ال</w:t>
      </w:r>
      <w:r>
        <w:rPr>
          <w:rFonts w:ascii="Simplified Arabic" w:eastAsia="Times New Roman" w:hAnsi="Simplified Arabic" w:cs="Simplified Arabic" w:hint="cs"/>
          <w:b/>
          <w:bCs/>
          <w:sz w:val="28"/>
          <w:szCs w:val="28"/>
          <w:rtl/>
          <w:lang w:bidi="ar-EG"/>
        </w:rPr>
        <w:t>قسم</w:t>
      </w:r>
      <w:r w:rsidRPr="00E005C8">
        <w:rPr>
          <w:rFonts w:ascii="Simplified Arabic" w:eastAsia="Times New Roman" w:hAnsi="Simplified Arabic" w:cs="Simplified Arabic" w:hint="cs"/>
          <w:b/>
          <w:bCs/>
          <w:sz w:val="28"/>
          <w:szCs w:val="28"/>
          <w:rtl/>
          <w:lang w:bidi="ar-EG"/>
        </w:rPr>
        <w:t xml:space="preserve"> </w:t>
      </w:r>
      <w:bookmarkStart w:id="3" w:name="_Hlk218774067"/>
      <w:r w:rsidRPr="00E005C8">
        <w:rPr>
          <w:rFonts w:ascii="Simplified Arabic" w:eastAsia="Times New Roman" w:hAnsi="Simplified Arabic" w:cs="Simplified Arabic" w:hint="cs"/>
          <w:b/>
          <w:bCs/>
          <w:sz w:val="28"/>
          <w:szCs w:val="28"/>
          <w:rtl/>
          <w:lang w:bidi="ar-EG"/>
        </w:rPr>
        <w:t xml:space="preserve">الثاني: </w:t>
      </w:r>
      <w:bookmarkEnd w:id="3"/>
      <w:r>
        <w:rPr>
          <w:rFonts w:ascii="Simplified Arabic" w:eastAsia="Times New Roman" w:hAnsi="Simplified Arabic" w:cs="Simplified Arabic" w:hint="cs"/>
          <w:b/>
          <w:bCs/>
          <w:sz w:val="28"/>
          <w:szCs w:val="28"/>
          <w:rtl/>
          <w:lang w:bidi="ar-EG"/>
        </w:rPr>
        <w:t>المتغير التابع ( التميز المؤسسي)</w:t>
      </w:r>
      <w:r w:rsidRPr="00E005C8">
        <w:rPr>
          <w:rFonts w:ascii="Simplified Arabic" w:eastAsia="Times New Roman" w:hAnsi="Simplified Arabic" w:cs="Simplified Arabic" w:hint="cs"/>
          <w:b/>
          <w:bCs/>
          <w:sz w:val="28"/>
          <w:szCs w:val="28"/>
          <w:rtl/>
          <w:lang w:bidi="ar-EG"/>
        </w:rPr>
        <w:t>،</w:t>
      </w:r>
      <w:r w:rsidRPr="00E005C8">
        <w:rPr>
          <w:rFonts w:ascii="Simplified Arabic" w:eastAsia="Times New Roman" w:hAnsi="Simplified Arabic" w:cs="Simplified Arabic"/>
          <w:b/>
          <w:bCs/>
          <w:sz w:val="28"/>
          <w:szCs w:val="28"/>
          <w:rtl/>
          <w:lang w:bidi="ar-EG"/>
        </w:rPr>
        <w:t xml:space="preserve"> </w:t>
      </w:r>
      <w:r w:rsidRPr="00E005C8">
        <w:rPr>
          <w:rFonts w:ascii="Simplified Arabic" w:eastAsia="Times New Roman" w:hAnsi="Simplified Arabic" w:cs="Simplified Arabic" w:hint="cs"/>
          <w:sz w:val="28"/>
          <w:szCs w:val="28"/>
          <w:rtl/>
          <w:lang w:bidi="ar-EG"/>
        </w:rPr>
        <w:t>ويتضم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25</w:t>
      </w:r>
      <w:r w:rsidRPr="00E005C8">
        <w:rPr>
          <w:rFonts w:ascii="Simplified Arabic" w:eastAsia="Times New Roman" w:hAnsi="Simplified Arabic" w:cs="Simplified Arabic" w:hint="cs"/>
          <w:sz w:val="28"/>
          <w:szCs w:val="28"/>
          <w:rtl/>
          <w:lang w:bidi="ar-EG"/>
        </w:rPr>
        <w:t>) عبارة، موزعة على الأبعاد الآتية:</w:t>
      </w:r>
    </w:p>
    <w:p w14:paraId="4972F463" w14:textId="77777777" w:rsidR="00BA39E8" w:rsidRPr="00E005C8" w:rsidRDefault="00BA39E8" w:rsidP="00BA39E8">
      <w:pPr>
        <w:bidi/>
        <w:spacing w:after="160" w:line="259" w:lineRule="auto"/>
        <w:ind w:left="440"/>
        <w:contextualSpacing/>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أ) </w:t>
      </w:r>
      <w:r>
        <w:rPr>
          <w:rFonts w:ascii="Simplified Arabic" w:eastAsia="Times New Roman" w:hAnsi="Simplified Arabic" w:cs="Simplified Arabic" w:hint="cs"/>
          <w:b/>
          <w:bCs/>
          <w:sz w:val="28"/>
          <w:szCs w:val="28"/>
          <w:rtl/>
          <w:lang w:bidi="ar-EG"/>
        </w:rPr>
        <w:t xml:space="preserve">بُعد </w:t>
      </w:r>
      <w:r w:rsidRPr="00C025F0">
        <w:rPr>
          <w:rFonts w:ascii="Simplified Arabic" w:eastAsia="Simplified Arabic" w:hAnsi="Simplified Arabic" w:cs="Simplified Arabic"/>
          <w:bCs/>
          <w:kern w:val="2"/>
          <w:sz w:val="28"/>
          <w:szCs w:val="28"/>
          <w:rtl/>
          <w14:ligatures w14:val="standardContextual"/>
        </w:rPr>
        <w:t>القيادة والثقافة المؤسسية</w:t>
      </w:r>
      <w:r w:rsidRPr="00E005C8">
        <w:rPr>
          <w:rFonts w:ascii="Simplified Arabic" w:eastAsia="Times New Roman" w:hAnsi="Simplified Arabic" w:cs="Simplified Arabic" w:hint="cs"/>
          <w:b/>
          <w:b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5A16687C" w14:textId="77777777" w:rsidR="00BA39E8" w:rsidRPr="00E005C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lastRenderedPageBreak/>
        <w:t xml:space="preserve">    </w:t>
      </w:r>
      <w:r w:rsidRPr="00E005C8">
        <w:rPr>
          <w:rFonts w:ascii="Simplified Arabic" w:eastAsia="Times New Roman" w:hAnsi="Simplified Arabic" w:cs="Simplified Arabic" w:hint="cs"/>
          <w:b/>
          <w:bCs/>
          <w:sz w:val="28"/>
          <w:szCs w:val="28"/>
          <w:rtl/>
          <w:lang w:bidi="ar-EG"/>
        </w:rPr>
        <w:t xml:space="preserve">ب) </w:t>
      </w:r>
      <w:r>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الرؤية الاستراتيجية</w:t>
      </w:r>
      <w:r w:rsidRPr="00BA39E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28B333D1" w14:textId="77777777" w:rsidR="00BA39E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جـ) </w:t>
      </w:r>
      <w:r>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تحقيق الاستدامة</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7DD79970" w14:textId="77777777" w:rsidR="00BA39E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د) بُعد</w:t>
      </w:r>
      <w:r>
        <w:rPr>
          <w:rFonts w:ascii="Simplified Arabic" w:eastAsia="Times New Roman" w:hAnsi="Simplified Arabic" w:cs="Simplified Arabic" w:hint="cs"/>
          <w:sz w:val="28"/>
          <w:szCs w:val="28"/>
          <w:rtl/>
          <w:lang w:bidi="ar-EG"/>
        </w:rPr>
        <w:t xml:space="preserve"> </w:t>
      </w:r>
      <w:r w:rsidRPr="00BA39E8">
        <w:rPr>
          <w:rFonts w:ascii="Simplified Arabic" w:eastAsia="Times New Roman" w:hAnsi="Simplified Arabic" w:cs="Simplified Arabic"/>
          <w:b/>
          <w:bCs/>
          <w:sz w:val="28"/>
          <w:szCs w:val="28"/>
          <w:rtl/>
          <w:lang w:bidi="ar-EG"/>
        </w:rPr>
        <w:t>إدارة الأداء</w:t>
      </w:r>
      <w:r>
        <w:rPr>
          <w:rFonts w:ascii="Simplified Arabic" w:eastAsia="Times New Roman" w:hAnsi="Simplified Arabic" w:cs="Simplified Arabic" w:hint="cs"/>
          <w:sz w:val="28"/>
          <w:szCs w:val="28"/>
          <w:rtl/>
          <w:lang w:bidi="ar-EG"/>
        </w:rPr>
        <w:t>: وتضمن (5) عبارات.</w:t>
      </w:r>
    </w:p>
    <w:p w14:paraId="53264696" w14:textId="77777777" w:rsidR="00BA39E8" w:rsidRDefault="00BA39E8" w:rsidP="00BA39E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ه) </w:t>
      </w:r>
      <w:r w:rsidRPr="00BA39E8">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إشراك المعنيين</w:t>
      </w:r>
      <w:r>
        <w:rPr>
          <w:rFonts w:ascii="Simplified Arabic" w:eastAsia="Times New Roman" w:hAnsi="Simplified Arabic" w:cs="Simplified Arabic" w:hint="cs"/>
          <w:b/>
          <w:bCs/>
          <w:sz w:val="28"/>
          <w:szCs w:val="28"/>
          <w:rtl/>
          <w:lang w:bidi="ar-EG"/>
        </w:rPr>
        <w:t xml:space="preserve">: </w:t>
      </w:r>
      <w:r w:rsidRPr="00BA39E8">
        <w:rPr>
          <w:rFonts w:ascii="Simplified Arabic" w:eastAsia="Times New Roman" w:hAnsi="Simplified Arabic" w:cs="Simplified Arabic" w:hint="cs"/>
          <w:sz w:val="28"/>
          <w:szCs w:val="28"/>
          <w:rtl/>
          <w:lang w:bidi="ar-EG"/>
        </w:rPr>
        <w:t>وتضمن (5) عبارات.</w:t>
      </w:r>
    </w:p>
    <w:p w14:paraId="7E6ECDB8" w14:textId="77777777" w:rsidR="00AC55C5" w:rsidRDefault="00AC55C5" w:rsidP="00AC55C5">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القسم الثالث:</w:t>
      </w:r>
      <w:r>
        <w:rPr>
          <w:rFonts w:ascii="Simplified Arabic" w:eastAsia="Times New Roman" w:hAnsi="Simplified Arabic" w:cs="Simplified Arabic" w:hint="cs"/>
          <w:sz w:val="28"/>
          <w:szCs w:val="28"/>
          <w:rtl/>
          <w:lang w:bidi="ar-EG"/>
        </w:rPr>
        <w:t xml:space="preserve"> المتغيرات الديموجرافية وتشمل:</w:t>
      </w:r>
    </w:p>
    <w:p w14:paraId="7BD6F4E4" w14:textId="77777777" w:rsidR="00AC55C5" w:rsidRDefault="00AC55C5" w:rsidP="00AC55C5">
      <w:pPr>
        <w:pStyle w:val="a5"/>
        <w:numPr>
          <w:ilvl w:val="1"/>
          <w:numId w:val="4"/>
        </w:numPr>
        <w:bidi/>
        <w:spacing w:after="160" w:line="259" w:lineRule="auto"/>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b/>
          <w:bCs/>
          <w:sz w:val="28"/>
          <w:szCs w:val="28"/>
          <w:rtl/>
          <w:lang w:bidi="ar-EG"/>
        </w:rPr>
        <w:t>بيانات المستشفى   :</w:t>
      </w:r>
      <w:r>
        <w:rPr>
          <w:rFonts w:ascii="Simplified Arabic" w:eastAsia="Times New Roman" w:hAnsi="Simplified Arabic" w:cs="Simplified Arabic" w:hint="cs"/>
          <w:sz w:val="28"/>
          <w:szCs w:val="28"/>
          <w:rtl/>
          <w:lang w:bidi="ar-EG"/>
        </w:rPr>
        <w:t xml:space="preserve"> الاسم (اختياريا) / نوع المستشفى ( حكومي/ خاص)/ المنطقة/ حجم السعة السريرية. </w:t>
      </w:r>
    </w:p>
    <w:p w14:paraId="007DC226" w14:textId="77777777" w:rsidR="00AC55C5" w:rsidRPr="00AC55C5" w:rsidRDefault="00AC55C5" w:rsidP="00AC55C5">
      <w:pPr>
        <w:pStyle w:val="a5"/>
        <w:numPr>
          <w:ilvl w:val="1"/>
          <w:numId w:val="4"/>
        </w:numPr>
        <w:bidi/>
        <w:spacing w:after="160" w:line="259"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بيانات المستجيب:</w:t>
      </w:r>
      <w:r>
        <w:rPr>
          <w:rFonts w:ascii="Simplified Arabic" w:eastAsia="Times New Roman" w:hAnsi="Simplified Arabic" w:cs="Simplified Arabic" w:hint="cs"/>
          <w:sz w:val="28"/>
          <w:szCs w:val="28"/>
          <w:rtl/>
          <w:lang w:bidi="ar-EG"/>
        </w:rPr>
        <w:t xml:space="preserve">  النوع (ذكر، أنثى)/ المؤهل العلمي ( متوسط  مؤهل عال- دراسات عليا)/ سنوات الخبرة ( أقل من 5 سنوات، 5-10 سنوات، أكثر من 10 سنوات)/ المسمى الوظيفي ( مدير، رئيس قسم، موظف إداري، أخرى). </w:t>
      </w:r>
    </w:p>
    <w:bookmarkEnd w:id="0"/>
    <w:bookmarkEnd w:id="1"/>
    <w:p w14:paraId="738DCDE5" w14:textId="77777777" w:rsidR="00BA39E8" w:rsidRPr="00E005C8" w:rsidRDefault="00BA39E8" w:rsidP="00BA39E8">
      <w:pPr>
        <w:bidi/>
        <w:spacing w:after="160" w:line="259" w:lineRule="auto"/>
        <w:ind w:left="440"/>
        <w:contextualSpacing/>
        <w:jc w:val="both"/>
        <w:rPr>
          <w:rFonts w:ascii="Simplified Arabic" w:eastAsia="Calibri" w:hAnsi="Simplified Arabic" w:cs="Simplified Arabic"/>
          <w:sz w:val="8"/>
          <w:szCs w:val="8"/>
          <w:lang w:bidi="ar-EG"/>
        </w:rPr>
      </w:pPr>
    </w:p>
    <w:p w14:paraId="2220BCD6" w14:textId="77777777" w:rsidR="00BA39E8" w:rsidRPr="00E005C8" w:rsidRDefault="00BA39E8" w:rsidP="00DD2884">
      <w:pPr>
        <w:bidi/>
        <w:spacing w:after="160" w:line="259" w:lineRule="auto"/>
        <w:ind w:left="440"/>
        <w:jc w:val="both"/>
        <w:rPr>
          <w:rFonts w:ascii="Simplified Arabic" w:eastAsia="Calibri" w:hAnsi="Simplified Arabic" w:cs="Simplified Arabic"/>
          <w:b/>
          <w:bCs/>
          <w:sz w:val="28"/>
          <w:szCs w:val="28"/>
          <w:rtl/>
          <w:lang w:bidi="ar-EG"/>
        </w:rPr>
      </w:pPr>
      <w:r>
        <w:rPr>
          <w:rFonts w:ascii="Simplified Arabic" w:eastAsia="Times New Roman" w:hAnsi="Simplified Arabic" w:cs="Simplified Arabic" w:hint="cs"/>
          <w:sz w:val="28"/>
          <w:szCs w:val="28"/>
          <w:rtl/>
          <w:lang w:bidi="ar-EG"/>
        </w:rPr>
        <w:t xml:space="preserve">  </w:t>
      </w:r>
      <w:r w:rsidRPr="00E005C8">
        <w:rPr>
          <w:rFonts w:ascii="Simplified Arabic" w:eastAsia="Times New Roman" w:hAnsi="Simplified Arabic" w:cs="Simplified Arabic" w:hint="cs"/>
          <w:sz w:val="28"/>
          <w:szCs w:val="28"/>
          <w:rtl/>
          <w:lang w:bidi="ar-EG"/>
        </w:rPr>
        <w:t xml:space="preserve"> وبالتالي تقدر العبارات الكلية بالاستبانة بـ (</w:t>
      </w:r>
      <w:r w:rsidR="00DD2884">
        <w:rPr>
          <w:rFonts w:ascii="Simplified Arabic" w:eastAsia="Times New Roman" w:hAnsi="Simplified Arabic" w:cs="Simplified Arabic" w:hint="cs"/>
          <w:sz w:val="28"/>
          <w:szCs w:val="28"/>
          <w:rtl/>
          <w:lang w:bidi="ar-EG"/>
        </w:rPr>
        <w:t>4</w:t>
      </w:r>
      <w:r w:rsidRPr="00E005C8">
        <w:rPr>
          <w:rFonts w:ascii="Simplified Arabic" w:eastAsia="Times New Roman" w:hAnsi="Simplified Arabic" w:cs="Simplified Arabic" w:hint="cs"/>
          <w:sz w:val="28"/>
          <w:szCs w:val="28"/>
          <w:rtl/>
          <w:lang w:bidi="ar-EG"/>
        </w:rPr>
        <w:t>5) عبارة، و</w:t>
      </w:r>
      <w:r w:rsidRPr="00E005C8">
        <w:rPr>
          <w:rFonts w:ascii="Simplified Arabic" w:eastAsia="Calibri" w:hAnsi="Simplified Arabic" w:cs="Simplified Arabic" w:hint="cs"/>
          <w:sz w:val="28"/>
          <w:szCs w:val="28"/>
          <w:rtl/>
          <w:lang w:bidi="ar-EG"/>
        </w:rPr>
        <w:t xml:space="preserve">ذلك في ضوء مستويات الاستجابة </w:t>
      </w:r>
      <w:r>
        <w:rPr>
          <w:rFonts w:ascii="Simplified Arabic" w:eastAsia="Calibri" w:hAnsi="Simplified Arabic" w:cs="Simplified Arabic" w:hint="cs"/>
          <w:sz w:val="28"/>
          <w:szCs w:val="28"/>
          <w:rtl/>
          <w:lang w:bidi="ar-EG"/>
        </w:rPr>
        <w:t>تبعًا</w:t>
      </w:r>
      <w:r w:rsidRPr="00E005C8">
        <w:rPr>
          <w:rFonts w:ascii="Simplified Arabic" w:eastAsia="Calibri" w:hAnsi="Simplified Arabic" w:cs="Simplified Arabic" w:hint="cs"/>
          <w:sz w:val="28"/>
          <w:szCs w:val="28"/>
          <w:rtl/>
          <w:lang w:bidi="ar-EG"/>
        </w:rPr>
        <w:t xml:space="preserve"> لمقياس ليكرت </w:t>
      </w:r>
      <w:r w:rsidR="00DD2884">
        <w:rPr>
          <w:rFonts w:ascii="Simplified Arabic" w:eastAsia="Calibri" w:hAnsi="Simplified Arabic" w:cs="Simplified Arabic" w:hint="cs"/>
          <w:sz w:val="28"/>
          <w:szCs w:val="28"/>
          <w:rtl/>
          <w:lang w:bidi="ar-EG"/>
        </w:rPr>
        <w:t>الخماسي</w:t>
      </w:r>
      <w:r w:rsidRPr="00E005C8">
        <w:rPr>
          <w:rFonts w:ascii="Simplified Arabic" w:eastAsia="Calibri" w:hAnsi="Simplified Arabic" w:cs="Simplified Arabic" w:hint="cs"/>
          <w:sz w:val="28"/>
          <w:szCs w:val="28"/>
          <w:rtl/>
          <w:lang w:bidi="ar-EG"/>
        </w:rPr>
        <w:t xml:space="preserve"> لدرجة الاستجابة (</w:t>
      </w:r>
      <w:r w:rsidR="00DD2884">
        <w:rPr>
          <w:rFonts w:ascii="Simplified Arabic" w:eastAsia="Calibri" w:hAnsi="Simplified Arabic" w:cs="Simplified Arabic" w:hint="cs"/>
          <w:sz w:val="28"/>
          <w:szCs w:val="28"/>
          <w:rtl/>
          <w:lang w:bidi="ar-EG"/>
        </w:rPr>
        <w:t>موافق بشدة</w:t>
      </w:r>
      <w:r w:rsidRPr="00E005C8">
        <w:rPr>
          <w:rFonts w:ascii="Simplified Arabic" w:eastAsia="Calibri" w:hAnsi="Simplified Arabic" w:cs="Simplified Arabic"/>
          <w:sz w:val="28"/>
          <w:szCs w:val="28"/>
          <w:rtl/>
          <w:lang w:bidi="ar-EG"/>
        </w:rPr>
        <w:t xml:space="preserve"> </w:t>
      </w:r>
      <w:r w:rsidRPr="00E005C8">
        <w:rPr>
          <w:rFonts w:ascii="Simplified Arabic" w:eastAsia="Calibri" w:hAnsi="Simplified Arabic" w:cs="Simplified Arabic" w:hint="cs"/>
          <w:sz w:val="28"/>
          <w:szCs w:val="28"/>
          <w:rtl/>
          <w:lang w:bidi="ar-EG"/>
        </w:rPr>
        <w:t xml:space="preserve">- </w:t>
      </w:r>
      <w:r w:rsidR="00DD2884">
        <w:rPr>
          <w:rFonts w:ascii="Simplified Arabic" w:eastAsia="Calibri" w:hAnsi="Simplified Arabic" w:cs="Simplified Arabic" w:hint="cs"/>
          <w:sz w:val="28"/>
          <w:szCs w:val="28"/>
          <w:rtl/>
          <w:lang w:bidi="ar-EG"/>
        </w:rPr>
        <w:t>موافق</w:t>
      </w:r>
      <w:r w:rsidRPr="00E005C8">
        <w:rPr>
          <w:rFonts w:ascii="Simplified Arabic" w:eastAsia="Calibri" w:hAnsi="Simplified Arabic" w:cs="Simplified Arabic"/>
          <w:sz w:val="28"/>
          <w:szCs w:val="28"/>
          <w:rtl/>
          <w:lang w:bidi="ar-EG"/>
        </w:rPr>
        <w:t xml:space="preserve"> </w:t>
      </w:r>
      <w:r w:rsidR="00DD2884">
        <w:rPr>
          <w:rFonts w:ascii="Simplified Arabic" w:eastAsia="Calibri" w:hAnsi="Simplified Arabic" w:cs="Simplified Arabic"/>
          <w:sz w:val="28"/>
          <w:szCs w:val="28"/>
          <w:rtl/>
          <w:lang w:bidi="ar-EG"/>
        </w:rPr>
        <w:t>–</w:t>
      </w:r>
      <w:r w:rsidRPr="00E005C8">
        <w:rPr>
          <w:rFonts w:ascii="Simplified Arabic" w:eastAsia="Calibri" w:hAnsi="Simplified Arabic" w:cs="Simplified Arabic"/>
          <w:sz w:val="28"/>
          <w:szCs w:val="28"/>
          <w:rtl/>
          <w:lang w:bidi="ar-EG"/>
        </w:rPr>
        <w:t xml:space="preserve"> </w:t>
      </w:r>
      <w:r w:rsidR="00DD2884">
        <w:rPr>
          <w:rFonts w:ascii="Simplified Arabic" w:eastAsia="Calibri" w:hAnsi="Simplified Arabic" w:cs="Simplified Arabic" w:hint="cs"/>
          <w:sz w:val="28"/>
          <w:szCs w:val="28"/>
          <w:rtl/>
          <w:lang w:bidi="ar-EG"/>
        </w:rPr>
        <w:t xml:space="preserve">محايد </w:t>
      </w:r>
      <w:r w:rsidR="00DD2884">
        <w:rPr>
          <w:rFonts w:ascii="Simplified Arabic" w:eastAsia="Calibri" w:hAnsi="Simplified Arabic" w:cs="Simplified Arabic"/>
          <w:sz w:val="28"/>
          <w:szCs w:val="28"/>
          <w:rtl/>
          <w:lang w:bidi="ar-EG"/>
        </w:rPr>
        <w:t>–</w:t>
      </w:r>
      <w:r w:rsidR="00DD2884">
        <w:rPr>
          <w:rFonts w:ascii="Simplified Arabic" w:eastAsia="Calibri" w:hAnsi="Simplified Arabic" w:cs="Simplified Arabic" w:hint="cs"/>
          <w:sz w:val="28"/>
          <w:szCs w:val="28"/>
          <w:rtl/>
          <w:lang w:bidi="ar-EG"/>
        </w:rPr>
        <w:t xml:space="preserve"> غير موافق </w:t>
      </w:r>
      <w:r w:rsidR="00DD2884">
        <w:rPr>
          <w:rFonts w:ascii="Simplified Arabic" w:eastAsia="Calibri" w:hAnsi="Simplified Arabic" w:cs="Simplified Arabic"/>
          <w:sz w:val="28"/>
          <w:szCs w:val="28"/>
          <w:rtl/>
          <w:lang w:bidi="ar-EG"/>
        </w:rPr>
        <w:t>–</w:t>
      </w:r>
      <w:r w:rsidR="00DD2884">
        <w:rPr>
          <w:rFonts w:ascii="Simplified Arabic" w:eastAsia="Calibri" w:hAnsi="Simplified Arabic" w:cs="Simplified Arabic" w:hint="cs"/>
          <w:sz w:val="28"/>
          <w:szCs w:val="28"/>
          <w:rtl/>
          <w:lang w:bidi="ar-EG"/>
        </w:rPr>
        <w:t xml:space="preserve"> غير موافق بشدة</w:t>
      </w:r>
      <w:r w:rsidRPr="00E005C8">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حيث</w:t>
      </w:r>
      <w:r w:rsidRPr="00E005C8">
        <w:rPr>
          <w:rFonts w:ascii="Simplified Arabic" w:eastAsia="Calibri" w:hAnsi="Simplified Arabic" w:cs="Simplified Arabic" w:hint="cs"/>
          <w:sz w:val="28"/>
          <w:szCs w:val="28"/>
          <w:rtl/>
        </w:rPr>
        <w:t xml:space="preserve"> يختار أفراد العينة </w:t>
      </w:r>
      <w:bookmarkStart w:id="4" w:name="_Hlk92138529"/>
      <w:r w:rsidRPr="00E005C8">
        <w:rPr>
          <w:rFonts w:ascii="Simplified Arabic" w:eastAsia="Calibri" w:hAnsi="Simplified Arabic" w:cs="Simplified Arabic" w:hint="cs"/>
          <w:sz w:val="28"/>
          <w:szCs w:val="28"/>
          <w:rtl/>
        </w:rPr>
        <w:t>الدراسة</w:t>
      </w:r>
      <w:r w:rsidRPr="00E005C8">
        <w:rPr>
          <w:rFonts w:ascii="Simplified Arabic" w:eastAsia="Calibri" w:hAnsi="Simplified Arabic" w:cs="Simplified Arabic"/>
          <w:sz w:val="28"/>
          <w:szCs w:val="28"/>
          <w:rtl/>
        </w:rPr>
        <w:t xml:space="preserve"> </w:t>
      </w:r>
      <w:bookmarkEnd w:id="4"/>
      <w:r w:rsidRPr="00E005C8">
        <w:rPr>
          <w:rFonts w:ascii="Simplified Arabic" w:eastAsia="Calibri" w:hAnsi="Simplified Arabic" w:cs="Simplified Arabic" w:hint="cs"/>
          <w:sz w:val="28"/>
          <w:szCs w:val="28"/>
          <w:rtl/>
        </w:rPr>
        <w:t xml:space="preserve">إحداها كل حسب وجهة نظره في ضوء الواقع الفعلي </w:t>
      </w:r>
      <w:r w:rsidR="00DD2884">
        <w:rPr>
          <w:rFonts w:ascii="Simplified Arabic" w:eastAsia="Calibri" w:hAnsi="Simplified Arabic" w:cs="Simplified Arabic" w:hint="cs"/>
          <w:sz w:val="28"/>
          <w:szCs w:val="28"/>
          <w:rtl/>
        </w:rPr>
        <w:t>الممارس في المستشفى</w:t>
      </w:r>
      <w:r w:rsidRPr="00E005C8">
        <w:rPr>
          <w:rFonts w:ascii="Simplified Arabic" w:eastAsia="Calibri" w:hAnsi="Simplified Arabic" w:cs="Simplified Arabic" w:hint="cs"/>
          <w:sz w:val="28"/>
          <w:szCs w:val="28"/>
          <w:rtl/>
          <w:lang w:bidi="ar-EG"/>
        </w:rPr>
        <w:t xml:space="preserve">. </w:t>
      </w:r>
    </w:p>
    <w:p w14:paraId="5CF9194F" w14:textId="77777777" w:rsidR="00BA39E8" w:rsidRPr="00E005C8" w:rsidRDefault="00BA39E8" w:rsidP="00BA39E8">
      <w:pPr>
        <w:bidi/>
        <w:spacing w:after="160" w:line="259"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وتمَّ</w:t>
      </w:r>
      <w:r w:rsidRPr="00E005C8">
        <w:rPr>
          <w:rFonts w:ascii="Simplified Arabic" w:eastAsia="Calibri" w:hAnsi="Simplified Arabic" w:cs="Simplified Arabic" w:hint="cs"/>
          <w:sz w:val="28"/>
          <w:szCs w:val="28"/>
          <w:rtl/>
          <w:lang w:bidi="ar-EG"/>
        </w:rPr>
        <w:t xml:space="preserve"> تجهيز الاستبانة</w:t>
      </w:r>
      <w:r w:rsidRPr="00E005C8">
        <w:rPr>
          <w:rFonts w:ascii="Simplified Arabic" w:eastAsia="Calibri" w:hAnsi="Simplified Arabic" w:cs="Simplified Arabic"/>
          <w:sz w:val="28"/>
          <w:szCs w:val="28"/>
          <w:rtl/>
          <w:lang w:bidi="ar-EG"/>
        </w:rPr>
        <w:t xml:space="preserve"> للتحكيم بالعرض على مجموعة من المحكمين </w:t>
      </w:r>
      <w:r w:rsidRPr="00E005C8">
        <w:rPr>
          <w:rFonts w:ascii="Simplified Arabic" w:eastAsia="Calibri" w:hAnsi="Simplified Arabic" w:cs="Simplified Arabic" w:hint="cs"/>
          <w:sz w:val="28"/>
          <w:szCs w:val="28"/>
          <w:rtl/>
          <w:lang w:bidi="ar-EG"/>
        </w:rPr>
        <w:t xml:space="preserve">في التخصص </w:t>
      </w:r>
      <w:r w:rsidRPr="00E005C8">
        <w:rPr>
          <w:rFonts w:ascii="Simplified Arabic" w:eastAsia="Calibri" w:hAnsi="Simplified Arabic" w:cs="Simplified Arabic"/>
          <w:sz w:val="28"/>
          <w:szCs w:val="28"/>
          <w:rtl/>
          <w:lang w:bidi="ar-EG"/>
        </w:rPr>
        <w:t>لتحديد ملاحظاتهم وتعديلاتهم على عباراتها، وتعديل وإضافة وحذف ما يلزم، وطلب من سيادتهم التكرم بالاطلاع على العبارات وبإبداء الرأي في الآتي:</w:t>
      </w:r>
    </w:p>
    <w:p w14:paraId="5B4CD50C" w14:textId="77777777" w:rsidR="00BA39E8" w:rsidRPr="00E005C8" w:rsidRDefault="00BA39E8" w:rsidP="00BA39E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أ‌-</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الصياغة اللغوية والعلمية لتلك العبارات.</w:t>
      </w:r>
    </w:p>
    <w:p w14:paraId="2D961609" w14:textId="77777777" w:rsidR="00BA39E8" w:rsidRPr="00E005C8" w:rsidRDefault="00BA39E8" w:rsidP="00BA39E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ب‌-</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التعديل بالإضافة أو الحذف أو إعادة الصياغة لأي عبارة منها.</w:t>
      </w:r>
    </w:p>
    <w:p w14:paraId="71D82797" w14:textId="77777777" w:rsidR="00BA39E8" w:rsidRPr="00E005C8" w:rsidRDefault="00BA39E8" w:rsidP="00BA39E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جـ-</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مراعاة الشروط التربوية في بناء المقاييس البحثية.</w:t>
      </w:r>
    </w:p>
    <w:p w14:paraId="0C73C146" w14:textId="77777777" w:rsidR="00BA39E8" w:rsidRPr="00E005C8" w:rsidRDefault="00BA39E8" w:rsidP="00BA39E8">
      <w:pPr>
        <w:bidi/>
        <w:spacing w:after="0" w:line="240" w:lineRule="auto"/>
        <w:ind w:left="805"/>
        <w:contextualSpacing/>
        <w:jc w:val="both"/>
        <w:rPr>
          <w:rFonts w:ascii="Simplified Arabic" w:eastAsia="Calibri" w:hAnsi="Simplified Arabic" w:cs="Simplified Arabic"/>
          <w:sz w:val="28"/>
          <w:szCs w:val="28"/>
          <w:lang w:bidi="ar-EG"/>
        </w:rPr>
      </w:pPr>
      <w:r w:rsidRPr="00E005C8">
        <w:rPr>
          <w:rFonts w:ascii="Simplified Arabic" w:eastAsia="Calibri" w:hAnsi="Simplified Arabic" w:cs="Simplified Arabic"/>
          <w:sz w:val="28"/>
          <w:szCs w:val="28"/>
          <w:rtl/>
          <w:lang w:bidi="ar-EG"/>
        </w:rPr>
        <w:t>د-</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وضوح تعليمات الاستبانة ومطالبها.</w:t>
      </w:r>
    </w:p>
    <w:p w14:paraId="4FCA3FD1" w14:textId="77777777" w:rsidR="00BA39E8" w:rsidRDefault="00BA39E8" w:rsidP="00C025F0">
      <w:pPr>
        <w:bidi/>
        <w:spacing w:after="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 xml:space="preserve">  </w:t>
      </w:r>
      <w:r w:rsidR="0054045B">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 xml:space="preserve"> ولصياغة عبارات </w:t>
      </w:r>
      <w:r w:rsidRPr="00E005C8">
        <w:rPr>
          <w:rFonts w:ascii="Simplified Arabic" w:eastAsia="Calibri" w:hAnsi="Simplified Arabic" w:cs="Simplified Arabic" w:hint="cs"/>
          <w:sz w:val="28"/>
          <w:szCs w:val="28"/>
          <w:rtl/>
          <w:lang w:bidi="ar-EG"/>
        </w:rPr>
        <w:t>ال</w:t>
      </w:r>
      <w:r w:rsidRPr="00E005C8">
        <w:rPr>
          <w:rFonts w:ascii="Simplified Arabic" w:eastAsia="Calibri" w:hAnsi="Simplified Arabic" w:cs="Simplified Arabic"/>
          <w:sz w:val="28"/>
          <w:szCs w:val="28"/>
          <w:rtl/>
          <w:lang w:bidi="ar-EG"/>
        </w:rPr>
        <w:t>استبان</w:t>
      </w:r>
      <w:r w:rsidRPr="00E005C8">
        <w:rPr>
          <w:rFonts w:ascii="Simplified Arabic" w:eastAsia="Calibri" w:hAnsi="Simplified Arabic" w:cs="Simplified Arabic" w:hint="cs"/>
          <w:sz w:val="28"/>
          <w:szCs w:val="28"/>
          <w:rtl/>
          <w:lang w:bidi="ar-EG"/>
        </w:rPr>
        <w:t>ة</w:t>
      </w:r>
      <w:r w:rsidRPr="00E005C8">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lang w:bidi="ar-EG"/>
        </w:rPr>
        <w:t>تمَّ</w:t>
      </w:r>
      <w:r w:rsidRPr="00E005C8">
        <w:rPr>
          <w:rFonts w:ascii="Simplified Arabic" w:eastAsia="Calibri" w:hAnsi="Simplified Arabic" w:cs="Simplified Arabic"/>
          <w:sz w:val="28"/>
          <w:szCs w:val="28"/>
          <w:rtl/>
          <w:lang w:bidi="ar-EG"/>
        </w:rPr>
        <w:t xml:space="preserve"> العناية بمجموعة من الإرشادات</w:t>
      </w:r>
      <w:r>
        <w:rPr>
          <w:rFonts w:ascii="Simplified Arabic" w:eastAsia="Calibri" w:hAnsi="Simplified Arabic" w:cs="Simplified Arabic" w:hint="cs"/>
          <w:sz w:val="28"/>
          <w:szCs w:val="28"/>
          <w:rtl/>
          <w:lang w:bidi="ar-EG"/>
        </w:rPr>
        <w:t>،</w:t>
      </w:r>
      <w:r w:rsidRPr="00E005C8">
        <w:rPr>
          <w:rFonts w:ascii="Simplified Arabic" w:eastAsia="Calibri" w:hAnsi="Simplified Arabic" w:cs="Simplified Arabic"/>
          <w:sz w:val="28"/>
          <w:szCs w:val="28"/>
          <w:rtl/>
          <w:lang w:bidi="ar-EG"/>
        </w:rPr>
        <w:t xml:space="preserve"> وهي: أن تكون العبارة واضحة ومفهومة، </w:t>
      </w:r>
      <w:r w:rsidRPr="00E005C8">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أن تكون في مستوى المستجيبين، </w:t>
      </w:r>
      <w:r>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أن تكون متعلقة بالموضوع و</w:t>
      </w:r>
      <w:r>
        <w:rPr>
          <w:rFonts w:ascii="Simplified Arabic" w:eastAsia="Calibri" w:hAnsi="Simplified Arabic" w:cs="Simplified Arabic" w:hint="cs"/>
          <w:sz w:val="28"/>
          <w:szCs w:val="28"/>
          <w:rtl/>
          <w:lang w:bidi="ar-EG"/>
        </w:rPr>
        <w:t>م</w:t>
      </w:r>
      <w:r w:rsidRPr="00E005C8">
        <w:rPr>
          <w:rFonts w:ascii="Simplified Arabic" w:eastAsia="Calibri" w:hAnsi="Simplified Arabic" w:cs="Simplified Arabic"/>
          <w:sz w:val="28"/>
          <w:szCs w:val="28"/>
          <w:rtl/>
          <w:lang w:bidi="ar-EG"/>
        </w:rPr>
        <w:t xml:space="preserve">همة للمستجيب، </w:t>
      </w:r>
      <w:r>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ألا تصاغ بشكل متحيز أو يوحي بإجابات معينة، </w:t>
      </w:r>
      <w:r w:rsidRPr="00E005C8">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العبارات معبرة كل منها على فكرة واحدة وتنتمي إلى محور معين، مع </w:t>
      </w:r>
      <w:r w:rsidRPr="00E005C8">
        <w:rPr>
          <w:rFonts w:ascii="Simplified Arabic" w:eastAsia="Calibri" w:hAnsi="Simplified Arabic" w:cs="Simplified Arabic" w:hint="cs"/>
          <w:sz w:val="28"/>
          <w:szCs w:val="28"/>
          <w:rtl/>
          <w:lang w:bidi="ar-EG"/>
        </w:rPr>
        <w:t>حذف</w:t>
      </w:r>
      <w:r w:rsidRPr="00E005C8">
        <w:rPr>
          <w:rFonts w:ascii="Simplified Arabic" w:eastAsia="Calibri" w:hAnsi="Simplified Arabic" w:cs="Simplified Arabic"/>
          <w:sz w:val="28"/>
          <w:szCs w:val="28"/>
          <w:rtl/>
          <w:lang w:bidi="ar-EG"/>
        </w:rPr>
        <w:t xml:space="preserve"> العبارات المفضلة أو غير المفضلة لدى جميع المستجيبين، والعبارات التي تعبر عن حقائق ثابتة أو تتصف بالغموض، وصيغت العبارات في صورة جمل بسيطة ليست مركبة.</w:t>
      </w:r>
      <w:r>
        <w:rPr>
          <w:rFonts w:ascii="Simplified Arabic" w:eastAsia="Calibri" w:hAnsi="Simplified Arabic" w:cs="Simplified Arabic"/>
          <w:sz w:val="28"/>
          <w:szCs w:val="28"/>
          <w:rtl/>
          <w:lang w:bidi="ar-EG"/>
        </w:rPr>
        <w:t xml:space="preserve"> </w:t>
      </w:r>
    </w:p>
    <w:p w14:paraId="1CFF2745" w14:textId="77777777" w:rsidR="00DD2884" w:rsidRPr="00E005C8" w:rsidRDefault="00DD2884" w:rsidP="00C025F0">
      <w:pPr>
        <w:tabs>
          <w:tab w:val="right" w:pos="450"/>
        </w:tabs>
        <w:bidi/>
        <w:ind w:left="360" w:hanging="9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lastRenderedPageBreak/>
        <w:t>ثم اخضاعها للتقنين من خلال التطبيق على عينة مناسبة وذلك للتأكد من درجة صدق وثبات الاستبانة وذلك باستخدام:</w:t>
      </w:r>
    </w:p>
    <w:p w14:paraId="03923C97" w14:textId="77777777" w:rsidR="002E417A" w:rsidRDefault="00BA33B0" w:rsidP="002E417A">
      <w:pPr>
        <w:pStyle w:val="a5"/>
        <w:numPr>
          <w:ilvl w:val="0"/>
          <w:numId w:val="7"/>
        </w:numPr>
        <w:tabs>
          <w:tab w:val="right" w:pos="450"/>
        </w:tabs>
        <w:bidi/>
        <w:ind w:left="360" w:hanging="90"/>
        <w:jc w:val="both"/>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 xml:space="preserve"> </w:t>
      </w:r>
      <w:r w:rsidR="002E417A" w:rsidRPr="00CD00B8">
        <w:rPr>
          <w:rFonts w:ascii="Simplified Arabic" w:eastAsia="Calibri" w:hAnsi="Simplified Arabic" w:cs="Simplified Arabic" w:hint="cs"/>
          <w:b/>
          <w:bCs/>
          <w:sz w:val="28"/>
          <w:szCs w:val="28"/>
          <w:rtl/>
          <w:lang w:bidi="ar-EG"/>
        </w:rPr>
        <w:t>صدق الاتساق الداخلي</w:t>
      </w:r>
      <w:r w:rsidR="002E417A">
        <w:rPr>
          <w:rFonts w:ascii="Simplified Arabic" w:eastAsia="Calibri" w:hAnsi="Simplified Arabic" w:cs="Simplified Arabic" w:hint="cs"/>
          <w:sz w:val="28"/>
          <w:szCs w:val="28"/>
          <w:rtl/>
          <w:lang w:bidi="ar-EG"/>
        </w:rPr>
        <w:t xml:space="preserve">: </w:t>
      </w:r>
      <w:r w:rsidR="002E417A" w:rsidRPr="00CD00B8">
        <w:rPr>
          <w:rFonts w:ascii="Simplified Arabic" w:eastAsia="Calibri" w:hAnsi="Simplified Arabic" w:cs="Simplified Arabic"/>
          <w:sz w:val="28"/>
          <w:szCs w:val="28"/>
          <w:rtl/>
          <w:lang w:bidi="ar-EG"/>
        </w:rPr>
        <w:t>يسعى هذا النوع من صدق الاتساق الداخلي إلى تحديد قيمة العلاقة الارتباطيَّة بين درجات كل عبارة من العبارات مع البُعد الذي تنتمي إليه والمحور ككل، ودرجة ارتباط كل بُعد مع باقي الأبعاد ومع المحور ككل، وذلك باستخدام معادلة بيرسون لحساب معامل الارتباط</w:t>
      </w:r>
      <w:r w:rsidR="002E417A">
        <w:rPr>
          <w:rFonts w:ascii="Simplified Arabic" w:eastAsia="Calibri" w:hAnsi="Simplified Arabic" w:cs="Simplified Arabic" w:hint="cs"/>
          <w:sz w:val="28"/>
          <w:szCs w:val="28"/>
          <w:rtl/>
          <w:lang w:bidi="ar-EG"/>
        </w:rPr>
        <w:t>.</w:t>
      </w:r>
    </w:p>
    <w:p w14:paraId="1C2B1B04" w14:textId="77777777" w:rsidR="002E417A" w:rsidRPr="002162A2" w:rsidRDefault="00BA33B0" w:rsidP="008A5FF6">
      <w:pPr>
        <w:pStyle w:val="a5"/>
        <w:numPr>
          <w:ilvl w:val="0"/>
          <w:numId w:val="7"/>
        </w:numPr>
        <w:tabs>
          <w:tab w:val="right" w:pos="450"/>
        </w:tabs>
        <w:bidi/>
        <w:ind w:left="360" w:hanging="90"/>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 xml:space="preserve"> </w:t>
      </w:r>
      <w:r w:rsidR="002E417A" w:rsidRPr="00CD00B8">
        <w:rPr>
          <w:rFonts w:ascii="Simplified Arabic" w:eastAsia="Calibri" w:hAnsi="Simplified Arabic" w:cs="Simplified Arabic"/>
          <w:b/>
          <w:bCs/>
          <w:sz w:val="28"/>
          <w:szCs w:val="28"/>
          <w:rtl/>
          <w:lang w:bidi="ar-EG"/>
        </w:rPr>
        <w:t>ثبات الاستبانة</w:t>
      </w:r>
      <w:r w:rsidR="002E417A">
        <w:rPr>
          <w:rFonts w:ascii="Simplified Arabic" w:eastAsia="Calibri" w:hAnsi="Simplified Arabic" w:cs="Simplified Arabic" w:hint="cs"/>
          <w:b/>
          <w:bCs/>
          <w:sz w:val="28"/>
          <w:szCs w:val="28"/>
          <w:rtl/>
          <w:lang w:bidi="ar-EG"/>
        </w:rPr>
        <w:t xml:space="preserve">: </w:t>
      </w:r>
      <w:r w:rsidR="002E417A" w:rsidRPr="00CD00B8">
        <w:rPr>
          <w:rFonts w:ascii="Simplified Arabic" w:eastAsia="Calibri" w:hAnsi="Simplified Arabic" w:cs="Simplified Arabic"/>
          <w:sz w:val="28"/>
          <w:szCs w:val="28"/>
          <w:rtl/>
          <w:lang w:bidi="ar-EG"/>
        </w:rPr>
        <w:t>ولحساب ثبات الاستبانة تمَّ الاستعانة بمعامل ألفا كرونباخ ومعامل التجزئة النصفية من خلال معامل سبيرمان-براون؛ لتحديد قيمة معامل الثبات، وذلك للاستبانة ككل ولكل محور وبُعد من أبعادها على حدة</w:t>
      </w:r>
      <w:r w:rsidR="002E417A">
        <w:rPr>
          <w:rFonts w:ascii="Simplified Arabic" w:eastAsia="Calibri" w:hAnsi="Simplified Arabic" w:cs="Simplified Arabic" w:hint="cs"/>
          <w:sz w:val="28"/>
          <w:szCs w:val="28"/>
          <w:rtl/>
          <w:lang w:bidi="ar-EG"/>
        </w:rPr>
        <w:t>.</w:t>
      </w:r>
    </w:p>
    <w:p w14:paraId="3CB817BC" w14:textId="77777777" w:rsidR="002E417A" w:rsidRPr="00BA39E8" w:rsidRDefault="00BA33B0" w:rsidP="00BA39E8">
      <w:pPr>
        <w:pStyle w:val="a5"/>
        <w:numPr>
          <w:ilvl w:val="0"/>
          <w:numId w:val="7"/>
        </w:numPr>
        <w:tabs>
          <w:tab w:val="right" w:pos="450"/>
        </w:tabs>
        <w:bidi/>
        <w:ind w:left="360" w:hanging="90"/>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002E417A" w:rsidRPr="00BD5C64">
        <w:rPr>
          <w:rFonts w:ascii="Simplified Arabic" w:eastAsia="Calibri" w:hAnsi="Simplified Arabic" w:cs="Simplified Arabic" w:hint="cs"/>
          <w:sz w:val="28"/>
          <w:szCs w:val="28"/>
          <w:rtl/>
          <w:lang w:bidi="ar-EG"/>
        </w:rPr>
        <w:t>اختبار الفرضيات سيتم وفقا للخطة الإحصائية.</w:t>
      </w:r>
    </w:p>
    <w:p w14:paraId="7D73525F" w14:textId="77777777" w:rsidR="00C025F0" w:rsidRPr="002162A2" w:rsidRDefault="00C025F0" w:rsidP="00C025F0">
      <w:pPr>
        <w:pStyle w:val="a5"/>
        <w:tabs>
          <w:tab w:val="right" w:pos="450"/>
        </w:tabs>
        <w:bidi/>
        <w:ind w:left="360"/>
        <w:jc w:val="both"/>
        <w:rPr>
          <w:rFonts w:ascii="Simplified Arabic" w:eastAsia="Calibri" w:hAnsi="Simplified Arabic" w:cs="Simplified Arabic"/>
          <w:b/>
          <w:bCs/>
          <w:sz w:val="28"/>
          <w:szCs w:val="28"/>
          <w:lang w:bidi="ar-EG"/>
        </w:rPr>
      </w:pPr>
    </w:p>
    <w:p w14:paraId="4C2C06DD" w14:textId="77777777" w:rsidR="00BA33B0" w:rsidRDefault="00BA33B0" w:rsidP="00C025F0">
      <w:pPr>
        <w:pStyle w:val="a5"/>
        <w:numPr>
          <w:ilvl w:val="0"/>
          <w:numId w:val="1"/>
        </w:numPr>
        <w:tabs>
          <w:tab w:val="right" w:pos="116"/>
        </w:tabs>
        <w:bidi/>
        <w:spacing w:after="0" w:line="240" w:lineRule="auto"/>
        <w:ind w:left="296"/>
        <w:rPr>
          <w:rFonts w:ascii="Simplified Arabic" w:eastAsia="Calibri" w:hAnsi="Simplified Arabic" w:cs="Simplified Arabic"/>
          <w:b/>
          <w:bCs/>
          <w:sz w:val="28"/>
          <w:szCs w:val="28"/>
          <w:rtl/>
          <w:lang w:bidi="ar-EG"/>
        </w:rPr>
      </w:pPr>
      <w:r w:rsidRPr="00BA33B0">
        <w:rPr>
          <w:rFonts w:ascii="Simplified Arabic" w:eastAsia="Calibri" w:hAnsi="Simplified Arabic" w:cs="Simplified Arabic" w:hint="cs"/>
          <w:b/>
          <w:bCs/>
          <w:sz w:val="28"/>
          <w:szCs w:val="28"/>
          <w:rtl/>
          <w:lang w:bidi="ar-EG"/>
        </w:rPr>
        <w:t xml:space="preserve">إجراءات تنفيذ الدراسة: </w:t>
      </w:r>
    </w:p>
    <w:p w14:paraId="50102BF8" w14:textId="77777777" w:rsidR="0058105B" w:rsidRPr="0058105B" w:rsidRDefault="0084124E" w:rsidP="00C025F0">
      <w:pPr>
        <w:bidi/>
        <w:spacing w:before="100" w:beforeAutospacing="1"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8105B" w:rsidRPr="0058105B">
        <w:rPr>
          <w:rFonts w:ascii="Simplified Arabic" w:eastAsia="Times New Roman" w:hAnsi="Simplified Arabic" w:cs="Simplified Arabic"/>
          <w:sz w:val="28"/>
          <w:szCs w:val="28"/>
          <w:rtl/>
        </w:rPr>
        <w:t>تم تنفيذ الدراسة وفق مجموعة من الإجراءات المنهجية المتتابعة؛ لضمان تحقيق أهدافها والإجابة عن تساؤلاتها، وذلك على النحو الآتي</w:t>
      </w:r>
      <w:r w:rsidR="0058105B" w:rsidRPr="0058105B">
        <w:rPr>
          <w:rFonts w:ascii="Simplified Arabic" w:eastAsia="Times New Roman" w:hAnsi="Simplified Arabic" w:cs="Simplified Arabic"/>
          <w:sz w:val="28"/>
          <w:szCs w:val="28"/>
        </w:rPr>
        <w:t>:</w:t>
      </w:r>
    </w:p>
    <w:p w14:paraId="1773A136"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الاطلاع على الأدبيات النظرية والدراسات السابقة العربية والأجنبية ذات الصلة بمتغيرات الدراسة، والمتمثلة في ممارسات إدارة الموارد البشرية الإلكترونية والتميز المؤسسي، وذلك لتحديد الإطار النظري وصياغة مشكلة الدراسة وأهدافها وتساؤلاتها وفرضياتها</w:t>
      </w:r>
      <w:r w:rsidRPr="0058105B">
        <w:rPr>
          <w:rFonts w:ascii="Simplified Arabic" w:eastAsia="Times New Roman" w:hAnsi="Simplified Arabic" w:cs="Simplified Arabic"/>
          <w:sz w:val="28"/>
          <w:szCs w:val="28"/>
        </w:rPr>
        <w:t>.</w:t>
      </w:r>
    </w:p>
    <w:p w14:paraId="49FC5F78"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اعتماد المنهج الوصفي التحليلي؛ لملاءمته لطبيعة الدراسة، حيث يسهم في وصف واقع ممارسات إدارة الموارد البشرية الإلكترونية وتحليل أثرها في تحقيق التميز المؤسسي</w:t>
      </w:r>
      <w:r w:rsidRPr="0058105B">
        <w:rPr>
          <w:rFonts w:ascii="Simplified Arabic" w:eastAsia="Times New Roman" w:hAnsi="Simplified Arabic" w:cs="Simplified Arabic"/>
          <w:sz w:val="28"/>
          <w:szCs w:val="28"/>
        </w:rPr>
        <w:t>.</w:t>
      </w:r>
    </w:p>
    <w:p w14:paraId="71E76A0A"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تحديد مجتمع الدراسة وعينتها وفق المعايير المناسبة، بما يضمن تمثيل مجتمع الدراسة تمثيلًا دقيقًا</w:t>
      </w:r>
      <w:r w:rsidRPr="0058105B">
        <w:rPr>
          <w:rFonts w:ascii="Simplified Arabic" w:eastAsia="Times New Roman" w:hAnsi="Simplified Arabic" w:cs="Simplified Arabic"/>
          <w:sz w:val="28"/>
          <w:szCs w:val="28"/>
        </w:rPr>
        <w:t>.</w:t>
      </w:r>
    </w:p>
    <w:p w14:paraId="55DBED9A"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تصميم أداة الدراسة (الاستبانة) في ضوء الأدبيات والدراسات السابقة، بحيث اشتملت على قسم للبيانات الأولية، ومحاور تقيس ممارسات إدارة الموارد البشرية الإلكترونية، وأبعاد التميز المؤسسي</w:t>
      </w:r>
      <w:r w:rsidRPr="0058105B">
        <w:rPr>
          <w:rFonts w:ascii="Simplified Arabic" w:eastAsia="Times New Roman" w:hAnsi="Simplified Arabic" w:cs="Simplified Arabic"/>
          <w:sz w:val="28"/>
          <w:szCs w:val="28"/>
        </w:rPr>
        <w:t>.</w:t>
      </w:r>
    </w:p>
    <w:p w14:paraId="71372367"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عرض أداة الدراسة على عدد من المحكمين من ذوي الاختصاص؛ للتحقق من الصدق الظاهري، وإجراء التعديلات اللازمة في ضوء ملاحظاتهم</w:t>
      </w:r>
      <w:r w:rsidRPr="0058105B">
        <w:rPr>
          <w:rFonts w:ascii="Simplified Arabic" w:eastAsia="Times New Roman" w:hAnsi="Simplified Arabic" w:cs="Simplified Arabic"/>
          <w:sz w:val="28"/>
          <w:szCs w:val="28"/>
        </w:rPr>
        <w:t>.</w:t>
      </w:r>
    </w:p>
    <w:p w14:paraId="6B562D49"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lastRenderedPageBreak/>
        <w:t>تطبيق الدراسة الاستطلاعية للتحقق من الخصائص السيكومترية للأداة، وحساب معاملات الصدق والثبات باستخدام الأساليب الإحصائية المناسبة، بما يضمن صلاحية الأداة للتطبيق الميداني</w:t>
      </w:r>
      <w:r w:rsidRPr="0058105B">
        <w:rPr>
          <w:rFonts w:ascii="Simplified Arabic" w:eastAsia="Times New Roman" w:hAnsi="Simplified Arabic" w:cs="Simplified Arabic"/>
          <w:sz w:val="28"/>
          <w:szCs w:val="28"/>
        </w:rPr>
        <w:t>.</w:t>
      </w:r>
    </w:p>
    <w:p w14:paraId="641447EC"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توزيع الاستبانة على أفراد عينة الدراسة بعد الحصول على الموافقات اللازمة، مع الالتزام بالمبادئ الأخلاقية للبحث العلمي، والمحافظة على سرية البيانات وعدم استخدامها إلا لأغراض البحث</w:t>
      </w:r>
      <w:r w:rsidRPr="0058105B">
        <w:rPr>
          <w:rFonts w:ascii="Simplified Arabic" w:eastAsia="Times New Roman" w:hAnsi="Simplified Arabic" w:cs="Simplified Arabic"/>
          <w:sz w:val="28"/>
          <w:szCs w:val="28"/>
        </w:rPr>
        <w:t>.</w:t>
      </w:r>
    </w:p>
    <w:p w14:paraId="7918130E"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جمع الاستبانات، ومراجعتها، واستبعاد الاستبانات غير المكتملة، ثم ترميز البيانات وإدخالها إلى البرنامج الإحصائي</w:t>
      </w:r>
      <w:r w:rsidRPr="0058105B">
        <w:rPr>
          <w:rFonts w:ascii="Simplified Arabic" w:eastAsia="Times New Roman" w:hAnsi="Simplified Arabic" w:cs="Simplified Arabic"/>
          <w:sz w:val="28"/>
          <w:szCs w:val="28"/>
        </w:rPr>
        <w:t xml:space="preserve"> (SPSS) </w:t>
      </w:r>
      <w:r w:rsidRPr="0058105B">
        <w:rPr>
          <w:rFonts w:ascii="Simplified Arabic" w:eastAsia="Times New Roman" w:hAnsi="Simplified Arabic" w:cs="Simplified Arabic"/>
          <w:sz w:val="28"/>
          <w:szCs w:val="28"/>
          <w:rtl/>
        </w:rPr>
        <w:t>تمهيدًا لتحليلها</w:t>
      </w:r>
      <w:r w:rsidRPr="0058105B">
        <w:rPr>
          <w:rFonts w:ascii="Simplified Arabic" w:eastAsia="Times New Roman" w:hAnsi="Simplified Arabic" w:cs="Simplified Arabic"/>
          <w:sz w:val="28"/>
          <w:szCs w:val="28"/>
        </w:rPr>
        <w:t>.</w:t>
      </w:r>
    </w:p>
    <w:p w14:paraId="2B9FF6A0"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إجراء المعالجات الإحصائية المناسبة للإجابة عن أسئلة الدراسة واختبار فرضياتها، باستخدام الأساليب الإحصائية الوصفية والاستدلالية الملائمة</w:t>
      </w:r>
      <w:r w:rsidRPr="0058105B">
        <w:rPr>
          <w:rFonts w:ascii="Simplified Arabic" w:eastAsia="Times New Roman" w:hAnsi="Simplified Arabic" w:cs="Simplified Arabic"/>
          <w:sz w:val="28"/>
          <w:szCs w:val="28"/>
        </w:rPr>
        <w:t>.</w:t>
      </w:r>
    </w:p>
    <w:p w14:paraId="32C51964" w14:textId="77777777" w:rsidR="0058105B" w:rsidRPr="0058105B" w:rsidRDefault="0058105B" w:rsidP="0084124E">
      <w:pPr>
        <w:numPr>
          <w:ilvl w:val="0"/>
          <w:numId w:val="11"/>
        </w:num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تفسير النتائج في ضوء الإطار النظري والدراسات السابقة، ثم استخلاص النتائج النهائية، وتقديم التوصيات والمقترحات التي يمكن أن تسهم في تعزيز ممارسات إدارة الموارد البشرية الإلكترونية وتحقيق التميز المؤسسي في القطاع الصحي السعودي</w:t>
      </w:r>
      <w:r w:rsidRPr="0058105B">
        <w:rPr>
          <w:rFonts w:ascii="Simplified Arabic" w:eastAsia="Times New Roman" w:hAnsi="Simplified Arabic" w:cs="Simplified Arabic"/>
          <w:sz w:val="28"/>
          <w:szCs w:val="28"/>
        </w:rPr>
        <w:t>.</w:t>
      </w:r>
    </w:p>
    <w:p w14:paraId="4E6BCCD2" w14:textId="77777777" w:rsidR="0058105B" w:rsidRPr="0058105B" w:rsidRDefault="0058105B" w:rsidP="0084124E">
      <w:pPr>
        <w:pStyle w:val="a5"/>
        <w:tabs>
          <w:tab w:val="right" w:pos="116"/>
        </w:tabs>
        <w:bidi/>
        <w:jc w:val="both"/>
        <w:rPr>
          <w:rFonts w:ascii="Simplified Arabic" w:eastAsia="Calibri" w:hAnsi="Simplified Arabic" w:cs="Simplified Arabic"/>
          <w:b/>
          <w:bCs/>
          <w:sz w:val="28"/>
          <w:szCs w:val="28"/>
          <w:rtl/>
          <w:lang w:bidi="ar-EG"/>
        </w:rPr>
      </w:pPr>
    </w:p>
    <w:p w14:paraId="189D76AC" w14:textId="77777777" w:rsidR="002E417A" w:rsidRPr="00BA33B0" w:rsidRDefault="002E417A" w:rsidP="00BA33B0">
      <w:pPr>
        <w:pStyle w:val="a5"/>
        <w:numPr>
          <w:ilvl w:val="0"/>
          <w:numId w:val="1"/>
        </w:numPr>
        <w:bidi/>
        <w:spacing w:after="0"/>
        <w:ind w:left="206"/>
        <w:rPr>
          <w:rFonts w:ascii="Simplified Arabic" w:hAnsi="Simplified Arabic" w:cs="Simplified Arabic"/>
          <w:b/>
          <w:bCs/>
          <w:sz w:val="28"/>
          <w:szCs w:val="28"/>
          <w:rtl/>
        </w:rPr>
      </w:pPr>
      <w:r w:rsidRPr="00BA33B0">
        <w:rPr>
          <w:rFonts w:ascii="Simplified Arabic" w:hAnsi="Simplified Arabic" w:cs="Simplified Arabic" w:hint="cs"/>
          <w:sz w:val="28"/>
          <w:szCs w:val="28"/>
          <w:rtl/>
        </w:rPr>
        <w:t xml:space="preserve"> </w:t>
      </w:r>
      <w:r w:rsidRPr="00BA33B0">
        <w:rPr>
          <w:rFonts w:ascii="Simplified Arabic" w:hAnsi="Simplified Arabic" w:cs="Simplified Arabic" w:hint="cs"/>
          <w:b/>
          <w:bCs/>
          <w:sz w:val="28"/>
          <w:szCs w:val="28"/>
          <w:rtl/>
        </w:rPr>
        <w:t>الأساليب الإحصائية المستخدمة.</w:t>
      </w:r>
    </w:p>
    <w:p w14:paraId="6BDE6AEA" w14:textId="77777777" w:rsidR="002E417A" w:rsidRDefault="002E417A" w:rsidP="00700C13">
      <w:pPr>
        <w:bidi/>
        <w:spacing w:after="0"/>
        <w:jc w:val="both"/>
        <w:rPr>
          <w:rFonts w:ascii="Simplified Arabic" w:hAnsi="Simplified Arabic" w:cs="Simplified Arabic"/>
          <w:sz w:val="28"/>
          <w:szCs w:val="28"/>
          <w:rtl/>
        </w:rPr>
      </w:pPr>
      <w:r w:rsidRPr="00B45CD4">
        <w:rPr>
          <w:rFonts w:ascii="Simplified Arabic" w:hAnsi="Simplified Arabic" w:cs="Simplified Arabic" w:hint="cs"/>
          <w:sz w:val="28"/>
          <w:szCs w:val="28"/>
          <w:rtl/>
        </w:rPr>
        <w:t xml:space="preserve">في ضوء فروض وأهداف الدراسة ووفقا لنوعية البيانات التي تم جمعها سوف يعتمد الباحث على الأساليب الإحصائية التالية: </w:t>
      </w:r>
    </w:p>
    <w:p w14:paraId="4EB88952" w14:textId="77777777" w:rsidR="002E417A" w:rsidRDefault="002E417A" w:rsidP="002E417A">
      <w:pPr>
        <w:pStyle w:val="a5"/>
        <w:numPr>
          <w:ilvl w:val="0"/>
          <w:numId w:val="6"/>
        </w:numPr>
        <w:bidi/>
        <w:spacing w:after="0"/>
        <w:jc w:val="both"/>
        <w:rPr>
          <w:rFonts w:ascii="Simplified Arabic" w:hAnsi="Simplified Arabic" w:cs="Simplified Arabic"/>
          <w:sz w:val="28"/>
          <w:szCs w:val="28"/>
        </w:rPr>
      </w:pPr>
      <w:r w:rsidRPr="00D177EF">
        <w:rPr>
          <w:rFonts w:ascii="Simplified Arabic" w:hAnsi="Simplified Arabic" w:cs="Simplified Arabic" w:hint="cs"/>
          <w:b/>
          <w:bCs/>
          <w:sz w:val="28"/>
          <w:szCs w:val="28"/>
          <w:rtl/>
        </w:rPr>
        <w:t xml:space="preserve">أساليب التحليل الوصفي </w:t>
      </w:r>
      <w:r w:rsidRPr="00D177EF">
        <w:rPr>
          <w:rFonts w:ascii="Simplified Arabic" w:hAnsi="Simplified Arabic" w:cs="Simplified Arabic"/>
          <w:b/>
          <w:bCs/>
          <w:sz w:val="28"/>
          <w:szCs w:val="28"/>
        </w:rPr>
        <w:t>Descriptive Analysis Methods</w:t>
      </w:r>
      <w:r>
        <w:rPr>
          <w:rFonts w:ascii="Simplified Arabic" w:hAnsi="Simplified Arabic" w:cs="Simplified Arabic" w:hint="cs"/>
          <w:sz w:val="28"/>
          <w:szCs w:val="28"/>
          <w:rtl/>
          <w:lang w:bidi="ar-EG"/>
        </w:rPr>
        <w:t xml:space="preserve">  حيث يتم الاعتماد على مجموعة من الأساليب الوصفية المتمثلة في المتوسط الحسابي، والانحراف المعياري للتعرف على مدى إدراك العينة لمتغيرات الدراسة وذلك عند وصف العنة ووصف الاستجابات. </w:t>
      </w:r>
    </w:p>
    <w:p w14:paraId="1878E170" w14:textId="77777777" w:rsidR="002E417A" w:rsidRDefault="002E417A" w:rsidP="002E417A">
      <w:pPr>
        <w:pStyle w:val="a5"/>
        <w:numPr>
          <w:ilvl w:val="0"/>
          <w:numId w:val="6"/>
        </w:numPr>
        <w:bidi/>
        <w:jc w:val="both"/>
        <w:rPr>
          <w:rFonts w:ascii="Simplified Arabic" w:hAnsi="Simplified Arabic" w:cs="Simplified Arabic"/>
          <w:sz w:val="28"/>
          <w:szCs w:val="28"/>
        </w:rPr>
      </w:pPr>
      <w:r w:rsidRPr="00D177EF">
        <w:rPr>
          <w:rFonts w:ascii="Simplified Arabic" w:hAnsi="Simplified Arabic" w:cs="Simplified Arabic" w:hint="cs"/>
          <w:b/>
          <w:bCs/>
          <w:sz w:val="28"/>
          <w:szCs w:val="28"/>
          <w:rtl/>
          <w:lang w:bidi="ar-EG"/>
        </w:rPr>
        <w:t xml:space="preserve">أسلوب ألفا </w:t>
      </w:r>
      <w:proofErr w:type="spellStart"/>
      <w:r w:rsidRPr="00D177EF">
        <w:rPr>
          <w:rFonts w:ascii="Simplified Arabic" w:hAnsi="Simplified Arabic" w:cs="Simplified Arabic" w:hint="cs"/>
          <w:b/>
          <w:bCs/>
          <w:sz w:val="28"/>
          <w:szCs w:val="28"/>
          <w:rtl/>
          <w:lang w:bidi="ar-EG"/>
        </w:rPr>
        <w:t>كرونباخ</w:t>
      </w:r>
      <w:proofErr w:type="spellEnd"/>
      <w:r w:rsidRPr="00D177EF">
        <w:rPr>
          <w:rFonts w:ascii="Simplified Arabic" w:hAnsi="Simplified Arabic" w:cs="Simplified Arabic"/>
          <w:b/>
          <w:bCs/>
          <w:sz w:val="28"/>
          <w:szCs w:val="28"/>
          <w:lang w:bidi="ar-EG"/>
        </w:rPr>
        <w:t xml:space="preserve"> </w:t>
      </w:r>
      <w:proofErr w:type="spellStart"/>
      <w:r w:rsidRPr="00D177EF">
        <w:rPr>
          <w:rFonts w:ascii="Simplified Arabic" w:hAnsi="Simplified Arabic" w:cs="Simplified Arabic"/>
          <w:b/>
          <w:bCs/>
          <w:sz w:val="28"/>
          <w:szCs w:val="28"/>
          <w:lang w:bidi="ar-EG"/>
        </w:rPr>
        <w:t>Cronbachs</w:t>
      </w:r>
      <w:proofErr w:type="spellEnd"/>
      <w:r w:rsidRPr="00D177EF">
        <w:rPr>
          <w:rFonts w:ascii="Simplified Arabic" w:hAnsi="Simplified Arabic" w:cs="Simplified Arabic"/>
          <w:b/>
          <w:bCs/>
          <w:sz w:val="28"/>
          <w:szCs w:val="28"/>
          <w:lang w:bidi="ar-EG"/>
        </w:rPr>
        <w:t xml:space="preserve"> Alpha Methods</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وذلك لاختبار درجة الثبات في المقاييس متعددة البنود في الدراسة الحالية، حيث يركز هذا الأسلوب على درجة التناسق الداخلي بين البنود أو المتغيرات التي يتكون منها المقياس الخاضع للاختبار. </w:t>
      </w:r>
    </w:p>
    <w:p w14:paraId="706D4693" w14:textId="77777777" w:rsidR="002E417A" w:rsidRDefault="002E417A" w:rsidP="002E417A">
      <w:pPr>
        <w:pStyle w:val="a5"/>
        <w:numPr>
          <w:ilvl w:val="0"/>
          <w:numId w:val="6"/>
        </w:numPr>
        <w:bidi/>
        <w:jc w:val="both"/>
        <w:rPr>
          <w:rFonts w:ascii="Simplified Arabic" w:hAnsi="Simplified Arabic" w:cs="Simplified Arabic"/>
          <w:sz w:val="28"/>
          <w:szCs w:val="28"/>
        </w:rPr>
      </w:pPr>
      <w:r w:rsidRPr="00D177EF">
        <w:rPr>
          <w:rFonts w:ascii="Simplified Arabic" w:hAnsi="Simplified Arabic" w:cs="Simplified Arabic" w:hint="cs"/>
          <w:b/>
          <w:bCs/>
          <w:sz w:val="28"/>
          <w:szCs w:val="28"/>
          <w:rtl/>
          <w:lang w:bidi="ar-EG"/>
        </w:rPr>
        <w:t>أسلوب الارتباط</w:t>
      </w:r>
      <w:r w:rsidRPr="00D177EF">
        <w:rPr>
          <w:rFonts w:ascii="Simplified Arabic" w:hAnsi="Simplified Arabic" w:cs="Simplified Arabic"/>
          <w:b/>
          <w:bCs/>
          <w:sz w:val="28"/>
          <w:szCs w:val="28"/>
          <w:lang w:bidi="ar-EG"/>
        </w:rPr>
        <w:t xml:space="preserve"> </w:t>
      </w:r>
      <w:r w:rsidRPr="00D177EF">
        <w:rPr>
          <w:rFonts w:ascii="Simplified Arabic" w:hAnsi="Simplified Arabic" w:cs="Simplified Arabic" w:hint="cs"/>
          <w:b/>
          <w:bCs/>
          <w:sz w:val="28"/>
          <w:szCs w:val="28"/>
          <w:rtl/>
          <w:lang w:bidi="ar-EG"/>
        </w:rPr>
        <w:t xml:space="preserve"> </w:t>
      </w:r>
      <w:r w:rsidRPr="00D177EF">
        <w:rPr>
          <w:rFonts w:ascii="Simplified Arabic" w:hAnsi="Simplified Arabic" w:cs="Simplified Arabic"/>
          <w:b/>
          <w:bCs/>
          <w:sz w:val="28"/>
          <w:szCs w:val="28"/>
          <w:lang w:bidi="ar-EG"/>
        </w:rPr>
        <w:t xml:space="preserve"> Correlation Method</w:t>
      </w:r>
      <w:r>
        <w:rPr>
          <w:rFonts w:ascii="Simplified Arabic" w:hAnsi="Simplified Arabic" w:cs="Simplified Arabic" w:hint="cs"/>
          <w:sz w:val="28"/>
          <w:szCs w:val="28"/>
          <w:rtl/>
          <w:lang w:bidi="ar-EG"/>
        </w:rPr>
        <w:t xml:space="preserve"> حيث يتم الاعتماد على معامل ارتباط سبيرمان، تناسبة مع المتغيرات الرتبية، وذلك لقياس العلاقة بين المتغيرات محل الدراسة، ويستخدم ذلك لقياس الفرض الأول (</w:t>
      </w:r>
      <w:r>
        <w:rPr>
          <w:rFonts w:ascii="Simplified Arabic" w:hAnsi="Simplified Arabic" w:cs="Simplified Arabic"/>
          <w:sz w:val="28"/>
          <w:szCs w:val="28"/>
          <w:lang w:bidi="ar-EG"/>
        </w:rPr>
        <w:t>H1</w:t>
      </w:r>
      <w:r>
        <w:rPr>
          <w:rFonts w:ascii="Simplified Arabic" w:hAnsi="Simplified Arabic" w:cs="Simplified Arabic" w:hint="cs"/>
          <w:sz w:val="28"/>
          <w:szCs w:val="28"/>
          <w:rtl/>
          <w:lang w:bidi="ar-EG"/>
        </w:rPr>
        <w:t>)</w:t>
      </w:r>
    </w:p>
    <w:p w14:paraId="2B395AC8" w14:textId="77777777" w:rsidR="002E417A" w:rsidRDefault="002E417A" w:rsidP="002E417A">
      <w:pPr>
        <w:pStyle w:val="a5"/>
        <w:numPr>
          <w:ilvl w:val="0"/>
          <w:numId w:val="6"/>
        </w:numPr>
        <w:bidi/>
        <w:jc w:val="both"/>
        <w:rPr>
          <w:rFonts w:ascii="Simplified Arabic" w:hAnsi="Simplified Arabic" w:cs="Simplified Arabic"/>
          <w:sz w:val="28"/>
          <w:szCs w:val="28"/>
        </w:rPr>
      </w:pPr>
      <w:r w:rsidRPr="00D177EF">
        <w:rPr>
          <w:rFonts w:ascii="Simplified Arabic" w:hAnsi="Simplified Arabic" w:cs="Simplified Arabic" w:hint="cs"/>
          <w:b/>
          <w:bCs/>
          <w:sz w:val="28"/>
          <w:szCs w:val="28"/>
          <w:rtl/>
          <w:lang w:bidi="ar-EG"/>
        </w:rPr>
        <w:lastRenderedPageBreak/>
        <w:t xml:space="preserve">أسلوب الانحدار </w:t>
      </w:r>
      <w:r w:rsidRPr="00D177EF">
        <w:rPr>
          <w:rFonts w:ascii="Simplified Arabic" w:hAnsi="Simplified Arabic" w:cs="Simplified Arabic"/>
          <w:b/>
          <w:bCs/>
          <w:sz w:val="28"/>
          <w:szCs w:val="28"/>
          <w:lang w:bidi="ar-EG"/>
        </w:rPr>
        <w:t>Regression Method</w:t>
      </w:r>
      <w:r w:rsidRPr="00D177EF">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 xml:space="preserve">وذلك لقياس التأثيرات المباشرة بين المتغيرات والأبعاد المتعلقة بالدراسة، وذلك باستخدام طريقة </w:t>
      </w:r>
      <w:r>
        <w:rPr>
          <w:rFonts w:ascii="Simplified Arabic" w:hAnsi="Simplified Arabic" w:cs="Simplified Arabic"/>
          <w:sz w:val="28"/>
          <w:szCs w:val="28"/>
          <w:lang w:bidi="ar-EG"/>
        </w:rPr>
        <w:t>Enter</w:t>
      </w:r>
      <w:r>
        <w:rPr>
          <w:rFonts w:ascii="Simplified Arabic" w:hAnsi="Simplified Arabic" w:cs="Simplified Arabic" w:hint="cs"/>
          <w:sz w:val="28"/>
          <w:szCs w:val="28"/>
          <w:rtl/>
          <w:lang w:bidi="ar-EG"/>
        </w:rPr>
        <w:t>، ثم استخدام الانحدار المتعدد المتدرج للوقوف على أكثر المتغيرات المستقلة تأثيرا على المتغير التابع.</w:t>
      </w:r>
    </w:p>
    <w:p w14:paraId="525C7B5A" w14:textId="77777777" w:rsidR="002E417A" w:rsidRPr="00474916" w:rsidRDefault="002E417A" w:rsidP="002E417A">
      <w:pPr>
        <w:pStyle w:val="a5"/>
        <w:numPr>
          <w:ilvl w:val="0"/>
          <w:numId w:val="6"/>
        </w:numPr>
        <w:bidi/>
        <w:spacing w:after="0"/>
        <w:jc w:val="both"/>
        <w:rPr>
          <w:rFonts w:ascii="Simplified Arabic" w:hAnsi="Simplified Arabic" w:cs="Simplified Arabic"/>
          <w:b/>
          <w:bCs/>
          <w:sz w:val="28"/>
          <w:szCs w:val="28"/>
        </w:rPr>
      </w:pPr>
      <w:r w:rsidRPr="005D165B">
        <w:rPr>
          <w:rFonts w:ascii="Simplified Arabic" w:hAnsi="Simplified Arabic" w:cs="Simplified Arabic" w:hint="cs"/>
          <w:b/>
          <w:bCs/>
          <w:sz w:val="28"/>
          <w:szCs w:val="28"/>
          <w:rtl/>
          <w:lang w:bidi="ar-EG"/>
        </w:rPr>
        <w:t xml:space="preserve">تحليل التباين في اتجاه واحد </w:t>
      </w:r>
      <w:r w:rsidRPr="005D165B">
        <w:rPr>
          <w:rFonts w:ascii="Simplified Arabic" w:hAnsi="Simplified Arabic" w:cs="Simplified Arabic"/>
          <w:b/>
          <w:bCs/>
          <w:sz w:val="28"/>
          <w:szCs w:val="28"/>
          <w:lang w:bidi="ar-EG"/>
        </w:rPr>
        <w:t>One Way Anova</w:t>
      </w:r>
      <w:r w:rsidRPr="005D165B">
        <w:rPr>
          <w:rFonts w:ascii="Simplified Arabic" w:hAnsi="Simplified Arabic" w:cs="Simplified Arabic" w:hint="cs"/>
          <w:sz w:val="28"/>
          <w:szCs w:val="28"/>
          <w:rtl/>
          <w:lang w:bidi="ar-EG"/>
        </w:rPr>
        <w:t xml:space="preserve"> والاعتماد على </w:t>
      </w:r>
      <w:r w:rsidRPr="005D165B">
        <w:rPr>
          <w:rFonts w:ascii="Simplified Arabic" w:hAnsi="Simplified Arabic" w:cs="Simplified Arabic"/>
          <w:sz w:val="28"/>
          <w:szCs w:val="28"/>
          <w:lang w:bidi="ar-EG"/>
        </w:rPr>
        <w:t>T- Test</w:t>
      </w:r>
      <w:r w:rsidRPr="005D165B">
        <w:rPr>
          <w:rFonts w:ascii="Simplified Arabic" w:hAnsi="Simplified Arabic" w:cs="Simplified Arabic" w:hint="cs"/>
          <w:sz w:val="28"/>
          <w:szCs w:val="28"/>
          <w:rtl/>
          <w:lang w:bidi="ar-EG"/>
        </w:rPr>
        <w:t xml:space="preserve"> لعينتين </w:t>
      </w:r>
      <w:proofErr w:type="spellStart"/>
      <w:r w:rsidRPr="005D165B">
        <w:rPr>
          <w:rFonts w:ascii="Simplified Arabic" w:hAnsi="Simplified Arabic" w:cs="Simplified Arabic" w:hint="cs"/>
          <w:sz w:val="28"/>
          <w:szCs w:val="28"/>
          <w:rtl/>
          <w:lang w:bidi="ar-EG"/>
        </w:rPr>
        <w:t>مستقليتين</w:t>
      </w:r>
      <w:proofErr w:type="spellEnd"/>
      <w:r w:rsidRPr="005D165B">
        <w:rPr>
          <w:rFonts w:ascii="Simplified Arabic" w:hAnsi="Simplified Arabic" w:cs="Simplified Arabic" w:hint="cs"/>
          <w:sz w:val="28"/>
          <w:szCs w:val="28"/>
          <w:rtl/>
          <w:lang w:bidi="ar-EG"/>
        </w:rPr>
        <w:t xml:space="preserve">، وذلك لقياس الفروق المعنوية بين آراء عينة الدراسة حول المتغيرات وفقا للمتغيرات الديموغرافية، وذلك بما يتناسب مع طبيعة البيانات </w:t>
      </w:r>
      <w:proofErr w:type="spellStart"/>
      <w:r w:rsidRPr="005D165B">
        <w:rPr>
          <w:rFonts w:ascii="Simplified Arabic" w:hAnsi="Simplified Arabic" w:cs="Simplified Arabic" w:hint="cs"/>
          <w:sz w:val="28"/>
          <w:szCs w:val="28"/>
          <w:rtl/>
          <w:lang w:bidi="ar-EG"/>
        </w:rPr>
        <w:t>المعلمية</w:t>
      </w:r>
      <w:proofErr w:type="spellEnd"/>
    </w:p>
    <w:p w14:paraId="40F51D96" w14:textId="77777777" w:rsidR="002E417A" w:rsidRPr="00783045" w:rsidRDefault="002E417A" w:rsidP="002E417A">
      <w:pPr>
        <w:pStyle w:val="a5"/>
        <w:numPr>
          <w:ilvl w:val="0"/>
          <w:numId w:val="6"/>
        </w:numPr>
        <w:bidi/>
        <w:spacing w:after="0"/>
        <w:jc w:val="both"/>
        <w:rPr>
          <w:rFonts w:ascii="Simplified Arabic" w:hAnsi="Simplified Arabic" w:cs="Simplified Arabic"/>
          <w:b/>
          <w:bCs/>
          <w:sz w:val="28"/>
          <w:szCs w:val="28"/>
        </w:rPr>
      </w:pPr>
      <w:r w:rsidRPr="002F1E65">
        <w:rPr>
          <w:rFonts w:ascii="Simplified Arabic" w:hAnsi="Simplified Arabic" w:cs="Simplified Arabic" w:hint="cs"/>
          <w:sz w:val="28"/>
          <w:szCs w:val="28"/>
          <w:rtl/>
          <w:lang w:bidi="ar-EG"/>
        </w:rPr>
        <w:t>أسلوب تحليل المسار</w:t>
      </w: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 xml:space="preserve"> Path Analysis</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 xml:space="preserve">وذلك لتعزيز القوة التفسيرية للتأثيرات أبعاد المتغير المستقل على أبعاد المتغير التابع. </w:t>
      </w:r>
      <w:r w:rsidRPr="009D0E27">
        <w:rPr>
          <w:rFonts w:ascii="Simplified Arabic" w:hAnsi="Simplified Arabic" w:cs="Simplified Arabic"/>
          <w:sz w:val="28"/>
          <w:szCs w:val="28"/>
          <w:rtl/>
        </w:rPr>
        <w:t xml:space="preserve"> </w:t>
      </w:r>
    </w:p>
    <w:p w14:paraId="167CE0EE" w14:textId="77777777" w:rsidR="005B67E2" w:rsidRPr="002E417A" w:rsidRDefault="005B67E2" w:rsidP="002E417A">
      <w:pPr>
        <w:bidi/>
        <w:spacing w:after="0"/>
        <w:jc w:val="both"/>
        <w:rPr>
          <w:rFonts w:ascii="Simplified Arabic" w:hAnsi="Simplified Arabic" w:cs="Simplified Arabic"/>
          <w:b/>
          <w:bCs/>
          <w:sz w:val="28"/>
          <w:szCs w:val="28"/>
          <w:rtl/>
        </w:rPr>
      </w:pPr>
    </w:p>
    <w:p w14:paraId="4FCDD158" w14:textId="77777777" w:rsidR="005B67E2" w:rsidRPr="004D5010" w:rsidRDefault="005B67E2" w:rsidP="005B67E2">
      <w:pPr>
        <w:bidi/>
        <w:spacing w:after="0"/>
        <w:jc w:val="both"/>
        <w:rPr>
          <w:rFonts w:ascii="Simplified Arabic" w:hAnsi="Simplified Arabic" w:cs="Simplified Arabic"/>
          <w:b/>
          <w:bCs/>
          <w:sz w:val="28"/>
          <w:szCs w:val="28"/>
        </w:rPr>
      </w:pPr>
    </w:p>
    <w:p w14:paraId="25E4F05E" w14:textId="77777777" w:rsidR="005B67E2" w:rsidRPr="005B67E2" w:rsidRDefault="005B67E2" w:rsidP="005B67E2">
      <w:pPr>
        <w:bidi/>
        <w:spacing w:after="0" w:line="240" w:lineRule="auto"/>
        <w:rPr>
          <w:rFonts w:ascii="Simplified Arabic" w:eastAsia="Times New Roman" w:hAnsi="Simplified Arabic" w:cs="Simplified Arabic"/>
          <w:b/>
          <w:bCs/>
          <w:sz w:val="32"/>
          <w:szCs w:val="32"/>
          <w:rtl/>
          <w:lang w:bidi="ar-EG"/>
        </w:rPr>
      </w:pPr>
    </w:p>
    <w:p w14:paraId="5AE5FFFE" w14:textId="77777777" w:rsidR="005B67E2" w:rsidRDefault="005B67E2" w:rsidP="005B67E2">
      <w:pPr>
        <w:jc w:val="right"/>
      </w:pPr>
    </w:p>
    <w:sectPr w:rsidR="005B67E2" w:rsidSect="001F6D66">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F0CB0" w14:textId="77777777" w:rsidR="00BB171F" w:rsidRDefault="00BB171F" w:rsidP="00BA39E8">
      <w:pPr>
        <w:spacing w:after="0" w:line="240" w:lineRule="auto"/>
      </w:pPr>
      <w:r>
        <w:separator/>
      </w:r>
    </w:p>
  </w:endnote>
  <w:endnote w:type="continuationSeparator" w:id="0">
    <w:p w14:paraId="67AAF8CE" w14:textId="77777777" w:rsidR="00BB171F" w:rsidRDefault="00BB171F" w:rsidP="00BA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FB92C" w14:textId="77777777" w:rsidR="00BB171F" w:rsidRDefault="00BB171F" w:rsidP="00BA39E8">
      <w:pPr>
        <w:spacing w:after="0" w:line="240" w:lineRule="auto"/>
      </w:pPr>
      <w:r>
        <w:separator/>
      </w:r>
    </w:p>
  </w:footnote>
  <w:footnote w:type="continuationSeparator" w:id="0">
    <w:p w14:paraId="5A7EC150" w14:textId="77777777" w:rsidR="00BB171F" w:rsidRDefault="00BB171F" w:rsidP="00BA3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226C5"/>
    <w:multiLevelType w:val="hybridMultilevel"/>
    <w:tmpl w:val="F594DF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B8F7EA7"/>
    <w:multiLevelType w:val="hybridMultilevel"/>
    <w:tmpl w:val="B5341DF4"/>
    <w:lvl w:ilvl="0" w:tplc="D40EB1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860023"/>
    <w:multiLevelType w:val="hybridMultilevel"/>
    <w:tmpl w:val="433002EE"/>
    <w:lvl w:ilvl="0" w:tplc="5B6CCFCC">
      <w:start w:val="5"/>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3746A0"/>
    <w:multiLevelType w:val="multilevel"/>
    <w:tmpl w:val="47E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295CD5"/>
    <w:multiLevelType w:val="multilevel"/>
    <w:tmpl w:val="2210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4753BB"/>
    <w:multiLevelType w:val="hybridMultilevel"/>
    <w:tmpl w:val="B66860E4"/>
    <w:lvl w:ilvl="0" w:tplc="2A2419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774D92"/>
    <w:multiLevelType w:val="hybridMultilevel"/>
    <w:tmpl w:val="CDB29C24"/>
    <w:lvl w:ilvl="0" w:tplc="EF426E0E">
      <w:start w:val="1"/>
      <w:numFmt w:val="decimal"/>
      <w:lvlText w:val="%1-"/>
      <w:lvlJc w:val="center"/>
      <w:pPr>
        <w:tabs>
          <w:tab w:val="num" w:pos="357"/>
        </w:tabs>
        <w:ind w:left="357" w:hanging="357"/>
      </w:pPr>
      <w:rPr>
        <w:rFonts w:cs="Simplified Arabic" w:hint="default"/>
        <w:bCs/>
        <w:iCs w:val="0"/>
        <w:sz w:val="28"/>
        <w:szCs w:val="28"/>
      </w:rPr>
    </w:lvl>
    <w:lvl w:ilvl="1" w:tplc="96B2D0BE">
      <w:start w:val="1"/>
      <w:numFmt w:val="decimal"/>
      <w:lvlText w:val="(1-%2)"/>
      <w:lvlJc w:val="center"/>
      <w:pPr>
        <w:tabs>
          <w:tab w:val="num" w:pos="357"/>
        </w:tabs>
        <w:ind w:left="357" w:hanging="357"/>
      </w:pPr>
      <w:rPr>
        <w:rFonts w:cs="Simplified Arabic" w:hint="default"/>
        <w:bCs w:val="0"/>
        <w:iCs w:val="0"/>
        <w:sz w:val="28"/>
        <w:szCs w:val="28"/>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5E9B3A53"/>
    <w:multiLevelType w:val="multilevel"/>
    <w:tmpl w:val="77AA2622"/>
    <w:lvl w:ilvl="0">
      <w:start w:val="1"/>
      <w:numFmt w:val="bullet"/>
      <w:lvlText w:val=""/>
      <w:lvlJc w:val="left"/>
      <w:pPr>
        <w:tabs>
          <w:tab w:val="num" w:pos="720"/>
        </w:tabs>
        <w:ind w:left="720" w:hanging="360"/>
      </w:pPr>
      <w:rPr>
        <w:rFonts w:ascii="Symbol" w:hAnsi="Symbol" w:hint="default"/>
        <w:sz w:val="20"/>
      </w:rPr>
    </w:lvl>
    <w:lvl w:ilvl="1">
      <w:start w:val="26"/>
      <w:numFmt w:val="bullet"/>
      <w:lvlText w:val="-"/>
      <w:lvlJc w:val="left"/>
      <w:pPr>
        <w:ind w:left="1440" w:hanging="360"/>
      </w:pPr>
      <w:rPr>
        <w:rFonts w:ascii="Simplified Arabic" w:eastAsia="Times New Roman" w:hAnsi="Simplified Arabic" w:cs="Simplified Arabic"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36496D"/>
    <w:multiLevelType w:val="multilevel"/>
    <w:tmpl w:val="44528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45220B"/>
    <w:multiLevelType w:val="hybridMultilevel"/>
    <w:tmpl w:val="D80A81FC"/>
    <w:lvl w:ilvl="0" w:tplc="04090001">
      <w:start w:val="1"/>
      <w:numFmt w:val="bullet"/>
      <w:lvlText w:val=""/>
      <w:lvlJc w:val="left"/>
      <w:pPr>
        <w:ind w:left="2383" w:hanging="360"/>
      </w:pPr>
      <w:rPr>
        <w:rFonts w:ascii="Symbol" w:hAnsi="Symbol" w:hint="default"/>
      </w:rPr>
    </w:lvl>
    <w:lvl w:ilvl="1" w:tplc="04090003" w:tentative="1">
      <w:start w:val="1"/>
      <w:numFmt w:val="bullet"/>
      <w:lvlText w:val="o"/>
      <w:lvlJc w:val="left"/>
      <w:pPr>
        <w:ind w:left="3103" w:hanging="360"/>
      </w:pPr>
      <w:rPr>
        <w:rFonts w:ascii="Courier New" w:hAnsi="Courier New" w:cs="Courier New" w:hint="default"/>
      </w:rPr>
    </w:lvl>
    <w:lvl w:ilvl="2" w:tplc="04090005" w:tentative="1">
      <w:start w:val="1"/>
      <w:numFmt w:val="bullet"/>
      <w:lvlText w:val=""/>
      <w:lvlJc w:val="left"/>
      <w:pPr>
        <w:ind w:left="3823" w:hanging="360"/>
      </w:pPr>
      <w:rPr>
        <w:rFonts w:ascii="Wingdings" w:hAnsi="Wingdings" w:hint="default"/>
      </w:rPr>
    </w:lvl>
    <w:lvl w:ilvl="3" w:tplc="04090001" w:tentative="1">
      <w:start w:val="1"/>
      <w:numFmt w:val="bullet"/>
      <w:lvlText w:val=""/>
      <w:lvlJc w:val="left"/>
      <w:pPr>
        <w:ind w:left="4543" w:hanging="360"/>
      </w:pPr>
      <w:rPr>
        <w:rFonts w:ascii="Symbol" w:hAnsi="Symbol" w:hint="default"/>
      </w:rPr>
    </w:lvl>
    <w:lvl w:ilvl="4" w:tplc="04090003" w:tentative="1">
      <w:start w:val="1"/>
      <w:numFmt w:val="bullet"/>
      <w:lvlText w:val="o"/>
      <w:lvlJc w:val="left"/>
      <w:pPr>
        <w:ind w:left="5263" w:hanging="360"/>
      </w:pPr>
      <w:rPr>
        <w:rFonts w:ascii="Courier New" w:hAnsi="Courier New" w:cs="Courier New" w:hint="default"/>
      </w:rPr>
    </w:lvl>
    <w:lvl w:ilvl="5" w:tplc="04090005" w:tentative="1">
      <w:start w:val="1"/>
      <w:numFmt w:val="bullet"/>
      <w:lvlText w:val=""/>
      <w:lvlJc w:val="left"/>
      <w:pPr>
        <w:ind w:left="5983" w:hanging="360"/>
      </w:pPr>
      <w:rPr>
        <w:rFonts w:ascii="Wingdings" w:hAnsi="Wingdings" w:hint="default"/>
      </w:rPr>
    </w:lvl>
    <w:lvl w:ilvl="6" w:tplc="04090001" w:tentative="1">
      <w:start w:val="1"/>
      <w:numFmt w:val="bullet"/>
      <w:lvlText w:val=""/>
      <w:lvlJc w:val="left"/>
      <w:pPr>
        <w:ind w:left="6703" w:hanging="360"/>
      </w:pPr>
      <w:rPr>
        <w:rFonts w:ascii="Symbol" w:hAnsi="Symbol" w:hint="default"/>
      </w:rPr>
    </w:lvl>
    <w:lvl w:ilvl="7" w:tplc="04090003" w:tentative="1">
      <w:start w:val="1"/>
      <w:numFmt w:val="bullet"/>
      <w:lvlText w:val="o"/>
      <w:lvlJc w:val="left"/>
      <w:pPr>
        <w:ind w:left="7423" w:hanging="360"/>
      </w:pPr>
      <w:rPr>
        <w:rFonts w:ascii="Courier New" w:hAnsi="Courier New" w:cs="Courier New" w:hint="default"/>
      </w:rPr>
    </w:lvl>
    <w:lvl w:ilvl="8" w:tplc="04090005" w:tentative="1">
      <w:start w:val="1"/>
      <w:numFmt w:val="bullet"/>
      <w:lvlText w:val=""/>
      <w:lvlJc w:val="left"/>
      <w:pPr>
        <w:ind w:left="8143" w:hanging="360"/>
      </w:pPr>
      <w:rPr>
        <w:rFonts w:ascii="Wingdings" w:hAnsi="Wingdings" w:hint="default"/>
      </w:rPr>
    </w:lvl>
  </w:abstractNum>
  <w:abstractNum w:abstractNumId="10" w15:restartNumberingAfterBreak="0">
    <w:nsid w:val="75686C26"/>
    <w:multiLevelType w:val="hybridMultilevel"/>
    <w:tmpl w:val="7EA01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1613564">
    <w:abstractNumId w:val="1"/>
  </w:num>
  <w:num w:numId="2" w16cid:durableId="378626910">
    <w:abstractNumId w:val="4"/>
  </w:num>
  <w:num w:numId="3" w16cid:durableId="1605383616">
    <w:abstractNumId w:val="3"/>
  </w:num>
  <w:num w:numId="4" w16cid:durableId="1174954825">
    <w:abstractNumId w:val="7"/>
  </w:num>
  <w:num w:numId="5" w16cid:durableId="22444245">
    <w:abstractNumId w:val="0"/>
  </w:num>
  <w:num w:numId="6" w16cid:durableId="1155799994">
    <w:abstractNumId w:val="10"/>
  </w:num>
  <w:num w:numId="7" w16cid:durableId="2049648102">
    <w:abstractNumId w:val="2"/>
  </w:num>
  <w:num w:numId="8" w16cid:durableId="746194150">
    <w:abstractNumId w:val="5"/>
  </w:num>
  <w:num w:numId="9" w16cid:durableId="222253426">
    <w:abstractNumId w:val="6"/>
  </w:num>
  <w:num w:numId="10" w16cid:durableId="511919996">
    <w:abstractNumId w:val="9"/>
  </w:num>
  <w:num w:numId="11" w16cid:durableId="10017387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7E2"/>
    <w:rsid w:val="000D2CAE"/>
    <w:rsid w:val="001F6D66"/>
    <w:rsid w:val="002E417A"/>
    <w:rsid w:val="0054045B"/>
    <w:rsid w:val="0058105B"/>
    <w:rsid w:val="005B67E2"/>
    <w:rsid w:val="006C6217"/>
    <w:rsid w:val="00700C13"/>
    <w:rsid w:val="007D753F"/>
    <w:rsid w:val="00817EEC"/>
    <w:rsid w:val="00827184"/>
    <w:rsid w:val="0084124E"/>
    <w:rsid w:val="008A5FF6"/>
    <w:rsid w:val="0099206F"/>
    <w:rsid w:val="00AC55C5"/>
    <w:rsid w:val="00BA33B0"/>
    <w:rsid w:val="00BA39E8"/>
    <w:rsid w:val="00BB171F"/>
    <w:rsid w:val="00C025F0"/>
    <w:rsid w:val="00DD2884"/>
    <w:rsid w:val="00E758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54E25"/>
  <w15:docId w15:val="{7FC5C2B4-D1A0-4015-8C0C-A1D7A70C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67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67E2"/>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5B67E2"/>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5B67E2"/>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5B67E2"/>
    <w:pPr>
      <w:ind w:left="720"/>
      <w:contextualSpacing/>
    </w:pPr>
  </w:style>
  <w:style w:type="character" w:customStyle="1" w:styleId="Char0">
    <w:name w:val="سرد الفقرات Char"/>
    <w:aliases w:val="نقطي رئيسي Char,عنوان رئيسي Char, سرد الفقرات Char"/>
    <w:link w:val="a5"/>
    <w:uiPriority w:val="34"/>
    <w:qFormat/>
    <w:locked/>
    <w:rsid w:val="005B67E2"/>
  </w:style>
  <w:style w:type="paragraph" w:styleId="a6">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BA39E8"/>
    <w:pPr>
      <w:spacing w:after="0" w:line="240" w:lineRule="auto"/>
    </w:pPr>
    <w:rPr>
      <w:sz w:val="20"/>
      <w:szCs w:val="20"/>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6"/>
    <w:uiPriority w:val="99"/>
    <w:qFormat/>
    <w:rsid w:val="00BA39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83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1427</Words>
  <Characters>8135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mftaah.com</cp:lastModifiedBy>
  <cp:revision>2</cp:revision>
  <dcterms:created xsi:type="dcterms:W3CDTF">2026-07-03T13:51:00Z</dcterms:created>
  <dcterms:modified xsi:type="dcterms:W3CDTF">2026-07-03T13:51:00Z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27151a2e-6ae6-4229-94ef-6b8ac617d646</vt:lpwstr>
  </property>
</Properties>
</file>