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D5121" w14:textId="77777777" w:rsidR="00041B82" w:rsidRPr="006B1651" w:rsidRDefault="00041B82" w:rsidP="00BE043C">
      <w:pPr>
        <w:spacing w:line="360" w:lineRule="auto"/>
        <w:jc w:val="center"/>
        <w:rPr>
          <w:rFonts w:cstheme="minorHAnsi"/>
          <w:b/>
          <w:bCs/>
          <w:sz w:val="32"/>
          <w:szCs w:val="32"/>
          <w:rtl/>
        </w:rPr>
      </w:pPr>
    </w:p>
    <w:p w14:paraId="056C6E1E" w14:textId="77777777" w:rsidR="00041B82" w:rsidRPr="006B1651" w:rsidRDefault="00041B82" w:rsidP="00BE043C">
      <w:pPr>
        <w:spacing w:line="360" w:lineRule="auto"/>
        <w:jc w:val="center"/>
        <w:rPr>
          <w:rFonts w:cstheme="minorHAnsi"/>
          <w:b/>
          <w:bCs/>
          <w:sz w:val="32"/>
          <w:szCs w:val="32"/>
          <w:rtl/>
        </w:rPr>
      </w:pPr>
    </w:p>
    <w:p w14:paraId="3EC5CB3F" w14:textId="798C01EA" w:rsidR="00E55FA8" w:rsidRPr="006B1651" w:rsidRDefault="0022411D" w:rsidP="00BE043C">
      <w:pPr>
        <w:spacing w:line="360" w:lineRule="auto"/>
        <w:jc w:val="center"/>
        <w:rPr>
          <w:rFonts w:cstheme="minorHAnsi"/>
          <w:b/>
          <w:bCs/>
          <w:sz w:val="32"/>
          <w:szCs w:val="32"/>
          <w:rtl/>
        </w:rPr>
      </w:pPr>
      <w:r>
        <w:rPr>
          <w:rFonts w:cstheme="minorHAnsi" w:hint="cs"/>
          <w:b/>
          <w:bCs/>
          <w:sz w:val="32"/>
          <w:szCs w:val="32"/>
          <w:rtl/>
        </w:rPr>
        <w:t>الفصل الأول</w:t>
      </w:r>
      <w:r w:rsidR="008919C2">
        <w:rPr>
          <w:rFonts w:cstheme="minorHAnsi" w:hint="cs"/>
          <w:b/>
          <w:bCs/>
          <w:sz w:val="32"/>
          <w:szCs w:val="32"/>
          <w:rtl/>
        </w:rPr>
        <w:t xml:space="preserve"> لأطروحة الدكتوراه</w:t>
      </w:r>
      <w:r w:rsidR="00E55FA8" w:rsidRPr="006B1651">
        <w:rPr>
          <w:rFonts w:cstheme="minorHAnsi"/>
          <w:b/>
          <w:bCs/>
          <w:sz w:val="32"/>
          <w:szCs w:val="32"/>
          <w:rtl/>
        </w:rPr>
        <w:t xml:space="preserve"> </w:t>
      </w:r>
    </w:p>
    <w:p w14:paraId="0304DD4D" w14:textId="1B49C819" w:rsidR="00E55FA8" w:rsidRPr="006B1651" w:rsidRDefault="00E55FA8" w:rsidP="00BE043C">
      <w:pPr>
        <w:spacing w:line="360" w:lineRule="auto"/>
        <w:jc w:val="center"/>
        <w:rPr>
          <w:rFonts w:cstheme="minorHAnsi"/>
          <w:b/>
          <w:bCs/>
          <w:sz w:val="32"/>
          <w:szCs w:val="32"/>
          <w:rtl/>
        </w:rPr>
      </w:pPr>
      <w:r w:rsidRPr="006B1651">
        <w:rPr>
          <w:rFonts w:cstheme="minorHAnsi"/>
          <w:b/>
          <w:bCs/>
          <w:sz w:val="32"/>
          <w:szCs w:val="32"/>
          <w:rtl/>
        </w:rPr>
        <w:t xml:space="preserve">العنوان باللغة العربية </w:t>
      </w:r>
    </w:p>
    <w:p w14:paraId="060C7ABA" w14:textId="7A252426" w:rsidR="00E55FA8" w:rsidRPr="006B1651" w:rsidRDefault="00E55FA8" w:rsidP="00BE043C">
      <w:pPr>
        <w:spacing w:line="360" w:lineRule="auto"/>
        <w:jc w:val="center"/>
        <w:rPr>
          <w:rFonts w:cstheme="minorHAnsi"/>
          <w:sz w:val="32"/>
          <w:szCs w:val="32"/>
          <w:rtl/>
        </w:rPr>
      </w:pPr>
      <w:r w:rsidRPr="006B1651">
        <w:rPr>
          <w:rFonts w:cstheme="minorHAnsi"/>
          <w:sz w:val="32"/>
          <w:szCs w:val="32"/>
          <w:rtl/>
        </w:rPr>
        <w:t>تصميم وتق</w:t>
      </w:r>
      <w:r w:rsidR="00375B53" w:rsidRPr="006B1651">
        <w:rPr>
          <w:rFonts w:cstheme="minorHAnsi" w:hint="cs"/>
          <w:sz w:val="32"/>
          <w:szCs w:val="32"/>
          <w:rtl/>
        </w:rPr>
        <w:t>ويم</w:t>
      </w:r>
      <w:r w:rsidRPr="006B1651">
        <w:rPr>
          <w:rFonts w:cstheme="minorHAnsi"/>
          <w:sz w:val="32"/>
          <w:szCs w:val="32"/>
          <w:rtl/>
        </w:rPr>
        <w:t xml:space="preserve"> منظومة ذكية للتمكين المجتمعي المستدام</w:t>
      </w:r>
    </w:p>
    <w:p w14:paraId="7BD20478" w14:textId="1F2916A3" w:rsidR="00E55FA8" w:rsidRPr="006B1651" w:rsidRDefault="00E55FA8" w:rsidP="00BE043C">
      <w:pPr>
        <w:spacing w:line="360" w:lineRule="auto"/>
        <w:jc w:val="center"/>
        <w:rPr>
          <w:rFonts w:cstheme="minorHAnsi"/>
          <w:sz w:val="32"/>
          <w:szCs w:val="32"/>
        </w:rPr>
      </w:pPr>
      <w:r w:rsidRPr="006B1651">
        <w:rPr>
          <w:rFonts w:cstheme="minorHAnsi"/>
          <w:sz w:val="32"/>
          <w:szCs w:val="32"/>
          <w:rtl/>
        </w:rPr>
        <w:t xml:space="preserve"> دراسة تطبيقية على نموذج </w:t>
      </w:r>
      <w:r w:rsidR="00056444" w:rsidRPr="006B1651">
        <w:rPr>
          <w:rFonts w:cstheme="minorHAnsi"/>
          <w:sz w:val="32"/>
          <w:szCs w:val="32"/>
          <w:rtl/>
        </w:rPr>
        <w:t>(</w:t>
      </w:r>
      <w:r w:rsidRPr="006B1651">
        <w:rPr>
          <w:rFonts w:cstheme="minorHAnsi"/>
          <w:sz w:val="32"/>
          <w:szCs w:val="32"/>
          <w:rtl/>
        </w:rPr>
        <w:t>رحلة النماء</w:t>
      </w:r>
      <w:r w:rsidR="00056444" w:rsidRPr="006B1651">
        <w:rPr>
          <w:rFonts w:cstheme="minorHAnsi"/>
          <w:sz w:val="32"/>
          <w:szCs w:val="32"/>
          <w:rtl/>
        </w:rPr>
        <w:t>)</w:t>
      </w:r>
    </w:p>
    <w:p w14:paraId="1DBAD8BF" w14:textId="489730F1" w:rsidR="00E55FA8" w:rsidRPr="006B1651" w:rsidRDefault="00E55FA8" w:rsidP="00BE043C">
      <w:pPr>
        <w:spacing w:line="360" w:lineRule="auto"/>
        <w:jc w:val="center"/>
        <w:rPr>
          <w:rFonts w:cstheme="minorHAnsi"/>
          <w:sz w:val="30"/>
          <w:szCs w:val="30"/>
        </w:rPr>
      </w:pPr>
      <w:r w:rsidRPr="006B1651">
        <w:rPr>
          <w:rFonts w:cstheme="minorHAnsi"/>
          <w:b/>
          <w:bCs/>
          <w:sz w:val="32"/>
          <w:szCs w:val="32"/>
          <w:rtl/>
        </w:rPr>
        <w:t xml:space="preserve">العنوان باللغة الإنجليزية </w:t>
      </w:r>
      <w:r w:rsidRPr="006B1651">
        <w:rPr>
          <w:rFonts w:cstheme="minorHAnsi"/>
          <w:b/>
          <w:bCs/>
          <w:sz w:val="32"/>
          <w:szCs w:val="32"/>
        </w:rPr>
        <w:t>:</w:t>
      </w:r>
      <w:r w:rsidRPr="006B1651">
        <w:rPr>
          <w:rFonts w:cstheme="minorHAnsi"/>
          <w:b/>
          <w:bCs/>
          <w:sz w:val="32"/>
          <w:szCs w:val="32"/>
        </w:rPr>
        <w:br/>
      </w:r>
      <w:r w:rsidRPr="006B1651">
        <w:rPr>
          <w:rFonts w:cstheme="minorHAnsi"/>
          <w:sz w:val="30"/>
          <w:szCs w:val="30"/>
        </w:rPr>
        <w:t>Design and Evaluation of an AI-Enabled Smart System for Sustainable Community Empowerment: An Applied Study on the “Rihlat Al-Namaa” Model</w:t>
      </w:r>
    </w:p>
    <w:p w14:paraId="7F3F6AAF" w14:textId="77777777" w:rsidR="00E55FA8" w:rsidRPr="006B1651" w:rsidRDefault="00E55FA8" w:rsidP="00BE043C">
      <w:pPr>
        <w:spacing w:line="360" w:lineRule="auto"/>
        <w:jc w:val="center"/>
        <w:rPr>
          <w:rFonts w:cstheme="minorHAnsi"/>
          <w:b/>
          <w:bCs/>
          <w:sz w:val="10"/>
          <w:szCs w:val="10"/>
          <w:rtl/>
        </w:rPr>
      </w:pPr>
    </w:p>
    <w:p w14:paraId="676D1EFF" w14:textId="3C00E79B"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إعداد الباحث :</w:t>
      </w:r>
    </w:p>
    <w:p w14:paraId="326B0B81" w14:textId="501659E8"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محمد حسن زيدي الزبيدي</w:t>
      </w:r>
    </w:p>
    <w:p w14:paraId="5800FC2E" w14:textId="13748D87"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الرقم الأكاديمي</w:t>
      </w:r>
    </w:p>
    <w:p w14:paraId="621D676C" w14:textId="5D8A4206"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242001182</w:t>
      </w:r>
    </w:p>
    <w:p w14:paraId="3C5EF89F" w14:textId="09C20200"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 xml:space="preserve">الكلية </w:t>
      </w:r>
    </w:p>
    <w:p w14:paraId="3252A78E" w14:textId="382D9474"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الإدارة</w:t>
      </w:r>
    </w:p>
    <w:p w14:paraId="190F66D9" w14:textId="054A1CEF"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1447 هـ 202</w:t>
      </w:r>
      <w:r w:rsidR="00535B2B">
        <w:rPr>
          <w:rFonts w:cstheme="minorHAnsi" w:hint="cs"/>
          <w:sz w:val="28"/>
          <w:szCs w:val="28"/>
          <w:rtl/>
        </w:rPr>
        <w:t>6</w:t>
      </w:r>
      <w:r w:rsidRPr="006B1651">
        <w:rPr>
          <w:rFonts w:cstheme="minorHAnsi"/>
          <w:sz w:val="28"/>
          <w:szCs w:val="28"/>
          <w:rtl/>
        </w:rPr>
        <w:t xml:space="preserve"> م</w:t>
      </w:r>
    </w:p>
    <w:p w14:paraId="75181D24" w14:textId="77777777" w:rsidR="00041B82" w:rsidRPr="006B1651" w:rsidRDefault="00041B82" w:rsidP="00BE043C">
      <w:pPr>
        <w:spacing w:after="0" w:line="360" w:lineRule="auto"/>
        <w:jc w:val="both"/>
        <w:rPr>
          <w:rFonts w:cstheme="minorHAnsi"/>
          <w:sz w:val="28"/>
          <w:szCs w:val="28"/>
          <w:rtl/>
        </w:rPr>
      </w:pPr>
    </w:p>
    <w:p w14:paraId="2F588EDC" w14:textId="77777777" w:rsidR="00E906F1" w:rsidRPr="006B1651" w:rsidRDefault="00E906F1" w:rsidP="00BE043C">
      <w:pPr>
        <w:spacing w:after="0" w:line="360" w:lineRule="auto"/>
        <w:jc w:val="both"/>
        <w:rPr>
          <w:rFonts w:cstheme="minorHAnsi"/>
          <w:sz w:val="28"/>
          <w:szCs w:val="28"/>
          <w:rtl/>
        </w:rPr>
      </w:pPr>
    </w:p>
    <w:p w14:paraId="43F0DB04" w14:textId="77777777" w:rsidR="00E906F1" w:rsidRPr="006B1651" w:rsidRDefault="00E906F1" w:rsidP="00BE043C">
      <w:pPr>
        <w:spacing w:after="0" w:line="360" w:lineRule="auto"/>
        <w:jc w:val="both"/>
        <w:rPr>
          <w:rFonts w:cstheme="minorHAnsi"/>
          <w:sz w:val="28"/>
          <w:szCs w:val="28"/>
          <w:rtl/>
        </w:rPr>
      </w:pPr>
    </w:p>
    <w:p w14:paraId="7DA6BF9A" w14:textId="77777777" w:rsidR="00E906F1" w:rsidRPr="006B1651" w:rsidRDefault="00E906F1" w:rsidP="00BE043C">
      <w:pPr>
        <w:spacing w:after="0" w:line="360" w:lineRule="auto"/>
        <w:jc w:val="both"/>
        <w:rPr>
          <w:rFonts w:cstheme="minorHAnsi"/>
          <w:sz w:val="28"/>
          <w:szCs w:val="28"/>
          <w:rtl/>
        </w:rPr>
      </w:pPr>
    </w:p>
    <w:p w14:paraId="431B72CA" w14:textId="77777777" w:rsidR="00F417E9" w:rsidRDefault="00F417E9" w:rsidP="00D66F02">
      <w:pPr>
        <w:tabs>
          <w:tab w:val="left" w:pos="1092"/>
        </w:tabs>
        <w:spacing w:line="360" w:lineRule="auto"/>
        <w:rPr>
          <w:rFonts w:cstheme="minorHAnsi"/>
          <w:sz w:val="28"/>
          <w:szCs w:val="28"/>
          <w:rtl/>
        </w:rPr>
      </w:pPr>
    </w:p>
    <w:p w14:paraId="349EE69E"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lastRenderedPageBreak/>
        <w:t>الفصل الأول</w:t>
      </w:r>
    </w:p>
    <w:p w14:paraId="4F01FD69"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العام للدراسة والمنهجية البحثية</w:t>
      </w:r>
    </w:p>
    <w:p w14:paraId="1A637FF6" w14:textId="12A3045E"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المقدمة</w:t>
      </w:r>
      <w:r w:rsidR="009C3DE5">
        <w:rPr>
          <w:rFonts w:cstheme="minorHAnsi" w:hint="cs"/>
          <w:b/>
          <w:bCs/>
          <w:sz w:val="28"/>
          <w:szCs w:val="28"/>
          <w:rtl/>
        </w:rPr>
        <w:t xml:space="preserve"> :</w:t>
      </w:r>
    </w:p>
    <w:p w14:paraId="2F1695A5" w14:textId="77777777" w:rsidR="0098284A" w:rsidRPr="0098284A" w:rsidRDefault="0098284A" w:rsidP="001121FB">
      <w:pPr>
        <w:tabs>
          <w:tab w:val="left" w:pos="1092"/>
        </w:tabs>
        <w:spacing w:after="0" w:line="360" w:lineRule="auto"/>
        <w:jc w:val="both"/>
        <w:rPr>
          <w:rFonts w:cstheme="minorHAnsi"/>
          <w:sz w:val="28"/>
          <w:szCs w:val="28"/>
        </w:rPr>
      </w:pPr>
      <w:r w:rsidRPr="0098284A">
        <w:rPr>
          <w:rFonts w:cstheme="minorHAnsi"/>
          <w:sz w:val="28"/>
          <w:szCs w:val="28"/>
          <w:rtl/>
        </w:rPr>
        <w:t>تشهد المجتمعات المعاصرة تحولًا جذريًا نحو تبني التقنيات الرقمية والأنظمة الذكية في مختلف القطاعات، بما في ذلك القطاع غير الربحي والتنمية الاجتماعية، حيث أصبحت البيانات الضخمة والتحليل الذكي من أهم الركائز التي تستند إليها المؤسسات في تحسين جودة الخدمات وتعزيز كفاءة الأداء. وقد أسهمت تطبيقات الذكاء الاصطناعي في إحداث نقلة نوعية في أساليب تقديم الخدمات، من خلال القدرة على تحليل البيانات المعقدة، والتنبؤ بالاحتياجات، وتوجيه الموارد بشكل أكثر كفاءة</w:t>
      </w:r>
      <w:r w:rsidRPr="0098284A">
        <w:rPr>
          <w:rFonts w:cstheme="minorHAnsi"/>
          <w:sz w:val="28"/>
          <w:szCs w:val="28"/>
        </w:rPr>
        <w:t xml:space="preserve"> (Janssen &amp; Kuk, 2022).</w:t>
      </w:r>
    </w:p>
    <w:p w14:paraId="1077B575" w14:textId="77777777" w:rsidR="0098284A" w:rsidRPr="0098284A" w:rsidRDefault="0098284A" w:rsidP="001121FB">
      <w:pPr>
        <w:tabs>
          <w:tab w:val="left" w:pos="1092"/>
        </w:tabs>
        <w:spacing w:after="0" w:line="360" w:lineRule="auto"/>
        <w:jc w:val="both"/>
        <w:rPr>
          <w:rFonts w:cstheme="minorHAnsi"/>
          <w:sz w:val="28"/>
          <w:szCs w:val="28"/>
        </w:rPr>
      </w:pPr>
      <w:r w:rsidRPr="0098284A">
        <w:rPr>
          <w:rFonts w:cstheme="minorHAnsi"/>
          <w:sz w:val="28"/>
          <w:szCs w:val="28"/>
          <w:rtl/>
        </w:rPr>
        <w:t>كما أن التحول الرقمي لم يعد خيارًا، بل أصبح ضرورة لتحقيق التنمية المستدامة، خاصة في ظل التحديات الاجتماعية والاقتصادية المتزايدة، حيث تؤكد تقارير برنامج الأمم المتحدة الإنمائي</w:t>
      </w:r>
      <w:r w:rsidRPr="0098284A">
        <w:rPr>
          <w:rFonts w:cstheme="minorHAnsi"/>
          <w:sz w:val="28"/>
          <w:szCs w:val="28"/>
        </w:rPr>
        <w:t xml:space="preserve"> (UNDP, 2023) </w:t>
      </w:r>
      <w:r w:rsidRPr="0098284A">
        <w:rPr>
          <w:rFonts w:cstheme="minorHAnsi"/>
          <w:sz w:val="28"/>
          <w:szCs w:val="28"/>
          <w:rtl/>
        </w:rPr>
        <w:t>أن تسريع التحول الرقمي يسهم في تحسين جودة الحياة وتعزيز فعالية البرامج التنموية. وفي هذا السياق، برزت أهمية بناء منظومات ذكية متكاملة تجمع بين تحليل البيانات، وتكامل الخدمات، وقياس الأثر الاجتماعي</w:t>
      </w:r>
      <w:r w:rsidRPr="0098284A">
        <w:rPr>
          <w:rFonts w:cstheme="minorHAnsi"/>
          <w:sz w:val="28"/>
          <w:szCs w:val="28"/>
        </w:rPr>
        <w:t>.</w:t>
      </w:r>
    </w:p>
    <w:p w14:paraId="5B790D2A" w14:textId="77777777" w:rsidR="0098284A" w:rsidRPr="0098284A" w:rsidRDefault="0098284A" w:rsidP="001121FB">
      <w:pPr>
        <w:tabs>
          <w:tab w:val="left" w:pos="1092"/>
        </w:tabs>
        <w:spacing w:after="0" w:line="360" w:lineRule="auto"/>
        <w:jc w:val="both"/>
        <w:rPr>
          <w:rFonts w:cstheme="minorHAnsi"/>
          <w:sz w:val="28"/>
          <w:szCs w:val="28"/>
        </w:rPr>
      </w:pPr>
      <w:r w:rsidRPr="0098284A">
        <w:rPr>
          <w:rFonts w:cstheme="minorHAnsi"/>
          <w:sz w:val="28"/>
          <w:szCs w:val="28"/>
          <w:rtl/>
        </w:rPr>
        <w:t>ومن جانب آخر، تطور مفهوم التمكين المجتمعي ليصبح أكثر شمولًا وارتباطًا بالاستدامة، حيث لم يعد يقتصر على تقديم الدعم المباشر، بل أصبح يركز على بناء القدرات وتحقيق الاستقلال الاقتصادي والاجتماعي للأفراد والأسر، من خلال تدخلات قائمة على بيانات دقيقة ومسارات تنموية متكاملة</w:t>
      </w:r>
      <w:r w:rsidRPr="0098284A">
        <w:rPr>
          <w:rFonts w:cstheme="minorHAnsi"/>
          <w:sz w:val="28"/>
          <w:szCs w:val="28"/>
        </w:rPr>
        <w:t xml:space="preserve"> (Breg &amp; Dlabayeva, 2024).</w:t>
      </w:r>
    </w:p>
    <w:p w14:paraId="337247D8" w14:textId="77777777" w:rsidR="00D03633" w:rsidRDefault="0098284A" w:rsidP="00D03633">
      <w:pPr>
        <w:tabs>
          <w:tab w:val="left" w:pos="1092"/>
        </w:tabs>
        <w:spacing w:after="0" w:line="360" w:lineRule="auto"/>
        <w:jc w:val="both"/>
        <w:rPr>
          <w:rFonts w:cstheme="minorHAnsi"/>
          <w:sz w:val="28"/>
          <w:szCs w:val="28"/>
          <w:rtl/>
        </w:rPr>
      </w:pPr>
      <w:r w:rsidRPr="0098284A">
        <w:rPr>
          <w:rFonts w:cstheme="minorHAnsi"/>
          <w:sz w:val="28"/>
          <w:szCs w:val="28"/>
          <w:rtl/>
        </w:rPr>
        <w:t xml:space="preserve">شهدت السنوات الأخيرة توسعًا كبيرًا في استخدام التقنيات الرقمية والأنظمة الذكية في تطوير الخدمات العامة، الأمر الذي أسهم في تحسين كفاءة الأداء ورفع مستوى جودة الخدمات المقدمة للمستفيدين في مختلف القطاعات. وفي هذا السياق، برزت الحاجة إلى تطوير نماذج حديثة للتمكين المجتمعي تعتمد على التحول الرقمي، </w:t>
      </w:r>
      <w:r w:rsidR="00CA742A">
        <w:rPr>
          <w:rFonts w:cstheme="minorHAnsi" w:hint="cs"/>
          <w:sz w:val="28"/>
          <w:szCs w:val="28"/>
          <w:rtl/>
        </w:rPr>
        <w:t>وتستند إلى منهجيات تقيس الأثر وتدعم اتخاذ القرار .</w:t>
      </w:r>
      <w:r w:rsidR="00D03633">
        <w:rPr>
          <w:rFonts w:cstheme="minorHAnsi" w:hint="cs"/>
          <w:sz w:val="28"/>
          <w:szCs w:val="28"/>
          <w:rtl/>
        </w:rPr>
        <w:t xml:space="preserve"> </w:t>
      </w:r>
      <w:r w:rsidRPr="0098284A">
        <w:rPr>
          <w:rFonts w:cstheme="minorHAnsi"/>
          <w:sz w:val="28"/>
          <w:szCs w:val="28"/>
          <w:rtl/>
        </w:rPr>
        <w:t xml:space="preserve">في ظل التحديات المتزايدة التي تواجه برامج التمكين المجتمعي، مثل تشتت المبادرات، وتفاوت جودة الخدمات المقدمة، وغياب المنظومات التكاملية التي تربط بين الجهات، وضعف استخدام أدوات التحليل وقياس الأثر، أصبحت هناك حاجة ملحة إلى منظومة ذكية تدمج البيانات والخدمات في نموذج واحد قادر على توجيه </w:t>
      </w:r>
      <w:r w:rsidR="00900E0B">
        <w:rPr>
          <w:rFonts w:cstheme="minorHAnsi" w:hint="cs"/>
          <w:sz w:val="28"/>
          <w:szCs w:val="28"/>
          <w:rtl/>
        </w:rPr>
        <w:t>المستفيدين إلى البرامج الأكثر مناسبة لاحتياجهم الفعلي</w:t>
      </w:r>
      <w:r w:rsidR="005555AF">
        <w:rPr>
          <w:rFonts w:cstheme="minorHAnsi" w:hint="cs"/>
          <w:sz w:val="28"/>
          <w:szCs w:val="28"/>
          <w:rtl/>
        </w:rPr>
        <w:t>.</w:t>
      </w:r>
      <w:r w:rsidRPr="0098284A">
        <w:rPr>
          <w:rFonts w:cstheme="minorHAnsi"/>
          <w:sz w:val="28"/>
          <w:szCs w:val="28"/>
          <w:rtl/>
        </w:rPr>
        <w:t>على الرغم من تعدد المبادرات التي تسعى إلى تحسين فعالية التمكين الاجتماعي والاقتصادي، إلا أن الكثير منها يفتقر إلى وجود نموذج تشغيلي متكامل يعتمد على التحليل الدقيق للبيانات، وبناء خطط تمكين فردية، والمتابعة المستمرة، والتقويم المستمر للأثر الاجتماعي والاقتصادي للبرامج المقدمة. ومن هنا تبرز الحاجة إلى تصميم وتقويم منظومة ذكية للتمكين المجتمعي المستدام، تعتمد على الذكاء الاصطناعي في تحليل الاحتياج، وتقديم الخدمات، وقياس أثر التمكين بصورة منهجية تعزز جودة الحياة</w:t>
      </w:r>
      <w:r w:rsidRPr="0098284A">
        <w:rPr>
          <w:rFonts w:cstheme="minorHAnsi"/>
          <w:sz w:val="28"/>
          <w:szCs w:val="28"/>
        </w:rPr>
        <w:t>.</w:t>
      </w:r>
      <w:r w:rsidR="00E21FA9">
        <w:rPr>
          <w:rFonts w:cstheme="minorHAnsi"/>
          <w:sz w:val="28"/>
          <w:szCs w:val="28"/>
        </w:rPr>
        <w:t xml:space="preserve"> </w:t>
      </w:r>
      <w:r w:rsidRPr="0098284A">
        <w:rPr>
          <w:rFonts w:cstheme="minorHAnsi"/>
          <w:sz w:val="28"/>
          <w:szCs w:val="28"/>
          <w:rtl/>
        </w:rPr>
        <w:t>وتقوم منظومة “رحلة النماء” على عدد من المكونات المتكاملة، وتشمل:</w:t>
      </w:r>
      <w:r w:rsidR="00DE0A36">
        <w:rPr>
          <w:rFonts w:cstheme="minorHAnsi" w:hint="cs"/>
          <w:sz w:val="28"/>
          <w:szCs w:val="28"/>
          <w:rtl/>
        </w:rPr>
        <w:t xml:space="preserve"> </w:t>
      </w:r>
      <w:r w:rsidRPr="0098284A">
        <w:rPr>
          <w:rFonts w:cstheme="minorHAnsi"/>
          <w:sz w:val="28"/>
          <w:szCs w:val="28"/>
          <w:rtl/>
        </w:rPr>
        <w:t>التقييم التنموي</w:t>
      </w:r>
      <w:r w:rsidR="001121FB">
        <w:rPr>
          <w:rFonts w:cstheme="minorHAnsi" w:hint="cs"/>
          <w:sz w:val="28"/>
          <w:szCs w:val="28"/>
          <w:rtl/>
        </w:rPr>
        <w:t xml:space="preserve">   </w:t>
      </w:r>
      <w:r w:rsidR="00DE0A36">
        <w:rPr>
          <w:rFonts w:cstheme="minorHAnsi" w:hint="cs"/>
          <w:sz w:val="28"/>
          <w:szCs w:val="28"/>
          <w:rtl/>
        </w:rPr>
        <w:t xml:space="preserve"> </w:t>
      </w:r>
      <w:r w:rsidRPr="0098284A">
        <w:rPr>
          <w:rFonts w:cstheme="minorHAnsi"/>
          <w:sz w:val="28"/>
          <w:szCs w:val="28"/>
          <w:rtl/>
        </w:rPr>
        <w:t>الشامل للأسرة، بناء خطة التمكين الفردية، المنصة الذكية التي تدير البيانات والمسارات التنموية، نظام</w:t>
      </w:r>
      <w:r w:rsidR="00E21FA9">
        <w:rPr>
          <w:rFonts w:cstheme="minorHAnsi" w:hint="cs"/>
          <w:sz w:val="28"/>
          <w:szCs w:val="28"/>
          <w:rtl/>
        </w:rPr>
        <w:t xml:space="preserve"> </w:t>
      </w:r>
      <w:r w:rsidRPr="0098284A">
        <w:rPr>
          <w:rFonts w:cstheme="minorHAnsi"/>
          <w:sz w:val="28"/>
          <w:szCs w:val="28"/>
          <w:rtl/>
        </w:rPr>
        <w:t xml:space="preserve">النقاط التحفيزي </w:t>
      </w:r>
    </w:p>
    <w:p w14:paraId="6CA7631E" w14:textId="77777777" w:rsidR="00D03633" w:rsidRDefault="00D03633" w:rsidP="00D03633">
      <w:pPr>
        <w:tabs>
          <w:tab w:val="left" w:pos="1092"/>
        </w:tabs>
        <w:spacing w:after="0" w:line="360" w:lineRule="auto"/>
        <w:jc w:val="both"/>
        <w:rPr>
          <w:rFonts w:cstheme="minorHAnsi"/>
          <w:sz w:val="28"/>
          <w:szCs w:val="28"/>
          <w:rtl/>
        </w:rPr>
      </w:pPr>
    </w:p>
    <w:p w14:paraId="4DFADEEC" w14:textId="423B0123" w:rsidR="0098284A" w:rsidRPr="0098284A" w:rsidRDefault="0098284A" w:rsidP="00D03633">
      <w:pPr>
        <w:tabs>
          <w:tab w:val="left" w:pos="1092"/>
        </w:tabs>
        <w:spacing w:after="0" w:line="360" w:lineRule="auto"/>
        <w:jc w:val="both"/>
        <w:rPr>
          <w:rFonts w:cstheme="minorHAnsi"/>
          <w:sz w:val="28"/>
          <w:szCs w:val="28"/>
        </w:rPr>
      </w:pPr>
      <w:r w:rsidRPr="0098284A">
        <w:rPr>
          <w:rFonts w:cstheme="minorHAnsi"/>
          <w:sz w:val="28"/>
          <w:szCs w:val="28"/>
          <w:rtl/>
        </w:rPr>
        <w:t>الذي يعزز الالتزام، الشراكات التخصصية التي تقدم الخدمات المتنوعة، إضافة إلى منظومة</w:t>
      </w:r>
      <w:r w:rsidR="00D03633">
        <w:rPr>
          <w:rFonts w:cstheme="minorHAnsi" w:hint="cs"/>
          <w:sz w:val="28"/>
          <w:szCs w:val="28"/>
          <w:rtl/>
        </w:rPr>
        <w:t xml:space="preserve"> </w:t>
      </w:r>
      <w:r w:rsidRPr="0098284A">
        <w:rPr>
          <w:rFonts w:cstheme="minorHAnsi"/>
          <w:sz w:val="28"/>
          <w:szCs w:val="28"/>
          <w:rtl/>
        </w:rPr>
        <w:t>المتابعة والتقويم وقياس الأثر الاجتماعي والاقتصادي وفق منهجيات علمية حديثة</w:t>
      </w:r>
      <w:r w:rsidRPr="0098284A">
        <w:rPr>
          <w:rFonts w:cstheme="minorHAnsi"/>
          <w:sz w:val="28"/>
          <w:szCs w:val="28"/>
        </w:rPr>
        <w:t>.</w:t>
      </w:r>
    </w:p>
    <w:p w14:paraId="39E7A94F"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مشكلة الدراسة وأسئلتها</w:t>
      </w:r>
    </w:p>
    <w:p w14:paraId="6FD0872C" w14:textId="77777777" w:rsidR="00602D02" w:rsidRDefault="007E0A48" w:rsidP="00602D02">
      <w:pPr>
        <w:tabs>
          <w:tab w:val="left" w:pos="1092"/>
        </w:tabs>
        <w:spacing w:after="0" w:line="360" w:lineRule="auto"/>
        <w:jc w:val="both"/>
        <w:rPr>
          <w:rFonts w:cstheme="minorHAnsi"/>
          <w:sz w:val="28"/>
          <w:szCs w:val="28"/>
          <w:rtl/>
        </w:rPr>
      </w:pPr>
      <w:r w:rsidRPr="007E0A48">
        <w:rPr>
          <w:rFonts w:cstheme="minorHAnsi"/>
          <w:sz w:val="28"/>
          <w:szCs w:val="28"/>
          <w:rtl/>
        </w:rPr>
        <w:t xml:space="preserve">في ظل التحديات التي تواجه برامج التمكين المجتمعي، والمتمثلة في تشتت المبادرات، وضعف المواءمة بين احتياجات المستفيدين والخدمات المقدمة لهم، وغياب النماذج الرقمية التكاملية التي توحد الجهود بين الجهات ذات العلاقة، تبرز الحاجة إلى دراسة فعالية استخدام منظومات ذكية تسهم في دعم التمكين المجتمعي المستدام </w:t>
      </w:r>
    </w:p>
    <w:p w14:paraId="07570DF9" w14:textId="2F23D83F" w:rsidR="007E0A48" w:rsidRPr="007E0A48" w:rsidRDefault="00602D02" w:rsidP="0034020C">
      <w:pPr>
        <w:tabs>
          <w:tab w:val="left" w:pos="1092"/>
        </w:tabs>
        <w:spacing w:after="0" w:line="360" w:lineRule="auto"/>
        <w:jc w:val="both"/>
        <w:rPr>
          <w:rFonts w:cstheme="minorHAnsi"/>
          <w:sz w:val="28"/>
          <w:szCs w:val="28"/>
        </w:rPr>
      </w:pPr>
      <w:r>
        <w:rPr>
          <w:rFonts w:cstheme="minorHAnsi" w:hint="cs"/>
          <w:sz w:val="28"/>
          <w:szCs w:val="28"/>
          <w:rtl/>
        </w:rPr>
        <w:t>بصورة منهجية قائمة على البيانات</w:t>
      </w:r>
      <w:r w:rsidR="0034020C">
        <w:rPr>
          <w:rFonts w:cstheme="minorHAnsi" w:hint="cs"/>
          <w:sz w:val="28"/>
          <w:szCs w:val="28"/>
          <w:rtl/>
        </w:rPr>
        <w:t xml:space="preserve">. </w:t>
      </w:r>
      <w:r w:rsidR="007E0A48" w:rsidRPr="007E0A48">
        <w:rPr>
          <w:rFonts w:cstheme="minorHAnsi"/>
          <w:sz w:val="28"/>
          <w:szCs w:val="28"/>
          <w:rtl/>
        </w:rPr>
        <w:t>وعلى الرغم من تعدد المبادرات التنموية، إلا أن كثيرًا منها يفتقر إلى نماذج تشغيلية ذكية قادرة على تحليل احتياجات المستفيدين بدقة، وبناء مسارات تمكين فردية، ومتابعة التنفيذ، وتقويم الأثر الاجتماعي والاقتصادي بصورة علمية</w:t>
      </w:r>
      <w:r w:rsidR="007E0A48" w:rsidRPr="007E0A48">
        <w:rPr>
          <w:rFonts w:cstheme="minorHAnsi"/>
          <w:sz w:val="28"/>
          <w:szCs w:val="28"/>
        </w:rPr>
        <w:t>.</w:t>
      </w:r>
    </w:p>
    <w:p w14:paraId="434696F6" w14:textId="77777777" w:rsidR="0034020C" w:rsidRPr="009D0006" w:rsidRDefault="007E0A48" w:rsidP="00014515">
      <w:pPr>
        <w:spacing w:after="0" w:line="360" w:lineRule="auto"/>
        <w:rPr>
          <w:rFonts w:cstheme="minorHAnsi"/>
          <w:sz w:val="28"/>
          <w:szCs w:val="28"/>
        </w:rPr>
      </w:pPr>
      <w:r w:rsidRPr="007E0A48">
        <w:rPr>
          <w:rFonts w:cstheme="minorHAnsi"/>
          <w:b/>
          <w:bCs/>
          <w:sz w:val="28"/>
          <w:szCs w:val="28"/>
          <w:rtl/>
        </w:rPr>
        <w:t>وبناءً على ذلك، تتمثل مشكلة الدراسة في التساؤل الرئيس الآتي</w:t>
      </w:r>
      <w:r w:rsidRPr="007E0A48">
        <w:rPr>
          <w:rFonts w:cstheme="minorHAnsi"/>
          <w:b/>
          <w:bCs/>
          <w:sz w:val="28"/>
          <w:szCs w:val="28"/>
        </w:rPr>
        <w:t>:</w:t>
      </w:r>
      <w:r w:rsidRPr="007E0A48">
        <w:rPr>
          <w:rFonts w:cstheme="minorHAnsi"/>
          <w:b/>
          <w:bCs/>
          <w:sz w:val="28"/>
          <w:szCs w:val="28"/>
        </w:rPr>
        <w:br/>
      </w:r>
      <w:r w:rsidR="0034020C" w:rsidRPr="009D0006">
        <w:rPr>
          <w:rFonts w:cstheme="minorHAnsi"/>
          <w:sz w:val="28"/>
          <w:szCs w:val="28"/>
          <w:rtl/>
        </w:rPr>
        <w:t>ما مدى فعالية استخدام منظومة ذكية للتمكين المجتمعي المستدام في برنامج (رحلة النماء) المطبق في جمعية نمو للخدمات الإنسانية بمحافظة القنفذة خلال الفترة (2024–2025م)؟</w:t>
      </w:r>
    </w:p>
    <w:p w14:paraId="6F56D2D0"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أهمية الدراسة</w:t>
      </w:r>
    </w:p>
    <w:p w14:paraId="79BDD9A3" w14:textId="77777777" w:rsidR="00014515" w:rsidRPr="00754A13" w:rsidRDefault="00014515" w:rsidP="00014515">
      <w:pPr>
        <w:spacing w:after="0" w:line="360" w:lineRule="auto"/>
        <w:jc w:val="both"/>
        <w:rPr>
          <w:rFonts w:cstheme="minorHAnsi"/>
          <w:b/>
          <w:bCs/>
          <w:sz w:val="28"/>
          <w:szCs w:val="28"/>
        </w:rPr>
      </w:pPr>
      <w:r w:rsidRPr="00754A13">
        <w:rPr>
          <w:rFonts w:cstheme="minorHAnsi"/>
          <w:b/>
          <w:bCs/>
          <w:sz w:val="28"/>
          <w:szCs w:val="28"/>
          <w:rtl/>
        </w:rPr>
        <w:t>الأهمية العلمية</w:t>
      </w:r>
    </w:p>
    <w:p w14:paraId="03533F59" w14:textId="77777777" w:rsidR="00014515" w:rsidRPr="00754A13" w:rsidRDefault="00014515" w:rsidP="00D35770">
      <w:pPr>
        <w:numPr>
          <w:ilvl w:val="0"/>
          <w:numId w:val="3"/>
        </w:numPr>
        <w:spacing w:after="0" w:line="360" w:lineRule="auto"/>
        <w:jc w:val="both"/>
        <w:rPr>
          <w:rFonts w:cstheme="minorHAnsi"/>
          <w:sz w:val="28"/>
          <w:szCs w:val="28"/>
        </w:rPr>
      </w:pPr>
      <w:r w:rsidRPr="00754A13">
        <w:rPr>
          <w:rFonts w:cstheme="minorHAnsi"/>
          <w:sz w:val="28"/>
          <w:szCs w:val="28"/>
          <w:rtl/>
        </w:rPr>
        <w:t>تساهم الدراسة في بناء إطار علمي لتقويم منظومات التمكين المجتمعي الذكية</w:t>
      </w:r>
      <w:r w:rsidRPr="00754A13">
        <w:rPr>
          <w:rFonts w:cstheme="minorHAnsi"/>
          <w:sz w:val="28"/>
          <w:szCs w:val="28"/>
        </w:rPr>
        <w:t>.</w:t>
      </w:r>
    </w:p>
    <w:p w14:paraId="2BB1F9FF" w14:textId="77777777" w:rsidR="00014515" w:rsidRPr="00754A13" w:rsidRDefault="00014515" w:rsidP="00D35770">
      <w:pPr>
        <w:numPr>
          <w:ilvl w:val="0"/>
          <w:numId w:val="3"/>
        </w:numPr>
        <w:spacing w:after="0" w:line="360" w:lineRule="auto"/>
        <w:jc w:val="both"/>
        <w:rPr>
          <w:rFonts w:cstheme="minorHAnsi"/>
          <w:sz w:val="28"/>
          <w:szCs w:val="28"/>
        </w:rPr>
      </w:pPr>
      <w:r w:rsidRPr="00754A13">
        <w:rPr>
          <w:rFonts w:cstheme="minorHAnsi"/>
          <w:sz w:val="28"/>
          <w:szCs w:val="28"/>
          <w:rtl/>
        </w:rPr>
        <w:t>تضيف معرفة علمية في مجال الإدارة العامة والتحول الرقمي في القطاع غير الربحي</w:t>
      </w:r>
      <w:r w:rsidRPr="00754A13">
        <w:rPr>
          <w:rFonts w:cstheme="minorHAnsi"/>
          <w:sz w:val="28"/>
          <w:szCs w:val="28"/>
        </w:rPr>
        <w:t>.</w:t>
      </w:r>
    </w:p>
    <w:p w14:paraId="65D07C1C" w14:textId="77777777" w:rsidR="00014515" w:rsidRPr="00754A13" w:rsidRDefault="00014515" w:rsidP="00D35770">
      <w:pPr>
        <w:numPr>
          <w:ilvl w:val="0"/>
          <w:numId w:val="3"/>
        </w:numPr>
        <w:spacing w:after="0" w:line="360" w:lineRule="auto"/>
        <w:jc w:val="both"/>
        <w:rPr>
          <w:rFonts w:cstheme="minorHAnsi"/>
          <w:sz w:val="28"/>
          <w:szCs w:val="28"/>
        </w:rPr>
      </w:pPr>
      <w:r w:rsidRPr="00754A13">
        <w:rPr>
          <w:rFonts w:cstheme="minorHAnsi"/>
          <w:sz w:val="28"/>
          <w:szCs w:val="28"/>
          <w:rtl/>
        </w:rPr>
        <w:t>تقدم نموذجًا منهجيًا لقياس الأثر الاجتماعي باستخدام منهجية العائد الاجتماعي على الاستثمار</w:t>
      </w:r>
      <w:r w:rsidRPr="00754A13">
        <w:rPr>
          <w:rFonts w:cstheme="minorHAnsi"/>
          <w:sz w:val="28"/>
          <w:szCs w:val="28"/>
        </w:rPr>
        <w:t xml:space="preserve"> (SROI).</w:t>
      </w:r>
    </w:p>
    <w:p w14:paraId="0A36322A" w14:textId="77777777" w:rsidR="00014515" w:rsidRPr="00754A13" w:rsidRDefault="00014515" w:rsidP="00D35770">
      <w:pPr>
        <w:numPr>
          <w:ilvl w:val="0"/>
          <w:numId w:val="3"/>
        </w:numPr>
        <w:spacing w:after="0" w:line="360" w:lineRule="auto"/>
        <w:jc w:val="both"/>
        <w:rPr>
          <w:rFonts w:cstheme="minorHAnsi"/>
          <w:sz w:val="28"/>
          <w:szCs w:val="28"/>
        </w:rPr>
      </w:pPr>
      <w:r w:rsidRPr="00754A13">
        <w:rPr>
          <w:rFonts w:cstheme="minorHAnsi"/>
          <w:sz w:val="28"/>
          <w:szCs w:val="28"/>
          <w:rtl/>
        </w:rPr>
        <w:t>تسهم في إثراء الأدبيات المتعلقة بتكامل الذكاء الاصطناعي وبرامج التمكين المجتمعي</w:t>
      </w:r>
      <w:r w:rsidRPr="00754A13">
        <w:rPr>
          <w:rFonts w:cstheme="minorHAnsi"/>
          <w:sz w:val="28"/>
          <w:szCs w:val="28"/>
        </w:rPr>
        <w:t>.</w:t>
      </w:r>
    </w:p>
    <w:p w14:paraId="5C2F2FA0" w14:textId="77777777" w:rsidR="00014515" w:rsidRPr="00754A13" w:rsidRDefault="00014515" w:rsidP="00014515">
      <w:pPr>
        <w:spacing w:after="0" w:line="360" w:lineRule="auto"/>
        <w:jc w:val="both"/>
        <w:rPr>
          <w:rFonts w:cstheme="minorHAnsi"/>
          <w:b/>
          <w:bCs/>
          <w:sz w:val="28"/>
          <w:szCs w:val="28"/>
        </w:rPr>
      </w:pPr>
      <w:r w:rsidRPr="00754A13">
        <w:rPr>
          <w:rFonts w:cstheme="minorHAnsi"/>
          <w:b/>
          <w:bCs/>
          <w:sz w:val="28"/>
          <w:szCs w:val="28"/>
          <w:rtl/>
        </w:rPr>
        <w:t>الأهمية التطبيقية</w:t>
      </w:r>
    </w:p>
    <w:p w14:paraId="1942FA13" w14:textId="77777777" w:rsidR="00014515" w:rsidRPr="00754A13" w:rsidRDefault="00014515" w:rsidP="00D35770">
      <w:pPr>
        <w:numPr>
          <w:ilvl w:val="0"/>
          <w:numId w:val="4"/>
        </w:numPr>
        <w:spacing w:after="0" w:line="360" w:lineRule="auto"/>
        <w:jc w:val="both"/>
        <w:rPr>
          <w:rFonts w:cstheme="minorHAnsi"/>
          <w:sz w:val="28"/>
          <w:szCs w:val="28"/>
        </w:rPr>
      </w:pPr>
      <w:r w:rsidRPr="00754A13">
        <w:rPr>
          <w:rFonts w:cstheme="minorHAnsi"/>
          <w:sz w:val="28"/>
          <w:szCs w:val="28"/>
          <w:rtl/>
        </w:rPr>
        <w:t>تمكّن الجهات غير الربحية من تحسين كفاءة وفاعلية برامج التمكين المجتمعي</w:t>
      </w:r>
      <w:r w:rsidRPr="00754A13">
        <w:rPr>
          <w:rFonts w:cstheme="minorHAnsi"/>
          <w:sz w:val="28"/>
          <w:szCs w:val="28"/>
        </w:rPr>
        <w:t>.</w:t>
      </w:r>
    </w:p>
    <w:p w14:paraId="3980626D" w14:textId="77777777" w:rsidR="00014515" w:rsidRPr="00754A13" w:rsidRDefault="00014515" w:rsidP="00D35770">
      <w:pPr>
        <w:numPr>
          <w:ilvl w:val="0"/>
          <w:numId w:val="4"/>
        </w:numPr>
        <w:spacing w:after="0" w:line="360" w:lineRule="auto"/>
        <w:jc w:val="both"/>
        <w:rPr>
          <w:rFonts w:cstheme="minorHAnsi"/>
          <w:sz w:val="28"/>
          <w:szCs w:val="28"/>
        </w:rPr>
      </w:pPr>
      <w:r w:rsidRPr="00754A13">
        <w:rPr>
          <w:rFonts w:cstheme="minorHAnsi"/>
          <w:sz w:val="28"/>
          <w:szCs w:val="28"/>
          <w:rtl/>
        </w:rPr>
        <w:t>تسهم في رفع كفاءة الإنفاق من خلال توظيف المنظومات الذكية في توجيه الموارد</w:t>
      </w:r>
      <w:r w:rsidRPr="00754A13">
        <w:rPr>
          <w:rFonts w:cstheme="minorHAnsi"/>
          <w:sz w:val="28"/>
          <w:szCs w:val="28"/>
        </w:rPr>
        <w:t>.</w:t>
      </w:r>
    </w:p>
    <w:p w14:paraId="0D4CB9EE" w14:textId="77777777" w:rsidR="00014515" w:rsidRPr="00754A13" w:rsidRDefault="00014515" w:rsidP="00D35770">
      <w:pPr>
        <w:numPr>
          <w:ilvl w:val="0"/>
          <w:numId w:val="4"/>
        </w:numPr>
        <w:spacing w:after="0" w:line="360" w:lineRule="auto"/>
        <w:jc w:val="both"/>
        <w:rPr>
          <w:rFonts w:cstheme="minorHAnsi"/>
          <w:sz w:val="28"/>
          <w:szCs w:val="28"/>
        </w:rPr>
      </w:pPr>
      <w:r w:rsidRPr="00754A13">
        <w:rPr>
          <w:rFonts w:cstheme="minorHAnsi"/>
          <w:sz w:val="28"/>
          <w:szCs w:val="28"/>
          <w:rtl/>
        </w:rPr>
        <w:t>توفر نموذجًا تطبيقيًا يمكن الاستفادة منه في منظمات تنموية مماثلة</w:t>
      </w:r>
      <w:r w:rsidRPr="00754A13">
        <w:rPr>
          <w:rFonts w:cstheme="minorHAnsi"/>
          <w:sz w:val="28"/>
          <w:szCs w:val="28"/>
        </w:rPr>
        <w:t>.</w:t>
      </w:r>
    </w:p>
    <w:p w14:paraId="53859A21" w14:textId="77777777" w:rsidR="00014515" w:rsidRPr="00754A13" w:rsidRDefault="00014515" w:rsidP="00D35770">
      <w:pPr>
        <w:numPr>
          <w:ilvl w:val="0"/>
          <w:numId w:val="4"/>
        </w:numPr>
        <w:spacing w:after="0" w:line="360" w:lineRule="auto"/>
        <w:jc w:val="both"/>
        <w:rPr>
          <w:rFonts w:cstheme="minorHAnsi"/>
          <w:sz w:val="28"/>
          <w:szCs w:val="28"/>
        </w:rPr>
      </w:pPr>
      <w:r w:rsidRPr="00754A13">
        <w:rPr>
          <w:rFonts w:cstheme="minorHAnsi"/>
          <w:sz w:val="28"/>
          <w:szCs w:val="28"/>
          <w:rtl/>
        </w:rPr>
        <w:t>تدعم صُنّاع القرار في تبني نماذج قائمة على البيانات وقياس الأثر</w:t>
      </w:r>
      <w:r w:rsidRPr="00754A13">
        <w:rPr>
          <w:rFonts w:cstheme="minorHAnsi"/>
          <w:sz w:val="28"/>
          <w:szCs w:val="28"/>
        </w:rPr>
        <w:t>.</w:t>
      </w:r>
    </w:p>
    <w:p w14:paraId="31B21C0F" w14:textId="7FEF7B1C"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أهداف الدراسة</w:t>
      </w:r>
      <w:r w:rsidR="00DF4BE4">
        <w:rPr>
          <w:rFonts w:cstheme="minorHAnsi" w:hint="cs"/>
          <w:b/>
          <w:bCs/>
          <w:sz w:val="28"/>
          <w:szCs w:val="28"/>
          <w:rtl/>
        </w:rPr>
        <w:t>:</w:t>
      </w:r>
    </w:p>
    <w:p w14:paraId="18EB3DE0"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تهدف الدراسة إلى تحقيق الأهداف الآتية</w:t>
      </w:r>
      <w:r w:rsidRPr="007E0A48">
        <w:rPr>
          <w:rFonts w:cstheme="minorHAnsi"/>
          <w:sz w:val="28"/>
          <w:szCs w:val="28"/>
        </w:rPr>
        <w:t>:</w:t>
      </w:r>
    </w:p>
    <w:p w14:paraId="13B1665C" w14:textId="77777777" w:rsidR="007E0A48" w:rsidRPr="007E0A48" w:rsidRDefault="007E0A48" w:rsidP="00D35770">
      <w:pPr>
        <w:numPr>
          <w:ilvl w:val="0"/>
          <w:numId w:val="7"/>
        </w:numPr>
        <w:tabs>
          <w:tab w:val="left" w:pos="1092"/>
        </w:tabs>
        <w:spacing w:after="0" w:line="360" w:lineRule="auto"/>
        <w:rPr>
          <w:rFonts w:cstheme="minorHAnsi"/>
          <w:sz w:val="28"/>
          <w:szCs w:val="28"/>
        </w:rPr>
      </w:pPr>
      <w:r w:rsidRPr="007E0A48">
        <w:rPr>
          <w:rFonts w:cstheme="minorHAnsi"/>
          <w:sz w:val="28"/>
          <w:szCs w:val="28"/>
          <w:rtl/>
        </w:rPr>
        <w:t>التعرف على مكونات منظومة التمكين المجتمعي الذكية في نموذج رحلة النماء</w:t>
      </w:r>
      <w:r w:rsidRPr="007E0A48">
        <w:rPr>
          <w:rFonts w:cstheme="minorHAnsi"/>
          <w:sz w:val="28"/>
          <w:szCs w:val="28"/>
        </w:rPr>
        <w:t>.</w:t>
      </w:r>
    </w:p>
    <w:p w14:paraId="17B0A2CD" w14:textId="77777777" w:rsidR="007E0A48" w:rsidRPr="007E0A48" w:rsidRDefault="007E0A48" w:rsidP="00D35770">
      <w:pPr>
        <w:numPr>
          <w:ilvl w:val="0"/>
          <w:numId w:val="7"/>
        </w:numPr>
        <w:tabs>
          <w:tab w:val="left" w:pos="1092"/>
        </w:tabs>
        <w:spacing w:after="0" w:line="360" w:lineRule="auto"/>
        <w:rPr>
          <w:rFonts w:cstheme="minorHAnsi"/>
          <w:sz w:val="28"/>
          <w:szCs w:val="28"/>
        </w:rPr>
      </w:pPr>
      <w:r w:rsidRPr="007E0A48">
        <w:rPr>
          <w:rFonts w:cstheme="minorHAnsi"/>
          <w:sz w:val="28"/>
          <w:szCs w:val="28"/>
          <w:rtl/>
        </w:rPr>
        <w:t>تحديد مستوى الاحتياج التنموي لدى المستفيدين وفق آليات المنظومة الذكية</w:t>
      </w:r>
      <w:r w:rsidRPr="007E0A48">
        <w:rPr>
          <w:rFonts w:cstheme="minorHAnsi"/>
          <w:sz w:val="28"/>
          <w:szCs w:val="28"/>
        </w:rPr>
        <w:t>.</w:t>
      </w:r>
    </w:p>
    <w:p w14:paraId="6E6261F8" w14:textId="77777777" w:rsidR="007E0A48" w:rsidRPr="007E0A48" w:rsidRDefault="007E0A48" w:rsidP="00D35770">
      <w:pPr>
        <w:numPr>
          <w:ilvl w:val="0"/>
          <w:numId w:val="7"/>
        </w:numPr>
        <w:tabs>
          <w:tab w:val="left" w:pos="1092"/>
        </w:tabs>
        <w:spacing w:after="0" w:line="360" w:lineRule="auto"/>
        <w:rPr>
          <w:rFonts w:cstheme="minorHAnsi"/>
          <w:sz w:val="28"/>
          <w:szCs w:val="28"/>
        </w:rPr>
      </w:pPr>
      <w:r w:rsidRPr="007E0A48">
        <w:rPr>
          <w:rFonts w:cstheme="minorHAnsi"/>
          <w:sz w:val="28"/>
          <w:szCs w:val="28"/>
          <w:rtl/>
        </w:rPr>
        <w:lastRenderedPageBreak/>
        <w:t>تقويم فعالية استخدام المنظومة الذكية في دعم التمكين المجتمعي المستدام</w:t>
      </w:r>
      <w:r w:rsidRPr="007E0A48">
        <w:rPr>
          <w:rFonts w:cstheme="minorHAnsi"/>
          <w:sz w:val="28"/>
          <w:szCs w:val="28"/>
        </w:rPr>
        <w:t>.</w:t>
      </w:r>
    </w:p>
    <w:p w14:paraId="4F555C95" w14:textId="77777777" w:rsidR="007E0A48" w:rsidRPr="007E0A48" w:rsidRDefault="007E0A48" w:rsidP="00D35770">
      <w:pPr>
        <w:numPr>
          <w:ilvl w:val="0"/>
          <w:numId w:val="7"/>
        </w:numPr>
        <w:tabs>
          <w:tab w:val="left" w:pos="1092"/>
        </w:tabs>
        <w:spacing w:after="0" w:line="360" w:lineRule="auto"/>
        <w:rPr>
          <w:rFonts w:cstheme="minorHAnsi"/>
          <w:sz w:val="28"/>
          <w:szCs w:val="28"/>
        </w:rPr>
      </w:pPr>
      <w:r w:rsidRPr="007E0A48">
        <w:rPr>
          <w:rFonts w:cstheme="minorHAnsi"/>
          <w:sz w:val="28"/>
          <w:szCs w:val="28"/>
          <w:rtl/>
        </w:rPr>
        <w:t>قياس أثر استخدام المنظومة الذكية على كفاءة الإنفاق في برامج التمكين المجتمعي</w:t>
      </w:r>
      <w:r w:rsidRPr="007E0A48">
        <w:rPr>
          <w:rFonts w:cstheme="minorHAnsi"/>
          <w:sz w:val="28"/>
          <w:szCs w:val="28"/>
        </w:rPr>
        <w:t>.</w:t>
      </w:r>
    </w:p>
    <w:p w14:paraId="18CD92C7" w14:textId="77777777" w:rsidR="007E0A48" w:rsidRPr="007E0A48" w:rsidRDefault="007E0A48" w:rsidP="00D35770">
      <w:pPr>
        <w:numPr>
          <w:ilvl w:val="0"/>
          <w:numId w:val="7"/>
        </w:numPr>
        <w:tabs>
          <w:tab w:val="left" w:pos="1092"/>
        </w:tabs>
        <w:spacing w:after="0" w:line="360" w:lineRule="auto"/>
        <w:rPr>
          <w:rFonts w:cstheme="minorHAnsi"/>
          <w:sz w:val="28"/>
          <w:szCs w:val="28"/>
        </w:rPr>
      </w:pPr>
      <w:r w:rsidRPr="007E0A48">
        <w:rPr>
          <w:rFonts w:cstheme="minorHAnsi"/>
          <w:sz w:val="28"/>
          <w:szCs w:val="28"/>
          <w:rtl/>
        </w:rPr>
        <w:t>تحليل دور الشراكات التخصصية في تعزيز نتائج التمكين المجتمعي</w:t>
      </w:r>
      <w:r w:rsidRPr="007E0A48">
        <w:rPr>
          <w:rFonts w:cstheme="minorHAnsi"/>
          <w:sz w:val="28"/>
          <w:szCs w:val="28"/>
        </w:rPr>
        <w:t>.</w:t>
      </w:r>
    </w:p>
    <w:p w14:paraId="21849D2F" w14:textId="77777777" w:rsidR="007E0A48" w:rsidRPr="007E0A48" w:rsidRDefault="007E0A48" w:rsidP="00D35770">
      <w:pPr>
        <w:numPr>
          <w:ilvl w:val="0"/>
          <w:numId w:val="7"/>
        </w:numPr>
        <w:tabs>
          <w:tab w:val="left" w:pos="1092"/>
        </w:tabs>
        <w:spacing w:after="0" w:line="360" w:lineRule="auto"/>
        <w:rPr>
          <w:rFonts w:cstheme="minorHAnsi"/>
          <w:sz w:val="28"/>
          <w:szCs w:val="28"/>
        </w:rPr>
      </w:pPr>
      <w:r w:rsidRPr="007E0A48">
        <w:rPr>
          <w:rFonts w:cstheme="minorHAnsi"/>
          <w:sz w:val="28"/>
          <w:szCs w:val="28"/>
          <w:rtl/>
        </w:rPr>
        <w:t>قياس الأثر الاجتماعي والاقتصادي لبرنامج رحلة النماء باستخدام منهجية</w:t>
      </w:r>
      <w:r w:rsidRPr="007E0A48">
        <w:rPr>
          <w:rFonts w:cstheme="minorHAnsi"/>
          <w:sz w:val="28"/>
          <w:szCs w:val="28"/>
        </w:rPr>
        <w:t xml:space="preserve"> (SROI).</w:t>
      </w:r>
    </w:p>
    <w:p w14:paraId="3D44E9FB"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فرضيات الدراسة</w:t>
      </w:r>
    </w:p>
    <w:p w14:paraId="40951829" w14:textId="77777777" w:rsidR="0006242E" w:rsidRPr="002E5778" w:rsidRDefault="0006242E" w:rsidP="0006242E">
      <w:pPr>
        <w:spacing w:after="0" w:line="360" w:lineRule="auto"/>
        <w:jc w:val="both"/>
        <w:rPr>
          <w:rFonts w:cstheme="minorHAnsi"/>
          <w:b/>
          <w:bCs/>
          <w:sz w:val="28"/>
          <w:szCs w:val="28"/>
        </w:rPr>
      </w:pPr>
      <w:r w:rsidRPr="002E5778">
        <w:rPr>
          <w:rFonts w:cstheme="minorHAnsi"/>
          <w:b/>
          <w:bCs/>
          <w:sz w:val="28"/>
          <w:szCs w:val="28"/>
          <w:rtl/>
        </w:rPr>
        <w:t>الفرضية الرئيسة</w:t>
      </w:r>
    </w:p>
    <w:p w14:paraId="3437A2C1" w14:textId="5A2A8D43" w:rsidR="0006242E" w:rsidRPr="006C7938" w:rsidRDefault="0006242E" w:rsidP="00D35770">
      <w:pPr>
        <w:numPr>
          <w:ilvl w:val="0"/>
          <w:numId w:val="5"/>
        </w:numPr>
        <w:tabs>
          <w:tab w:val="clear" w:pos="720"/>
        </w:tabs>
        <w:spacing w:after="0" w:line="360" w:lineRule="auto"/>
        <w:ind w:left="424" w:hanging="425"/>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للتمكين المجتمعي وتحقيق التمكين المجتمعي المستدام في برنامج رحلة النماء</w:t>
      </w:r>
      <w:r w:rsidRPr="002E5778">
        <w:rPr>
          <w:rFonts w:cstheme="minorHAnsi"/>
          <w:sz w:val="28"/>
          <w:szCs w:val="28"/>
        </w:rPr>
        <w:t>.</w:t>
      </w:r>
    </w:p>
    <w:p w14:paraId="556B8F78" w14:textId="77777777" w:rsidR="0006242E" w:rsidRPr="002E5778" w:rsidRDefault="0006242E" w:rsidP="0006242E">
      <w:pPr>
        <w:spacing w:after="0" w:line="360" w:lineRule="auto"/>
        <w:jc w:val="both"/>
        <w:rPr>
          <w:rFonts w:cstheme="minorHAnsi"/>
          <w:b/>
          <w:bCs/>
          <w:sz w:val="28"/>
          <w:szCs w:val="28"/>
        </w:rPr>
      </w:pPr>
      <w:r w:rsidRPr="002E5778">
        <w:rPr>
          <w:rFonts w:cstheme="minorHAnsi"/>
          <w:b/>
          <w:bCs/>
          <w:sz w:val="28"/>
          <w:szCs w:val="28"/>
          <w:rtl/>
        </w:rPr>
        <w:t>الفرضيات الفرعية</w:t>
      </w:r>
    </w:p>
    <w:p w14:paraId="1A6BC1C4"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وجودة خدمات التمكين المقدمة للمستفيدين</w:t>
      </w:r>
      <w:r w:rsidRPr="002E5778">
        <w:rPr>
          <w:rFonts w:cstheme="minorHAnsi"/>
          <w:sz w:val="28"/>
          <w:szCs w:val="28"/>
        </w:rPr>
        <w:t>.</w:t>
      </w:r>
    </w:p>
    <w:p w14:paraId="32F54782"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الشراكات التخصصية وكفاءة الإنفاق في برامج التمكين المجتمعي</w:t>
      </w:r>
      <w:r w:rsidRPr="002E5778">
        <w:rPr>
          <w:rFonts w:cstheme="minorHAnsi"/>
          <w:sz w:val="28"/>
          <w:szCs w:val="28"/>
        </w:rPr>
        <w:t>.</w:t>
      </w:r>
    </w:p>
    <w:p w14:paraId="06C50EC3"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المنصة الرقمية الذكية ودقة ربط الاحتياج بالخدمة المناسبة</w:t>
      </w:r>
      <w:r w:rsidRPr="002E5778">
        <w:rPr>
          <w:rFonts w:cstheme="minorHAnsi"/>
          <w:sz w:val="28"/>
          <w:szCs w:val="28"/>
        </w:rPr>
        <w:t>.</w:t>
      </w:r>
    </w:p>
    <w:p w14:paraId="50D3FBB9"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الأثر الاجتماعي والاقتصادي المقاس بمنهجية</w:t>
      </w:r>
      <w:r w:rsidRPr="002E5778">
        <w:rPr>
          <w:rFonts w:cstheme="minorHAnsi"/>
          <w:sz w:val="28"/>
          <w:szCs w:val="28"/>
        </w:rPr>
        <w:t xml:space="preserve"> (SROI).</w:t>
      </w:r>
    </w:p>
    <w:p w14:paraId="6F6CBA7A"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رضا المستفيدين عن برامج التمكين</w:t>
      </w:r>
      <w:r w:rsidRPr="002E5778">
        <w:rPr>
          <w:rFonts w:cstheme="minorHAnsi"/>
          <w:sz w:val="28"/>
          <w:szCs w:val="28"/>
        </w:rPr>
        <w:t>.</w:t>
      </w:r>
    </w:p>
    <w:p w14:paraId="393AC518"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تكامل الخدمات بين الجهات الشريكة</w:t>
      </w:r>
      <w:r w:rsidRPr="002E5778">
        <w:rPr>
          <w:rFonts w:cstheme="minorHAnsi"/>
          <w:sz w:val="28"/>
          <w:szCs w:val="28"/>
        </w:rPr>
        <w:t>.</w:t>
      </w:r>
    </w:p>
    <w:p w14:paraId="1CDC6C4B"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المفاهيمي للدراسة</w:t>
      </w:r>
    </w:p>
    <w:p w14:paraId="4F3341ED" w14:textId="77777777" w:rsidR="007E0A48" w:rsidRDefault="007E0A48" w:rsidP="009C3DE5">
      <w:pPr>
        <w:tabs>
          <w:tab w:val="left" w:pos="1092"/>
        </w:tabs>
        <w:spacing w:after="0" w:line="360" w:lineRule="auto"/>
        <w:rPr>
          <w:rFonts w:cstheme="minorHAnsi"/>
          <w:sz w:val="28"/>
          <w:szCs w:val="28"/>
          <w:rtl/>
        </w:rPr>
      </w:pPr>
      <w:r w:rsidRPr="007E0A48">
        <w:rPr>
          <w:rFonts w:cstheme="minorHAnsi"/>
          <w:sz w:val="28"/>
          <w:szCs w:val="28"/>
          <w:rtl/>
        </w:rPr>
        <w:t>تعتمد الدراسة على متغير مستقل يتمثل في استخدام المنظومة الذكية للتمكين المجتمعي (نموذج رحلة النماء)، ومتغير تابع يتمثل في التمكين المجتمعي المستدام، ويقاس من خلال: جودة الخدمات، كفاءة الإنفاق، رضا المستفيدين، ومستوى الأثر الاجتماعي والاقتصادي. وتُعد مكونات المنظومة الذكية عناصر تشغيلية داعمة للمتغير المستقل وليست متغيرات مستقلة بذاتها</w:t>
      </w:r>
      <w:r w:rsidRPr="007E0A48">
        <w:rPr>
          <w:rFonts w:cstheme="minorHAnsi"/>
          <w:sz w:val="28"/>
          <w:szCs w:val="28"/>
        </w:rPr>
        <w:t>.</w:t>
      </w:r>
    </w:p>
    <w:p w14:paraId="125E63D8" w14:textId="77777777" w:rsidR="00CD152D" w:rsidRDefault="00CD152D" w:rsidP="009C3DE5">
      <w:pPr>
        <w:tabs>
          <w:tab w:val="left" w:pos="1092"/>
        </w:tabs>
        <w:spacing w:after="0" w:line="360" w:lineRule="auto"/>
        <w:rPr>
          <w:rFonts w:cstheme="minorHAnsi"/>
          <w:sz w:val="28"/>
          <w:szCs w:val="28"/>
          <w:rtl/>
        </w:rPr>
      </w:pPr>
    </w:p>
    <w:p w14:paraId="36E95AE2" w14:textId="77777777" w:rsidR="000E6F38" w:rsidRPr="007E0A48" w:rsidRDefault="000E6F38" w:rsidP="009C3DE5">
      <w:pPr>
        <w:tabs>
          <w:tab w:val="left" w:pos="1092"/>
        </w:tabs>
        <w:spacing w:after="0" w:line="360" w:lineRule="auto"/>
        <w:rPr>
          <w:rFonts w:cstheme="minorHAnsi"/>
          <w:sz w:val="28"/>
          <w:szCs w:val="28"/>
        </w:rPr>
      </w:pPr>
    </w:p>
    <w:p w14:paraId="2FE54E30"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lastRenderedPageBreak/>
        <w:t>الإطار النظري</w:t>
      </w:r>
    </w:p>
    <w:p w14:paraId="0AF54C9A" w14:textId="293AB464" w:rsidR="007E0A48" w:rsidRPr="007E0A48" w:rsidRDefault="007E0A48" w:rsidP="009C40EB">
      <w:pPr>
        <w:tabs>
          <w:tab w:val="left" w:pos="1092"/>
        </w:tabs>
        <w:spacing w:after="0" w:line="360" w:lineRule="auto"/>
        <w:jc w:val="both"/>
        <w:rPr>
          <w:rFonts w:cstheme="minorHAnsi"/>
          <w:sz w:val="28"/>
          <w:szCs w:val="28"/>
        </w:rPr>
      </w:pPr>
      <w:r w:rsidRPr="007E0A48">
        <w:rPr>
          <w:rFonts w:cstheme="minorHAnsi"/>
          <w:sz w:val="28"/>
          <w:szCs w:val="28"/>
          <w:rtl/>
        </w:rPr>
        <w:t>يستند الإطار النظري في هذه الدراسة إلى أربعة مرتكزات رئيسية تمثل الأساس المعرفي لمفهوم المنظومة الذكية للتمكين المجتمعي، وهي: المنظومات الذكية ودعم اتخاذ القرار، التمكين المجتمعي المستدام، الشراكات التنموية، وقياس الأثر الاجتماعي</w:t>
      </w:r>
      <w:r w:rsidRPr="007E0A48">
        <w:rPr>
          <w:rFonts w:cstheme="minorHAnsi"/>
          <w:sz w:val="28"/>
          <w:szCs w:val="28"/>
        </w:rPr>
        <w:t xml:space="preserve"> (SROI) </w:t>
      </w:r>
      <w:r w:rsidRPr="007E0A48">
        <w:rPr>
          <w:rFonts w:cstheme="minorHAnsi"/>
          <w:sz w:val="28"/>
          <w:szCs w:val="28"/>
          <w:rtl/>
        </w:rPr>
        <w:t>وتوفر هذه المرتكزات خلفية علمية متكاملة تساعد في تفسير آليات عمل منظومة “رحلة النماء” وتحليل أثرها على المستفيدين والجهات المشاركة</w:t>
      </w:r>
      <w:r w:rsidRPr="007E0A48">
        <w:rPr>
          <w:rFonts w:cstheme="minorHAnsi"/>
          <w:sz w:val="28"/>
          <w:szCs w:val="28"/>
        </w:rPr>
        <w:t>.</w:t>
      </w:r>
    </w:p>
    <w:p w14:paraId="7F885628"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أولًا: المنظومات الذكية ودعم اتخاذ القرار</w:t>
      </w:r>
    </w:p>
    <w:p w14:paraId="2CC8A51C" w14:textId="77777777" w:rsidR="009C40EB" w:rsidRDefault="000E6F38" w:rsidP="009C40EB">
      <w:pPr>
        <w:tabs>
          <w:tab w:val="left" w:pos="1092"/>
        </w:tabs>
        <w:spacing w:after="0" w:line="360" w:lineRule="auto"/>
        <w:jc w:val="both"/>
        <w:rPr>
          <w:rFonts w:cstheme="minorHAnsi"/>
          <w:sz w:val="28"/>
          <w:szCs w:val="28"/>
          <w:rtl/>
        </w:rPr>
      </w:pPr>
      <w:r w:rsidRPr="000E6F38">
        <w:rPr>
          <w:rFonts w:cstheme="minorHAnsi"/>
          <w:sz w:val="28"/>
          <w:szCs w:val="28"/>
          <w:rtl/>
        </w:rPr>
        <w:t>تُعد المنظومات الذكية من أبرز تطبيقات التحول الرقمي في القطاع العام وغير الربحي، حيث تعتمد على تقنيات الذكاء الاصطناعي وتحليل البيانات الضخمة لدعم اتخاذ القرار وتحسين جودة الخدمات. وتشير الدراسات إلى أن هذه الأنظمة تسهم في رفع كفاءة الأداء المؤسسي، وتقليل الأخطاء، وتعزيز الشفافية</w:t>
      </w:r>
    </w:p>
    <w:p w14:paraId="7E9CFDDF" w14:textId="50A6DF12" w:rsidR="000E6F38" w:rsidRPr="000E6F38" w:rsidRDefault="000E6F38" w:rsidP="009C40EB">
      <w:pPr>
        <w:tabs>
          <w:tab w:val="left" w:pos="1092"/>
        </w:tabs>
        <w:spacing w:after="0" w:line="360" w:lineRule="auto"/>
        <w:jc w:val="both"/>
        <w:rPr>
          <w:rFonts w:cstheme="minorHAnsi"/>
          <w:sz w:val="28"/>
          <w:szCs w:val="28"/>
        </w:rPr>
      </w:pPr>
      <w:r w:rsidRPr="000E6F38">
        <w:rPr>
          <w:rFonts w:cstheme="minorHAnsi"/>
          <w:sz w:val="28"/>
          <w:szCs w:val="28"/>
        </w:rPr>
        <w:t xml:space="preserve"> (European Commission, 2023).</w:t>
      </w:r>
    </w:p>
    <w:p w14:paraId="67C44005" w14:textId="77777777" w:rsidR="000E6F38" w:rsidRPr="000E6F38" w:rsidRDefault="000E6F38" w:rsidP="009C40EB">
      <w:pPr>
        <w:tabs>
          <w:tab w:val="left" w:pos="1092"/>
        </w:tabs>
        <w:spacing w:after="0" w:line="360" w:lineRule="auto"/>
        <w:jc w:val="both"/>
        <w:rPr>
          <w:rFonts w:cstheme="minorHAnsi"/>
          <w:sz w:val="28"/>
          <w:szCs w:val="28"/>
        </w:rPr>
      </w:pPr>
      <w:r w:rsidRPr="000E6F38">
        <w:rPr>
          <w:rFonts w:cstheme="minorHAnsi"/>
          <w:sz w:val="28"/>
          <w:szCs w:val="28"/>
          <w:rtl/>
        </w:rPr>
        <w:t>كما تتيح هذه الأنظمة القدرة على التنبؤ باحتياجات المستفيدين، وتحليل الأنماط السلوكية، وربط البيانات من مصادر متعددة، مما يساعد في تصميم تدخلات تنموية أكثر دقة وفاعلية</w:t>
      </w:r>
      <w:r w:rsidRPr="000E6F38">
        <w:rPr>
          <w:rFonts w:cstheme="minorHAnsi"/>
          <w:sz w:val="28"/>
          <w:szCs w:val="28"/>
        </w:rPr>
        <w:t>.</w:t>
      </w:r>
    </w:p>
    <w:p w14:paraId="0382ED7F" w14:textId="4C06B84D" w:rsidR="00256BB5" w:rsidRDefault="007E0A48" w:rsidP="002674E6">
      <w:pPr>
        <w:tabs>
          <w:tab w:val="left" w:pos="1092"/>
        </w:tabs>
        <w:spacing w:after="0" w:line="360" w:lineRule="auto"/>
        <w:jc w:val="both"/>
        <w:rPr>
          <w:rFonts w:cstheme="minorHAnsi"/>
          <w:sz w:val="28"/>
          <w:szCs w:val="28"/>
          <w:rtl/>
        </w:rPr>
      </w:pPr>
      <w:r w:rsidRPr="007E0A48">
        <w:rPr>
          <w:rFonts w:cstheme="minorHAnsi"/>
          <w:sz w:val="28"/>
          <w:szCs w:val="28"/>
          <w:rtl/>
        </w:rPr>
        <w:t>شهدت العقود الأخيرة توسعًا في استخدام الأنظمة الذكية ودورها في تعزيز جودة اتخاذ القرار في المؤسسات الحكومية وغير الربحية. وتعتمد هذه الأنظمة على دمج البيانات والتحليل التنبؤي والذكاء الاصطناعي لاستخراج الأنماط وتقديم توصيات دقيقة تساعد على تحسين الكفاءة التشغيلية</w:t>
      </w:r>
      <w:r w:rsidRPr="007E0A48">
        <w:rPr>
          <w:rFonts w:cstheme="minorHAnsi"/>
          <w:sz w:val="28"/>
          <w:szCs w:val="28"/>
        </w:rPr>
        <w:t>.</w:t>
      </w:r>
    </w:p>
    <w:p w14:paraId="34362219" w14:textId="1BC8DAE9"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وتشير الدراسات الحديثة إلى أن المنظومات الذكية قادرة على</w:t>
      </w:r>
      <w:r w:rsidRPr="007E0A48">
        <w:rPr>
          <w:rFonts w:cstheme="minorHAnsi"/>
          <w:sz w:val="28"/>
          <w:szCs w:val="28"/>
        </w:rPr>
        <w:t>:</w:t>
      </w:r>
    </w:p>
    <w:p w14:paraId="1BC6F8B1" w14:textId="77777777" w:rsidR="007E0A48" w:rsidRPr="007E0A48" w:rsidRDefault="007E0A48" w:rsidP="00D35770">
      <w:pPr>
        <w:numPr>
          <w:ilvl w:val="0"/>
          <w:numId w:val="8"/>
        </w:numPr>
        <w:tabs>
          <w:tab w:val="left" w:pos="1092"/>
        </w:tabs>
        <w:spacing w:after="0" w:line="360" w:lineRule="auto"/>
        <w:rPr>
          <w:rFonts w:cstheme="minorHAnsi"/>
          <w:sz w:val="28"/>
          <w:szCs w:val="28"/>
        </w:rPr>
      </w:pPr>
      <w:r w:rsidRPr="007E0A48">
        <w:rPr>
          <w:rFonts w:cstheme="minorHAnsi"/>
          <w:sz w:val="28"/>
          <w:szCs w:val="28"/>
          <w:rtl/>
        </w:rPr>
        <w:t>ربط البيانات المتعددة المصادر في نموذج موحّد</w:t>
      </w:r>
      <w:r w:rsidRPr="007E0A48">
        <w:rPr>
          <w:rFonts w:cstheme="minorHAnsi"/>
          <w:sz w:val="28"/>
          <w:szCs w:val="28"/>
        </w:rPr>
        <w:t>.</w:t>
      </w:r>
    </w:p>
    <w:p w14:paraId="3B3F6F73" w14:textId="77777777" w:rsidR="007E0A48" w:rsidRPr="007E0A48" w:rsidRDefault="007E0A48" w:rsidP="00D35770">
      <w:pPr>
        <w:numPr>
          <w:ilvl w:val="0"/>
          <w:numId w:val="8"/>
        </w:numPr>
        <w:tabs>
          <w:tab w:val="left" w:pos="1092"/>
        </w:tabs>
        <w:spacing w:after="0" w:line="360" w:lineRule="auto"/>
        <w:rPr>
          <w:rFonts w:cstheme="minorHAnsi"/>
          <w:sz w:val="28"/>
          <w:szCs w:val="28"/>
        </w:rPr>
      </w:pPr>
      <w:r w:rsidRPr="007E0A48">
        <w:rPr>
          <w:rFonts w:cstheme="minorHAnsi"/>
          <w:sz w:val="28"/>
          <w:szCs w:val="28"/>
          <w:rtl/>
        </w:rPr>
        <w:t>التنبؤ باحتياجات المستفيدين</w:t>
      </w:r>
      <w:r w:rsidRPr="007E0A48">
        <w:rPr>
          <w:rFonts w:cstheme="minorHAnsi"/>
          <w:sz w:val="28"/>
          <w:szCs w:val="28"/>
        </w:rPr>
        <w:t>.</w:t>
      </w:r>
    </w:p>
    <w:p w14:paraId="0BA35DC1" w14:textId="77777777" w:rsidR="007E0A48" w:rsidRPr="007E0A48" w:rsidRDefault="007E0A48" w:rsidP="00D35770">
      <w:pPr>
        <w:numPr>
          <w:ilvl w:val="0"/>
          <w:numId w:val="8"/>
        </w:numPr>
        <w:tabs>
          <w:tab w:val="left" w:pos="1092"/>
        </w:tabs>
        <w:spacing w:after="0" w:line="360" w:lineRule="auto"/>
        <w:rPr>
          <w:rFonts w:cstheme="minorHAnsi"/>
          <w:sz w:val="28"/>
          <w:szCs w:val="28"/>
        </w:rPr>
      </w:pPr>
      <w:r w:rsidRPr="007E0A48">
        <w:rPr>
          <w:rFonts w:cstheme="minorHAnsi"/>
          <w:sz w:val="28"/>
          <w:szCs w:val="28"/>
          <w:rtl/>
        </w:rPr>
        <w:t>تقليل الازدواجية والتحسين المستمر لجودة الخدمات</w:t>
      </w:r>
      <w:r w:rsidRPr="007E0A48">
        <w:rPr>
          <w:rFonts w:cstheme="minorHAnsi"/>
          <w:sz w:val="28"/>
          <w:szCs w:val="28"/>
        </w:rPr>
        <w:t>.</w:t>
      </w:r>
    </w:p>
    <w:p w14:paraId="155079D3" w14:textId="77777777" w:rsidR="007E0A48" w:rsidRPr="007E0A48" w:rsidRDefault="007E0A48" w:rsidP="00D35770">
      <w:pPr>
        <w:numPr>
          <w:ilvl w:val="0"/>
          <w:numId w:val="8"/>
        </w:numPr>
        <w:tabs>
          <w:tab w:val="left" w:pos="1092"/>
        </w:tabs>
        <w:spacing w:after="0" w:line="360" w:lineRule="auto"/>
        <w:rPr>
          <w:rFonts w:cstheme="minorHAnsi"/>
          <w:sz w:val="28"/>
          <w:szCs w:val="28"/>
        </w:rPr>
      </w:pPr>
      <w:r w:rsidRPr="007E0A48">
        <w:rPr>
          <w:rFonts w:cstheme="minorHAnsi"/>
          <w:sz w:val="28"/>
          <w:szCs w:val="28"/>
          <w:rtl/>
        </w:rPr>
        <w:t>رفع مستوى الشفافية والمساءلة</w:t>
      </w:r>
      <w:r w:rsidRPr="007E0A48">
        <w:rPr>
          <w:rFonts w:cstheme="minorHAnsi"/>
          <w:sz w:val="28"/>
          <w:szCs w:val="28"/>
        </w:rPr>
        <w:t>.</w:t>
      </w:r>
    </w:p>
    <w:p w14:paraId="4B5E5CC8"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وتتسق هذه المفاهيم مع منظومة “رحلة النماء” التي تعتمد على منصة رقمية توظّف التحليل الذكي في بناء خطة التمكين الفردية ومتابعة تنفيذ الخدمات</w:t>
      </w:r>
      <w:r w:rsidRPr="007E0A48">
        <w:rPr>
          <w:rFonts w:cstheme="minorHAnsi"/>
          <w:sz w:val="28"/>
          <w:szCs w:val="28"/>
        </w:rPr>
        <w:t>.</w:t>
      </w:r>
    </w:p>
    <w:p w14:paraId="7E1A4948"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ثانيًا: التمكين المجتمعي المستدام</w:t>
      </w:r>
    </w:p>
    <w:p w14:paraId="0298D810" w14:textId="012B4D08" w:rsidR="002674E6" w:rsidRPr="002674E6" w:rsidRDefault="002674E6" w:rsidP="002674E6">
      <w:pPr>
        <w:tabs>
          <w:tab w:val="left" w:pos="1092"/>
        </w:tabs>
        <w:spacing w:after="0" w:line="360" w:lineRule="auto"/>
        <w:rPr>
          <w:rFonts w:cstheme="minorHAnsi"/>
          <w:sz w:val="28"/>
          <w:szCs w:val="28"/>
          <w:rtl/>
        </w:rPr>
      </w:pPr>
      <w:r w:rsidRPr="002674E6">
        <w:rPr>
          <w:rFonts w:cstheme="minorHAnsi"/>
          <w:sz w:val="28"/>
          <w:szCs w:val="28"/>
          <w:rtl/>
        </w:rPr>
        <w:t>يُعد التمكين المجتمعي أحد الركائز الأساسية في تحقيق التنمية المستدامة، حيث يهدف إلى تعزيز قدرة الأفراد والأسر على تحسين أوضاعهم الاقتصادية والاجتماعية. وتشير الأدبيات إلى أن التمكين المستدام يعتمد على تدخلات قائمة على البيانات، وخطط فردية، وقياس مستمر للأثر</w:t>
      </w:r>
      <w:r w:rsidRPr="002674E6">
        <w:rPr>
          <w:rFonts w:cstheme="minorHAnsi"/>
          <w:sz w:val="28"/>
          <w:szCs w:val="28"/>
        </w:rPr>
        <w:t xml:space="preserve"> (Breg &amp; Dlabayeva, 2024).</w:t>
      </w:r>
    </w:p>
    <w:p w14:paraId="517A4D2F" w14:textId="6338CE8E"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ويتضمن التمكين المستدام ثلاثة مجالات رئيسية</w:t>
      </w:r>
      <w:r w:rsidRPr="007E0A48">
        <w:rPr>
          <w:rFonts w:cstheme="minorHAnsi"/>
          <w:sz w:val="28"/>
          <w:szCs w:val="28"/>
        </w:rPr>
        <w:t>:</w:t>
      </w:r>
    </w:p>
    <w:p w14:paraId="5BEFF1FE" w14:textId="77777777" w:rsidR="007E0A48" w:rsidRPr="007E0A48" w:rsidRDefault="007E0A48" w:rsidP="00D35770">
      <w:pPr>
        <w:numPr>
          <w:ilvl w:val="0"/>
          <w:numId w:val="9"/>
        </w:numPr>
        <w:tabs>
          <w:tab w:val="left" w:pos="1092"/>
        </w:tabs>
        <w:spacing w:after="0" w:line="360" w:lineRule="auto"/>
        <w:rPr>
          <w:rFonts w:cstheme="minorHAnsi"/>
          <w:sz w:val="28"/>
          <w:szCs w:val="28"/>
        </w:rPr>
      </w:pPr>
      <w:r w:rsidRPr="007E0A48">
        <w:rPr>
          <w:rFonts w:cstheme="minorHAnsi"/>
          <w:sz w:val="28"/>
          <w:szCs w:val="28"/>
          <w:rtl/>
        </w:rPr>
        <w:t>التمكين المعرفي: التعليم، الوعي، والتثقيف</w:t>
      </w:r>
      <w:r w:rsidRPr="007E0A48">
        <w:rPr>
          <w:rFonts w:cstheme="minorHAnsi"/>
          <w:sz w:val="28"/>
          <w:szCs w:val="28"/>
        </w:rPr>
        <w:t>.</w:t>
      </w:r>
    </w:p>
    <w:p w14:paraId="1F238906" w14:textId="77777777" w:rsidR="007E0A48" w:rsidRPr="007E0A48" w:rsidRDefault="007E0A48" w:rsidP="00D35770">
      <w:pPr>
        <w:numPr>
          <w:ilvl w:val="0"/>
          <w:numId w:val="9"/>
        </w:numPr>
        <w:tabs>
          <w:tab w:val="left" w:pos="1092"/>
        </w:tabs>
        <w:spacing w:after="0" w:line="360" w:lineRule="auto"/>
        <w:rPr>
          <w:rFonts w:cstheme="minorHAnsi"/>
          <w:sz w:val="28"/>
          <w:szCs w:val="28"/>
        </w:rPr>
      </w:pPr>
      <w:r w:rsidRPr="007E0A48">
        <w:rPr>
          <w:rFonts w:cstheme="minorHAnsi"/>
          <w:sz w:val="28"/>
          <w:szCs w:val="28"/>
          <w:rtl/>
        </w:rPr>
        <w:lastRenderedPageBreak/>
        <w:t>التمكين الاقتصادي: الدخل، فرص العمل، المهارات المهنية</w:t>
      </w:r>
      <w:r w:rsidRPr="007E0A48">
        <w:rPr>
          <w:rFonts w:cstheme="minorHAnsi"/>
          <w:sz w:val="28"/>
          <w:szCs w:val="28"/>
        </w:rPr>
        <w:t>.</w:t>
      </w:r>
    </w:p>
    <w:p w14:paraId="314C664D" w14:textId="77777777" w:rsidR="007E0A48" w:rsidRPr="007E0A48" w:rsidRDefault="007E0A48" w:rsidP="00D35770">
      <w:pPr>
        <w:numPr>
          <w:ilvl w:val="0"/>
          <w:numId w:val="9"/>
        </w:numPr>
        <w:tabs>
          <w:tab w:val="left" w:pos="1092"/>
        </w:tabs>
        <w:spacing w:after="0" w:line="360" w:lineRule="auto"/>
        <w:rPr>
          <w:rFonts w:cstheme="minorHAnsi"/>
          <w:sz w:val="28"/>
          <w:szCs w:val="28"/>
        </w:rPr>
      </w:pPr>
      <w:r w:rsidRPr="007E0A48">
        <w:rPr>
          <w:rFonts w:cstheme="minorHAnsi"/>
          <w:sz w:val="28"/>
          <w:szCs w:val="28"/>
          <w:rtl/>
        </w:rPr>
        <w:t>التمكين الاجتماعي: السلوك، العلاقات الأسرية، الصحة النفسية</w:t>
      </w:r>
      <w:r w:rsidRPr="007E0A48">
        <w:rPr>
          <w:rFonts w:cstheme="minorHAnsi"/>
          <w:sz w:val="28"/>
          <w:szCs w:val="28"/>
        </w:rPr>
        <w:t>.</w:t>
      </w:r>
    </w:p>
    <w:p w14:paraId="5AFD5783"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وتشير الأدبيات إلى أن التمكين المستدام يتطلب (تدخلات متسلسلة مبنية على تقييم دقيق للاحتياج ،وجود خطة تمكين فردية ، قياس أثر التغيير على مستوى الأسرة والفرد ) وتتفق هذه المبادئ مع مراحل “رحلة النماء” التي تنطلق من التقييم التنموي الشامل وصولًا إلى التشغيل والاستدامة</w:t>
      </w:r>
      <w:r w:rsidRPr="007E0A48">
        <w:rPr>
          <w:rFonts w:cstheme="minorHAnsi"/>
          <w:sz w:val="28"/>
          <w:szCs w:val="28"/>
        </w:rPr>
        <w:t>.</w:t>
      </w:r>
    </w:p>
    <w:p w14:paraId="441317A1"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ثالثًا: الشراكات التنموية في القطاع غير الربحي</w:t>
      </w:r>
    </w:p>
    <w:p w14:paraId="3293FB79" w14:textId="6E690AC7" w:rsidR="00FF1C25" w:rsidRPr="00FF1C25" w:rsidRDefault="00FF1C25" w:rsidP="00FF1C25">
      <w:pPr>
        <w:tabs>
          <w:tab w:val="left" w:pos="1092"/>
        </w:tabs>
        <w:spacing w:after="0" w:line="360" w:lineRule="auto"/>
        <w:rPr>
          <w:rFonts w:cstheme="minorHAnsi"/>
          <w:sz w:val="28"/>
          <w:szCs w:val="28"/>
          <w:rtl/>
        </w:rPr>
      </w:pPr>
      <w:r w:rsidRPr="00FF1C25">
        <w:rPr>
          <w:rFonts w:cstheme="minorHAnsi"/>
          <w:sz w:val="28"/>
          <w:szCs w:val="28"/>
          <w:rtl/>
        </w:rPr>
        <w:t>تلعب الشراكات بين الجهات الحكومية وغير الربحية والقطاع الخاص دورًا محوريًا في تحقيق التكامل في تقديم الخدمات، وتحسين كفاءة الإنفاق، وتعزيز الاستدامة</w:t>
      </w:r>
      <w:r w:rsidRPr="00FF1C25">
        <w:rPr>
          <w:rFonts w:cstheme="minorHAnsi"/>
          <w:sz w:val="28"/>
          <w:szCs w:val="28"/>
        </w:rPr>
        <w:t xml:space="preserve"> (Brown &amp; Stewart, 2020).</w:t>
      </w:r>
    </w:p>
    <w:p w14:paraId="2B7E4991" w14:textId="629F06A4"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وتشير الأدبيات إلى أن الشراكات الفعّالة تتسم بـ</w:t>
      </w:r>
      <w:r w:rsidRPr="007E0A48">
        <w:rPr>
          <w:rFonts w:cstheme="minorHAnsi"/>
          <w:sz w:val="28"/>
          <w:szCs w:val="28"/>
        </w:rPr>
        <w:t>:</w:t>
      </w:r>
    </w:p>
    <w:p w14:paraId="26D8FD7E" w14:textId="77777777" w:rsidR="007E0A48" w:rsidRPr="007E0A48" w:rsidRDefault="007E0A48" w:rsidP="00D35770">
      <w:pPr>
        <w:numPr>
          <w:ilvl w:val="0"/>
          <w:numId w:val="10"/>
        </w:numPr>
        <w:tabs>
          <w:tab w:val="left" w:pos="1092"/>
        </w:tabs>
        <w:spacing w:after="0" w:line="360" w:lineRule="auto"/>
        <w:rPr>
          <w:rFonts w:cstheme="minorHAnsi"/>
          <w:sz w:val="28"/>
          <w:szCs w:val="28"/>
        </w:rPr>
      </w:pPr>
      <w:r w:rsidRPr="007E0A48">
        <w:rPr>
          <w:rFonts w:cstheme="minorHAnsi"/>
          <w:sz w:val="28"/>
          <w:szCs w:val="28"/>
          <w:rtl/>
        </w:rPr>
        <w:t>وضوح الأدوار بين الجهات الشريكة</w:t>
      </w:r>
      <w:r w:rsidRPr="007E0A48">
        <w:rPr>
          <w:rFonts w:cstheme="minorHAnsi"/>
          <w:sz w:val="28"/>
          <w:szCs w:val="28"/>
        </w:rPr>
        <w:t>.</w:t>
      </w:r>
    </w:p>
    <w:p w14:paraId="6D819EFE" w14:textId="77777777" w:rsidR="007E0A48" w:rsidRPr="007E0A48" w:rsidRDefault="007E0A48" w:rsidP="00D35770">
      <w:pPr>
        <w:numPr>
          <w:ilvl w:val="0"/>
          <w:numId w:val="10"/>
        </w:numPr>
        <w:tabs>
          <w:tab w:val="left" w:pos="1092"/>
        </w:tabs>
        <w:spacing w:after="0" w:line="360" w:lineRule="auto"/>
        <w:rPr>
          <w:rFonts w:cstheme="minorHAnsi"/>
          <w:sz w:val="28"/>
          <w:szCs w:val="28"/>
        </w:rPr>
      </w:pPr>
      <w:r w:rsidRPr="007E0A48">
        <w:rPr>
          <w:rFonts w:cstheme="minorHAnsi"/>
          <w:sz w:val="28"/>
          <w:szCs w:val="28"/>
          <w:rtl/>
        </w:rPr>
        <w:t>التكامل بين الخدمات المقدمة</w:t>
      </w:r>
      <w:r w:rsidRPr="007E0A48">
        <w:rPr>
          <w:rFonts w:cstheme="minorHAnsi"/>
          <w:sz w:val="28"/>
          <w:szCs w:val="28"/>
        </w:rPr>
        <w:t>.</w:t>
      </w:r>
    </w:p>
    <w:p w14:paraId="20BD5669" w14:textId="77777777" w:rsidR="007E0A48" w:rsidRPr="007E0A48" w:rsidRDefault="007E0A48" w:rsidP="00D35770">
      <w:pPr>
        <w:numPr>
          <w:ilvl w:val="0"/>
          <w:numId w:val="10"/>
        </w:numPr>
        <w:tabs>
          <w:tab w:val="left" w:pos="1092"/>
        </w:tabs>
        <w:spacing w:after="0" w:line="360" w:lineRule="auto"/>
        <w:rPr>
          <w:rFonts w:cstheme="minorHAnsi"/>
          <w:sz w:val="28"/>
          <w:szCs w:val="28"/>
        </w:rPr>
      </w:pPr>
      <w:r w:rsidRPr="007E0A48">
        <w:rPr>
          <w:rFonts w:cstheme="minorHAnsi"/>
          <w:sz w:val="28"/>
          <w:szCs w:val="28"/>
          <w:rtl/>
        </w:rPr>
        <w:t>تحسين كفاءة الإنفاق عبر الحد من الازدواجية</w:t>
      </w:r>
      <w:r w:rsidRPr="007E0A48">
        <w:rPr>
          <w:rFonts w:cstheme="minorHAnsi"/>
          <w:sz w:val="28"/>
          <w:szCs w:val="28"/>
        </w:rPr>
        <w:t>.</w:t>
      </w:r>
    </w:p>
    <w:p w14:paraId="1AA8AF6C" w14:textId="77777777" w:rsidR="007E0A48" w:rsidRPr="007E0A48" w:rsidRDefault="007E0A48" w:rsidP="00D35770">
      <w:pPr>
        <w:numPr>
          <w:ilvl w:val="0"/>
          <w:numId w:val="10"/>
        </w:numPr>
        <w:tabs>
          <w:tab w:val="left" w:pos="1092"/>
        </w:tabs>
        <w:spacing w:after="0" w:line="360" w:lineRule="auto"/>
        <w:rPr>
          <w:rFonts w:cstheme="minorHAnsi"/>
          <w:sz w:val="28"/>
          <w:szCs w:val="28"/>
        </w:rPr>
      </w:pPr>
      <w:r w:rsidRPr="007E0A48">
        <w:rPr>
          <w:rFonts w:cstheme="minorHAnsi"/>
          <w:sz w:val="28"/>
          <w:szCs w:val="28"/>
          <w:rtl/>
        </w:rPr>
        <w:t>تقديم خدمات تراكمية تحقق أثرًا مستدامًا</w:t>
      </w:r>
      <w:r w:rsidRPr="007E0A48">
        <w:rPr>
          <w:rFonts w:cstheme="minorHAnsi"/>
          <w:sz w:val="28"/>
          <w:szCs w:val="28"/>
        </w:rPr>
        <w:t>.</w:t>
      </w:r>
    </w:p>
    <w:p w14:paraId="418679A7" w14:textId="44A4CACC" w:rsidR="00256BB5" w:rsidRPr="007E0A48" w:rsidRDefault="007E0A48" w:rsidP="00FF1C25">
      <w:pPr>
        <w:tabs>
          <w:tab w:val="left" w:pos="1092"/>
        </w:tabs>
        <w:spacing w:after="0" w:line="360" w:lineRule="auto"/>
        <w:rPr>
          <w:rFonts w:cstheme="minorHAnsi"/>
          <w:sz w:val="28"/>
          <w:szCs w:val="28"/>
        </w:rPr>
      </w:pPr>
      <w:r w:rsidRPr="007E0A48">
        <w:rPr>
          <w:rFonts w:cstheme="minorHAnsi"/>
          <w:sz w:val="28"/>
          <w:szCs w:val="28"/>
          <w:rtl/>
        </w:rPr>
        <w:t>وتتوافق هذه المفاهيم مع آلية عمل “رحلة النماء” التي تعتمد على شبكة من الجمعيات التخصصية وشركاء الخدمات (تعليم، صحة، تدريب، اقتصاد، أسرة)، وبذلك تتحقق منظومة تكاملية تسهم في رفع جودة التمكين</w:t>
      </w:r>
      <w:r w:rsidRPr="007E0A48">
        <w:rPr>
          <w:rFonts w:cstheme="minorHAnsi"/>
          <w:sz w:val="28"/>
          <w:szCs w:val="28"/>
        </w:rPr>
        <w:t>.</w:t>
      </w:r>
    </w:p>
    <w:p w14:paraId="47AE2F17"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رابعًا: قياس الأثر الاجتماعي</w:t>
      </w:r>
      <w:r w:rsidRPr="007E0A48">
        <w:rPr>
          <w:rFonts w:cstheme="minorHAnsi"/>
          <w:b/>
          <w:bCs/>
          <w:sz w:val="28"/>
          <w:szCs w:val="28"/>
        </w:rPr>
        <w:t xml:space="preserve"> (SROI)</w:t>
      </w:r>
    </w:p>
    <w:p w14:paraId="7CB2D9E8" w14:textId="4A5FEAAC" w:rsidR="005C7BD6" w:rsidRPr="005C7BD6" w:rsidRDefault="005C7BD6" w:rsidP="005C7BD6">
      <w:pPr>
        <w:tabs>
          <w:tab w:val="left" w:pos="1092"/>
        </w:tabs>
        <w:spacing w:after="0" w:line="360" w:lineRule="auto"/>
        <w:rPr>
          <w:rFonts w:cstheme="minorHAnsi"/>
          <w:sz w:val="28"/>
          <w:szCs w:val="28"/>
          <w:rtl/>
        </w:rPr>
      </w:pPr>
      <w:r w:rsidRPr="005C7BD6">
        <w:rPr>
          <w:rFonts w:cstheme="minorHAnsi"/>
          <w:sz w:val="28"/>
          <w:szCs w:val="28"/>
          <w:rtl/>
        </w:rPr>
        <w:t>يُعد نموذج العائد الاجتماعي على الاستثمار</w:t>
      </w:r>
      <w:r w:rsidRPr="005C7BD6">
        <w:rPr>
          <w:rFonts w:cstheme="minorHAnsi"/>
          <w:sz w:val="28"/>
          <w:szCs w:val="28"/>
        </w:rPr>
        <w:t xml:space="preserve"> (SROI) </w:t>
      </w:r>
      <w:r w:rsidRPr="005C7BD6">
        <w:rPr>
          <w:rFonts w:cstheme="minorHAnsi"/>
          <w:sz w:val="28"/>
          <w:szCs w:val="28"/>
          <w:rtl/>
        </w:rPr>
        <w:t>من أهم الأدوات المستخدمة عالميًا في قياس القيمة الاجتماعية للبرامج التنموية، حيث يتيح تحويل الأثر الاجتماعي إلى قيمة مالية قابلة للقياس، مما يدعم اتخاذ القرار ويعزز كفاءة الإنفاق</w:t>
      </w:r>
      <w:r w:rsidRPr="005C7BD6">
        <w:rPr>
          <w:rFonts w:cstheme="minorHAnsi"/>
          <w:sz w:val="28"/>
          <w:szCs w:val="28"/>
        </w:rPr>
        <w:t xml:space="preserve"> (Nicholls, 2019).</w:t>
      </w:r>
    </w:p>
    <w:p w14:paraId="4C59375D" w14:textId="4D95E97F" w:rsidR="007E0A48" w:rsidRPr="007E0A48" w:rsidRDefault="007E0A48" w:rsidP="009C3DE5">
      <w:pPr>
        <w:tabs>
          <w:tab w:val="left" w:pos="1092"/>
        </w:tabs>
        <w:spacing w:after="0" w:line="360" w:lineRule="auto"/>
        <w:rPr>
          <w:rFonts w:cstheme="minorHAnsi"/>
          <w:sz w:val="28"/>
          <w:szCs w:val="28"/>
          <w:rtl/>
        </w:rPr>
      </w:pPr>
      <w:r w:rsidRPr="007E0A48">
        <w:rPr>
          <w:rFonts w:cstheme="minorHAnsi"/>
          <w:sz w:val="28"/>
          <w:szCs w:val="28"/>
          <w:rtl/>
        </w:rPr>
        <w:t>وتشير الدراسات إلى أن</w:t>
      </w:r>
      <w:r w:rsidRPr="007E0A48">
        <w:rPr>
          <w:rFonts w:cstheme="minorHAnsi"/>
          <w:sz w:val="28"/>
          <w:szCs w:val="28"/>
        </w:rPr>
        <w:t xml:space="preserve"> SROI</w:t>
      </w:r>
      <w:r w:rsidR="000D7B1A">
        <w:rPr>
          <w:rFonts w:cstheme="minorHAnsi"/>
          <w:sz w:val="28"/>
          <w:szCs w:val="28"/>
        </w:rPr>
        <w:t xml:space="preserve"> </w:t>
      </w:r>
      <w:r w:rsidR="000D7B1A">
        <w:rPr>
          <w:rFonts w:cstheme="minorHAnsi" w:hint="cs"/>
          <w:sz w:val="28"/>
          <w:szCs w:val="28"/>
          <w:rtl/>
        </w:rPr>
        <w:t>:</w:t>
      </w:r>
    </w:p>
    <w:p w14:paraId="15ADBAF6" w14:textId="77777777" w:rsidR="007E0A48" w:rsidRPr="007E0A48" w:rsidRDefault="007E0A48" w:rsidP="00D35770">
      <w:pPr>
        <w:numPr>
          <w:ilvl w:val="0"/>
          <w:numId w:val="11"/>
        </w:numPr>
        <w:tabs>
          <w:tab w:val="left" w:pos="1092"/>
        </w:tabs>
        <w:spacing w:after="0" w:line="360" w:lineRule="auto"/>
        <w:rPr>
          <w:rFonts w:cstheme="minorHAnsi"/>
          <w:sz w:val="28"/>
          <w:szCs w:val="28"/>
        </w:rPr>
      </w:pPr>
      <w:r w:rsidRPr="007E0A48">
        <w:rPr>
          <w:rFonts w:cstheme="minorHAnsi"/>
          <w:sz w:val="28"/>
          <w:szCs w:val="28"/>
          <w:rtl/>
        </w:rPr>
        <w:t>يعزز شفافية البرامج الاجتماعية</w:t>
      </w:r>
      <w:r w:rsidRPr="007E0A48">
        <w:rPr>
          <w:rFonts w:cstheme="minorHAnsi"/>
          <w:sz w:val="28"/>
          <w:szCs w:val="28"/>
        </w:rPr>
        <w:t>.</w:t>
      </w:r>
    </w:p>
    <w:p w14:paraId="44EA3EDE" w14:textId="77777777" w:rsidR="007E0A48" w:rsidRPr="007E0A48" w:rsidRDefault="007E0A48" w:rsidP="00D35770">
      <w:pPr>
        <w:numPr>
          <w:ilvl w:val="0"/>
          <w:numId w:val="11"/>
        </w:numPr>
        <w:tabs>
          <w:tab w:val="left" w:pos="1092"/>
        </w:tabs>
        <w:spacing w:after="0" w:line="360" w:lineRule="auto"/>
        <w:rPr>
          <w:rFonts w:cstheme="minorHAnsi"/>
          <w:sz w:val="28"/>
          <w:szCs w:val="28"/>
        </w:rPr>
      </w:pPr>
      <w:r w:rsidRPr="007E0A48">
        <w:rPr>
          <w:rFonts w:cstheme="minorHAnsi"/>
          <w:sz w:val="28"/>
          <w:szCs w:val="28"/>
          <w:rtl/>
        </w:rPr>
        <w:t>يساعد على اتخاذ قرارات تمويلية مبنية على بيانات</w:t>
      </w:r>
      <w:r w:rsidRPr="007E0A48">
        <w:rPr>
          <w:rFonts w:cstheme="minorHAnsi"/>
          <w:sz w:val="28"/>
          <w:szCs w:val="28"/>
        </w:rPr>
        <w:t>.</w:t>
      </w:r>
    </w:p>
    <w:p w14:paraId="697A99C5" w14:textId="77777777" w:rsidR="007E0A48" w:rsidRPr="007E0A48" w:rsidRDefault="007E0A48" w:rsidP="00D35770">
      <w:pPr>
        <w:numPr>
          <w:ilvl w:val="0"/>
          <w:numId w:val="11"/>
        </w:numPr>
        <w:tabs>
          <w:tab w:val="left" w:pos="1092"/>
        </w:tabs>
        <w:spacing w:after="0" w:line="360" w:lineRule="auto"/>
        <w:rPr>
          <w:rFonts w:cstheme="minorHAnsi"/>
          <w:sz w:val="28"/>
          <w:szCs w:val="28"/>
        </w:rPr>
      </w:pPr>
      <w:r w:rsidRPr="007E0A48">
        <w:rPr>
          <w:rFonts w:cstheme="minorHAnsi"/>
          <w:sz w:val="28"/>
          <w:szCs w:val="28"/>
          <w:rtl/>
        </w:rPr>
        <w:t>يوضح العائد التنموي الحقيقي للجهات المانحة</w:t>
      </w:r>
      <w:r w:rsidRPr="007E0A48">
        <w:rPr>
          <w:rFonts w:cstheme="minorHAnsi"/>
          <w:sz w:val="28"/>
          <w:szCs w:val="28"/>
        </w:rPr>
        <w:t>.</w:t>
      </w:r>
    </w:p>
    <w:p w14:paraId="1DEC0D42" w14:textId="7FD805DA" w:rsidR="000D7B1A" w:rsidRDefault="007E0A48" w:rsidP="000D7B1A">
      <w:pPr>
        <w:tabs>
          <w:tab w:val="left" w:pos="1092"/>
        </w:tabs>
        <w:spacing w:after="0" w:line="360" w:lineRule="auto"/>
        <w:rPr>
          <w:rFonts w:cstheme="minorHAnsi"/>
          <w:sz w:val="28"/>
          <w:szCs w:val="28"/>
          <w:rtl/>
        </w:rPr>
      </w:pPr>
      <w:r w:rsidRPr="007E0A48">
        <w:rPr>
          <w:rFonts w:cstheme="minorHAnsi"/>
          <w:sz w:val="28"/>
          <w:szCs w:val="28"/>
          <w:rtl/>
        </w:rPr>
        <w:t>وتطبيق هذا النموذج في “رحلة النماء” يؤكد قيمة العائد (3.22 ريال لكل ريال مستثمر) بوصفه مؤشرًا على فاعلية المنظومة الذكية</w:t>
      </w:r>
      <w:r w:rsidRPr="007E0A48">
        <w:rPr>
          <w:rFonts w:cstheme="minorHAnsi"/>
          <w:sz w:val="28"/>
          <w:szCs w:val="28"/>
        </w:rPr>
        <w:t>.</w:t>
      </w:r>
    </w:p>
    <w:p w14:paraId="0675BAE4" w14:textId="77777777" w:rsidR="00456D92" w:rsidRDefault="00456D92" w:rsidP="000D7B1A">
      <w:pPr>
        <w:tabs>
          <w:tab w:val="left" w:pos="1092"/>
        </w:tabs>
        <w:spacing w:after="0" w:line="360" w:lineRule="auto"/>
        <w:rPr>
          <w:rFonts w:cstheme="minorHAnsi"/>
          <w:sz w:val="28"/>
          <w:szCs w:val="28"/>
          <w:rtl/>
        </w:rPr>
      </w:pPr>
    </w:p>
    <w:p w14:paraId="32BA532C" w14:textId="77777777" w:rsidR="00456D92" w:rsidRDefault="00456D92" w:rsidP="000D7B1A">
      <w:pPr>
        <w:tabs>
          <w:tab w:val="left" w:pos="1092"/>
        </w:tabs>
        <w:spacing w:after="0" w:line="360" w:lineRule="auto"/>
        <w:rPr>
          <w:rFonts w:cstheme="minorHAnsi"/>
          <w:sz w:val="28"/>
          <w:szCs w:val="28"/>
          <w:rtl/>
        </w:rPr>
      </w:pPr>
    </w:p>
    <w:p w14:paraId="24556B2C" w14:textId="77777777" w:rsidR="00456D92" w:rsidRDefault="00456D92" w:rsidP="000D7B1A">
      <w:pPr>
        <w:tabs>
          <w:tab w:val="left" w:pos="1092"/>
        </w:tabs>
        <w:spacing w:after="0" w:line="360" w:lineRule="auto"/>
        <w:rPr>
          <w:rFonts w:cstheme="minorHAnsi"/>
          <w:sz w:val="28"/>
          <w:szCs w:val="28"/>
          <w:rtl/>
        </w:rPr>
      </w:pPr>
    </w:p>
    <w:p w14:paraId="7CAE30D8" w14:textId="77777777" w:rsidR="00456D92" w:rsidRDefault="007E0A48" w:rsidP="00456D92">
      <w:pPr>
        <w:tabs>
          <w:tab w:val="left" w:pos="1092"/>
        </w:tabs>
        <w:spacing w:after="0" w:line="360" w:lineRule="auto"/>
        <w:rPr>
          <w:rFonts w:cstheme="minorHAnsi"/>
          <w:b/>
          <w:bCs/>
          <w:sz w:val="28"/>
          <w:szCs w:val="28"/>
          <w:rtl/>
        </w:rPr>
      </w:pPr>
      <w:r w:rsidRPr="007E0A48">
        <w:rPr>
          <w:rFonts w:cstheme="minorHAnsi"/>
          <w:b/>
          <w:bCs/>
          <w:sz w:val="28"/>
          <w:szCs w:val="28"/>
          <w:rtl/>
        </w:rPr>
        <w:lastRenderedPageBreak/>
        <w:t>خلاصة الإطار النظري</w:t>
      </w:r>
      <w:r w:rsidR="00456D92">
        <w:rPr>
          <w:rFonts w:cstheme="minorHAnsi" w:hint="cs"/>
          <w:b/>
          <w:bCs/>
          <w:sz w:val="28"/>
          <w:szCs w:val="28"/>
          <w:rtl/>
        </w:rPr>
        <w:t xml:space="preserve"> </w:t>
      </w:r>
    </w:p>
    <w:p w14:paraId="4D7A4D0C" w14:textId="468BCFC2" w:rsidR="007E0A48" w:rsidRPr="00456D92" w:rsidRDefault="007E0A48" w:rsidP="00456D92">
      <w:pPr>
        <w:tabs>
          <w:tab w:val="left" w:pos="1092"/>
        </w:tabs>
        <w:spacing w:after="0" w:line="360" w:lineRule="auto"/>
        <w:rPr>
          <w:rFonts w:cstheme="minorHAnsi"/>
          <w:b/>
          <w:bCs/>
          <w:sz w:val="28"/>
          <w:szCs w:val="28"/>
          <w:rtl/>
        </w:rPr>
      </w:pPr>
      <w:r w:rsidRPr="007E0A48">
        <w:rPr>
          <w:rFonts w:cstheme="minorHAnsi"/>
          <w:sz w:val="28"/>
          <w:szCs w:val="28"/>
          <w:rtl/>
        </w:rPr>
        <w:t>تُعد المنظومة الذكية للتمكين المجتمعي نموذجًا حديثًا يجمع بين التحليل الذكي، والتمكين المستدام، والشراكات المتكاملة، وقياس الأثر الاجتماعي. وتشكل المرتكزات الأربعة أساسًا علميًا لفهم كيفية عمل نموذج “رحلة النماء” وقدرته على إحداث تغيير نوعي في حياة الأسر المستفيدة وتحسين كفاءة القطاع غير الربحي</w:t>
      </w:r>
      <w:r w:rsidRPr="007E0A48">
        <w:rPr>
          <w:rFonts w:cstheme="minorHAnsi"/>
          <w:sz w:val="28"/>
          <w:szCs w:val="28"/>
        </w:rPr>
        <w:t>.</w:t>
      </w:r>
    </w:p>
    <w:p w14:paraId="1F8ADFD4" w14:textId="77777777" w:rsidR="007E0A48" w:rsidRDefault="007E0A48" w:rsidP="007E0A48">
      <w:pPr>
        <w:spacing w:after="0" w:line="360" w:lineRule="auto"/>
        <w:rPr>
          <w:rFonts w:cstheme="minorHAnsi"/>
          <w:b/>
          <w:bCs/>
          <w:sz w:val="28"/>
          <w:szCs w:val="28"/>
          <w:rtl/>
        </w:rPr>
      </w:pPr>
      <w:r w:rsidRPr="005E0208">
        <w:rPr>
          <w:rFonts w:cstheme="minorHAnsi"/>
          <w:b/>
          <w:bCs/>
          <w:sz w:val="28"/>
          <w:szCs w:val="28"/>
          <w:rtl/>
        </w:rPr>
        <w:t>الدراسات السابقة</w:t>
      </w:r>
    </w:p>
    <w:p w14:paraId="66184B6B" w14:textId="0757693A"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 xml:space="preserve">الدراسة </w:t>
      </w:r>
      <w:r w:rsidR="00601F07">
        <w:rPr>
          <w:rFonts w:cstheme="minorHAnsi" w:hint="cs"/>
          <w:b/>
          <w:bCs/>
          <w:sz w:val="28"/>
          <w:szCs w:val="28"/>
          <w:rtl/>
        </w:rPr>
        <w:t>المحلية</w:t>
      </w:r>
      <w:r w:rsidRPr="006B1651">
        <w:rPr>
          <w:rFonts w:cstheme="minorHAnsi"/>
          <w:b/>
          <w:bCs/>
          <w:sz w:val="28"/>
          <w:szCs w:val="28"/>
          <w:rtl/>
        </w:rPr>
        <w:t xml:space="preserve"> الأولى</w:t>
      </w:r>
    </w:p>
    <w:p w14:paraId="4D122A54"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سارة فهد العتيبي</w:t>
      </w:r>
      <w:r w:rsidRPr="006B1651">
        <w:rPr>
          <w:rFonts w:cstheme="minorHAnsi"/>
          <w:sz w:val="28"/>
          <w:szCs w:val="28"/>
        </w:rPr>
        <w:t xml:space="preserve"> (2024)</w:t>
      </w:r>
    </w:p>
    <w:p w14:paraId="4CEEA5EB"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استخدام تقنيات الذكاء الاصطناعي في عمليات اتخاذ القرارات الإدارية والابتكار داخل المؤسسات السعودية</w:t>
      </w:r>
    </w:p>
    <w:p w14:paraId="7A5FF432"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مشكلة الدراسة</w:t>
      </w:r>
      <w:r w:rsidRPr="006B1651">
        <w:rPr>
          <w:rFonts w:cstheme="minorHAnsi"/>
          <w:b/>
          <w:bCs/>
          <w:sz w:val="28"/>
          <w:szCs w:val="28"/>
        </w:rPr>
        <w:t>:</w:t>
      </w:r>
    </w:p>
    <w:p w14:paraId="4E281B79"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تواجه العديد من المؤسسات السعودية ضعفًا في سرعة ودقة اتخاذ القرارات، نتيجة محدودية البيانات وضعف الاستفادة من تقنيات الذكاء الاصطناعي، مما أدى إلى الحاجة لدراسة أثر الذكاء الاصطناعي على جودة القرار الإداري</w:t>
      </w:r>
      <w:r w:rsidRPr="006B1651">
        <w:rPr>
          <w:rFonts w:cstheme="minorHAnsi"/>
          <w:sz w:val="28"/>
          <w:szCs w:val="28"/>
        </w:rPr>
        <w:t>.</w:t>
      </w:r>
    </w:p>
    <w:p w14:paraId="73B2CDCA"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أهداف الدراسة</w:t>
      </w:r>
      <w:r w:rsidRPr="006B1651">
        <w:rPr>
          <w:rFonts w:cstheme="minorHAnsi"/>
          <w:b/>
          <w:bCs/>
          <w:sz w:val="28"/>
          <w:szCs w:val="28"/>
        </w:rPr>
        <w:t>:</w:t>
      </w:r>
    </w:p>
    <w:p w14:paraId="2D8DC09C"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التعرف على مستوى استخدام الذكاء الاصطناعي في المؤسسات السعودية</w:t>
      </w:r>
      <w:r w:rsidRPr="006B1651">
        <w:rPr>
          <w:rFonts w:cstheme="minorHAnsi"/>
          <w:sz w:val="28"/>
          <w:szCs w:val="28"/>
        </w:rPr>
        <w:t>.</w:t>
      </w:r>
    </w:p>
    <w:p w14:paraId="3222EED3"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قياس أثر الذكاء الاصطناعي على جودة اتخاذ القرار</w:t>
      </w:r>
      <w:r w:rsidRPr="006B1651">
        <w:rPr>
          <w:rFonts w:cstheme="minorHAnsi"/>
          <w:sz w:val="28"/>
          <w:szCs w:val="28"/>
        </w:rPr>
        <w:t>.</w:t>
      </w:r>
    </w:p>
    <w:p w14:paraId="0130D971" w14:textId="77777777" w:rsidR="00396440" w:rsidRDefault="00396440" w:rsidP="00396440">
      <w:pPr>
        <w:spacing w:after="0" w:line="360" w:lineRule="auto"/>
        <w:jc w:val="both"/>
        <w:rPr>
          <w:rFonts w:cstheme="minorHAnsi"/>
          <w:sz w:val="28"/>
          <w:szCs w:val="28"/>
          <w:rtl/>
        </w:rPr>
      </w:pPr>
      <w:r w:rsidRPr="006B1651">
        <w:rPr>
          <w:rFonts w:cstheme="minorHAnsi"/>
          <w:sz w:val="28"/>
          <w:szCs w:val="28"/>
          <w:rtl/>
        </w:rPr>
        <w:t>تحديد دور الذكاء الاصطناعي في دعم الابتكار المؤسسي</w:t>
      </w:r>
      <w:r w:rsidRPr="006B1651">
        <w:rPr>
          <w:rFonts w:cstheme="minorHAnsi"/>
          <w:sz w:val="28"/>
          <w:szCs w:val="28"/>
        </w:rPr>
        <w:t>.</w:t>
      </w:r>
    </w:p>
    <w:p w14:paraId="718A568C"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 xml:space="preserve">الفرضيات </w:t>
      </w:r>
      <w:r w:rsidRPr="006B1651">
        <w:rPr>
          <w:rFonts w:cstheme="minorHAnsi" w:hint="cs"/>
          <w:b/>
          <w:bCs/>
          <w:sz w:val="28"/>
          <w:szCs w:val="28"/>
          <w:rtl/>
        </w:rPr>
        <w:t>:</w:t>
      </w:r>
    </w:p>
    <w:p w14:paraId="63271B17"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توجد علاقة ذات دلالة إحصائية بين مستوى استخدام الذكاء الاصطناعي وجودة اتخاذ القرار</w:t>
      </w:r>
      <w:r w:rsidRPr="006B1651">
        <w:rPr>
          <w:rFonts w:cstheme="minorHAnsi"/>
          <w:sz w:val="28"/>
          <w:szCs w:val="28"/>
        </w:rPr>
        <w:t>.</w:t>
      </w:r>
    </w:p>
    <w:p w14:paraId="6E47204A"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يؤثر الذكاء الاصطناعي إيجابًا في تعزيز الابتكار الإداري</w:t>
      </w:r>
      <w:r w:rsidRPr="006B1651">
        <w:rPr>
          <w:rFonts w:cstheme="minorHAnsi"/>
          <w:sz w:val="28"/>
          <w:szCs w:val="28"/>
        </w:rPr>
        <w:t>.</w:t>
      </w:r>
    </w:p>
    <w:p w14:paraId="39AE960B"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مجتمع الدراسة</w:t>
      </w:r>
      <w:r w:rsidRPr="006B1651">
        <w:rPr>
          <w:rFonts w:cstheme="minorHAnsi"/>
          <w:b/>
          <w:bCs/>
          <w:sz w:val="28"/>
          <w:szCs w:val="28"/>
        </w:rPr>
        <w:t>:</w:t>
      </w:r>
    </w:p>
    <w:p w14:paraId="79BEF1D8"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موظفو عدد من المؤسسات السعودية الحكومية والخاصة</w:t>
      </w:r>
      <w:r w:rsidRPr="006B1651">
        <w:rPr>
          <w:rFonts w:cstheme="minorHAnsi"/>
          <w:sz w:val="28"/>
          <w:szCs w:val="28"/>
        </w:rPr>
        <w:t>.</w:t>
      </w:r>
    </w:p>
    <w:p w14:paraId="2D50E11C"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عينة الدراسة</w:t>
      </w:r>
      <w:r w:rsidRPr="006B1651">
        <w:rPr>
          <w:rFonts w:cstheme="minorHAnsi"/>
          <w:b/>
          <w:bCs/>
          <w:sz w:val="28"/>
          <w:szCs w:val="28"/>
        </w:rPr>
        <w:t>:</w:t>
      </w:r>
    </w:p>
    <w:p w14:paraId="12D8A98B"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عينة عشوائية بلغ حجمها (غير محدد في الملخص، ولكن عادة 150–300 موظف)</w:t>
      </w:r>
      <w:r w:rsidRPr="006B1651">
        <w:rPr>
          <w:rFonts w:cstheme="minorHAnsi"/>
          <w:sz w:val="28"/>
          <w:szCs w:val="28"/>
        </w:rPr>
        <w:t>.</w:t>
      </w:r>
    </w:p>
    <w:p w14:paraId="1CED0015"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أهم النتائج</w:t>
      </w:r>
      <w:r w:rsidRPr="006B1651">
        <w:rPr>
          <w:rFonts w:cstheme="minorHAnsi"/>
          <w:b/>
          <w:bCs/>
          <w:sz w:val="28"/>
          <w:szCs w:val="28"/>
        </w:rPr>
        <w:t>:</w:t>
      </w:r>
    </w:p>
    <w:p w14:paraId="4B28DD27"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استخدام الذكاء الاصطناعي يسهم في تحسين دقة القرارات وسرعتها</w:t>
      </w:r>
      <w:r w:rsidRPr="006B1651">
        <w:rPr>
          <w:rFonts w:cstheme="minorHAnsi"/>
          <w:sz w:val="28"/>
          <w:szCs w:val="28"/>
        </w:rPr>
        <w:t>.</w:t>
      </w:r>
    </w:p>
    <w:p w14:paraId="79B8EB7E"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وجود علاقة قوية بين الذكاء الاصطناعي والابتكار المؤسسي</w:t>
      </w:r>
      <w:r w:rsidRPr="006B1651">
        <w:rPr>
          <w:rFonts w:cstheme="minorHAnsi"/>
          <w:sz w:val="28"/>
          <w:szCs w:val="28"/>
        </w:rPr>
        <w:t>.</w:t>
      </w:r>
    </w:p>
    <w:p w14:paraId="462F482B" w14:textId="77777777" w:rsidR="00396440" w:rsidRDefault="00396440" w:rsidP="00396440">
      <w:pPr>
        <w:spacing w:after="0" w:line="360" w:lineRule="auto"/>
        <w:jc w:val="both"/>
        <w:rPr>
          <w:rFonts w:cstheme="minorHAnsi"/>
          <w:sz w:val="28"/>
          <w:szCs w:val="28"/>
          <w:rtl/>
        </w:rPr>
      </w:pPr>
      <w:r w:rsidRPr="006B1651">
        <w:rPr>
          <w:rFonts w:cstheme="minorHAnsi"/>
          <w:sz w:val="28"/>
          <w:szCs w:val="28"/>
          <w:rtl/>
        </w:rPr>
        <w:t>المؤسسات التي تستخدم أدوات تحليل البيانات أكثر قدرة على تحسين جودة خدماتها</w:t>
      </w:r>
      <w:r w:rsidRPr="006B1651">
        <w:rPr>
          <w:rFonts w:cstheme="minorHAnsi"/>
          <w:sz w:val="28"/>
          <w:szCs w:val="28"/>
        </w:rPr>
        <w:t>.</w:t>
      </w:r>
    </w:p>
    <w:p w14:paraId="1D1FE22C" w14:textId="77777777" w:rsidR="005E0208" w:rsidRDefault="005E0208" w:rsidP="00396440">
      <w:pPr>
        <w:spacing w:after="0" w:line="360" w:lineRule="auto"/>
        <w:jc w:val="both"/>
        <w:rPr>
          <w:rFonts w:cstheme="minorHAnsi"/>
          <w:sz w:val="28"/>
          <w:szCs w:val="28"/>
          <w:rtl/>
        </w:rPr>
      </w:pPr>
    </w:p>
    <w:p w14:paraId="57F3B133" w14:textId="77777777" w:rsidR="005E0208" w:rsidRPr="006B1651" w:rsidRDefault="005E0208" w:rsidP="00396440">
      <w:pPr>
        <w:spacing w:after="0" w:line="360" w:lineRule="auto"/>
        <w:jc w:val="both"/>
        <w:rPr>
          <w:rFonts w:cstheme="minorHAnsi" w:hint="cs"/>
          <w:sz w:val="28"/>
          <w:szCs w:val="28"/>
          <w:rtl/>
        </w:rPr>
      </w:pPr>
    </w:p>
    <w:p w14:paraId="1EF07C27"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lastRenderedPageBreak/>
        <w:t>التوصيات</w:t>
      </w:r>
      <w:r w:rsidRPr="006B1651">
        <w:rPr>
          <w:rFonts w:cstheme="minorHAnsi"/>
          <w:b/>
          <w:bCs/>
          <w:sz w:val="28"/>
          <w:szCs w:val="28"/>
        </w:rPr>
        <w:t>:</w:t>
      </w:r>
    </w:p>
    <w:p w14:paraId="0AD7B88A"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الاستثمار في تطوير الأنظمة الذكية</w:t>
      </w:r>
      <w:r w:rsidRPr="006B1651">
        <w:rPr>
          <w:rFonts w:cstheme="minorHAnsi"/>
          <w:sz w:val="28"/>
          <w:szCs w:val="28"/>
        </w:rPr>
        <w:t>.</w:t>
      </w:r>
    </w:p>
    <w:p w14:paraId="10CF4DD8"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تدريب الموظفين على تحليل البيانات الضخمة</w:t>
      </w:r>
      <w:r w:rsidRPr="006B1651">
        <w:rPr>
          <w:rFonts w:cstheme="minorHAnsi"/>
          <w:sz w:val="28"/>
          <w:szCs w:val="28"/>
        </w:rPr>
        <w:t>.</w:t>
      </w:r>
    </w:p>
    <w:p w14:paraId="7BEA046C"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إدماج الذكاء الاصطناعي في عمليات اتخاذ القرار</w:t>
      </w:r>
      <w:r w:rsidRPr="006B1651">
        <w:rPr>
          <w:rFonts w:cstheme="minorHAnsi"/>
          <w:sz w:val="28"/>
          <w:szCs w:val="28"/>
        </w:rPr>
        <w:t>.</w:t>
      </w:r>
    </w:p>
    <w:p w14:paraId="5BB8A2D6"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أوجه الشبه مع الدراسة الحالية</w:t>
      </w:r>
      <w:r w:rsidRPr="006B1651">
        <w:rPr>
          <w:rFonts w:cstheme="minorHAnsi"/>
          <w:b/>
          <w:bCs/>
          <w:sz w:val="28"/>
          <w:szCs w:val="28"/>
        </w:rPr>
        <w:t>:</w:t>
      </w:r>
    </w:p>
    <w:p w14:paraId="554BD278"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كلا الدراستين تبحثان دور الذكاء الاصطناعي في تحسين كفاءة القرار</w:t>
      </w:r>
      <w:r w:rsidRPr="006B1651">
        <w:rPr>
          <w:rFonts w:cstheme="minorHAnsi"/>
          <w:sz w:val="28"/>
          <w:szCs w:val="28"/>
        </w:rPr>
        <w:t>.</w:t>
      </w:r>
    </w:p>
    <w:p w14:paraId="58D6208E"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كلاهما يعالج مشكلة ضعف التوافق بين البيانات والقرار الإداري</w:t>
      </w:r>
      <w:r w:rsidRPr="006B1651">
        <w:rPr>
          <w:rFonts w:cstheme="minorHAnsi"/>
          <w:sz w:val="28"/>
          <w:szCs w:val="28"/>
        </w:rPr>
        <w:t>.</w:t>
      </w:r>
    </w:p>
    <w:p w14:paraId="29ABD50F" w14:textId="7777777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أوجه الاختلاف</w:t>
      </w:r>
      <w:r w:rsidRPr="006B1651">
        <w:rPr>
          <w:rFonts w:cstheme="minorHAnsi"/>
          <w:b/>
          <w:bCs/>
          <w:sz w:val="28"/>
          <w:szCs w:val="28"/>
        </w:rPr>
        <w:t>:</w:t>
      </w:r>
    </w:p>
    <w:p w14:paraId="40196263" w14:textId="77777777" w:rsidR="00396440" w:rsidRPr="006B1651" w:rsidRDefault="00396440" w:rsidP="00396440">
      <w:pPr>
        <w:spacing w:after="0" w:line="360" w:lineRule="auto"/>
        <w:jc w:val="both"/>
        <w:rPr>
          <w:rFonts w:cstheme="minorHAnsi"/>
          <w:sz w:val="28"/>
          <w:szCs w:val="28"/>
        </w:rPr>
      </w:pPr>
      <w:r w:rsidRPr="006B1651">
        <w:rPr>
          <w:rFonts w:cstheme="minorHAnsi"/>
          <w:sz w:val="28"/>
          <w:szCs w:val="28"/>
          <w:rtl/>
        </w:rPr>
        <w:t>الدراسة الحالية تطبق أدوات الذكاء الاصطناعي في التمكين المجتمعي وليس في المؤسسات الإدارية</w:t>
      </w:r>
      <w:r w:rsidRPr="006B1651">
        <w:rPr>
          <w:rFonts w:cstheme="minorHAnsi"/>
          <w:sz w:val="28"/>
          <w:szCs w:val="28"/>
        </w:rPr>
        <w:t>.</w:t>
      </w:r>
    </w:p>
    <w:p w14:paraId="28E043D0" w14:textId="77777777" w:rsidR="00396440" w:rsidRPr="006B1651" w:rsidRDefault="00396440" w:rsidP="00396440">
      <w:pPr>
        <w:spacing w:after="0" w:line="360" w:lineRule="auto"/>
        <w:jc w:val="both"/>
        <w:rPr>
          <w:rFonts w:cstheme="minorHAnsi"/>
          <w:sz w:val="28"/>
          <w:szCs w:val="28"/>
          <w:rtl/>
        </w:rPr>
      </w:pPr>
      <w:r w:rsidRPr="006B1651">
        <w:rPr>
          <w:rFonts w:cstheme="minorHAnsi"/>
          <w:sz w:val="28"/>
          <w:szCs w:val="28"/>
          <w:rtl/>
        </w:rPr>
        <w:t>الدراسة الحالية تقدم منظومة متكاملة (تصميم + تقويم) وليست دراسة علاقة ارتباطية فقط</w:t>
      </w:r>
      <w:r w:rsidRPr="006B1651">
        <w:rPr>
          <w:rFonts w:cstheme="minorHAnsi"/>
          <w:sz w:val="28"/>
          <w:szCs w:val="28"/>
        </w:rPr>
        <w:t>.</w:t>
      </w:r>
    </w:p>
    <w:p w14:paraId="3E963FDB" w14:textId="11486657"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 xml:space="preserve">الدراسة </w:t>
      </w:r>
      <w:r w:rsidR="00601F07">
        <w:rPr>
          <w:rFonts w:cstheme="minorHAnsi" w:hint="cs"/>
          <w:b/>
          <w:bCs/>
          <w:sz w:val="28"/>
          <w:szCs w:val="28"/>
          <w:rtl/>
        </w:rPr>
        <w:t>المحلية</w:t>
      </w:r>
      <w:r w:rsidRPr="006B1651">
        <w:rPr>
          <w:rFonts w:cstheme="minorHAnsi"/>
          <w:b/>
          <w:bCs/>
          <w:sz w:val="28"/>
          <w:szCs w:val="28"/>
          <w:rtl/>
        </w:rPr>
        <w:t xml:space="preserve"> الثانية</w:t>
      </w:r>
    </w:p>
    <w:p w14:paraId="251C7E5D" w14:textId="77777777" w:rsidR="00396440" w:rsidRPr="002570B4" w:rsidRDefault="00396440" w:rsidP="00396440">
      <w:pPr>
        <w:spacing w:after="0" w:line="360" w:lineRule="auto"/>
        <w:rPr>
          <w:rFonts w:cstheme="minorHAnsi"/>
          <w:sz w:val="28"/>
          <w:szCs w:val="28"/>
        </w:rPr>
      </w:pPr>
      <w:r w:rsidRPr="002570B4">
        <w:rPr>
          <w:rFonts w:cstheme="minorHAnsi"/>
          <w:b/>
          <w:bCs/>
          <w:sz w:val="28"/>
          <w:szCs w:val="28"/>
          <w:rtl/>
        </w:rPr>
        <w:t>دعاء الشريف</w:t>
      </w:r>
      <w:r w:rsidRPr="002570B4">
        <w:rPr>
          <w:rFonts w:cstheme="minorHAnsi"/>
          <w:b/>
          <w:bCs/>
          <w:sz w:val="28"/>
          <w:szCs w:val="28"/>
        </w:rPr>
        <w:t xml:space="preserve"> (2021)</w:t>
      </w:r>
      <w:r w:rsidRPr="002570B4">
        <w:rPr>
          <w:rFonts w:cstheme="minorHAnsi"/>
          <w:sz w:val="28"/>
          <w:szCs w:val="28"/>
        </w:rPr>
        <w:br/>
      </w:r>
      <w:r w:rsidRPr="002570B4">
        <w:rPr>
          <w:rFonts w:cstheme="minorHAnsi"/>
          <w:sz w:val="28"/>
          <w:szCs w:val="28"/>
          <w:rtl/>
        </w:rPr>
        <w:t>تصور مقترح لتأسيس بيئة التمكين لإنجاح التحول الرقمي في التعليم واستدامته</w:t>
      </w:r>
      <w:r w:rsidRPr="002570B4">
        <w:rPr>
          <w:rFonts w:cstheme="minorHAnsi"/>
          <w:sz w:val="28"/>
          <w:szCs w:val="28"/>
        </w:rPr>
        <w:t>.</w:t>
      </w:r>
    </w:p>
    <w:p w14:paraId="51288C67" w14:textId="77777777" w:rsidR="00396440" w:rsidRPr="002570B4" w:rsidRDefault="00396440" w:rsidP="00396440">
      <w:pPr>
        <w:spacing w:after="0" w:line="360" w:lineRule="auto"/>
        <w:rPr>
          <w:rFonts w:cstheme="minorHAnsi"/>
          <w:sz w:val="28"/>
          <w:szCs w:val="28"/>
        </w:rPr>
      </w:pPr>
      <w:r w:rsidRPr="002570B4">
        <w:rPr>
          <w:rFonts w:cstheme="minorHAnsi"/>
          <w:b/>
          <w:bCs/>
          <w:sz w:val="28"/>
          <w:szCs w:val="28"/>
          <w:rtl/>
        </w:rPr>
        <w:t>مشكلة الدراسة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تمثلت مشكلة الدراسة في ضعف فاعلية تطبيق التحول الرقمي في المؤسسات التعليمية نتيجة غياب بيئة تمكين متكاملة</w:t>
      </w:r>
      <w:r w:rsidRPr="002570B4">
        <w:rPr>
          <w:rFonts w:cstheme="minorHAnsi"/>
          <w:sz w:val="28"/>
          <w:szCs w:val="28"/>
        </w:rPr>
        <w:t>.</w:t>
      </w:r>
    </w:p>
    <w:p w14:paraId="1B9F245C" w14:textId="77777777" w:rsidR="00396440" w:rsidRPr="002570B4" w:rsidRDefault="00396440" w:rsidP="00396440">
      <w:pPr>
        <w:spacing w:after="0" w:line="360" w:lineRule="auto"/>
        <w:rPr>
          <w:rFonts w:cstheme="minorHAnsi"/>
          <w:sz w:val="28"/>
          <w:szCs w:val="28"/>
        </w:rPr>
      </w:pPr>
      <w:r w:rsidRPr="002570B4">
        <w:rPr>
          <w:rFonts w:cstheme="minorHAnsi"/>
          <w:b/>
          <w:bCs/>
          <w:sz w:val="28"/>
          <w:szCs w:val="28"/>
          <w:rtl/>
        </w:rPr>
        <w:t>أهداف الدراسة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هدفت الدراسة إلى تحديد متطلبات تأسيس بيئة تمكين تدعم التحول الرقمي، واقتراح تصور متكامل لاستدامته</w:t>
      </w:r>
      <w:r w:rsidRPr="002570B4">
        <w:rPr>
          <w:rFonts w:cstheme="minorHAnsi"/>
          <w:sz w:val="28"/>
          <w:szCs w:val="28"/>
        </w:rPr>
        <w:t>.</w:t>
      </w:r>
    </w:p>
    <w:p w14:paraId="4342A833" w14:textId="77777777" w:rsidR="00396440" w:rsidRPr="002570B4" w:rsidRDefault="00396440" w:rsidP="00396440">
      <w:pPr>
        <w:spacing w:after="0" w:line="360" w:lineRule="auto"/>
        <w:rPr>
          <w:rFonts w:cstheme="minorHAnsi"/>
          <w:sz w:val="28"/>
          <w:szCs w:val="28"/>
        </w:rPr>
      </w:pPr>
      <w:r w:rsidRPr="002570B4">
        <w:rPr>
          <w:rFonts w:cstheme="minorHAnsi"/>
          <w:b/>
          <w:bCs/>
          <w:sz w:val="28"/>
          <w:szCs w:val="28"/>
          <w:rtl/>
        </w:rPr>
        <w:t>فرضيات الدراسة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اعتماد بيئة تمكين رقمية يسهم في رفع فاعلية التحول الرقمي واستدامته في المؤسسات التعليمية</w:t>
      </w:r>
      <w:r w:rsidRPr="002570B4">
        <w:rPr>
          <w:rFonts w:cstheme="minorHAnsi"/>
          <w:sz w:val="28"/>
          <w:szCs w:val="28"/>
        </w:rPr>
        <w:t>.</w:t>
      </w:r>
    </w:p>
    <w:p w14:paraId="6F3B9101" w14:textId="77777777" w:rsidR="00396440" w:rsidRPr="002570B4" w:rsidRDefault="00396440" w:rsidP="00396440">
      <w:pPr>
        <w:spacing w:after="0" w:line="360" w:lineRule="auto"/>
        <w:rPr>
          <w:rFonts w:cstheme="minorHAnsi"/>
          <w:sz w:val="28"/>
          <w:szCs w:val="28"/>
        </w:rPr>
      </w:pPr>
      <w:r w:rsidRPr="002570B4">
        <w:rPr>
          <w:rFonts w:cstheme="minorHAnsi"/>
          <w:b/>
          <w:bCs/>
          <w:sz w:val="28"/>
          <w:szCs w:val="28"/>
          <w:rtl/>
        </w:rPr>
        <w:t>مجتمع الدراسة وعينتها</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تكون مجتمع الدراسة من خبراء التعليم وصناع القرار، واعتمدت الدراسة على عينة قصدية من المتخصصين</w:t>
      </w:r>
      <w:r w:rsidRPr="002570B4">
        <w:rPr>
          <w:rFonts w:cstheme="minorHAnsi"/>
          <w:sz w:val="28"/>
          <w:szCs w:val="28"/>
        </w:rPr>
        <w:t>.</w:t>
      </w:r>
    </w:p>
    <w:p w14:paraId="5B36C374" w14:textId="77777777" w:rsidR="00396440" w:rsidRPr="002570B4" w:rsidRDefault="00396440" w:rsidP="00396440">
      <w:pPr>
        <w:spacing w:after="0" w:line="360" w:lineRule="auto"/>
        <w:rPr>
          <w:rFonts w:cstheme="minorHAnsi"/>
          <w:sz w:val="28"/>
          <w:szCs w:val="28"/>
        </w:rPr>
      </w:pPr>
      <w:r w:rsidRPr="002570B4">
        <w:rPr>
          <w:rFonts w:cstheme="minorHAnsi"/>
          <w:b/>
          <w:bCs/>
          <w:sz w:val="28"/>
          <w:szCs w:val="28"/>
          <w:rtl/>
        </w:rPr>
        <w:t>أهم النتائج</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توصلت الدراسة إلى أن نجاح التحول الرقمي يتطلب بيئة تمكين تشمل البنية التحتية، والمهارات، والحوكمة</w:t>
      </w:r>
      <w:r w:rsidRPr="002570B4">
        <w:rPr>
          <w:rFonts w:cstheme="minorHAnsi"/>
          <w:sz w:val="28"/>
          <w:szCs w:val="28"/>
        </w:rPr>
        <w:t>.</w:t>
      </w:r>
    </w:p>
    <w:p w14:paraId="5EF52F27" w14:textId="77777777" w:rsidR="00396440" w:rsidRPr="002570B4" w:rsidRDefault="00396440" w:rsidP="00396440">
      <w:pPr>
        <w:spacing w:after="0" w:line="360" w:lineRule="auto"/>
        <w:rPr>
          <w:rFonts w:cstheme="minorHAnsi"/>
          <w:sz w:val="28"/>
          <w:szCs w:val="28"/>
        </w:rPr>
      </w:pPr>
      <w:r w:rsidRPr="002570B4">
        <w:rPr>
          <w:rFonts w:cstheme="minorHAnsi"/>
          <w:b/>
          <w:bCs/>
          <w:sz w:val="28"/>
          <w:szCs w:val="28"/>
          <w:rtl/>
        </w:rPr>
        <w:t>التوصيات</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أوصت الدراسة بإعداد أطر وطنية لبيئات التمكين الرقمي وتعزيز الشراكات المؤسسية</w:t>
      </w:r>
      <w:r w:rsidRPr="002570B4">
        <w:rPr>
          <w:rFonts w:cstheme="minorHAnsi"/>
          <w:sz w:val="28"/>
          <w:szCs w:val="28"/>
        </w:rPr>
        <w:t>.</w:t>
      </w:r>
    </w:p>
    <w:p w14:paraId="73364579" w14:textId="5B568615" w:rsidR="007E5748" w:rsidRDefault="00396440" w:rsidP="005E0208">
      <w:pPr>
        <w:spacing w:after="0" w:line="360" w:lineRule="auto"/>
        <w:rPr>
          <w:rFonts w:cstheme="minorHAnsi" w:hint="cs"/>
          <w:sz w:val="28"/>
          <w:szCs w:val="28"/>
          <w:rtl/>
        </w:rPr>
      </w:pPr>
      <w:r w:rsidRPr="002570B4">
        <w:rPr>
          <w:rFonts w:cstheme="minorHAnsi"/>
          <w:b/>
          <w:bCs/>
          <w:sz w:val="28"/>
          <w:szCs w:val="28"/>
          <w:rtl/>
        </w:rPr>
        <w:lastRenderedPageBreak/>
        <w:t>أوجه الشبه والاختلاف مع الدراسة الحالية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تتشابه الدراستان في تناول مفهوم التمكين الرقمي، وتختلف الدراسة الحالية في كونها تطبيقية على التمكين المجتمعي للأسر ضمن منظومة ذكية</w:t>
      </w:r>
      <w:r w:rsidRPr="002570B4">
        <w:rPr>
          <w:rFonts w:cstheme="minorHAnsi"/>
          <w:sz w:val="28"/>
          <w:szCs w:val="28"/>
        </w:rPr>
        <w:t>.</w:t>
      </w:r>
    </w:p>
    <w:p w14:paraId="06E18F60" w14:textId="77777777" w:rsidR="0088451F" w:rsidRDefault="003E3843" w:rsidP="0088451F">
      <w:pPr>
        <w:tabs>
          <w:tab w:val="left" w:pos="1952"/>
        </w:tabs>
        <w:spacing w:after="0" w:line="360" w:lineRule="auto"/>
        <w:rPr>
          <w:rFonts w:cstheme="minorHAnsi"/>
          <w:b/>
          <w:bCs/>
          <w:sz w:val="28"/>
          <w:szCs w:val="28"/>
        </w:rPr>
      </w:pPr>
      <w:r w:rsidRPr="003E3843">
        <w:rPr>
          <w:rFonts w:cstheme="minorHAnsi"/>
          <w:b/>
          <w:bCs/>
          <w:sz w:val="28"/>
          <w:szCs w:val="28"/>
          <w:rtl/>
        </w:rPr>
        <w:t>الدراسة المحلية ال</w:t>
      </w:r>
      <w:r w:rsidR="00823CEE">
        <w:rPr>
          <w:rFonts w:cstheme="minorHAnsi" w:hint="cs"/>
          <w:b/>
          <w:bCs/>
          <w:sz w:val="28"/>
          <w:szCs w:val="28"/>
          <w:rtl/>
        </w:rPr>
        <w:t>ثالثة</w:t>
      </w:r>
      <w:r w:rsidR="00823CEE">
        <w:rPr>
          <w:rFonts w:cstheme="minorHAnsi"/>
          <w:b/>
          <w:bCs/>
          <w:sz w:val="28"/>
          <w:szCs w:val="28"/>
        </w:rPr>
        <w:tab/>
      </w:r>
      <w:r w:rsidR="00823CEE">
        <w:rPr>
          <w:rFonts w:cstheme="minorHAnsi"/>
          <w:b/>
          <w:bCs/>
          <w:sz w:val="28"/>
          <w:szCs w:val="28"/>
        </w:rPr>
        <w:tab/>
      </w:r>
    </w:p>
    <w:p w14:paraId="179B4595" w14:textId="16460096" w:rsidR="003E3843" w:rsidRPr="003E3843" w:rsidRDefault="003E3843" w:rsidP="0088451F">
      <w:pPr>
        <w:tabs>
          <w:tab w:val="left" w:pos="1952"/>
        </w:tabs>
        <w:spacing w:after="0" w:line="360" w:lineRule="auto"/>
        <w:rPr>
          <w:rFonts w:cstheme="minorHAnsi"/>
          <w:b/>
          <w:bCs/>
          <w:sz w:val="28"/>
          <w:szCs w:val="28"/>
        </w:rPr>
      </w:pPr>
      <w:r w:rsidRPr="003E3843">
        <w:rPr>
          <w:rFonts w:cstheme="minorHAnsi"/>
          <w:sz w:val="28"/>
          <w:szCs w:val="28"/>
          <w:rtl/>
        </w:rPr>
        <w:t>محمد ذياب الرويلي</w:t>
      </w:r>
      <w:r w:rsidR="00727054">
        <w:rPr>
          <w:rFonts w:cstheme="minorHAnsi" w:hint="cs"/>
          <w:sz w:val="28"/>
          <w:szCs w:val="28"/>
          <w:rtl/>
        </w:rPr>
        <w:t>2025</w:t>
      </w:r>
      <w:r w:rsidRPr="003E3843">
        <w:rPr>
          <w:rFonts w:cstheme="minorHAnsi"/>
          <w:sz w:val="28"/>
          <w:szCs w:val="28"/>
        </w:rPr>
        <w:br/>
      </w:r>
      <w:r w:rsidRPr="003E3843">
        <w:rPr>
          <w:rFonts w:cstheme="minorHAnsi"/>
          <w:b/>
          <w:bCs/>
          <w:sz w:val="28"/>
          <w:szCs w:val="28"/>
          <w:rtl/>
        </w:rPr>
        <w:t>عنوان الدراسة</w:t>
      </w:r>
      <w:r w:rsidRPr="003E3843">
        <w:rPr>
          <w:rFonts w:cstheme="minorHAnsi"/>
          <w:b/>
          <w:bCs/>
          <w:sz w:val="28"/>
          <w:szCs w:val="28"/>
        </w:rPr>
        <w:t>:</w:t>
      </w:r>
      <w:r w:rsidRPr="003E3843">
        <w:rPr>
          <w:rFonts w:cstheme="minorHAnsi"/>
          <w:sz w:val="28"/>
          <w:szCs w:val="28"/>
        </w:rPr>
        <w:t xml:space="preserve"> </w:t>
      </w:r>
      <w:r w:rsidRPr="003E3843">
        <w:rPr>
          <w:rFonts w:cstheme="minorHAnsi"/>
          <w:sz w:val="28"/>
          <w:szCs w:val="28"/>
          <w:rtl/>
        </w:rPr>
        <w:t>أثر الذكاء الاصطناعي في أداء إدارة المخاطر في المؤسسات الحكومية السعودية: دراسة تحليلية تطبيقية في هيئة الزكاة والضريبة والجمارك السعودية</w:t>
      </w:r>
      <w:r w:rsidRPr="003E3843">
        <w:rPr>
          <w:rFonts w:cstheme="minorHAnsi"/>
          <w:sz w:val="28"/>
          <w:szCs w:val="28"/>
        </w:rPr>
        <w:t>.</w:t>
      </w:r>
    </w:p>
    <w:p w14:paraId="3AC92CC3"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مشكلة الدراسة</w:t>
      </w:r>
      <w:r w:rsidRPr="003E3843">
        <w:rPr>
          <w:rFonts w:cstheme="minorHAnsi"/>
          <w:b/>
          <w:bCs/>
          <w:sz w:val="28"/>
          <w:szCs w:val="28"/>
        </w:rPr>
        <w:t>:</w:t>
      </w:r>
      <w:r w:rsidRPr="003E3843">
        <w:rPr>
          <w:rFonts w:cstheme="minorHAnsi"/>
          <w:sz w:val="28"/>
          <w:szCs w:val="28"/>
        </w:rPr>
        <w:br/>
      </w:r>
      <w:r w:rsidRPr="003E3843">
        <w:rPr>
          <w:rFonts w:cstheme="minorHAnsi"/>
          <w:sz w:val="28"/>
          <w:szCs w:val="28"/>
          <w:rtl/>
        </w:rPr>
        <w:t>تمثلت مشكلة الدراسة في التعرف على مدى تأثير تطبيقات الذكاء الاصطناعي في أداء إدارة المخاطر داخل المؤسسات الحكومية السعودية، مع التطبيق على هيئة الزكاة والضريبة والجمارك، في ظل الحاجة إلى أدوات تقنية أكثر كفاءة في التنبؤ بالمخاطر وتحسين الأداء المؤسسي</w:t>
      </w:r>
      <w:r w:rsidRPr="003E3843">
        <w:rPr>
          <w:rFonts w:cstheme="minorHAnsi"/>
          <w:sz w:val="28"/>
          <w:szCs w:val="28"/>
        </w:rPr>
        <w:t>.</w:t>
      </w:r>
    </w:p>
    <w:p w14:paraId="52C70131"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أهداف الدراسة</w:t>
      </w:r>
      <w:r w:rsidRPr="003E3843">
        <w:rPr>
          <w:rFonts w:cstheme="minorHAnsi"/>
          <w:b/>
          <w:bCs/>
          <w:sz w:val="28"/>
          <w:szCs w:val="28"/>
        </w:rPr>
        <w:t>:</w:t>
      </w:r>
      <w:r w:rsidRPr="003E3843">
        <w:rPr>
          <w:rFonts w:cstheme="minorHAnsi"/>
          <w:sz w:val="28"/>
          <w:szCs w:val="28"/>
        </w:rPr>
        <w:br/>
      </w:r>
      <w:r w:rsidRPr="003E3843">
        <w:rPr>
          <w:rFonts w:cstheme="minorHAnsi"/>
          <w:sz w:val="28"/>
          <w:szCs w:val="28"/>
          <w:rtl/>
        </w:rPr>
        <w:t>هدفت الدراسة إلى التعرف على أثر الذكاء الاصطناعي في أداء إدارة المخاطر في المؤسسات الحكومية السعودية، من خلال اختبار أثر ثلاثة أبعاد للذكاء الاصطناعي هي: النظم الخبيرة، والشبكات العصبية، والوكلاء الأذكياء، على أداء إدارة المخاطر</w:t>
      </w:r>
      <w:r w:rsidRPr="003E3843">
        <w:rPr>
          <w:rFonts w:cstheme="minorHAnsi"/>
          <w:sz w:val="28"/>
          <w:szCs w:val="28"/>
        </w:rPr>
        <w:t>.</w:t>
      </w:r>
    </w:p>
    <w:p w14:paraId="1E50F3D9" w14:textId="57CC5994" w:rsidR="00752952" w:rsidRDefault="00752952" w:rsidP="00752952">
      <w:pPr>
        <w:spacing w:after="0" w:line="360" w:lineRule="auto"/>
        <w:jc w:val="both"/>
        <w:rPr>
          <w:rFonts w:cstheme="minorHAnsi"/>
          <w:b/>
          <w:bCs/>
          <w:sz w:val="28"/>
          <w:szCs w:val="28"/>
          <w:rtl/>
        </w:rPr>
      </w:pPr>
      <w:r>
        <w:rPr>
          <w:rFonts w:cstheme="minorHAnsi" w:hint="cs"/>
          <w:b/>
          <w:bCs/>
          <w:sz w:val="28"/>
          <w:szCs w:val="28"/>
          <w:rtl/>
        </w:rPr>
        <w:t>فرضيات الدراسة</w:t>
      </w:r>
    </w:p>
    <w:p w14:paraId="3785922A" w14:textId="5595739B" w:rsidR="003E3843" w:rsidRPr="003E3843" w:rsidRDefault="003E3843" w:rsidP="00752952">
      <w:pPr>
        <w:spacing w:after="0" w:line="360" w:lineRule="auto"/>
        <w:jc w:val="both"/>
        <w:rPr>
          <w:rFonts w:cstheme="minorHAnsi"/>
          <w:sz w:val="28"/>
          <w:szCs w:val="28"/>
        </w:rPr>
      </w:pPr>
      <w:r w:rsidRPr="003E3843">
        <w:rPr>
          <w:rFonts w:cstheme="minorHAnsi"/>
          <w:sz w:val="28"/>
          <w:szCs w:val="28"/>
          <w:rtl/>
        </w:rPr>
        <w:t>جاءت الدراسة في صيغة اختبار أثر أبعاد الذكاء الاصطناعي الثلاثة في أداء إدارة المخاطر، بما يعني وجود فرضية رئيسة مفادها: وجود أثر ذي دلالة إحصائية لأبعاد الذكاء الاصطناعي في أداء إدارة المخاطر بالمؤسسة محل الدراسة</w:t>
      </w:r>
      <w:r w:rsidRPr="003E3843">
        <w:rPr>
          <w:rFonts w:cstheme="minorHAnsi"/>
          <w:sz w:val="28"/>
          <w:szCs w:val="28"/>
        </w:rPr>
        <w:t>.</w:t>
      </w:r>
    </w:p>
    <w:p w14:paraId="13088116" w14:textId="1A5DBECA" w:rsidR="00752952" w:rsidRDefault="00752952" w:rsidP="00752952">
      <w:pPr>
        <w:spacing w:after="0" w:line="360" w:lineRule="auto"/>
        <w:jc w:val="both"/>
        <w:rPr>
          <w:rFonts w:cstheme="minorHAnsi"/>
          <w:b/>
          <w:bCs/>
          <w:sz w:val="28"/>
          <w:szCs w:val="28"/>
          <w:rtl/>
        </w:rPr>
      </w:pPr>
      <w:r>
        <w:rPr>
          <w:rFonts w:cstheme="minorHAnsi" w:hint="cs"/>
          <w:b/>
          <w:bCs/>
          <w:sz w:val="28"/>
          <w:szCs w:val="28"/>
          <w:rtl/>
        </w:rPr>
        <w:t>مجتمع الدراسة وعينتها :</w:t>
      </w:r>
    </w:p>
    <w:p w14:paraId="1A45152D" w14:textId="196D02AF" w:rsidR="003E3843" w:rsidRPr="003E3843" w:rsidRDefault="003E3843" w:rsidP="00752952">
      <w:pPr>
        <w:spacing w:after="0" w:line="360" w:lineRule="auto"/>
        <w:jc w:val="both"/>
        <w:rPr>
          <w:rFonts w:cstheme="minorHAnsi"/>
          <w:sz w:val="28"/>
          <w:szCs w:val="28"/>
        </w:rPr>
      </w:pPr>
      <w:r w:rsidRPr="003E3843">
        <w:rPr>
          <w:rFonts w:cstheme="minorHAnsi"/>
          <w:sz w:val="28"/>
          <w:szCs w:val="28"/>
          <w:rtl/>
        </w:rPr>
        <w:t xml:space="preserve">تكون مجتمع الدراسة من جميع العاملين في هيئة الزكاة والضريبة والجمارك السعودية، وبلغ عددهم </w:t>
      </w:r>
      <w:r w:rsidRPr="003E3843">
        <w:rPr>
          <w:rFonts w:cstheme="minorHAnsi"/>
          <w:sz w:val="28"/>
          <w:szCs w:val="28"/>
        </w:rPr>
        <w:t xml:space="preserve">12,700 </w:t>
      </w:r>
      <w:r w:rsidRPr="003E3843">
        <w:rPr>
          <w:rFonts w:cstheme="minorHAnsi"/>
          <w:sz w:val="28"/>
          <w:szCs w:val="28"/>
          <w:rtl/>
        </w:rPr>
        <w:t xml:space="preserve">موظف وموظفة، فيما بلغت عينة الدراسة </w:t>
      </w:r>
      <w:r w:rsidRPr="003E3843">
        <w:rPr>
          <w:rFonts w:cstheme="minorHAnsi"/>
          <w:sz w:val="28"/>
          <w:szCs w:val="28"/>
        </w:rPr>
        <w:t xml:space="preserve">323 </w:t>
      </w:r>
      <w:r w:rsidRPr="003E3843">
        <w:rPr>
          <w:rFonts w:cstheme="minorHAnsi"/>
          <w:sz w:val="28"/>
          <w:szCs w:val="28"/>
          <w:rtl/>
        </w:rPr>
        <w:t>مفردة تم اختيارهم بطريقة العينة العشوائية، واستخدمت الاستبانة أداةً لجمع البيانات</w:t>
      </w:r>
      <w:r w:rsidRPr="003E3843">
        <w:rPr>
          <w:rFonts w:cstheme="minorHAnsi"/>
          <w:sz w:val="28"/>
          <w:szCs w:val="28"/>
        </w:rPr>
        <w:t>.</w:t>
      </w:r>
    </w:p>
    <w:p w14:paraId="5C8F3A76" w14:textId="4302DB8D" w:rsidR="00752952" w:rsidRDefault="00752952" w:rsidP="00752952">
      <w:pPr>
        <w:spacing w:after="0" w:line="360" w:lineRule="auto"/>
        <w:jc w:val="both"/>
        <w:rPr>
          <w:rFonts w:cstheme="minorHAnsi"/>
          <w:b/>
          <w:bCs/>
          <w:sz w:val="28"/>
          <w:szCs w:val="28"/>
          <w:rtl/>
        </w:rPr>
      </w:pPr>
      <w:r>
        <w:rPr>
          <w:rFonts w:cstheme="minorHAnsi" w:hint="cs"/>
          <w:b/>
          <w:bCs/>
          <w:sz w:val="28"/>
          <w:szCs w:val="28"/>
          <w:rtl/>
        </w:rPr>
        <w:t>أهم النتائج</w:t>
      </w:r>
    </w:p>
    <w:p w14:paraId="674A1080" w14:textId="5FAD9287" w:rsidR="003E3843" w:rsidRDefault="003E3843" w:rsidP="00752952">
      <w:pPr>
        <w:spacing w:after="0" w:line="360" w:lineRule="auto"/>
        <w:jc w:val="both"/>
        <w:rPr>
          <w:rFonts w:cstheme="minorHAnsi"/>
          <w:sz w:val="28"/>
          <w:szCs w:val="28"/>
          <w:rtl/>
        </w:rPr>
      </w:pPr>
      <w:r w:rsidRPr="003E3843">
        <w:rPr>
          <w:rFonts w:cstheme="minorHAnsi"/>
          <w:sz w:val="28"/>
          <w:szCs w:val="28"/>
          <w:rtl/>
        </w:rPr>
        <w:t>توصلت الدراسة إلى وجود أثر إيجابي ذي دلالة إحصائية لأبعاد الذكاء الاصطناعي الثلاثة في أداء إدارة المخاطر. كما أظهرت النتائج مستوى مرتفعًا جدًا للموافقة على تطبيق أبعاد الذكاء الاصطناعي، ومستوى مرتفعًا لأداء إدارة المخاطر في الهيئة</w:t>
      </w:r>
      <w:r w:rsidRPr="003E3843">
        <w:rPr>
          <w:rFonts w:cstheme="minorHAnsi"/>
          <w:sz w:val="28"/>
          <w:szCs w:val="28"/>
        </w:rPr>
        <w:t>.</w:t>
      </w:r>
    </w:p>
    <w:p w14:paraId="1DB11DDF" w14:textId="77777777" w:rsidR="00F64ED2" w:rsidRPr="003E3843" w:rsidRDefault="00F64ED2" w:rsidP="00752952">
      <w:pPr>
        <w:spacing w:after="0" w:line="360" w:lineRule="auto"/>
        <w:jc w:val="both"/>
        <w:rPr>
          <w:rFonts w:cstheme="minorHAnsi"/>
          <w:sz w:val="28"/>
          <w:szCs w:val="28"/>
        </w:rPr>
      </w:pPr>
    </w:p>
    <w:p w14:paraId="1F67DE56" w14:textId="77777777" w:rsidR="003E3843" w:rsidRPr="003E3843" w:rsidRDefault="003E3843" w:rsidP="00F64ED2">
      <w:pPr>
        <w:spacing w:after="0" w:line="360" w:lineRule="auto"/>
        <w:jc w:val="both"/>
        <w:rPr>
          <w:rFonts w:cstheme="minorHAnsi"/>
          <w:sz w:val="28"/>
          <w:szCs w:val="28"/>
        </w:rPr>
      </w:pPr>
      <w:r w:rsidRPr="003E3843">
        <w:rPr>
          <w:rFonts w:cstheme="minorHAnsi"/>
          <w:b/>
          <w:bCs/>
          <w:sz w:val="28"/>
          <w:szCs w:val="28"/>
          <w:rtl/>
        </w:rPr>
        <w:lastRenderedPageBreak/>
        <w:t>التوصيات</w:t>
      </w:r>
      <w:r w:rsidRPr="003E3843">
        <w:rPr>
          <w:rFonts w:cstheme="minorHAnsi"/>
          <w:b/>
          <w:bCs/>
          <w:sz w:val="28"/>
          <w:szCs w:val="28"/>
        </w:rPr>
        <w:t>:</w:t>
      </w:r>
      <w:r w:rsidRPr="003E3843">
        <w:rPr>
          <w:rFonts w:cstheme="minorHAnsi"/>
          <w:sz w:val="28"/>
          <w:szCs w:val="28"/>
        </w:rPr>
        <w:br/>
      </w:r>
      <w:r w:rsidRPr="003E3843">
        <w:rPr>
          <w:rFonts w:cstheme="minorHAnsi"/>
          <w:sz w:val="28"/>
          <w:szCs w:val="28"/>
          <w:rtl/>
        </w:rPr>
        <w:t>أوصت الدراسة بتعزيز الاستثمار في البنية التحتية للذكاء الاصطناعي، وتطوير النظم الخبيرة، والتوسع في استخدام الشبكات العصبية في التحليل التنبؤي للمخاطر، وتفعيل الوكلاء الأذكياء في المراقبة والاستجابة الأولية، إلى جانب تدريب الكوادر البشرية ووضع إطار حوكمة واضح لاستخدام الذكاء الاصطناعي</w:t>
      </w:r>
      <w:r w:rsidRPr="003E3843">
        <w:rPr>
          <w:rFonts w:cstheme="minorHAnsi"/>
          <w:sz w:val="28"/>
          <w:szCs w:val="28"/>
        </w:rPr>
        <w:t>.</w:t>
      </w:r>
    </w:p>
    <w:p w14:paraId="08295F75" w14:textId="4D904BE9" w:rsidR="00F64ED2" w:rsidRDefault="00F64ED2" w:rsidP="00F64ED2">
      <w:pPr>
        <w:spacing w:after="0" w:line="360" w:lineRule="auto"/>
        <w:jc w:val="both"/>
        <w:rPr>
          <w:rFonts w:cstheme="minorHAnsi"/>
          <w:b/>
          <w:bCs/>
          <w:sz w:val="28"/>
          <w:szCs w:val="28"/>
          <w:rtl/>
        </w:rPr>
      </w:pPr>
      <w:r>
        <w:rPr>
          <w:rFonts w:cstheme="minorHAnsi" w:hint="cs"/>
          <w:b/>
          <w:bCs/>
          <w:sz w:val="28"/>
          <w:szCs w:val="28"/>
          <w:rtl/>
        </w:rPr>
        <w:t>أوجه الشبه والاختلاف مع الدراسة الحالية :</w:t>
      </w:r>
    </w:p>
    <w:p w14:paraId="6EC948EE" w14:textId="33BCF8C5" w:rsidR="003E3843" w:rsidRPr="003E3843" w:rsidRDefault="003E3843" w:rsidP="00F64ED2">
      <w:pPr>
        <w:spacing w:after="0" w:line="360" w:lineRule="auto"/>
        <w:jc w:val="both"/>
        <w:rPr>
          <w:rFonts w:cstheme="minorHAnsi"/>
          <w:sz w:val="28"/>
          <w:szCs w:val="28"/>
        </w:rPr>
      </w:pPr>
      <w:r w:rsidRPr="003E3843">
        <w:rPr>
          <w:rFonts w:cstheme="minorHAnsi"/>
          <w:sz w:val="28"/>
          <w:szCs w:val="28"/>
          <w:rtl/>
        </w:rPr>
        <w:t>تتشابه هذه الدراسة مع الدراسة الحالية في تركيزها على الذكاء الاصطناعي بوصفه متغيرًا مؤثرًا في تحسين الأداء وجودة القرار، وفي اعتمادها على المنهج الوصفي التحليلي وأداة الاستبانة. كما تتقاطع معها في فكرة بناء نظام أكثر ذكاءً وكفاءة قائم على البيانات. وتختلف عنها في أن هذه الدراسة طبقت الذكاء الاصطناعي في إدارة المخاطر داخل مؤسسة حكومية، بينما تركز الدراسة الحالية على تصميم وتقويم منظومة ذكية للتمكين المجتمعي المستدام داخل القطاع غير الربحي، مع قياس الأثر الاجتماعي والاقتصادي</w:t>
      </w:r>
      <w:r w:rsidRPr="003E3843">
        <w:rPr>
          <w:rFonts w:cstheme="minorHAnsi"/>
          <w:sz w:val="28"/>
          <w:szCs w:val="28"/>
        </w:rPr>
        <w:t xml:space="preserve">. </w:t>
      </w:r>
    </w:p>
    <w:p w14:paraId="3AFFBB70" w14:textId="0565F82A" w:rsidR="003E3843" w:rsidRPr="003E3843" w:rsidRDefault="003E3843" w:rsidP="003E3843">
      <w:pPr>
        <w:spacing w:after="0" w:line="360" w:lineRule="auto"/>
        <w:rPr>
          <w:rFonts w:cstheme="minorHAnsi"/>
          <w:b/>
          <w:bCs/>
          <w:sz w:val="28"/>
          <w:szCs w:val="28"/>
        </w:rPr>
      </w:pPr>
      <w:r w:rsidRPr="003E3843">
        <w:rPr>
          <w:rFonts w:cstheme="minorHAnsi"/>
          <w:b/>
          <w:bCs/>
          <w:sz w:val="28"/>
          <w:szCs w:val="28"/>
          <w:rtl/>
        </w:rPr>
        <w:t xml:space="preserve">الدراسة المحلية </w:t>
      </w:r>
      <w:r w:rsidR="00727054">
        <w:rPr>
          <w:rFonts w:cstheme="minorHAnsi" w:hint="cs"/>
          <w:b/>
          <w:bCs/>
          <w:sz w:val="28"/>
          <w:szCs w:val="28"/>
          <w:rtl/>
        </w:rPr>
        <w:t>الرابعة</w:t>
      </w:r>
    </w:p>
    <w:p w14:paraId="7FC67D98" w14:textId="5835DB31" w:rsidR="003E3843" w:rsidRPr="003E3843" w:rsidRDefault="003E3843" w:rsidP="003E3843">
      <w:pPr>
        <w:spacing w:after="0" w:line="360" w:lineRule="auto"/>
        <w:rPr>
          <w:rFonts w:cstheme="minorHAnsi"/>
          <w:sz w:val="28"/>
          <w:szCs w:val="28"/>
        </w:rPr>
      </w:pPr>
      <w:r w:rsidRPr="003E3843">
        <w:rPr>
          <w:rFonts w:cstheme="minorHAnsi"/>
          <w:sz w:val="28"/>
          <w:szCs w:val="28"/>
          <w:rtl/>
        </w:rPr>
        <w:t>مشعل الأسمر راضي البنتان</w:t>
      </w:r>
      <w:r w:rsidR="008E2E8F">
        <w:rPr>
          <w:rFonts w:cstheme="minorHAnsi"/>
          <w:sz w:val="28"/>
          <w:szCs w:val="28"/>
        </w:rPr>
        <w:t>2023</w:t>
      </w:r>
      <w:r w:rsidRPr="003E3843">
        <w:rPr>
          <w:rFonts w:cstheme="minorHAnsi"/>
          <w:sz w:val="28"/>
          <w:szCs w:val="28"/>
        </w:rPr>
        <w:br/>
      </w:r>
      <w:r w:rsidRPr="003E3843">
        <w:rPr>
          <w:rFonts w:cstheme="minorHAnsi"/>
          <w:b/>
          <w:bCs/>
          <w:sz w:val="28"/>
          <w:szCs w:val="28"/>
          <w:rtl/>
        </w:rPr>
        <w:t>عنوان الدراسة</w:t>
      </w:r>
      <w:r w:rsidRPr="003E3843">
        <w:rPr>
          <w:rFonts w:cstheme="minorHAnsi"/>
          <w:b/>
          <w:bCs/>
          <w:sz w:val="28"/>
          <w:szCs w:val="28"/>
        </w:rPr>
        <w:t>:</w:t>
      </w:r>
      <w:r w:rsidRPr="003E3843">
        <w:rPr>
          <w:rFonts w:cstheme="minorHAnsi"/>
          <w:sz w:val="28"/>
          <w:szCs w:val="28"/>
        </w:rPr>
        <w:t xml:space="preserve"> </w:t>
      </w:r>
      <w:r w:rsidRPr="003E3843">
        <w:rPr>
          <w:rFonts w:cstheme="minorHAnsi"/>
          <w:sz w:val="28"/>
          <w:szCs w:val="28"/>
          <w:rtl/>
        </w:rPr>
        <w:t>رأس المال الاجتماعي في تمكين العمل التطوعي بالجمعيات الأهلية في منطقة حائل: دراسة من منظور رؤية المملكة العربية السعودية 2030</w:t>
      </w:r>
      <w:r w:rsidRPr="003E3843">
        <w:rPr>
          <w:rFonts w:cstheme="minorHAnsi"/>
          <w:sz w:val="28"/>
          <w:szCs w:val="28"/>
        </w:rPr>
        <w:t>.</w:t>
      </w:r>
    </w:p>
    <w:p w14:paraId="7CCD1C1D"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مشكلة الدراسة</w:t>
      </w:r>
      <w:r w:rsidRPr="003E3843">
        <w:rPr>
          <w:rFonts w:cstheme="minorHAnsi"/>
          <w:b/>
          <w:bCs/>
          <w:sz w:val="28"/>
          <w:szCs w:val="28"/>
        </w:rPr>
        <w:t>:</w:t>
      </w:r>
      <w:r w:rsidRPr="003E3843">
        <w:rPr>
          <w:rFonts w:cstheme="minorHAnsi"/>
          <w:sz w:val="28"/>
          <w:szCs w:val="28"/>
        </w:rPr>
        <w:br/>
      </w:r>
      <w:r w:rsidRPr="003E3843">
        <w:rPr>
          <w:rFonts w:cstheme="minorHAnsi"/>
          <w:sz w:val="28"/>
          <w:szCs w:val="28"/>
          <w:rtl/>
        </w:rPr>
        <w:t>انطلقت الدراسة من الحاجة إلى التعرف على دور رأس المال الاجتماعي في تمكين العمل التطوعي داخل الجمعيات الأهلية في منطقة حائل، والكشف عن المعوقات التي تواجه هذا الدور في ضوء مستهدفات رؤية المملكة 2030</w:t>
      </w:r>
      <w:r w:rsidRPr="003E3843">
        <w:rPr>
          <w:rFonts w:cstheme="minorHAnsi"/>
          <w:sz w:val="28"/>
          <w:szCs w:val="28"/>
        </w:rPr>
        <w:t>.</w:t>
      </w:r>
    </w:p>
    <w:p w14:paraId="63BC73F4"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أهداف الدراسة</w:t>
      </w:r>
      <w:r w:rsidRPr="003E3843">
        <w:rPr>
          <w:rFonts w:cstheme="minorHAnsi"/>
          <w:b/>
          <w:bCs/>
          <w:sz w:val="28"/>
          <w:szCs w:val="28"/>
        </w:rPr>
        <w:t>:</w:t>
      </w:r>
      <w:r w:rsidRPr="003E3843">
        <w:rPr>
          <w:rFonts w:cstheme="minorHAnsi"/>
          <w:sz w:val="28"/>
          <w:szCs w:val="28"/>
        </w:rPr>
        <w:br/>
      </w:r>
      <w:r w:rsidRPr="003E3843">
        <w:rPr>
          <w:rFonts w:cstheme="minorHAnsi"/>
          <w:sz w:val="28"/>
          <w:szCs w:val="28"/>
          <w:rtl/>
        </w:rPr>
        <w:t>هدفت الدراسة إلى التعرف على دور رأس المال الاجتماعي في تمكين العمل التطوعي، وبيان المعوقات التي تواجه رأس المال الاجتماعي في هذا المجال داخل الجمعيات الأهلية بمنطقة حائل</w:t>
      </w:r>
      <w:r w:rsidRPr="003E3843">
        <w:rPr>
          <w:rFonts w:cstheme="minorHAnsi"/>
          <w:sz w:val="28"/>
          <w:szCs w:val="28"/>
        </w:rPr>
        <w:t>.</w:t>
      </w:r>
    </w:p>
    <w:p w14:paraId="4FB93560"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فرضيات الدراسة</w:t>
      </w:r>
      <w:r w:rsidRPr="003E3843">
        <w:rPr>
          <w:rFonts w:cstheme="minorHAnsi"/>
          <w:b/>
          <w:bCs/>
          <w:sz w:val="28"/>
          <w:szCs w:val="28"/>
        </w:rPr>
        <w:t>:</w:t>
      </w:r>
      <w:r w:rsidRPr="003E3843">
        <w:rPr>
          <w:rFonts w:cstheme="minorHAnsi"/>
          <w:sz w:val="28"/>
          <w:szCs w:val="28"/>
        </w:rPr>
        <w:br/>
      </w:r>
      <w:r w:rsidRPr="003E3843">
        <w:rPr>
          <w:rFonts w:cstheme="minorHAnsi"/>
          <w:sz w:val="28"/>
          <w:szCs w:val="28"/>
          <w:rtl/>
        </w:rPr>
        <w:t>الملخص المنشور لا يورد الفرضيات بصياغتها الحرفية، لكنه يوضح أن الدراسة اختبرت العلاقة بين رأس المال الاجتماعي وتمكين العمل التطوعي، وانتهت إلى وجود علاقة طردية بينهما، وهو ما يعكس فرضية ارتباطية رئيسة في تصميم الدراسة</w:t>
      </w:r>
      <w:r w:rsidRPr="003E3843">
        <w:rPr>
          <w:rFonts w:cstheme="minorHAnsi"/>
          <w:sz w:val="28"/>
          <w:szCs w:val="28"/>
        </w:rPr>
        <w:t>.</w:t>
      </w:r>
    </w:p>
    <w:p w14:paraId="0F4186A2"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مجتمع الدراسة وعينتها</w:t>
      </w:r>
      <w:r w:rsidRPr="003E3843">
        <w:rPr>
          <w:rFonts w:cstheme="minorHAnsi"/>
          <w:b/>
          <w:bCs/>
          <w:sz w:val="28"/>
          <w:szCs w:val="28"/>
        </w:rPr>
        <w:t>:</w:t>
      </w:r>
      <w:r w:rsidRPr="003E3843">
        <w:rPr>
          <w:rFonts w:cstheme="minorHAnsi"/>
          <w:sz w:val="28"/>
          <w:szCs w:val="28"/>
        </w:rPr>
        <w:br/>
      </w:r>
      <w:r w:rsidRPr="003E3843">
        <w:rPr>
          <w:rFonts w:cstheme="minorHAnsi"/>
          <w:sz w:val="28"/>
          <w:szCs w:val="28"/>
          <w:rtl/>
        </w:rPr>
        <w:t>تكونت عينة الدراسة من قسمين</w:t>
      </w:r>
      <w:r w:rsidRPr="003E3843">
        <w:rPr>
          <w:rFonts w:cstheme="minorHAnsi"/>
          <w:sz w:val="28"/>
          <w:szCs w:val="28"/>
        </w:rPr>
        <w:t xml:space="preserve">: 490 </w:t>
      </w:r>
      <w:r w:rsidRPr="003E3843">
        <w:rPr>
          <w:rFonts w:cstheme="minorHAnsi"/>
          <w:sz w:val="28"/>
          <w:szCs w:val="28"/>
          <w:rtl/>
        </w:rPr>
        <w:t>متطوعًا ومتطوعةً في الجمعيات الأهلية بمنطقة حائل، و</w:t>
      </w:r>
      <w:r w:rsidRPr="003E3843">
        <w:rPr>
          <w:rFonts w:cstheme="minorHAnsi"/>
          <w:sz w:val="28"/>
          <w:szCs w:val="28"/>
        </w:rPr>
        <w:t xml:space="preserve">11 </w:t>
      </w:r>
      <w:r w:rsidRPr="003E3843">
        <w:rPr>
          <w:rFonts w:cstheme="minorHAnsi"/>
          <w:sz w:val="28"/>
          <w:szCs w:val="28"/>
          <w:rtl/>
        </w:rPr>
        <w:t>عضوًا من أعضاء مجالس الإدارات. واستخدمت الدراسة الاستبانة للمتطوعين، ودليل المقابلة لأعضاء مجالس الإدارات</w:t>
      </w:r>
      <w:r w:rsidRPr="003E3843">
        <w:rPr>
          <w:rFonts w:cstheme="minorHAnsi"/>
          <w:sz w:val="28"/>
          <w:szCs w:val="28"/>
        </w:rPr>
        <w:t>.</w:t>
      </w:r>
    </w:p>
    <w:p w14:paraId="5FD6B7C3"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lastRenderedPageBreak/>
        <w:t>أهم النتائج</w:t>
      </w:r>
      <w:r w:rsidRPr="003E3843">
        <w:rPr>
          <w:rFonts w:cstheme="minorHAnsi"/>
          <w:b/>
          <w:bCs/>
          <w:sz w:val="28"/>
          <w:szCs w:val="28"/>
        </w:rPr>
        <w:t>:</w:t>
      </w:r>
      <w:r w:rsidRPr="003E3843">
        <w:rPr>
          <w:rFonts w:cstheme="minorHAnsi"/>
          <w:sz w:val="28"/>
          <w:szCs w:val="28"/>
        </w:rPr>
        <w:br/>
      </w:r>
      <w:r w:rsidRPr="003E3843">
        <w:rPr>
          <w:rFonts w:cstheme="minorHAnsi"/>
          <w:sz w:val="28"/>
          <w:szCs w:val="28"/>
          <w:rtl/>
        </w:rPr>
        <w:t xml:space="preserve">أظهرت الدراسة أن مستوى رأس المال الاجتماعي في الجمعيات الأهلية بمنطقة حائل جاء بدرجة عالية بمتوسط حسابي </w:t>
      </w:r>
      <w:r w:rsidRPr="003E3843">
        <w:rPr>
          <w:rFonts w:cstheme="minorHAnsi"/>
          <w:sz w:val="28"/>
          <w:szCs w:val="28"/>
        </w:rPr>
        <w:t>2.91</w:t>
      </w:r>
      <w:r w:rsidRPr="003E3843">
        <w:rPr>
          <w:rFonts w:cstheme="minorHAnsi"/>
          <w:sz w:val="28"/>
          <w:szCs w:val="28"/>
          <w:rtl/>
        </w:rPr>
        <w:t xml:space="preserve">، وأن درجة اهتمام الجمعيات بتمكين العمل التطوعي جاءت بدرجة عالية بمتوسط </w:t>
      </w:r>
      <w:r w:rsidRPr="003E3843">
        <w:rPr>
          <w:rFonts w:cstheme="minorHAnsi"/>
          <w:sz w:val="28"/>
          <w:szCs w:val="28"/>
        </w:rPr>
        <w:t>2.86</w:t>
      </w:r>
      <w:r w:rsidRPr="003E3843">
        <w:rPr>
          <w:rFonts w:cstheme="minorHAnsi"/>
          <w:sz w:val="28"/>
          <w:szCs w:val="28"/>
          <w:rtl/>
        </w:rPr>
        <w:t>، كما أظهرت النتائج وجود علاقة طردية بين رأس المال الاجتماعي وتمكين العمل التطوعي، إلى جانب معوقات بدرجة متوسطة</w:t>
      </w:r>
      <w:r w:rsidRPr="003E3843">
        <w:rPr>
          <w:rFonts w:cstheme="minorHAnsi"/>
          <w:sz w:val="28"/>
          <w:szCs w:val="28"/>
        </w:rPr>
        <w:t>.</w:t>
      </w:r>
    </w:p>
    <w:p w14:paraId="4B54958C"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التوصيات</w:t>
      </w:r>
      <w:r w:rsidRPr="003E3843">
        <w:rPr>
          <w:rFonts w:cstheme="minorHAnsi"/>
          <w:b/>
          <w:bCs/>
          <w:sz w:val="28"/>
          <w:szCs w:val="28"/>
        </w:rPr>
        <w:t>:</w:t>
      </w:r>
      <w:r w:rsidRPr="003E3843">
        <w:rPr>
          <w:rFonts w:cstheme="minorHAnsi"/>
          <w:sz w:val="28"/>
          <w:szCs w:val="28"/>
        </w:rPr>
        <w:br/>
      </w:r>
      <w:r w:rsidRPr="003E3843">
        <w:rPr>
          <w:rFonts w:cstheme="minorHAnsi"/>
          <w:sz w:val="28"/>
          <w:szCs w:val="28"/>
          <w:rtl/>
        </w:rPr>
        <w:t>أوصت الدراسة بتعزيز دور الأسرة في دعم ثقافة العمل التطوعي، وعقد دورات تدريبية للمتطوعين لرفع خبراتهم ومهاراتهم، وزيادة الشراكات مع الجهات ذات العلاقة لرفع الدعم المادي، وتنمية قيم التعاون والثقة والانتماء الوطني لدى المتطوعين</w:t>
      </w:r>
      <w:r w:rsidRPr="003E3843">
        <w:rPr>
          <w:rFonts w:cstheme="minorHAnsi"/>
          <w:sz w:val="28"/>
          <w:szCs w:val="28"/>
        </w:rPr>
        <w:t>.</w:t>
      </w:r>
    </w:p>
    <w:p w14:paraId="06F9F04F" w14:textId="77777777" w:rsidR="003E3843" w:rsidRPr="003E3843" w:rsidRDefault="003E3843" w:rsidP="003E3843">
      <w:pPr>
        <w:spacing w:after="0" w:line="360" w:lineRule="auto"/>
        <w:rPr>
          <w:rFonts w:cstheme="minorHAnsi"/>
          <w:sz w:val="28"/>
          <w:szCs w:val="28"/>
        </w:rPr>
      </w:pPr>
      <w:r w:rsidRPr="003E3843">
        <w:rPr>
          <w:rFonts w:cstheme="minorHAnsi"/>
          <w:b/>
          <w:bCs/>
          <w:sz w:val="28"/>
          <w:szCs w:val="28"/>
          <w:rtl/>
        </w:rPr>
        <w:t>أوجه الشبه والاختلاف مع الدراسة الحالية</w:t>
      </w:r>
      <w:r w:rsidRPr="003E3843">
        <w:rPr>
          <w:rFonts w:cstheme="minorHAnsi"/>
          <w:b/>
          <w:bCs/>
          <w:sz w:val="28"/>
          <w:szCs w:val="28"/>
        </w:rPr>
        <w:t>:</w:t>
      </w:r>
      <w:r w:rsidRPr="003E3843">
        <w:rPr>
          <w:rFonts w:cstheme="minorHAnsi"/>
          <w:sz w:val="28"/>
          <w:szCs w:val="28"/>
        </w:rPr>
        <w:br/>
      </w:r>
      <w:r w:rsidRPr="003E3843">
        <w:rPr>
          <w:rFonts w:cstheme="minorHAnsi"/>
          <w:sz w:val="28"/>
          <w:szCs w:val="28"/>
          <w:rtl/>
        </w:rPr>
        <w:t>تتشابه هذه الدراسة مع الدراسة الحالية في انتمائهما إلى القطاع غير الربحي السعودي، وفي اهتمامهما بعناصر التمكين والتنمية المجتمعية، وكذلك في إبراز أهمية العلاقات والشراكات والمشاركة المجتمعية. وتختلف عنها في أن هذه الدراسة ركزت على رأس المال الاجتماعي والعمل التطوعي، بينما تركز الدراسة الحالية على تصميم وتقويم منظومة ذكية لإدارة التمكين المجتمعي وقياس أثره</w:t>
      </w:r>
      <w:r w:rsidRPr="003E3843">
        <w:rPr>
          <w:rFonts w:cstheme="minorHAnsi"/>
          <w:sz w:val="28"/>
          <w:szCs w:val="28"/>
        </w:rPr>
        <w:t>.</w:t>
      </w:r>
    </w:p>
    <w:p w14:paraId="31EDE482" w14:textId="29CB5055" w:rsidR="008E2E8F" w:rsidRDefault="00823CEE" w:rsidP="008E2E8F">
      <w:pPr>
        <w:spacing w:after="0" w:line="360" w:lineRule="auto"/>
        <w:rPr>
          <w:rFonts w:cstheme="minorHAnsi"/>
          <w:b/>
          <w:bCs/>
          <w:sz w:val="28"/>
          <w:szCs w:val="28"/>
          <w:rtl/>
        </w:rPr>
      </w:pPr>
      <w:r w:rsidRPr="00823CEE">
        <w:rPr>
          <w:rFonts w:cstheme="minorHAnsi"/>
          <w:b/>
          <w:bCs/>
          <w:sz w:val="28"/>
          <w:szCs w:val="28"/>
          <w:rtl/>
        </w:rPr>
        <w:t>الدراسة المحلية ال</w:t>
      </w:r>
      <w:r w:rsidR="008E2E8F">
        <w:rPr>
          <w:rFonts w:cstheme="minorHAnsi" w:hint="cs"/>
          <w:b/>
          <w:bCs/>
          <w:sz w:val="28"/>
          <w:szCs w:val="28"/>
          <w:rtl/>
        </w:rPr>
        <w:t>خامسة</w:t>
      </w:r>
    </w:p>
    <w:p w14:paraId="492A58C2" w14:textId="579F92D5" w:rsidR="00823CEE" w:rsidRPr="00823CEE" w:rsidRDefault="00823CEE" w:rsidP="008E2E8F">
      <w:pPr>
        <w:spacing w:after="0" w:line="360" w:lineRule="auto"/>
        <w:rPr>
          <w:rFonts w:cstheme="minorHAnsi"/>
          <w:sz w:val="28"/>
          <w:szCs w:val="28"/>
        </w:rPr>
      </w:pPr>
      <w:r w:rsidRPr="00823CEE">
        <w:rPr>
          <w:rFonts w:cstheme="minorHAnsi"/>
          <w:sz w:val="28"/>
          <w:szCs w:val="28"/>
          <w:rtl/>
        </w:rPr>
        <w:t>أحلام محمد الرصيص</w:t>
      </w:r>
      <w:r w:rsidRPr="00823CEE">
        <w:rPr>
          <w:rFonts w:cstheme="minorHAnsi"/>
          <w:sz w:val="28"/>
          <w:szCs w:val="28"/>
        </w:rPr>
        <w:t>2025</w:t>
      </w:r>
      <w:r w:rsidRPr="00823CEE">
        <w:rPr>
          <w:rFonts w:cstheme="minorHAnsi"/>
          <w:sz w:val="28"/>
          <w:szCs w:val="28"/>
        </w:rPr>
        <w:br/>
      </w:r>
      <w:r w:rsidRPr="00823CEE">
        <w:rPr>
          <w:rFonts w:cstheme="minorHAnsi"/>
          <w:b/>
          <w:bCs/>
          <w:sz w:val="28"/>
          <w:szCs w:val="28"/>
          <w:rtl/>
        </w:rPr>
        <w:t>عنوان الدراسة</w:t>
      </w:r>
      <w:r w:rsidRPr="00823CEE">
        <w:rPr>
          <w:rFonts w:cstheme="minorHAnsi"/>
          <w:b/>
          <w:bCs/>
          <w:sz w:val="28"/>
          <w:szCs w:val="28"/>
        </w:rPr>
        <w:t>:</w:t>
      </w:r>
      <w:r w:rsidRPr="00823CEE">
        <w:rPr>
          <w:rFonts w:cstheme="minorHAnsi"/>
          <w:sz w:val="28"/>
          <w:szCs w:val="28"/>
        </w:rPr>
        <w:br/>
      </w:r>
      <w:r w:rsidRPr="00823CEE">
        <w:rPr>
          <w:rFonts w:cstheme="minorHAnsi"/>
          <w:sz w:val="28"/>
          <w:szCs w:val="28"/>
          <w:rtl/>
        </w:rPr>
        <w:t>الذكاء الاصطناعي والأمن المعلوماتي بين الفرص والتحديات: دراسة تطبيقية بالهيئة الوطنية للأمن السيبراني</w:t>
      </w:r>
    </w:p>
    <w:p w14:paraId="1B5116AC" w14:textId="73331768" w:rsidR="00F64ED2" w:rsidRDefault="00F64ED2" w:rsidP="00F64ED2">
      <w:pPr>
        <w:spacing w:after="0" w:line="360" w:lineRule="auto"/>
        <w:jc w:val="both"/>
        <w:rPr>
          <w:rFonts w:cstheme="minorHAnsi"/>
          <w:b/>
          <w:bCs/>
          <w:sz w:val="28"/>
          <w:szCs w:val="28"/>
          <w:rtl/>
        </w:rPr>
      </w:pPr>
      <w:r>
        <w:rPr>
          <w:rFonts w:cstheme="minorHAnsi" w:hint="cs"/>
          <w:b/>
          <w:bCs/>
          <w:sz w:val="28"/>
          <w:szCs w:val="28"/>
          <w:rtl/>
        </w:rPr>
        <w:t>مشكلة الدراسة:</w:t>
      </w:r>
    </w:p>
    <w:p w14:paraId="789BDFD1" w14:textId="0A15F555" w:rsidR="00823CEE" w:rsidRPr="00823CEE" w:rsidRDefault="00823CEE" w:rsidP="00F64ED2">
      <w:pPr>
        <w:spacing w:after="0" w:line="360" w:lineRule="auto"/>
        <w:jc w:val="both"/>
        <w:rPr>
          <w:rFonts w:cstheme="minorHAnsi"/>
          <w:sz w:val="28"/>
          <w:szCs w:val="28"/>
        </w:rPr>
      </w:pPr>
      <w:r w:rsidRPr="00823CEE">
        <w:rPr>
          <w:rFonts w:cstheme="minorHAnsi"/>
          <w:sz w:val="28"/>
          <w:szCs w:val="28"/>
          <w:rtl/>
        </w:rPr>
        <w:t>تمثلت مشكلة الدراسة في التعرف على مدى مساهمة تقنيات الذكاء الاصطناعي في تحقيق الأمن المعلوماتي داخل الهيئة الوطنية للأمن السيبراني بالمملكة العربية السعودية، في ظل التحديات التقنية والمخاطر السيبرانية المتزايدة، والحاجة إلى توظيف أدوات ذكية لتعزيز الحماية المعلوماتية</w:t>
      </w:r>
      <w:r w:rsidRPr="00823CEE">
        <w:rPr>
          <w:rFonts w:cstheme="minorHAnsi"/>
          <w:sz w:val="28"/>
          <w:szCs w:val="28"/>
        </w:rPr>
        <w:t>.</w:t>
      </w:r>
    </w:p>
    <w:p w14:paraId="27F3AC44" w14:textId="15E7597F" w:rsidR="00F64ED2" w:rsidRDefault="00F64ED2" w:rsidP="00823CEE">
      <w:pPr>
        <w:spacing w:after="0" w:line="360" w:lineRule="auto"/>
        <w:rPr>
          <w:rFonts w:cstheme="minorHAnsi"/>
          <w:b/>
          <w:bCs/>
          <w:sz w:val="28"/>
          <w:szCs w:val="28"/>
          <w:rtl/>
        </w:rPr>
      </w:pPr>
      <w:r>
        <w:rPr>
          <w:rFonts w:cstheme="minorHAnsi" w:hint="cs"/>
          <w:b/>
          <w:bCs/>
          <w:sz w:val="28"/>
          <w:szCs w:val="28"/>
          <w:rtl/>
        </w:rPr>
        <w:t>أهداف الدراسة:</w:t>
      </w:r>
    </w:p>
    <w:p w14:paraId="0EE650DC" w14:textId="67610DEA" w:rsidR="00823CEE" w:rsidRPr="00823CEE" w:rsidRDefault="00823CEE" w:rsidP="00F64ED2">
      <w:pPr>
        <w:spacing w:after="0" w:line="360" w:lineRule="auto"/>
        <w:jc w:val="both"/>
        <w:rPr>
          <w:rFonts w:cstheme="minorHAnsi"/>
          <w:sz w:val="28"/>
          <w:szCs w:val="28"/>
        </w:rPr>
      </w:pPr>
      <w:r w:rsidRPr="00823CEE">
        <w:rPr>
          <w:rFonts w:cstheme="minorHAnsi"/>
          <w:sz w:val="28"/>
          <w:szCs w:val="28"/>
          <w:rtl/>
        </w:rPr>
        <w:t>هدفت الدراسة إلى التعرف على مساهمة تقنيات الذكاء الاصطناعي في تحقيق الأمن المعلوماتي، وتحليل الفرص والتحديات المرتبطة بتطبيق هذه التقنيات في البيئة التنظيمية</w:t>
      </w:r>
      <w:r w:rsidRPr="00823CEE">
        <w:rPr>
          <w:rFonts w:cstheme="minorHAnsi"/>
          <w:sz w:val="28"/>
          <w:szCs w:val="28"/>
        </w:rPr>
        <w:t>.</w:t>
      </w:r>
    </w:p>
    <w:p w14:paraId="1E8A9D15" w14:textId="5F7703F3" w:rsidR="00F64ED2" w:rsidRDefault="00F64ED2" w:rsidP="00F64ED2">
      <w:pPr>
        <w:spacing w:after="0" w:line="360" w:lineRule="auto"/>
        <w:jc w:val="both"/>
        <w:rPr>
          <w:rFonts w:cstheme="minorHAnsi"/>
          <w:b/>
          <w:bCs/>
          <w:sz w:val="28"/>
          <w:szCs w:val="28"/>
          <w:rtl/>
        </w:rPr>
      </w:pPr>
      <w:r>
        <w:rPr>
          <w:rFonts w:cstheme="minorHAnsi" w:hint="cs"/>
          <w:b/>
          <w:bCs/>
          <w:sz w:val="28"/>
          <w:szCs w:val="28"/>
          <w:rtl/>
        </w:rPr>
        <w:t>فرضيات الدراسة</w:t>
      </w:r>
    </w:p>
    <w:p w14:paraId="1F021103" w14:textId="2BDE1531" w:rsidR="00AC5B31" w:rsidRDefault="00AC5B31" w:rsidP="00F64ED2">
      <w:pPr>
        <w:spacing w:after="0" w:line="360" w:lineRule="auto"/>
        <w:jc w:val="both"/>
        <w:rPr>
          <w:rFonts w:cstheme="minorHAnsi"/>
          <w:sz w:val="28"/>
          <w:szCs w:val="28"/>
          <w:rtl/>
        </w:rPr>
      </w:pPr>
      <w:r>
        <w:rPr>
          <w:rFonts w:cstheme="minorHAnsi" w:hint="cs"/>
          <w:sz w:val="28"/>
          <w:szCs w:val="28"/>
          <w:rtl/>
        </w:rPr>
        <w:t xml:space="preserve">اعتمدت الدراسة على اختبار وجود أثر ذي </w:t>
      </w:r>
      <w:r w:rsidR="002A3066">
        <w:rPr>
          <w:rFonts w:cstheme="minorHAnsi" w:hint="cs"/>
          <w:sz w:val="28"/>
          <w:szCs w:val="28"/>
          <w:rtl/>
        </w:rPr>
        <w:t xml:space="preserve">دلالة إحصائية لاستخدام تقنيات الذكاء الاصطناعي في تعزيز الأمن المعلوماتي بما يعكس فرضية رئيسية مفادها </w:t>
      </w:r>
      <w:r w:rsidR="001E036F">
        <w:rPr>
          <w:rFonts w:cstheme="minorHAnsi" w:hint="cs"/>
          <w:sz w:val="28"/>
          <w:szCs w:val="28"/>
          <w:rtl/>
        </w:rPr>
        <w:t>وجود علاقة وتأثير إيجابي بين تطبيقات الذكاء الاصطناعي  ومستوى الأمن المعلوماتي في الجهة محل الدراسة.</w:t>
      </w:r>
    </w:p>
    <w:p w14:paraId="307DECC2" w14:textId="77777777" w:rsidR="00823CEE" w:rsidRPr="00823CEE" w:rsidRDefault="00823CEE" w:rsidP="00823CEE">
      <w:pPr>
        <w:spacing w:after="0" w:line="360" w:lineRule="auto"/>
        <w:rPr>
          <w:rFonts w:cstheme="minorHAnsi"/>
          <w:sz w:val="28"/>
          <w:szCs w:val="28"/>
        </w:rPr>
      </w:pPr>
      <w:r w:rsidRPr="00823CEE">
        <w:rPr>
          <w:rFonts w:cstheme="minorHAnsi"/>
          <w:b/>
          <w:bCs/>
          <w:sz w:val="28"/>
          <w:szCs w:val="28"/>
          <w:rtl/>
        </w:rPr>
        <w:lastRenderedPageBreak/>
        <w:t>مجتمع الدراسة وعينتها</w:t>
      </w:r>
      <w:r w:rsidRPr="00823CEE">
        <w:rPr>
          <w:rFonts w:cstheme="minorHAnsi"/>
          <w:b/>
          <w:bCs/>
          <w:sz w:val="28"/>
          <w:szCs w:val="28"/>
        </w:rPr>
        <w:t>:</w:t>
      </w:r>
      <w:r w:rsidRPr="00823CEE">
        <w:rPr>
          <w:rFonts w:cstheme="minorHAnsi"/>
          <w:sz w:val="28"/>
          <w:szCs w:val="28"/>
        </w:rPr>
        <w:br/>
      </w:r>
      <w:r w:rsidRPr="00823CEE">
        <w:rPr>
          <w:rFonts w:cstheme="minorHAnsi"/>
          <w:sz w:val="28"/>
          <w:szCs w:val="28"/>
          <w:rtl/>
        </w:rPr>
        <w:t xml:space="preserve">تكون مجتمع الدراسة من العاملين في الهيئة الوطنية للأمن السيبراني بالمملكة العربية السعودية، وبلغت عينة الدراسة </w:t>
      </w:r>
      <w:r w:rsidRPr="00823CEE">
        <w:rPr>
          <w:rFonts w:cstheme="minorHAnsi"/>
          <w:sz w:val="28"/>
          <w:szCs w:val="28"/>
        </w:rPr>
        <w:t xml:space="preserve">70 </w:t>
      </w:r>
      <w:r w:rsidRPr="00823CEE">
        <w:rPr>
          <w:rFonts w:cstheme="minorHAnsi"/>
          <w:sz w:val="28"/>
          <w:szCs w:val="28"/>
          <w:rtl/>
        </w:rPr>
        <w:t>مفردة، تم اختيارهم بطريقة عشوائية، واستخدمت الاستبانة أداة لجمع البيانات</w:t>
      </w:r>
      <w:r w:rsidRPr="00823CEE">
        <w:rPr>
          <w:rFonts w:cstheme="minorHAnsi"/>
          <w:sz w:val="28"/>
          <w:szCs w:val="28"/>
        </w:rPr>
        <w:t>.</w:t>
      </w:r>
    </w:p>
    <w:p w14:paraId="69F0A577" w14:textId="77777777" w:rsidR="00823CEE" w:rsidRPr="00823CEE" w:rsidRDefault="00823CEE" w:rsidP="00823CEE">
      <w:pPr>
        <w:spacing w:after="0" w:line="360" w:lineRule="auto"/>
        <w:rPr>
          <w:rFonts w:cstheme="minorHAnsi"/>
          <w:sz w:val="28"/>
          <w:szCs w:val="28"/>
        </w:rPr>
      </w:pPr>
      <w:r w:rsidRPr="00823CEE">
        <w:rPr>
          <w:rFonts w:cstheme="minorHAnsi"/>
          <w:b/>
          <w:bCs/>
          <w:sz w:val="28"/>
          <w:szCs w:val="28"/>
          <w:rtl/>
        </w:rPr>
        <w:t>أهم النتائج</w:t>
      </w:r>
      <w:r w:rsidRPr="00823CEE">
        <w:rPr>
          <w:rFonts w:cstheme="minorHAnsi"/>
          <w:b/>
          <w:bCs/>
          <w:sz w:val="28"/>
          <w:szCs w:val="28"/>
        </w:rPr>
        <w:t>:</w:t>
      </w:r>
      <w:r w:rsidRPr="00823CEE">
        <w:rPr>
          <w:rFonts w:cstheme="minorHAnsi"/>
          <w:sz w:val="28"/>
          <w:szCs w:val="28"/>
        </w:rPr>
        <w:br/>
      </w:r>
      <w:r w:rsidRPr="00823CEE">
        <w:rPr>
          <w:rFonts w:cstheme="minorHAnsi"/>
          <w:sz w:val="28"/>
          <w:szCs w:val="28"/>
          <w:rtl/>
        </w:rPr>
        <w:t>توصلت الدراسة إلى وجود تأثير قوي لتقنيات الذكاء الاصطناعي في تعزيز الأمن المعلوماتي، كما أظهرت النتائج أن الذكاء الاصطناعي يسهم في تطوير أنظمة الحماية، وتحسين سرعة الاستجابة للتهديدات، ورفع كفاءة الأداء الأمني داخل المنظمة</w:t>
      </w:r>
      <w:r w:rsidRPr="00823CEE">
        <w:rPr>
          <w:rFonts w:cstheme="minorHAnsi"/>
          <w:sz w:val="28"/>
          <w:szCs w:val="28"/>
        </w:rPr>
        <w:t>.</w:t>
      </w:r>
    </w:p>
    <w:p w14:paraId="5008C203" w14:textId="77777777" w:rsidR="00823CEE" w:rsidRPr="00823CEE" w:rsidRDefault="00823CEE" w:rsidP="00823CEE">
      <w:pPr>
        <w:spacing w:after="0" w:line="360" w:lineRule="auto"/>
        <w:rPr>
          <w:rFonts w:cstheme="minorHAnsi"/>
          <w:sz w:val="28"/>
          <w:szCs w:val="28"/>
        </w:rPr>
      </w:pPr>
      <w:r w:rsidRPr="00823CEE">
        <w:rPr>
          <w:rFonts w:cstheme="minorHAnsi"/>
          <w:b/>
          <w:bCs/>
          <w:sz w:val="28"/>
          <w:szCs w:val="28"/>
          <w:rtl/>
        </w:rPr>
        <w:t>التوصيات</w:t>
      </w:r>
      <w:r w:rsidRPr="00823CEE">
        <w:rPr>
          <w:rFonts w:cstheme="minorHAnsi"/>
          <w:b/>
          <w:bCs/>
          <w:sz w:val="28"/>
          <w:szCs w:val="28"/>
        </w:rPr>
        <w:t>:</w:t>
      </w:r>
      <w:r w:rsidRPr="00823CEE">
        <w:rPr>
          <w:rFonts w:cstheme="minorHAnsi"/>
          <w:sz w:val="28"/>
          <w:szCs w:val="28"/>
        </w:rPr>
        <w:br/>
      </w:r>
      <w:r w:rsidRPr="00823CEE">
        <w:rPr>
          <w:rFonts w:cstheme="minorHAnsi"/>
          <w:sz w:val="28"/>
          <w:szCs w:val="28"/>
          <w:rtl/>
        </w:rPr>
        <w:t>أوصت الدراسة بـ</w:t>
      </w:r>
      <w:r w:rsidRPr="00823CEE">
        <w:rPr>
          <w:rFonts w:cstheme="minorHAnsi"/>
          <w:sz w:val="28"/>
          <w:szCs w:val="28"/>
        </w:rPr>
        <w:t>:</w:t>
      </w:r>
    </w:p>
    <w:p w14:paraId="7B07C99F" w14:textId="77777777" w:rsidR="00823CEE" w:rsidRPr="00823CEE" w:rsidRDefault="00823CEE" w:rsidP="00D35770">
      <w:pPr>
        <w:numPr>
          <w:ilvl w:val="0"/>
          <w:numId w:val="12"/>
        </w:numPr>
        <w:spacing w:after="0" w:line="360" w:lineRule="auto"/>
        <w:rPr>
          <w:rFonts w:cstheme="minorHAnsi"/>
          <w:sz w:val="28"/>
          <w:szCs w:val="28"/>
        </w:rPr>
      </w:pPr>
      <w:r w:rsidRPr="00823CEE">
        <w:rPr>
          <w:rFonts w:cstheme="minorHAnsi"/>
          <w:sz w:val="28"/>
          <w:szCs w:val="28"/>
          <w:rtl/>
        </w:rPr>
        <w:t>التوسع في تطبيق تقنيات الذكاء الاصطناعي في الأمن السيبراني</w:t>
      </w:r>
      <w:r w:rsidRPr="00823CEE">
        <w:rPr>
          <w:rFonts w:cstheme="minorHAnsi"/>
          <w:sz w:val="28"/>
          <w:szCs w:val="28"/>
        </w:rPr>
        <w:t xml:space="preserve">. </w:t>
      </w:r>
    </w:p>
    <w:p w14:paraId="74CEE579" w14:textId="77777777" w:rsidR="00823CEE" w:rsidRPr="00823CEE" w:rsidRDefault="00823CEE" w:rsidP="00D35770">
      <w:pPr>
        <w:numPr>
          <w:ilvl w:val="0"/>
          <w:numId w:val="12"/>
        </w:numPr>
        <w:spacing w:after="0" w:line="360" w:lineRule="auto"/>
        <w:rPr>
          <w:rFonts w:cstheme="minorHAnsi"/>
          <w:sz w:val="28"/>
          <w:szCs w:val="28"/>
        </w:rPr>
      </w:pPr>
      <w:r w:rsidRPr="00823CEE">
        <w:rPr>
          <w:rFonts w:cstheme="minorHAnsi"/>
          <w:sz w:val="28"/>
          <w:szCs w:val="28"/>
          <w:rtl/>
        </w:rPr>
        <w:t>تطوير الأنظمة الذكية القادرة على التنبؤ بالهجمات الإلكترونية</w:t>
      </w:r>
      <w:r w:rsidRPr="00823CEE">
        <w:rPr>
          <w:rFonts w:cstheme="minorHAnsi"/>
          <w:sz w:val="28"/>
          <w:szCs w:val="28"/>
        </w:rPr>
        <w:t xml:space="preserve">. </w:t>
      </w:r>
    </w:p>
    <w:p w14:paraId="404657F4" w14:textId="77777777" w:rsidR="00823CEE" w:rsidRPr="00823CEE" w:rsidRDefault="00823CEE" w:rsidP="00D35770">
      <w:pPr>
        <w:numPr>
          <w:ilvl w:val="0"/>
          <w:numId w:val="12"/>
        </w:numPr>
        <w:spacing w:after="0" w:line="360" w:lineRule="auto"/>
        <w:rPr>
          <w:rFonts w:cstheme="minorHAnsi"/>
          <w:sz w:val="28"/>
          <w:szCs w:val="28"/>
        </w:rPr>
      </w:pPr>
      <w:r w:rsidRPr="00823CEE">
        <w:rPr>
          <w:rFonts w:cstheme="minorHAnsi"/>
          <w:sz w:val="28"/>
          <w:szCs w:val="28"/>
          <w:rtl/>
        </w:rPr>
        <w:t>تدريب الكوادر البشرية على استخدام أدوات الذكاء الاصطناعي</w:t>
      </w:r>
      <w:r w:rsidRPr="00823CEE">
        <w:rPr>
          <w:rFonts w:cstheme="minorHAnsi"/>
          <w:sz w:val="28"/>
          <w:szCs w:val="28"/>
        </w:rPr>
        <w:t xml:space="preserve">. </w:t>
      </w:r>
    </w:p>
    <w:p w14:paraId="65A9155D" w14:textId="77777777" w:rsidR="00823CEE" w:rsidRPr="00823CEE" w:rsidRDefault="00823CEE" w:rsidP="00D35770">
      <w:pPr>
        <w:numPr>
          <w:ilvl w:val="0"/>
          <w:numId w:val="12"/>
        </w:numPr>
        <w:spacing w:after="0" w:line="360" w:lineRule="auto"/>
        <w:rPr>
          <w:rFonts w:cstheme="minorHAnsi"/>
          <w:sz w:val="28"/>
          <w:szCs w:val="28"/>
        </w:rPr>
      </w:pPr>
      <w:r w:rsidRPr="00823CEE">
        <w:rPr>
          <w:rFonts w:cstheme="minorHAnsi"/>
          <w:sz w:val="28"/>
          <w:szCs w:val="28"/>
          <w:rtl/>
        </w:rPr>
        <w:t>تعزيز البنية التحتية الرقمية لضمان كفاءة الأنظمة الأمنية</w:t>
      </w:r>
      <w:r w:rsidRPr="00823CEE">
        <w:rPr>
          <w:rFonts w:cstheme="minorHAnsi"/>
          <w:sz w:val="28"/>
          <w:szCs w:val="28"/>
        </w:rPr>
        <w:t xml:space="preserve">. </w:t>
      </w:r>
    </w:p>
    <w:p w14:paraId="22A575F1" w14:textId="77777777" w:rsidR="00823CEE" w:rsidRPr="00823CEE" w:rsidRDefault="00823CEE" w:rsidP="00823CEE">
      <w:pPr>
        <w:spacing w:after="0" w:line="360" w:lineRule="auto"/>
        <w:rPr>
          <w:rFonts w:cstheme="minorHAnsi"/>
          <w:sz w:val="28"/>
          <w:szCs w:val="28"/>
        </w:rPr>
      </w:pPr>
      <w:r w:rsidRPr="00823CEE">
        <w:rPr>
          <w:rFonts w:cstheme="minorHAnsi"/>
          <w:b/>
          <w:bCs/>
          <w:sz w:val="28"/>
          <w:szCs w:val="28"/>
          <w:rtl/>
        </w:rPr>
        <w:t>أوجه الشبه والاختلاف مع الدراسة الحالية</w:t>
      </w:r>
      <w:r w:rsidRPr="00823CEE">
        <w:rPr>
          <w:rFonts w:cstheme="minorHAnsi"/>
          <w:b/>
          <w:bCs/>
          <w:sz w:val="28"/>
          <w:szCs w:val="28"/>
        </w:rPr>
        <w:t>:</w:t>
      </w:r>
      <w:r w:rsidRPr="00823CEE">
        <w:rPr>
          <w:rFonts w:cstheme="minorHAnsi"/>
          <w:sz w:val="28"/>
          <w:szCs w:val="28"/>
        </w:rPr>
        <w:br/>
      </w:r>
      <w:r w:rsidRPr="00823CEE">
        <w:rPr>
          <w:rFonts w:cstheme="minorHAnsi"/>
          <w:sz w:val="28"/>
          <w:szCs w:val="28"/>
          <w:rtl/>
        </w:rPr>
        <w:t>تتشابه هذه الدراسة مع الدراسة الحالية في تركيزها على الذكاء الاصطناعي كأداة لتحسين الأداء ورفع الكفاءة، وفي اعتمادها على المنهج الكمي والتحليل الإحصائي. كما تتقاطع معها في أهمية بناء أنظمة ذكية قائمة على البيانات</w:t>
      </w:r>
      <w:r w:rsidRPr="00823CEE">
        <w:rPr>
          <w:rFonts w:cstheme="minorHAnsi"/>
          <w:sz w:val="28"/>
          <w:szCs w:val="28"/>
        </w:rPr>
        <w:t>.</w:t>
      </w:r>
      <w:r w:rsidRPr="00823CEE">
        <w:rPr>
          <w:rFonts w:cstheme="minorHAnsi"/>
          <w:sz w:val="28"/>
          <w:szCs w:val="28"/>
        </w:rPr>
        <w:br/>
      </w:r>
      <w:r w:rsidRPr="00823CEE">
        <w:rPr>
          <w:rFonts w:cstheme="minorHAnsi"/>
          <w:sz w:val="28"/>
          <w:szCs w:val="28"/>
          <w:rtl/>
        </w:rPr>
        <w:t>وتختلف عنها في أن هذه الدراسة ركزت على الأمن المعلوماتي، بينما تركز الدراسة الحالية على تصميم وتقويم منظومة ذكية للتمكين المجتمعي المستدام وقياس أثرها الاجتماعي والاقتصادي</w:t>
      </w:r>
      <w:r w:rsidRPr="00823CEE">
        <w:rPr>
          <w:rFonts w:cstheme="minorHAnsi"/>
          <w:sz w:val="28"/>
          <w:szCs w:val="28"/>
        </w:rPr>
        <w:t>.</w:t>
      </w:r>
    </w:p>
    <w:p w14:paraId="5A69D999" w14:textId="10C2EEA6" w:rsidR="004A19BB" w:rsidRPr="004A19BB" w:rsidRDefault="004A19BB" w:rsidP="00454D10">
      <w:pPr>
        <w:spacing w:after="0" w:line="360" w:lineRule="auto"/>
        <w:jc w:val="both"/>
        <w:rPr>
          <w:rFonts w:cstheme="minorHAnsi"/>
          <w:b/>
          <w:bCs/>
          <w:sz w:val="28"/>
          <w:szCs w:val="28"/>
        </w:rPr>
      </w:pPr>
      <w:r w:rsidRPr="004A19BB">
        <w:rPr>
          <w:rFonts w:cstheme="minorHAnsi"/>
          <w:b/>
          <w:bCs/>
          <w:sz w:val="28"/>
          <w:szCs w:val="28"/>
          <w:rtl/>
        </w:rPr>
        <w:t xml:space="preserve">الدراسة </w:t>
      </w:r>
      <w:r w:rsidR="00BA27E7">
        <w:rPr>
          <w:rFonts w:cstheme="minorHAnsi" w:hint="cs"/>
          <w:b/>
          <w:bCs/>
          <w:sz w:val="28"/>
          <w:szCs w:val="28"/>
          <w:rtl/>
        </w:rPr>
        <w:t>المحلية</w:t>
      </w:r>
      <w:r w:rsidRPr="004A19BB">
        <w:rPr>
          <w:rFonts w:cstheme="minorHAnsi"/>
          <w:b/>
          <w:bCs/>
          <w:sz w:val="28"/>
          <w:szCs w:val="28"/>
          <w:rtl/>
        </w:rPr>
        <w:t xml:space="preserve"> </w:t>
      </w:r>
      <w:r w:rsidR="00E10944">
        <w:rPr>
          <w:rFonts w:cstheme="minorHAnsi" w:hint="cs"/>
          <w:b/>
          <w:bCs/>
          <w:sz w:val="28"/>
          <w:szCs w:val="28"/>
          <w:rtl/>
        </w:rPr>
        <w:t>السادسة</w:t>
      </w:r>
    </w:p>
    <w:p w14:paraId="13B0A7FE" w14:textId="05B5FB7A" w:rsidR="00454D10" w:rsidRPr="00532B4F" w:rsidRDefault="000D6F7F" w:rsidP="00454D10">
      <w:pPr>
        <w:spacing w:after="0" w:line="360" w:lineRule="auto"/>
        <w:jc w:val="both"/>
        <w:rPr>
          <w:rFonts w:cstheme="minorHAnsi"/>
          <w:sz w:val="28"/>
          <w:szCs w:val="28"/>
          <w:rtl/>
        </w:rPr>
      </w:pPr>
      <w:r w:rsidRPr="00532B4F">
        <w:rPr>
          <w:rFonts w:cstheme="minorHAnsi" w:hint="cs"/>
          <w:sz w:val="28"/>
          <w:szCs w:val="28"/>
          <w:rtl/>
        </w:rPr>
        <w:t>جميلة الخالدي 2021</w:t>
      </w:r>
    </w:p>
    <w:p w14:paraId="605579B8" w14:textId="53352B26" w:rsidR="000D6F7F" w:rsidRDefault="000D6F7F" w:rsidP="00454D10">
      <w:pPr>
        <w:spacing w:after="0" w:line="360" w:lineRule="auto"/>
        <w:jc w:val="both"/>
        <w:rPr>
          <w:rFonts w:cstheme="minorHAnsi"/>
          <w:b/>
          <w:bCs/>
          <w:sz w:val="28"/>
          <w:szCs w:val="28"/>
          <w:rtl/>
        </w:rPr>
      </w:pPr>
      <w:r>
        <w:rPr>
          <w:rFonts w:cstheme="minorHAnsi" w:hint="cs"/>
          <w:b/>
          <w:bCs/>
          <w:sz w:val="28"/>
          <w:szCs w:val="28"/>
          <w:rtl/>
        </w:rPr>
        <w:t xml:space="preserve">عنوان الدراسة </w:t>
      </w:r>
    </w:p>
    <w:p w14:paraId="7B700DBB" w14:textId="77777777" w:rsidR="000D6F7F" w:rsidRPr="004A19BB" w:rsidRDefault="000D6F7F" w:rsidP="000D6F7F">
      <w:pPr>
        <w:spacing w:after="0" w:line="360" w:lineRule="auto"/>
        <w:jc w:val="both"/>
        <w:rPr>
          <w:rFonts w:cstheme="minorHAnsi"/>
          <w:sz w:val="28"/>
          <w:szCs w:val="28"/>
        </w:rPr>
      </w:pPr>
      <w:r w:rsidRPr="004A19BB">
        <w:rPr>
          <w:rFonts w:cstheme="minorHAnsi"/>
          <w:sz w:val="28"/>
          <w:szCs w:val="28"/>
          <w:rtl/>
        </w:rPr>
        <w:t>حوكمة القطاع غير الربحي ودورها في تحقيق التنمية الاجتماعية – دراسة ميدانية</w:t>
      </w:r>
    </w:p>
    <w:p w14:paraId="29CDA590" w14:textId="26F5C496" w:rsidR="004A19BB" w:rsidRPr="004A19BB" w:rsidRDefault="000D6F7F" w:rsidP="000D6F7F">
      <w:pPr>
        <w:spacing w:after="0" w:line="360" w:lineRule="auto"/>
        <w:jc w:val="both"/>
        <w:rPr>
          <w:rFonts w:cstheme="minorHAnsi"/>
          <w:b/>
          <w:bCs/>
          <w:sz w:val="28"/>
          <w:szCs w:val="28"/>
        </w:rPr>
      </w:pPr>
      <w:r>
        <w:rPr>
          <w:rFonts w:cstheme="minorHAnsi" w:hint="cs"/>
          <w:b/>
          <w:bCs/>
          <w:sz w:val="28"/>
          <w:szCs w:val="28"/>
          <w:rtl/>
        </w:rPr>
        <w:t>مشكلة الدراسة</w:t>
      </w:r>
    </w:p>
    <w:p w14:paraId="5AD23409" w14:textId="4D232C3D" w:rsidR="005B0F97" w:rsidRPr="00532B4F" w:rsidRDefault="005B0F97" w:rsidP="00454D10">
      <w:pPr>
        <w:spacing w:after="0" w:line="360" w:lineRule="auto"/>
        <w:jc w:val="both"/>
        <w:rPr>
          <w:rFonts w:cstheme="minorHAnsi"/>
          <w:sz w:val="28"/>
          <w:szCs w:val="28"/>
          <w:rtl/>
        </w:rPr>
      </w:pPr>
      <w:r w:rsidRPr="004A19BB">
        <w:rPr>
          <w:rFonts w:cstheme="minorHAnsi"/>
          <w:sz w:val="28"/>
          <w:szCs w:val="28"/>
          <w:rtl/>
        </w:rPr>
        <w:t>تمثلت مشكلة الدراسة في ضعف تطبيق مبادئ الحوكمة في بعض الجمعيات الأهلية، مما أدى إلى انخفاض كفاءة</w:t>
      </w:r>
      <w:r w:rsidRPr="004A19BB">
        <w:rPr>
          <w:rFonts w:cstheme="minorHAnsi"/>
          <w:b/>
          <w:bCs/>
          <w:sz w:val="28"/>
          <w:szCs w:val="28"/>
          <w:rtl/>
        </w:rPr>
        <w:t xml:space="preserve"> </w:t>
      </w:r>
      <w:r w:rsidRPr="004A19BB">
        <w:rPr>
          <w:rFonts w:cstheme="minorHAnsi"/>
          <w:sz w:val="28"/>
          <w:szCs w:val="28"/>
          <w:rtl/>
        </w:rPr>
        <w:t>البرامج الاجتماعية وضعف أثرها التنموي</w:t>
      </w:r>
      <w:r w:rsidRPr="004A19BB">
        <w:rPr>
          <w:rFonts w:cstheme="minorHAnsi"/>
          <w:sz w:val="28"/>
          <w:szCs w:val="28"/>
        </w:rPr>
        <w:t>.</w:t>
      </w:r>
    </w:p>
    <w:p w14:paraId="52E29055" w14:textId="16AEF827" w:rsidR="004A19BB" w:rsidRPr="004A19BB" w:rsidRDefault="005B0F97" w:rsidP="002C39A1">
      <w:pPr>
        <w:spacing w:after="0" w:line="360" w:lineRule="auto"/>
        <w:jc w:val="both"/>
        <w:rPr>
          <w:rFonts w:cstheme="minorHAnsi"/>
          <w:b/>
          <w:bCs/>
          <w:sz w:val="28"/>
          <w:szCs w:val="28"/>
        </w:rPr>
      </w:pPr>
      <w:r>
        <w:rPr>
          <w:rFonts w:cstheme="minorHAnsi" w:hint="cs"/>
          <w:b/>
          <w:bCs/>
          <w:sz w:val="28"/>
          <w:szCs w:val="28"/>
          <w:rtl/>
        </w:rPr>
        <w:t>أهداف الدراسة</w:t>
      </w:r>
      <w:r w:rsidR="004A19BB" w:rsidRPr="004A19BB">
        <w:rPr>
          <w:rFonts w:cstheme="minorHAnsi"/>
          <w:b/>
          <w:bCs/>
          <w:sz w:val="28"/>
          <w:szCs w:val="28"/>
          <w:rtl/>
        </w:rPr>
        <w:t>هدفت الدراسة إلى</w:t>
      </w:r>
      <w:r w:rsidR="004A19BB" w:rsidRPr="004A19BB">
        <w:rPr>
          <w:rFonts w:cstheme="minorHAnsi"/>
          <w:b/>
          <w:bCs/>
          <w:sz w:val="28"/>
          <w:szCs w:val="28"/>
        </w:rPr>
        <w:t>:</w:t>
      </w:r>
    </w:p>
    <w:p w14:paraId="58C7E272" w14:textId="77777777" w:rsidR="004A19BB" w:rsidRPr="004A19BB" w:rsidRDefault="004A19BB" w:rsidP="00D35770">
      <w:pPr>
        <w:numPr>
          <w:ilvl w:val="0"/>
          <w:numId w:val="13"/>
        </w:numPr>
        <w:spacing w:after="0" w:line="360" w:lineRule="auto"/>
        <w:jc w:val="both"/>
        <w:rPr>
          <w:rFonts w:cstheme="minorHAnsi"/>
          <w:sz w:val="28"/>
          <w:szCs w:val="28"/>
        </w:rPr>
      </w:pPr>
      <w:r w:rsidRPr="004A19BB">
        <w:rPr>
          <w:rFonts w:cstheme="minorHAnsi"/>
          <w:sz w:val="28"/>
          <w:szCs w:val="28"/>
          <w:rtl/>
        </w:rPr>
        <w:t>تحديد مستوى تطبيق الحوكمة في الجمعيات الأهلية</w:t>
      </w:r>
      <w:r w:rsidRPr="004A19BB">
        <w:rPr>
          <w:rFonts w:cstheme="minorHAnsi"/>
          <w:sz w:val="28"/>
          <w:szCs w:val="28"/>
        </w:rPr>
        <w:t xml:space="preserve">. </w:t>
      </w:r>
    </w:p>
    <w:p w14:paraId="074719E4" w14:textId="77777777" w:rsidR="004A19BB" w:rsidRPr="004A19BB" w:rsidRDefault="004A19BB" w:rsidP="00D35770">
      <w:pPr>
        <w:numPr>
          <w:ilvl w:val="0"/>
          <w:numId w:val="13"/>
        </w:numPr>
        <w:spacing w:after="0" w:line="360" w:lineRule="auto"/>
        <w:jc w:val="both"/>
        <w:rPr>
          <w:rFonts w:cstheme="minorHAnsi"/>
          <w:sz w:val="28"/>
          <w:szCs w:val="28"/>
        </w:rPr>
      </w:pPr>
      <w:r w:rsidRPr="004A19BB">
        <w:rPr>
          <w:rFonts w:cstheme="minorHAnsi"/>
          <w:sz w:val="28"/>
          <w:szCs w:val="28"/>
          <w:rtl/>
        </w:rPr>
        <w:t>تحليل أثر الحوكمة على كفاءة البرامج الاجتماعية</w:t>
      </w:r>
      <w:r w:rsidRPr="004A19BB">
        <w:rPr>
          <w:rFonts w:cstheme="minorHAnsi"/>
          <w:sz w:val="28"/>
          <w:szCs w:val="28"/>
        </w:rPr>
        <w:t xml:space="preserve">. </w:t>
      </w:r>
    </w:p>
    <w:p w14:paraId="34AF519E" w14:textId="6E210721" w:rsidR="002C39A1" w:rsidRPr="004A19BB" w:rsidRDefault="004A19BB" w:rsidP="00D35770">
      <w:pPr>
        <w:numPr>
          <w:ilvl w:val="0"/>
          <w:numId w:val="13"/>
        </w:numPr>
        <w:spacing w:after="0" w:line="360" w:lineRule="auto"/>
        <w:jc w:val="both"/>
        <w:rPr>
          <w:rFonts w:cstheme="minorHAnsi"/>
          <w:sz w:val="28"/>
          <w:szCs w:val="28"/>
        </w:rPr>
      </w:pPr>
      <w:r w:rsidRPr="004A19BB">
        <w:rPr>
          <w:rFonts w:cstheme="minorHAnsi"/>
          <w:sz w:val="28"/>
          <w:szCs w:val="28"/>
          <w:rtl/>
        </w:rPr>
        <w:lastRenderedPageBreak/>
        <w:t>تحديد المعوقات التي تواجه تطبيق الحوكمة</w:t>
      </w:r>
      <w:r w:rsidRPr="004A19BB">
        <w:rPr>
          <w:rFonts w:cstheme="minorHAnsi"/>
          <w:sz w:val="28"/>
          <w:szCs w:val="28"/>
        </w:rPr>
        <w:t xml:space="preserve">. </w:t>
      </w:r>
    </w:p>
    <w:p w14:paraId="4BFEA1A3" w14:textId="77777777" w:rsidR="004A19BB" w:rsidRPr="004A19BB" w:rsidRDefault="004A19BB" w:rsidP="00454D10">
      <w:pPr>
        <w:spacing w:after="0" w:line="360" w:lineRule="auto"/>
        <w:jc w:val="both"/>
        <w:rPr>
          <w:rFonts w:cstheme="minorHAnsi"/>
          <w:b/>
          <w:bCs/>
          <w:sz w:val="28"/>
          <w:szCs w:val="28"/>
        </w:rPr>
      </w:pPr>
      <w:r w:rsidRPr="004A19BB">
        <w:rPr>
          <w:rFonts w:cstheme="minorHAnsi"/>
          <w:b/>
          <w:bCs/>
          <w:sz w:val="28"/>
          <w:szCs w:val="28"/>
          <w:rtl/>
        </w:rPr>
        <w:t>فرضيات الدراسة</w:t>
      </w:r>
      <w:r w:rsidRPr="004A19BB">
        <w:rPr>
          <w:rFonts w:cstheme="minorHAnsi"/>
          <w:b/>
          <w:bCs/>
          <w:sz w:val="28"/>
          <w:szCs w:val="28"/>
        </w:rPr>
        <w:t>:</w:t>
      </w:r>
    </w:p>
    <w:p w14:paraId="028BBEE3" w14:textId="77777777" w:rsidR="004A19BB" w:rsidRPr="004A19BB" w:rsidRDefault="004A19BB" w:rsidP="00D35770">
      <w:pPr>
        <w:numPr>
          <w:ilvl w:val="0"/>
          <w:numId w:val="14"/>
        </w:numPr>
        <w:spacing w:after="0" w:line="360" w:lineRule="auto"/>
        <w:jc w:val="both"/>
        <w:rPr>
          <w:rFonts w:cstheme="minorHAnsi"/>
          <w:sz w:val="28"/>
          <w:szCs w:val="28"/>
        </w:rPr>
      </w:pPr>
      <w:r w:rsidRPr="004A19BB">
        <w:rPr>
          <w:rFonts w:cstheme="minorHAnsi"/>
          <w:sz w:val="28"/>
          <w:szCs w:val="28"/>
          <w:rtl/>
        </w:rPr>
        <w:t>توجد علاقة ذات دلالة إحصائية بين تطبيق الحوكمة وتحقيق التنمية الاجتماعية</w:t>
      </w:r>
      <w:r w:rsidRPr="004A19BB">
        <w:rPr>
          <w:rFonts w:cstheme="minorHAnsi"/>
          <w:sz w:val="28"/>
          <w:szCs w:val="28"/>
        </w:rPr>
        <w:t xml:space="preserve">. </w:t>
      </w:r>
    </w:p>
    <w:p w14:paraId="4626C7AE" w14:textId="77777777" w:rsidR="004A19BB" w:rsidRPr="004A19BB" w:rsidRDefault="004A19BB" w:rsidP="00D35770">
      <w:pPr>
        <w:numPr>
          <w:ilvl w:val="0"/>
          <w:numId w:val="14"/>
        </w:numPr>
        <w:spacing w:after="0" w:line="360" w:lineRule="auto"/>
        <w:jc w:val="both"/>
        <w:rPr>
          <w:rFonts w:cstheme="minorHAnsi"/>
          <w:sz w:val="28"/>
          <w:szCs w:val="28"/>
        </w:rPr>
      </w:pPr>
      <w:r w:rsidRPr="004A19BB">
        <w:rPr>
          <w:rFonts w:cstheme="minorHAnsi"/>
          <w:sz w:val="28"/>
          <w:szCs w:val="28"/>
          <w:rtl/>
        </w:rPr>
        <w:t>توجد علاقة عكسية بين ضعف الحوكمة وانخفاض جودة البرامج الاجتماعية</w:t>
      </w:r>
      <w:r w:rsidRPr="004A19BB">
        <w:rPr>
          <w:rFonts w:cstheme="minorHAnsi"/>
          <w:sz w:val="28"/>
          <w:szCs w:val="28"/>
        </w:rPr>
        <w:t xml:space="preserve">. </w:t>
      </w:r>
    </w:p>
    <w:p w14:paraId="3A35E445" w14:textId="7C26EAB5" w:rsidR="00346746" w:rsidRDefault="00346746" w:rsidP="00454D10">
      <w:pPr>
        <w:spacing w:after="0" w:line="360" w:lineRule="auto"/>
        <w:jc w:val="both"/>
        <w:rPr>
          <w:rFonts w:cstheme="minorHAnsi"/>
          <w:b/>
          <w:bCs/>
          <w:sz w:val="28"/>
          <w:szCs w:val="28"/>
          <w:rtl/>
        </w:rPr>
      </w:pPr>
      <w:r>
        <w:rPr>
          <w:rFonts w:cstheme="minorHAnsi" w:hint="cs"/>
          <w:b/>
          <w:bCs/>
          <w:sz w:val="28"/>
          <w:szCs w:val="28"/>
          <w:rtl/>
        </w:rPr>
        <w:t>مجتمع الدراسة وعينتها :</w:t>
      </w:r>
    </w:p>
    <w:p w14:paraId="58C74769" w14:textId="7C071F55" w:rsidR="004A19BB" w:rsidRPr="004A19BB" w:rsidRDefault="004A19BB" w:rsidP="00454D10">
      <w:pPr>
        <w:spacing w:after="0" w:line="360" w:lineRule="auto"/>
        <w:jc w:val="both"/>
        <w:rPr>
          <w:rFonts w:cstheme="minorHAnsi"/>
          <w:sz w:val="28"/>
          <w:szCs w:val="28"/>
        </w:rPr>
      </w:pPr>
      <w:r w:rsidRPr="004A19BB">
        <w:rPr>
          <w:rFonts w:cstheme="minorHAnsi"/>
          <w:sz w:val="28"/>
          <w:szCs w:val="28"/>
          <w:rtl/>
        </w:rPr>
        <w:t>تكون مجتمع الدراسة من الجمعيات الأهلية، وبلغت العينة ما بين (100–200) فرد من القيادات الإدارية والعاملين، وتم اختيارها بطريقة عشوائية</w:t>
      </w:r>
      <w:r w:rsidRPr="004A19BB">
        <w:rPr>
          <w:rFonts w:cstheme="minorHAnsi"/>
          <w:sz w:val="28"/>
          <w:szCs w:val="28"/>
        </w:rPr>
        <w:t>.</w:t>
      </w:r>
    </w:p>
    <w:p w14:paraId="06AA9D25" w14:textId="7DF74C22" w:rsidR="00346746" w:rsidRDefault="00346746" w:rsidP="00454D10">
      <w:pPr>
        <w:spacing w:after="0" w:line="360" w:lineRule="auto"/>
        <w:jc w:val="both"/>
        <w:rPr>
          <w:rFonts w:cstheme="minorHAnsi" w:hint="cs"/>
          <w:b/>
          <w:bCs/>
          <w:sz w:val="28"/>
          <w:szCs w:val="28"/>
          <w:rtl/>
        </w:rPr>
      </w:pPr>
      <w:r>
        <w:rPr>
          <w:rFonts w:cstheme="minorHAnsi" w:hint="cs"/>
          <w:b/>
          <w:bCs/>
          <w:sz w:val="28"/>
          <w:szCs w:val="28"/>
          <w:rtl/>
        </w:rPr>
        <w:t>أهم النتائج</w:t>
      </w:r>
    </w:p>
    <w:p w14:paraId="700B78E2" w14:textId="54644121" w:rsidR="004A19BB" w:rsidRPr="004A19BB" w:rsidRDefault="004A19BB" w:rsidP="00454D10">
      <w:pPr>
        <w:spacing w:after="0" w:line="360" w:lineRule="auto"/>
        <w:jc w:val="both"/>
        <w:rPr>
          <w:rFonts w:cstheme="minorHAnsi"/>
          <w:sz w:val="28"/>
          <w:szCs w:val="28"/>
        </w:rPr>
      </w:pPr>
      <w:r w:rsidRPr="004A19BB">
        <w:rPr>
          <w:rFonts w:cstheme="minorHAnsi"/>
          <w:sz w:val="28"/>
          <w:szCs w:val="28"/>
          <w:rtl/>
        </w:rPr>
        <w:t>أظهرت النتائج أن الحوكمة تعد عاملًا رئيسيًا في نجاح البرامج الاجتماعية، وأن الجمعيات التي تطبق الحوكمة تحقق أثرًا تنمويًا أعلى</w:t>
      </w:r>
      <w:r w:rsidRPr="004A19BB">
        <w:rPr>
          <w:rFonts w:cstheme="minorHAnsi"/>
          <w:sz w:val="28"/>
          <w:szCs w:val="28"/>
        </w:rPr>
        <w:t>.</w:t>
      </w:r>
    </w:p>
    <w:p w14:paraId="671FB1ED" w14:textId="2DED14E7" w:rsidR="004A19BB" w:rsidRPr="004A19BB" w:rsidRDefault="004A19BB" w:rsidP="002C39A1">
      <w:pPr>
        <w:spacing w:after="0" w:line="360" w:lineRule="auto"/>
        <w:jc w:val="both"/>
        <w:rPr>
          <w:rFonts w:cstheme="minorHAnsi"/>
          <w:sz w:val="28"/>
          <w:szCs w:val="28"/>
        </w:rPr>
      </w:pPr>
      <w:r w:rsidRPr="004A19BB">
        <w:rPr>
          <w:rFonts w:cstheme="minorHAnsi"/>
          <w:b/>
          <w:bCs/>
          <w:sz w:val="28"/>
          <w:szCs w:val="28"/>
          <w:rtl/>
        </w:rPr>
        <w:t>التوصيات</w:t>
      </w:r>
      <w:r w:rsidRPr="004A19BB">
        <w:rPr>
          <w:rFonts w:cstheme="minorHAnsi"/>
          <w:b/>
          <w:bCs/>
          <w:sz w:val="28"/>
          <w:szCs w:val="28"/>
        </w:rPr>
        <w:t>:</w:t>
      </w:r>
      <w:r w:rsidRPr="004A19BB">
        <w:rPr>
          <w:rFonts w:cstheme="minorHAnsi"/>
          <w:b/>
          <w:bCs/>
          <w:sz w:val="28"/>
          <w:szCs w:val="28"/>
        </w:rPr>
        <w:br/>
      </w:r>
      <w:r w:rsidRPr="004A19BB">
        <w:rPr>
          <w:rFonts w:cstheme="minorHAnsi"/>
          <w:sz w:val="28"/>
          <w:szCs w:val="28"/>
          <w:rtl/>
        </w:rPr>
        <w:t>تعزيز الشفافية والمساءلة في الجمعيات</w:t>
      </w:r>
      <w:r w:rsidRPr="004A19BB">
        <w:rPr>
          <w:rFonts w:cstheme="minorHAnsi"/>
          <w:sz w:val="28"/>
          <w:szCs w:val="28"/>
        </w:rPr>
        <w:t xml:space="preserve">. </w:t>
      </w:r>
    </w:p>
    <w:p w14:paraId="45F9D114" w14:textId="77777777" w:rsidR="004A19BB" w:rsidRPr="004A19BB" w:rsidRDefault="004A19BB" w:rsidP="00D35770">
      <w:pPr>
        <w:numPr>
          <w:ilvl w:val="0"/>
          <w:numId w:val="15"/>
        </w:numPr>
        <w:spacing w:after="0" w:line="360" w:lineRule="auto"/>
        <w:jc w:val="both"/>
        <w:rPr>
          <w:rFonts w:cstheme="minorHAnsi"/>
          <w:sz w:val="28"/>
          <w:szCs w:val="28"/>
        </w:rPr>
      </w:pPr>
      <w:r w:rsidRPr="004A19BB">
        <w:rPr>
          <w:rFonts w:cstheme="minorHAnsi"/>
          <w:sz w:val="28"/>
          <w:szCs w:val="28"/>
          <w:rtl/>
        </w:rPr>
        <w:t>تطوير أنظمة الجودة</w:t>
      </w:r>
      <w:r w:rsidRPr="004A19BB">
        <w:rPr>
          <w:rFonts w:cstheme="minorHAnsi"/>
          <w:sz w:val="28"/>
          <w:szCs w:val="28"/>
        </w:rPr>
        <w:t xml:space="preserve">. </w:t>
      </w:r>
    </w:p>
    <w:p w14:paraId="1BD6C00A" w14:textId="77777777" w:rsidR="004A19BB" w:rsidRPr="004A19BB" w:rsidRDefault="004A19BB" w:rsidP="00D35770">
      <w:pPr>
        <w:numPr>
          <w:ilvl w:val="0"/>
          <w:numId w:val="15"/>
        </w:numPr>
        <w:spacing w:after="0" w:line="360" w:lineRule="auto"/>
        <w:jc w:val="both"/>
        <w:rPr>
          <w:rFonts w:cstheme="minorHAnsi"/>
          <w:sz w:val="28"/>
          <w:szCs w:val="28"/>
        </w:rPr>
      </w:pPr>
      <w:r w:rsidRPr="004A19BB">
        <w:rPr>
          <w:rFonts w:cstheme="minorHAnsi"/>
          <w:sz w:val="28"/>
          <w:szCs w:val="28"/>
          <w:rtl/>
        </w:rPr>
        <w:t>ربط البرامج بقياس الأثر الاجتماعي</w:t>
      </w:r>
      <w:r w:rsidRPr="004A19BB">
        <w:rPr>
          <w:rFonts w:cstheme="minorHAnsi"/>
          <w:sz w:val="28"/>
          <w:szCs w:val="28"/>
        </w:rPr>
        <w:t xml:space="preserve">. </w:t>
      </w:r>
    </w:p>
    <w:p w14:paraId="367CC908" w14:textId="42AF2AAB" w:rsidR="00346746" w:rsidRDefault="00346746" w:rsidP="00454D10">
      <w:pPr>
        <w:spacing w:after="0" w:line="360" w:lineRule="auto"/>
        <w:jc w:val="both"/>
        <w:rPr>
          <w:rFonts w:cstheme="minorHAnsi"/>
          <w:b/>
          <w:bCs/>
          <w:sz w:val="28"/>
          <w:szCs w:val="28"/>
          <w:rtl/>
        </w:rPr>
      </w:pPr>
      <w:r>
        <w:rPr>
          <w:rFonts w:cstheme="minorHAnsi" w:hint="cs"/>
          <w:b/>
          <w:bCs/>
          <w:sz w:val="28"/>
          <w:szCs w:val="28"/>
          <w:rtl/>
        </w:rPr>
        <w:t>أوجه الشبه والاختلاف مع الدراسة الحالية</w:t>
      </w:r>
    </w:p>
    <w:p w14:paraId="329585EE" w14:textId="22E9C825" w:rsidR="004A19BB" w:rsidRPr="004A19BB" w:rsidRDefault="004A19BB" w:rsidP="00346746">
      <w:pPr>
        <w:spacing w:after="0" w:line="360" w:lineRule="auto"/>
        <w:jc w:val="both"/>
        <w:rPr>
          <w:rFonts w:cstheme="minorHAnsi"/>
          <w:sz w:val="28"/>
          <w:szCs w:val="28"/>
        </w:rPr>
      </w:pPr>
      <w:r w:rsidRPr="004A19BB">
        <w:rPr>
          <w:rFonts w:cstheme="minorHAnsi"/>
          <w:sz w:val="28"/>
          <w:szCs w:val="28"/>
          <w:rtl/>
        </w:rPr>
        <w:t>تتشابه هذه الدراسة مع الدراسة الحالية في اهتمامها بتحسين كفاءة البرامج الاجتماعية داخل القطاع غير الربحي،</w:t>
      </w:r>
      <w:r w:rsidRPr="004A19BB">
        <w:rPr>
          <w:rFonts w:cstheme="minorHAnsi"/>
          <w:sz w:val="28"/>
          <w:szCs w:val="28"/>
        </w:rPr>
        <w:br/>
      </w:r>
      <w:r w:rsidRPr="004A19BB">
        <w:rPr>
          <w:rFonts w:cstheme="minorHAnsi"/>
          <w:sz w:val="28"/>
          <w:szCs w:val="28"/>
          <w:rtl/>
        </w:rPr>
        <w:t>وتختلف في أن الدراسة الحالية تقدم منظومة ذكية متكاملة تعتمد على الذكاء الاصطناعي وقياس الأثر، بينما ركزت هذه الدراسة على الحوكمة التقليدية</w:t>
      </w:r>
      <w:r w:rsidRPr="004A19BB">
        <w:rPr>
          <w:rFonts w:cstheme="minorHAnsi"/>
          <w:sz w:val="28"/>
          <w:szCs w:val="28"/>
        </w:rPr>
        <w:t>.</w:t>
      </w:r>
    </w:p>
    <w:p w14:paraId="2D3FD1B4" w14:textId="532F36AD" w:rsidR="004A19BB" w:rsidRDefault="004A19BB" w:rsidP="00454D10">
      <w:pPr>
        <w:spacing w:after="0" w:line="360" w:lineRule="auto"/>
        <w:jc w:val="both"/>
        <w:rPr>
          <w:rFonts w:cstheme="minorHAnsi"/>
          <w:b/>
          <w:bCs/>
          <w:sz w:val="28"/>
          <w:szCs w:val="28"/>
          <w:rtl/>
        </w:rPr>
      </w:pPr>
      <w:r w:rsidRPr="004A19BB">
        <w:rPr>
          <w:rFonts w:cstheme="minorHAnsi"/>
          <w:b/>
          <w:bCs/>
          <w:sz w:val="28"/>
          <w:szCs w:val="28"/>
          <w:rtl/>
        </w:rPr>
        <w:t xml:space="preserve">الدراسة </w:t>
      </w:r>
      <w:r w:rsidR="0088451F">
        <w:rPr>
          <w:rFonts w:cstheme="minorHAnsi" w:hint="cs"/>
          <w:b/>
          <w:bCs/>
          <w:sz w:val="28"/>
          <w:szCs w:val="28"/>
          <w:rtl/>
        </w:rPr>
        <w:t>المحلية</w:t>
      </w:r>
      <w:r w:rsidRPr="004A19BB">
        <w:rPr>
          <w:rFonts w:cstheme="minorHAnsi"/>
          <w:b/>
          <w:bCs/>
          <w:sz w:val="28"/>
          <w:szCs w:val="28"/>
          <w:rtl/>
        </w:rPr>
        <w:t xml:space="preserve"> </w:t>
      </w:r>
      <w:r w:rsidR="00E10944">
        <w:rPr>
          <w:rFonts w:cstheme="minorHAnsi" w:hint="cs"/>
          <w:b/>
          <w:bCs/>
          <w:sz w:val="28"/>
          <w:szCs w:val="28"/>
          <w:rtl/>
        </w:rPr>
        <w:t>السابعة:</w:t>
      </w:r>
    </w:p>
    <w:p w14:paraId="410EFC95" w14:textId="4F458B96" w:rsidR="00532B4F" w:rsidRPr="004A19BB" w:rsidRDefault="00F95960" w:rsidP="00454D10">
      <w:pPr>
        <w:spacing w:after="0" w:line="360" w:lineRule="auto"/>
        <w:jc w:val="both"/>
        <w:rPr>
          <w:rFonts w:cstheme="minorHAnsi" w:hint="cs"/>
          <w:sz w:val="28"/>
          <w:szCs w:val="28"/>
          <w:rtl/>
        </w:rPr>
      </w:pPr>
      <w:r w:rsidRPr="00F95960">
        <w:rPr>
          <w:rFonts w:cstheme="minorHAnsi" w:hint="cs"/>
          <w:sz w:val="28"/>
          <w:szCs w:val="28"/>
          <w:rtl/>
        </w:rPr>
        <w:t>عبدالرحمن الأنصاري 2020</w:t>
      </w:r>
    </w:p>
    <w:p w14:paraId="29F12EBC" w14:textId="1ED01500" w:rsidR="00F95960" w:rsidRDefault="00F95960" w:rsidP="00454D10">
      <w:pPr>
        <w:spacing w:after="0" w:line="360" w:lineRule="auto"/>
        <w:jc w:val="both"/>
        <w:rPr>
          <w:rFonts w:cstheme="minorHAnsi"/>
          <w:b/>
          <w:bCs/>
          <w:sz w:val="28"/>
          <w:szCs w:val="28"/>
          <w:rtl/>
        </w:rPr>
      </w:pPr>
      <w:r>
        <w:rPr>
          <w:rFonts w:cstheme="minorHAnsi" w:hint="cs"/>
          <w:b/>
          <w:bCs/>
          <w:sz w:val="28"/>
          <w:szCs w:val="28"/>
          <w:rtl/>
        </w:rPr>
        <w:t>عنوان الدراسة</w:t>
      </w:r>
    </w:p>
    <w:p w14:paraId="045CC2DB" w14:textId="2FC255D3" w:rsidR="004A19BB" w:rsidRPr="004A19BB" w:rsidRDefault="004A19BB" w:rsidP="00454D10">
      <w:pPr>
        <w:spacing w:after="0" w:line="360" w:lineRule="auto"/>
        <w:jc w:val="both"/>
        <w:rPr>
          <w:rFonts w:cstheme="minorHAnsi"/>
          <w:sz w:val="28"/>
          <w:szCs w:val="28"/>
        </w:rPr>
      </w:pPr>
      <w:r w:rsidRPr="004A19BB">
        <w:rPr>
          <w:rFonts w:cstheme="minorHAnsi"/>
          <w:sz w:val="28"/>
          <w:szCs w:val="28"/>
          <w:rtl/>
        </w:rPr>
        <w:t>قياس الأثر الاجتماعي للمشاريع التنموية باستخدام منهجية العائد الاجتماعي على الاستثمار</w:t>
      </w:r>
      <w:r w:rsidRPr="004A19BB">
        <w:rPr>
          <w:rFonts w:cstheme="minorHAnsi"/>
          <w:sz w:val="28"/>
          <w:szCs w:val="28"/>
        </w:rPr>
        <w:t xml:space="preserve"> (SROI)</w:t>
      </w:r>
    </w:p>
    <w:p w14:paraId="77C064B1" w14:textId="00CDA60F" w:rsidR="00F95960" w:rsidRDefault="00F95960" w:rsidP="00454D10">
      <w:pPr>
        <w:spacing w:after="0" w:line="360" w:lineRule="auto"/>
        <w:jc w:val="both"/>
        <w:rPr>
          <w:rFonts w:cstheme="minorHAnsi"/>
          <w:b/>
          <w:bCs/>
          <w:sz w:val="28"/>
          <w:szCs w:val="28"/>
          <w:rtl/>
        </w:rPr>
      </w:pPr>
      <w:r>
        <w:rPr>
          <w:rFonts w:cstheme="minorHAnsi" w:hint="cs"/>
          <w:b/>
          <w:bCs/>
          <w:sz w:val="28"/>
          <w:szCs w:val="28"/>
          <w:rtl/>
        </w:rPr>
        <w:t>مشكلة الدر</w:t>
      </w:r>
      <w:r w:rsidR="0004697F">
        <w:rPr>
          <w:rFonts w:cstheme="minorHAnsi" w:hint="cs"/>
          <w:b/>
          <w:bCs/>
          <w:sz w:val="28"/>
          <w:szCs w:val="28"/>
          <w:rtl/>
        </w:rPr>
        <w:t>اسة</w:t>
      </w:r>
    </w:p>
    <w:p w14:paraId="13073417" w14:textId="27A43C8D" w:rsidR="00DB72BC" w:rsidRPr="004A19BB" w:rsidRDefault="004A19BB" w:rsidP="00DB72BC">
      <w:pPr>
        <w:spacing w:after="0" w:line="360" w:lineRule="auto"/>
        <w:jc w:val="both"/>
        <w:rPr>
          <w:rFonts w:cstheme="minorHAnsi"/>
          <w:sz w:val="28"/>
          <w:szCs w:val="28"/>
        </w:rPr>
      </w:pPr>
      <w:r w:rsidRPr="004A19BB">
        <w:rPr>
          <w:rFonts w:cstheme="minorHAnsi"/>
          <w:sz w:val="28"/>
          <w:szCs w:val="28"/>
          <w:rtl/>
        </w:rPr>
        <w:t>تمثلت مشكلة الدراسة في غياب أدوات دقيقة لقياس الأثر الاجتماعي للمشاريع التنموية، وصعوبة تحويل النتائج الاجتماعية إلى مؤشرات قابلة للقياس</w:t>
      </w:r>
      <w:r w:rsidRPr="004A19BB">
        <w:rPr>
          <w:rFonts w:cstheme="minorHAnsi"/>
          <w:sz w:val="28"/>
          <w:szCs w:val="28"/>
        </w:rPr>
        <w:t>.</w:t>
      </w:r>
    </w:p>
    <w:p w14:paraId="63AC17BB" w14:textId="2B396AED" w:rsidR="0004697F" w:rsidRDefault="0004697F" w:rsidP="0004697F">
      <w:pPr>
        <w:spacing w:after="0" w:line="360" w:lineRule="auto"/>
        <w:jc w:val="both"/>
        <w:rPr>
          <w:rFonts w:cstheme="minorHAnsi"/>
          <w:b/>
          <w:bCs/>
          <w:sz w:val="28"/>
          <w:szCs w:val="28"/>
          <w:rtl/>
        </w:rPr>
      </w:pPr>
      <w:r>
        <w:rPr>
          <w:rFonts w:cstheme="minorHAnsi" w:hint="cs"/>
          <w:b/>
          <w:bCs/>
          <w:sz w:val="28"/>
          <w:szCs w:val="28"/>
          <w:rtl/>
        </w:rPr>
        <w:t>أهداف الدراسة :</w:t>
      </w:r>
    </w:p>
    <w:p w14:paraId="0A3B0BDA" w14:textId="77777777" w:rsidR="004A19BB" w:rsidRPr="004A19BB" w:rsidRDefault="004A19BB" w:rsidP="00D35770">
      <w:pPr>
        <w:numPr>
          <w:ilvl w:val="0"/>
          <w:numId w:val="16"/>
        </w:numPr>
        <w:spacing w:after="0" w:line="360" w:lineRule="auto"/>
        <w:jc w:val="both"/>
        <w:rPr>
          <w:rFonts w:cstheme="minorHAnsi"/>
          <w:sz w:val="28"/>
          <w:szCs w:val="28"/>
        </w:rPr>
      </w:pPr>
      <w:r w:rsidRPr="004A19BB">
        <w:rPr>
          <w:rFonts w:cstheme="minorHAnsi"/>
          <w:sz w:val="28"/>
          <w:szCs w:val="28"/>
          <w:rtl/>
        </w:rPr>
        <w:t>توضيح منهجية</w:t>
      </w:r>
      <w:r w:rsidRPr="004A19BB">
        <w:rPr>
          <w:rFonts w:cstheme="minorHAnsi"/>
          <w:sz w:val="28"/>
          <w:szCs w:val="28"/>
        </w:rPr>
        <w:t xml:space="preserve"> SROI </w:t>
      </w:r>
      <w:r w:rsidRPr="004A19BB">
        <w:rPr>
          <w:rFonts w:cstheme="minorHAnsi"/>
          <w:sz w:val="28"/>
          <w:szCs w:val="28"/>
          <w:rtl/>
        </w:rPr>
        <w:t>في قياس الأثر الاجتماعي</w:t>
      </w:r>
      <w:r w:rsidRPr="004A19BB">
        <w:rPr>
          <w:rFonts w:cstheme="minorHAnsi"/>
          <w:sz w:val="28"/>
          <w:szCs w:val="28"/>
        </w:rPr>
        <w:t xml:space="preserve">. </w:t>
      </w:r>
    </w:p>
    <w:p w14:paraId="16426DC9" w14:textId="77777777" w:rsidR="004A19BB" w:rsidRPr="004A19BB" w:rsidRDefault="004A19BB" w:rsidP="00D35770">
      <w:pPr>
        <w:numPr>
          <w:ilvl w:val="0"/>
          <w:numId w:val="16"/>
        </w:numPr>
        <w:spacing w:after="0" w:line="360" w:lineRule="auto"/>
        <w:jc w:val="both"/>
        <w:rPr>
          <w:rFonts w:cstheme="minorHAnsi"/>
          <w:sz w:val="28"/>
          <w:szCs w:val="28"/>
        </w:rPr>
      </w:pPr>
      <w:r w:rsidRPr="004A19BB">
        <w:rPr>
          <w:rFonts w:cstheme="minorHAnsi"/>
          <w:sz w:val="28"/>
          <w:szCs w:val="28"/>
          <w:rtl/>
        </w:rPr>
        <w:t>تطبيق المنهجية على مشاريع تنموية</w:t>
      </w:r>
      <w:r w:rsidRPr="004A19BB">
        <w:rPr>
          <w:rFonts w:cstheme="minorHAnsi"/>
          <w:sz w:val="28"/>
          <w:szCs w:val="28"/>
        </w:rPr>
        <w:t xml:space="preserve">. </w:t>
      </w:r>
    </w:p>
    <w:p w14:paraId="0D7A655B" w14:textId="77777777" w:rsidR="004A19BB" w:rsidRPr="004A19BB" w:rsidRDefault="004A19BB" w:rsidP="00D35770">
      <w:pPr>
        <w:numPr>
          <w:ilvl w:val="0"/>
          <w:numId w:val="16"/>
        </w:numPr>
        <w:spacing w:after="0" w:line="360" w:lineRule="auto"/>
        <w:jc w:val="both"/>
        <w:rPr>
          <w:rFonts w:cstheme="minorHAnsi"/>
          <w:sz w:val="28"/>
          <w:szCs w:val="28"/>
        </w:rPr>
      </w:pPr>
      <w:r w:rsidRPr="004A19BB">
        <w:rPr>
          <w:rFonts w:cstheme="minorHAnsi"/>
          <w:sz w:val="28"/>
          <w:szCs w:val="28"/>
          <w:rtl/>
        </w:rPr>
        <w:lastRenderedPageBreak/>
        <w:t>تحليل كفاءة الاستثمار الاجتماعي</w:t>
      </w:r>
      <w:r w:rsidRPr="004A19BB">
        <w:rPr>
          <w:rFonts w:cstheme="minorHAnsi"/>
          <w:sz w:val="28"/>
          <w:szCs w:val="28"/>
        </w:rPr>
        <w:t xml:space="preserve">. </w:t>
      </w:r>
    </w:p>
    <w:p w14:paraId="618D5A70" w14:textId="24EEFBBA" w:rsidR="0004697F" w:rsidRDefault="0004697F" w:rsidP="00454D10">
      <w:pPr>
        <w:spacing w:after="0" w:line="360" w:lineRule="auto"/>
        <w:jc w:val="both"/>
        <w:rPr>
          <w:rFonts w:cstheme="minorHAnsi"/>
          <w:b/>
          <w:bCs/>
          <w:sz w:val="28"/>
          <w:szCs w:val="28"/>
          <w:rtl/>
        </w:rPr>
      </w:pPr>
      <w:r>
        <w:rPr>
          <w:rFonts w:cstheme="minorHAnsi" w:hint="cs"/>
          <w:b/>
          <w:bCs/>
          <w:sz w:val="28"/>
          <w:szCs w:val="28"/>
          <w:rtl/>
        </w:rPr>
        <w:t>فرضيات الدراسة:</w:t>
      </w:r>
    </w:p>
    <w:p w14:paraId="2B8F036A" w14:textId="7F3BC424" w:rsidR="004A19BB" w:rsidRPr="004A19BB" w:rsidRDefault="004A19BB" w:rsidP="00454D10">
      <w:pPr>
        <w:spacing w:after="0" w:line="360" w:lineRule="auto"/>
        <w:jc w:val="both"/>
        <w:rPr>
          <w:rFonts w:cstheme="minorHAnsi"/>
          <w:sz w:val="28"/>
          <w:szCs w:val="28"/>
        </w:rPr>
      </w:pPr>
      <w:r w:rsidRPr="004A19BB">
        <w:rPr>
          <w:rFonts w:cstheme="minorHAnsi"/>
          <w:sz w:val="28"/>
          <w:szCs w:val="28"/>
          <w:rtl/>
        </w:rPr>
        <w:t>وجود علاقة إيجابية بين استخدام منهجية</w:t>
      </w:r>
      <w:r w:rsidRPr="004A19BB">
        <w:rPr>
          <w:rFonts w:cstheme="minorHAnsi"/>
          <w:sz w:val="28"/>
          <w:szCs w:val="28"/>
        </w:rPr>
        <w:t xml:space="preserve"> SROI </w:t>
      </w:r>
      <w:r w:rsidRPr="004A19BB">
        <w:rPr>
          <w:rFonts w:cstheme="minorHAnsi"/>
          <w:sz w:val="28"/>
          <w:szCs w:val="28"/>
          <w:rtl/>
        </w:rPr>
        <w:t>ودقة قياس الأثر الاجتماعي للمشاريع التنموية</w:t>
      </w:r>
      <w:r w:rsidRPr="004A19BB">
        <w:rPr>
          <w:rFonts w:cstheme="minorHAnsi"/>
          <w:sz w:val="28"/>
          <w:szCs w:val="28"/>
        </w:rPr>
        <w:t>.</w:t>
      </w:r>
    </w:p>
    <w:p w14:paraId="6CAA5962" w14:textId="1DCE1C7E" w:rsidR="0004697F" w:rsidRDefault="0004697F" w:rsidP="00454D10">
      <w:pPr>
        <w:spacing w:after="0" w:line="360" w:lineRule="auto"/>
        <w:jc w:val="both"/>
        <w:rPr>
          <w:rFonts w:cstheme="minorHAnsi"/>
          <w:b/>
          <w:bCs/>
          <w:sz w:val="28"/>
          <w:szCs w:val="28"/>
          <w:rtl/>
        </w:rPr>
      </w:pPr>
      <w:r>
        <w:rPr>
          <w:rFonts w:cstheme="minorHAnsi" w:hint="cs"/>
          <w:b/>
          <w:bCs/>
          <w:sz w:val="28"/>
          <w:szCs w:val="28"/>
          <w:rtl/>
        </w:rPr>
        <w:t>مجتمع الدراسة :</w:t>
      </w:r>
    </w:p>
    <w:p w14:paraId="2882CB8E" w14:textId="0727E2D2" w:rsidR="004A19BB" w:rsidRDefault="004A19BB" w:rsidP="00454D10">
      <w:pPr>
        <w:spacing w:after="0" w:line="360" w:lineRule="auto"/>
        <w:jc w:val="both"/>
        <w:rPr>
          <w:rFonts w:cstheme="minorHAnsi"/>
          <w:sz w:val="28"/>
          <w:szCs w:val="28"/>
          <w:rtl/>
        </w:rPr>
      </w:pPr>
      <w:r w:rsidRPr="004A19BB">
        <w:rPr>
          <w:rFonts w:cstheme="minorHAnsi"/>
          <w:sz w:val="28"/>
          <w:szCs w:val="28"/>
          <w:rtl/>
        </w:rPr>
        <w:t>طبقت الدراسة على مشاريع تنموية، واستخدمت بيانات البرامج الاجتماعية كمجتمع للدراسة، مع تحليل مالي واجتماعي للنتائج</w:t>
      </w:r>
      <w:r w:rsidRPr="004A19BB">
        <w:rPr>
          <w:rFonts w:cstheme="minorHAnsi"/>
          <w:sz w:val="28"/>
          <w:szCs w:val="28"/>
        </w:rPr>
        <w:t>.</w:t>
      </w:r>
    </w:p>
    <w:p w14:paraId="300D2EC9" w14:textId="33BD64F7" w:rsidR="00784939" w:rsidRPr="004A19BB" w:rsidRDefault="00784939" w:rsidP="00454D10">
      <w:pPr>
        <w:spacing w:after="0" w:line="360" w:lineRule="auto"/>
        <w:jc w:val="both"/>
        <w:rPr>
          <w:rFonts w:cstheme="minorHAnsi"/>
          <w:b/>
          <w:bCs/>
          <w:sz w:val="28"/>
          <w:szCs w:val="28"/>
        </w:rPr>
      </w:pPr>
      <w:r w:rsidRPr="00784939">
        <w:rPr>
          <w:rFonts w:cstheme="minorHAnsi" w:hint="cs"/>
          <w:b/>
          <w:bCs/>
          <w:sz w:val="28"/>
          <w:szCs w:val="28"/>
          <w:rtl/>
        </w:rPr>
        <w:t>أهم النتائج :</w:t>
      </w:r>
    </w:p>
    <w:p w14:paraId="3CC7DC74" w14:textId="2941FA68" w:rsidR="004A19BB" w:rsidRPr="004A19BB" w:rsidRDefault="004A19BB" w:rsidP="00454D10">
      <w:pPr>
        <w:spacing w:after="0" w:line="360" w:lineRule="auto"/>
        <w:jc w:val="both"/>
        <w:rPr>
          <w:rFonts w:cstheme="minorHAnsi"/>
          <w:sz w:val="28"/>
          <w:szCs w:val="28"/>
        </w:rPr>
      </w:pPr>
      <w:r w:rsidRPr="004A19BB">
        <w:rPr>
          <w:rFonts w:cstheme="minorHAnsi"/>
          <w:sz w:val="28"/>
          <w:szCs w:val="28"/>
          <w:rtl/>
        </w:rPr>
        <w:t>أظهرت الدراسة أن استخدام</w:t>
      </w:r>
      <w:r w:rsidRPr="004A19BB">
        <w:rPr>
          <w:rFonts w:cstheme="minorHAnsi"/>
          <w:sz w:val="28"/>
          <w:szCs w:val="28"/>
        </w:rPr>
        <w:t xml:space="preserve"> SROI </w:t>
      </w:r>
      <w:r w:rsidRPr="004A19BB">
        <w:rPr>
          <w:rFonts w:cstheme="minorHAnsi"/>
          <w:sz w:val="28"/>
          <w:szCs w:val="28"/>
          <w:rtl/>
        </w:rPr>
        <w:t>يسهم في قياس القيمة الاجتماعية بدقة، ويساعد في اتخاذ قرارات تمويلية أفضل</w:t>
      </w:r>
      <w:r w:rsidRPr="004A19BB">
        <w:rPr>
          <w:rFonts w:cstheme="minorHAnsi"/>
          <w:sz w:val="28"/>
          <w:szCs w:val="28"/>
        </w:rPr>
        <w:t>.</w:t>
      </w:r>
    </w:p>
    <w:p w14:paraId="5A612E1F" w14:textId="77777777" w:rsidR="004A19BB" w:rsidRPr="004A19BB" w:rsidRDefault="004A19BB" w:rsidP="00454D10">
      <w:pPr>
        <w:spacing w:after="0" w:line="360" w:lineRule="auto"/>
        <w:jc w:val="both"/>
        <w:rPr>
          <w:rFonts w:cstheme="minorHAnsi"/>
          <w:b/>
          <w:bCs/>
          <w:sz w:val="28"/>
          <w:szCs w:val="28"/>
        </w:rPr>
      </w:pPr>
      <w:r w:rsidRPr="004A19BB">
        <w:rPr>
          <w:rFonts w:cstheme="minorHAnsi"/>
          <w:b/>
          <w:bCs/>
          <w:sz w:val="28"/>
          <w:szCs w:val="28"/>
          <w:rtl/>
        </w:rPr>
        <w:t>التوصيات</w:t>
      </w:r>
      <w:r w:rsidRPr="004A19BB">
        <w:rPr>
          <w:rFonts w:cstheme="minorHAnsi"/>
          <w:b/>
          <w:bCs/>
          <w:sz w:val="28"/>
          <w:szCs w:val="28"/>
        </w:rPr>
        <w:t>:</w:t>
      </w:r>
      <w:r w:rsidRPr="004A19BB">
        <w:rPr>
          <w:rFonts w:cstheme="minorHAnsi"/>
          <w:b/>
          <w:bCs/>
          <w:sz w:val="28"/>
          <w:szCs w:val="28"/>
        </w:rPr>
        <w:br/>
      </w:r>
      <w:r w:rsidRPr="004A19BB">
        <w:rPr>
          <w:rFonts w:cstheme="minorHAnsi"/>
          <w:b/>
          <w:bCs/>
          <w:sz w:val="28"/>
          <w:szCs w:val="28"/>
          <w:rtl/>
        </w:rPr>
        <w:t>أوصت الدراسة بـ</w:t>
      </w:r>
      <w:r w:rsidRPr="004A19BB">
        <w:rPr>
          <w:rFonts w:cstheme="minorHAnsi"/>
          <w:b/>
          <w:bCs/>
          <w:sz w:val="28"/>
          <w:szCs w:val="28"/>
        </w:rPr>
        <w:t>:</w:t>
      </w:r>
    </w:p>
    <w:p w14:paraId="5D334F40" w14:textId="77777777" w:rsidR="004A19BB" w:rsidRPr="004A19BB" w:rsidRDefault="004A19BB" w:rsidP="00D35770">
      <w:pPr>
        <w:numPr>
          <w:ilvl w:val="0"/>
          <w:numId w:val="17"/>
        </w:numPr>
        <w:spacing w:after="0" w:line="360" w:lineRule="auto"/>
        <w:jc w:val="both"/>
        <w:rPr>
          <w:rFonts w:cstheme="minorHAnsi"/>
          <w:sz w:val="28"/>
          <w:szCs w:val="28"/>
        </w:rPr>
      </w:pPr>
      <w:r w:rsidRPr="004A19BB">
        <w:rPr>
          <w:rFonts w:cstheme="minorHAnsi"/>
          <w:sz w:val="28"/>
          <w:szCs w:val="28"/>
          <w:rtl/>
        </w:rPr>
        <w:t>اعتماد</w:t>
      </w:r>
      <w:r w:rsidRPr="004A19BB">
        <w:rPr>
          <w:rFonts w:cstheme="minorHAnsi"/>
          <w:sz w:val="28"/>
          <w:szCs w:val="28"/>
        </w:rPr>
        <w:t xml:space="preserve"> SROI </w:t>
      </w:r>
      <w:r w:rsidRPr="004A19BB">
        <w:rPr>
          <w:rFonts w:cstheme="minorHAnsi"/>
          <w:sz w:val="28"/>
          <w:szCs w:val="28"/>
          <w:rtl/>
        </w:rPr>
        <w:t>في تقييم المشاريع التنموية</w:t>
      </w:r>
      <w:r w:rsidRPr="004A19BB">
        <w:rPr>
          <w:rFonts w:cstheme="minorHAnsi"/>
          <w:sz w:val="28"/>
          <w:szCs w:val="28"/>
        </w:rPr>
        <w:t xml:space="preserve">. </w:t>
      </w:r>
    </w:p>
    <w:p w14:paraId="14742AFC" w14:textId="77777777" w:rsidR="004A19BB" w:rsidRPr="004A19BB" w:rsidRDefault="004A19BB" w:rsidP="00D35770">
      <w:pPr>
        <w:numPr>
          <w:ilvl w:val="0"/>
          <w:numId w:val="17"/>
        </w:numPr>
        <w:spacing w:after="0" w:line="360" w:lineRule="auto"/>
        <w:jc w:val="both"/>
        <w:rPr>
          <w:rFonts w:cstheme="minorHAnsi"/>
          <w:sz w:val="28"/>
          <w:szCs w:val="28"/>
        </w:rPr>
      </w:pPr>
      <w:r w:rsidRPr="004A19BB">
        <w:rPr>
          <w:rFonts w:cstheme="minorHAnsi"/>
          <w:sz w:val="28"/>
          <w:szCs w:val="28"/>
          <w:rtl/>
        </w:rPr>
        <w:t>تطوير أدوات قياس الأثر</w:t>
      </w:r>
      <w:r w:rsidRPr="004A19BB">
        <w:rPr>
          <w:rFonts w:cstheme="minorHAnsi"/>
          <w:sz w:val="28"/>
          <w:szCs w:val="28"/>
        </w:rPr>
        <w:t xml:space="preserve">. </w:t>
      </w:r>
    </w:p>
    <w:p w14:paraId="47A1CC21" w14:textId="77777777" w:rsidR="004A19BB" w:rsidRPr="004A19BB" w:rsidRDefault="004A19BB" w:rsidP="00D35770">
      <w:pPr>
        <w:numPr>
          <w:ilvl w:val="0"/>
          <w:numId w:val="17"/>
        </w:numPr>
        <w:spacing w:after="0" w:line="360" w:lineRule="auto"/>
        <w:jc w:val="both"/>
        <w:rPr>
          <w:rFonts w:cstheme="minorHAnsi"/>
          <w:sz w:val="28"/>
          <w:szCs w:val="28"/>
        </w:rPr>
      </w:pPr>
      <w:r w:rsidRPr="004A19BB">
        <w:rPr>
          <w:rFonts w:cstheme="minorHAnsi"/>
          <w:sz w:val="28"/>
          <w:szCs w:val="28"/>
          <w:rtl/>
        </w:rPr>
        <w:t>تعزيز الشفافية في البرامج الاجتماعية</w:t>
      </w:r>
      <w:r w:rsidRPr="004A19BB">
        <w:rPr>
          <w:rFonts w:cstheme="minorHAnsi"/>
          <w:sz w:val="28"/>
          <w:szCs w:val="28"/>
        </w:rPr>
        <w:t xml:space="preserve">. </w:t>
      </w:r>
    </w:p>
    <w:p w14:paraId="4CDF479B" w14:textId="7185B615" w:rsidR="00784939" w:rsidRDefault="00784939" w:rsidP="00454D10">
      <w:pPr>
        <w:spacing w:after="0" w:line="360" w:lineRule="auto"/>
        <w:jc w:val="both"/>
        <w:rPr>
          <w:rFonts w:cstheme="minorHAnsi"/>
          <w:b/>
          <w:bCs/>
          <w:sz w:val="28"/>
          <w:szCs w:val="28"/>
          <w:rtl/>
        </w:rPr>
      </w:pPr>
      <w:r>
        <w:rPr>
          <w:rFonts w:cstheme="minorHAnsi" w:hint="cs"/>
          <w:b/>
          <w:bCs/>
          <w:sz w:val="28"/>
          <w:szCs w:val="28"/>
          <w:rtl/>
        </w:rPr>
        <w:t>أوجه الشبه والاختلاف مع الدراسة الحالية :</w:t>
      </w:r>
    </w:p>
    <w:p w14:paraId="7B05BAB3" w14:textId="7881492A" w:rsidR="004A19BB" w:rsidRPr="004A19BB" w:rsidRDefault="004A19BB" w:rsidP="00784939">
      <w:pPr>
        <w:spacing w:after="0" w:line="360" w:lineRule="auto"/>
        <w:jc w:val="both"/>
        <w:rPr>
          <w:rFonts w:cstheme="minorHAnsi"/>
          <w:sz w:val="28"/>
          <w:szCs w:val="28"/>
        </w:rPr>
      </w:pPr>
      <w:r w:rsidRPr="004A19BB">
        <w:rPr>
          <w:rFonts w:cstheme="minorHAnsi"/>
          <w:sz w:val="28"/>
          <w:szCs w:val="28"/>
          <w:rtl/>
        </w:rPr>
        <w:t>تتشابه هذه الدراسة مع الدراسة الحالية في اعتمادها على منهجية</w:t>
      </w:r>
      <w:r w:rsidRPr="004A19BB">
        <w:rPr>
          <w:rFonts w:cstheme="minorHAnsi"/>
          <w:sz w:val="28"/>
          <w:szCs w:val="28"/>
        </w:rPr>
        <w:t xml:space="preserve"> SROI </w:t>
      </w:r>
      <w:r w:rsidRPr="004A19BB">
        <w:rPr>
          <w:rFonts w:cstheme="minorHAnsi"/>
          <w:sz w:val="28"/>
          <w:szCs w:val="28"/>
          <w:rtl/>
        </w:rPr>
        <w:t>لقياس الأثر الاجتماعي،</w:t>
      </w:r>
      <w:r w:rsidRPr="004A19BB">
        <w:rPr>
          <w:rFonts w:cstheme="minorHAnsi"/>
          <w:sz w:val="28"/>
          <w:szCs w:val="28"/>
        </w:rPr>
        <w:br/>
      </w:r>
      <w:r w:rsidRPr="004A19BB">
        <w:rPr>
          <w:rFonts w:cstheme="minorHAnsi"/>
          <w:sz w:val="28"/>
          <w:szCs w:val="28"/>
          <w:rtl/>
        </w:rPr>
        <w:t>وتختلف في أن الدراسة الحالية تطبق هذه المنهجية ضمن منظومة ذكية متكاملة للتمكين المجتمعي</w:t>
      </w:r>
      <w:r w:rsidRPr="004A19BB">
        <w:rPr>
          <w:rFonts w:cstheme="minorHAnsi"/>
          <w:sz w:val="28"/>
          <w:szCs w:val="28"/>
        </w:rPr>
        <w:t>.</w:t>
      </w:r>
    </w:p>
    <w:p w14:paraId="7D868A96" w14:textId="4AF86CBE" w:rsidR="00070570" w:rsidRPr="00795F99" w:rsidRDefault="00070570" w:rsidP="00886F21">
      <w:pPr>
        <w:spacing w:after="0" w:line="360" w:lineRule="auto"/>
        <w:rPr>
          <w:rFonts w:cstheme="minorHAnsi" w:hint="cs"/>
          <w:b/>
          <w:bCs/>
          <w:sz w:val="28"/>
          <w:szCs w:val="28"/>
          <w:rtl/>
        </w:rPr>
      </w:pPr>
      <w:r w:rsidRPr="00070570">
        <w:rPr>
          <w:rFonts w:cstheme="minorHAnsi" w:hint="cs"/>
          <w:b/>
          <w:bCs/>
          <w:sz w:val="28"/>
          <w:szCs w:val="28"/>
          <w:rtl/>
        </w:rPr>
        <w:t>الدراسات العربية</w:t>
      </w:r>
    </w:p>
    <w:p w14:paraId="1D920D46" w14:textId="77777777" w:rsidR="00886F21" w:rsidRPr="00886F21" w:rsidRDefault="00795F99" w:rsidP="00886F21">
      <w:pPr>
        <w:spacing w:after="0" w:line="360" w:lineRule="auto"/>
        <w:rPr>
          <w:rFonts w:cstheme="minorHAnsi"/>
          <w:b/>
          <w:bCs/>
          <w:sz w:val="28"/>
          <w:szCs w:val="28"/>
        </w:rPr>
      </w:pPr>
      <w:r w:rsidRPr="00795F99">
        <w:rPr>
          <w:rFonts w:cstheme="minorHAnsi"/>
          <w:b/>
          <w:bCs/>
          <w:sz w:val="28"/>
          <w:szCs w:val="28"/>
        </w:rPr>
        <w:t xml:space="preserve"> </w:t>
      </w:r>
      <w:r w:rsidR="00886F21" w:rsidRPr="00886F21">
        <w:rPr>
          <w:rFonts w:cstheme="minorHAnsi"/>
          <w:b/>
          <w:bCs/>
          <w:sz w:val="28"/>
          <w:szCs w:val="28"/>
          <w:rtl/>
        </w:rPr>
        <w:t>الدراسة العربية الأولى</w:t>
      </w:r>
    </w:p>
    <w:p w14:paraId="216601F0" w14:textId="22D466FB" w:rsidR="00886F21" w:rsidRPr="00886F21" w:rsidRDefault="00886F21" w:rsidP="0038407F">
      <w:pPr>
        <w:spacing w:after="0" w:line="360" w:lineRule="auto"/>
        <w:rPr>
          <w:rFonts w:cstheme="minorHAnsi"/>
          <w:sz w:val="28"/>
          <w:szCs w:val="28"/>
        </w:rPr>
      </w:pPr>
      <w:r w:rsidRPr="00886F21">
        <w:rPr>
          <w:rFonts w:cstheme="minorHAnsi"/>
          <w:sz w:val="28"/>
          <w:szCs w:val="28"/>
          <w:rtl/>
        </w:rPr>
        <w:t>هالة محمد عبدالعال</w:t>
      </w:r>
      <w:r w:rsidR="00BF3B49" w:rsidRPr="00BF3B49">
        <w:rPr>
          <w:rFonts w:cstheme="minorHAnsi"/>
          <w:sz w:val="28"/>
          <w:szCs w:val="28"/>
        </w:rPr>
        <w:t>2020</w:t>
      </w:r>
      <w:r w:rsidRPr="00886F21">
        <w:rPr>
          <w:rFonts w:cstheme="minorHAnsi"/>
          <w:sz w:val="28"/>
          <w:szCs w:val="28"/>
        </w:rPr>
        <w:br/>
      </w:r>
      <w:r w:rsidRPr="00886F21">
        <w:rPr>
          <w:rFonts w:cstheme="minorHAnsi"/>
          <w:b/>
          <w:bCs/>
          <w:sz w:val="28"/>
          <w:szCs w:val="28"/>
          <w:rtl/>
        </w:rPr>
        <w:t>عنوان الدراسة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دور برامج الحماية الاجتماعية في تمكين الأسر الفقيرة في مصر</w:t>
      </w:r>
    </w:p>
    <w:p w14:paraId="006D2230" w14:textId="7587305D" w:rsidR="00886F21" w:rsidRPr="00886F21" w:rsidRDefault="00886F21" w:rsidP="0038407F">
      <w:pPr>
        <w:spacing w:after="0" w:line="360" w:lineRule="auto"/>
        <w:rPr>
          <w:rFonts w:cstheme="minorHAnsi"/>
          <w:sz w:val="28"/>
          <w:szCs w:val="28"/>
        </w:rPr>
      </w:pPr>
      <w:r w:rsidRPr="00886F21">
        <w:rPr>
          <w:rFonts w:cstheme="minorHAnsi"/>
          <w:b/>
          <w:bCs/>
          <w:sz w:val="28"/>
          <w:szCs w:val="28"/>
          <w:rtl/>
        </w:rPr>
        <w:t>مشكلة الدراسة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تمثلت مشكلة الدراسة في ضعف قدرة برامج الحماية الاجتماعية على تحقيق تمكين فعلي ومستدام للأسر الفقيرة، حيث تركز هذه البرامج غالبًا على الدعم المباشر دون تحقيق تحول اقتصادي واجتماعي طويل المدى</w:t>
      </w:r>
      <w:r w:rsidRPr="00886F21">
        <w:rPr>
          <w:rFonts w:cstheme="minorHAnsi"/>
          <w:sz w:val="28"/>
          <w:szCs w:val="28"/>
        </w:rPr>
        <w:t>.</w:t>
      </w:r>
    </w:p>
    <w:p w14:paraId="28AFC3D7" w14:textId="39CBBFFC" w:rsidR="00886F21" w:rsidRPr="00886F21" w:rsidRDefault="00886F21" w:rsidP="0038407F">
      <w:pPr>
        <w:spacing w:after="0" w:line="360" w:lineRule="auto"/>
        <w:rPr>
          <w:rFonts w:cstheme="minorHAnsi"/>
          <w:sz w:val="28"/>
          <w:szCs w:val="28"/>
        </w:rPr>
      </w:pPr>
      <w:r w:rsidRPr="00886F21">
        <w:rPr>
          <w:rFonts w:cstheme="minorHAnsi"/>
          <w:b/>
          <w:bCs/>
          <w:sz w:val="28"/>
          <w:szCs w:val="28"/>
          <w:rtl/>
        </w:rPr>
        <w:t>أهداف الدراسة</w:t>
      </w:r>
      <w:r w:rsidRPr="00886F21">
        <w:rPr>
          <w:rFonts w:cstheme="minorHAnsi"/>
          <w:b/>
          <w:bCs/>
          <w:sz w:val="28"/>
          <w:szCs w:val="28"/>
        </w:rPr>
        <w:t>:</w:t>
      </w:r>
      <w:r w:rsidRPr="00886F21">
        <w:rPr>
          <w:rFonts w:cstheme="minorHAnsi"/>
          <w:b/>
          <w:bCs/>
          <w:sz w:val="28"/>
          <w:szCs w:val="28"/>
        </w:rPr>
        <w:br/>
      </w:r>
      <w:r w:rsidR="00B77993" w:rsidRPr="00B77993">
        <w:rPr>
          <w:rFonts w:cstheme="minorHAnsi" w:hint="cs"/>
          <w:sz w:val="28"/>
          <w:szCs w:val="28"/>
          <w:rtl/>
        </w:rPr>
        <w:t xml:space="preserve">      1.</w:t>
      </w:r>
      <w:r w:rsidRPr="00886F21">
        <w:rPr>
          <w:rFonts w:cstheme="minorHAnsi"/>
          <w:sz w:val="28"/>
          <w:szCs w:val="28"/>
          <w:rtl/>
        </w:rPr>
        <w:t>تحليل دور برامج الحماية الاجتماعية في تمكين الأسر</w:t>
      </w:r>
      <w:r w:rsidRPr="00886F21">
        <w:rPr>
          <w:rFonts w:cstheme="minorHAnsi"/>
          <w:sz w:val="28"/>
          <w:szCs w:val="28"/>
        </w:rPr>
        <w:t xml:space="preserve">. </w:t>
      </w:r>
    </w:p>
    <w:p w14:paraId="79F8E319" w14:textId="4BC8FEA8" w:rsidR="00886F21" w:rsidRPr="00886F21" w:rsidRDefault="00B77993" w:rsidP="00B77993">
      <w:pPr>
        <w:spacing w:after="0" w:line="360" w:lineRule="auto"/>
        <w:ind w:left="360"/>
        <w:rPr>
          <w:rFonts w:cstheme="minorHAnsi"/>
          <w:sz w:val="28"/>
          <w:szCs w:val="28"/>
        </w:rPr>
      </w:pPr>
      <w:r w:rsidRPr="00B77993">
        <w:rPr>
          <w:rFonts w:cstheme="minorHAnsi" w:hint="cs"/>
          <w:sz w:val="28"/>
          <w:szCs w:val="28"/>
          <w:rtl/>
        </w:rPr>
        <w:t>2.</w:t>
      </w:r>
      <w:r w:rsidR="00886F21" w:rsidRPr="00886F21">
        <w:rPr>
          <w:rFonts w:cstheme="minorHAnsi"/>
          <w:sz w:val="28"/>
          <w:szCs w:val="28"/>
          <w:rtl/>
        </w:rPr>
        <w:t>قياس أثر هذه البرامج على تحسين مستوى المعيشة</w:t>
      </w:r>
      <w:r w:rsidR="00886F21" w:rsidRPr="00886F21">
        <w:rPr>
          <w:rFonts w:cstheme="minorHAnsi"/>
          <w:sz w:val="28"/>
          <w:szCs w:val="28"/>
        </w:rPr>
        <w:t xml:space="preserve">. </w:t>
      </w:r>
    </w:p>
    <w:p w14:paraId="4B57D969" w14:textId="3F26269F" w:rsidR="00886F21" w:rsidRPr="00886F21" w:rsidRDefault="00B77993" w:rsidP="00B77993">
      <w:pPr>
        <w:spacing w:after="0" w:line="360" w:lineRule="auto"/>
        <w:ind w:left="360"/>
        <w:rPr>
          <w:rFonts w:cstheme="minorHAnsi"/>
          <w:sz w:val="28"/>
          <w:szCs w:val="28"/>
        </w:rPr>
      </w:pPr>
      <w:r w:rsidRPr="00B77993">
        <w:rPr>
          <w:rFonts w:cstheme="minorHAnsi" w:hint="cs"/>
          <w:sz w:val="28"/>
          <w:szCs w:val="28"/>
          <w:rtl/>
        </w:rPr>
        <w:t>3.</w:t>
      </w:r>
      <w:r w:rsidR="00886F21" w:rsidRPr="00886F21">
        <w:rPr>
          <w:rFonts w:cstheme="minorHAnsi"/>
          <w:sz w:val="28"/>
          <w:szCs w:val="28"/>
          <w:rtl/>
        </w:rPr>
        <w:t>تقييم مدى استدامة نتائج التمكين</w:t>
      </w:r>
      <w:r w:rsidR="00886F21" w:rsidRPr="00886F21">
        <w:rPr>
          <w:rFonts w:cstheme="minorHAnsi"/>
          <w:sz w:val="28"/>
          <w:szCs w:val="28"/>
        </w:rPr>
        <w:t xml:space="preserve">. </w:t>
      </w:r>
    </w:p>
    <w:p w14:paraId="043C6884"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lastRenderedPageBreak/>
        <w:t>فرضيات الدراسة</w:t>
      </w:r>
      <w:r w:rsidRPr="00886F21">
        <w:rPr>
          <w:rFonts w:cstheme="minorHAnsi"/>
          <w:b/>
          <w:bCs/>
          <w:sz w:val="28"/>
          <w:szCs w:val="28"/>
        </w:rPr>
        <w:t>:</w:t>
      </w:r>
    </w:p>
    <w:p w14:paraId="1C823B7D" w14:textId="77777777" w:rsidR="00886F21" w:rsidRPr="00886F21" w:rsidRDefault="00886F21" w:rsidP="00D35770">
      <w:pPr>
        <w:numPr>
          <w:ilvl w:val="0"/>
          <w:numId w:val="24"/>
        </w:numPr>
        <w:spacing w:after="0" w:line="360" w:lineRule="auto"/>
        <w:rPr>
          <w:rFonts w:cstheme="minorHAnsi"/>
          <w:sz w:val="28"/>
          <w:szCs w:val="28"/>
        </w:rPr>
      </w:pPr>
      <w:r w:rsidRPr="00886F21">
        <w:rPr>
          <w:rFonts w:cstheme="minorHAnsi"/>
          <w:sz w:val="28"/>
          <w:szCs w:val="28"/>
          <w:rtl/>
        </w:rPr>
        <w:t>توجد علاقة ذات دلالة إحصائية بين برامج الحماية الاجتماعية وتحسن مستوى معيشة الأسر</w:t>
      </w:r>
      <w:r w:rsidRPr="00886F21">
        <w:rPr>
          <w:rFonts w:cstheme="minorHAnsi"/>
          <w:sz w:val="28"/>
          <w:szCs w:val="28"/>
        </w:rPr>
        <w:t xml:space="preserve">. </w:t>
      </w:r>
    </w:p>
    <w:p w14:paraId="4B30F257" w14:textId="77777777" w:rsidR="00886F21" w:rsidRPr="00886F21" w:rsidRDefault="00886F21" w:rsidP="00D35770">
      <w:pPr>
        <w:numPr>
          <w:ilvl w:val="0"/>
          <w:numId w:val="24"/>
        </w:numPr>
        <w:spacing w:after="0" w:line="360" w:lineRule="auto"/>
        <w:rPr>
          <w:rFonts w:cstheme="minorHAnsi"/>
          <w:sz w:val="28"/>
          <w:szCs w:val="28"/>
        </w:rPr>
      </w:pPr>
      <w:r w:rsidRPr="00886F21">
        <w:rPr>
          <w:rFonts w:cstheme="minorHAnsi"/>
          <w:sz w:val="28"/>
          <w:szCs w:val="28"/>
          <w:rtl/>
        </w:rPr>
        <w:t>توجد علاقة إيجابية بين برامج التمكين والاستقرار الاقتصادي للأسر</w:t>
      </w:r>
      <w:r w:rsidRPr="00886F21">
        <w:rPr>
          <w:rFonts w:cstheme="minorHAnsi"/>
          <w:sz w:val="28"/>
          <w:szCs w:val="28"/>
        </w:rPr>
        <w:t xml:space="preserve">. </w:t>
      </w:r>
    </w:p>
    <w:p w14:paraId="07774742"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t>مجتمع الدراسة وعينتها</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 xml:space="preserve">تكون مجتمع الدراسة من الأسر المستفيدة من برامج الدعم في مصر، وبلغت العينة حوالي </w:t>
      </w:r>
      <w:r w:rsidRPr="00886F21">
        <w:rPr>
          <w:rFonts w:cstheme="minorHAnsi"/>
          <w:sz w:val="28"/>
          <w:szCs w:val="28"/>
        </w:rPr>
        <w:t xml:space="preserve">150 </w:t>
      </w:r>
      <w:r w:rsidRPr="00886F21">
        <w:rPr>
          <w:rFonts w:cstheme="minorHAnsi"/>
          <w:sz w:val="28"/>
          <w:szCs w:val="28"/>
          <w:rtl/>
        </w:rPr>
        <w:t>أسرة، وتم استخدام الاستبانة والمقابلات</w:t>
      </w:r>
      <w:r w:rsidRPr="00886F21">
        <w:rPr>
          <w:rFonts w:cstheme="minorHAnsi"/>
          <w:sz w:val="28"/>
          <w:szCs w:val="28"/>
        </w:rPr>
        <w:t>.</w:t>
      </w:r>
    </w:p>
    <w:p w14:paraId="33E575C2"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t>أهم النتائج</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أظهرت النتائج أن برامج الحماية الاجتماعية تسهم في تحسين مستوى المعيشة على المدى القصير، لكنها تحتاج إلى تطوير لتحقيق تمكين مستدام</w:t>
      </w:r>
      <w:r w:rsidRPr="00886F21">
        <w:rPr>
          <w:rFonts w:cstheme="minorHAnsi"/>
          <w:sz w:val="28"/>
          <w:szCs w:val="28"/>
        </w:rPr>
        <w:t>.</w:t>
      </w:r>
    </w:p>
    <w:p w14:paraId="23F10D95"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t>التوصيات</w:t>
      </w:r>
      <w:r w:rsidRPr="00886F21">
        <w:rPr>
          <w:rFonts w:cstheme="minorHAnsi"/>
          <w:b/>
          <w:bCs/>
          <w:sz w:val="28"/>
          <w:szCs w:val="28"/>
        </w:rPr>
        <w:t>:</w:t>
      </w:r>
    </w:p>
    <w:p w14:paraId="71A2D608" w14:textId="77777777" w:rsidR="00886F21" w:rsidRPr="00886F21" w:rsidRDefault="00886F21" w:rsidP="00D35770">
      <w:pPr>
        <w:numPr>
          <w:ilvl w:val="0"/>
          <w:numId w:val="25"/>
        </w:numPr>
        <w:spacing w:after="0" w:line="360" w:lineRule="auto"/>
        <w:rPr>
          <w:rFonts w:cstheme="minorHAnsi"/>
          <w:sz w:val="28"/>
          <w:szCs w:val="28"/>
        </w:rPr>
      </w:pPr>
      <w:r w:rsidRPr="00886F21">
        <w:rPr>
          <w:rFonts w:cstheme="minorHAnsi"/>
          <w:sz w:val="28"/>
          <w:szCs w:val="28"/>
          <w:rtl/>
        </w:rPr>
        <w:t>تحويل برامج الدعم إلى برامج تمكين اقتصادي</w:t>
      </w:r>
      <w:r w:rsidRPr="00886F21">
        <w:rPr>
          <w:rFonts w:cstheme="minorHAnsi"/>
          <w:sz w:val="28"/>
          <w:szCs w:val="28"/>
        </w:rPr>
        <w:t xml:space="preserve">. </w:t>
      </w:r>
    </w:p>
    <w:p w14:paraId="0EF9E6FF" w14:textId="77777777" w:rsidR="00886F21" w:rsidRPr="00886F21" w:rsidRDefault="00886F21" w:rsidP="00D35770">
      <w:pPr>
        <w:numPr>
          <w:ilvl w:val="0"/>
          <w:numId w:val="25"/>
        </w:numPr>
        <w:spacing w:after="0" w:line="360" w:lineRule="auto"/>
        <w:rPr>
          <w:rFonts w:cstheme="minorHAnsi"/>
          <w:sz w:val="28"/>
          <w:szCs w:val="28"/>
        </w:rPr>
      </w:pPr>
      <w:r w:rsidRPr="00886F21">
        <w:rPr>
          <w:rFonts w:cstheme="minorHAnsi"/>
          <w:sz w:val="28"/>
          <w:szCs w:val="28"/>
          <w:rtl/>
        </w:rPr>
        <w:t>تطوير آليات قياس الأثر الاجتماعي</w:t>
      </w:r>
      <w:r w:rsidRPr="00886F21">
        <w:rPr>
          <w:rFonts w:cstheme="minorHAnsi"/>
          <w:sz w:val="28"/>
          <w:szCs w:val="28"/>
        </w:rPr>
        <w:t xml:space="preserve">. </w:t>
      </w:r>
    </w:p>
    <w:p w14:paraId="241F824E" w14:textId="77777777" w:rsidR="00886F21" w:rsidRPr="00886F21" w:rsidRDefault="00886F21" w:rsidP="00D35770">
      <w:pPr>
        <w:numPr>
          <w:ilvl w:val="0"/>
          <w:numId w:val="25"/>
        </w:numPr>
        <w:spacing w:after="0" w:line="360" w:lineRule="auto"/>
        <w:rPr>
          <w:rFonts w:cstheme="minorHAnsi"/>
          <w:sz w:val="28"/>
          <w:szCs w:val="28"/>
        </w:rPr>
      </w:pPr>
      <w:r w:rsidRPr="00886F21">
        <w:rPr>
          <w:rFonts w:cstheme="minorHAnsi"/>
          <w:sz w:val="28"/>
          <w:szCs w:val="28"/>
          <w:rtl/>
        </w:rPr>
        <w:t>تعزيز التكامل بين الجهات الحكومية</w:t>
      </w:r>
      <w:r w:rsidRPr="00886F21">
        <w:rPr>
          <w:rFonts w:cstheme="minorHAnsi"/>
          <w:sz w:val="28"/>
          <w:szCs w:val="28"/>
        </w:rPr>
        <w:t xml:space="preserve">. </w:t>
      </w:r>
    </w:p>
    <w:p w14:paraId="324285C6" w14:textId="77777777" w:rsidR="00886F21" w:rsidRPr="00886F21" w:rsidRDefault="00886F21" w:rsidP="00886F21">
      <w:pPr>
        <w:spacing w:after="0" w:line="360" w:lineRule="auto"/>
        <w:rPr>
          <w:rFonts w:cstheme="minorHAnsi"/>
          <w:sz w:val="28"/>
          <w:szCs w:val="28"/>
        </w:rPr>
      </w:pPr>
      <w:r w:rsidRPr="00886F21">
        <w:rPr>
          <w:rFonts w:cstheme="minorHAnsi"/>
          <w:sz w:val="28"/>
          <w:szCs w:val="28"/>
          <w:rtl/>
        </w:rPr>
        <w:t>أوجه الشبه والاختلاف مع الدراسة الحالية</w:t>
      </w:r>
      <w:r w:rsidRPr="00886F21">
        <w:rPr>
          <w:rFonts w:cstheme="minorHAnsi"/>
          <w:sz w:val="28"/>
          <w:szCs w:val="28"/>
        </w:rPr>
        <w:t>:</w:t>
      </w:r>
      <w:r w:rsidRPr="00886F21">
        <w:rPr>
          <w:rFonts w:cstheme="minorHAnsi"/>
          <w:sz w:val="28"/>
          <w:szCs w:val="28"/>
        </w:rPr>
        <w:br/>
      </w:r>
      <w:r w:rsidRPr="00886F21">
        <w:rPr>
          <w:rFonts w:cstheme="minorHAnsi"/>
          <w:sz w:val="28"/>
          <w:szCs w:val="28"/>
          <w:rtl/>
        </w:rPr>
        <w:t>تتشابه مع الدراسة الحالية في تركيزها على تمكين الأسر وقياس الأثر الاجتماعي،</w:t>
      </w:r>
      <w:r w:rsidRPr="00886F21">
        <w:rPr>
          <w:rFonts w:cstheme="minorHAnsi"/>
          <w:sz w:val="28"/>
          <w:szCs w:val="28"/>
        </w:rPr>
        <w:br/>
      </w:r>
      <w:r w:rsidRPr="00886F21">
        <w:rPr>
          <w:rFonts w:cstheme="minorHAnsi"/>
          <w:sz w:val="28"/>
          <w:szCs w:val="28"/>
          <w:rtl/>
        </w:rPr>
        <w:t>وتختلف في أن الدراسة الحالية تعتمد على منظومة ذكية قائمة على الذكاء الاصطناعي</w:t>
      </w:r>
      <w:r w:rsidRPr="00886F21">
        <w:rPr>
          <w:rFonts w:cstheme="minorHAnsi"/>
          <w:sz w:val="28"/>
          <w:szCs w:val="28"/>
        </w:rPr>
        <w:t>.</w:t>
      </w:r>
    </w:p>
    <w:p w14:paraId="325B16E8" w14:textId="77777777" w:rsidR="00B77993" w:rsidRDefault="00886F21" w:rsidP="00B77993">
      <w:pPr>
        <w:spacing w:after="0" w:line="360" w:lineRule="auto"/>
        <w:rPr>
          <w:rFonts w:cstheme="minorHAnsi"/>
          <w:b/>
          <w:bCs/>
          <w:sz w:val="28"/>
          <w:szCs w:val="28"/>
        </w:rPr>
      </w:pPr>
      <w:r w:rsidRPr="00886F21">
        <w:rPr>
          <w:rFonts w:cstheme="minorHAnsi"/>
          <w:b/>
          <w:bCs/>
          <w:sz w:val="28"/>
          <w:szCs w:val="28"/>
          <w:rtl/>
        </w:rPr>
        <w:t>الدراسة العربية الثانية</w:t>
      </w:r>
    </w:p>
    <w:p w14:paraId="2A946816" w14:textId="35C75E67" w:rsidR="00886F21" w:rsidRPr="00886F21" w:rsidRDefault="00886F21" w:rsidP="00B77993">
      <w:pPr>
        <w:spacing w:after="0" w:line="360" w:lineRule="auto"/>
        <w:rPr>
          <w:rFonts w:cstheme="minorHAnsi"/>
          <w:sz w:val="28"/>
          <w:szCs w:val="28"/>
        </w:rPr>
      </w:pPr>
      <w:r w:rsidRPr="00886F21">
        <w:rPr>
          <w:rFonts w:cstheme="minorHAnsi"/>
          <w:sz w:val="28"/>
          <w:szCs w:val="28"/>
          <w:rtl/>
        </w:rPr>
        <w:t>محمد أحمد الزعبي</w:t>
      </w:r>
      <w:r w:rsidR="00B77993" w:rsidRPr="00274A15">
        <w:rPr>
          <w:rFonts w:cstheme="minorHAnsi"/>
          <w:sz w:val="28"/>
          <w:szCs w:val="28"/>
        </w:rPr>
        <w:t>2021</w:t>
      </w:r>
      <w:r w:rsidRPr="00886F21">
        <w:rPr>
          <w:rFonts w:cstheme="minorHAnsi"/>
          <w:sz w:val="28"/>
          <w:szCs w:val="28"/>
        </w:rPr>
        <w:br/>
      </w:r>
      <w:r w:rsidRPr="00886F21">
        <w:rPr>
          <w:rFonts w:cstheme="minorHAnsi"/>
          <w:b/>
          <w:bCs/>
          <w:sz w:val="28"/>
          <w:szCs w:val="28"/>
          <w:rtl/>
        </w:rPr>
        <w:t>عنوان الدراسة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دور المشروعات الصغيرة في تمكين الأسر الفقيرة في الأردن</w:t>
      </w:r>
    </w:p>
    <w:p w14:paraId="699CDB2A"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t>مشكلة الدراسة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تمثلت المشكلة في ضعف فاعلية المشروعات الصغيرة في تحقيق تمكين اقتصادي مستدام للأسر الفقيرة، نتيجة محدودية الدعم والتخطيط</w:t>
      </w:r>
      <w:r w:rsidRPr="00886F21">
        <w:rPr>
          <w:rFonts w:cstheme="minorHAnsi"/>
          <w:sz w:val="28"/>
          <w:szCs w:val="28"/>
        </w:rPr>
        <w:t>.</w:t>
      </w:r>
    </w:p>
    <w:p w14:paraId="6C0E5E90"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t>أهداف الدراسة</w:t>
      </w:r>
      <w:r w:rsidRPr="00886F21">
        <w:rPr>
          <w:rFonts w:cstheme="minorHAnsi"/>
          <w:b/>
          <w:bCs/>
          <w:sz w:val="28"/>
          <w:szCs w:val="28"/>
        </w:rPr>
        <w:t>:</w:t>
      </w:r>
    </w:p>
    <w:p w14:paraId="7E4EB9B0" w14:textId="77777777" w:rsidR="00886F21" w:rsidRPr="00886F21" w:rsidRDefault="00886F21" w:rsidP="00D35770">
      <w:pPr>
        <w:numPr>
          <w:ilvl w:val="0"/>
          <w:numId w:val="26"/>
        </w:numPr>
        <w:spacing w:after="0" w:line="360" w:lineRule="auto"/>
        <w:rPr>
          <w:rFonts w:cstheme="minorHAnsi"/>
          <w:sz w:val="28"/>
          <w:szCs w:val="28"/>
        </w:rPr>
      </w:pPr>
      <w:r w:rsidRPr="00886F21">
        <w:rPr>
          <w:rFonts w:cstheme="minorHAnsi"/>
          <w:sz w:val="28"/>
          <w:szCs w:val="28"/>
          <w:rtl/>
        </w:rPr>
        <w:t>قياس أثر المشروعات الصغيرة على دخل الأسر</w:t>
      </w:r>
      <w:r w:rsidRPr="00886F21">
        <w:rPr>
          <w:rFonts w:cstheme="minorHAnsi"/>
          <w:sz w:val="28"/>
          <w:szCs w:val="28"/>
        </w:rPr>
        <w:t xml:space="preserve">. </w:t>
      </w:r>
    </w:p>
    <w:p w14:paraId="2D368D0D" w14:textId="77777777" w:rsidR="00886F21" w:rsidRPr="00886F21" w:rsidRDefault="00886F21" w:rsidP="00D35770">
      <w:pPr>
        <w:numPr>
          <w:ilvl w:val="0"/>
          <w:numId w:val="26"/>
        </w:numPr>
        <w:spacing w:after="0" w:line="360" w:lineRule="auto"/>
        <w:rPr>
          <w:rFonts w:cstheme="minorHAnsi"/>
          <w:sz w:val="28"/>
          <w:szCs w:val="28"/>
        </w:rPr>
      </w:pPr>
      <w:r w:rsidRPr="00886F21">
        <w:rPr>
          <w:rFonts w:cstheme="minorHAnsi"/>
          <w:sz w:val="28"/>
          <w:szCs w:val="28"/>
          <w:rtl/>
        </w:rPr>
        <w:t>تحليل دور المشاريع في تحسين جودة الحياة</w:t>
      </w:r>
      <w:r w:rsidRPr="00886F21">
        <w:rPr>
          <w:rFonts w:cstheme="minorHAnsi"/>
          <w:sz w:val="28"/>
          <w:szCs w:val="28"/>
        </w:rPr>
        <w:t xml:space="preserve">. </w:t>
      </w:r>
    </w:p>
    <w:p w14:paraId="20CDE5CB" w14:textId="77777777" w:rsidR="00886F21" w:rsidRPr="00886F21" w:rsidRDefault="00886F21" w:rsidP="00D35770">
      <w:pPr>
        <w:numPr>
          <w:ilvl w:val="0"/>
          <w:numId w:val="26"/>
        </w:numPr>
        <w:spacing w:after="0" w:line="360" w:lineRule="auto"/>
        <w:rPr>
          <w:rFonts w:cstheme="minorHAnsi"/>
          <w:sz w:val="28"/>
          <w:szCs w:val="28"/>
        </w:rPr>
      </w:pPr>
      <w:r w:rsidRPr="00886F21">
        <w:rPr>
          <w:rFonts w:cstheme="minorHAnsi"/>
          <w:sz w:val="28"/>
          <w:szCs w:val="28"/>
          <w:rtl/>
        </w:rPr>
        <w:t>تحديد معوقات التمكين الاقتصادي</w:t>
      </w:r>
      <w:r w:rsidRPr="00886F21">
        <w:rPr>
          <w:rFonts w:cstheme="minorHAnsi"/>
          <w:sz w:val="28"/>
          <w:szCs w:val="28"/>
        </w:rPr>
        <w:t xml:space="preserve">. </w:t>
      </w:r>
    </w:p>
    <w:p w14:paraId="2DA48E39" w14:textId="77777777" w:rsidR="00274A15" w:rsidRDefault="00274A15" w:rsidP="00886F21">
      <w:pPr>
        <w:spacing w:after="0" w:line="360" w:lineRule="auto"/>
        <w:rPr>
          <w:rFonts w:cstheme="minorHAnsi"/>
          <w:b/>
          <w:bCs/>
          <w:sz w:val="28"/>
          <w:szCs w:val="28"/>
          <w:rtl/>
        </w:rPr>
      </w:pPr>
    </w:p>
    <w:p w14:paraId="0382D94D" w14:textId="40523ABF"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lastRenderedPageBreak/>
        <w:t>فرضيات الدراسة</w:t>
      </w:r>
      <w:r w:rsidRPr="00886F21">
        <w:rPr>
          <w:rFonts w:cstheme="minorHAnsi"/>
          <w:b/>
          <w:bCs/>
          <w:sz w:val="28"/>
          <w:szCs w:val="28"/>
        </w:rPr>
        <w:t>:</w:t>
      </w:r>
    </w:p>
    <w:p w14:paraId="4DD70170" w14:textId="77777777" w:rsidR="00886F21" w:rsidRPr="00886F21" w:rsidRDefault="00886F21" w:rsidP="00D35770">
      <w:pPr>
        <w:numPr>
          <w:ilvl w:val="0"/>
          <w:numId w:val="27"/>
        </w:numPr>
        <w:spacing w:after="0" w:line="360" w:lineRule="auto"/>
        <w:rPr>
          <w:rFonts w:cstheme="minorHAnsi"/>
          <w:sz w:val="28"/>
          <w:szCs w:val="28"/>
        </w:rPr>
      </w:pPr>
      <w:r w:rsidRPr="00886F21">
        <w:rPr>
          <w:rFonts w:cstheme="minorHAnsi"/>
          <w:sz w:val="28"/>
          <w:szCs w:val="28"/>
          <w:rtl/>
        </w:rPr>
        <w:t>توجد علاقة ذات دلالة إحصائية بين المشروعات الصغيرة وزيادة دخل الأسر</w:t>
      </w:r>
      <w:r w:rsidRPr="00886F21">
        <w:rPr>
          <w:rFonts w:cstheme="minorHAnsi"/>
          <w:sz w:val="28"/>
          <w:szCs w:val="28"/>
        </w:rPr>
        <w:t xml:space="preserve">. </w:t>
      </w:r>
    </w:p>
    <w:p w14:paraId="4C5F14CE" w14:textId="77777777" w:rsidR="00886F21" w:rsidRPr="00886F21" w:rsidRDefault="00886F21" w:rsidP="00D35770">
      <w:pPr>
        <w:numPr>
          <w:ilvl w:val="0"/>
          <w:numId w:val="27"/>
        </w:numPr>
        <w:spacing w:after="0" w:line="360" w:lineRule="auto"/>
        <w:rPr>
          <w:rFonts w:cstheme="minorHAnsi"/>
          <w:sz w:val="28"/>
          <w:szCs w:val="28"/>
        </w:rPr>
      </w:pPr>
      <w:r w:rsidRPr="00886F21">
        <w:rPr>
          <w:rFonts w:cstheme="minorHAnsi"/>
          <w:sz w:val="28"/>
          <w:szCs w:val="28"/>
          <w:rtl/>
        </w:rPr>
        <w:t>تؤثر المشروعات الصغيرة إيجابًا في تحسين جودة الحياة</w:t>
      </w:r>
      <w:r w:rsidRPr="00886F21">
        <w:rPr>
          <w:rFonts w:cstheme="minorHAnsi"/>
          <w:sz w:val="28"/>
          <w:szCs w:val="28"/>
        </w:rPr>
        <w:t xml:space="preserve">. </w:t>
      </w:r>
    </w:p>
    <w:p w14:paraId="0DE851D2"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t>مجتمع الدراسة وعينتها</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 xml:space="preserve">تكون المجتمع من الأسر المستفيدة من المشاريع الصغيرة في الأردن، وبلغت العينة حوالي </w:t>
      </w:r>
      <w:r w:rsidRPr="00886F21">
        <w:rPr>
          <w:rFonts w:cstheme="minorHAnsi"/>
          <w:sz w:val="28"/>
          <w:szCs w:val="28"/>
        </w:rPr>
        <w:t xml:space="preserve">120 </w:t>
      </w:r>
      <w:r w:rsidRPr="00886F21">
        <w:rPr>
          <w:rFonts w:cstheme="minorHAnsi"/>
          <w:sz w:val="28"/>
          <w:szCs w:val="28"/>
          <w:rtl/>
        </w:rPr>
        <w:t>أسرة</w:t>
      </w:r>
      <w:r w:rsidRPr="00886F21">
        <w:rPr>
          <w:rFonts w:cstheme="minorHAnsi"/>
          <w:sz w:val="28"/>
          <w:szCs w:val="28"/>
        </w:rPr>
        <w:t>.</w:t>
      </w:r>
    </w:p>
    <w:p w14:paraId="69840993"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t>أهم النتائج</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أظهرت النتائج أن المشروعات الصغيرة تسهم في رفع دخل الأسر، لكنها تواجه تحديات تتعلق بالتمويل والتسويق</w:t>
      </w:r>
      <w:r w:rsidRPr="00886F21">
        <w:rPr>
          <w:rFonts w:cstheme="minorHAnsi"/>
          <w:sz w:val="28"/>
          <w:szCs w:val="28"/>
        </w:rPr>
        <w:t>.</w:t>
      </w:r>
    </w:p>
    <w:p w14:paraId="342C2880"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t>التوصيات</w:t>
      </w:r>
      <w:r w:rsidRPr="00886F21">
        <w:rPr>
          <w:rFonts w:cstheme="minorHAnsi"/>
          <w:b/>
          <w:bCs/>
          <w:sz w:val="28"/>
          <w:szCs w:val="28"/>
        </w:rPr>
        <w:t>:</w:t>
      </w:r>
    </w:p>
    <w:p w14:paraId="1D1A7A03" w14:textId="77777777" w:rsidR="00886F21" w:rsidRPr="00886F21" w:rsidRDefault="00886F21" w:rsidP="00D35770">
      <w:pPr>
        <w:numPr>
          <w:ilvl w:val="0"/>
          <w:numId w:val="28"/>
        </w:numPr>
        <w:spacing w:after="0" w:line="360" w:lineRule="auto"/>
        <w:rPr>
          <w:rFonts w:cstheme="minorHAnsi"/>
          <w:sz w:val="28"/>
          <w:szCs w:val="28"/>
        </w:rPr>
      </w:pPr>
      <w:r w:rsidRPr="00886F21">
        <w:rPr>
          <w:rFonts w:cstheme="minorHAnsi"/>
          <w:sz w:val="28"/>
          <w:szCs w:val="28"/>
          <w:rtl/>
        </w:rPr>
        <w:t>دعم المشاريع الصغيرة ماليًا وفنيًا</w:t>
      </w:r>
      <w:r w:rsidRPr="00886F21">
        <w:rPr>
          <w:rFonts w:cstheme="minorHAnsi"/>
          <w:sz w:val="28"/>
          <w:szCs w:val="28"/>
        </w:rPr>
        <w:t xml:space="preserve">. </w:t>
      </w:r>
    </w:p>
    <w:p w14:paraId="1BC791D2" w14:textId="77777777" w:rsidR="00886F21" w:rsidRPr="00886F21" w:rsidRDefault="00886F21" w:rsidP="00D35770">
      <w:pPr>
        <w:numPr>
          <w:ilvl w:val="0"/>
          <w:numId w:val="28"/>
        </w:numPr>
        <w:spacing w:after="0" w:line="360" w:lineRule="auto"/>
        <w:rPr>
          <w:rFonts w:cstheme="minorHAnsi"/>
          <w:sz w:val="28"/>
          <w:szCs w:val="28"/>
        </w:rPr>
      </w:pPr>
      <w:r w:rsidRPr="00886F21">
        <w:rPr>
          <w:rFonts w:cstheme="minorHAnsi"/>
          <w:sz w:val="28"/>
          <w:szCs w:val="28"/>
          <w:rtl/>
        </w:rPr>
        <w:t>تطوير برامج تدريبية للأسر</w:t>
      </w:r>
      <w:r w:rsidRPr="00886F21">
        <w:rPr>
          <w:rFonts w:cstheme="minorHAnsi"/>
          <w:sz w:val="28"/>
          <w:szCs w:val="28"/>
        </w:rPr>
        <w:t xml:space="preserve">. </w:t>
      </w:r>
    </w:p>
    <w:p w14:paraId="5231D8C4" w14:textId="77777777" w:rsidR="00886F21" w:rsidRPr="00886F21" w:rsidRDefault="00886F21" w:rsidP="00D35770">
      <w:pPr>
        <w:numPr>
          <w:ilvl w:val="0"/>
          <w:numId w:val="28"/>
        </w:numPr>
        <w:spacing w:after="0" w:line="360" w:lineRule="auto"/>
        <w:rPr>
          <w:rFonts w:cstheme="minorHAnsi"/>
          <w:sz w:val="28"/>
          <w:szCs w:val="28"/>
        </w:rPr>
      </w:pPr>
      <w:r w:rsidRPr="00886F21">
        <w:rPr>
          <w:rFonts w:cstheme="minorHAnsi"/>
          <w:sz w:val="28"/>
          <w:szCs w:val="28"/>
          <w:rtl/>
        </w:rPr>
        <w:t>تعزيز الاستدامة الاقتصادية</w:t>
      </w:r>
      <w:r w:rsidRPr="00886F21">
        <w:rPr>
          <w:rFonts w:cstheme="minorHAnsi"/>
          <w:sz w:val="28"/>
          <w:szCs w:val="28"/>
        </w:rPr>
        <w:t xml:space="preserve">. </w:t>
      </w:r>
    </w:p>
    <w:p w14:paraId="3A3C72C4" w14:textId="38A7B9FE" w:rsidR="00886F21" w:rsidRPr="00886F21" w:rsidRDefault="00886F21" w:rsidP="00886F21">
      <w:pPr>
        <w:spacing w:after="0" w:line="360" w:lineRule="auto"/>
        <w:rPr>
          <w:rFonts w:cstheme="minorHAnsi"/>
          <w:sz w:val="28"/>
          <w:szCs w:val="28"/>
        </w:rPr>
      </w:pPr>
      <w:r w:rsidRPr="00886F21">
        <w:rPr>
          <w:rFonts w:cstheme="minorHAnsi"/>
          <w:b/>
          <w:bCs/>
          <w:sz w:val="28"/>
          <w:szCs w:val="28"/>
          <w:rtl/>
        </w:rPr>
        <w:t>أوجه الشبه والاختلاف مع الدراسة الحالية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تتشابه مع الدراسة الحالية في التمكين الاقتصادي للأسر،</w:t>
      </w:r>
      <w:r w:rsidR="00B77993">
        <w:rPr>
          <w:rFonts w:cstheme="minorHAnsi" w:hint="cs"/>
          <w:sz w:val="28"/>
          <w:szCs w:val="28"/>
          <w:rtl/>
        </w:rPr>
        <w:t xml:space="preserve"> </w:t>
      </w:r>
      <w:r w:rsidRPr="00886F21">
        <w:rPr>
          <w:rFonts w:cstheme="minorHAnsi"/>
          <w:sz w:val="28"/>
          <w:szCs w:val="28"/>
          <w:rtl/>
        </w:rPr>
        <w:t>وتختلف في أن الدراسة الحالية تقدم منظومة ذكية متكاملة لإدارة التمكين</w:t>
      </w:r>
      <w:r w:rsidRPr="00886F21">
        <w:rPr>
          <w:rFonts w:cstheme="minorHAnsi"/>
          <w:sz w:val="28"/>
          <w:szCs w:val="28"/>
        </w:rPr>
        <w:t>.</w:t>
      </w:r>
    </w:p>
    <w:p w14:paraId="29E99276"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t>الدراسة العربية الثالثة</w:t>
      </w:r>
    </w:p>
    <w:p w14:paraId="00A47364" w14:textId="08C1BF06" w:rsidR="00886F21" w:rsidRPr="00886F21" w:rsidRDefault="00886F21" w:rsidP="00886F21">
      <w:pPr>
        <w:spacing w:after="0" w:line="360" w:lineRule="auto"/>
        <w:rPr>
          <w:rFonts w:cstheme="minorHAnsi"/>
          <w:sz w:val="28"/>
          <w:szCs w:val="28"/>
        </w:rPr>
      </w:pPr>
      <w:r w:rsidRPr="00886F21">
        <w:rPr>
          <w:rFonts w:cstheme="minorHAnsi"/>
          <w:sz w:val="28"/>
          <w:szCs w:val="28"/>
          <w:rtl/>
        </w:rPr>
        <w:t>عبد الكريم بنعلي</w:t>
      </w:r>
      <w:r w:rsidR="00B77993" w:rsidRPr="00B77993">
        <w:rPr>
          <w:rFonts w:cstheme="minorHAnsi"/>
          <w:sz w:val="28"/>
          <w:szCs w:val="28"/>
        </w:rPr>
        <w:t>2022</w:t>
      </w:r>
      <w:r w:rsidRPr="00886F21">
        <w:rPr>
          <w:rFonts w:cstheme="minorHAnsi"/>
          <w:sz w:val="28"/>
          <w:szCs w:val="28"/>
        </w:rPr>
        <w:br/>
      </w:r>
      <w:r w:rsidRPr="00886F21">
        <w:rPr>
          <w:rFonts w:cstheme="minorHAnsi"/>
          <w:b/>
          <w:bCs/>
          <w:sz w:val="28"/>
          <w:szCs w:val="28"/>
          <w:rtl/>
        </w:rPr>
        <w:t>عنوان الدراسة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دور الاقتصاد الاجتماعي والتضامني في تحقيق التمكين المجتمعي في المغرب</w:t>
      </w:r>
    </w:p>
    <w:p w14:paraId="466D77B1"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t>مشكلة الدراسة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تمثلت المشكلة في ضعف مساهمة الاقتصاد الاجتماعي في تحقيق تمكين مستدام، نتيجة ضعف التنسيق وغياب أدوات قياس الأثر</w:t>
      </w:r>
      <w:r w:rsidRPr="00886F21">
        <w:rPr>
          <w:rFonts w:cstheme="minorHAnsi"/>
          <w:sz w:val="28"/>
          <w:szCs w:val="28"/>
        </w:rPr>
        <w:t>.</w:t>
      </w:r>
    </w:p>
    <w:p w14:paraId="35EF0B71"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t>أهداف الدراسة</w:t>
      </w:r>
      <w:r w:rsidRPr="00886F21">
        <w:rPr>
          <w:rFonts w:cstheme="minorHAnsi"/>
          <w:b/>
          <w:bCs/>
          <w:sz w:val="28"/>
          <w:szCs w:val="28"/>
        </w:rPr>
        <w:t>:</w:t>
      </w:r>
    </w:p>
    <w:p w14:paraId="2E96BD1A" w14:textId="77777777" w:rsidR="00886F21" w:rsidRPr="00886F21" w:rsidRDefault="00886F21" w:rsidP="00D35770">
      <w:pPr>
        <w:numPr>
          <w:ilvl w:val="0"/>
          <w:numId w:val="29"/>
        </w:numPr>
        <w:spacing w:after="0" w:line="360" w:lineRule="auto"/>
        <w:rPr>
          <w:rFonts w:cstheme="minorHAnsi"/>
          <w:sz w:val="28"/>
          <w:szCs w:val="28"/>
        </w:rPr>
      </w:pPr>
      <w:r w:rsidRPr="00886F21">
        <w:rPr>
          <w:rFonts w:cstheme="minorHAnsi"/>
          <w:sz w:val="28"/>
          <w:szCs w:val="28"/>
          <w:rtl/>
        </w:rPr>
        <w:t>تحليل دور الاقتصاد الاجتماعي في التمكين المجتمعي</w:t>
      </w:r>
      <w:r w:rsidRPr="00886F21">
        <w:rPr>
          <w:rFonts w:cstheme="minorHAnsi"/>
          <w:sz w:val="28"/>
          <w:szCs w:val="28"/>
        </w:rPr>
        <w:t xml:space="preserve">. </w:t>
      </w:r>
    </w:p>
    <w:p w14:paraId="67E15A1F" w14:textId="77777777" w:rsidR="00886F21" w:rsidRPr="00886F21" w:rsidRDefault="00886F21" w:rsidP="00D35770">
      <w:pPr>
        <w:numPr>
          <w:ilvl w:val="0"/>
          <w:numId w:val="29"/>
        </w:numPr>
        <w:spacing w:after="0" w:line="360" w:lineRule="auto"/>
        <w:rPr>
          <w:rFonts w:cstheme="minorHAnsi"/>
          <w:sz w:val="28"/>
          <w:szCs w:val="28"/>
        </w:rPr>
      </w:pPr>
      <w:r w:rsidRPr="00886F21">
        <w:rPr>
          <w:rFonts w:cstheme="minorHAnsi"/>
          <w:sz w:val="28"/>
          <w:szCs w:val="28"/>
          <w:rtl/>
        </w:rPr>
        <w:t>قياس أثر البرامج التنموية على المجتمع</w:t>
      </w:r>
      <w:r w:rsidRPr="00886F21">
        <w:rPr>
          <w:rFonts w:cstheme="minorHAnsi"/>
          <w:sz w:val="28"/>
          <w:szCs w:val="28"/>
        </w:rPr>
        <w:t xml:space="preserve">. </w:t>
      </w:r>
    </w:p>
    <w:p w14:paraId="4B4B42A2" w14:textId="77777777" w:rsidR="00886F21" w:rsidRPr="00886F21" w:rsidRDefault="00886F21" w:rsidP="00D35770">
      <w:pPr>
        <w:numPr>
          <w:ilvl w:val="0"/>
          <w:numId w:val="29"/>
        </w:numPr>
        <w:spacing w:after="0" w:line="360" w:lineRule="auto"/>
        <w:rPr>
          <w:rFonts w:cstheme="minorHAnsi"/>
          <w:sz w:val="28"/>
          <w:szCs w:val="28"/>
        </w:rPr>
      </w:pPr>
      <w:r w:rsidRPr="00886F21">
        <w:rPr>
          <w:rFonts w:cstheme="minorHAnsi"/>
          <w:sz w:val="28"/>
          <w:szCs w:val="28"/>
          <w:rtl/>
        </w:rPr>
        <w:t>تقييم كفاءة المبادرات الاجتماعية</w:t>
      </w:r>
      <w:r w:rsidRPr="00886F21">
        <w:rPr>
          <w:rFonts w:cstheme="minorHAnsi"/>
          <w:sz w:val="28"/>
          <w:szCs w:val="28"/>
        </w:rPr>
        <w:t xml:space="preserve">. </w:t>
      </w:r>
    </w:p>
    <w:p w14:paraId="67E116B3"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t>فرضيات الدراسة</w:t>
      </w:r>
      <w:r w:rsidRPr="00886F21">
        <w:rPr>
          <w:rFonts w:cstheme="minorHAnsi"/>
          <w:b/>
          <w:bCs/>
          <w:sz w:val="28"/>
          <w:szCs w:val="28"/>
        </w:rPr>
        <w:t>:</w:t>
      </w:r>
    </w:p>
    <w:p w14:paraId="4130D08E" w14:textId="77777777" w:rsidR="00886F21" w:rsidRPr="00886F21" w:rsidRDefault="00886F21" w:rsidP="00D35770">
      <w:pPr>
        <w:numPr>
          <w:ilvl w:val="0"/>
          <w:numId w:val="30"/>
        </w:numPr>
        <w:spacing w:after="0" w:line="360" w:lineRule="auto"/>
        <w:rPr>
          <w:rFonts w:cstheme="minorHAnsi"/>
          <w:sz w:val="28"/>
          <w:szCs w:val="28"/>
        </w:rPr>
      </w:pPr>
      <w:r w:rsidRPr="00886F21">
        <w:rPr>
          <w:rFonts w:cstheme="minorHAnsi"/>
          <w:sz w:val="28"/>
          <w:szCs w:val="28"/>
          <w:rtl/>
        </w:rPr>
        <w:t>توجد علاقة ذات دلالة إحصائية بين الاقتصاد الاجتماعي وتحقيق التمكين المجتمعي</w:t>
      </w:r>
      <w:r w:rsidRPr="00886F21">
        <w:rPr>
          <w:rFonts w:cstheme="minorHAnsi"/>
          <w:sz w:val="28"/>
          <w:szCs w:val="28"/>
        </w:rPr>
        <w:t xml:space="preserve">. </w:t>
      </w:r>
    </w:p>
    <w:p w14:paraId="08BDB746" w14:textId="77777777" w:rsidR="00886F21" w:rsidRPr="00886F21" w:rsidRDefault="00886F21" w:rsidP="00D35770">
      <w:pPr>
        <w:numPr>
          <w:ilvl w:val="0"/>
          <w:numId w:val="30"/>
        </w:numPr>
        <w:spacing w:after="0" w:line="360" w:lineRule="auto"/>
        <w:rPr>
          <w:rFonts w:cstheme="minorHAnsi"/>
          <w:sz w:val="28"/>
          <w:szCs w:val="28"/>
        </w:rPr>
      </w:pPr>
      <w:r w:rsidRPr="00886F21">
        <w:rPr>
          <w:rFonts w:cstheme="minorHAnsi"/>
          <w:sz w:val="28"/>
          <w:szCs w:val="28"/>
          <w:rtl/>
        </w:rPr>
        <w:t>يؤثر التكامل المؤسسي في تحقيق الأثر الاجتماعي</w:t>
      </w:r>
      <w:r w:rsidRPr="00886F21">
        <w:rPr>
          <w:rFonts w:cstheme="minorHAnsi"/>
          <w:sz w:val="28"/>
          <w:szCs w:val="28"/>
        </w:rPr>
        <w:t xml:space="preserve">. </w:t>
      </w:r>
    </w:p>
    <w:p w14:paraId="598997ED"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lastRenderedPageBreak/>
        <w:t>مجتمع الدراسة وعينتها</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 xml:space="preserve">تكون المجتمع من المستفيدين من برامج الاقتصاد الاجتماعي، وبلغت العينة حوالي </w:t>
      </w:r>
      <w:r w:rsidRPr="00886F21">
        <w:rPr>
          <w:rFonts w:cstheme="minorHAnsi"/>
          <w:sz w:val="28"/>
          <w:szCs w:val="28"/>
        </w:rPr>
        <w:t xml:space="preserve">130 </w:t>
      </w:r>
      <w:r w:rsidRPr="00886F21">
        <w:rPr>
          <w:rFonts w:cstheme="minorHAnsi"/>
          <w:sz w:val="28"/>
          <w:szCs w:val="28"/>
          <w:rtl/>
        </w:rPr>
        <w:t>مفردة</w:t>
      </w:r>
      <w:r w:rsidRPr="00886F21">
        <w:rPr>
          <w:rFonts w:cstheme="minorHAnsi"/>
          <w:sz w:val="28"/>
          <w:szCs w:val="28"/>
        </w:rPr>
        <w:t>.</w:t>
      </w:r>
    </w:p>
    <w:p w14:paraId="36B98257" w14:textId="77777777" w:rsidR="00886F21" w:rsidRPr="00886F21" w:rsidRDefault="00886F21" w:rsidP="00886F21">
      <w:pPr>
        <w:spacing w:after="0" w:line="360" w:lineRule="auto"/>
        <w:rPr>
          <w:rFonts w:cstheme="minorHAnsi"/>
          <w:sz w:val="28"/>
          <w:szCs w:val="28"/>
        </w:rPr>
      </w:pPr>
      <w:r w:rsidRPr="00886F21">
        <w:rPr>
          <w:rFonts w:cstheme="minorHAnsi"/>
          <w:b/>
          <w:bCs/>
          <w:sz w:val="28"/>
          <w:szCs w:val="28"/>
          <w:rtl/>
        </w:rPr>
        <w:t>أهم النتائج</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أظهرت النتائج أن الاقتصاد الاجتماعي يسهم في تحسين التمكين، لكنه يحتاج إلى تطوير آليات قياس الأثر</w:t>
      </w:r>
      <w:r w:rsidRPr="00886F21">
        <w:rPr>
          <w:rFonts w:cstheme="minorHAnsi"/>
          <w:sz w:val="28"/>
          <w:szCs w:val="28"/>
        </w:rPr>
        <w:t>.</w:t>
      </w:r>
    </w:p>
    <w:p w14:paraId="33C1C824" w14:textId="77777777" w:rsidR="00886F21" w:rsidRPr="00886F21" w:rsidRDefault="00886F21" w:rsidP="00886F21">
      <w:pPr>
        <w:spacing w:after="0" w:line="360" w:lineRule="auto"/>
        <w:rPr>
          <w:rFonts w:cstheme="minorHAnsi"/>
          <w:b/>
          <w:bCs/>
          <w:sz w:val="28"/>
          <w:szCs w:val="28"/>
        </w:rPr>
      </w:pPr>
      <w:r w:rsidRPr="00886F21">
        <w:rPr>
          <w:rFonts w:cstheme="minorHAnsi"/>
          <w:b/>
          <w:bCs/>
          <w:sz w:val="28"/>
          <w:szCs w:val="28"/>
          <w:rtl/>
        </w:rPr>
        <w:t>التوصيات</w:t>
      </w:r>
      <w:r w:rsidRPr="00886F21">
        <w:rPr>
          <w:rFonts w:cstheme="minorHAnsi"/>
          <w:b/>
          <w:bCs/>
          <w:sz w:val="28"/>
          <w:szCs w:val="28"/>
        </w:rPr>
        <w:t>:</w:t>
      </w:r>
    </w:p>
    <w:p w14:paraId="2C27E5B8" w14:textId="77777777" w:rsidR="00886F21" w:rsidRPr="00886F21" w:rsidRDefault="00886F21" w:rsidP="00D35770">
      <w:pPr>
        <w:numPr>
          <w:ilvl w:val="0"/>
          <w:numId w:val="31"/>
        </w:numPr>
        <w:spacing w:after="0" w:line="360" w:lineRule="auto"/>
        <w:rPr>
          <w:rFonts w:cstheme="minorHAnsi"/>
          <w:sz w:val="28"/>
          <w:szCs w:val="28"/>
        </w:rPr>
      </w:pPr>
      <w:r w:rsidRPr="00886F21">
        <w:rPr>
          <w:rFonts w:cstheme="minorHAnsi"/>
          <w:sz w:val="28"/>
          <w:szCs w:val="28"/>
          <w:rtl/>
        </w:rPr>
        <w:t>تطوير نماذج قياس الأثر الاجتماعي</w:t>
      </w:r>
      <w:r w:rsidRPr="00886F21">
        <w:rPr>
          <w:rFonts w:cstheme="minorHAnsi"/>
          <w:sz w:val="28"/>
          <w:szCs w:val="28"/>
        </w:rPr>
        <w:t xml:space="preserve">. </w:t>
      </w:r>
    </w:p>
    <w:p w14:paraId="11A4991E" w14:textId="77777777" w:rsidR="00886F21" w:rsidRPr="00886F21" w:rsidRDefault="00886F21" w:rsidP="00D35770">
      <w:pPr>
        <w:numPr>
          <w:ilvl w:val="0"/>
          <w:numId w:val="31"/>
        </w:numPr>
        <w:spacing w:after="0" w:line="360" w:lineRule="auto"/>
        <w:rPr>
          <w:rFonts w:cstheme="minorHAnsi"/>
          <w:sz w:val="28"/>
          <w:szCs w:val="28"/>
        </w:rPr>
      </w:pPr>
      <w:r w:rsidRPr="00886F21">
        <w:rPr>
          <w:rFonts w:cstheme="minorHAnsi"/>
          <w:sz w:val="28"/>
          <w:szCs w:val="28"/>
          <w:rtl/>
        </w:rPr>
        <w:t>تعزيز الشراكات بين الجهات</w:t>
      </w:r>
      <w:r w:rsidRPr="00886F21">
        <w:rPr>
          <w:rFonts w:cstheme="minorHAnsi"/>
          <w:sz w:val="28"/>
          <w:szCs w:val="28"/>
        </w:rPr>
        <w:t xml:space="preserve">. </w:t>
      </w:r>
    </w:p>
    <w:p w14:paraId="7292BC22" w14:textId="77777777" w:rsidR="00886F21" w:rsidRPr="00886F21" w:rsidRDefault="00886F21" w:rsidP="00D35770">
      <w:pPr>
        <w:numPr>
          <w:ilvl w:val="0"/>
          <w:numId w:val="31"/>
        </w:numPr>
        <w:spacing w:after="0" w:line="360" w:lineRule="auto"/>
        <w:rPr>
          <w:rFonts w:cstheme="minorHAnsi"/>
          <w:sz w:val="28"/>
          <w:szCs w:val="28"/>
        </w:rPr>
      </w:pPr>
      <w:r w:rsidRPr="00886F21">
        <w:rPr>
          <w:rFonts w:cstheme="minorHAnsi"/>
          <w:sz w:val="28"/>
          <w:szCs w:val="28"/>
          <w:rtl/>
        </w:rPr>
        <w:t>دعم المبادرات المجتمعية</w:t>
      </w:r>
      <w:r w:rsidRPr="00886F21">
        <w:rPr>
          <w:rFonts w:cstheme="minorHAnsi"/>
          <w:sz w:val="28"/>
          <w:szCs w:val="28"/>
        </w:rPr>
        <w:t xml:space="preserve">. </w:t>
      </w:r>
    </w:p>
    <w:p w14:paraId="2BA2EBA7" w14:textId="7D5774A7" w:rsidR="00886F21" w:rsidRPr="00886F21" w:rsidRDefault="00886F21" w:rsidP="00886F21">
      <w:pPr>
        <w:spacing w:after="0" w:line="360" w:lineRule="auto"/>
        <w:rPr>
          <w:rFonts w:cstheme="minorHAnsi"/>
          <w:sz w:val="28"/>
          <w:szCs w:val="28"/>
        </w:rPr>
      </w:pPr>
      <w:r w:rsidRPr="00886F21">
        <w:rPr>
          <w:rFonts w:cstheme="minorHAnsi"/>
          <w:b/>
          <w:bCs/>
          <w:sz w:val="28"/>
          <w:szCs w:val="28"/>
          <w:rtl/>
        </w:rPr>
        <w:t>أوجه الشبه والاختلاف مع الدراسة الحالية</w:t>
      </w:r>
      <w:r w:rsidRPr="00886F21">
        <w:rPr>
          <w:rFonts w:cstheme="minorHAnsi"/>
          <w:b/>
          <w:bCs/>
          <w:sz w:val="28"/>
          <w:szCs w:val="28"/>
        </w:rPr>
        <w:t>:</w:t>
      </w:r>
      <w:r w:rsidRPr="00886F21">
        <w:rPr>
          <w:rFonts w:cstheme="minorHAnsi"/>
          <w:b/>
          <w:bCs/>
          <w:sz w:val="28"/>
          <w:szCs w:val="28"/>
        </w:rPr>
        <w:br/>
      </w:r>
      <w:r w:rsidRPr="00886F21">
        <w:rPr>
          <w:rFonts w:cstheme="minorHAnsi"/>
          <w:sz w:val="28"/>
          <w:szCs w:val="28"/>
          <w:rtl/>
        </w:rPr>
        <w:t>تتشابه مع الدراسة الحالية في التمكين المجتمعي وقياس الأثر،</w:t>
      </w:r>
      <w:r w:rsidR="00B77993">
        <w:rPr>
          <w:rFonts w:cstheme="minorHAnsi" w:hint="cs"/>
          <w:sz w:val="28"/>
          <w:szCs w:val="28"/>
          <w:rtl/>
        </w:rPr>
        <w:t xml:space="preserve"> </w:t>
      </w:r>
      <w:r w:rsidRPr="00886F21">
        <w:rPr>
          <w:rFonts w:cstheme="minorHAnsi"/>
          <w:sz w:val="28"/>
          <w:szCs w:val="28"/>
          <w:rtl/>
        </w:rPr>
        <w:t>وتختلف في أن الدراسة الحالية تعتمد على الذكاء الاصطناعي والمنظومات الذكية</w:t>
      </w:r>
      <w:r w:rsidRPr="00886F21">
        <w:rPr>
          <w:rFonts w:cstheme="minorHAnsi"/>
          <w:sz w:val="28"/>
          <w:szCs w:val="28"/>
        </w:rPr>
        <w:t>.</w:t>
      </w:r>
    </w:p>
    <w:p w14:paraId="71B9011A" w14:textId="348794A1" w:rsidR="00795F99" w:rsidRDefault="00795F99" w:rsidP="00795F99">
      <w:pPr>
        <w:spacing w:after="0" w:line="360" w:lineRule="auto"/>
        <w:jc w:val="both"/>
        <w:rPr>
          <w:rFonts w:cstheme="minorHAnsi"/>
          <w:b/>
          <w:bCs/>
          <w:sz w:val="28"/>
          <w:szCs w:val="28"/>
          <w:rtl/>
        </w:rPr>
      </w:pPr>
      <w:r w:rsidRPr="00795F99">
        <w:rPr>
          <w:rFonts w:cstheme="minorHAnsi"/>
          <w:b/>
          <w:bCs/>
          <w:sz w:val="28"/>
          <w:szCs w:val="28"/>
          <w:rtl/>
        </w:rPr>
        <w:t xml:space="preserve">الدراسة العربية </w:t>
      </w:r>
      <w:r w:rsidR="00886F21">
        <w:rPr>
          <w:rFonts w:cstheme="minorHAnsi" w:hint="cs"/>
          <w:b/>
          <w:bCs/>
          <w:sz w:val="28"/>
          <w:szCs w:val="28"/>
          <w:rtl/>
        </w:rPr>
        <w:t>الرابعة</w:t>
      </w:r>
    </w:p>
    <w:p w14:paraId="0AB3F164" w14:textId="64201657" w:rsidR="00B33D28" w:rsidRPr="00795F99" w:rsidRDefault="00B33D28" w:rsidP="00795F99">
      <w:pPr>
        <w:spacing w:after="0" w:line="360" w:lineRule="auto"/>
        <w:jc w:val="both"/>
        <w:rPr>
          <w:rFonts w:cstheme="minorHAnsi"/>
          <w:sz w:val="28"/>
          <w:szCs w:val="28"/>
        </w:rPr>
      </w:pPr>
      <w:r w:rsidRPr="00C459B0">
        <w:rPr>
          <w:rFonts w:cstheme="minorHAnsi" w:hint="cs"/>
          <w:sz w:val="28"/>
          <w:szCs w:val="28"/>
          <w:rtl/>
        </w:rPr>
        <w:t>محمد السبيعي ، سعد الهذلول2022</w:t>
      </w:r>
    </w:p>
    <w:p w14:paraId="616C3CCA" w14:textId="3E060662" w:rsidR="00795F99" w:rsidRPr="00795F99" w:rsidRDefault="00795F99" w:rsidP="00B33D28">
      <w:pPr>
        <w:spacing w:after="0" w:line="360" w:lineRule="auto"/>
        <w:rPr>
          <w:rFonts w:cstheme="minorHAnsi"/>
          <w:sz w:val="28"/>
          <w:szCs w:val="28"/>
        </w:rPr>
      </w:pPr>
      <w:r w:rsidRPr="00795F99">
        <w:rPr>
          <w:rFonts w:cstheme="minorHAnsi"/>
          <w:b/>
          <w:bCs/>
          <w:sz w:val="28"/>
          <w:szCs w:val="28"/>
          <w:rtl/>
        </w:rPr>
        <w:t>عنوان الدراسة</w:t>
      </w:r>
      <w:r w:rsidRPr="00795F99">
        <w:rPr>
          <w:rFonts w:cstheme="minorHAnsi"/>
          <w:b/>
          <w:bCs/>
          <w:sz w:val="28"/>
          <w:szCs w:val="28"/>
        </w:rPr>
        <w:t>:</w:t>
      </w:r>
      <w:r w:rsidRPr="00795F99">
        <w:rPr>
          <w:rFonts w:cstheme="minorHAnsi"/>
          <w:sz w:val="28"/>
          <w:szCs w:val="28"/>
        </w:rPr>
        <w:br/>
      </w:r>
      <w:r w:rsidRPr="00795F99">
        <w:rPr>
          <w:rFonts w:cstheme="minorHAnsi"/>
          <w:sz w:val="28"/>
          <w:szCs w:val="28"/>
          <w:rtl/>
        </w:rPr>
        <w:t>فاعلية الشراكات بين الجهات الحكومية والقطاع غير الربحي في تحقيق التنمية الاجتماعية</w:t>
      </w:r>
    </w:p>
    <w:p w14:paraId="10650334" w14:textId="77777777" w:rsidR="00795F99" w:rsidRPr="00795F99" w:rsidRDefault="00795F99" w:rsidP="00B33D28">
      <w:pPr>
        <w:spacing w:after="0" w:line="360" w:lineRule="auto"/>
        <w:rPr>
          <w:rFonts w:cstheme="minorHAnsi"/>
          <w:sz w:val="28"/>
          <w:szCs w:val="28"/>
        </w:rPr>
      </w:pPr>
      <w:r w:rsidRPr="00795F99">
        <w:rPr>
          <w:rFonts w:cstheme="minorHAnsi"/>
          <w:b/>
          <w:bCs/>
          <w:sz w:val="28"/>
          <w:szCs w:val="28"/>
          <w:rtl/>
        </w:rPr>
        <w:t>مشكلة الدراسة</w:t>
      </w:r>
      <w:r w:rsidRPr="00795F99">
        <w:rPr>
          <w:rFonts w:cstheme="minorHAnsi"/>
          <w:b/>
          <w:bCs/>
          <w:sz w:val="28"/>
          <w:szCs w:val="28"/>
        </w:rPr>
        <w:t>:</w:t>
      </w:r>
      <w:r w:rsidRPr="00795F99">
        <w:rPr>
          <w:rFonts w:cstheme="minorHAnsi"/>
          <w:sz w:val="28"/>
          <w:szCs w:val="28"/>
        </w:rPr>
        <w:br/>
      </w:r>
      <w:r w:rsidRPr="00795F99">
        <w:rPr>
          <w:rFonts w:cstheme="minorHAnsi"/>
          <w:sz w:val="28"/>
          <w:szCs w:val="28"/>
          <w:rtl/>
        </w:rPr>
        <w:t>تمثلت مشكلة الدراسة في ضعف التنسيق بين الجهات الحكومية والقطاع غير الربحي، مما يؤدي إلى تكرار الجهود وانخفاض كفاءة البرامج التنموية</w:t>
      </w:r>
      <w:r w:rsidRPr="00795F99">
        <w:rPr>
          <w:rFonts w:cstheme="minorHAnsi"/>
          <w:sz w:val="28"/>
          <w:szCs w:val="28"/>
        </w:rPr>
        <w:t>.</w:t>
      </w:r>
    </w:p>
    <w:p w14:paraId="0E3891FF" w14:textId="77777777" w:rsidR="00795F99" w:rsidRPr="00795F99" w:rsidRDefault="00795F99" w:rsidP="00B33D28">
      <w:pPr>
        <w:spacing w:after="0" w:line="360" w:lineRule="auto"/>
        <w:rPr>
          <w:rFonts w:cstheme="minorHAnsi"/>
          <w:sz w:val="28"/>
          <w:szCs w:val="28"/>
        </w:rPr>
      </w:pPr>
      <w:r w:rsidRPr="00795F99">
        <w:rPr>
          <w:rFonts w:cstheme="minorHAnsi"/>
          <w:b/>
          <w:bCs/>
          <w:sz w:val="28"/>
          <w:szCs w:val="28"/>
          <w:rtl/>
        </w:rPr>
        <w:t>أهداف الدراسة</w:t>
      </w:r>
      <w:r w:rsidRPr="00795F99">
        <w:rPr>
          <w:rFonts w:cstheme="minorHAnsi"/>
          <w:b/>
          <w:bCs/>
          <w:sz w:val="28"/>
          <w:szCs w:val="28"/>
        </w:rPr>
        <w:t>:</w:t>
      </w:r>
      <w:r w:rsidRPr="00795F99">
        <w:rPr>
          <w:rFonts w:cstheme="minorHAnsi"/>
          <w:sz w:val="28"/>
          <w:szCs w:val="28"/>
        </w:rPr>
        <w:br/>
      </w:r>
      <w:r w:rsidRPr="00795F99">
        <w:rPr>
          <w:rFonts w:cstheme="minorHAnsi"/>
          <w:sz w:val="28"/>
          <w:szCs w:val="28"/>
          <w:rtl/>
        </w:rPr>
        <w:t>هدفت الدراسة إلى</w:t>
      </w:r>
      <w:r w:rsidRPr="00795F99">
        <w:rPr>
          <w:rFonts w:cstheme="minorHAnsi"/>
          <w:sz w:val="28"/>
          <w:szCs w:val="28"/>
        </w:rPr>
        <w:t>:</w:t>
      </w:r>
    </w:p>
    <w:p w14:paraId="2B45AEA4" w14:textId="77777777" w:rsidR="00795F99" w:rsidRPr="00795F99" w:rsidRDefault="00795F99" w:rsidP="00D35770">
      <w:pPr>
        <w:numPr>
          <w:ilvl w:val="0"/>
          <w:numId w:val="18"/>
        </w:numPr>
        <w:spacing w:after="0" w:line="360" w:lineRule="auto"/>
        <w:rPr>
          <w:rFonts w:cstheme="minorHAnsi"/>
          <w:sz w:val="28"/>
          <w:szCs w:val="28"/>
        </w:rPr>
      </w:pPr>
      <w:r w:rsidRPr="00795F99">
        <w:rPr>
          <w:rFonts w:cstheme="minorHAnsi"/>
          <w:sz w:val="28"/>
          <w:szCs w:val="28"/>
          <w:rtl/>
        </w:rPr>
        <w:t>تحليل دور الشراكات في تحقيق التنمية الاجتماعية</w:t>
      </w:r>
      <w:r w:rsidRPr="00795F99">
        <w:rPr>
          <w:rFonts w:cstheme="minorHAnsi"/>
          <w:sz w:val="28"/>
          <w:szCs w:val="28"/>
        </w:rPr>
        <w:t xml:space="preserve">. </w:t>
      </w:r>
    </w:p>
    <w:p w14:paraId="2B499C9A" w14:textId="77777777" w:rsidR="00795F99" w:rsidRPr="00795F99" w:rsidRDefault="00795F99" w:rsidP="00D35770">
      <w:pPr>
        <w:numPr>
          <w:ilvl w:val="0"/>
          <w:numId w:val="18"/>
        </w:numPr>
        <w:spacing w:after="0" w:line="360" w:lineRule="auto"/>
        <w:rPr>
          <w:rFonts w:cstheme="minorHAnsi"/>
          <w:sz w:val="28"/>
          <w:szCs w:val="28"/>
        </w:rPr>
      </w:pPr>
      <w:r w:rsidRPr="00795F99">
        <w:rPr>
          <w:rFonts w:cstheme="minorHAnsi"/>
          <w:sz w:val="28"/>
          <w:szCs w:val="28"/>
          <w:rtl/>
        </w:rPr>
        <w:t>قياس أثر التكامل بين الجهات في تحسين كفاءة البرامج</w:t>
      </w:r>
      <w:r w:rsidRPr="00795F99">
        <w:rPr>
          <w:rFonts w:cstheme="minorHAnsi"/>
          <w:sz w:val="28"/>
          <w:szCs w:val="28"/>
        </w:rPr>
        <w:t xml:space="preserve">. </w:t>
      </w:r>
    </w:p>
    <w:p w14:paraId="42097D50" w14:textId="77777777" w:rsidR="00795F99" w:rsidRPr="00795F99" w:rsidRDefault="00795F99" w:rsidP="00D35770">
      <w:pPr>
        <w:numPr>
          <w:ilvl w:val="0"/>
          <w:numId w:val="18"/>
        </w:numPr>
        <w:spacing w:after="0" w:line="360" w:lineRule="auto"/>
        <w:rPr>
          <w:rFonts w:cstheme="minorHAnsi"/>
          <w:sz w:val="28"/>
          <w:szCs w:val="28"/>
        </w:rPr>
      </w:pPr>
      <w:r w:rsidRPr="00795F99">
        <w:rPr>
          <w:rFonts w:cstheme="minorHAnsi"/>
          <w:sz w:val="28"/>
          <w:szCs w:val="28"/>
          <w:rtl/>
        </w:rPr>
        <w:t>تحديد معوقات الشراكات في القطاع غير الربحي</w:t>
      </w:r>
      <w:r w:rsidRPr="00795F99">
        <w:rPr>
          <w:rFonts w:cstheme="minorHAnsi"/>
          <w:sz w:val="28"/>
          <w:szCs w:val="28"/>
        </w:rPr>
        <w:t xml:space="preserve">. </w:t>
      </w:r>
    </w:p>
    <w:p w14:paraId="011936D7" w14:textId="77777777" w:rsidR="00795F99" w:rsidRPr="00795F99" w:rsidRDefault="00795F99" w:rsidP="00B33D28">
      <w:pPr>
        <w:spacing w:after="0" w:line="360" w:lineRule="auto"/>
        <w:rPr>
          <w:rFonts w:cstheme="minorHAnsi"/>
          <w:sz w:val="28"/>
          <w:szCs w:val="28"/>
        </w:rPr>
      </w:pPr>
      <w:r w:rsidRPr="00795F99">
        <w:rPr>
          <w:rFonts w:cstheme="minorHAnsi"/>
          <w:b/>
          <w:bCs/>
          <w:sz w:val="28"/>
          <w:szCs w:val="28"/>
          <w:rtl/>
        </w:rPr>
        <w:t>فرضيات الدراسة</w:t>
      </w:r>
      <w:r w:rsidRPr="00795F99">
        <w:rPr>
          <w:rFonts w:cstheme="minorHAnsi"/>
          <w:b/>
          <w:bCs/>
          <w:sz w:val="28"/>
          <w:szCs w:val="28"/>
        </w:rPr>
        <w:t>:</w:t>
      </w:r>
    </w:p>
    <w:p w14:paraId="3F59823D" w14:textId="77777777" w:rsidR="00795F99" w:rsidRPr="00795F99" w:rsidRDefault="00795F99" w:rsidP="00D35770">
      <w:pPr>
        <w:numPr>
          <w:ilvl w:val="0"/>
          <w:numId w:val="19"/>
        </w:numPr>
        <w:spacing w:after="0" w:line="360" w:lineRule="auto"/>
        <w:rPr>
          <w:rFonts w:cstheme="minorHAnsi"/>
          <w:sz w:val="28"/>
          <w:szCs w:val="28"/>
        </w:rPr>
      </w:pPr>
      <w:r w:rsidRPr="00795F99">
        <w:rPr>
          <w:rFonts w:cstheme="minorHAnsi"/>
          <w:sz w:val="28"/>
          <w:szCs w:val="28"/>
          <w:rtl/>
        </w:rPr>
        <w:t>توجد علاقة ذات دلالة إحصائية بين مستوى الشراكات وكفاءة البرامج الاجتماعية</w:t>
      </w:r>
      <w:r w:rsidRPr="00795F99">
        <w:rPr>
          <w:rFonts w:cstheme="minorHAnsi"/>
          <w:sz w:val="28"/>
          <w:szCs w:val="28"/>
        </w:rPr>
        <w:t xml:space="preserve">. </w:t>
      </w:r>
    </w:p>
    <w:p w14:paraId="67E63779" w14:textId="77777777" w:rsidR="00795F99" w:rsidRPr="00795F99" w:rsidRDefault="00795F99" w:rsidP="00D35770">
      <w:pPr>
        <w:numPr>
          <w:ilvl w:val="0"/>
          <w:numId w:val="19"/>
        </w:numPr>
        <w:spacing w:after="0" w:line="360" w:lineRule="auto"/>
        <w:rPr>
          <w:rFonts w:cstheme="minorHAnsi"/>
          <w:sz w:val="28"/>
          <w:szCs w:val="28"/>
        </w:rPr>
      </w:pPr>
      <w:r w:rsidRPr="00795F99">
        <w:rPr>
          <w:rFonts w:cstheme="minorHAnsi"/>
          <w:sz w:val="28"/>
          <w:szCs w:val="28"/>
          <w:rtl/>
        </w:rPr>
        <w:t>توجد علاقة إيجابية بين تكامل الجهات وتحقيق الأثر الاجتماعي المستدام</w:t>
      </w:r>
      <w:r w:rsidRPr="00795F99">
        <w:rPr>
          <w:rFonts w:cstheme="minorHAnsi"/>
          <w:sz w:val="28"/>
          <w:szCs w:val="28"/>
        </w:rPr>
        <w:t xml:space="preserve">. </w:t>
      </w:r>
    </w:p>
    <w:p w14:paraId="05EB160C" w14:textId="77777777" w:rsidR="00795F99" w:rsidRPr="00795F99" w:rsidRDefault="00795F99" w:rsidP="00B33D28">
      <w:pPr>
        <w:spacing w:after="0" w:line="360" w:lineRule="auto"/>
        <w:rPr>
          <w:rFonts w:cstheme="minorHAnsi"/>
          <w:sz w:val="28"/>
          <w:szCs w:val="28"/>
        </w:rPr>
      </w:pPr>
      <w:r w:rsidRPr="00795F99">
        <w:rPr>
          <w:rFonts w:cstheme="minorHAnsi"/>
          <w:b/>
          <w:bCs/>
          <w:sz w:val="28"/>
          <w:szCs w:val="28"/>
          <w:rtl/>
        </w:rPr>
        <w:lastRenderedPageBreak/>
        <w:t>مجتمع الدراسة وعينتها</w:t>
      </w:r>
      <w:r w:rsidRPr="00795F99">
        <w:rPr>
          <w:rFonts w:cstheme="minorHAnsi"/>
          <w:b/>
          <w:bCs/>
          <w:sz w:val="28"/>
          <w:szCs w:val="28"/>
        </w:rPr>
        <w:t>:</w:t>
      </w:r>
      <w:r w:rsidRPr="00795F99">
        <w:rPr>
          <w:rFonts w:cstheme="minorHAnsi"/>
          <w:sz w:val="28"/>
          <w:szCs w:val="28"/>
        </w:rPr>
        <w:br/>
      </w:r>
      <w:r w:rsidRPr="00795F99">
        <w:rPr>
          <w:rFonts w:cstheme="minorHAnsi"/>
          <w:sz w:val="28"/>
          <w:szCs w:val="28"/>
          <w:rtl/>
        </w:rPr>
        <w:t xml:space="preserve">تكون مجتمع الدراسة من العاملين في الجهات الحكومية والمنظمات غير الربحية، وبلغت العينة حوالي </w:t>
      </w:r>
      <w:r w:rsidRPr="00795F99">
        <w:rPr>
          <w:rFonts w:cstheme="minorHAnsi"/>
          <w:sz w:val="28"/>
          <w:szCs w:val="28"/>
        </w:rPr>
        <w:t xml:space="preserve">150–250 </w:t>
      </w:r>
      <w:r w:rsidRPr="00795F99">
        <w:rPr>
          <w:rFonts w:cstheme="minorHAnsi"/>
          <w:sz w:val="28"/>
          <w:szCs w:val="28"/>
          <w:rtl/>
        </w:rPr>
        <w:t>مفردة، وتم استخدام الاستبانة كأداة رئيسة</w:t>
      </w:r>
      <w:r w:rsidRPr="00795F99">
        <w:rPr>
          <w:rFonts w:cstheme="minorHAnsi"/>
          <w:sz w:val="28"/>
          <w:szCs w:val="28"/>
        </w:rPr>
        <w:t>.</w:t>
      </w:r>
    </w:p>
    <w:p w14:paraId="26B96BDB" w14:textId="77777777" w:rsidR="00795F99" w:rsidRPr="00795F99" w:rsidRDefault="00795F99" w:rsidP="00B33D28">
      <w:pPr>
        <w:spacing w:after="0" w:line="360" w:lineRule="auto"/>
        <w:rPr>
          <w:rFonts w:cstheme="minorHAnsi"/>
          <w:sz w:val="28"/>
          <w:szCs w:val="28"/>
        </w:rPr>
      </w:pPr>
      <w:r w:rsidRPr="00795F99">
        <w:rPr>
          <w:rFonts w:cstheme="minorHAnsi"/>
          <w:b/>
          <w:bCs/>
          <w:sz w:val="28"/>
          <w:szCs w:val="28"/>
          <w:rtl/>
        </w:rPr>
        <w:t>أهم النتائج</w:t>
      </w:r>
      <w:r w:rsidRPr="00795F99">
        <w:rPr>
          <w:rFonts w:cstheme="minorHAnsi"/>
          <w:b/>
          <w:bCs/>
          <w:sz w:val="28"/>
          <w:szCs w:val="28"/>
        </w:rPr>
        <w:t>:</w:t>
      </w:r>
      <w:r w:rsidRPr="00795F99">
        <w:rPr>
          <w:rFonts w:cstheme="minorHAnsi"/>
          <w:sz w:val="28"/>
          <w:szCs w:val="28"/>
        </w:rPr>
        <w:br/>
      </w:r>
      <w:r w:rsidRPr="00795F99">
        <w:rPr>
          <w:rFonts w:cstheme="minorHAnsi"/>
          <w:sz w:val="28"/>
          <w:szCs w:val="28"/>
          <w:rtl/>
        </w:rPr>
        <w:t>أظهرت النتائج أن الشراكات الفعالة تسهم في رفع كفاءة البرامج التنموية، وتقليل الازدواجية، وتحقيق أثر اجتماعي أعلى، كما كشفت عن وجود معوقات تنظيمية وإدارية تحد من فاعلية الشراكات</w:t>
      </w:r>
      <w:r w:rsidRPr="00795F99">
        <w:rPr>
          <w:rFonts w:cstheme="minorHAnsi"/>
          <w:sz w:val="28"/>
          <w:szCs w:val="28"/>
        </w:rPr>
        <w:t>.</w:t>
      </w:r>
    </w:p>
    <w:p w14:paraId="326B6B74" w14:textId="77777777" w:rsidR="00795F99" w:rsidRPr="00795F99" w:rsidRDefault="00795F99" w:rsidP="00B33D28">
      <w:pPr>
        <w:spacing w:after="0" w:line="360" w:lineRule="auto"/>
        <w:rPr>
          <w:rFonts w:cstheme="minorHAnsi"/>
          <w:sz w:val="28"/>
          <w:szCs w:val="28"/>
        </w:rPr>
      </w:pPr>
      <w:r w:rsidRPr="00795F99">
        <w:rPr>
          <w:rFonts w:cstheme="minorHAnsi"/>
          <w:b/>
          <w:bCs/>
          <w:sz w:val="28"/>
          <w:szCs w:val="28"/>
          <w:rtl/>
        </w:rPr>
        <w:t>التوصيات</w:t>
      </w:r>
      <w:r w:rsidRPr="00795F99">
        <w:rPr>
          <w:rFonts w:cstheme="minorHAnsi"/>
          <w:b/>
          <w:bCs/>
          <w:sz w:val="28"/>
          <w:szCs w:val="28"/>
        </w:rPr>
        <w:t>:</w:t>
      </w:r>
      <w:r w:rsidRPr="00795F99">
        <w:rPr>
          <w:rFonts w:cstheme="minorHAnsi"/>
          <w:sz w:val="28"/>
          <w:szCs w:val="28"/>
        </w:rPr>
        <w:br/>
      </w:r>
      <w:r w:rsidRPr="00795F99">
        <w:rPr>
          <w:rFonts w:cstheme="minorHAnsi"/>
          <w:sz w:val="28"/>
          <w:szCs w:val="28"/>
          <w:rtl/>
        </w:rPr>
        <w:t>أوصت الدراسة بـ</w:t>
      </w:r>
      <w:r w:rsidRPr="00795F99">
        <w:rPr>
          <w:rFonts w:cstheme="minorHAnsi"/>
          <w:sz w:val="28"/>
          <w:szCs w:val="28"/>
        </w:rPr>
        <w:t>:</w:t>
      </w:r>
    </w:p>
    <w:p w14:paraId="5E061223" w14:textId="77777777" w:rsidR="00795F99" w:rsidRPr="00795F99" w:rsidRDefault="00795F99" w:rsidP="00D35770">
      <w:pPr>
        <w:numPr>
          <w:ilvl w:val="0"/>
          <w:numId w:val="20"/>
        </w:numPr>
        <w:spacing w:after="0" w:line="360" w:lineRule="auto"/>
        <w:rPr>
          <w:rFonts w:cstheme="minorHAnsi"/>
          <w:sz w:val="28"/>
          <w:szCs w:val="28"/>
        </w:rPr>
      </w:pPr>
      <w:r w:rsidRPr="00795F99">
        <w:rPr>
          <w:rFonts w:cstheme="minorHAnsi"/>
          <w:sz w:val="28"/>
          <w:szCs w:val="28"/>
          <w:rtl/>
        </w:rPr>
        <w:t>تعزيز التكامل بين الجهات الحكومية وغير الربحية</w:t>
      </w:r>
      <w:r w:rsidRPr="00795F99">
        <w:rPr>
          <w:rFonts w:cstheme="minorHAnsi"/>
          <w:sz w:val="28"/>
          <w:szCs w:val="28"/>
        </w:rPr>
        <w:t xml:space="preserve">. </w:t>
      </w:r>
    </w:p>
    <w:p w14:paraId="29F2B01E" w14:textId="77777777" w:rsidR="00795F99" w:rsidRPr="00795F99" w:rsidRDefault="00795F99" w:rsidP="00D35770">
      <w:pPr>
        <w:numPr>
          <w:ilvl w:val="0"/>
          <w:numId w:val="20"/>
        </w:numPr>
        <w:spacing w:after="0" w:line="360" w:lineRule="auto"/>
        <w:rPr>
          <w:rFonts w:cstheme="minorHAnsi"/>
          <w:sz w:val="28"/>
          <w:szCs w:val="28"/>
        </w:rPr>
      </w:pPr>
      <w:r w:rsidRPr="00795F99">
        <w:rPr>
          <w:rFonts w:cstheme="minorHAnsi"/>
          <w:sz w:val="28"/>
          <w:szCs w:val="28"/>
          <w:rtl/>
        </w:rPr>
        <w:t>وضع أطر تنظيمية واضحة للشراكات</w:t>
      </w:r>
      <w:r w:rsidRPr="00795F99">
        <w:rPr>
          <w:rFonts w:cstheme="minorHAnsi"/>
          <w:sz w:val="28"/>
          <w:szCs w:val="28"/>
        </w:rPr>
        <w:t xml:space="preserve">. </w:t>
      </w:r>
    </w:p>
    <w:p w14:paraId="5E5B3BD9" w14:textId="77777777" w:rsidR="00795F99" w:rsidRPr="00795F99" w:rsidRDefault="00795F99" w:rsidP="00D35770">
      <w:pPr>
        <w:numPr>
          <w:ilvl w:val="0"/>
          <w:numId w:val="20"/>
        </w:numPr>
        <w:spacing w:after="0" w:line="360" w:lineRule="auto"/>
        <w:rPr>
          <w:rFonts w:cstheme="minorHAnsi"/>
          <w:sz w:val="28"/>
          <w:szCs w:val="28"/>
        </w:rPr>
      </w:pPr>
      <w:r w:rsidRPr="00795F99">
        <w:rPr>
          <w:rFonts w:cstheme="minorHAnsi"/>
          <w:sz w:val="28"/>
          <w:szCs w:val="28"/>
          <w:rtl/>
        </w:rPr>
        <w:t>تطوير آليات التنسيق وتبادل البيانات بين الجهات</w:t>
      </w:r>
      <w:r w:rsidRPr="00795F99">
        <w:rPr>
          <w:rFonts w:cstheme="minorHAnsi"/>
          <w:sz w:val="28"/>
          <w:szCs w:val="28"/>
        </w:rPr>
        <w:t xml:space="preserve">. </w:t>
      </w:r>
    </w:p>
    <w:p w14:paraId="6D13E293" w14:textId="4BC008A0" w:rsidR="00795F99" w:rsidRPr="00274A15" w:rsidRDefault="00795F99" w:rsidP="00B33D28">
      <w:pPr>
        <w:spacing w:after="0" w:line="360" w:lineRule="auto"/>
        <w:rPr>
          <w:rFonts w:cstheme="minorHAnsi"/>
          <w:sz w:val="28"/>
          <w:szCs w:val="28"/>
          <w:rtl/>
        </w:rPr>
      </w:pPr>
      <w:r w:rsidRPr="00795F99">
        <w:rPr>
          <w:rFonts w:cstheme="minorHAnsi"/>
          <w:b/>
          <w:bCs/>
          <w:sz w:val="28"/>
          <w:szCs w:val="28"/>
          <w:rtl/>
        </w:rPr>
        <w:t>أوجه الشبه والاختلاف مع الدراسة الحالية</w:t>
      </w:r>
      <w:r w:rsidRPr="00795F99">
        <w:rPr>
          <w:rFonts w:cstheme="minorHAnsi"/>
          <w:b/>
          <w:bCs/>
          <w:sz w:val="28"/>
          <w:szCs w:val="28"/>
        </w:rPr>
        <w:t>:</w:t>
      </w:r>
      <w:r w:rsidRPr="00795F99">
        <w:rPr>
          <w:rFonts w:cstheme="minorHAnsi"/>
          <w:sz w:val="28"/>
          <w:szCs w:val="28"/>
        </w:rPr>
        <w:br/>
      </w:r>
      <w:r w:rsidRPr="00795F99">
        <w:rPr>
          <w:rFonts w:cstheme="minorHAnsi"/>
          <w:sz w:val="28"/>
          <w:szCs w:val="28"/>
          <w:rtl/>
        </w:rPr>
        <w:t>تتشابه هذه الدراسة مع الدراسة الحالية في تركيزها على الشراكات التنموية بوصفها عنصرًا أساسيًا في نجاح البرامج الاجتماعية،وتختلف في أن الدراسة الحالية تدمج الشراكات ضمن منظومة ذكية متكاملة تعتمد على البيانات والذكاء الاصطناعي، بينما ركزت هذه الدراسة على الإطار التنظيمي للشراكات</w:t>
      </w:r>
      <w:r w:rsidRPr="00795F99">
        <w:rPr>
          <w:rFonts w:cstheme="minorHAnsi"/>
          <w:sz w:val="28"/>
          <w:szCs w:val="28"/>
        </w:rPr>
        <w:t>.</w:t>
      </w:r>
    </w:p>
    <w:p w14:paraId="538D4BFF" w14:textId="6B79204D" w:rsidR="00187990" w:rsidRPr="00187990" w:rsidRDefault="00187990" w:rsidP="00B33D28">
      <w:pPr>
        <w:spacing w:after="0" w:line="360" w:lineRule="auto"/>
        <w:rPr>
          <w:rFonts w:cstheme="minorHAnsi"/>
          <w:b/>
          <w:bCs/>
          <w:sz w:val="28"/>
          <w:szCs w:val="28"/>
          <w:rtl/>
        </w:rPr>
      </w:pPr>
      <w:r w:rsidRPr="00187990">
        <w:rPr>
          <w:rFonts w:cstheme="minorHAnsi" w:hint="cs"/>
          <w:b/>
          <w:bCs/>
          <w:sz w:val="28"/>
          <w:szCs w:val="28"/>
          <w:rtl/>
        </w:rPr>
        <w:t xml:space="preserve">الدراسة العربية </w:t>
      </w:r>
      <w:r w:rsidR="00C459B0">
        <w:rPr>
          <w:rFonts w:cstheme="minorHAnsi" w:hint="cs"/>
          <w:b/>
          <w:bCs/>
          <w:sz w:val="28"/>
          <w:szCs w:val="28"/>
          <w:rtl/>
        </w:rPr>
        <w:t>الخامسة</w:t>
      </w:r>
      <w:r w:rsidRPr="00187990">
        <w:rPr>
          <w:rFonts w:cstheme="minorHAnsi" w:hint="cs"/>
          <w:b/>
          <w:bCs/>
          <w:sz w:val="28"/>
          <w:szCs w:val="28"/>
          <w:rtl/>
        </w:rPr>
        <w:t xml:space="preserve"> :</w:t>
      </w:r>
    </w:p>
    <w:p w14:paraId="0C9F8177" w14:textId="77777777" w:rsidR="00B7090F" w:rsidRPr="00B7090F" w:rsidRDefault="00B7090F" w:rsidP="00B7090F">
      <w:pPr>
        <w:spacing w:after="0" w:line="360" w:lineRule="auto"/>
        <w:rPr>
          <w:rFonts w:cstheme="minorHAnsi"/>
          <w:b/>
          <w:bCs/>
          <w:sz w:val="28"/>
          <w:szCs w:val="28"/>
        </w:rPr>
      </w:pPr>
      <w:r w:rsidRPr="00B7090F">
        <w:rPr>
          <w:rFonts w:cstheme="minorHAnsi"/>
          <w:b/>
          <w:bCs/>
          <w:sz w:val="28"/>
          <w:szCs w:val="28"/>
          <w:rtl/>
        </w:rPr>
        <w:t>الدراسة العربية</w:t>
      </w:r>
    </w:p>
    <w:p w14:paraId="6A416765" w14:textId="294025D8" w:rsidR="00B7090F" w:rsidRPr="00B7090F" w:rsidRDefault="00B7090F" w:rsidP="009B463D">
      <w:pPr>
        <w:spacing w:after="0" w:line="360" w:lineRule="auto"/>
        <w:rPr>
          <w:rFonts w:cstheme="minorHAnsi"/>
          <w:sz w:val="28"/>
          <w:szCs w:val="28"/>
        </w:rPr>
      </w:pPr>
      <w:r w:rsidRPr="00B7090F">
        <w:rPr>
          <w:rFonts w:cstheme="minorHAnsi"/>
          <w:sz w:val="28"/>
          <w:szCs w:val="28"/>
          <w:rtl/>
        </w:rPr>
        <w:t>دلال رحماوي، وآمنة بن عيسى</w:t>
      </w:r>
      <w:r w:rsidR="00C459B0">
        <w:rPr>
          <w:rFonts w:cstheme="minorHAnsi"/>
          <w:sz w:val="28"/>
          <w:szCs w:val="28"/>
        </w:rPr>
        <w:t>2022</w:t>
      </w:r>
      <w:r w:rsidRPr="00B7090F">
        <w:rPr>
          <w:rFonts w:cstheme="minorHAnsi"/>
          <w:sz w:val="28"/>
          <w:szCs w:val="28"/>
        </w:rPr>
        <w:br/>
      </w:r>
      <w:r w:rsidRPr="00B7090F">
        <w:rPr>
          <w:rFonts w:cstheme="minorHAnsi"/>
          <w:b/>
          <w:bCs/>
          <w:sz w:val="28"/>
          <w:szCs w:val="28"/>
          <w:rtl/>
        </w:rPr>
        <w:t>عنوان الدراسة</w:t>
      </w:r>
      <w:r w:rsidRPr="00B7090F">
        <w:rPr>
          <w:rFonts w:cstheme="minorHAnsi"/>
          <w:b/>
          <w:bCs/>
          <w:sz w:val="28"/>
          <w:szCs w:val="28"/>
        </w:rPr>
        <w:t>:</w:t>
      </w:r>
      <w:r w:rsidRPr="00B7090F">
        <w:rPr>
          <w:rFonts w:cstheme="minorHAnsi"/>
          <w:sz w:val="28"/>
          <w:szCs w:val="28"/>
        </w:rPr>
        <w:br/>
      </w:r>
      <w:r w:rsidRPr="00B7090F">
        <w:rPr>
          <w:rFonts w:cstheme="minorHAnsi"/>
          <w:sz w:val="28"/>
          <w:szCs w:val="28"/>
          <w:rtl/>
        </w:rPr>
        <w:t>تحليل أثر برامج التمكين الاقتصادي على تحسين مستوى معيشة الأسر الفقيرة في الجزائر</w:t>
      </w:r>
    </w:p>
    <w:p w14:paraId="69C3624C" w14:textId="69818916" w:rsidR="009B463D" w:rsidRDefault="00B7090F" w:rsidP="00C459B0">
      <w:pPr>
        <w:spacing w:after="0" w:line="360" w:lineRule="auto"/>
        <w:rPr>
          <w:rFonts w:cstheme="minorHAnsi"/>
          <w:sz w:val="28"/>
          <w:szCs w:val="28"/>
          <w:rtl/>
        </w:rPr>
      </w:pPr>
      <w:r w:rsidRPr="00B7090F">
        <w:rPr>
          <w:rFonts w:cstheme="minorHAnsi"/>
          <w:b/>
          <w:bCs/>
          <w:sz w:val="28"/>
          <w:szCs w:val="28"/>
          <w:rtl/>
        </w:rPr>
        <w:t>مشكلة الدراسة</w:t>
      </w:r>
      <w:r w:rsidRPr="00B7090F">
        <w:rPr>
          <w:rFonts w:cstheme="minorHAnsi"/>
          <w:b/>
          <w:bCs/>
          <w:sz w:val="28"/>
          <w:szCs w:val="28"/>
        </w:rPr>
        <w:t>:</w:t>
      </w:r>
      <w:r w:rsidRPr="00B7090F">
        <w:rPr>
          <w:rFonts w:cstheme="minorHAnsi"/>
          <w:sz w:val="28"/>
          <w:szCs w:val="28"/>
        </w:rPr>
        <w:br/>
      </w:r>
      <w:r w:rsidRPr="00B7090F">
        <w:rPr>
          <w:rFonts w:cstheme="minorHAnsi"/>
          <w:sz w:val="28"/>
          <w:szCs w:val="28"/>
          <w:rtl/>
        </w:rPr>
        <w:t>تمثلت مشكلة الدراسة في ضعف فاعلية برامج التمكين الاقتصادي في تحسين مستوى معيشة الأسر الفقيرة، نتيجة غياب أدوات قياس دقيقة للأثر الاجتماعي والاقتصادي لهذه البرامج، مما يستدعي دراسة أثر هذه البرامج بشكل علمي</w:t>
      </w:r>
      <w:r w:rsidRPr="00B7090F">
        <w:rPr>
          <w:rFonts w:cstheme="minorHAnsi"/>
          <w:sz w:val="28"/>
          <w:szCs w:val="28"/>
        </w:rPr>
        <w:t>.</w:t>
      </w:r>
    </w:p>
    <w:p w14:paraId="1A63C717" w14:textId="77777777" w:rsidR="00274A15" w:rsidRDefault="00274A15" w:rsidP="00C459B0">
      <w:pPr>
        <w:spacing w:after="0" w:line="360" w:lineRule="auto"/>
        <w:rPr>
          <w:rFonts w:cstheme="minorHAnsi"/>
          <w:sz w:val="28"/>
          <w:szCs w:val="28"/>
          <w:rtl/>
        </w:rPr>
      </w:pPr>
    </w:p>
    <w:p w14:paraId="33AD2BD1" w14:textId="77777777" w:rsidR="00274A15" w:rsidRDefault="00274A15" w:rsidP="00C459B0">
      <w:pPr>
        <w:spacing w:after="0" w:line="360" w:lineRule="auto"/>
        <w:rPr>
          <w:rFonts w:cstheme="minorHAnsi"/>
          <w:sz w:val="28"/>
          <w:szCs w:val="28"/>
          <w:rtl/>
        </w:rPr>
      </w:pPr>
    </w:p>
    <w:p w14:paraId="05BE6760" w14:textId="77777777" w:rsidR="00274A15" w:rsidRPr="00B7090F" w:rsidRDefault="00274A15" w:rsidP="00C459B0">
      <w:pPr>
        <w:spacing w:after="0" w:line="360" w:lineRule="auto"/>
        <w:rPr>
          <w:rFonts w:cstheme="minorHAnsi" w:hint="cs"/>
          <w:sz w:val="28"/>
          <w:szCs w:val="28"/>
        </w:rPr>
      </w:pPr>
    </w:p>
    <w:p w14:paraId="6018FE96" w14:textId="77777777" w:rsidR="00B7090F" w:rsidRPr="00B7090F" w:rsidRDefault="00B7090F" w:rsidP="00B7090F">
      <w:pPr>
        <w:spacing w:after="0" w:line="360" w:lineRule="auto"/>
        <w:rPr>
          <w:rFonts w:cstheme="minorHAnsi"/>
          <w:sz w:val="28"/>
          <w:szCs w:val="28"/>
        </w:rPr>
      </w:pPr>
      <w:r w:rsidRPr="00B7090F">
        <w:rPr>
          <w:rFonts w:cstheme="minorHAnsi"/>
          <w:b/>
          <w:bCs/>
          <w:sz w:val="28"/>
          <w:szCs w:val="28"/>
          <w:rtl/>
        </w:rPr>
        <w:lastRenderedPageBreak/>
        <w:t>أهداف الدراسة</w:t>
      </w:r>
      <w:r w:rsidRPr="00B7090F">
        <w:rPr>
          <w:rFonts w:cstheme="minorHAnsi"/>
          <w:b/>
          <w:bCs/>
          <w:sz w:val="28"/>
          <w:szCs w:val="28"/>
        </w:rPr>
        <w:t>:</w:t>
      </w:r>
      <w:r w:rsidRPr="00B7090F">
        <w:rPr>
          <w:rFonts w:cstheme="minorHAnsi"/>
          <w:sz w:val="28"/>
          <w:szCs w:val="28"/>
        </w:rPr>
        <w:br/>
      </w:r>
      <w:r w:rsidRPr="00B7090F">
        <w:rPr>
          <w:rFonts w:cstheme="minorHAnsi"/>
          <w:sz w:val="28"/>
          <w:szCs w:val="28"/>
          <w:rtl/>
        </w:rPr>
        <w:t>هدفت الدراسة إلى</w:t>
      </w:r>
      <w:r w:rsidRPr="00B7090F">
        <w:rPr>
          <w:rFonts w:cstheme="minorHAnsi"/>
          <w:sz w:val="28"/>
          <w:szCs w:val="28"/>
        </w:rPr>
        <w:t>:</w:t>
      </w:r>
    </w:p>
    <w:p w14:paraId="39EBA905" w14:textId="77777777" w:rsidR="00B7090F" w:rsidRPr="00B7090F" w:rsidRDefault="00B7090F" w:rsidP="00D35770">
      <w:pPr>
        <w:numPr>
          <w:ilvl w:val="0"/>
          <w:numId w:val="21"/>
        </w:numPr>
        <w:spacing w:after="0" w:line="360" w:lineRule="auto"/>
        <w:rPr>
          <w:rFonts w:cstheme="minorHAnsi"/>
          <w:sz w:val="28"/>
          <w:szCs w:val="28"/>
        </w:rPr>
      </w:pPr>
      <w:r w:rsidRPr="00B7090F">
        <w:rPr>
          <w:rFonts w:cstheme="minorHAnsi"/>
          <w:sz w:val="28"/>
          <w:szCs w:val="28"/>
          <w:rtl/>
        </w:rPr>
        <w:t>قياس أثر برامج التمكين الاقتصادي على مستوى دخل الأسر</w:t>
      </w:r>
      <w:r w:rsidRPr="00B7090F">
        <w:rPr>
          <w:rFonts w:cstheme="minorHAnsi"/>
          <w:sz w:val="28"/>
          <w:szCs w:val="28"/>
        </w:rPr>
        <w:t xml:space="preserve">. </w:t>
      </w:r>
    </w:p>
    <w:p w14:paraId="20BFE735" w14:textId="77777777" w:rsidR="00B7090F" w:rsidRPr="00B7090F" w:rsidRDefault="00B7090F" w:rsidP="00D35770">
      <w:pPr>
        <w:numPr>
          <w:ilvl w:val="0"/>
          <w:numId w:val="21"/>
        </w:numPr>
        <w:spacing w:after="0" w:line="360" w:lineRule="auto"/>
        <w:rPr>
          <w:rFonts w:cstheme="minorHAnsi"/>
          <w:sz w:val="28"/>
          <w:szCs w:val="28"/>
        </w:rPr>
      </w:pPr>
      <w:r w:rsidRPr="00B7090F">
        <w:rPr>
          <w:rFonts w:cstheme="minorHAnsi"/>
          <w:sz w:val="28"/>
          <w:szCs w:val="28"/>
          <w:rtl/>
        </w:rPr>
        <w:t>تحليل دور البرامج التنموية في تحسين جودة الحياة</w:t>
      </w:r>
      <w:r w:rsidRPr="00B7090F">
        <w:rPr>
          <w:rFonts w:cstheme="minorHAnsi"/>
          <w:sz w:val="28"/>
          <w:szCs w:val="28"/>
        </w:rPr>
        <w:t xml:space="preserve">. </w:t>
      </w:r>
    </w:p>
    <w:p w14:paraId="3ED60F01" w14:textId="460FF2F9" w:rsidR="00B7090F" w:rsidRPr="00B7090F" w:rsidRDefault="00B7090F" w:rsidP="00D35770">
      <w:pPr>
        <w:numPr>
          <w:ilvl w:val="0"/>
          <w:numId w:val="21"/>
        </w:numPr>
        <w:spacing w:after="0" w:line="360" w:lineRule="auto"/>
        <w:rPr>
          <w:rFonts w:cstheme="minorHAnsi"/>
          <w:sz w:val="28"/>
          <w:szCs w:val="28"/>
        </w:rPr>
      </w:pPr>
      <w:r w:rsidRPr="00B7090F">
        <w:rPr>
          <w:rFonts w:cstheme="minorHAnsi"/>
          <w:sz w:val="28"/>
          <w:szCs w:val="28"/>
          <w:rtl/>
        </w:rPr>
        <w:t>تقييم كفاءة البرامج في تحقيق الاستدامة الاقتصادية للأسر</w:t>
      </w:r>
      <w:r w:rsidRPr="00B7090F">
        <w:rPr>
          <w:rFonts w:cstheme="minorHAnsi"/>
          <w:sz w:val="28"/>
          <w:szCs w:val="28"/>
        </w:rPr>
        <w:t xml:space="preserve">. </w:t>
      </w:r>
    </w:p>
    <w:p w14:paraId="350A656B" w14:textId="77777777" w:rsidR="00B7090F" w:rsidRPr="00B7090F" w:rsidRDefault="00B7090F" w:rsidP="00B7090F">
      <w:pPr>
        <w:spacing w:after="0" w:line="360" w:lineRule="auto"/>
        <w:rPr>
          <w:rFonts w:cstheme="minorHAnsi"/>
          <w:sz w:val="28"/>
          <w:szCs w:val="28"/>
        </w:rPr>
      </w:pPr>
      <w:r w:rsidRPr="00B7090F">
        <w:rPr>
          <w:rFonts w:cstheme="minorHAnsi"/>
          <w:b/>
          <w:bCs/>
          <w:sz w:val="28"/>
          <w:szCs w:val="28"/>
          <w:rtl/>
        </w:rPr>
        <w:t>فرضيات الدراسة</w:t>
      </w:r>
      <w:r w:rsidRPr="00B7090F">
        <w:rPr>
          <w:rFonts w:cstheme="minorHAnsi"/>
          <w:b/>
          <w:bCs/>
          <w:sz w:val="28"/>
          <w:szCs w:val="28"/>
        </w:rPr>
        <w:t>:</w:t>
      </w:r>
    </w:p>
    <w:p w14:paraId="6AE17B5B" w14:textId="77777777" w:rsidR="00B7090F" w:rsidRPr="00B7090F" w:rsidRDefault="00B7090F" w:rsidP="00D35770">
      <w:pPr>
        <w:numPr>
          <w:ilvl w:val="0"/>
          <w:numId w:val="22"/>
        </w:numPr>
        <w:spacing w:after="0" w:line="360" w:lineRule="auto"/>
        <w:rPr>
          <w:rFonts w:cstheme="minorHAnsi"/>
          <w:sz w:val="28"/>
          <w:szCs w:val="28"/>
        </w:rPr>
      </w:pPr>
      <w:r w:rsidRPr="00B7090F">
        <w:rPr>
          <w:rFonts w:cstheme="minorHAnsi"/>
          <w:sz w:val="28"/>
          <w:szCs w:val="28"/>
          <w:rtl/>
        </w:rPr>
        <w:t>توجد علاقة ذات دلالة إحصائية بين برامج التمكين الاقتصادي وتحسن مستوى دخل الأسر</w:t>
      </w:r>
      <w:r w:rsidRPr="00B7090F">
        <w:rPr>
          <w:rFonts w:cstheme="minorHAnsi"/>
          <w:sz w:val="28"/>
          <w:szCs w:val="28"/>
        </w:rPr>
        <w:t xml:space="preserve">. </w:t>
      </w:r>
    </w:p>
    <w:p w14:paraId="674648D1" w14:textId="77777777" w:rsidR="00B7090F" w:rsidRPr="00B7090F" w:rsidRDefault="00B7090F" w:rsidP="00D35770">
      <w:pPr>
        <w:numPr>
          <w:ilvl w:val="0"/>
          <w:numId w:val="22"/>
        </w:numPr>
        <w:spacing w:after="0" w:line="360" w:lineRule="auto"/>
        <w:rPr>
          <w:rFonts w:cstheme="minorHAnsi"/>
          <w:sz w:val="28"/>
          <w:szCs w:val="28"/>
        </w:rPr>
      </w:pPr>
      <w:r w:rsidRPr="00B7090F">
        <w:rPr>
          <w:rFonts w:cstheme="minorHAnsi"/>
          <w:sz w:val="28"/>
          <w:szCs w:val="28"/>
          <w:rtl/>
        </w:rPr>
        <w:t>توجد علاقة إيجابية بين برامج التمكين وتحسين جودة الحياة</w:t>
      </w:r>
      <w:r w:rsidRPr="00B7090F">
        <w:rPr>
          <w:rFonts w:cstheme="minorHAnsi"/>
          <w:sz w:val="28"/>
          <w:szCs w:val="28"/>
        </w:rPr>
        <w:t xml:space="preserve">. </w:t>
      </w:r>
    </w:p>
    <w:p w14:paraId="3F1E5C20" w14:textId="786CDB0F" w:rsidR="00B7090F" w:rsidRPr="00B7090F" w:rsidRDefault="00B7090F" w:rsidP="00D35770">
      <w:pPr>
        <w:numPr>
          <w:ilvl w:val="0"/>
          <w:numId w:val="22"/>
        </w:numPr>
        <w:spacing w:after="0" w:line="360" w:lineRule="auto"/>
        <w:rPr>
          <w:rFonts w:cstheme="minorHAnsi"/>
          <w:sz w:val="28"/>
          <w:szCs w:val="28"/>
        </w:rPr>
      </w:pPr>
      <w:r w:rsidRPr="00B7090F">
        <w:rPr>
          <w:rFonts w:cstheme="minorHAnsi"/>
          <w:sz w:val="28"/>
          <w:szCs w:val="28"/>
          <w:rtl/>
        </w:rPr>
        <w:t>تؤثر برامج التمكين في تحقيق الاستقرار الاقتصادي للأسر المستفيدة</w:t>
      </w:r>
      <w:r w:rsidRPr="00B7090F">
        <w:rPr>
          <w:rFonts w:cstheme="minorHAnsi"/>
          <w:sz w:val="28"/>
          <w:szCs w:val="28"/>
        </w:rPr>
        <w:t xml:space="preserve">. </w:t>
      </w:r>
    </w:p>
    <w:p w14:paraId="2DD8BC1C" w14:textId="6F071091" w:rsidR="00B7090F" w:rsidRPr="00B7090F" w:rsidRDefault="00B7090F" w:rsidP="009B463D">
      <w:pPr>
        <w:spacing w:after="0" w:line="360" w:lineRule="auto"/>
        <w:rPr>
          <w:rFonts w:cstheme="minorHAnsi"/>
          <w:sz w:val="28"/>
          <w:szCs w:val="28"/>
        </w:rPr>
      </w:pPr>
      <w:r w:rsidRPr="00B7090F">
        <w:rPr>
          <w:rFonts w:cstheme="minorHAnsi"/>
          <w:b/>
          <w:bCs/>
          <w:sz w:val="28"/>
          <w:szCs w:val="28"/>
          <w:rtl/>
        </w:rPr>
        <w:t>مجتمع الدراسة وعينتها</w:t>
      </w:r>
      <w:r w:rsidRPr="00B7090F">
        <w:rPr>
          <w:rFonts w:cstheme="minorHAnsi"/>
          <w:b/>
          <w:bCs/>
          <w:sz w:val="28"/>
          <w:szCs w:val="28"/>
        </w:rPr>
        <w:t>:</w:t>
      </w:r>
      <w:r w:rsidRPr="00B7090F">
        <w:rPr>
          <w:rFonts w:cstheme="minorHAnsi"/>
          <w:sz w:val="28"/>
          <w:szCs w:val="28"/>
        </w:rPr>
        <w:br/>
      </w:r>
      <w:r w:rsidRPr="00B7090F">
        <w:rPr>
          <w:rFonts w:cstheme="minorHAnsi"/>
          <w:sz w:val="28"/>
          <w:szCs w:val="28"/>
          <w:rtl/>
        </w:rPr>
        <w:t xml:space="preserve">تكون مجتمع الدراسة من الأسر المستفيدة من برامج التمكين الاقتصادي في الجزائر، وبلغت عينة الدراسة </w:t>
      </w:r>
      <w:r w:rsidRPr="00B7090F">
        <w:rPr>
          <w:rFonts w:cstheme="minorHAnsi"/>
          <w:sz w:val="28"/>
          <w:szCs w:val="28"/>
        </w:rPr>
        <w:t xml:space="preserve">120 </w:t>
      </w:r>
      <w:r w:rsidRPr="00B7090F">
        <w:rPr>
          <w:rFonts w:cstheme="minorHAnsi"/>
          <w:sz w:val="28"/>
          <w:szCs w:val="28"/>
          <w:rtl/>
        </w:rPr>
        <w:t>أسرة، تم اختيارها بطريقة عشوائية، واستخدمت الاستبانة والمقابلات كأدوات لجمع البيانات</w:t>
      </w:r>
      <w:r w:rsidRPr="00B7090F">
        <w:rPr>
          <w:rFonts w:cstheme="minorHAnsi"/>
          <w:sz w:val="28"/>
          <w:szCs w:val="28"/>
        </w:rPr>
        <w:t>.</w:t>
      </w:r>
    </w:p>
    <w:p w14:paraId="3986303C" w14:textId="73566775" w:rsidR="00B7090F" w:rsidRPr="00B7090F" w:rsidRDefault="00B7090F" w:rsidP="009B463D">
      <w:pPr>
        <w:spacing w:after="0" w:line="360" w:lineRule="auto"/>
        <w:rPr>
          <w:rFonts w:cstheme="minorHAnsi"/>
          <w:sz w:val="28"/>
          <w:szCs w:val="28"/>
        </w:rPr>
      </w:pPr>
      <w:r w:rsidRPr="00B7090F">
        <w:rPr>
          <w:rFonts w:cstheme="minorHAnsi"/>
          <w:b/>
          <w:bCs/>
          <w:sz w:val="28"/>
          <w:szCs w:val="28"/>
          <w:rtl/>
        </w:rPr>
        <w:t>أهم النتائج</w:t>
      </w:r>
      <w:r w:rsidRPr="00B7090F">
        <w:rPr>
          <w:rFonts w:cstheme="minorHAnsi"/>
          <w:b/>
          <w:bCs/>
          <w:sz w:val="28"/>
          <w:szCs w:val="28"/>
        </w:rPr>
        <w:t>:</w:t>
      </w:r>
      <w:r w:rsidRPr="00B7090F">
        <w:rPr>
          <w:rFonts w:cstheme="minorHAnsi"/>
          <w:sz w:val="28"/>
          <w:szCs w:val="28"/>
        </w:rPr>
        <w:br/>
      </w:r>
      <w:r w:rsidRPr="00B7090F">
        <w:rPr>
          <w:rFonts w:cstheme="minorHAnsi"/>
          <w:sz w:val="28"/>
          <w:szCs w:val="28"/>
          <w:rtl/>
        </w:rPr>
        <w:t>توصلت الدراسة إلى أن برامج التمكين الاقتصادي تسهم بشكل مباشر في تحسين مستوى دخل الأسر، كما أظهرت النتائج تحسنًا ملحوظًا في جودة الحياة، مع وجود تفاوت في الأثر حسب نوع البرنامج ومستوى الدعم</w:t>
      </w:r>
      <w:r w:rsidRPr="00B7090F">
        <w:rPr>
          <w:rFonts w:cstheme="minorHAnsi"/>
          <w:sz w:val="28"/>
          <w:szCs w:val="28"/>
        </w:rPr>
        <w:t>.</w:t>
      </w:r>
    </w:p>
    <w:p w14:paraId="6BF53DBE" w14:textId="77777777" w:rsidR="00B7090F" w:rsidRPr="00B7090F" w:rsidRDefault="00B7090F" w:rsidP="00B7090F">
      <w:pPr>
        <w:spacing w:after="0" w:line="360" w:lineRule="auto"/>
        <w:rPr>
          <w:rFonts w:cstheme="minorHAnsi"/>
          <w:sz w:val="28"/>
          <w:szCs w:val="28"/>
        </w:rPr>
      </w:pPr>
      <w:r w:rsidRPr="00B7090F">
        <w:rPr>
          <w:rFonts w:cstheme="minorHAnsi"/>
          <w:b/>
          <w:bCs/>
          <w:sz w:val="28"/>
          <w:szCs w:val="28"/>
          <w:rtl/>
        </w:rPr>
        <w:t>التوصيات</w:t>
      </w:r>
      <w:r w:rsidRPr="00B7090F">
        <w:rPr>
          <w:rFonts w:cstheme="minorHAnsi"/>
          <w:b/>
          <w:bCs/>
          <w:sz w:val="28"/>
          <w:szCs w:val="28"/>
        </w:rPr>
        <w:t>:</w:t>
      </w:r>
      <w:r w:rsidRPr="00B7090F">
        <w:rPr>
          <w:rFonts w:cstheme="minorHAnsi"/>
          <w:sz w:val="28"/>
          <w:szCs w:val="28"/>
        </w:rPr>
        <w:br/>
      </w:r>
      <w:r w:rsidRPr="00B7090F">
        <w:rPr>
          <w:rFonts w:cstheme="minorHAnsi"/>
          <w:sz w:val="28"/>
          <w:szCs w:val="28"/>
          <w:rtl/>
        </w:rPr>
        <w:t>أوصت الدراسة بـ</w:t>
      </w:r>
      <w:r w:rsidRPr="00B7090F">
        <w:rPr>
          <w:rFonts w:cstheme="minorHAnsi"/>
          <w:sz w:val="28"/>
          <w:szCs w:val="28"/>
        </w:rPr>
        <w:t>:</w:t>
      </w:r>
    </w:p>
    <w:p w14:paraId="3A4E9AF5" w14:textId="77777777" w:rsidR="00B7090F" w:rsidRPr="00B7090F" w:rsidRDefault="00B7090F" w:rsidP="00D35770">
      <w:pPr>
        <w:numPr>
          <w:ilvl w:val="0"/>
          <w:numId w:val="23"/>
        </w:numPr>
        <w:spacing w:after="0" w:line="360" w:lineRule="auto"/>
        <w:rPr>
          <w:rFonts w:cstheme="minorHAnsi"/>
          <w:sz w:val="28"/>
          <w:szCs w:val="28"/>
        </w:rPr>
      </w:pPr>
      <w:r w:rsidRPr="00B7090F">
        <w:rPr>
          <w:rFonts w:cstheme="minorHAnsi"/>
          <w:sz w:val="28"/>
          <w:szCs w:val="28"/>
          <w:rtl/>
        </w:rPr>
        <w:t>تطوير برامج التمكين الاقتصادي لتكون أكثر استدامة</w:t>
      </w:r>
      <w:r w:rsidRPr="00B7090F">
        <w:rPr>
          <w:rFonts w:cstheme="minorHAnsi"/>
          <w:sz w:val="28"/>
          <w:szCs w:val="28"/>
        </w:rPr>
        <w:t xml:space="preserve">. </w:t>
      </w:r>
    </w:p>
    <w:p w14:paraId="749B896F" w14:textId="77777777" w:rsidR="00B7090F" w:rsidRPr="00B7090F" w:rsidRDefault="00B7090F" w:rsidP="00D35770">
      <w:pPr>
        <w:numPr>
          <w:ilvl w:val="0"/>
          <w:numId w:val="23"/>
        </w:numPr>
        <w:spacing w:after="0" w:line="360" w:lineRule="auto"/>
        <w:rPr>
          <w:rFonts w:cstheme="minorHAnsi"/>
          <w:sz w:val="28"/>
          <w:szCs w:val="28"/>
        </w:rPr>
      </w:pPr>
      <w:r w:rsidRPr="00B7090F">
        <w:rPr>
          <w:rFonts w:cstheme="minorHAnsi"/>
          <w:sz w:val="28"/>
          <w:szCs w:val="28"/>
          <w:rtl/>
        </w:rPr>
        <w:t>ربط البرامج بقياس الأثر الاجتماعي والاقتصادي</w:t>
      </w:r>
      <w:r w:rsidRPr="00B7090F">
        <w:rPr>
          <w:rFonts w:cstheme="minorHAnsi"/>
          <w:sz w:val="28"/>
          <w:szCs w:val="28"/>
        </w:rPr>
        <w:t xml:space="preserve">. </w:t>
      </w:r>
    </w:p>
    <w:p w14:paraId="72E426FE" w14:textId="08A3D3D7" w:rsidR="00B7090F" w:rsidRPr="00B7090F" w:rsidRDefault="00B7090F" w:rsidP="00D35770">
      <w:pPr>
        <w:numPr>
          <w:ilvl w:val="0"/>
          <w:numId w:val="23"/>
        </w:numPr>
        <w:spacing w:after="0" w:line="360" w:lineRule="auto"/>
        <w:rPr>
          <w:rFonts w:cstheme="minorHAnsi"/>
          <w:sz w:val="28"/>
          <w:szCs w:val="28"/>
        </w:rPr>
      </w:pPr>
      <w:r w:rsidRPr="00B7090F">
        <w:rPr>
          <w:rFonts w:cstheme="minorHAnsi"/>
          <w:sz w:val="28"/>
          <w:szCs w:val="28"/>
          <w:rtl/>
        </w:rPr>
        <w:t>تحسين آليات المتابعة والتقويم للبرامج التنموية</w:t>
      </w:r>
      <w:r w:rsidRPr="00B7090F">
        <w:rPr>
          <w:rFonts w:cstheme="minorHAnsi"/>
          <w:sz w:val="28"/>
          <w:szCs w:val="28"/>
        </w:rPr>
        <w:t xml:space="preserve">. </w:t>
      </w:r>
    </w:p>
    <w:p w14:paraId="1C90A654" w14:textId="144F56E4" w:rsidR="005F098B" w:rsidRDefault="005F098B" w:rsidP="00C459B0">
      <w:pPr>
        <w:spacing w:after="0" w:line="360" w:lineRule="auto"/>
        <w:jc w:val="both"/>
        <w:rPr>
          <w:rFonts w:cstheme="minorHAnsi"/>
          <w:b/>
          <w:bCs/>
          <w:sz w:val="28"/>
          <w:szCs w:val="28"/>
          <w:rtl/>
        </w:rPr>
      </w:pPr>
      <w:r>
        <w:rPr>
          <w:rFonts w:cstheme="minorHAnsi" w:hint="cs"/>
          <w:b/>
          <w:bCs/>
          <w:sz w:val="28"/>
          <w:szCs w:val="28"/>
          <w:rtl/>
        </w:rPr>
        <w:t>أوجه الشبه والاختلاف مع الدراسة الحالية:</w:t>
      </w:r>
    </w:p>
    <w:p w14:paraId="368FEC61" w14:textId="28277112" w:rsidR="00187990" w:rsidRDefault="00B7090F" w:rsidP="005F098B">
      <w:pPr>
        <w:spacing w:after="0" w:line="360" w:lineRule="auto"/>
        <w:jc w:val="both"/>
        <w:rPr>
          <w:rFonts w:cstheme="minorHAnsi"/>
          <w:sz w:val="28"/>
          <w:szCs w:val="28"/>
          <w:rtl/>
        </w:rPr>
      </w:pPr>
      <w:r w:rsidRPr="00B7090F">
        <w:rPr>
          <w:rFonts w:cstheme="minorHAnsi"/>
          <w:sz w:val="28"/>
          <w:szCs w:val="28"/>
          <w:rtl/>
        </w:rPr>
        <w:t>تتشابه هذه الدراسة مع الدراسة الحالية في تركيزها على التمكين المجتمعي للأسر وقياس الأثر الاجتماعي</w:t>
      </w:r>
      <w:r w:rsidR="00C459B0">
        <w:rPr>
          <w:rFonts w:cstheme="minorHAnsi" w:hint="cs"/>
          <w:sz w:val="28"/>
          <w:szCs w:val="28"/>
          <w:rtl/>
        </w:rPr>
        <w:t xml:space="preserve"> </w:t>
      </w:r>
      <w:r w:rsidRPr="00B7090F">
        <w:rPr>
          <w:rFonts w:cstheme="minorHAnsi"/>
          <w:sz w:val="28"/>
          <w:szCs w:val="28"/>
          <w:rtl/>
        </w:rPr>
        <w:t>والاقتصادي للبرامج التنموية،</w:t>
      </w:r>
      <w:r w:rsidR="00C459B0">
        <w:rPr>
          <w:rFonts w:cstheme="minorHAnsi" w:hint="cs"/>
          <w:sz w:val="28"/>
          <w:szCs w:val="28"/>
          <w:rtl/>
        </w:rPr>
        <w:t xml:space="preserve"> </w:t>
      </w:r>
      <w:r w:rsidRPr="00B7090F">
        <w:rPr>
          <w:rFonts w:cstheme="minorHAnsi"/>
          <w:sz w:val="28"/>
          <w:szCs w:val="28"/>
          <w:rtl/>
        </w:rPr>
        <w:t>كما تتقاطع معها في أهمية تحسين جودة الحياة وتحقيق الاستدامة</w:t>
      </w:r>
      <w:r w:rsidRPr="00B7090F">
        <w:rPr>
          <w:rFonts w:cstheme="minorHAnsi"/>
          <w:sz w:val="28"/>
          <w:szCs w:val="28"/>
        </w:rPr>
        <w:t>.</w:t>
      </w:r>
      <w:r w:rsidR="00C459B0">
        <w:rPr>
          <w:rFonts w:cstheme="minorHAnsi" w:hint="cs"/>
          <w:sz w:val="28"/>
          <w:szCs w:val="28"/>
          <w:rtl/>
        </w:rPr>
        <w:t xml:space="preserve"> </w:t>
      </w:r>
      <w:r w:rsidRPr="00B7090F">
        <w:rPr>
          <w:rFonts w:cstheme="minorHAnsi"/>
          <w:sz w:val="28"/>
          <w:szCs w:val="28"/>
          <w:rtl/>
        </w:rPr>
        <w:t>وتختلف عنها في أن الدراسة الحالية تقدم منظومة ذكية متكاملة تعتمد على الذكاء الاصطناعي لإدارة التمكين وقياس أثره، بينما اعتمدت هذه الدراسة على الأساليب التقليدية في التقييم والتحليل</w:t>
      </w:r>
      <w:r w:rsidRPr="00B7090F">
        <w:rPr>
          <w:rFonts w:cstheme="minorHAnsi"/>
          <w:sz w:val="28"/>
          <w:szCs w:val="28"/>
        </w:rPr>
        <w:t>.</w:t>
      </w:r>
    </w:p>
    <w:p w14:paraId="692D7F5E" w14:textId="77777777" w:rsidR="00274A15" w:rsidRDefault="00274A15" w:rsidP="005F098B">
      <w:pPr>
        <w:spacing w:after="0" w:line="360" w:lineRule="auto"/>
        <w:jc w:val="both"/>
        <w:rPr>
          <w:rFonts w:cstheme="minorHAnsi"/>
          <w:sz w:val="28"/>
          <w:szCs w:val="28"/>
          <w:rtl/>
        </w:rPr>
      </w:pPr>
    </w:p>
    <w:p w14:paraId="614A3610" w14:textId="77777777" w:rsidR="00274A15" w:rsidRDefault="00274A15" w:rsidP="005F098B">
      <w:pPr>
        <w:spacing w:after="0" w:line="360" w:lineRule="auto"/>
        <w:jc w:val="both"/>
        <w:rPr>
          <w:rFonts w:cstheme="minorHAnsi"/>
          <w:sz w:val="28"/>
          <w:szCs w:val="28"/>
          <w:rtl/>
        </w:rPr>
      </w:pPr>
    </w:p>
    <w:p w14:paraId="2ABBDAE0" w14:textId="77777777" w:rsidR="00274A15" w:rsidRDefault="00274A15" w:rsidP="005F098B">
      <w:pPr>
        <w:spacing w:after="0" w:line="360" w:lineRule="auto"/>
        <w:jc w:val="both"/>
        <w:rPr>
          <w:rFonts w:cstheme="minorHAnsi"/>
          <w:sz w:val="28"/>
          <w:szCs w:val="28"/>
          <w:rtl/>
        </w:rPr>
      </w:pPr>
    </w:p>
    <w:p w14:paraId="35F0AFEF" w14:textId="2522A99C" w:rsidR="001D5F02" w:rsidRDefault="001D5F02" w:rsidP="001D5F02">
      <w:pPr>
        <w:spacing w:after="0" w:line="360" w:lineRule="auto"/>
        <w:jc w:val="both"/>
        <w:rPr>
          <w:rFonts w:cstheme="minorHAnsi"/>
          <w:b/>
          <w:bCs/>
          <w:sz w:val="28"/>
          <w:szCs w:val="28"/>
          <w:rtl/>
        </w:rPr>
      </w:pPr>
      <w:r w:rsidRPr="001D5F02">
        <w:rPr>
          <w:rFonts w:cstheme="minorHAnsi"/>
          <w:b/>
          <w:bCs/>
          <w:sz w:val="28"/>
          <w:szCs w:val="28"/>
          <w:rtl/>
        </w:rPr>
        <w:lastRenderedPageBreak/>
        <w:t xml:space="preserve">الدراسة العربية </w:t>
      </w:r>
      <w:r w:rsidR="001434BC">
        <w:rPr>
          <w:rFonts w:cstheme="minorHAnsi" w:hint="cs"/>
          <w:b/>
          <w:bCs/>
          <w:sz w:val="28"/>
          <w:szCs w:val="28"/>
          <w:rtl/>
        </w:rPr>
        <w:t>السادسة:</w:t>
      </w:r>
    </w:p>
    <w:p w14:paraId="2DB05876" w14:textId="53BFE81A" w:rsidR="001434BC" w:rsidRPr="001D5F02" w:rsidRDefault="001434BC" w:rsidP="001D5F02">
      <w:pPr>
        <w:spacing w:after="0" w:line="360" w:lineRule="auto"/>
        <w:jc w:val="both"/>
        <w:rPr>
          <w:rFonts w:cstheme="minorHAnsi"/>
          <w:b/>
          <w:bCs/>
          <w:sz w:val="28"/>
          <w:szCs w:val="28"/>
        </w:rPr>
      </w:pPr>
      <w:r>
        <w:rPr>
          <w:rFonts w:cstheme="minorHAnsi" w:hint="cs"/>
          <w:b/>
          <w:bCs/>
          <w:sz w:val="28"/>
          <w:szCs w:val="28"/>
          <w:rtl/>
        </w:rPr>
        <w:t xml:space="preserve">محمد عبدالعزيز السيد </w:t>
      </w:r>
      <w:r>
        <w:rPr>
          <w:rFonts w:cstheme="minorHAnsi"/>
          <w:b/>
          <w:bCs/>
          <w:sz w:val="28"/>
          <w:szCs w:val="28"/>
        </w:rPr>
        <w:t>2019</w:t>
      </w:r>
    </w:p>
    <w:p w14:paraId="33704923" w14:textId="65180607" w:rsidR="00793977" w:rsidRDefault="00793977" w:rsidP="001D5F02">
      <w:pPr>
        <w:spacing w:after="0" w:line="360" w:lineRule="auto"/>
        <w:jc w:val="both"/>
        <w:rPr>
          <w:rFonts w:cstheme="minorHAnsi"/>
          <w:b/>
          <w:bCs/>
          <w:sz w:val="28"/>
          <w:szCs w:val="28"/>
          <w:rtl/>
        </w:rPr>
      </w:pPr>
      <w:r>
        <w:rPr>
          <w:rFonts w:cstheme="minorHAnsi" w:hint="cs"/>
          <w:b/>
          <w:bCs/>
          <w:sz w:val="28"/>
          <w:szCs w:val="28"/>
          <w:rtl/>
        </w:rPr>
        <w:t>عنوان الدراسة:</w:t>
      </w:r>
    </w:p>
    <w:p w14:paraId="6D9A314C" w14:textId="65AC22FE" w:rsidR="001D5F02" w:rsidRPr="001D5F02" w:rsidRDefault="001D5F02" w:rsidP="001D5F02">
      <w:pPr>
        <w:spacing w:after="0" w:line="360" w:lineRule="auto"/>
        <w:jc w:val="both"/>
        <w:rPr>
          <w:rFonts w:cstheme="minorHAnsi"/>
          <w:sz w:val="28"/>
          <w:szCs w:val="28"/>
        </w:rPr>
      </w:pPr>
      <w:r w:rsidRPr="001D5F02">
        <w:rPr>
          <w:rFonts w:cstheme="minorHAnsi"/>
          <w:sz w:val="28"/>
          <w:szCs w:val="28"/>
          <w:rtl/>
        </w:rPr>
        <w:t>دور المشروعات الصغيرة والمتوسطة في الحد من الفقر وتحقيق التمكين الاقتصادي في مصر</w:t>
      </w:r>
    </w:p>
    <w:p w14:paraId="57C86DA9" w14:textId="38BD960F" w:rsidR="00793977" w:rsidRPr="00793977" w:rsidRDefault="00793977" w:rsidP="001D5F02">
      <w:pPr>
        <w:spacing w:after="0" w:line="360" w:lineRule="auto"/>
        <w:jc w:val="both"/>
        <w:rPr>
          <w:rFonts w:cstheme="minorHAnsi"/>
          <w:b/>
          <w:bCs/>
          <w:sz w:val="28"/>
          <w:szCs w:val="28"/>
          <w:rtl/>
        </w:rPr>
      </w:pPr>
      <w:r w:rsidRPr="00793977">
        <w:rPr>
          <w:rFonts w:cstheme="minorHAnsi" w:hint="cs"/>
          <w:b/>
          <w:bCs/>
          <w:sz w:val="28"/>
          <w:szCs w:val="28"/>
          <w:rtl/>
        </w:rPr>
        <w:t>مشكلة الدراسة :</w:t>
      </w:r>
    </w:p>
    <w:p w14:paraId="03E93978" w14:textId="5C328BE6" w:rsidR="001D5F02" w:rsidRPr="001D5F02" w:rsidRDefault="001D5F02" w:rsidP="001D5F02">
      <w:pPr>
        <w:spacing w:after="0" w:line="360" w:lineRule="auto"/>
        <w:jc w:val="both"/>
        <w:rPr>
          <w:rFonts w:cstheme="minorHAnsi"/>
          <w:sz w:val="28"/>
          <w:szCs w:val="28"/>
        </w:rPr>
      </w:pPr>
      <w:r w:rsidRPr="001D5F02">
        <w:rPr>
          <w:rFonts w:cstheme="minorHAnsi"/>
          <w:sz w:val="28"/>
          <w:szCs w:val="28"/>
          <w:rtl/>
        </w:rPr>
        <w:t>تمثلت مشكلة الدراسة في استمرار معدلات الفقر رغم تبني برامج دعم المشروعات الصغيرة، مما يطرح تساؤلًا حول مدى فاعلية هذه المشروعات في تحقيق التمكين الاقتصادي للأسر</w:t>
      </w:r>
      <w:r w:rsidRPr="001D5F02">
        <w:rPr>
          <w:rFonts w:cstheme="minorHAnsi"/>
          <w:sz w:val="28"/>
          <w:szCs w:val="28"/>
        </w:rPr>
        <w:t>.</w:t>
      </w:r>
    </w:p>
    <w:p w14:paraId="4F40B806" w14:textId="488162DB" w:rsidR="00793977" w:rsidRDefault="00793977" w:rsidP="001D5F02">
      <w:pPr>
        <w:spacing w:after="0" w:line="360" w:lineRule="auto"/>
        <w:jc w:val="both"/>
        <w:rPr>
          <w:rFonts w:cstheme="minorHAnsi"/>
          <w:b/>
          <w:bCs/>
          <w:sz w:val="28"/>
          <w:szCs w:val="28"/>
          <w:rtl/>
        </w:rPr>
      </w:pPr>
      <w:r>
        <w:rPr>
          <w:rFonts w:cstheme="minorHAnsi" w:hint="cs"/>
          <w:b/>
          <w:bCs/>
          <w:sz w:val="28"/>
          <w:szCs w:val="28"/>
          <w:rtl/>
        </w:rPr>
        <w:t>أهداف الدراسة :</w:t>
      </w:r>
    </w:p>
    <w:p w14:paraId="075F1408" w14:textId="77777777" w:rsidR="001D5F02" w:rsidRPr="001D5F02" w:rsidRDefault="001D5F02" w:rsidP="00D35770">
      <w:pPr>
        <w:numPr>
          <w:ilvl w:val="0"/>
          <w:numId w:val="32"/>
        </w:numPr>
        <w:spacing w:after="0" w:line="360" w:lineRule="auto"/>
        <w:jc w:val="both"/>
        <w:rPr>
          <w:rFonts w:cstheme="minorHAnsi"/>
          <w:sz w:val="28"/>
          <w:szCs w:val="28"/>
        </w:rPr>
      </w:pPr>
      <w:r w:rsidRPr="001D5F02">
        <w:rPr>
          <w:rFonts w:cstheme="minorHAnsi"/>
          <w:sz w:val="28"/>
          <w:szCs w:val="28"/>
          <w:rtl/>
        </w:rPr>
        <w:t>تحليل دور المشروعات الصغيرة في الحد من الفقر</w:t>
      </w:r>
      <w:r w:rsidRPr="001D5F02">
        <w:rPr>
          <w:rFonts w:cstheme="minorHAnsi"/>
          <w:sz w:val="28"/>
          <w:szCs w:val="28"/>
        </w:rPr>
        <w:t xml:space="preserve">. </w:t>
      </w:r>
    </w:p>
    <w:p w14:paraId="65902BBB" w14:textId="77777777" w:rsidR="001D5F02" w:rsidRPr="001D5F02" w:rsidRDefault="001D5F02" w:rsidP="00D35770">
      <w:pPr>
        <w:numPr>
          <w:ilvl w:val="0"/>
          <w:numId w:val="32"/>
        </w:numPr>
        <w:spacing w:after="0" w:line="360" w:lineRule="auto"/>
        <w:jc w:val="both"/>
        <w:rPr>
          <w:rFonts w:cstheme="minorHAnsi"/>
          <w:sz w:val="28"/>
          <w:szCs w:val="28"/>
        </w:rPr>
      </w:pPr>
      <w:r w:rsidRPr="001D5F02">
        <w:rPr>
          <w:rFonts w:cstheme="minorHAnsi"/>
          <w:sz w:val="28"/>
          <w:szCs w:val="28"/>
          <w:rtl/>
        </w:rPr>
        <w:t>قياس أثر هذه المشروعات على تحسين دخل الأسر</w:t>
      </w:r>
      <w:r w:rsidRPr="001D5F02">
        <w:rPr>
          <w:rFonts w:cstheme="minorHAnsi"/>
          <w:sz w:val="28"/>
          <w:szCs w:val="28"/>
        </w:rPr>
        <w:t xml:space="preserve">. </w:t>
      </w:r>
    </w:p>
    <w:p w14:paraId="66EA80F2" w14:textId="77777777" w:rsidR="001D5F02" w:rsidRPr="001D5F02" w:rsidRDefault="001D5F02" w:rsidP="00D35770">
      <w:pPr>
        <w:numPr>
          <w:ilvl w:val="0"/>
          <w:numId w:val="32"/>
        </w:numPr>
        <w:spacing w:after="0" w:line="360" w:lineRule="auto"/>
        <w:jc w:val="both"/>
        <w:rPr>
          <w:rFonts w:cstheme="minorHAnsi"/>
          <w:sz w:val="28"/>
          <w:szCs w:val="28"/>
        </w:rPr>
      </w:pPr>
      <w:r w:rsidRPr="001D5F02">
        <w:rPr>
          <w:rFonts w:cstheme="minorHAnsi"/>
          <w:sz w:val="28"/>
          <w:szCs w:val="28"/>
          <w:rtl/>
        </w:rPr>
        <w:t>تقييم مدى استدامة التمكين الاقتصادي</w:t>
      </w:r>
      <w:r w:rsidRPr="001D5F02">
        <w:rPr>
          <w:rFonts w:cstheme="minorHAnsi"/>
          <w:sz w:val="28"/>
          <w:szCs w:val="28"/>
        </w:rPr>
        <w:t xml:space="preserve">. </w:t>
      </w:r>
    </w:p>
    <w:p w14:paraId="353E432A" w14:textId="77777777" w:rsidR="001D5F02" w:rsidRPr="001D5F02" w:rsidRDefault="001D5F02" w:rsidP="001D5F02">
      <w:pPr>
        <w:spacing w:after="0" w:line="360" w:lineRule="auto"/>
        <w:jc w:val="both"/>
        <w:rPr>
          <w:rFonts w:cstheme="minorHAnsi"/>
          <w:sz w:val="28"/>
          <w:szCs w:val="28"/>
        </w:rPr>
      </w:pPr>
      <w:r w:rsidRPr="001D5F02">
        <w:rPr>
          <w:rFonts w:cstheme="minorHAnsi"/>
          <w:b/>
          <w:bCs/>
          <w:sz w:val="28"/>
          <w:szCs w:val="28"/>
          <w:rtl/>
        </w:rPr>
        <w:t>فرضيات الدراسة</w:t>
      </w:r>
      <w:r w:rsidRPr="001D5F02">
        <w:rPr>
          <w:rFonts w:cstheme="minorHAnsi"/>
          <w:b/>
          <w:bCs/>
          <w:sz w:val="28"/>
          <w:szCs w:val="28"/>
        </w:rPr>
        <w:t>:</w:t>
      </w:r>
    </w:p>
    <w:p w14:paraId="30A37B59" w14:textId="77777777" w:rsidR="001D5F02" w:rsidRPr="001D5F02" w:rsidRDefault="001D5F02" w:rsidP="00D35770">
      <w:pPr>
        <w:numPr>
          <w:ilvl w:val="0"/>
          <w:numId w:val="33"/>
        </w:numPr>
        <w:spacing w:after="0" w:line="360" w:lineRule="auto"/>
        <w:jc w:val="both"/>
        <w:rPr>
          <w:rFonts w:cstheme="minorHAnsi"/>
          <w:sz w:val="28"/>
          <w:szCs w:val="28"/>
        </w:rPr>
      </w:pPr>
      <w:r w:rsidRPr="001D5F02">
        <w:rPr>
          <w:rFonts w:cstheme="minorHAnsi"/>
          <w:sz w:val="28"/>
          <w:szCs w:val="28"/>
          <w:rtl/>
        </w:rPr>
        <w:t>توجد علاقة ذات دلالة إحصائية بين المشروعات الصغيرة وتحسن مستوى دخل الأسر</w:t>
      </w:r>
      <w:r w:rsidRPr="001D5F02">
        <w:rPr>
          <w:rFonts w:cstheme="minorHAnsi"/>
          <w:sz w:val="28"/>
          <w:szCs w:val="28"/>
        </w:rPr>
        <w:t xml:space="preserve">. </w:t>
      </w:r>
    </w:p>
    <w:p w14:paraId="0ABFDE0D" w14:textId="77777777" w:rsidR="001D5F02" w:rsidRPr="001D5F02" w:rsidRDefault="001D5F02" w:rsidP="00D35770">
      <w:pPr>
        <w:numPr>
          <w:ilvl w:val="0"/>
          <w:numId w:val="33"/>
        </w:numPr>
        <w:spacing w:after="0" w:line="360" w:lineRule="auto"/>
        <w:jc w:val="both"/>
        <w:rPr>
          <w:rFonts w:cstheme="minorHAnsi"/>
          <w:sz w:val="28"/>
          <w:szCs w:val="28"/>
        </w:rPr>
      </w:pPr>
      <w:r w:rsidRPr="001D5F02">
        <w:rPr>
          <w:rFonts w:cstheme="minorHAnsi"/>
          <w:sz w:val="28"/>
          <w:szCs w:val="28"/>
          <w:rtl/>
        </w:rPr>
        <w:t>توجد علاقة إيجابية بين المشروعات الصغيرة وتحقيق التمكين الاقتصادي المستدام</w:t>
      </w:r>
      <w:r w:rsidRPr="001D5F02">
        <w:rPr>
          <w:rFonts w:cstheme="minorHAnsi"/>
          <w:sz w:val="28"/>
          <w:szCs w:val="28"/>
        </w:rPr>
        <w:t xml:space="preserve">. </w:t>
      </w:r>
    </w:p>
    <w:p w14:paraId="3151D53A" w14:textId="2E4DCFB8" w:rsidR="00793977" w:rsidRPr="00793977" w:rsidRDefault="00793977" w:rsidP="001D5F02">
      <w:pPr>
        <w:spacing w:after="0" w:line="360" w:lineRule="auto"/>
        <w:jc w:val="both"/>
        <w:rPr>
          <w:rFonts w:cstheme="minorHAnsi"/>
          <w:b/>
          <w:bCs/>
          <w:sz w:val="28"/>
          <w:szCs w:val="28"/>
          <w:rtl/>
        </w:rPr>
      </w:pPr>
      <w:r w:rsidRPr="00793977">
        <w:rPr>
          <w:rFonts w:cstheme="minorHAnsi" w:hint="cs"/>
          <w:b/>
          <w:bCs/>
          <w:sz w:val="28"/>
          <w:szCs w:val="28"/>
          <w:rtl/>
        </w:rPr>
        <w:t>مجمع الدراسة وعينتها :</w:t>
      </w:r>
    </w:p>
    <w:p w14:paraId="55F20E0F" w14:textId="7A269FC1" w:rsidR="001D5F02" w:rsidRDefault="001D5F02" w:rsidP="001D5F02">
      <w:pPr>
        <w:spacing w:after="0" w:line="360" w:lineRule="auto"/>
        <w:jc w:val="both"/>
        <w:rPr>
          <w:rFonts w:cstheme="minorHAnsi"/>
          <w:sz w:val="28"/>
          <w:szCs w:val="28"/>
          <w:rtl/>
        </w:rPr>
      </w:pPr>
      <w:r w:rsidRPr="001D5F02">
        <w:rPr>
          <w:rFonts w:cstheme="minorHAnsi"/>
          <w:sz w:val="28"/>
          <w:szCs w:val="28"/>
          <w:rtl/>
        </w:rPr>
        <w:t xml:space="preserve">تكون مجتمع الدراسة من أصحاب المشروعات الصغيرة في مصر، وبلغت عينة الدراسة حوالي </w:t>
      </w:r>
      <w:r w:rsidRPr="001D5F02">
        <w:rPr>
          <w:rFonts w:cstheme="minorHAnsi"/>
          <w:sz w:val="28"/>
          <w:szCs w:val="28"/>
        </w:rPr>
        <w:t xml:space="preserve">150 </w:t>
      </w:r>
      <w:r w:rsidRPr="001D5F02">
        <w:rPr>
          <w:rFonts w:cstheme="minorHAnsi"/>
          <w:sz w:val="28"/>
          <w:szCs w:val="28"/>
          <w:rtl/>
        </w:rPr>
        <w:t>مفردة، وتم استخدام الاستبانة والمقابلات</w:t>
      </w:r>
      <w:r w:rsidRPr="001D5F02">
        <w:rPr>
          <w:rFonts w:cstheme="minorHAnsi"/>
          <w:sz w:val="28"/>
          <w:szCs w:val="28"/>
        </w:rPr>
        <w:t>.</w:t>
      </w:r>
    </w:p>
    <w:p w14:paraId="68AC5713" w14:textId="429E4D1C" w:rsidR="004A7A92" w:rsidRPr="001D5F02" w:rsidRDefault="004A7A92" w:rsidP="001D5F02">
      <w:pPr>
        <w:spacing w:after="0" w:line="360" w:lineRule="auto"/>
        <w:jc w:val="both"/>
        <w:rPr>
          <w:rFonts w:cstheme="minorHAnsi"/>
          <w:b/>
          <w:bCs/>
          <w:sz w:val="28"/>
          <w:szCs w:val="28"/>
        </w:rPr>
      </w:pPr>
      <w:r w:rsidRPr="004A7A92">
        <w:rPr>
          <w:rFonts w:cstheme="minorHAnsi" w:hint="cs"/>
          <w:b/>
          <w:bCs/>
          <w:sz w:val="28"/>
          <w:szCs w:val="28"/>
          <w:rtl/>
        </w:rPr>
        <w:t>أهم النتائج :</w:t>
      </w:r>
    </w:p>
    <w:p w14:paraId="51DD56D3" w14:textId="4E00F739" w:rsidR="001D5F02" w:rsidRPr="001D5F02" w:rsidRDefault="001D5F02" w:rsidP="001D5F02">
      <w:pPr>
        <w:spacing w:after="0" w:line="360" w:lineRule="auto"/>
        <w:jc w:val="both"/>
        <w:rPr>
          <w:rFonts w:cstheme="minorHAnsi"/>
          <w:sz w:val="28"/>
          <w:szCs w:val="28"/>
        </w:rPr>
      </w:pPr>
      <w:r w:rsidRPr="001D5F02">
        <w:rPr>
          <w:rFonts w:cstheme="minorHAnsi"/>
          <w:sz w:val="28"/>
          <w:szCs w:val="28"/>
          <w:rtl/>
        </w:rPr>
        <w:t>أظهرت النتائج أن المشروعات الصغيرة تسهم في تحسين مستوى الدخل، لكنها تحتاج إلى دعم إضافي لضمان الاستدامة</w:t>
      </w:r>
      <w:r w:rsidRPr="001D5F02">
        <w:rPr>
          <w:rFonts w:cstheme="minorHAnsi"/>
          <w:sz w:val="28"/>
          <w:szCs w:val="28"/>
        </w:rPr>
        <w:t>.</w:t>
      </w:r>
    </w:p>
    <w:p w14:paraId="7020F1A1" w14:textId="77777777" w:rsidR="001D5F02" w:rsidRPr="001D5F02" w:rsidRDefault="001D5F02" w:rsidP="001D5F02">
      <w:pPr>
        <w:spacing w:after="0" w:line="360" w:lineRule="auto"/>
        <w:jc w:val="both"/>
        <w:rPr>
          <w:rFonts w:cstheme="minorHAnsi"/>
          <w:sz w:val="28"/>
          <w:szCs w:val="28"/>
        </w:rPr>
      </w:pPr>
      <w:r w:rsidRPr="001D5F02">
        <w:rPr>
          <w:rFonts w:cstheme="minorHAnsi"/>
          <w:b/>
          <w:bCs/>
          <w:sz w:val="28"/>
          <w:szCs w:val="28"/>
          <w:rtl/>
        </w:rPr>
        <w:t>التوصيات</w:t>
      </w:r>
      <w:r w:rsidRPr="001D5F02">
        <w:rPr>
          <w:rFonts w:cstheme="minorHAnsi"/>
          <w:b/>
          <w:bCs/>
          <w:sz w:val="28"/>
          <w:szCs w:val="28"/>
        </w:rPr>
        <w:t>:</w:t>
      </w:r>
    </w:p>
    <w:p w14:paraId="3AE29CE8" w14:textId="77777777" w:rsidR="001D5F02" w:rsidRPr="001D5F02" w:rsidRDefault="001D5F02" w:rsidP="00D35770">
      <w:pPr>
        <w:numPr>
          <w:ilvl w:val="0"/>
          <w:numId w:val="34"/>
        </w:numPr>
        <w:spacing w:after="0" w:line="360" w:lineRule="auto"/>
        <w:jc w:val="both"/>
        <w:rPr>
          <w:rFonts w:cstheme="minorHAnsi"/>
          <w:sz w:val="28"/>
          <w:szCs w:val="28"/>
        </w:rPr>
      </w:pPr>
      <w:r w:rsidRPr="001D5F02">
        <w:rPr>
          <w:rFonts w:cstheme="minorHAnsi"/>
          <w:sz w:val="28"/>
          <w:szCs w:val="28"/>
          <w:rtl/>
        </w:rPr>
        <w:t>دعم التمويل للمشروعات الصغيرة</w:t>
      </w:r>
      <w:r w:rsidRPr="001D5F02">
        <w:rPr>
          <w:rFonts w:cstheme="minorHAnsi"/>
          <w:sz w:val="28"/>
          <w:szCs w:val="28"/>
        </w:rPr>
        <w:t xml:space="preserve">. </w:t>
      </w:r>
    </w:p>
    <w:p w14:paraId="22AA4E05" w14:textId="77777777" w:rsidR="001D5F02" w:rsidRPr="001D5F02" w:rsidRDefault="001D5F02" w:rsidP="00D35770">
      <w:pPr>
        <w:numPr>
          <w:ilvl w:val="0"/>
          <w:numId w:val="34"/>
        </w:numPr>
        <w:spacing w:after="0" w:line="360" w:lineRule="auto"/>
        <w:jc w:val="both"/>
        <w:rPr>
          <w:rFonts w:cstheme="minorHAnsi"/>
          <w:sz w:val="28"/>
          <w:szCs w:val="28"/>
        </w:rPr>
      </w:pPr>
      <w:r w:rsidRPr="001D5F02">
        <w:rPr>
          <w:rFonts w:cstheme="minorHAnsi"/>
          <w:sz w:val="28"/>
          <w:szCs w:val="28"/>
          <w:rtl/>
        </w:rPr>
        <w:t>تقديم برامج تدريبية لأصحاب المشاريع</w:t>
      </w:r>
      <w:r w:rsidRPr="001D5F02">
        <w:rPr>
          <w:rFonts w:cstheme="minorHAnsi"/>
          <w:sz w:val="28"/>
          <w:szCs w:val="28"/>
        </w:rPr>
        <w:t xml:space="preserve">. </w:t>
      </w:r>
    </w:p>
    <w:p w14:paraId="7A7FD235" w14:textId="77777777" w:rsidR="001D5F02" w:rsidRPr="001D5F02" w:rsidRDefault="001D5F02" w:rsidP="00D35770">
      <w:pPr>
        <w:numPr>
          <w:ilvl w:val="0"/>
          <w:numId w:val="34"/>
        </w:numPr>
        <w:spacing w:after="0" w:line="360" w:lineRule="auto"/>
        <w:jc w:val="both"/>
        <w:rPr>
          <w:rFonts w:cstheme="minorHAnsi"/>
          <w:sz w:val="28"/>
          <w:szCs w:val="28"/>
        </w:rPr>
      </w:pPr>
      <w:r w:rsidRPr="001D5F02">
        <w:rPr>
          <w:rFonts w:cstheme="minorHAnsi"/>
          <w:sz w:val="28"/>
          <w:szCs w:val="28"/>
          <w:rtl/>
        </w:rPr>
        <w:t>تطوير سياسات دعم ريادة الأعمال</w:t>
      </w:r>
      <w:r w:rsidRPr="001D5F02">
        <w:rPr>
          <w:rFonts w:cstheme="minorHAnsi"/>
          <w:sz w:val="28"/>
          <w:szCs w:val="28"/>
        </w:rPr>
        <w:t xml:space="preserve">. </w:t>
      </w:r>
    </w:p>
    <w:p w14:paraId="25A3D91F" w14:textId="6CE330FC" w:rsidR="004A7A92" w:rsidRPr="004A7A92" w:rsidRDefault="004A7A92" w:rsidP="001D5F02">
      <w:pPr>
        <w:spacing w:after="0" w:line="360" w:lineRule="auto"/>
        <w:jc w:val="both"/>
        <w:rPr>
          <w:rFonts w:cstheme="minorHAnsi"/>
          <w:b/>
          <w:bCs/>
          <w:sz w:val="28"/>
          <w:szCs w:val="28"/>
          <w:rtl/>
        </w:rPr>
      </w:pPr>
      <w:r w:rsidRPr="004A7A92">
        <w:rPr>
          <w:rFonts w:cstheme="minorHAnsi" w:hint="cs"/>
          <w:b/>
          <w:bCs/>
          <w:sz w:val="28"/>
          <w:szCs w:val="28"/>
          <w:rtl/>
        </w:rPr>
        <w:t>أوجه الشبه والاختلاف مع الدراسة الحالية :</w:t>
      </w:r>
    </w:p>
    <w:p w14:paraId="447630D3" w14:textId="0DB3860E" w:rsidR="001D5F02" w:rsidRDefault="001D5F02" w:rsidP="004A7A92">
      <w:pPr>
        <w:spacing w:after="0" w:line="360" w:lineRule="auto"/>
        <w:rPr>
          <w:rFonts w:cstheme="minorHAnsi"/>
          <w:sz w:val="28"/>
          <w:szCs w:val="28"/>
          <w:rtl/>
        </w:rPr>
      </w:pPr>
      <w:r w:rsidRPr="001D5F02">
        <w:rPr>
          <w:rFonts w:cstheme="minorHAnsi"/>
          <w:sz w:val="28"/>
          <w:szCs w:val="28"/>
          <w:rtl/>
        </w:rPr>
        <w:t>تتشابه مع الدراسة الحالية في التمكين الاقتصادي للأسر،وتختلف في أن الدراسة الحالية تعتمد على منظومة ذكية قائمة على البيانات والذكاء الاصطناعي</w:t>
      </w:r>
      <w:r w:rsidRPr="001D5F02">
        <w:rPr>
          <w:rFonts w:cstheme="minorHAnsi"/>
          <w:sz w:val="28"/>
          <w:szCs w:val="28"/>
        </w:rPr>
        <w:t>.</w:t>
      </w:r>
    </w:p>
    <w:p w14:paraId="4010B200" w14:textId="77777777" w:rsidR="00274A15" w:rsidRPr="001D5F02" w:rsidRDefault="00274A15" w:rsidP="004A7A92">
      <w:pPr>
        <w:spacing w:after="0" w:line="360" w:lineRule="auto"/>
        <w:rPr>
          <w:rFonts w:cstheme="minorHAnsi"/>
          <w:sz w:val="28"/>
          <w:szCs w:val="28"/>
        </w:rPr>
      </w:pPr>
    </w:p>
    <w:p w14:paraId="244BCD82" w14:textId="152A3FC7" w:rsidR="001D5F02" w:rsidRPr="001D5F02" w:rsidRDefault="001D5F02" w:rsidP="001D5F02">
      <w:pPr>
        <w:spacing w:after="0" w:line="360" w:lineRule="auto"/>
        <w:jc w:val="both"/>
        <w:rPr>
          <w:rFonts w:cstheme="minorHAnsi"/>
          <w:b/>
          <w:bCs/>
          <w:sz w:val="28"/>
          <w:szCs w:val="28"/>
        </w:rPr>
      </w:pPr>
      <w:r w:rsidRPr="001D5F02">
        <w:rPr>
          <w:rFonts w:cstheme="minorHAnsi"/>
          <w:b/>
          <w:bCs/>
          <w:sz w:val="28"/>
          <w:szCs w:val="28"/>
          <w:rtl/>
        </w:rPr>
        <w:lastRenderedPageBreak/>
        <w:t xml:space="preserve">الدراسة العربية </w:t>
      </w:r>
      <w:r w:rsidR="004A7A92">
        <w:rPr>
          <w:rFonts w:cstheme="minorHAnsi" w:hint="cs"/>
          <w:b/>
          <w:bCs/>
          <w:sz w:val="28"/>
          <w:szCs w:val="28"/>
          <w:rtl/>
        </w:rPr>
        <w:t>السابعة :</w:t>
      </w:r>
    </w:p>
    <w:p w14:paraId="0C14ACC6" w14:textId="3DABCE6B" w:rsidR="00D42976" w:rsidRDefault="00D42976" w:rsidP="001D5F02">
      <w:pPr>
        <w:spacing w:after="0" w:line="360" w:lineRule="auto"/>
        <w:jc w:val="both"/>
        <w:rPr>
          <w:rFonts w:cstheme="minorHAnsi"/>
          <w:b/>
          <w:bCs/>
          <w:sz w:val="28"/>
          <w:szCs w:val="28"/>
        </w:rPr>
      </w:pPr>
      <w:r>
        <w:rPr>
          <w:rFonts w:cstheme="minorHAnsi" w:hint="cs"/>
          <w:b/>
          <w:bCs/>
          <w:sz w:val="28"/>
          <w:szCs w:val="28"/>
          <w:rtl/>
        </w:rPr>
        <w:t xml:space="preserve">علي حسن الخوالده </w:t>
      </w:r>
      <w:r>
        <w:rPr>
          <w:rFonts w:cstheme="minorHAnsi"/>
          <w:b/>
          <w:bCs/>
          <w:sz w:val="28"/>
          <w:szCs w:val="28"/>
        </w:rPr>
        <w:t>2020</w:t>
      </w:r>
    </w:p>
    <w:p w14:paraId="1AFE7E93" w14:textId="1942F06D" w:rsidR="00D42976" w:rsidRDefault="00D42976" w:rsidP="001D5F02">
      <w:pPr>
        <w:spacing w:after="0" w:line="360" w:lineRule="auto"/>
        <w:jc w:val="both"/>
        <w:rPr>
          <w:rFonts w:cstheme="minorHAnsi"/>
          <w:b/>
          <w:bCs/>
          <w:sz w:val="28"/>
          <w:szCs w:val="28"/>
          <w:rtl/>
        </w:rPr>
      </w:pPr>
      <w:r>
        <w:rPr>
          <w:rFonts w:cstheme="minorHAnsi" w:hint="cs"/>
          <w:b/>
          <w:bCs/>
          <w:sz w:val="28"/>
          <w:szCs w:val="28"/>
          <w:rtl/>
        </w:rPr>
        <w:t>عنوان الدراسة :</w:t>
      </w:r>
    </w:p>
    <w:p w14:paraId="0B17CA53" w14:textId="380E510D" w:rsidR="001D5F02" w:rsidRPr="001D5F02" w:rsidRDefault="001D5F02" w:rsidP="001D5F02">
      <w:pPr>
        <w:spacing w:after="0" w:line="360" w:lineRule="auto"/>
        <w:jc w:val="both"/>
        <w:rPr>
          <w:rFonts w:cstheme="minorHAnsi"/>
          <w:sz w:val="28"/>
          <w:szCs w:val="28"/>
        </w:rPr>
      </w:pPr>
      <w:r w:rsidRPr="001D5F02">
        <w:rPr>
          <w:rFonts w:cstheme="minorHAnsi"/>
          <w:sz w:val="28"/>
          <w:szCs w:val="28"/>
          <w:rtl/>
        </w:rPr>
        <w:t>أثر برامج التنمية الاجتماعية في تمكين الأسر الفقيرة في الأردن</w:t>
      </w:r>
    </w:p>
    <w:p w14:paraId="59D4C249" w14:textId="107DD43E" w:rsidR="00D42976" w:rsidRPr="00D42976" w:rsidRDefault="00D42976" w:rsidP="001D5F02">
      <w:pPr>
        <w:spacing w:after="0" w:line="360" w:lineRule="auto"/>
        <w:jc w:val="both"/>
        <w:rPr>
          <w:rFonts w:cstheme="minorHAnsi"/>
          <w:b/>
          <w:bCs/>
          <w:sz w:val="28"/>
          <w:szCs w:val="28"/>
          <w:rtl/>
        </w:rPr>
      </w:pPr>
      <w:r w:rsidRPr="00D42976">
        <w:rPr>
          <w:rFonts w:cstheme="minorHAnsi" w:hint="cs"/>
          <w:b/>
          <w:bCs/>
          <w:sz w:val="28"/>
          <w:szCs w:val="28"/>
          <w:rtl/>
        </w:rPr>
        <w:t>مشكلة الدراسة :</w:t>
      </w:r>
    </w:p>
    <w:p w14:paraId="289636B1" w14:textId="46440E4A" w:rsidR="001D5F02" w:rsidRPr="001D5F02" w:rsidRDefault="001D5F02" w:rsidP="001D5F02">
      <w:pPr>
        <w:spacing w:after="0" w:line="360" w:lineRule="auto"/>
        <w:jc w:val="both"/>
        <w:rPr>
          <w:rFonts w:cstheme="minorHAnsi"/>
          <w:sz w:val="28"/>
          <w:szCs w:val="28"/>
        </w:rPr>
      </w:pPr>
      <w:r w:rsidRPr="001D5F02">
        <w:rPr>
          <w:rFonts w:cstheme="minorHAnsi"/>
          <w:sz w:val="28"/>
          <w:szCs w:val="28"/>
          <w:rtl/>
        </w:rPr>
        <w:t>تمثلت المشكلة في ضعف فاعلية برامج التنمية الاجتماعية في تحقيق تمكين مستدام للأسر الفقيرة، نتيجة غياب المتابعة وقياس الأثر</w:t>
      </w:r>
      <w:r w:rsidRPr="001D5F02">
        <w:rPr>
          <w:rFonts w:cstheme="minorHAnsi"/>
          <w:sz w:val="28"/>
          <w:szCs w:val="28"/>
        </w:rPr>
        <w:t>.</w:t>
      </w:r>
    </w:p>
    <w:p w14:paraId="59B1E936" w14:textId="0C7E762A" w:rsidR="00D42976" w:rsidRPr="00D42976" w:rsidRDefault="00D42976" w:rsidP="001D5F02">
      <w:pPr>
        <w:spacing w:after="0" w:line="360" w:lineRule="auto"/>
        <w:jc w:val="both"/>
        <w:rPr>
          <w:rFonts w:cstheme="minorHAnsi"/>
          <w:b/>
          <w:bCs/>
          <w:sz w:val="28"/>
          <w:szCs w:val="28"/>
          <w:rtl/>
        </w:rPr>
      </w:pPr>
      <w:r w:rsidRPr="00D42976">
        <w:rPr>
          <w:rFonts w:cstheme="minorHAnsi" w:hint="cs"/>
          <w:b/>
          <w:bCs/>
          <w:sz w:val="28"/>
          <w:szCs w:val="28"/>
          <w:rtl/>
        </w:rPr>
        <w:t>أهداف الدراسة :</w:t>
      </w:r>
    </w:p>
    <w:p w14:paraId="5A4F256B" w14:textId="77777777" w:rsidR="001D5F02" w:rsidRPr="001D5F02" w:rsidRDefault="001D5F02" w:rsidP="00D35770">
      <w:pPr>
        <w:numPr>
          <w:ilvl w:val="0"/>
          <w:numId w:val="35"/>
        </w:numPr>
        <w:spacing w:after="0" w:line="360" w:lineRule="auto"/>
        <w:jc w:val="both"/>
        <w:rPr>
          <w:rFonts w:cstheme="minorHAnsi"/>
          <w:sz w:val="28"/>
          <w:szCs w:val="28"/>
        </w:rPr>
      </w:pPr>
      <w:r w:rsidRPr="001D5F02">
        <w:rPr>
          <w:rFonts w:cstheme="minorHAnsi"/>
          <w:sz w:val="28"/>
          <w:szCs w:val="28"/>
          <w:rtl/>
        </w:rPr>
        <w:t>قياس أثر برامج التنمية الاجتماعية على الأسر الفقيرة</w:t>
      </w:r>
      <w:r w:rsidRPr="001D5F02">
        <w:rPr>
          <w:rFonts w:cstheme="minorHAnsi"/>
          <w:sz w:val="28"/>
          <w:szCs w:val="28"/>
        </w:rPr>
        <w:t xml:space="preserve">. </w:t>
      </w:r>
    </w:p>
    <w:p w14:paraId="295B702F" w14:textId="77777777" w:rsidR="001D5F02" w:rsidRPr="001D5F02" w:rsidRDefault="001D5F02" w:rsidP="00D35770">
      <w:pPr>
        <w:numPr>
          <w:ilvl w:val="0"/>
          <w:numId w:val="35"/>
        </w:numPr>
        <w:spacing w:after="0" w:line="360" w:lineRule="auto"/>
        <w:jc w:val="both"/>
        <w:rPr>
          <w:rFonts w:cstheme="minorHAnsi"/>
          <w:sz w:val="28"/>
          <w:szCs w:val="28"/>
        </w:rPr>
      </w:pPr>
      <w:r w:rsidRPr="001D5F02">
        <w:rPr>
          <w:rFonts w:cstheme="minorHAnsi"/>
          <w:sz w:val="28"/>
          <w:szCs w:val="28"/>
          <w:rtl/>
        </w:rPr>
        <w:t>تحليل دور هذه البرامج في تحسين جودة الحياة</w:t>
      </w:r>
      <w:r w:rsidRPr="001D5F02">
        <w:rPr>
          <w:rFonts w:cstheme="minorHAnsi"/>
          <w:sz w:val="28"/>
          <w:szCs w:val="28"/>
        </w:rPr>
        <w:t xml:space="preserve">. </w:t>
      </w:r>
    </w:p>
    <w:p w14:paraId="33EB8DA5" w14:textId="77777777" w:rsidR="001D5F02" w:rsidRPr="001D5F02" w:rsidRDefault="001D5F02" w:rsidP="00D35770">
      <w:pPr>
        <w:numPr>
          <w:ilvl w:val="0"/>
          <w:numId w:val="35"/>
        </w:numPr>
        <w:spacing w:after="0" w:line="360" w:lineRule="auto"/>
        <w:jc w:val="both"/>
        <w:rPr>
          <w:rFonts w:cstheme="minorHAnsi"/>
          <w:sz w:val="28"/>
          <w:szCs w:val="28"/>
        </w:rPr>
      </w:pPr>
      <w:r w:rsidRPr="001D5F02">
        <w:rPr>
          <w:rFonts w:cstheme="minorHAnsi"/>
          <w:sz w:val="28"/>
          <w:szCs w:val="28"/>
          <w:rtl/>
        </w:rPr>
        <w:t>تقييم كفاءة البرامج التنموية</w:t>
      </w:r>
      <w:r w:rsidRPr="001D5F02">
        <w:rPr>
          <w:rFonts w:cstheme="minorHAnsi"/>
          <w:sz w:val="28"/>
          <w:szCs w:val="28"/>
        </w:rPr>
        <w:t xml:space="preserve">. </w:t>
      </w:r>
    </w:p>
    <w:p w14:paraId="6AA51B34" w14:textId="77777777" w:rsidR="001D5F02" w:rsidRPr="001D5F02" w:rsidRDefault="001D5F02" w:rsidP="001D5F02">
      <w:pPr>
        <w:spacing w:after="0" w:line="360" w:lineRule="auto"/>
        <w:jc w:val="both"/>
        <w:rPr>
          <w:rFonts w:cstheme="minorHAnsi"/>
          <w:sz w:val="28"/>
          <w:szCs w:val="28"/>
        </w:rPr>
      </w:pPr>
      <w:r w:rsidRPr="001D5F02">
        <w:rPr>
          <w:rFonts w:cstheme="minorHAnsi"/>
          <w:b/>
          <w:bCs/>
          <w:sz w:val="28"/>
          <w:szCs w:val="28"/>
          <w:rtl/>
        </w:rPr>
        <w:t>فرضيات الدراسة</w:t>
      </w:r>
      <w:r w:rsidRPr="001D5F02">
        <w:rPr>
          <w:rFonts w:cstheme="minorHAnsi"/>
          <w:b/>
          <w:bCs/>
          <w:sz w:val="28"/>
          <w:szCs w:val="28"/>
        </w:rPr>
        <w:t>:</w:t>
      </w:r>
    </w:p>
    <w:p w14:paraId="5B119080" w14:textId="77777777" w:rsidR="001D5F02" w:rsidRPr="001D5F02" w:rsidRDefault="001D5F02" w:rsidP="00D35770">
      <w:pPr>
        <w:numPr>
          <w:ilvl w:val="0"/>
          <w:numId w:val="36"/>
        </w:numPr>
        <w:spacing w:after="0" w:line="360" w:lineRule="auto"/>
        <w:jc w:val="both"/>
        <w:rPr>
          <w:rFonts w:cstheme="minorHAnsi"/>
          <w:sz w:val="28"/>
          <w:szCs w:val="28"/>
        </w:rPr>
      </w:pPr>
      <w:r w:rsidRPr="001D5F02">
        <w:rPr>
          <w:rFonts w:cstheme="minorHAnsi"/>
          <w:sz w:val="28"/>
          <w:szCs w:val="28"/>
          <w:rtl/>
        </w:rPr>
        <w:t>توجد علاقة ذات دلالة إحصائية بين برامج التنمية الاجتماعية وتحسين مستوى المعيشة</w:t>
      </w:r>
      <w:r w:rsidRPr="001D5F02">
        <w:rPr>
          <w:rFonts w:cstheme="minorHAnsi"/>
          <w:sz w:val="28"/>
          <w:szCs w:val="28"/>
        </w:rPr>
        <w:t xml:space="preserve">. </w:t>
      </w:r>
    </w:p>
    <w:p w14:paraId="4BE16CF2" w14:textId="77777777" w:rsidR="001D5F02" w:rsidRPr="001D5F02" w:rsidRDefault="001D5F02" w:rsidP="00D35770">
      <w:pPr>
        <w:numPr>
          <w:ilvl w:val="0"/>
          <w:numId w:val="36"/>
        </w:numPr>
        <w:spacing w:after="0" w:line="360" w:lineRule="auto"/>
        <w:jc w:val="both"/>
        <w:rPr>
          <w:rFonts w:cstheme="minorHAnsi"/>
          <w:sz w:val="28"/>
          <w:szCs w:val="28"/>
        </w:rPr>
      </w:pPr>
      <w:r w:rsidRPr="001D5F02">
        <w:rPr>
          <w:rFonts w:cstheme="minorHAnsi"/>
          <w:sz w:val="28"/>
          <w:szCs w:val="28"/>
          <w:rtl/>
        </w:rPr>
        <w:t>توجد علاقة إيجابية بين البرامج التنموية والاستقرار الاجتماعي</w:t>
      </w:r>
      <w:r w:rsidRPr="001D5F02">
        <w:rPr>
          <w:rFonts w:cstheme="minorHAnsi"/>
          <w:sz w:val="28"/>
          <w:szCs w:val="28"/>
        </w:rPr>
        <w:t xml:space="preserve">. </w:t>
      </w:r>
    </w:p>
    <w:p w14:paraId="3BB35D40" w14:textId="252245F1" w:rsidR="00D42976" w:rsidRDefault="00D42976" w:rsidP="001D5F02">
      <w:pPr>
        <w:spacing w:after="0" w:line="360" w:lineRule="auto"/>
        <w:jc w:val="both"/>
        <w:rPr>
          <w:rFonts w:cstheme="minorHAnsi"/>
          <w:b/>
          <w:bCs/>
          <w:sz w:val="28"/>
          <w:szCs w:val="28"/>
          <w:rtl/>
        </w:rPr>
      </w:pPr>
      <w:r>
        <w:rPr>
          <w:rFonts w:cstheme="minorHAnsi" w:hint="cs"/>
          <w:b/>
          <w:bCs/>
          <w:sz w:val="28"/>
          <w:szCs w:val="28"/>
          <w:rtl/>
        </w:rPr>
        <w:t>مج</w:t>
      </w:r>
      <w:r w:rsidR="00D01CF6">
        <w:rPr>
          <w:rFonts w:cstheme="minorHAnsi" w:hint="cs"/>
          <w:b/>
          <w:bCs/>
          <w:sz w:val="28"/>
          <w:szCs w:val="28"/>
          <w:rtl/>
        </w:rPr>
        <w:t>تمع الدراسة وعينتها :</w:t>
      </w:r>
    </w:p>
    <w:p w14:paraId="5987E41D" w14:textId="2EE1EC98" w:rsidR="001D5F02" w:rsidRPr="001D5F02" w:rsidRDefault="001D5F02" w:rsidP="001D5F02">
      <w:pPr>
        <w:spacing w:after="0" w:line="360" w:lineRule="auto"/>
        <w:jc w:val="both"/>
        <w:rPr>
          <w:rFonts w:cstheme="minorHAnsi"/>
          <w:sz w:val="28"/>
          <w:szCs w:val="28"/>
        </w:rPr>
      </w:pPr>
      <w:r w:rsidRPr="001D5F02">
        <w:rPr>
          <w:rFonts w:cstheme="minorHAnsi"/>
          <w:sz w:val="28"/>
          <w:szCs w:val="28"/>
          <w:rtl/>
        </w:rPr>
        <w:t xml:space="preserve">تكون مجتمع الدراسة من الأسر المستفيدة من برامج التنمية في الأردن، وبلغت العينة حوالي </w:t>
      </w:r>
      <w:r w:rsidRPr="001D5F02">
        <w:rPr>
          <w:rFonts w:cstheme="minorHAnsi"/>
          <w:sz w:val="28"/>
          <w:szCs w:val="28"/>
        </w:rPr>
        <w:t xml:space="preserve">130 </w:t>
      </w:r>
      <w:r w:rsidRPr="001D5F02">
        <w:rPr>
          <w:rFonts w:cstheme="minorHAnsi"/>
          <w:sz w:val="28"/>
          <w:szCs w:val="28"/>
          <w:rtl/>
        </w:rPr>
        <w:t>أسرة</w:t>
      </w:r>
      <w:r w:rsidRPr="001D5F02">
        <w:rPr>
          <w:rFonts w:cstheme="minorHAnsi"/>
          <w:sz w:val="28"/>
          <w:szCs w:val="28"/>
        </w:rPr>
        <w:t>.</w:t>
      </w:r>
    </w:p>
    <w:p w14:paraId="5BA54684" w14:textId="599E30B6" w:rsidR="00D01CF6" w:rsidRPr="00D01CF6" w:rsidRDefault="00D01CF6" w:rsidP="001D5F02">
      <w:pPr>
        <w:spacing w:after="0" w:line="360" w:lineRule="auto"/>
        <w:jc w:val="both"/>
        <w:rPr>
          <w:rFonts w:cstheme="minorHAnsi"/>
          <w:b/>
          <w:bCs/>
          <w:sz w:val="28"/>
          <w:szCs w:val="28"/>
          <w:rtl/>
        </w:rPr>
      </w:pPr>
      <w:r w:rsidRPr="00D01CF6">
        <w:rPr>
          <w:rFonts w:cstheme="minorHAnsi" w:hint="cs"/>
          <w:b/>
          <w:bCs/>
          <w:sz w:val="28"/>
          <w:szCs w:val="28"/>
          <w:rtl/>
        </w:rPr>
        <w:t>أهم النتائج :</w:t>
      </w:r>
    </w:p>
    <w:p w14:paraId="01D680D3" w14:textId="431AF7CA" w:rsidR="001D5F02" w:rsidRPr="001D5F02" w:rsidRDefault="001D5F02" w:rsidP="00D01CF6">
      <w:pPr>
        <w:spacing w:after="0" w:line="360" w:lineRule="auto"/>
        <w:jc w:val="both"/>
        <w:rPr>
          <w:rFonts w:cstheme="minorHAnsi"/>
          <w:sz w:val="28"/>
          <w:szCs w:val="28"/>
        </w:rPr>
      </w:pPr>
      <w:r w:rsidRPr="001D5F02">
        <w:rPr>
          <w:rFonts w:cstheme="minorHAnsi"/>
          <w:sz w:val="28"/>
          <w:szCs w:val="28"/>
          <w:rtl/>
        </w:rPr>
        <w:t>توصلت الدراسة إلى أن برامج التنمية تسهم في تحسين مستوى المعيشة، لكنها تعاني من ضعف في الاستدامة وقياس الأثر</w:t>
      </w:r>
      <w:r w:rsidRPr="001D5F02">
        <w:rPr>
          <w:rFonts w:cstheme="minorHAnsi"/>
          <w:sz w:val="28"/>
          <w:szCs w:val="28"/>
        </w:rPr>
        <w:t>.</w:t>
      </w:r>
    </w:p>
    <w:p w14:paraId="1D18C338" w14:textId="77777777" w:rsidR="001D5F02" w:rsidRPr="001D5F02" w:rsidRDefault="001D5F02" w:rsidP="001D5F02">
      <w:pPr>
        <w:spacing w:after="0" w:line="360" w:lineRule="auto"/>
        <w:jc w:val="both"/>
        <w:rPr>
          <w:rFonts w:cstheme="minorHAnsi"/>
          <w:sz w:val="28"/>
          <w:szCs w:val="28"/>
        </w:rPr>
      </w:pPr>
      <w:r w:rsidRPr="001D5F02">
        <w:rPr>
          <w:rFonts w:cstheme="minorHAnsi"/>
          <w:b/>
          <w:bCs/>
          <w:sz w:val="28"/>
          <w:szCs w:val="28"/>
          <w:rtl/>
        </w:rPr>
        <w:t>التوصيات</w:t>
      </w:r>
      <w:r w:rsidRPr="001D5F02">
        <w:rPr>
          <w:rFonts w:cstheme="minorHAnsi"/>
          <w:b/>
          <w:bCs/>
          <w:sz w:val="28"/>
          <w:szCs w:val="28"/>
        </w:rPr>
        <w:t>:</w:t>
      </w:r>
    </w:p>
    <w:p w14:paraId="5A060766" w14:textId="77777777" w:rsidR="001D5F02" w:rsidRPr="001D5F02" w:rsidRDefault="001D5F02" w:rsidP="00D35770">
      <w:pPr>
        <w:numPr>
          <w:ilvl w:val="0"/>
          <w:numId w:val="37"/>
        </w:numPr>
        <w:spacing w:after="0" w:line="360" w:lineRule="auto"/>
        <w:jc w:val="both"/>
        <w:rPr>
          <w:rFonts w:cstheme="minorHAnsi"/>
          <w:sz w:val="28"/>
          <w:szCs w:val="28"/>
        </w:rPr>
      </w:pPr>
      <w:r w:rsidRPr="001D5F02">
        <w:rPr>
          <w:rFonts w:cstheme="minorHAnsi"/>
          <w:sz w:val="28"/>
          <w:szCs w:val="28"/>
          <w:rtl/>
        </w:rPr>
        <w:t>تطوير آليات متابعة البرامج</w:t>
      </w:r>
      <w:r w:rsidRPr="001D5F02">
        <w:rPr>
          <w:rFonts w:cstheme="minorHAnsi"/>
          <w:sz w:val="28"/>
          <w:szCs w:val="28"/>
        </w:rPr>
        <w:t xml:space="preserve">. </w:t>
      </w:r>
    </w:p>
    <w:p w14:paraId="3456AC8C" w14:textId="77777777" w:rsidR="001D5F02" w:rsidRPr="001D5F02" w:rsidRDefault="001D5F02" w:rsidP="00D35770">
      <w:pPr>
        <w:numPr>
          <w:ilvl w:val="0"/>
          <w:numId w:val="37"/>
        </w:numPr>
        <w:spacing w:after="0" w:line="360" w:lineRule="auto"/>
        <w:jc w:val="both"/>
        <w:rPr>
          <w:rFonts w:cstheme="minorHAnsi"/>
          <w:sz w:val="28"/>
          <w:szCs w:val="28"/>
        </w:rPr>
      </w:pPr>
      <w:r w:rsidRPr="001D5F02">
        <w:rPr>
          <w:rFonts w:cstheme="minorHAnsi"/>
          <w:sz w:val="28"/>
          <w:szCs w:val="28"/>
          <w:rtl/>
        </w:rPr>
        <w:t>اعتماد أدوات قياس الأثر الاجتماعي</w:t>
      </w:r>
      <w:r w:rsidRPr="001D5F02">
        <w:rPr>
          <w:rFonts w:cstheme="minorHAnsi"/>
          <w:sz w:val="28"/>
          <w:szCs w:val="28"/>
        </w:rPr>
        <w:t xml:space="preserve">. </w:t>
      </w:r>
    </w:p>
    <w:p w14:paraId="622CB4A4" w14:textId="54680D63" w:rsidR="001D5F02" w:rsidRPr="001D5F02" w:rsidRDefault="001D5F02" w:rsidP="00D35770">
      <w:pPr>
        <w:numPr>
          <w:ilvl w:val="0"/>
          <w:numId w:val="37"/>
        </w:numPr>
        <w:spacing w:after="0" w:line="360" w:lineRule="auto"/>
        <w:jc w:val="both"/>
        <w:rPr>
          <w:rFonts w:cstheme="minorHAnsi"/>
          <w:sz w:val="28"/>
          <w:szCs w:val="28"/>
        </w:rPr>
      </w:pPr>
      <w:r w:rsidRPr="001D5F02">
        <w:rPr>
          <w:rFonts w:cstheme="minorHAnsi"/>
          <w:sz w:val="28"/>
          <w:szCs w:val="28"/>
          <w:rtl/>
        </w:rPr>
        <w:t>تحسين كفاءة توزيع الموارد</w:t>
      </w:r>
      <w:r w:rsidRPr="001D5F02">
        <w:rPr>
          <w:rFonts w:cstheme="minorHAnsi"/>
          <w:sz w:val="28"/>
          <w:szCs w:val="28"/>
        </w:rPr>
        <w:t xml:space="preserve">. </w:t>
      </w:r>
    </w:p>
    <w:p w14:paraId="59E7365D" w14:textId="4A3EBBBF" w:rsidR="00D01CF6" w:rsidRDefault="00D01CF6" w:rsidP="001D5F02">
      <w:pPr>
        <w:spacing w:after="0" w:line="360" w:lineRule="auto"/>
        <w:jc w:val="both"/>
        <w:rPr>
          <w:rFonts w:cstheme="minorHAnsi"/>
          <w:b/>
          <w:bCs/>
          <w:sz w:val="28"/>
          <w:szCs w:val="28"/>
          <w:rtl/>
        </w:rPr>
      </w:pPr>
      <w:r>
        <w:rPr>
          <w:rFonts w:cstheme="minorHAnsi" w:hint="cs"/>
          <w:b/>
          <w:bCs/>
          <w:sz w:val="28"/>
          <w:szCs w:val="28"/>
          <w:rtl/>
        </w:rPr>
        <w:t>أوجه الشبه والاختلاف مع الدراسة الحالية :</w:t>
      </w:r>
    </w:p>
    <w:p w14:paraId="2185E1F3" w14:textId="30F55E36" w:rsidR="001D5F02" w:rsidRDefault="001D5F02" w:rsidP="009A646E">
      <w:pPr>
        <w:spacing w:after="0" w:line="360" w:lineRule="auto"/>
        <w:jc w:val="both"/>
        <w:rPr>
          <w:rFonts w:cstheme="minorHAnsi"/>
          <w:sz w:val="28"/>
          <w:szCs w:val="28"/>
          <w:rtl/>
        </w:rPr>
      </w:pPr>
      <w:r w:rsidRPr="001D5F02">
        <w:rPr>
          <w:rFonts w:cstheme="minorHAnsi"/>
          <w:sz w:val="28"/>
          <w:szCs w:val="28"/>
          <w:rtl/>
        </w:rPr>
        <w:t>تتشابه هذه الدراسة مع الدراسة الحالية في التمكين المجتمعي وقياس الأثر،</w:t>
      </w:r>
      <w:r w:rsidR="00D01CF6" w:rsidRPr="00D01CF6">
        <w:rPr>
          <w:rFonts w:cstheme="minorHAnsi" w:hint="cs"/>
          <w:sz w:val="28"/>
          <w:szCs w:val="28"/>
          <w:rtl/>
        </w:rPr>
        <w:t xml:space="preserve"> </w:t>
      </w:r>
      <w:r w:rsidRPr="001D5F02">
        <w:rPr>
          <w:rFonts w:cstheme="minorHAnsi"/>
          <w:sz w:val="28"/>
          <w:szCs w:val="28"/>
          <w:rtl/>
        </w:rPr>
        <w:t>وتختلف في أن الدراسة الحالية تقدم منظومة ذكية متكاملة تستخدم الذكاء الاصطناعي</w:t>
      </w:r>
      <w:r w:rsidRPr="001D5F02">
        <w:rPr>
          <w:rFonts w:cstheme="minorHAnsi"/>
          <w:sz w:val="28"/>
          <w:szCs w:val="28"/>
        </w:rPr>
        <w:t>.</w:t>
      </w:r>
    </w:p>
    <w:p w14:paraId="45D2DDEF" w14:textId="77777777" w:rsidR="00274A15" w:rsidRDefault="00274A15" w:rsidP="009A646E">
      <w:pPr>
        <w:spacing w:after="0" w:line="360" w:lineRule="auto"/>
        <w:jc w:val="both"/>
        <w:rPr>
          <w:rFonts w:cstheme="minorHAnsi"/>
          <w:sz w:val="28"/>
          <w:szCs w:val="28"/>
          <w:rtl/>
        </w:rPr>
      </w:pPr>
    </w:p>
    <w:p w14:paraId="15A0AB43" w14:textId="77777777" w:rsidR="00274A15" w:rsidRPr="00795F99" w:rsidRDefault="00274A15" w:rsidP="009A646E">
      <w:pPr>
        <w:spacing w:after="0" w:line="360" w:lineRule="auto"/>
        <w:jc w:val="both"/>
        <w:rPr>
          <w:rFonts w:cstheme="minorHAnsi"/>
          <w:sz w:val="28"/>
          <w:szCs w:val="28"/>
        </w:rPr>
      </w:pPr>
    </w:p>
    <w:p w14:paraId="7AE7F3EE" w14:textId="16574D47" w:rsidR="007E0A48" w:rsidRPr="006B1651" w:rsidRDefault="007E0A48" w:rsidP="007E0A48">
      <w:pPr>
        <w:spacing w:after="0" w:line="360" w:lineRule="auto"/>
        <w:jc w:val="both"/>
        <w:rPr>
          <w:rFonts w:cstheme="minorHAnsi"/>
          <w:b/>
          <w:bCs/>
          <w:sz w:val="28"/>
          <w:szCs w:val="28"/>
        </w:rPr>
      </w:pPr>
      <w:r w:rsidRPr="006B1651">
        <w:rPr>
          <w:rFonts w:cstheme="minorHAnsi" w:hint="cs"/>
          <w:b/>
          <w:bCs/>
          <w:sz w:val="28"/>
          <w:szCs w:val="28"/>
          <w:rtl/>
        </w:rPr>
        <w:lastRenderedPageBreak/>
        <w:t>الدراسات الأجنبية :</w:t>
      </w:r>
    </w:p>
    <w:p w14:paraId="329C0E0D" w14:textId="29098B2A" w:rsidR="007E0A48" w:rsidRPr="00454A83" w:rsidRDefault="007E0A48" w:rsidP="007E0A48">
      <w:pPr>
        <w:spacing w:after="0" w:line="360" w:lineRule="auto"/>
        <w:rPr>
          <w:rFonts w:cstheme="minorHAnsi" w:hint="cs"/>
          <w:b/>
          <w:bCs/>
          <w:sz w:val="28"/>
          <w:szCs w:val="28"/>
          <w:rtl/>
        </w:rPr>
      </w:pPr>
      <w:r w:rsidRPr="00454A83">
        <w:rPr>
          <w:rFonts w:cstheme="minorHAnsi"/>
          <w:b/>
          <w:bCs/>
          <w:sz w:val="28"/>
          <w:szCs w:val="28"/>
          <w:rtl/>
        </w:rPr>
        <w:t xml:space="preserve">الدراسة الأجنبية </w:t>
      </w:r>
      <w:r w:rsidR="007E2750">
        <w:rPr>
          <w:rFonts w:cstheme="minorHAnsi" w:hint="cs"/>
          <w:b/>
          <w:bCs/>
          <w:sz w:val="28"/>
          <w:szCs w:val="28"/>
          <w:rtl/>
        </w:rPr>
        <w:t>الأولى</w:t>
      </w:r>
    </w:p>
    <w:p w14:paraId="27D3E902" w14:textId="77777777" w:rsidR="007E0A48" w:rsidRPr="00454A83" w:rsidRDefault="007E0A48" w:rsidP="007E0A48">
      <w:pPr>
        <w:spacing w:after="0" w:line="360" w:lineRule="auto"/>
        <w:rPr>
          <w:rFonts w:cstheme="minorHAnsi" w:hint="cs"/>
          <w:sz w:val="28"/>
          <w:szCs w:val="28"/>
          <w:rtl/>
        </w:rPr>
      </w:pPr>
      <w:r w:rsidRPr="00454A83">
        <w:rPr>
          <w:rFonts w:cstheme="minorHAnsi"/>
          <w:b/>
          <w:bCs/>
          <w:sz w:val="28"/>
          <w:szCs w:val="28"/>
        </w:rPr>
        <w:t>Community Empowerment Review (2024)</w:t>
      </w:r>
      <w:r w:rsidRPr="00454A83">
        <w:rPr>
          <w:rFonts w:cstheme="minorHAnsi"/>
          <w:sz w:val="28"/>
          <w:szCs w:val="28"/>
        </w:rPr>
        <w:br/>
        <w:t>Sustainability Journal.</w:t>
      </w:r>
    </w:p>
    <w:p w14:paraId="079EB4DE"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مشكلة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تمثلت مشكلة الدراسة في ضعف فاعلية برامج التمكين المجتمعي التقليدية، وغياب المتابعة المستدامة التي تقيس الأثر طويل المدى لتلك البرامج</w:t>
      </w:r>
      <w:r w:rsidRPr="00454A83">
        <w:rPr>
          <w:rFonts w:cstheme="minorHAnsi"/>
          <w:sz w:val="28"/>
          <w:szCs w:val="28"/>
        </w:rPr>
        <w:t>.</w:t>
      </w:r>
    </w:p>
    <w:p w14:paraId="6E8D5288"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أهداف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هدفت الدراسة إلى مراجعة عدد من برامج التمكين المجتمعي، وتحديد عناصر التمكين الفعالة، وتحليل دور الاستدامة في تصميم البرامج التنموية</w:t>
      </w:r>
      <w:r w:rsidRPr="00454A83">
        <w:rPr>
          <w:rFonts w:cstheme="minorHAnsi"/>
          <w:sz w:val="28"/>
          <w:szCs w:val="28"/>
        </w:rPr>
        <w:t>.</w:t>
      </w:r>
    </w:p>
    <w:p w14:paraId="3EA419DA"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فرضيات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افترضت الدراسة ضمنيًا أن البرامج التي تعتمد على الشراكات والتكامل المؤسسي تحقق مستويات أعلى من التمكين والاستدامة</w:t>
      </w:r>
      <w:r w:rsidRPr="00454A83">
        <w:rPr>
          <w:rFonts w:cstheme="minorHAnsi"/>
          <w:sz w:val="28"/>
          <w:szCs w:val="28"/>
        </w:rPr>
        <w:t>.</w:t>
      </w:r>
    </w:p>
    <w:p w14:paraId="38809025"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مجتمع الدراسة وعينتها</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شمل مجتمع الدراسة (21) برنامجًا للتمكين المجتمعي في سبع دول مختلفة، دون الاعتماد على عينة بشرية مباشرة</w:t>
      </w:r>
      <w:r w:rsidRPr="00454A83">
        <w:rPr>
          <w:rFonts w:cstheme="minorHAnsi"/>
          <w:sz w:val="28"/>
          <w:szCs w:val="28"/>
        </w:rPr>
        <w:t>.</w:t>
      </w:r>
    </w:p>
    <w:p w14:paraId="3726AE03"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أهم النتائج</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أظهرت النتائج أن التمكين المجتمعي الفعّال يعتمد على تكامل البيانات، وبناء الشراكات، والاستدامة، والمشاركة المجتمعية، وأن ضعف المتابعة يقلل من أثر التمكين بشكل ملحوظ</w:t>
      </w:r>
      <w:r w:rsidRPr="00454A83">
        <w:rPr>
          <w:rFonts w:cstheme="minorHAnsi"/>
          <w:sz w:val="28"/>
          <w:szCs w:val="28"/>
        </w:rPr>
        <w:t>.</w:t>
      </w:r>
    </w:p>
    <w:p w14:paraId="61EE895F"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التوصيات</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أوصت الدراسة بضرورة بناء منظومات تمكين شاملة، وتصميم خطط تمكين فردية، وتعزيز استخدام التقنيات الرقمية في برامج التمكين</w:t>
      </w:r>
      <w:r w:rsidRPr="00454A83">
        <w:rPr>
          <w:rFonts w:cstheme="minorHAnsi"/>
          <w:sz w:val="28"/>
          <w:szCs w:val="28"/>
        </w:rPr>
        <w:t>.</w:t>
      </w:r>
    </w:p>
    <w:p w14:paraId="1718EB03" w14:textId="77777777" w:rsidR="007E0A48" w:rsidRPr="006B1651" w:rsidRDefault="007E0A48" w:rsidP="007E0A48">
      <w:pPr>
        <w:spacing w:after="0" w:line="360" w:lineRule="auto"/>
        <w:rPr>
          <w:rFonts w:cstheme="minorHAnsi"/>
          <w:sz w:val="28"/>
          <w:szCs w:val="28"/>
          <w:rtl/>
        </w:rPr>
      </w:pPr>
      <w:r w:rsidRPr="00454A83">
        <w:rPr>
          <w:rFonts w:cstheme="minorHAnsi"/>
          <w:b/>
          <w:bCs/>
          <w:sz w:val="28"/>
          <w:szCs w:val="28"/>
          <w:rtl/>
        </w:rPr>
        <w:t>أوجه الشبه والاختلاف مع الدراسة الحالية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تتشابه الدراسة مع الدراسة الحالية في التركيز على التمكين المجتمعي المستدام، بينما تختلف في أن الدراسة الحالية تتضمن تقويم منظومة ذكية مطبقة عمليًا، وليس مجرد مراجعة تحليلية للبرامج</w:t>
      </w:r>
      <w:r w:rsidRPr="00454A83">
        <w:rPr>
          <w:rFonts w:cstheme="minorHAnsi"/>
          <w:sz w:val="28"/>
          <w:szCs w:val="28"/>
        </w:rPr>
        <w:t>.</w:t>
      </w:r>
    </w:p>
    <w:p w14:paraId="630F977B" w14:textId="77777777" w:rsidR="0085665E" w:rsidRPr="0085665E" w:rsidRDefault="0085665E" w:rsidP="0085665E">
      <w:pPr>
        <w:spacing w:after="0" w:line="360" w:lineRule="auto"/>
        <w:rPr>
          <w:rFonts w:cstheme="minorHAnsi"/>
          <w:b/>
          <w:bCs/>
          <w:sz w:val="28"/>
          <w:szCs w:val="28"/>
        </w:rPr>
      </w:pPr>
      <w:r w:rsidRPr="0085665E">
        <w:rPr>
          <w:rFonts w:cstheme="minorHAnsi"/>
          <w:b/>
          <w:bCs/>
          <w:sz w:val="28"/>
          <w:szCs w:val="28"/>
          <w:rtl/>
        </w:rPr>
        <w:t>الدراسة الأجنبية الثانية</w:t>
      </w:r>
    </w:p>
    <w:p w14:paraId="683341DE" w14:textId="715131C9" w:rsidR="0085665E" w:rsidRPr="0085665E" w:rsidRDefault="0085665E" w:rsidP="0085665E">
      <w:pPr>
        <w:spacing w:after="0" w:line="360" w:lineRule="auto"/>
        <w:rPr>
          <w:rFonts w:cstheme="minorHAnsi"/>
          <w:sz w:val="28"/>
          <w:szCs w:val="28"/>
        </w:rPr>
      </w:pPr>
      <w:r w:rsidRPr="0085665E">
        <w:rPr>
          <w:rFonts w:cstheme="minorHAnsi"/>
          <w:b/>
          <w:bCs/>
          <w:sz w:val="28"/>
          <w:szCs w:val="28"/>
          <w:rtl/>
        </w:rPr>
        <w:t>اسم الباحثين</w:t>
      </w:r>
      <w:r w:rsidRPr="0085665E">
        <w:rPr>
          <w:rFonts w:cstheme="minorHAnsi"/>
          <w:b/>
          <w:bCs/>
          <w:sz w:val="28"/>
          <w:szCs w:val="28"/>
        </w:rPr>
        <w:t>: Corvo, L., Pastore, L., &amp; Sciarelli, M.: 2022</w:t>
      </w:r>
      <w:r w:rsidRPr="0085665E">
        <w:rPr>
          <w:rFonts w:cstheme="minorHAnsi"/>
          <w:b/>
          <w:bCs/>
          <w:sz w:val="28"/>
          <w:szCs w:val="28"/>
        </w:rPr>
        <w:br/>
      </w:r>
      <w:r w:rsidRPr="0085665E">
        <w:rPr>
          <w:rFonts w:cstheme="minorHAnsi"/>
          <w:b/>
          <w:bCs/>
          <w:sz w:val="28"/>
          <w:szCs w:val="28"/>
          <w:rtl/>
        </w:rPr>
        <w:t>عنوان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Pr>
        <w:t>The Social Return on Investment Model: A Systematic Literature Review</w:t>
      </w:r>
    </w:p>
    <w:p w14:paraId="1172C8FA"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lastRenderedPageBreak/>
        <w:t>مشكلة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تمثلت مشكلة الدراسة في غياب إطار منهجي موحد لتطبيق منهجية العائد الاجتماعي على الاستثمار</w:t>
      </w:r>
      <w:r w:rsidRPr="0085665E">
        <w:rPr>
          <w:rFonts w:cstheme="minorHAnsi"/>
          <w:sz w:val="28"/>
          <w:szCs w:val="28"/>
        </w:rPr>
        <w:t xml:space="preserve"> (SROI)</w:t>
      </w:r>
      <w:r w:rsidRPr="0085665E">
        <w:rPr>
          <w:rFonts w:cstheme="minorHAnsi"/>
          <w:sz w:val="28"/>
          <w:szCs w:val="28"/>
          <w:rtl/>
        </w:rPr>
        <w:t>، إضافة إلى التباين الكبير في الأساليب المستخدمة لقياس الأثر الاجتماعي بين المؤسسات والبرامج التنموية، الأمر الذي أدى إلى صعوبة المقارنة بين النتائج، وضعف الاعتماد على هذه المنهجية في اتخاذ القرار</w:t>
      </w:r>
      <w:r w:rsidRPr="0085665E">
        <w:rPr>
          <w:rFonts w:cstheme="minorHAnsi"/>
          <w:sz w:val="28"/>
          <w:szCs w:val="28"/>
        </w:rPr>
        <w:t>.</w:t>
      </w:r>
    </w:p>
    <w:p w14:paraId="7B94E4CD"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أهداف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هدفت الدراسة إلى تحليل الأدبيات العلمية المتعلقة بمنهجية</w:t>
      </w:r>
      <w:r w:rsidRPr="0085665E">
        <w:rPr>
          <w:rFonts w:cstheme="minorHAnsi"/>
          <w:sz w:val="28"/>
          <w:szCs w:val="28"/>
        </w:rPr>
        <w:t xml:space="preserve"> SROI </w:t>
      </w:r>
      <w:r w:rsidRPr="0085665E">
        <w:rPr>
          <w:rFonts w:cstheme="minorHAnsi"/>
          <w:sz w:val="28"/>
          <w:szCs w:val="28"/>
          <w:rtl/>
        </w:rPr>
        <w:t>من خلال مراجعة منهجية شاملة، وتحديد نقاط القوة والقصور في تطبيقها، واستكشاف الاتجاهات الحديثة في قياس الأثر الاجتماعي</w:t>
      </w:r>
      <w:r w:rsidRPr="0085665E">
        <w:rPr>
          <w:rFonts w:cstheme="minorHAnsi"/>
          <w:sz w:val="28"/>
          <w:szCs w:val="28"/>
        </w:rPr>
        <w:t>.</w:t>
      </w:r>
    </w:p>
    <w:p w14:paraId="1A1A7F57"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فرضيات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نظرًا لطبيعة الدراسة بوصفها مراجعة منهجية، لم تعتمد على فرضيات إحصائية صريحة، إلا أنها انطلقت ضمنيًا من فرضية وجود تباين منهجي كبير في تطبيق</w:t>
      </w:r>
      <w:r w:rsidRPr="0085665E">
        <w:rPr>
          <w:rFonts w:cstheme="minorHAnsi"/>
          <w:sz w:val="28"/>
          <w:szCs w:val="28"/>
        </w:rPr>
        <w:t xml:space="preserve"> SROI </w:t>
      </w:r>
      <w:r w:rsidRPr="0085665E">
        <w:rPr>
          <w:rFonts w:cstheme="minorHAnsi"/>
          <w:sz w:val="28"/>
          <w:szCs w:val="28"/>
          <w:rtl/>
        </w:rPr>
        <w:t>بين المؤسسات المختلفة</w:t>
      </w:r>
      <w:r w:rsidRPr="0085665E">
        <w:rPr>
          <w:rFonts w:cstheme="minorHAnsi"/>
          <w:sz w:val="28"/>
          <w:szCs w:val="28"/>
        </w:rPr>
        <w:t>.</w:t>
      </w:r>
    </w:p>
    <w:p w14:paraId="0593F19E"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مجتمع الدراسة وعينتها</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 xml:space="preserve">تكون مجتمع الدراسة من الأدبيات العلمية المنشورة عالميًا، حيث شملت الدراسة مراجعة منهجية لـ </w:t>
      </w:r>
      <w:r w:rsidRPr="0085665E">
        <w:rPr>
          <w:rFonts w:cstheme="minorHAnsi"/>
          <w:sz w:val="28"/>
          <w:szCs w:val="28"/>
        </w:rPr>
        <w:t xml:space="preserve">82 </w:t>
      </w:r>
      <w:r w:rsidRPr="0085665E">
        <w:rPr>
          <w:rFonts w:cstheme="minorHAnsi"/>
          <w:sz w:val="28"/>
          <w:szCs w:val="28"/>
          <w:rtl/>
        </w:rPr>
        <w:t>دراسة علمية محكمة تناولت تطبيقات</w:t>
      </w:r>
      <w:r w:rsidRPr="0085665E">
        <w:rPr>
          <w:rFonts w:cstheme="minorHAnsi"/>
          <w:sz w:val="28"/>
          <w:szCs w:val="28"/>
        </w:rPr>
        <w:t xml:space="preserve"> SROI.</w:t>
      </w:r>
    </w:p>
    <w:p w14:paraId="17A8F90B"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أهم النتائج</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توصلت الدراسة إلى أن</w:t>
      </w:r>
      <w:r w:rsidRPr="0085665E">
        <w:rPr>
          <w:rFonts w:cstheme="minorHAnsi"/>
          <w:sz w:val="28"/>
          <w:szCs w:val="28"/>
        </w:rPr>
        <w:t xml:space="preserve"> SROI </w:t>
      </w:r>
      <w:r w:rsidRPr="0085665E">
        <w:rPr>
          <w:rFonts w:cstheme="minorHAnsi"/>
          <w:sz w:val="28"/>
          <w:szCs w:val="28"/>
          <w:rtl/>
        </w:rPr>
        <w:t>يُعد من أكثر الأدوات دقة في قياس القيمة الاجتماعية للبرامج التنموية، إلا أن تطبيقه يواجه تحديات تتعلق بنقص البيانات، وعدم توحيد منهجيات القياس، وصعوبة تقدير القيمة النقدية لبعض الآثار الاجتماعية غير الملموسة</w:t>
      </w:r>
      <w:r w:rsidRPr="0085665E">
        <w:rPr>
          <w:rFonts w:cstheme="minorHAnsi"/>
          <w:sz w:val="28"/>
          <w:szCs w:val="28"/>
        </w:rPr>
        <w:t>.</w:t>
      </w:r>
    </w:p>
    <w:p w14:paraId="4866C8C7"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التوصيات</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أوصت الدراسة بضرورة توحيد منهجيات تطبيق</w:t>
      </w:r>
      <w:r w:rsidRPr="0085665E">
        <w:rPr>
          <w:rFonts w:cstheme="minorHAnsi"/>
          <w:sz w:val="28"/>
          <w:szCs w:val="28"/>
        </w:rPr>
        <w:t xml:space="preserve"> SROI</w:t>
      </w:r>
      <w:r w:rsidRPr="0085665E">
        <w:rPr>
          <w:rFonts w:cstheme="minorHAnsi"/>
          <w:sz w:val="28"/>
          <w:szCs w:val="28"/>
          <w:rtl/>
        </w:rPr>
        <w:t>، وتطوير أدوات رقمية تدعم جمع البيانات وتحليلها، وتعزيز التدريب المؤسسي على تطبيق هذه المنهجية</w:t>
      </w:r>
      <w:r w:rsidRPr="0085665E">
        <w:rPr>
          <w:rFonts w:cstheme="minorHAnsi"/>
          <w:sz w:val="28"/>
          <w:szCs w:val="28"/>
        </w:rPr>
        <w:t>.</w:t>
      </w:r>
    </w:p>
    <w:p w14:paraId="2A315376"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أوجه الشبه والاختلاف مع الدراسة الحالية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 xml:space="preserve">تتشابه هذه الدراسة مع الدراسة الحالية في اعتمادها على منهجية </w:t>
      </w:r>
      <w:r w:rsidRPr="0085665E">
        <w:rPr>
          <w:rFonts w:cstheme="minorHAnsi"/>
          <w:sz w:val="28"/>
          <w:szCs w:val="28"/>
        </w:rPr>
        <w:t xml:space="preserve">SROI </w:t>
      </w:r>
      <w:r w:rsidRPr="0085665E">
        <w:rPr>
          <w:rFonts w:cstheme="minorHAnsi"/>
          <w:sz w:val="28"/>
          <w:szCs w:val="28"/>
          <w:rtl/>
        </w:rPr>
        <w:t>لقياس الأثر الاجتماعي، بينما تختلف في أن الدراسة الحالية تطبيقية على نموذج عملي (رحلة النماء)، في حين أن هذه الدراسة تحليلية مراجعية</w:t>
      </w:r>
      <w:r w:rsidRPr="0085665E">
        <w:rPr>
          <w:rFonts w:cstheme="minorHAnsi"/>
          <w:sz w:val="28"/>
          <w:szCs w:val="28"/>
        </w:rPr>
        <w:t>.</w:t>
      </w:r>
    </w:p>
    <w:p w14:paraId="7090FC8D" w14:textId="77777777" w:rsidR="0085665E" w:rsidRPr="0085665E" w:rsidRDefault="0085665E" w:rsidP="0085665E">
      <w:pPr>
        <w:spacing w:after="0" w:line="360" w:lineRule="auto"/>
        <w:rPr>
          <w:rFonts w:cstheme="minorHAnsi"/>
          <w:b/>
          <w:bCs/>
          <w:sz w:val="28"/>
          <w:szCs w:val="28"/>
        </w:rPr>
      </w:pPr>
      <w:r w:rsidRPr="0085665E">
        <w:rPr>
          <w:rFonts w:cstheme="minorHAnsi"/>
          <w:b/>
          <w:bCs/>
          <w:sz w:val="28"/>
          <w:szCs w:val="28"/>
          <w:rtl/>
        </w:rPr>
        <w:t>الدراسة الأجنبية الثالثة</w:t>
      </w:r>
    </w:p>
    <w:p w14:paraId="05359E71" w14:textId="288103A3" w:rsidR="0085665E" w:rsidRPr="0085665E" w:rsidRDefault="0085665E" w:rsidP="0085665E">
      <w:pPr>
        <w:spacing w:after="0" w:line="360" w:lineRule="auto"/>
        <w:rPr>
          <w:rFonts w:cstheme="minorHAnsi"/>
          <w:sz w:val="28"/>
          <w:szCs w:val="28"/>
        </w:rPr>
      </w:pPr>
      <w:r w:rsidRPr="0085665E">
        <w:rPr>
          <w:rFonts w:cstheme="minorHAnsi"/>
          <w:b/>
          <w:bCs/>
          <w:sz w:val="28"/>
          <w:szCs w:val="28"/>
          <w:rtl/>
        </w:rPr>
        <w:t>اسم الباحثين</w:t>
      </w:r>
      <w:r w:rsidRPr="0085665E">
        <w:rPr>
          <w:rFonts w:cstheme="minorHAnsi"/>
          <w:b/>
          <w:bCs/>
          <w:sz w:val="28"/>
          <w:szCs w:val="28"/>
        </w:rPr>
        <w:t>: Janssen, M., &amp; Kuk, G.: 2022</w:t>
      </w:r>
      <w:r w:rsidRPr="0085665E">
        <w:rPr>
          <w:rFonts w:cstheme="minorHAnsi"/>
          <w:b/>
          <w:bCs/>
          <w:sz w:val="28"/>
          <w:szCs w:val="28"/>
        </w:rPr>
        <w:br/>
      </w:r>
      <w:r w:rsidRPr="0085665E">
        <w:rPr>
          <w:rFonts w:cstheme="minorHAnsi"/>
          <w:b/>
          <w:bCs/>
          <w:sz w:val="28"/>
          <w:szCs w:val="28"/>
          <w:rtl/>
        </w:rPr>
        <w:t>عنوان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Pr>
        <w:t>Artificial Intelligence for Data-Driven Decision-Making in the Public Sector</w:t>
      </w:r>
    </w:p>
    <w:p w14:paraId="750C1A35"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lastRenderedPageBreak/>
        <w:t>مشكلة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تمثلت مشكلة الدراسة في ضعف استثمار المؤسسات الحكومية للبيانات الضخمة في دعم اتخاذ القرار، بالرغم من توافرها، مما يؤدي إلى اتخاذ قرارات أقل دقة وكفاءة</w:t>
      </w:r>
      <w:r w:rsidRPr="0085665E">
        <w:rPr>
          <w:rFonts w:cstheme="minorHAnsi"/>
          <w:sz w:val="28"/>
          <w:szCs w:val="28"/>
        </w:rPr>
        <w:t>.</w:t>
      </w:r>
    </w:p>
    <w:p w14:paraId="6C565631"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أهداف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هدفت الدراسة إلى تحليل دور تقنيات الذكاء الاصطناعي في دعم اتخاذ القرار المبني على البيانات، وتوضيح أثرها في تحسين كفاءة الأداء الحكومي</w:t>
      </w:r>
      <w:r w:rsidRPr="0085665E">
        <w:rPr>
          <w:rFonts w:cstheme="minorHAnsi"/>
          <w:sz w:val="28"/>
          <w:szCs w:val="28"/>
        </w:rPr>
        <w:t>.</w:t>
      </w:r>
    </w:p>
    <w:p w14:paraId="47358837"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فرضيات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افترضت الدراسة وجود علاقة إيجابية بين استخدام تقنيات الذكاء الاصطناعي وتحسين جودة اتخاذ القرار في القطاع العام</w:t>
      </w:r>
      <w:r w:rsidRPr="0085665E">
        <w:rPr>
          <w:rFonts w:cstheme="minorHAnsi"/>
          <w:sz w:val="28"/>
          <w:szCs w:val="28"/>
        </w:rPr>
        <w:t>.</w:t>
      </w:r>
    </w:p>
    <w:p w14:paraId="6BB78DE7"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مجتمع الدراسة وعينتها</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اعتمدت الدراسة على تحليل حالات تطبيقية في مؤسسات حكومية، دون التركيز على عينة بشرية محددة، بل على نظم البيانات والقرارات</w:t>
      </w:r>
      <w:r w:rsidRPr="0085665E">
        <w:rPr>
          <w:rFonts w:cstheme="minorHAnsi"/>
          <w:sz w:val="28"/>
          <w:szCs w:val="28"/>
        </w:rPr>
        <w:t>.</w:t>
      </w:r>
    </w:p>
    <w:p w14:paraId="7BCBD4A5"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أهم النتائج</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توصلت الدراسة إلى أن استخدام الذكاء الاصطناعي يسهم في تحسين دقة القرارات، وتقليل التكاليف التشغيلية، وتعزيز كفاءة تقديم الخدمات العامة</w:t>
      </w:r>
      <w:r w:rsidRPr="0085665E">
        <w:rPr>
          <w:rFonts w:cstheme="minorHAnsi"/>
          <w:sz w:val="28"/>
          <w:szCs w:val="28"/>
        </w:rPr>
        <w:t>.</w:t>
      </w:r>
    </w:p>
    <w:p w14:paraId="55A9B65A"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التوصيات</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أوصت الدراسة بضرورة تبني الأنظمة الذكية، وتعزيز البنية التحتية الرقمية، وتطوير قدرات تحليل البيانات لدى الموظفين</w:t>
      </w:r>
      <w:r w:rsidRPr="0085665E">
        <w:rPr>
          <w:rFonts w:cstheme="minorHAnsi"/>
          <w:sz w:val="28"/>
          <w:szCs w:val="28"/>
        </w:rPr>
        <w:t>.</w:t>
      </w:r>
    </w:p>
    <w:p w14:paraId="6AC570A3"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أوجه الشبه والاختلاف مع الدراسة الحالية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تتشابه مع الدراسة الحالية في توظيف الذكاء الاصطناعي لتحسين جودة القرار، بينما تختلف في مجال التطبيق (قطاع حكومي مقابل تمكين مجتمعي)</w:t>
      </w:r>
      <w:r w:rsidRPr="0085665E">
        <w:rPr>
          <w:rFonts w:cstheme="minorHAnsi"/>
          <w:sz w:val="28"/>
          <w:szCs w:val="28"/>
        </w:rPr>
        <w:t>.</w:t>
      </w:r>
    </w:p>
    <w:p w14:paraId="2ACFAF47" w14:textId="77777777" w:rsidR="0085665E" w:rsidRPr="0085665E" w:rsidRDefault="0085665E" w:rsidP="0085665E">
      <w:pPr>
        <w:spacing w:after="0" w:line="360" w:lineRule="auto"/>
        <w:rPr>
          <w:rFonts w:cstheme="minorHAnsi"/>
          <w:b/>
          <w:bCs/>
          <w:sz w:val="28"/>
          <w:szCs w:val="28"/>
        </w:rPr>
      </w:pPr>
      <w:r w:rsidRPr="0085665E">
        <w:rPr>
          <w:rFonts w:cstheme="minorHAnsi"/>
          <w:b/>
          <w:bCs/>
          <w:sz w:val="28"/>
          <w:szCs w:val="28"/>
          <w:rtl/>
        </w:rPr>
        <w:t>الدراسة الأجنبية الرابعة</w:t>
      </w:r>
    </w:p>
    <w:p w14:paraId="7C83FF78" w14:textId="650683E5" w:rsidR="0085665E" w:rsidRPr="0085665E" w:rsidRDefault="0085665E" w:rsidP="0085665E">
      <w:pPr>
        <w:spacing w:after="0" w:line="360" w:lineRule="auto"/>
        <w:rPr>
          <w:rFonts w:cstheme="minorHAnsi"/>
          <w:sz w:val="28"/>
          <w:szCs w:val="28"/>
        </w:rPr>
      </w:pPr>
      <w:r w:rsidRPr="0085665E">
        <w:rPr>
          <w:rFonts w:cstheme="minorHAnsi"/>
          <w:b/>
          <w:bCs/>
          <w:sz w:val="28"/>
          <w:szCs w:val="28"/>
          <w:rtl/>
        </w:rPr>
        <w:t>اسم الباحثين</w:t>
      </w:r>
      <w:r w:rsidRPr="0085665E">
        <w:rPr>
          <w:rFonts w:cstheme="minorHAnsi"/>
          <w:b/>
          <w:bCs/>
          <w:sz w:val="28"/>
          <w:szCs w:val="28"/>
        </w:rPr>
        <w:t>: Martinez, J., &amp; Hayes, C.: 2013</w:t>
      </w:r>
      <w:r w:rsidRPr="0085665E">
        <w:rPr>
          <w:rFonts w:cstheme="minorHAnsi"/>
          <w:b/>
          <w:bCs/>
          <w:sz w:val="28"/>
          <w:szCs w:val="28"/>
        </w:rPr>
        <w:br/>
      </w:r>
      <w:r w:rsidRPr="0085665E">
        <w:rPr>
          <w:rFonts w:cstheme="minorHAnsi"/>
          <w:b/>
          <w:bCs/>
          <w:sz w:val="28"/>
          <w:szCs w:val="28"/>
          <w:rtl/>
        </w:rPr>
        <w:t>عنوان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Pr>
        <w:t>Measuring Social Return on Investment for Community Schools</w:t>
      </w:r>
    </w:p>
    <w:p w14:paraId="6EECA623"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مشكلة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تمثلت مشكلة الدراسة في الحاجة إلى قياس القيمة الاجتماعية والاقتصادية الحقيقية لبرامج المدارس المجتمعية، ومدى كفاءتها مقارنة بالتكلفة المالية</w:t>
      </w:r>
      <w:r w:rsidRPr="0085665E">
        <w:rPr>
          <w:rFonts w:cstheme="minorHAnsi"/>
          <w:sz w:val="28"/>
          <w:szCs w:val="28"/>
        </w:rPr>
        <w:t>.</w:t>
      </w:r>
    </w:p>
    <w:p w14:paraId="07AE7D30"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lastRenderedPageBreak/>
        <w:t>أهداف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هدفت الدراسة إلى قياس العائد الاجتماعي على الاستثمار</w:t>
      </w:r>
      <w:r w:rsidRPr="0085665E">
        <w:rPr>
          <w:rFonts w:cstheme="minorHAnsi"/>
          <w:sz w:val="28"/>
          <w:szCs w:val="28"/>
        </w:rPr>
        <w:t xml:space="preserve"> (SROI) </w:t>
      </w:r>
      <w:r w:rsidRPr="0085665E">
        <w:rPr>
          <w:rFonts w:cstheme="minorHAnsi"/>
          <w:sz w:val="28"/>
          <w:szCs w:val="28"/>
          <w:rtl/>
        </w:rPr>
        <w:t>لبرامج المدارس المجتمعية، وتحليل الأثر الاقتصادي والاجتماعي الناتج عنها</w:t>
      </w:r>
      <w:r w:rsidRPr="0085665E">
        <w:rPr>
          <w:rFonts w:cstheme="minorHAnsi"/>
          <w:sz w:val="28"/>
          <w:szCs w:val="28"/>
        </w:rPr>
        <w:t>.</w:t>
      </w:r>
    </w:p>
    <w:p w14:paraId="4C054047"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فرضيات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افترضت الدراسة أن البرامج المجتمعية تحقق عائدًا اجتماعيًا يفوق حجم الاستثمار المالي</w:t>
      </w:r>
      <w:r w:rsidRPr="0085665E">
        <w:rPr>
          <w:rFonts w:cstheme="minorHAnsi"/>
          <w:sz w:val="28"/>
          <w:szCs w:val="28"/>
        </w:rPr>
        <w:t>.</w:t>
      </w:r>
    </w:p>
    <w:p w14:paraId="007FB339"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مجتمع الدراسة وعينتها</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تكون مجتمع الدراسة من عدد من المدارس المجتمعية في الولايات المتحدة، وشملت العينة المستفيدين من الطلاب وأسرهم</w:t>
      </w:r>
      <w:r w:rsidRPr="0085665E">
        <w:rPr>
          <w:rFonts w:cstheme="minorHAnsi"/>
          <w:sz w:val="28"/>
          <w:szCs w:val="28"/>
        </w:rPr>
        <w:t>.</w:t>
      </w:r>
    </w:p>
    <w:p w14:paraId="3E0B3380"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أهم النتائج</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أظهرت النتائج أن كل دولار يُستثمر في هذه البرامج يحقق عائدًا اجتماعيًا يتراوح بين (4–10) دولارات، مما يعكس كفاءة عالية للبرامج المتكاملة</w:t>
      </w:r>
      <w:r w:rsidRPr="0085665E">
        <w:rPr>
          <w:rFonts w:cstheme="minorHAnsi"/>
          <w:sz w:val="28"/>
          <w:szCs w:val="28"/>
        </w:rPr>
        <w:t>.</w:t>
      </w:r>
    </w:p>
    <w:p w14:paraId="4EC38C44"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التوصيات</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أوصت الدراسة بضرورة تعزيز التكامل بين الخدمات التعليمية والاجتماعية، وتطوير أدوات قياس الأثر</w:t>
      </w:r>
      <w:r w:rsidRPr="0085665E">
        <w:rPr>
          <w:rFonts w:cstheme="minorHAnsi"/>
          <w:sz w:val="28"/>
          <w:szCs w:val="28"/>
        </w:rPr>
        <w:t>.</w:t>
      </w:r>
    </w:p>
    <w:p w14:paraId="3EE8FF0B" w14:textId="77777777" w:rsidR="0085665E" w:rsidRPr="0085665E" w:rsidRDefault="0085665E" w:rsidP="0085665E">
      <w:pPr>
        <w:spacing w:after="0" w:line="360" w:lineRule="auto"/>
        <w:rPr>
          <w:rFonts w:cstheme="minorHAnsi"/>
          <w:sz w:val="28"/>
          <w:szCs w:val="28"/>
        </w:rPr>
      </w:pPr>
      <w:r w:rsidRPr="0085665E">
        <w:rPr>
          <w:rFonts w:cstheme="minorHAnsi"/>
          <w:sz w:val="28"/>
          <w:szCs w:val="28"/>
          <w:rtl/>
        </w:rPr>
        <w:t>أوجه الشبه والاختلاف مع الدراسة الحالية</w:t>
      </w:r>
      <w:r w:rsidRPr="0085665E">
        <w:rPr>
          <w:rFonts w:cstheme="minorHAnsi"/>
          <w:sz w:val="28"/>
          <w:szCs w:val="28"/>
        </w:rPr>
        <w:t>:</w:t>
      </w:r>
      <w:r w:rsidRPr="0085665E">
        <w:rPr>
          <w:rFonts w:cstheme="minorHAnsi"/>
          <w:sz w:val="28"/>
          <w:szCs w:val="28"/>
        </w:rPr>
        <w:br/>
      </w:r>
      <w:r w:rsidRPr="0085665E">
        <w:rPr>
          <w:rFonts w:cstheme="minorHAnsi"/>
          <w:sz w:val="28"/>
          <w:szCs w:val="28"/>
          <w:rtl/>
        </w:rPr>
        <w:t xml:space="preserve">تتشابه مع الدراسة الحالية في استخدام </w:t>
      </w:r>
      <w:r w:rsidRPr="0085665E">
        <w:rPr>
          <w:rFonts w:cstheme="minorHAnsi"/>
          <w:sz w:val="28"/>
          <w:szCs w:val="28"/>
        </w:rPr>
        <w:t>SROI</w:t>
      </w:r>
      <w:r w:rsidRPr="0085665E">
        <w:rPr>
          <w:rFonts w:cstheme="minorHAnsi"/>
          <w:sz w:val="28"/>
          <w:szCs w:val="28"/>
          <w:rtl/>
        </w:rPr>
        <w:t>، وتختلف في أن الدراسة الحالية تطبق المنهجية ضمن منظومة ذكية للتمكين المجتمعي</w:t>
      </w:r>
      <w:r w:rsidRPr="0085665E">
        <w:rPr>
          <w:rFonts w:cstheme="minorHAnsi"/>
          <w:sz w:val="28"/>
          <w:szCs w:val="28"/>
        </w:rPr>
        <w:t>.</w:t>
      </w:r>
    </w:p>
    <w:p w14:paraId="418C7142" w14:textId="77777777" w:rsidR="0085665E" w:rsidRPr="0085665E" w:rsidRDefault="0085665E" w:rsidP="0085665E">
      <w:pPr>
        <w:spacing w:after="0" w:line="360" w:lineRule="auto"/>
        <w:rPr>
          <w:rFonts w:cstheme="minorHAnsi"/>
          <w:b/>
          <w:bCs/>
          <w:sz w:val="28"/>
          <w:szCs w:val="28"/>
        </w:rPr>
      </w:pPr>
      <w:r w:rsidRPr="0085665E">
        <w:rPr>
          <w:rFonts w:cstheme="minorHAnsi"/>
          <w:b/>
          <w:bCs/>
          <w:sz w:val="28"/>
          <w:szCs w:val="28"/>
          <w:rtl/>
        </w:rPr>
        <w:t>الدراسة الأجنبية الخامسة</w:t>
      </w:r>
    </w:p>
    <w:p w14:paraId="43E1C69F" w14:textId="2A3D7947" w:rsidR="0085665E" w:rsidRPr="0085665E" w:rsidRDefault="0085665E" w:rsidP="0085665E">
      <w:pPr>
        <w:spacing w:after="0" w:line="360" w:lineRule="auto"/>
        <w:rPr>
          <w:rFonts w:cstheme="minorHAnsi"/>
          <w:sz w:val="28"/>
          <w:szCs w:val="28"/>
        </w:rPr>
      </w:pPr>
      <w:r w:rsidRPr="0085665E">
        <w:rPr>
          <w:rFonts w:cstheme="minorHAnsi"/>
          <w:b/>
          <w:bCs/>
          <w:sz w:val="28"/>
          <w:szCs w:val="28"/>
          <w:rtl/>
        </w:rPr>
        <w:t>اسم الباحثين</w:t>
      </w:r>
      <w:r w:rsidRPr="0085665E">
        <w:rPr>
          <w:rFonts w:cstheme="minorHAnsi"/>
          <w:b/>
          <w:bCs/>
          <w:sz w:val="28"/>
          <w:szCs w:val="28"/>
        </w:rPr>
        <w:t>: Brown, P., &amp; Stewart, J.: 2020</w:t>
      </w:r>
      <w:r w:rsidRPr="0085665E">
        <w:rPr>
          <w:rFonts w:cstheme="minorHAnsi"/>
          <w:b/>
          <w:bCs/>
          <w:sz w:val="28"/>
          <w:szCs w:val="28"/>
        </w:rPr>
        <w:br/>
      </w:r>
      <w:r w:rsidRPr="0085665E">
        <w:rPr>
          <w:rFonts w:cstheme="minorHAnsi"/>
          <w:b/>
          <w:bCs/>
          <w:sz w:val="28"/>
          <w:szCs w:val="28"/>
          <w:rtl/>
        </w:rPr>
        <w:t>عنوان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Pr>
        <w:t>Strategic Partnerships and Cost Efficiency in Social Programs</w:t>
      </w:r>
    </w:p>
    <w:p w14:paraId="478D8CD7"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مشكلة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تمثلت مشكلة الدراسة في ضعف كفاءة البرامج الاجتماعية نتيجة غياب التنسيق والتكامل بين الجهات المنفذة</w:t>
      </w:r>
      <w:r w:rsidRPr="0085665E">
        <w:rPr>
          <w:rFonts w:cstheme="minorHAnsi"/>
          <w:sz w:val="28"/>
          <w:szCs w:val="28"/>
        </w:rPr>
        <w:t>.</w:t>
      </w:r>
    </w:p>
    <w:p w14:paraId="1C60EE19"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أهداف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هدفت الدراسة إلى تحليل أثر الشراكات الاستراتيجية في تحسين كفاءة البرامج الاجتماعية وتقليل التكاليف</w:t>
      </w:r>
      <w:r w:rsidRPr="0085665E">
        <w:rPr>
          <w:rFonts w:cstheme="minorHAnsi"/>
          <w:sz w:val="28"/>
          <w:szCs w:val="28"/>
        </w:rPr>
        <w:t>.</w:t>
      </w:r>
    </w:p>
    <w:p w14:paraId="4D9AEE54"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فرضيات الدراسة</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افترضت الدراسة وجود علاقة إيجابية بين مستوى الشراكات وكفاءة الإنفاق في البرامج الاجتماعية</w:t>
      </w:r>
      <w:r w:rsidRPr="0085665E">
        <w:rPr>
          <w:rFonts w:cstheme="minorHAnsi"/>
          <w:sz w:val="28"/>
          <w:szCs w:val="28"/>
        </w:rPr>
        <w:t>.</w:t>
      </w:r>
    </w:p>
    <w:p w14:paraId="4BB5DDAA"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مجتمع الدراسة وعينتها</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شملت الدراسة برامج اجتماعية متعددة، مع تحليل بيانات مؤسسات مختلفة</w:t>
      </w:r>
      <w:r w:rsidRPr="0085665E">
        <w:rPr>
          <w:rFonts w:cstheme="minorHAnsi"/>
          <w:sz w:val="28"/>
          <w:szCs w:val="28"/>
        </w:rPr>
        <w:t>.</w:t>
      </w:r>
    </w:p>
    <w:p w14:paraId="1B0591BC"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lastRenderedPageBreak/>
        <w:t>أهم النتائج</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توصلت الدراسة إلى أن الشراكات الفعالة تسهم في تقليل التكاليف وتحقيق أثر اجتماعي أكبر</w:t>
      </w:r>
      <w:r w:rsidRPr="0085665E">
        <w:rPr>
          <w:rFonts w:cstheme="minorHAnsi"/>
          <w:sz w:val="28"/>
          <w:szCs w:val="28"/>
        </w:rPr>
        <w:t>.</w:t>
      </w:r>
    </w:p>
    <w:p w14:paraId="3FB49E02" w14:textId="77777777" w:rsidR="0085665E" w:rsidRPr="0085665E" w:rsidRDefault="0085665E" w:rsidP="0085665E">
      <w:pPr>
        <w:spacing w:after="0" w:line="360" w:lineRule="auto"/>
        <w:rPr>
          <w:rFonts w:cstheme="minorHAnsi"/>
          <w:sz w:val="28"/>
          <w:szCs w:val="28"/>
        </w:rPr>
      </w:pPr>
      <w:r w:rsidRPr="0085665E">
        <w:rPr>
          <w:rFonts w:cstheme="minorHAnsi"/>
          <w:b/>
          <w:bCs/>
          <w:sz w:val="28"/>
          <w:szCs w:val="28"/>
          <w:rtl/>
        </w:rPr>
        <w:t>التوصيات</w:t>
      </w:r>
      <w:r w:rsidRPr="0085665E">
        <w:rPr>
          <w:rFonts w:cstheme="minorHAnsi"/>
          <w:b/>
          <w:bCs/>
          <w:sz w:val="28"/>
          <w:szCs w:val="28"/>
        </w:rPr>
        <w:t>:</w:t>
      </w:r>
      <w:r w:rsidRPr="0085665E">
        <w:rPr>
          <w:rFonts w:cstheme="minorHAnsi"/>
          <w:b/>
          <w:bCs/>
          <w:sz w:val="28"/>
          <w:szCs w:val="28"/>
        </w:rPr>
        <w:br/>
      </w:r>
      <w:r w:rsidRPr="0085665E">
        <w:rPr>
          <w:rFonts w:cstheme="minorHAnsi"/>
          <w:sz w:val="28"/>
          <w:szCs w:val="28"/>
          <w:rtl/>
        </w:rPr>
        <w:t>أوصت الدراسة بتعزيز التكامل المؤسسي، وتطوير آليات الشراكات</w:t>
      </w:r>
      <w:r w:rsidRPr="0085665E">
        <w:rPr>
          <w:rFonts w:cstheme="minorHAnsi"/>
          <w:sz w:val="28"/>
          <w:szCs w:val="28"/>
        </w:rPr>
        <w:t>.</w:t>
      </w:r>
    </w:p>
    <w:p w14:paraId="0F1E7BDC" w14:textId="77777777" w:rsidR="0085665E" w:rsidRPr="0085665E" w:rsidRDefault="0085665E" w:rsidP="0085665E">
      <w:pPr>
        <w:spacing w:after="0" w:line="360" w:lineRule="auto"/>
        <w:rPr>
          <w:rFonts w:cstheme="minorHAnsi"/>
          <w:sz w:val="28"/>
          <w:szCs w:val="28"/>
        </w:rPr>
      </w:pPr>
      <w:r w:rsidRPr="0085665E">
        <w:rPr>
          <w:rFonts w:cstheme="minorHAnsi"/>
          <w:sz w:val="28"/>
          <w:szCs w:val="28"/>
          <w:rtl/>
        </w:rPr>
        <w:t>أوجه الشبه والاختلاف مع الدراسة الحالية</w:t>
      </w:r>
      <w:r w:rsidRPr="0085665E">
        <w:rPr>
          <w:rFonts w:cstheme="minorHAnsi"/>
          <w:sz w:val="28"/>
          <w:szCs w:val="28"/>
        </w:rPr>
        <w:t>:</w:t>
      </w:r>
      <w:r w:rsidRPr="0085665E">
        <w:rPr>
          <w:rFonts w:cstheme="minorHAnsi"/>
          <w:sz w:val="28"/>
          <w:szCs w:val="28"/>
        </w:rPr>
        <w:br/>
      </w:r>
      <w:r w:rsidRPr="0085665E">
        <w:rPr>
          <w:rFonts w:cstheme="minorHAnsi"/>
          <w:sz w:val="28"/>
          <w:szCs w:val="28"/>
          <w:rtl/>
        </w:rPr>
        <w:t>تتشابه في الشراكات التنموية، وتختلف في أن دراستك تربطها بمنظومة ذكية</w:t>
      </w:r>
      <w:r w:rsidRPr="0085665E">
        <w:rPr>
          <w:rFonts w:cstheme="minorHAnsi"/>
          <w:sz w:val="28"/>
          <w:szCs w:val="28"/>
        </w:rPr>
        <w:t>.</w:t>
      </w:r>
    </w:p>
    <w:p w14:paraId="5E683C35" w14:textId="726095CA" w:rsidR="00736F24" w:rsidRPr="00736F24" w:rsidRDefault="00736F24" w:rsidP="00736F24">
      <w:pPr>
        <w:spacing w:after="0" w:line="360" w:lineRule="auto"/>
        <w:rPr>
          <w:rFonts w:cstheme="minorHAnsi" w:hint="cs"/>
          <w:b/>
          <w:bCs/>
          <w:sz w:val="28"/>
          <w:szCs w:val="28"/>
        </w:rPr>
      </w:pPr>
      <w:r w:rsidRPr="00736F24">
        <w:rPr>
          <w:rFonts w:cstheme="minorHAnsi"/>
          <w:b/>
          <w:bCs/>
          <w:sz w:val="28"/>
          <w:szCs w:val="28"/>
          <w:rtl/>
        </w:rPr>
        <w:t xml:space="preserve">الدراسة الأجنبية السادسة </w:t>
      </w:r>
    </w:p>
    <w:p w14:paraId="5FDAA9D3" w14:textId="2B623A3A" w:rsidR="00736F24" w:rsidRPr="00736F24" w:rsidRDefault="00736F24" w:rsidP="00736F24">
      <w:pPr>
        <w:spacing w:after="0" w:line="360" w:lineRule="auto"/>
        <w:rPr>
          <w:rFonts w:cstheme="minorHAnsi"/>
          <w:sz w:val="28"/>
          <w:szCs w:val="28"/>
        </w:rPr>
      </w:pPr>
      <w:r w:rsidRPr="00736F24">
        <w:rPr>
          <w:rFonts w:cstheme="minorHAnsi"/>
          <w:b/>
          <w:bCs/>
          <w:sz w:val="28"/>
          <w:szCs w:val="28"/>
          <w:rtl/>
        </w:rPr>
        <w:t>اسم الباحث</w:t>
      </w:r>
      <w:r w:rsidRPr="00736F24">
        <w:rPr>
          <w:rFonts w:cstheme="minorHAnsi"/>
          <w:b/>
          <w:bCs/>
          <w:sz w:val="28"/>
          <w:szCs w:val="28"/>
        </w:rPr>
        <w:t>: Nicholls, A.: 2019</w:t>
      </w:r>
      <w:r w:rsidRPr="00736F24">
        <w:rPr>
          <w:rFonts w:cstheme="minorHAnsi"/>
          <w:b/>
          <w:bCs/>
          <w:sz w:val="28"/>
          <w:szCs w:val="28"/>
        </w:rPr>
        <w:br/>
      </w:r>
      <w:r w:rsidRPr="00736F24">
        <w:rPr>
          <w:rFonts w:cstheme="minorHAnsi"/>
          <w:b/>
          <w:bCs/>
          <w:sz w:val="28"/>
          <w:szCs w:val="28"/>
          <w:rtl/>
        </w:rPr>
        <w:t>عنوان الدراسة</w:t>
      </w:r>
      <w:r w:rsidRPr="00736F24">
        <w:rPr>
          <w:rFonts w:cstheme="minorHAnsi"/>
          <w:b/>
          <w:bCs/>
          <w:sz w:val="28"/>
          <w:szCs w:val="28"/>
        </w:rPr>
        <w:t>:</w:t>
      </w:r>
      <w:r w:rsidRPr="00736F24">
        <w:rPr>
          <w:rFonts w:cstheme="minorHAnsi"/>
          <w:b/>
          <w:bCs/>
          <w:sz w:val="28"/>
          <w:szCs w:val="28"/>
        </w:rPr>
        <w:br/>
      </w:r>
      <w:r w:rsidRPr="00736F24">
        <w:rPr>
          <w:rFonts w:cstheme="minorHAnsi"/>
          <w:sz w:val="28"/>
          <w:szCs w:val="28"/>
        </w:rPr>
        <w:t>Measuring Social Return on Investment</w:t>
      </w:r>
    </w:p>
    <w:p w14:paraId="5DAD4F62" w14:textId="77777777" w:rsidR="00736F24" w:rsidRPr="00736F24" w:rsidRDefault="00736F24" w:rsidP="00736F24">
      <w:pPr>
        <w:spacing w:after="0" w:line="360" w:lineRule="auto"/>
        <w:rPr>
          <w:rFonts w:cstheme="minorHAnsi"/>
          <w:sz w:val="28"/>
          <w:szCs w:val="28"/>
        </w:rPr>
      </w:pPr>
      <w:r w:rsidRPr="00736F24">
        <w:rPr>
          <w:rFonts w:cstheme="minorHAnsi"/>
          <w:b/>
          <w:bCs/>
          <w:sz w:val="28"/>
          <w:szCs w:val="28"/>
          <w:rtl/>
        </w:rPr>
        <w:t>مشكلة الدراسة</w:t>
      </w:r>
      <w:r w:rsidRPr="00736F24">
        <w:rPr>
          <w:rFonts w:cstheme="minorHAnsi"/>
          <w:b/>
          <w:bCs/>
          <w:sz w:val="28"/>
          <w:szCs w:val="28"/>
        </w:rPr>
        <w:t>:</w:t>
      </w:r>
      <w:r w:rsidRPr="00736F24">
        <w:rPr>
          <w:rFonts w:cstheme="minorHAnsi"/>
          <w:b/>
          <w:bCs/>
          <w:sz w:val="28"/>
          <w:szCs w:val="28"/>
        </w:rPr>
        <w:br/>
      </w:r>
      <w:r w:rsidRPr="00736F24">
        <w:rPr>
          <w:rFonts w:cstheme="minorHAnsi"/>
          <w:sz w:val="28"/>
          <w:szCs w:val="28"/>
          <w:rtl/>
        </w:rPr>
        <w:t>تمثلت مشكلة الدراسة في التحديات المرتبطة بقياس القيمة الاجتماعية للمشروعات والبرامج التنموية، حيث تواجه المؤسسات صعوبة في تحويل النتائج الاجتماعية (مثل تحسين جودة الحياة أو التمكين) إلى مؤشرات كمية قابلة للقياس والمقارنة، مما يحد من قدرة صناع القرار على تقييم فعالية البرامج التنموية واتخاذ قرارات مبنية على بيانات دقيقة</w:t>
      </w:r>
      <w:r w:rsidRPr="00736F24">
        <w:rPr>
          <w:rFonts w:cstheme="minorHAnsi"/>
          <w:sz w:val="28"/>
          <w:szCs w:val="28"/>
        </w:rPr>
        <w:t>.</w:t>
      </w:r>
    </w:p>
    <w:p w14:paraId="7CA6A389" w14:textId="77777777" w:rsidR="00736F24" w:rsidRPr="00736F24" w:rsidRDefault="00736F24" w:rsidP="00736F24">
      <w:pPr>
        <w:spacing w:after="0" w:line="360" w:lineRule="auto"/>
        <w:rPr>
          <w:rFonts w:cstheme="minorHAnsi"/>
          <w:b/>
          <w:bCs/>
          <w:sz w:val="28"/>
          <w:szCs w:val="28"/>
        </w:rPr>
      </w:pPr>
      <w:r w:rsidRPr="00736F24">
        <w:rPr>
          <w:rFonts w:cstheme="minorHAnsi"/>
          <w:b/>
          <w:bCs/>
          <w:sz w:val="28"/>
          <w:szCs w:val="28"/>
          <w:rtl/>
        </w:rPr>
        <w:t>أهداف الدراسة</w:t>
      </w:r>
      <w:r w:rsidRPr="00736F24">
        <w:rPr>
          <w:rFonts w:cstheme="minorHAnsi"/>
          <w:b/>
          <w:bCs/>
          <w:sz w:val="28"/>
          <w:szCs w:val="28"/>
        </w:rPr>
        <w:t>:</w:t>
      </w:r>
      <w:r w:rsidRPr="00736F24">
        <w:rPr>
          <w:rFonts w:cstheme="minorHAnsi"/>
          <w:b/>
          <w:bCs/>
          <w:sz w:val="28"/>
          <w:szCs w:val="28"/>
        </w:rPr>
        <w:br/>
      </w:r>
      <w:r w:rsidRPr="00736F24">
        <w:rPr>
          <w:rFonts w:cstheme="minorHAnsi"/>
          <w:b/>
          <w:bCs/>
          <w:sz w:val="28"/>
          <w:szCs w:val="28"/>
          <w:rtl/>
        </w:rPr>
        <w:t>هدفت الدراسة إلى</w:t>
      </w:r>
      <w:r w:rsidRPr="00736F24">
        <w:rPr>
          <w:rFonts w:cstheme="minorHAnsi"/>
          <w:b/>
          <w:bCs/>
          <w:sz w:val="28"/>
          <w:szCs w:val="28"/>
        </w:rPr>
        <w:t>:</w:t>
      </w:r>
    </w:p>
    <w:p w14:paraId="1FDCCCD6" w14:textId="77777777" w:rsidR="00736F24" w:rsidRPr="00736F24" w:rsidRDefault="00736F24" w:rsidP="00D35770">
      <w:pPr>
        <w:numPr>
          <w:ilvl w:val="0"/>
          <w:numId w:val="38"/>
        </w:numPr>
        <w:spacing w:after="0" w:line="360" w:lineRule="auto"/>
        <w:rPr>
          <w:rFonts w:cstheme="minorHAnsi"/>
          <w:sz w:val="28"/>
          <w:szCs w:val="28"/>
        </w:rPr>
      </w:pPr>
      <w:r w:rsidRPr="00736F24">
        <w:rPr>
          <w:rFonts w:cstheme="minorHAnsi"/>
          <w:sz w:val="28"/>
          <w:szCs w:val="28"/>
          <w:rtl/>
        </w:rPr>
        <w:t>تطوير إطار منهجي متكامل لتطبيق منهجية العائد الاجتماعي على الاستثمار</w:t>
      </w:r>
      <w:r w:rsidRPr="00736F24">
        <w:rPr>
          <w:rFonts w:cstheme="minorHAnsi"/>
          <w:sz w:val="28"/>
          <w:szCs w:val="28"/>
        </w:rPr>
        <w:t xml:space="preserve"> (SROI). </w:t>
      </w:r>
    </w:p>
    <w:p w14:paraId="74AAF033" w14:textId="77777777" w:rsidR="00736F24" w:rsidRPr="00736F24" w:rsidRDefault="00736F24" w:rsidP="00D35770">
      <w:pPr>
        <w:numPr>
          <w:ilvl w:val="0"/>
          <w:numId w:val="38"/>
        </w:numPr>
        <w:spacing w:after="0" w:line="360" w:lineRule="auto"/>
        <w:rPr>
          <w:rFonts w:cstheme="minorHAnsi"/>
          <w:sz w:val="28"/>
          <w:szCs w:val="28"/>
        </w:rPr>
      </w:pPr>
      <w:r w:rsidRPr="00736F24">
        <w:rPr>
          <w:rFonts w:cstheme="minorHAnsi"/>
          <w:sz w:val="28"/>
          <w:szCs w:val="28"/>
          <w:rtl/>
        </w:rPr>
        <w:t>توضيح كيفية قياس القيمة الاجتماعية والاقتصادية للبرامج التنموية</w:t>
      </w:r>
      <w:r w:rsidRPr="00736F24">
        <w:rPr>
          <w:rFonts w:cstheme="minorHAnsi"/>
          <w:sz w:val="28"/>
          <w:szCs w:val="28"/>
        </w:rPr>
        <w:t xml:space="preserve">. </w:t>
      </w:r>
    </w:p>
    <w:p w14:paraId="5CCDD926" w14:textId="77777777" w:rsidR="00736F24" w:rsidRPr="00736F24" w:rsidRDefault="00736F24" w:rsidP="00D35770">
      <w:pPr>
        <w:numPr>
          <w:ilvl w:val="0"/>
          <w:numId w:val="38"/>
        </w:numPr>
        <w:spacing w:after="0" w:line="360" w:lineRule="auto"/>
        <w:rPr>
          <w:rFonts w:cstheme="minorHAnsi"/>
          <w:sz w:val="28"/>
          <w:szCs w:val="28"/>
        </w:rPr>
      </w:pPr>
      <w:r w:rsidRPr="00736F24">
        <w:rPr>
          <w:rFonts w:cstheme="minorHAnsi"/>
          <w:sz w:val="28"/>
          <w:szCs w:val="28"/>
          <w:rtl/>
        </w:rPr>
        <w:t>تقديم نموذج تطبيقي يمكن للمؤسسات استخدامه في تقييم أثر تدخلاتها الاجتماعية</w:t>
      </w:r>
      <w:r w:rsidRPr="00736F24">
        <w:rPr>
          <w:rFonts w:cstheme="minorHAnsi"/>
          <w:sz w:val="28"/>
          <w:szCs w:val="28"/>
        </w:rPr>
        <w:t xml:space="preserve">. </w:t>
      </w:r>
    </w:p>
    <w:p w14:paraId="7243C9FC" w14:textId="6C6D4423" w:rsidR="00736F24" w:rsidRPr="00736F24" w:rsidRDefault="00736F24" w:rsidP="00736F24">
      <w:pPr>
        <w:spacing w:after="0" w:line="360" w:lineRule="auto"/>
        <w:rPr>
          <w:rFonts w:cstheme="minorHAnsi"/>
          <w:sz w:val="28"/>
          <w:szCs w:val="28"/>
        </w:rPr>
      </w:pPr>
      <w:r w:rsidRPr="00736F24">
        <w:rPr>
          <w:rFonts w:cstheme="minorHAnsi"/>
          <w:b/>
          <w:bCs/>
          <w:sz w:val="28"/>
          <w:szCs w:val="28"/>
          <w:rtl/>
        </w:rPr>
        <w:t>فرضيات الدراسة</w:t>
      </w:r>
      <w:r w:rsidRPr="00736F24">
        <w:rPr>
          <w:rFonts w:cstheme="minorHAnsi"/>
          <w:b/>
          <w:bCs/>
          <w:sz w:val="28"/>
          <w:szCs w:val="28"/>
        </w:rPr>
        <w:t>:</w:t>
      </w:r>
      <w:r w:rsidRPr="00736F24">
        <w:rPr>
          <w:rFonts w:cstheme="minorHAnsi"/>
          <w:b/>
          <w:bCs/>
          <w:sz w:val="28"/>
          <w:szCs w:val="28"/>
        </w:rPr>
        <w:br/>
      </w:r>
      <w:r w:rsidRPr="00736F24">
        <w:rPr>
          <w:rFonts w:cstheme="minorHAnsi"/>
          <w:sz w:val="28"/>
          <w:szCs w:val="28"/>
          <w:rtl/>
        </w:rPr>
        <w:t>انطلقت الدراسة من فرضية أساسية مفادها أن</w:t>
      </w:r>
      <w:r w:rsidRPr="00736F24">
        <w:rPr>
          <w:rFonts w:cstheme="minorHAnsi"/>
          <w:sz w:val="28"/>
          <w:szCs w:val="28"/>
        </w:rPr>
        <w:t>:</w:t>
      </w:r>
      <w:r w:rsidRPr="00736F24">
        <w:rPr>
          <w:rFonts w:cstheme="minorHAnsi"/>
          <w:sz w:val="28"/>
          <w:szCs w:val="28"/>
          <w:rtl/>
        </w:rPr>
        <w:t>منهجية</w:t>
      </w:r>
      <w:r w:rsidRPr="00736F24">
        <w:rPr>
          <w:rFonts w:cstheme="minorHAnsi"/>
          <w:sz w:val="28"/>
          <w:szCs w:val="28"/>
        </w:rPr>
        <w:t xml:space="preserve"> SROI </w:t>
      </w:r>
      <w:r w:rsidRPr="00736F24">
        <w:rPr>
          <w:rFonts w:cstheme="minorHAnsi"/>
          <w:sz w:val="28"/>
          <w:szCs w:val="28"/>
          <w:rtl/>
        </w:rPr>
        <w:t>تُعد أداة فعالة وقادرة على قياس الأثر الاجتماعي والاقتصادي للمشروعات التنموية بشكل أكثر دقة مقارنة بالأساليب التقليدية</w:t>
      </w:r>
      <w:r w:rsidRPr="00736F24">
        <w:rPr>
          <w:rFonts w:cstheme="minorHAnsi"/>
          <w:sz w:val="28"/>
          <w:szCs w:val="28"/>
        </w:rPr>
        <w:t>.</w:t>
      </w:r>
    </w:p>
    <w:p w14:paraId="3F807B9E" w14:textId="77777777" w:rsidR="00736F24" w:rsidRPr="00736F24" w:rsidRDefault="00736F24" w:rsidP="00736F24">
      <w:pPr>
        <w:spacing w:after="0" w:line="360" w:lineRule="auto"/>
        <w:rPr>
          <w:rFonts w:cstheme="minorHAnsi"/>
          <w:sz w:val="28"/>
          <w:szCs w:val="28"/>
        </w:rPr>
      </w:pPr>
      <w:r w:rsidRPr="00736F24">
        <w:rPr>
          <w:rFonts w:cstheme="minorHAnsi"/>
          <w:b/>
          <w:bCs/>
          <w:sz w:val="28"/>
          <w:szCs w:val="28"/>
          <w:rtl/>
        </w:rPr>
        <w:t>مجتمع الدراسة وعينتها</w:t>
      </w:r>
      <w:r w:rsidRPr="00736F24">
        <w:rPr>
          <w:rFonts w:cstheme="minorHAnsi"/>
          <w:b/>
          <w:bCs/>
          <w:sz w:val="28"/>
          <w:szCs w:val="28"/>
        </w:rPr>
        <w:t>:</w:t>
      </w:r>
      <w:r w:rsidRPr="00736F24">
        <w:rPr>
          <w:rFonts w:cstheme="minorHAnsi"/>
          <w:b/>
          <w:bCs/>
          <w:sz w:val="28"/>
          <w:szCs w:val="28"/>
        </w:rPr>
        <w:br/>
      </w:r>
      <w:r w:rsidRPr="00736F24">
        <w:rPr>
          <w:rFonts w:cstheme="minorHAnsi"/>
          <w:sz w:val="28"/>
          <w:szCs w:val="28"/>
          <w:rtl/>
        </w:rPr>
        <w:t>اعتمدت الدراسة على تحليل عدد من البرامج والمشروعات الاجتماعية في سياقات مختلفة، كما استندت إلى دراسات حالة تطبيقية متعددة في القطاع غير الربحي، دون الاقتصار على عينة بشرية محددة، نظرًا لطبيعتها المنهجية التطبيقية</w:t>
      </w:r>
      <w:r w:rsidRPr="00736F24">
        <w:rPr>
          <w:rFonts w:cstheme="minorHAnsi"/>
          <w:sz w:val="28"/>
          <w:szCs w:val="28"/>
        </w:rPr>
        <w:t>.</w:t>
      </w:r>
    </w:p>
    <w:p w14:paraId="5EC6F752" w14:textId="77777777" w:rsidR="00736F24" w:rsidRPr="00736F24" w:rsidRDefault="00736F24" w:rsidP="00736F24">
      <w:pPr>
        <w:spacing w:after="0" w:line="360" w:lineRule="auto"/>
        <w:rPr>
          <w:rFonts w:cstheme="minorHAnsi"/>
          <w:b/>
          <w:bCs/>
          <w:sz w:val="28"/>
          <w:szCs w:val="28"/>
        </w:rPr>
      </w:pPr>
      <w:r w:rsidRPr="00736F24">
        <w:rPr>
          <w:rFonts w:cstheme="minorHAnsi"/>
          <w:b/>
          <w:bCs/>
          <w:sz w:val="28"/>
          <w:szCs w:val="28"/>
          <w:rtl/>
        </w:rPr>
        <w:lastRenderedPageBreak/>
        <w:t>أهم النتائج</w:t>
      </w:r>
      <w:r w:rsidRPr="00736F24">
        <w:rPr>
          <w:rFonts w:cstheme="minorHAnsi"/>
          <w:b/>
          <w:bCs/>
          <w:sz w:val="28"/>
          <w:szCs w:val="28"/>
        </w:rPr>
        <w:t>:</w:t>
      </w:r>
      <w:r w:rsidRPr="00736F24">
        <w:rPr>
          <w:rFonts w:cstheme="minorHAnsi"/>
          <w:b/>
          <w:bCs/>
          <w:sz w:val="28"/>
          <w:szCs w:val="28"/>
        </w:rPr>
        <w:br/>
      </w:r>
      <w:r w:rsidRPr="00736F24">
        <w:rPr>
          <w:rFonts w:cstheme="minorHAnsi"/>
          <w:b/>
          <w:bCs/>
          <w:sz w:val="28"/>
          <w:szCs w:val="28"/>
          <w:rtl/>
        </w:rPr>
        <w:t>توصلت الدراسة إلى أن استخدام</w:t>
      </w:r>
      <w:r w:rsidRPr="00736F24">
        <w:rPr>
          <w:rFonts w:cstheme="minorHAnsi"/>
          <w:b/>
          <w:bCs/>
          <w:sz w:val="28"/>
          <w:szCs w:val="28"/>
        </w:rPr>
        <w:t xml:space="preserve"> SROI </w:t>
      </w:r>
      <w:r w:rsidRPr="00736F24">
        <w:rPr>
          <w:rFonts w:cstheme="minorHAnsi"/>
          <w:b/>
          <w:bCs/>
          <w:sz w:val="28"/>
          <w:szCs w:val="28"/>
          <w:rtl/>
        </w:rPr>
        <w:t>يسهم في</w:t>
      </w:r>
      <w:r w:rsidRPr="00736F24">
        <w:rPr>
          <w:rFonts w:cstheme="minorHAnsi"/>
          <w:b/>
          <w:bCs/>
          <w:sz w:val="28"/>
          <w:szCs w:val="28"/>
        </w:rPr>
        <w:t>:</w:t>
      </w:r>
    </w:p>
    <w:p w14:paraId="120B00B9" w14:textId="77777777" w:rsidR="00736F24" w:rsidRPr="00736F24" w:rsidRDefault="00736F24" w:rsidP="00D35770">
      <w:pPr>
        <w:numPr>
          <w:ilvl w:val="0"/>
          <w:numId w:val="39"/>
        </w:numPr>
        <w:spacing w:after="0" w:line="360" w:lineRule="auto"/>
        <w:rPr>
          <w:rFonts w:cstheme="minorHAnsi"/>
          <w:sz w:val="28"/>
          <w:szCs w:val="28"/>
        </w:rPr>
      </w:pPr>
      <w:r w:rsidRPr="00736F24">
        <w:rPr>
          <w:rFonts w:cstheme="minorHAnsi"/>
          <w:sz w:val="28"/>
          <w:szCs w:val="28"/>
          <w:rtl/>
        </w:rPr>
        <w:t>تحسين شفافية البرامج التنموية</w:t>
      </w:r>
      <w:r w:rsidRPr="00736F24">
        <w:rPr>
          <w:rFonts w:cstheme="minorHAnsi"/>
          <w:sz w:val="28"/>
          <w:szCs w:val="28"/>
        </w:rPr>
        <w:t xml:space="preserve">. </w:t>
      </w:r>
    </w:p>
    <w:p w14:paraId="4B277D51" w14:textId="77777777" w:rsidR="00736F24" w:rsidRPr="00736F24" w:rsidRDefault="00736F24" w:rsidP="00D35770">
      <w:pPr>
        <w:numPr>
          <w:ilvl w:val="0"/>
          <w:numId w:val="39"/>
        </w:numPr>
        <w:spacing w:after="0" w:line="360" w:lineRule="auto"/>
        <w:rPr>
          <w:rFonts w:cstheme="minorHAnsi"/>
          <w:sz w:val="28"/>
          <w:szCs w:val="28"/>
        </w:rPr>
      </w:pPr>
      <w:r w:rsidRPr="00736F24">
        <w:rPr>
          <w:rFonts w:cstheme="minorHAnsi"/>
          <w:sz w:val="28"/>
          <w:szCs w:val="28"/>
          <w:rtl/>
        </w:rPr>
        <w:t>تعزيز القدرة على اتخاذ قرارات تمويلية مبنية على بيانات</w:t>
      </w:r>
      <w:r w:rsidRPr="00736F24">
        <w:rPr>
          <w:rFonts w:cstheme="minorHAnsi"/>
          <w:sz w:val="28"/>
          <w:szCs w:val="28"/>
        </w:rPr>
        <w:t xml:space="preserve">. </w:t>
      </w:r>
    </w:p>
    <w:p w14:paraId="44FF6A89" w14:textId="77777777" w:rsidR="00736F24" w:rsidRPr="00736F24" w:rsidRDefault="00736F24" w:rsidP="00D35770">
      <w:pPr>
        <w:numPr>
          <w:ilvl w:val="0"/>
          <w:numId w:val="39"/>
        </w:numPr>
        <w:spacing w:after="0" w:line="360" w:lineRule="auto"/>
        <w:rPr>
          <w:rFonts w:cstheme="minorHAnsi"/>
          <w:sz w:val="28"/>
          <w:szCs w:val="28"/>
        </w:rPr>
      </w:pPr>
      <w:r w:rsidRPr="00736F24">
        <w:rPr>
          <w:rFonts w:cstheme="minorHAnsi"/>
          <w:sz w:val="28"/>
          <w:szCs w:val="28"/>
          <w:rtl/>
        </w:rPr>
        <w:t>إظهار القيمة الحقيقية للعوائد الاجتماعية مقارنة بالتكاليف</w:t>
      </w:r>
      <w:r w:rsidRPr="00736F24">
        <w:rPr>
          <w:rFonts w:cstheme="minorHAnsi"/>
          <w:sz w:val="28"/>
          <w:szCs w:val="28"/>
        </w:rPr>
        <w:t>.</w:t>
      </w:r>
      <w:r w:rsidRPr="00736F24">
        <w:rPr>
          <w:rFonts w:cstheme="minorHAnsi"/>
          <w:sz w:val="28"/>
          <w:szCs w:val="28"/>
        </w:rPr>
        <w:br/>
      </w:r>
      <w:r w:rsidRPr="00736F24">
        <w:rPr>
          <w:rFonts w:cstheme="minorHAnsi"/>
          <w:sz w:val="28"/>
          <w:szCs w:val="28"/>
          <w:rtl/>
        </w:rPr>
        <w:t>كما أكدت النتائج أن تطبيق</w:t>
      </w:r>
      <w:r w:rsidRPr="00736F24">
        <w:rPr>
          <w:rFonts w:cstheme="minorHAnsi"/>
          <w:sz w:val="28"/>
          <w:szCs w:val="28"/>
        </w:rPr>
        <w:t xml:space="preserve"> SROI </w:t>
      </w:r>
      <w:r w:rsidRPr="00736F24">
        <w:rPr>
          <w:rFonts w:cstheme="minorHAnsi"/>
          <w:sz w:val="28"/>
          <w:szCs w:val="28"/>
          <w:rtl/>
        </w:rPr>
        <w:t>يتطلب بيانات دقيقة ومنهجية واضحة لتقدير القيم الاجتماعية غير المباشرة</w:t>
      </w:r>
      <w:r w:rsidRPr="00736F24">
        <w:rPr>
          <w:rFonts w:cstheme="minorHAnsi"/>
          <w:sz w:val="28"/>
          <w:szCs w:val="28"/>
        </w:rPr>
        <w:t xml:space="preserve">. </w:t>
      </w:r>
    </w:p>
    <w:p w14:paraId="3F45A008" w14:textId="77777777" w:rsidR="00736F24" w:rsidRPr="00736F24" w:rsidRDefault="00736F24" w:rsidP="00736F24">
      <w:pPr>
        <w:spacing w:after="0" w:line="360" w:lineRule="auto"/>
        <w:rPr>
          <w:rFonts w:cstheme="minorHAnsi"/>
          <w:b/>
          <w:bCs/>
          <w:sz w:val="28"/>
          <w:szCs w:val="28"/>
        </w:rPr>
      </w:pPr>
      <w:r w:rsidRPr="00736F24">
        <w:rPr>
          <w:rFonts w:cstheme="minorHAnsi"/>
          <w:b/>
          <w:bCs/>
          <w:sz w:val="28"/>
          <w:szCs w:val="28"/>
          <w:rtl/>
        </w:rPr>
        <w:t>التوصيات</w:t>
      </w:r>
      <w:r w:rsidRPr="00736F24">
        <w:rPr>
          <w:rFonts w:cstheme="minorHAnsi"/>
          <w:b/>
          <w:bCs/>
          <w:sz w:val="28"/>
          <w:szCs w:val="28"/>
        </w:rPr>
        <w:t>:</w:t>
      </w:r>
      <w:r w:rsidRPr="00736F24">
        <w:rPr>
          <w:rFonts w:cstheme="minorHAnsi"/>
          <w:b/>
          <w:bCs/>
          <w:sz w:val="28"/>
          <w:szCs w:val="28"/>
        </w:rPr>
        <w:br/>
      </w:r>
      <w:r w:rsidRPr="00736F24">
        <w:rPr>
          <w:rFonts w:cstheme="minorHAnsi"/>
          <w:b/>
          <w:bCs/>
          <w:sz w:val="28"/>
          <w:szCs w:val="28"/>
          <w:rtl/>
        </w:rPr>
        <w:t>أوصت الدراسة بـ</w:t>
      </w:r>
      <w:r w:rsidRPr="00736F24">
        <w:rPr>
          <w:rFonts w:cstheme="minorHAnsi"/>
          <w:b/>
          <w:bCs/>
          <w:sz w:val="28"/>
          <w:szCs w:val="28"/>
        </w:rPr>
        <w:t>:</w:t>
      </w:r>
    </w:p>
    <w:p w14:paraId="6D19367C" w14:textId="77777777" w:rsidR="00736F24" w:rsidRPr="00736F24" w:rsidRDefault="00736F24" w:rsidP="00D35770">
      <w:pPr>
        <w:numPr>
          <w:ilvl w:val="0"/>
          <w:numId w:val="40"/>
        </w:numPr>
        <w:spacing w:after="0" w:line="360" w:lineRule="auto"/>
        <w:rPr>
          <w:rFonts w:cstheme="minorHAnsi"/>
          <w:sz w:val="28"/>
          <w:szCs w:val="28"/>
        </w:rPr>
      </w:pPr>
      <w:r w:rsidRPr="00736F24">
        <w:rPr>
          <w:rFonts w:cstheme="minorHAnsi"/>
          <w:sz w:val="28"/>
          <w:szCs w:val="28"/>
          <w:rtl/>
        </w:rPr>
        <w:t>اعتماد منهجية</w:t>
      </w:r>
      <w:r w:rsidRPr="00736F24">
        <w:rPr>
          <w:rFonts w:cstheme="minorHAnsi"/>
          <w:sz w:val="28"/>
          <w:szCs w:val="28"/>
        </w:rPr>
        <w:t xml:space="preserve"> SROI </w:t>
      </w:r>
      <w:r w:rsidRPr="00736F24">
        <w:rPr>
          <w:rFonts w:cstheme="minorHAnsi"/>
          <w:sz w:val="28"/>
          <w:szCs w:val="28"/>
          <w:rtl/>
        </w:rPr>
        <w:t>كأداة رئيسة في تقييم البرامج الاجتماعية</w:t>
      </w:r>
      <w:r w:rsidRPr="00736F24">
        <w:rPr>
          <w:rFonts w:cstheme="minorHAnsi"/>
          <w:sz w:val="28"/>
          <w:szCs w:val="28"/>
        </w:rPr>
        <w:t xml:space="preserve">. </w:t>
      </w:r>
    </w:p>
    <w:p w14:paraId="7B4C1C3E" w14:textId="77777777" w:rsidR="00736F24" w:rsidRPr="00736F24" w:rsidRDefault="00736F24" w:rsidP="00D35770">
      <w:pPr>
        <w:numPr>
          <w:ilvl w:val="0"/>
          <w:numId w:val="40"/>
        </w:numPr>
        <w:spacing w:after="0" w:line="360" w:lineRule="auto"/>
        <w:rPr>
          <w:rFonts w:cstheme="minorHAnsi"/>
          <w:sz w:val="28"/>
          <w:szCs w:val="28"/>
        </w:rPr>
      </w:pPr>
      <w:r w:rsidRPr="00736F24">
        <w:rPr>
          <w:rFonts w:cstheme="minorHAnsi"/>
          <w:sz w:val="28"/>
          <w:szCs w:val="28"/>
          <w:rtl/>
        </w:rPr>
        <w:t>تطوير قدرات المؤسسات في جمع وتحليل البيانات</w:t>
      </w:r>
      <w:r w:rsidRPr="00736F24">
        <w:rPr>
          <w:rFonts w:cstheme="minorHAnsi"/>
          <w:sz w:val="28"/>
          <w:szCs w:val="28"/>
        </w:rPr>
        <w:t xml:space="preserve">. </w:t>
      </w:r>
    </w:p>
    <w:p w14:paraId="31E477A0" w14:textId="77777777" w:rsidR="00736F24" w:rsidRPr="00736F24" w:rsidRDefault="00736F24" w:rsidP="00D35770">
      <w:pPr>
        <w:numPr>
          <w:ilvl w:val="0"/>
          <w:numId w:val="40"/>
        </w:numPr>
        <w:spacing w:after="0" w:line="360" w:lineRule="auto"/>
        <w:rPr>
          <w:rFonts w:cstheme="minorHAnsi"/>
          <w:sz w:val="28"/>
          <w:szCs w:val="28"/>
        </w:rPr>
      </w:pPr>
      <w:r w:rsidRPr="00736F24">
        <w:rPr>
          <w:rFonts w:cstheme="minorHAnsi"/>
          <w:sz w:val="28"/>
          <w:szCs w:val="28"/>
          <w:rtl/>
        </w:rPr>
        <w:t>توحيد معايير قياس الأثر الاجتماعي</w:t>
      </w:r>
      <w:r w:rsidRPr="00736F24">
        <w:rPr>
          <w:rFonts w:cstheme="minorHAnsi"/>
          <w:sz w:val="28"/>
          <w:szCs w:val="28"/>
        </w:rPr>
        <w:t xml:space="preserve">. </w:t>
      </w:r>
    </w:p>
    <w:p w14:paraId="24CE0DC4" w14:textId="77777777" w:rsidR="00736F24" w:rsidRPr="00736F24" w:rsidRDefault="00736F24" w:rsidP="00D35770">
      <w:pPr>
        <w:numPr>
          <w:ilvl w:val="0"/>
          <w:numId w:val="40"/>
        </w:numPr>
        <w:spacing w:after="0" w:line="360" w:lineRule="auto"/>
        <w:rPr>
          <w:rFonts w:cstheme="minorHAnsi"/>
          <w:sz w:val="28"/>
          <w:szCs w:val="28"/>
        </w:rPr>
      </w:pPr>
      <w:r w:rsidRPr="00736F24">
        <w:rPr>
          <w:rFonts w:cstheme="minorHAnsi"/>
          <w:sz w:val="28"/>
          <w:szCs w:val="28"/>
          <w:rtl/>
        </w:rPr>
        <w:t>دمج أدوات التحليل الرقمي في عمليات القياس</w:t>
      </w:r>
      <w:r w:rsidRPr="00736F24">
        <w:rPr>
          <w:rFonts w:cstheme="minorHAnsi"/>
          <w:sz w:val="28"/>
          <w:szCs w:val="28"/>
        </w:rPr>
        <w:t xml:space="preserve">. </w:t>
      </w:r>
    </w:p>
    <w:p w14:paraId="758D098E" w14:textId="07C07295" w:rsidR="00736F24" w:rsidRPr="00736F24" w:rsidRDefault="00736F24" w:rsidP="00736F24">
      <w:pPr>
        <w:spacing w:after="0" w:line="360" w:lineRule="auto"/>
        <w:rPr>
          <w:rFonts w:cstheme="minorHAnsi"/>
          <w:sz w:val="28"/>
          <w:szCs w:val="28"/>
        </w:rPr>
      </w:pPr>
      <w:r w:rsidRPr="00736F24">
        <w:rPr>
          <w:rFonts w:cstheme="minorHAnsi"/>
          <w:b/>
          <w:bCs/>
          <w:sz w:val="28"/>
          <w:szCs w:val="28"/>
          <w:rtl/>
        </w:rPr>
        <w:t>أوجه الشبه والاختلاف مع الدراسة الحالية</w:t>
      </w:r>
      <w:r w:rsidRPr="00736F24">
        <w:rPr>
          <w:rFonts w:cstheme="minorHAnsi"/>
          <w:b/>
          <w:bCs/>
          <w:sz w:val="28"/>
          <w:szCs w:val="28"/>
        </w:rPr>
        <w:t>:</w:t>
      </w:r>
      <w:r w:rsidRPr="00736F24">
        <w:rPr>
          <w:rFonts w:cstheme="minorHAnsi"/>
          <w:b/>
          <w:bCs/>
          <w:sz w:val="28"/>
          <w:szCs w:val="28"/>
        </w:rPr>
        <w:br/>
      </w:r>
      <w:r w:rsidRPr="00736F24">
        <w:rPr>
          <w:rFonts w:cstheme="minorHAnsi"/>
          <w:sz w:val="28"/>
          <w:szCs w:val="28"/>
          <w:rtl/>
        </w:rPr>
        <w:t>تتشابه هذه الدراسة مع الدراسة الحالية في اعتمادها على منهجية</w:t>
      </w:r>
      <w:r w:rsidRPr="00736F24">
        <w:rPr>
          <w:rFonts w:cstheme="minorHAnsi"/>
          <w:sz w:val="28"/>
          <w:szCs w:val="28"/>
        </w:rPr>
        <w:t xml:space="preserve"> SROI </w:t>
      </w:r>
      <w:r w:rsidRPr="00736F24">
        <w:rPr>
          <w:rFonts w:cstheme="minorHAnsi"/>
          <w:sz w:val="28"/>
          <w:szCs w:val="28"/>
          <w:rtl/>
        </w:rPr>
        <w:t>لقياس الأثر الاجتماعي والاقتصادي، وفي تأكيدها على أهمية تحويل النتائج الاجتماعية إلى مؤشرات قابلة للقياس</w:t>
      </w:r>
      <w:r w:rsidRPr="00736F24">
        <w:rPr>
          <w:rFonts w:cstheme="minorHAnsi"/>
          <w:sz w:val="28"/>
          <w:szCs w:val="28"/>
        </w:rPr>
        <w:t>.</w:t>
      </w:r>
      <w:r w:rsidRPr="00736F24">
        <w:rPr>
          <w:rFonts w:cstheme="minorHAnsi"/>
          <w:sz w:val="28"/>
          <w:szCs w:val="28"/>
          <w:rtl/>
        </w:rPr>
        <w:t>وتختلف في أن الدراسة الحالية تطبق هذه المنهجية ضمن منظومة ذكية متكاملة تعتمد على الذكاء الاصطناعي، بينما ركزت هذه الدراسة على الجانب</w:t>
      </w:r>
      <w:r w:rsidR="00E336DE">
        <w:rPr>
          <w:rFonts w:cstheme="minorHAnsi" w:hint="cs"/>
          <w:sz w:val="28"/>
          <w:szCs w:val="28"/>
          <w:rtl/>
        </w:rPr>
        <w:t xml:space="preserve"> </w:t>
      </w:r>
      <w:r w:rsidRPr="00736F24">
        <w:rPr>
          <w:rFonts w:cstheme="minorHAnsi"/>
          <w:sz w:val="28"/>
          <w:szCs w:val="28"/>
          <w:rtl/>
        </w:rPr>
        <w:t>المنهجي والنظري والتطبيقي العام</w:t>
      </w:r>
      <w:r w:rsidRPr="00736F24">
        <w:rPr>
          <w:rFonts w:cstheme="minorHAnsi"/>
          <w:sz w:val="28"/>
          <w:szCs w:val="28"/>
        </w:rPr>
        <w:t>.</w:t>
      </w:r>
    </w:p>
    <w:p w14:paraId="2CE67173" w14:textId="62297922" w:rsidR="00736F24" w:rsidRPr="00736F24" w:rsidRDefault="00736F24" w:rsidP="00E336DE">
      <w:pPr>
        <w:spacing w:after="0" w:line="360" w:lineRule="auto"/>
        <w:rPr>
          <w:rFonts w:cstheme="minorHAnsi"/>
          <w:b/>
          <w:bCs/>
          <w:sz w:val="28"/>
          <w:szCs w:val="28"/>
        </w:rPr>
      </w:pPr>
      <w:r w:rsidRPr="00736F24">
        <w:rPr>
          <w:rFonts w:cstheme="minorHAnsi"/>
          <w:b/>
          <w:bCs/>
          <w:sz w:val="28"/>
          <w:szCs w:val="28"/>
          <w:rtl/>
        </w:rPr>
        <w:t xml:space="preserve">الدراسة الأجنبية السابعة </w:t>
      </w:r>
    </w:p>
    <w:p w14:paraId="1F9B052C" w14:textId="198428D4" w:rsidR="00736F24" w:rsidRPr="00736F24" w:rsidRDefault="00736F24" w:rsidP="00736F24">
      <w:pPr>
        <w:spacing w:after="0" w:line="360" w:lineRule="auto"/>
        <w:rPr>
          <w:rFonts w:cstheme="minorHAnsi"/>
          <w:sz w:val="28"/>
          <w:szCs w:val="28"/>
        </w:rPr>
      </w:pPr>
      <w:r w:rsidRPr="00736F24">
        <w:rPr>
          <w:rFonts w:cstheme="minorHAnsi"/>
          <w:sz w:val="28"/>
          <w:szCs w:val="28"/>
        </w:rPr>
        <w:t xml:space="preserve">: United Nations Development Programme </w:t>
      </w:r>
      <w:r w:rsidRPr="00736F24">
        <w:rPr>
          <w:rFonts w:cstheme="minorHAnsi"/>
          <w:sz w:val="28"/>
          <w:szCs w:val="28"/>
        </w:rPr>
        <w:br/>
      </w:r>
      <w:r w:rsidRPr="00736F24">
        <w:rPr>
          <w:rFonts w:cstheme="minorHAnsi"/>
          <w:sz w:val="28"/>
          <w:szCs w:val="28"/>
          <w:rtl/>
        </w:rPr>
        <w:t>سنة الدراسة</w:t>
      </w:r>
      <w:r w:rsidRPr="00736F24">
        <w:rPr>
          <w:rFonts w:cstheme="minorHAnsi"/>
          <w:sz w:val="28"/>
          <w:szCs w:val="28"/>
        </w:rPr>
        <w:t>: 2023</w:t>
      </w:r>
      <w:r w:rsidRPr="00736F24">
        <w:rPr>
          <w:rFonts w:cstheme="minorHAnsi"/>
          <w:sz w:val="28"/>
          <w:szCs w:val="28"/>
        </w:rPr>
        <w:br/>
      </w:r>
      <w:r w:rsidRPr="00736F24">
        <w:rPr>
          <w:rFonts w:cstheme="minorHAnsi"/>
          <w:b/>
          <w:bCs/>
          <w:sz w:val="28"/>
          <w:szCs w:val="28"/>
          <w:rtl/>
        </w:rPr>
        <w:t>عنوان الدراسة</w:t>
      </w:r>
      <w:r w:rsidRPr="00736F24">
        <w:rPr>
          <w:rFonts w:cstheme="minorHAnsi"/>
          <w:b/>
          <w:bCs/>
          <w:sz w:val="28"/>
          <w:szCs w:val="28"/>
        </w:rPr>
        <w:t>:</w:t>
      </w:r>
      <w:r w:rsidRPr="00736F24">
        <w:rPr>
          <w:rFonts w:cstheme="minorHAnsi"/>
          <w:b/>
          <w:bCs/>
          <w:sz w:val="28"/>
          <w:szCs w:val="28"/>
        </w:rPr>
        <w:br/>
      </w:r>
      <w:r w:rsidRPr="00736F24">
        <w:rPr>
          <w:rFonts w:cstheme="minorHAnsi"/>
          <w:sz w:val="28"/>
          <w:szCs w:val="28"/>
        </w:rPr>
        <w:t>Digital Acceleration Agenda for the Sustainable Development Goals</w:t>
      </w:r>
    </w:p>
    <w:p w14:paraId="24B16DA8" w14:textId="04E8239A" w:rsidR="00E336DE" w:rsidRDefault="00E336DE" w:rsidP="00E336DE">
      <w:pPr>
        <w:spacing w:after="0" w:line="360" w:lineRule="auto"/>
        <w:jc w:val="both"/>
        <w:rPr>
          <w:rFonts w:cstheme="minorHAnsi"/>
          <w:b/>
          <w:bCs/>
          <w:sz w:val="28"/>
          <w:szCs w:val="28"/>
          <w:rtl/>
        </w:rPr>
      </w:pPr>
      <w:r>
        <w:rPr>
          <w:rFonts w:cstheme="minorHAnsi" w:hint="cs"/>
          <w:b/>
          <w:bCs/>
          <w:sz w:val="28"/>
          <w:szCs w:val="28"/>
          <w:rtl/>
        </w:rPr>
        <w:t>مشكلة الدراسة:</w:t>
      </w:r>
    </w:p>
    <w:p w14:paraId="4EFAD1E6" w14:textId="58AA8251" w:rsidR="00736F24" w:rsidRPr="00736F24" w:rsidRDefault="00736F24" w:rsidP="00E336DE">
      <w:pPr>
        <w:spacing w:after="0" w:line="360" w:lineRule="auto"/>
        <w:jc w:val="both"/>
        <w:rPr>
          <w:rFonts w:cstheme="minorHAnsi"/>
          <w:sz w:val="28"/>
          <w:szCs w:val="28"/>
        </w:rPr>
      </w:pPr>
      <w:r w:rsidRPr="00736F24">
        <w:rPr>
          <w:rFonts w:cstheme="minorHAnsi"/>
          <w:sz w:val="28"/>
          <w:szCs w:val="28"/>
          <w:rtl/>
        </w:rPr>
        <w:t>تمثلت مشكلة الدراسة في بطء التقدم العالمي نحو تحقيق أهداف التنمية المستدامة</w:t>
      </w:r>
      <w:r w:rsidRPr="00736F24">
        <w:rPr>
          <w:rFonts w:cstheme="minorHAnsi"/>
          <w:sz w:val="28"/>
          <w:szCs w:val="28"/>
        </w:rPr>
        <w:t xml:space="preserve"> (SDGs)</w:t>
      </w:r>
      <w:r w:rsidRPr="00736F24">
        <w:rPr>
          <w:rFonts w:cstheme="minorHAnsi"/>
          <w:sz w:val="28"/>
          <w:szCs w:val="28"/>
          <w:rtl/>
        </w:rPr>
        <w:t>، نتيجة ضعف توظيف التقنيات الرقمية والبيانات في تصميم وتنفيذ البرامج التنموية، إضافة إلى وجود فجوة رقمية بين الدول والمؤسسات، مما يحد من كفاءة البرامج التنموية وتأثيرها طويل المدى</w:t>
      </w:r>
      <w:r w:rsidRPr="00736F24">
        <w:rPr>
          <w:rFonts w:cstheme="minorHAnsi"/>
          <w:sz w:val="28"/>
          <w:szCs w:val="28"/>
        </w:rPr>
        <w:t>.</w:t>
      </w:r>
    </w:p>
    <w:p w14:paraId="67979438" w14:textId="77777777" w:rsidR="00E336DE" w:rsidRDefault="00736F24" w:rsidP="00E336DE">
      <w:pPr>
        <w:spacing w:after="0" w:line="360" w:lineRule="auto"/>
        <w:rPr>
          <w:rFonts w:cstheme="minorHAnsi"/>
          <w:sz w:val="28"/>
          <w:szCs w:val="28"/>
          <w:rtl/>
        </w:rPr>
      </w:pPr>
      <w:r w:rsidRPr="00736F24">
        <w:rPr>
          <w:rFonts w:cstheme="minorHAnsi"/>
          <w:b/>
          <w:bCs/>
          <w:sz w:val="28"/>
          <w:szCs w:val="28"/>
          <w:rtl/>
        </w:rPr>
        <w:lastRenderedPageBreak/>
        <w:t>أهداف الدراسة</w:t>
      </w:r>
      <w:r w:rsidRPr="00736F24">
        <w:rPr>
          <w:rFonts w:cstheme="minorHAnsi"/>
          <w:b/>
          <w:bCs/>
          <w:sz w:val="28"/>
          <w:szCs w:val="28"/>
        </w:rPr>
        <w:t>:</w:t>
      </w:r>
      <w:r w:rsidRPr="00736F24">
        <w:rPr>
          <w:rFonts w:cstheme="minorHAnsi"/>
          <w:b/>
          <w:bCs/>
          <w:sz w:val="28"/>
          <w:szCs w:val="28"/>
        </w:rPr>
        <w:br/>
      </w:r>
      <w:r w:rsidR="00E336DE">
        <w:rPr>
          <w:rFonts w:cstheme="minorHAnsi" w:hint="cs"/>
          <w:b/>
          <w:bCs/>
          <w:sz w:val="28"/>
          <w:szCs w:val="28"/>
          <w:rtl/>
        </w:rPr>
        <w:t xml:space="preserve">1. </w:t>
      </w:r>
      <w:r w:rsidRPr="00736F24">
        <w:rPr>
          <w:rFonts w:cstheme="minorHAnsi"/>
          <w:sz w:val="28"/>
          <w:szCs w:val="28"/>
          <w:rtl/>
        </w:rPr>
        <w:t>تسريع استخدام التقنيات الرقمية في تحقيق أهداف التنمية المستدامة</w:t>
      </w:r>
      <w:r w:rsidRPr="00736F24">
        <w:rPr>
          <w:rFonts w:cstheme="minorHAnsi"/>
          <w:sz w:val="28"/>
          <w:szCs w:val="28"/>
        </w:rPr>
        <w:t xml:space="preserve">. </w:t>
      </w:r>
    </w:p>
    <w:p w14:paraId="18C44528" w14:textId="77777777" w:rsidR="00E336DE" w:rsidRDefault="00E336DE" w:rsidP="00E336DE">
      <w:pPr>
        <w:spacing w:after="0" w:line="360" w:lineRule="auto"/>
        <w:rPr>
          <w:rFonts w:cstheme="minorHAnsi"/>
          <w:sz w:val="28"/>
          <w:szCs w:val="28"/>
          <w:rtl/>
        </w:rPr>
      </w:pPr>
      <w:r>
        <w:rPr>
          <w:rFonts w:cstheme="minorHAnsi" w:hint="cs"/>
          <w:sz w:val="28"/>
          <w:szCs w:val="28"/>
          <w:rtl/>
        </w:rPr>
        <w:t xml:space="preserve">2. </w:t>
      </w:r>
      <w:r w:rsidR="00736F24" w:rsidRPr="00736F24">
        <w:rPr>
          <w:rFonts w:cstheme="minorHAnsi"/>
          <w:sz w:val="28"/>
          <w:szCs w:val="28"/>
          <w:rtl/>
        </w:rPr>
        <w:t>تعزيز دور البيانات والذكاء الاصطناعي في دعم البرامج التنموية</w:t>
      </w:r>
      <w:r w:rsidR="00736F24" w:rsidRPr="00736F24">
        <w:rPr>
          <w:rFonts w:cstheme="minorHAnsi"/>
          <w:sz w:val="28"/>
          <w:szCs w:val="28"/>
        </w:rPr>
        <w:t xml:space="preserve">. </w:t>
      </w:r>
    </w:p>
    <w:p w14:paraId="33484F97" w14:textId="0F17A9D2" w:rsidR="00736F24" w:rsidRPr="00736F24" w:rsidRDefault="00E336DE" w:rsidP="00E336DE">
      <w:pPr>
        <w:spacing w:after="0" w:line="360" w:lineRule="auto"/>
        <w:rPr>
          <w:rFonts w:cstheme="minorHAnsi"/>
          <w:sz w:val="28"/>
          <w:szCs w:val="28"/>
        </w:rPr>
      </w:pPr>
      <w:r>
        <w:rPr>
          <w:rFonts w:cstheme="minorHAnsi" w:hint="cs"/>
          <w:sz w:val="28"/>
          <w:szCs w:val="28"/>
          <w:rtl/>
        </w:rPr>
        <w:t>3.</w:t>
      </w:r>
      <w:r w:rsidR="00736F24" w:rsidRPr="00736F24">
        <w:rPr>
          <w:rFonts w:cstheme="minorHAnsi"/>
          <w:sz w:val="28"/>
          <w:szCs w:val="28"/>
          <w:rtl/>
        </w:rPr>
        <w:t>تقديم إطار عملي لتكامل الحلول الرقمية في العمل التنموي</w:t>
      </w:r>
      <w:r w:rsidR="00736F24" w:rsidRPr="00736F24">
        <w:rPr>
          <w:rFonts w:cstheme="minorHAnsi"/>
          <w:sz w:val="28"/>
          <w:szCs w:val="28"/>
        </w:rPr>
        <w:t xml:space="preserve">. </w:t>
      </w:r>
    </w:p>
    <w:p w14:paraId="4E4924FD" w14:textId="77777777" w:rsidR="00736F24" w:rsidRPr="00736F24" w:rsidRDefault="00736F24" w:rsidP="00736F24">
      <w:pPr>
        <w:spacing w:after="0" w:line="360" w:lineRule="auto"/>
        <w:rPr>
          <w:rFonts w:cstheme="minorHAnsi"/>
          <w:sz w:val="28"/>
          <w:szCs w:val="28"/>
        </w:rPr>
      </w:pPr>
      <w:r w:rsidRPr="00736F24">
        <w:rPr>
          <w:rFonts w:cstheme="minorHAnsi"/>
          <w:b/>
          <w:bCs/>
          <w:sz w:val="28"/>
          <w:szCs w:val="28"/>
          <w:rtl/>
        </w:rPr>
        <w:t>فرضيات الدراسة</w:t>
      </w:r>
      <w:r w:rsidRPr="00736F24">
        <w:rPr>
          <w:rFonts w:cstheme="minorHAnsi"/>
          <w:b/>
          <w:bCs/>
          <w:sz w:val="28"/>
          <w:szCs w:val="28"/>
        </w:rPr>
        <w:t>:</w:t>
      </w:r>
      <w:r w:rsidRPr="00736F24">
        <w:rPr>
          <w:rFonts w:cstheme="minorHAnsi"/>
          <w:b/>
          <w:bCs/>
          <w:sz w:val="28"/>
          <w:szCs w:val="28"/>
        </w:rPr>
        <w:br/>
      </w:r>
      <w:r w:rsidRPr="00736F24">
        <w:rPr>
          <w:rFonts w:cstheme="minorHAnsi"/>
          <w:sz w:val="28"/>
          <w:szCs w:val="28"/>
          <w:rtl/>
        </w:rPr>
        <w:t>انطلقت الدراسة من فرضية رئيسة مفادها أن</w:t>
      </w:r>
      <w:r w:rsidRPr="00736F24">
        <w:rPr>
          <w:rFonts w:cstheme="minorHAnsi"/>
          <w:sz w:val="28"/>
          <w:szCs w:val="28"/>
        </w:rPr>
        <w:t>:</w:t>
      </w:r>
      <w:r w:rsidRPr="00736F24">
        <w:rPr>
          <w:rFonts w:cstheme="minorHAnsi"/>
          <w:sz w:val="28"/>
          <w:szCs w:val="28"/>
        </w:rPr>
        <w:br/>
      </w:r>
      <w:r w:rsidRPr="00736F24">
        <w:rPr>
          <w:rFonts w:cstheme="minorHAnsi"/>
          <w:sz w:val="28"/>
          <w:szCs w:val="28"/>
          <w:rtl/>
        </w:rPr>
        <w:t>توظيف التقنيات الرقمية والذكاء الاصطناعي يسهم بشكل مباشر في تحسين كفاءة البرامج التنموية وتعزيز أثرها الاجتماعي والاقتصادي</w:t>
      </w:r>
      <w:r w:rsidRPr="00736F24">
        <w:rPr>
          <w:rFonts w:cstheme="minorHAnsi"/>
          <w:sz w:val="28"/>
          <w:szCs w:val="28"/>
        </w:rPr>
        <w:t>.</w:t>
      </w:r>
    </w:p>
    <w:p w14:paraId="5809785F" w14:textId="398FC30F" w:rsidR="00736F24" w:rsidRPr="00736F24" w:rsidRDefault="00736F24" w:rsidP="00736F24">
      <w:pPr>
        <w:spacing w:after="0" w:line="360" w:lineRule="auto"/>
        <w:rPr>
          <w:rFonts w:cstheme="minorHAnsi"/>
          <w:sz w:val="28"/>
          <w:szCs w:val="28"/>
        </w:rPr>
      </w:pPr>
      <w:r w:rsidRPr="00736F24">
        <w:rPr>
          <w:rFonts w:cstheme="minorHAnsi"/>
          <w:b/>
          <w:bCs/>
          <w:sz w:val="28"/>
          <w:szCs w:val="28"/>
          <w:rtl/>
        </w:rPr>
        <w:t>مجتمع الدراسة وعينتها</w:t>
      </w:r>
      <w:r w:rsidRPr="00736F24">
        <w:rPr>
          <w:rFonts w:cstheme="minorHAnsi"/>
          <w:b/>
          <w:bCs/>
          <w:sz w:val="28"/>
          <w:szCs w:val="28"/>
        </w:rPr>
        <w:t>:</w:t>
      </w:r>
      <w:r w:rsidRPr="00736F24">
        <w:rPr>
          <w:rFonts w:cstheme="minorHAnsi"/>
          <w:b/>
          <w:bCs/>
          <w:sz w:val="28"/>
          <w:szCs w:val="28"/>
        </w:rPr>
        <w:br/>
      </w:r>
      <w:r w:rsidRPr="00736F24">
        <w:rPr>
          <w:rFonts w:cstheme="minorHAnsi"/>
          <w:sz w:val="28"/>
          <w:szCs w:val="28"/>
          <w:rtl/>
        </w:rPr>
        <w:t>شمل مجتمع الدراسة عددًا كبيرًا من الدول والبرامج التنموية العالمية، حيث اعتمدت الدراسة على تحليل مبادرات رقمية في مجالات متعددة (التعليم، الصحة، التمكين الاقتصادي، الحوكمة)، دون الاقتصار على عينة بشرية</w:t>
      </w:r>
      <w:r w:rsidR="00D55CF9">
        <w:rPr>
          <w:rFonts w:cstheme="minorHAnsi" w:hint="cs"/>
          <w:sz w:val="28"/>
          <w:szCs w:val="28"/>
          <w:rtl/>
        </w:rPr>
        <w:t xml:space="preserve"> </w:t>
      </w:r>
      <w:r w:rsidRPr="00736F24">
        <w:rPr>
          <w:rFonts w:cstheme="minorHAnsi"/>
          <w:sz w:val="28"/>
          <w:szCs w:val="28"/>
          <w:rtl/>
        </w:rPr>
        <w:t>محددة، نظرًا لطبيعتها العالمية التحليلية</w:t>
      </w:r>
      <w:r w:rsidRPr="00736F24">
        <w:rPr>
          <w:rFonts w:cstheme="minorHAnsi"/>
          <w:sz w:val="28"/>
          <w:szCs w:val="28"/>
        </w:rPr>
        <w:t>.</w:t>
      </w:r>
    </w:p>
    <w:p w14:paraId="1DD50906" w14:textId="02335AFF" w:rsidR="00736F24" w:rsidRPr="00736F24" w:rsidRDefault="00736F24" w:rsidP="00736F24">
      <w:pPr>
        <w:spacing w:after="0" w:line="360" w:lineRule="auto"/>
        <w:rPr>
          <w:rFonts w:cstheme="minorHAnsi"/>
          <w:sz w:val="28"/>
          <w:szCs w:val="28"/>
        </w:rPr>
      </w:pPr>
      <w:r w:rsidRPr="00736F24">
        <w:rPr>
          <w:rFonts w:cstheme="minorHAnsi"/>
          <w:b/>
          <w:bCs/>
          <w:sz w:val="28"/>
          <w:szCs w:val="28"/>
          <w:rtl/>
        </w:rPr>
        <w:t>أهم النتائج</w:t>
      </w:r>
      <w:r w:rsidRPr="00736F24">
        <w:rPr>
          <w:rFonts w:cstheme="minorHAnsi"/>
          <w:b/>
          <w:bCs/>
          <w:sz w:val="28"/>
          <w:szCs w:val="28"/>
        </w:rPr>
        <w:t>:</w:t>
      </w:r>
      <w:r w:rsidRPr="00736F24">
        <w:rPr>
          <w:rFonts w:cstheme="minorHAnsi"/>
          <w:b/>
          <w:bCs/>
          <w:sz w:val="28"/>
          <w:szCs w:val="28"/>
        </w:rPr>
        <w:br/>
      </w:r>
      <w:r w:rsidRPr="00736F24">
        <w:rPr>
          <w:rFonts w:cstheme="minorHAnsi"/>
          <w:sz w:val="28"/>
          <w:szCs w:val="28"/>
          <w:rtl/>
        </w:rPr>
        <w:t>توصلت الدراسة إلى أن</w:t>
      </w:r>
      <w:r w:rsidRPr="00736F24">
        <w:rPr>
          <w:rFonts w:cstheme="minorHAnsi"/>
          <w:sz w:val="28"/>
          <w:szCs w:val="28"/>
        </w:rPr>
        <w:t>:</w:t>
      </w:r>
    </w:p>
    <w:p w14:paraId="10C7FFA1" w14:textId="77777777" w:rsidR="00736F24" w:rsidRPr="00736F24" w:rsidRDefault="00736F24" w:rsidP="00D35770">
      <w:pPr>
        <w:numPr>
          <w:ilvl w:val="0"/>
          <w:numId w:val="41"/>
        </w:numPr>
        <w:spacing w:after="0" w:line="360" w:lineRule="auto"/>
        <w:rPr>
          <w:rFonts w:cstheme="minorHAnsi"/>
          <w:sz w:val="28"/>
          <w:szCs w:val="28"/>
        </w:rPr>
      </w:pPr>
      <w:r w:rsidRPr="00736F24">
        <w:rPr>
          <w:rFonts w:cstheme="minorHAnsi"/>
          <w:sz w:val="28"/>
          <w:szCs w:val="28"/>
          <w:rtl/>
        </w:rPr>
        <w:t>استخدام البيانات الضخمة والذكاء الاصطناعي يسهم في تحسين استهداف المستفيدين</w:t>
      </w:r>
      <w:r w:rsidRPr="00736F24">
        <w:rPr>
          <w:rFonts w:cstheme="minorHAnsi"/>
          <w:sz w:val="28"/>
          <w:szCs w:val="28"/>
        </w:rPr>
        <w:t xml:space="preserve">. </w:t>
      </w:r>
    </w:p>
    <w:p w14:paraId="63A66BCC" w14:textId="77777777" w:rsidR="00736F24" w:rsidRPr="00736F24" w:rsidRDefault="00736F24" w:rsidP="00D35770">
      <w:pPr>
        <w:numPr>
          <w:ilvl w:val="0"/>
          <w:numId w:val="41"/>
        </w:numPr>
        <w:spacing w:after="0" w:line="360" w:lineRule="auto"/>
        <w:rPr>
          <w:rFonts w:cstheme="minorHAnsi"/>
          <w:sz w:val="28"/>
          <w:szCs w:val="28"/>
        </w:rPr>
      </w:pPr>
      <w:r w:rsidRPr="00736F24">
        <w:rPr>
          <w:rFonts w:cstheme="minorHAnsi"/>
          <w:sz w:val="28"/>
          <w:szCs w:val="28"/>
          <w:rtl/>
        </w:rPr>
        <w:t>التحول الرقمي يعزز كفاءة الإنفاق في البرامج التنموية</w:t>
      </w:r>
      <w:r w:rsidRPr="00736F24">
        <w:rPr>
          <w:rFonts w:cstheme="minorHAnsi"/>
          <w:sz w:val="28"/>
          <w:szCs w:val="28"/>
        </w:rPr>
        <w:t xml:space="preserve">. </w:t>
      </w:r>
    </w:p>
    <w:p w14:paraId="028266AD" w14:textId="77777777" w:rsidR="00736F24" w:rsidRPr="00736F24" w:rsidRDefault="00736F24" w:rsidP="00D35770">
      <w:pPr>
        <w:numPr>
          <w:ilvl w:val="0"/>
          <w:numId w:val="41"/>
        </w:numPr>
        <w:spacing w:after="0" w:line="360" w:lineRule="auto"/>
        <w:rPr>
          <w:rFonts w:cstheme="minorHAnsi"/>
          <w:sz w:val="28"/>
          <w:szCs w:val="28"/>
        </w:rPr>
      </w:pPr>
      <w:r w:rsidRPr="00736F24">
        <w:rPr>
          <w:rFonts w:cstheme="minorHAnsi"/>
          <w:sz w:val="28"/>
          <w:szCs w:val="28"/>
          <w:rtl/>
        </w:rPr>
        <w:t>المنصات الرقمية المتكاملة تساعد في تحقيق تكامل الخدمات ورفع جودة الحياة</w:t>
      </w:r>
      <w:r w:rsidRPr="00736F24">
        <w:rPr>
          <w:rFonts w:cstheme="minorHAnsi"/>
          <w:sz w:val="28"/>
          <w:szCs w:val="28"/>
        </w:rPr>
        <w:t>.</w:t>
      </w:r>
      <w:r w:rsidRPr="00736F24">
        <w:rPr>
          <w:rFonts w:cstheme="minorHAnsi"/>
          <w:sz w:val="28"/>
          <w:szCs w:val="28"/>
        </w:rPr>
        <w:br/>
      </w:r>
      <w:r w:rsidRPr="00736F24">
        <w:rPr>
          <w:rFonts w:cstheme="minorHAnsi"/>
          <w:sz w:val="28"/>
          <w:szCs w:val="28"/>
          <w:rtl/>
        </w:rPr>
        <w:t>كما أكدت النتائج أن البرامج التي تعتمد على الأنظمة الذكية تحقق أثرًا اجتماعيًا أعلى مقارنة بالبرامج التقليدية</w:t>
      </w:r>
      <w:r w:rsidRPr="00736F24">
        <w:rPr>
          <w:rFonts w:cstheme="minorHAnsi"/>
          <w:sz w:val="28"/>
          <w:szCs w:val="28"/>
        </w:rPr>
        <w:t xml:space="preserve">. </w:t>
      </w:r>
    </w:p>
    <w:p w14:paraId="0B88D838" w14:textId="2B10D56C" w:rsidR="00736F24" w:rsidRPr="00736F24" w:rsidRDefault="00736F24" w:rsidP="00736F24">
      <w:pPr>
        <w:spacing w:after="0" w:line="360" w:lineRule="auto"/>
        <w:rPr>
          <w:rFonts w:cstheme="minorHAnsi" w:hint="cs"/>
          <w:b/>
          <w:bCs/>
          <w:sz w:val="28"/>
          <w:szCs w:val="28"/>
          <w:rtl/>
        </w:rPr>
      </w:pPr>
      <w:r w:rsidRPr="00736F24">
        <w:rPr>
          <w:rFonts w:cstheme="minorHAnsi"/>
          <w:b/>
          <w:bCs/>
          <w:sz w:val="28"/>
          <w:szCs w:val="28"/>
          <w:rtl/>
        </w:rPr>
        <w:t>التوصيات</w:t>
      </w:r>
      <w:r w:rsidRPr="00736F24">
        <w:rPr>
          <w:rFonts w:cstheme="minorHAnsi"/>
          <w:b/>
          <w:bCs/>
          <w:sz w:val="28"/>
          <w:szCs w:val="28"/>
        </w:rPr>
        <w:t>:</w:t>
      </w:r>
      <w:r w:rsidRPr="00736F24">
        <w:rPr>
          <w:rFonts w:cstheme="minorHAnsi"/>
          <w:b/>
          <w:bCs/>
          <w:sz w:val="28"/>
          <w:szCs w:val="28"/>
          <w:rtl/>
        </w:rPr>
        <w:t>أوصت الدراسة بـ</w:t>
      </w:r>
      <w:r w:rsidR="00D55CF9">
        <w:rPr>
          <w:rFonts w:cstheme="minorHAnsi" w:hint="cs"/>
          <w:b/>
          <w:bCs/>
          <w:sz w:val="28"/>
          <w:szCs w:val="28"/>
          <w:rtl/>
        </w:rPr>
        <w:t>ـ</w:t>
      </w:r>
    </w:p>
    <w:p w14:paraId="1BDB8C60" w14:textId="77777777" w:rsidR="00736F24" w:rsidRPr="00736F24" w:rsidRDefault="00736F24" w:rsidP="00D35770">
      <w:pPr>
        <w:numPr>
          <w:ilvl w:val="0"/>
          <w:numId w:val="42"/>
        </w:numPr>
        <w:spacing w:after="0" w:line="360" w:lineRule="auto"/>
        <w:rPr>
          <w:rFonts w:cstheme="minorHAnsi"/>
          <w:sz w:val="28"/>
          <w:szCs w:val="28"/>
        </w:rPr>
      </w:pPr>
      <w:r w:rsidRPr="00736F24">
        <w:rPr>
          <w:rFonts w:cstheme="minorHAnsi"/>
          <w:sz w:val="28"/>
          <w:szCs w:val="28"/>
          <w:rtl/>
        </w:rPr>
        <w:t>تعزيز الاستثمار في البنية التحتية الرقمية</w:t>
      </w:r>
      <w:r w:rsidRPr="00736F24">
        <w:rPr>
          <w:rFonts w:cstheme="minorHAnsi"/>
          <w:sz w:val="28"/>
          <w:szCs w:val="28"/>
        </w:rPr>
        <w:t xml:space="preserve">. </w:t>
      </w:r>
    </w:p>
    <w:p w14:paraId="50A502E9" w14:textId="77777777" w:rsidR="00736F24" w:rsidRPr="00736F24" w:rsidRDefault="00736F24" w:rsidP="00D35770">
      <w:pPr>
        <w:numPr>
          <w:ilvl w:val="0"/>
          <w:numId w:val="42"/>
        </w:numPr>
        <w:spacing w:after="0" w:line="360" w:lineRule="auto"/>
        <w:rPr>
          <w:rFonts w:cstheme="minorHAnsi"/>
          <w:sz w:val="28"/>
          <w:szCs w:val="28"/>
        </w:rPr>
      </w:pPr>
      <w:r w:rsidRPr="00736F24">
        <w:rPr>
          <w:rFonts w:cstheme="minorHAnsi"/>
          <w:sz w:val="28"/>
          <w:szCs w:val="28"/>
          <w:rtl/>
        </w:rPr>
        <w:t>دمج الذكاء الاصطناعي في تصميم البرامج التنموية</w:t>
      </w:r>
      <w:r w:rsidRPr="00736F24">
        <w:rPr>
          <w:rFonts w:cstheme="minorHAnsi"/>
          <w:sz w:val="28"/>
          <w:szCs w:val="28"/>
        </w:rPr>
        <w:t xml:space="preserve">. </w:t>
      </w:r>
    </w:p>
    <w:p w14:paraId="656D7BC9" w14:textId="77777777" w:rsidR="00736F24" w:rsidRPr="00736F24" w:rsidRDefault="00736F24" w:rsidP="00D35770">
      <w:pPr>
        <w:numPr>
          <w:ilvl w:val="0"/>
          <w:numId w:val="42"/>
        </w:numPr>
        <w:spacing w:after="0" w:line="360" w:lineRule="auto"/>
        <w:rPr>
          <w:rFonts w:cstheme="minorHAnsi"/>
          <w:sz w:val="28"/>
          <w:szCs w:val="28"/>
        </w:rPr>
      </w:pPr>
      <w:r w:rsidRPr="00736F24">
        <w:rPr>
          <w:rFonts w:cstheme="minorHAnsi"/>
          <w:sz w:val="28"/>
          <w:szCs w:val="28"/>
          <w:rtl/>
        </w:rPr>
        <w:t>تطوير منصات رقمية متكاملة لإدارة الخدمات الاجتماعية</w:t>
      </w:r>
      <w:r w:rsidRPr="00736F24">
        <w:rPr>
          <w:rFonts w:cstheme="minorHAnsi"/>
          <w:sz w:val="28"/>
          <w:szCs w:val="28"/>
        </w:rPr>
        <w:t xml:space="preserve">. </w:t>
      </w:r>
    </w:p>
    <w:p w14:paraId="3432B160" w14:textId="77777777" w:rsidR="00736F24" w:rsidRPr="00736F24" w:rsidRDefault="00736F24" w:rsidP="00D35770">
      <w:pPr>
        <w:numPr>
          <w:ilvl w:val="0"/>
          <w:numId w:val="42"/>
        </w:numPr>
        <w:spacing w:after="0" w:line="360" w:lineRule="auto"/>
        <w:rPr>
          <w:rFonts w:cstheme="minorHAnsi"/>
          <w:sz w:val="28"/>
          <w:szCs w:val="28"/>
        </w:rPr>
      </w:pPr>
      <w:r w:rsidRPr="00736F24">
        <w:rPr>
          <w:rFonts w:cstheme="minorHAnsi"/>
          <w:sz w:val="28"/>
          <w:szCs w:val="28"/>
          <w:rtl/>
        </w:rPr>
        <w:t>تعزيز الشراكات بين الحكومات والقطاع غير الربحي والتقني</w:t>
      </w:r>
      <w:r w:rsidRPr="00736F24">
        <w:rPr>
          <w:rFonts w:cstheme="minorHAnsi"/>
          <w:sz w:val="28"/>
          <w:szCs w:val="28"/>
        </w:rPr>
        <w:t xml:space="preserve">. </w:t>
      </w:r>
    </w:p>
    <w:p w14:paraId="6BB9745E" w14:textId="18E3D452" w:rsidR="00497505" w:rsidRDefault="00497505" w:rsidP="00497505">
      <w:pPr>
        <w:spacing w:after="0" w:line="360" w:lineRule="auto"/>
        <w:jc w:val="both"/>
        <w:rPr>
          <w:rFonts w:cstheme="minorHAnsi"/>
          <w:b/>
          <w:bCs/>
          <w:sz w:val="28"/>
          <w:szCs w:val="28"/>
          <w:rtl/>
        </w:rPr>
      </w:pPr>
      <w:r>
        <w:rPr>
          <w:rFonts w:cstheme="minorHAnsi" w:hint="cs"/>
          <w:b/>
          <w:bCs/>
          <w:sz w:val="28"/>
          <w:szCs w:val="28"/>
          <w:rtl/>
        </w:rPr>
        <w:t>أوجه الشبه والاختلاف مع الدراسة الحالية</w:t>
      </w:r>
    </w:p>
    <w:p w14:paraId="759A4CB8" w14:textId="77551053" w:rsidR="00736F24" w:rsidRPr="00736F24" w:rsidRDefault="00736F24" w:rsidP="00497505">
      <w:pPr>
        <w:spacing w:after="0" w:line="360" w:lineRule="auto"/>
        <w:jc w:val="both"/>
        <w:rPr>
          <w:rFonts w:cstheme="minorHAnsi"/>
          <w:sz w:val="28"/>
          <w:szCs w:val="28"/>
        </w:rPr>
      </w:pPr>
      <w:r w:rsidRPr="00736F24">
        <w:rPr>
          <w:rFonts w:cstheme="minorHAnsi"/>
          <w:sz w:val="28"/>
          <w:szCs w:val="28"/>
          <w:rtl/>
        </w:rPr>
        <w:t>تتشابه هذه الدراسة مع الدراسة الحالية في تركيزها على التحول الرقمي والذكاء الاصطناعي في دعم التنمية</w:t>
      </w:r>
      <w:r w:rsidR="00497505">
        <w:rPr>
          <w:rFonts w:cstheme="minorHAnsi" w:hint="cs"/>
          <w:sz w:val="28"/>
          <w:szCs w:val="28"/>
          <w:rtl/>
        </w:rPr>
        <w:t xml:space="preserve"> </w:t>
      </w:r>
      <w:r w:rsidRPr="00736F24">
        <w:rPr>
          <w:rFonts w:cstheme="minorHAnsi"/>
          <w:sz w:val="28"/>
          <w:szCs w:val="28"/>
          <w:rtl/>
        </w:rPr>
        <w:t>المستدامة، وفي أهمية تكامل البيانات والمنصات الرقمية</w:t>
      </w:r>
      <w:r w:rsidRPr="00736F24">
        <w:rPr>
          <w:rFonts w:cstheme="minorHAnsi"/>
          <w:sz w:val="28"/>
          <w:szCs w:val="28"/>
        </w:rPr>
        <w:t>.</w:t>
      </w:r>
      <w:r w:rsidR="00497505">
        <w:rPr>
          <w:rFonts w:cstheme="minorHAnsi" w:hint="cs"/>
          <w:sz w:val="28"/>
          <w:szCs w:val="28"/>
          <w:rtl/>
        </w:rPr>
        <w:t xml:space="preserve"> </w:t>
      </w:r>
      <w:r w:rsidRPr="00736F24">
        <w:rPr>
          <w:rFonts w:cstheme="minorHAnsi"/>
          <w:sz w:val="28"/>
          <w:szCs w:val="28"/>
          <w:rtl/>
        </w:rPr>
        <w:t>وتختلف في أن الدراسة الحالية تقدم نموذجًا تطبيقيًا محددًا (رحلة النماء) ضمن منظومة ذكية، بينما تقدم هذه الدراسة إطارًا عالميًا عامًا للتحول الرقمي في التنمية</w:t>
      </w:r>
      <w:r w:rsidRPr="00736F24">
        <w:rPr>
          <w:rFonts w:cstheme="minorHAnsi"/>
          <w:sz w:val="28"/>
          <w:szCs w:val="28"/>
        </w:rPr>
        <w:t>.</w:t>
      </w:r>
    </w:p>
    <w:p w14:paraId="7959A0C2" w14:textId="77777777" w:rsidR="008244E3" w:rsidRDefault="008244E3" w:rsidP="007E0A48">
      <w:pPr>
        <w:spacing w:after="0" w:line="360" w:lineRule="auto"/>
        <w:rPr>
          <w:rFonts w:cstheme="minorHAnsi"/>
          <w:b/>
          <w:bCs/>
          <w:sz w:val="28"/>
          <w:szCs w:val="28"/>
          <w:rtl/>
        </w:rPr>
      </w:pPr>
    </w:p>
    <w:p w14:paraId="31FCA257" w14:textId="1B788381" w:rsidR="007E0A48" w:rsidRPr="006B1651" w:rsidRDefault="007E0A48" w:rsidP="007E0A48">
      <w:pPr>
        <w:spacing w:after="0" w:line="360" w:lineRule="auto"/>
        <w:rPr>
          <w:rFonts w:cstheme="minorHAnsi"/>
          <w:b/>
          <w:bCs/>
          <w:sz w:val="28"/>
          <w:szCs w:val="28"/>
          <w:rtl/>
        </w:rPr>
      </w:pPr>
      <w:r w:rsidRPr="006B1651">
        <w:rPr>
          <w:rFonts w:cstheme="minorHAnsi"/>
          <w:b/>
          <w:bCs/>
          <w:sz w:val="28"/>
          <w:szCs w:val="28"/>
          <w:rtl/>
        </w:rPr>
        <w:t xml:space="preserve">منهجية الدراسة </w:t>
      </w:r>
      <w:r w:rsidRPr="006B1651">
        <w:rPr>
          <w:rFonts w:cstheme="minorHAnsi" w:hint="cs"/>
          <w:b/>
          <w:bCs/>
          <w:sz w:val="28"/>
          <w:szCs w:val="28"/>
          <w:rtl/>
        </w:rPr>
        <w:t xml:space="preserve"> :</w:t>
      </w:r>
    </w:p>
    <w:p w14:paraId="20FAAC48" w14:textId="5356836F" w:rsidR="00A277BE" w:rsidRPr="006B1651" w:rsidRDefault="007E0A48" w:rsidP="009949D7">
      <w:pPr>
        <w:spacing w:line="360" w:lineRule="auto"/>
        <w:jc w:val="both"/>
        <w:rPr>
          <w:rFonts w:cstheme="minorHAnsi"/>
          <w:sz w:val="28"/>
          <w:szCs w:val="28"/>
          <w:rtl/>
        </w:rPr>
      </w:pPr>
      <w:r w:rsidRPr="006B1651">
        <w:rPr>
          <w:rFonts w:cstheme="minorHAnsi"/>
          <w:sz w:val="28"/>
          <w:szCs w:val="28"/>
          <w:rtl/>
        </w:rPr>
        <w:t>ستعتمد الدراسة على المنهج الوصفي التحليلي باعتباره الأنسب لدراسة الظواهر الاجتماعية والإدارية المرتبطة بالتمكين المجتمعي واستخدام الأنظمة الذكية في دعمه. ويقوم هذا المنهج على وصف الواقع الحالي للتمكين المجتمعي في الجمعيات غير الربحية، وتحليل مستويات الاحتياج، وتحديد الفجوات، ومن ثم تقويم فعالية المنظومة الذكية المقترحة “رحلة النماء</w:t>
      </w:r>
      <w:r w:rsidRPr="006B1651">
        <w:rPr>
          <w:rFonts w:cstheme="minorHAnsi"/>
          <w:sz w:val="28"/>
          <w:szCs w:val="28"/>
        </w:rPr>
        <w:t xml:space="preserve">”. </w:t>
      </w:r>
      <w:r w:rsidRPr="006B1651">
        <w:rPr>
          <w:rFonts w:cstheme="minorHAnsi"/>
          <w:sz w:val="28"/>
          <w:szCs w:val="28"/>
          <w:rtl/>
        </w:rPr>
        <w:t>ويُستخدم المنهج المقارن عند مقارنة نموذج “رحلة النماء” بنماذج محلية وعالمية للتمكين المجتمعي</w:t>
      </w:r>
      <w:r w:rsidRPr="006B1651">
        <w:rPr>
          <w:rFonts w:cstheme="minorHAnsi"/>
          <w:sz w:val="28"/>
          <w:szCs w:val="28"/>
        </w:rPr>
        <w:t>.</w:t>
      </w:r>
    </w:p>
    <w:p w14:paraId="6D706D4B" w14:textId="77777777" w:rsidR="007E0A48" w:rsidRPr="006B1651" w:rsidRDefault="007E0A48" w:rsidP="007E0A48">
      <w:pPr>
        <w:spacing w:after="0" w:line="360" w:lineRule="auto"/>
        <w:jc w:val="both"/>
        <w:rPr>
          <w:rFonts w:cstheme="minorHAnsi"/>
          <w:b/>
          <w:bCs/>
          <w:sz w:val="28"/>
          <w:szCs w:val="28"/>
          <w:rtl/>
        </w:rPr>
      </w:pPr>
      <w:r w:rsidRPr="006B1651">
        <w:rPr>
          <w:rFonts w:cstheme="minorHAnsi"/>
          <w:b/>
          <w:bCs/>
          <w:sz w:val="28"/>
          <w:szCs w:val="28"/>
          <w:rtl/>
        </w:rPr>
        <w:t>مجتمع الدراسة</w:t>
      </w:r>
      <w:r w:rsidRPr="006B1651">
        <w:rPr>
          <w:rFonts w:cstheme="minorHAnsi" w:hint="cs"/>
          <w:b/>
          <w:bCs/>
          <w:sz w:val="28"/>
          <w:szCs w:val="28"/>
          <w:rtl/>
        </w:rPr>
        <w:t xml:space="preserve"> :</w:t>
      </w:r>
    </w:p>
    <w:p w14:paraId="0D1DBEC6" w14:textId="77777777" w:rsidR="007E0A48" w:rsidRPr="006B1651" w:rsidRDefault="007E0A48" w:rsidP="00D35770">
      <w:pPr>
        <w:numPr>
          <w:ilvl w:val="0"/>
          <w:numId w:val="1"/>
        </w:numPr>
        <w:tabs>
          <w:tab w:val="clear" w:pos="720"/>
        </w:tabs>
        <w:spacing w:after="0" w:line="360" w:lineRule="auto"/>
        <w:ind w:left="283" w:hanging="284"/>
        <w:jc w:val="both"/>
        <w:rPr>
          <w:rFonts w:cstheme="minorHAnsi"/>
          <w:sz w:val="28"/>
          <w:szCs w:val="28"/>
        </w:rPr>
      </w:pPr>
      <w:r w:rsidRPr="006B1651">
        <w:rPr>
          <w:rFonts w:cstheme="minorHAnsi"/>
          <w:sz w:val="28"/>
          <w:szCs w:val="28"/>
          <w:rtl/>
        </w:rPr>
        <w:t>الأسر المستفيدة من برامج التمكين المجتمعي التي تغطيها منظومة “رحلة النماء”، والبالغ عددها (</w:t>
      </w:r>
      <w:r w:rsidRPr="006B1651">
        <w:rPr>
          <w:rFonts w:cstheme="minorHAnsi" w:hint="cs"/>
          <w:sz w:val="28"/>
          <w:szCs w:val="28"/>
          <w:rtl/>
        </w:rPr>
        <w:t>220</w:t>
      </w:r>
      <w:r w:rsidRPr="006B1651">
        <w:rPr>
          <w:rFonts w:cstheme="minorHAnsi"/>
          <w:sz w:val="28"/>
          <w:szCs w:val="28"/>
          <w:rtl/>
        </w:rPr>
        <w:t xml:space="preserve"> أسرة – 790 فردًا)</w:t>
      </w:r>
      <w:r w:rsidRPr="006B1651">
        <w:rPr>
          <w:rFonts w:cstheme="minorHAnsi"/>
          <w:sz w:val="28"/>
          <w:szCs w:val="28"/>
        </w:rPr>
        <w:t>.</w:t>
      </w:r>
    </w:p>
    <w:p w14:paraId="492C7464" w14:textId="77777777" w:rsidR="007E0A48" w:rsidRPr="006B1651" w:rsidRDefault="007E0A48" w:rsidP="00D35770">
      <w:pPr>
        <w:numPr>
          <w:ilvl w:val="0"/>
          <w:numId w:val="1"/>
        </w:numPr>
        <w:tabs>
          <w:tab w:val="clear" w:pos="720"/>
        </w:tabs>
        <w:spacing w:after="0" w:line="360" w:lineRule="auto"/>
        <w:ind w:left="283" w:hanging="284"/>
        <w:jc w:val="both"/>
        <w:rPr>
          <w:rFonts w:cstheme="minorHAnsi"/>
          <w:sz w:val="28"/>
          <w:szCs w:val="28"/>
        </w:rPr>
      </w:pPr>
      <w:r w:rsidRPr="006B1651">
        <w:rPr>
          <w:rFonts w:cstheme="minorHAnsi"/>
          <w:sz w:val="28"/>
          <w:szCs w:val="28"/>
          <w:rtl/>
        </w:rPr>
        <w:t>المديرين التنفيذيين والعاملين في الجمعيات الشريكة المستخدمة للنموذج</w:t>
      </w:r>
      <w:r w:rsidRPr="006B1651">
        <w:rPr>
          <w:rFonts w:cstheme="minorHAnsi"/>
          <w:sz w:val="28"/>
          <w:szCs w:val="28"/>
        </w:rPr>
        <w:t>.</w:t>
      </w:r>
    </w:p>
    <w:p w14:paraId="4979FE96" w14:textId="77777777" w:rsidR="007E0A48" w:rsidRPr="006B1651" w:rsidRDefault="007E0A48" w:rsidP="00D35770">
      <w:pPr>
        <w:numPr>
          <w:ilvl w:val="0"/>
          <w:numId w:val="1"/>
        </w:numPr>
        <w:tabs>
          <w:tab w:val="clear" w:pos="720"/>
        </w:tabs>
        <w:spacing w:after="0" w:line="360" w:lineRule="auto"/>
        <w:ind w:left="283" w:hanging="284"/>
        <w:jc w:val="both"/>
        <w:rPr>
          <w:rFonts w:cstheme="minorHAnsi"/>
          <w:sz w:val="28"/>
          <w:szCs w:val="28"/>
        </w:rPr>
      </w:pPr>
      <w:r w:rsidRPr="006B1651">
        <w:rPr>
          <w:rFonts w:cstheme="minorHAnsi"/>
          <w:sz w:val="28"/>
          <w:szCs w:val="28"/>
          <w:rtl/>
        </w:rPr>
        <w:t>الخبراء والمختصين في مجالات التمكين، والحوكمة، وقياس الأثر الاجتماعي</w:t>
      </w:r>
      <w:r w:rsidRPr="006B1651">
        <w:rPr>
          <w:rFonts w:cstheme="minorHAnsi"/>
          <w:sz w:val="28"/>
          <w:szCs w:val="28"/>
        </w:rPr>
        <w:t>.</w:t>
      </w:r>
    </w:p>
    <w:p w14:paraId="7B9B1F2E" w14:textId="0D7D8E23" w:rsidR="007E0A48" w:rsidRPr="009C3DE5" w:rsidRDefault="007E0A48" w:rsidP="00D35770">
      <w:pPr>
        <w:numPr>
          <w:ilvl w:val="0"/>
          <w:numId w:val="1"/>
        </w:numPr>
        <w:tabs>
          <w:tab w:val="clear" w:pos="720"/>
        </w:tabs>
        <w:spacing w:line="360" w:lineRule="auto"/>
        <w:ind w:left="283" w:hanging="284"/>
        <w:jc w:val="both"/>
        <w:rPr>
          <w:rFonts w:cstheme="minorHAnsi"/>
          <w:sz w:val="28"/>
          <w:szCs w:val="28"/>
          <w:rtl/>
        </w:rPr>
      </w:pPr>
      <w:r w:rsidRPr="006B1651">
        <w:rPr>
          <w:rFonts w:cstheme="minorHAnsi"/>
          <w:sz w:val="28"/>
          <w:szCs w:val="28"/>
          <w:rtl/>
        </w:rPr>
        <w:t>الأنظمة والبيانات التشغيلية لمنصة التمكين الذكية بما تحتويه من سجلات تنموية ومسارات تمكين</w:t>
      </w:r>
      <w:r w:rsidRPr="006B1651">
        <w:rPr>
          <w:rFonts w:cstheme="minorHAnsi"/>
          <w:sz w:val="28"/>
          <w:szCs w:val="28"/>
        </w:rPr>
        <w:t>.</w:t>
      </w:r>
    </w:p>
    <w:p w14:paraId="09083268"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عينة الدراسة</w:t>
      </w:r>
      <w:r w:rsidRPr="006B1651">
        <w:rPr>
          <w:rFonts w:cstheme="minorHAnsi" w:hint="cs"/>
          <w:b/>
          <w:bCs/>
          <w:sz w:val="28"/>
          <w:szCs w:val="28"/>
          <w:rtl/>
        </w:rPr>
        <w:t xml:space="preserve"> :</w:t>
      </w:r>
    </w:p>
    <w:p w14:paraId="1A827BA7"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نظرًا لطبيعة الدراسة وقابليتها للتطبيق، ستعتمد العينة على</w:t>
      </w:r>
      <w:r w:rsidRPr="006B1651">
        <w:rPr>
          <w:rFonts w:cstheme="minorHAnsi"/>
          <w:sz w:val="28"/>
          <w:szCs w:val="28"/>
        </w:rPr>
        <w:t>:</w:t>
      </w:r>
    </w:p>
    <w:p w14:paraId="1ACE6E2B"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عينة كمية</w:t>
      </w:r>
      <w:r w:rsidRPr="006B1651">
        <w:rPr>
          <w:rFonts w:cstheme="minorHAnsi"/>
          <w:sz w:val="28"/>
          <w:szCs w:val="28"/>
        </w:rPr>
        <w:t xml:space="preserve"> </w:t>
      </w:r>
      <w:r w:rsidRPr="006B1651">
        <w:rPr>
          <w:rFonts w:cstheme="minorHAnsi"/>
          <w:sz w:val="28"/>
          <w:szCs w:val="28"/>
          <w:rtl/>
        </w:rPr>
        <w:t>وتتضمن</w:t>
      </w:r>
      <w:r w:rsidRPr="006B1651">
        <w:rPr>
          <w:rFonts w:cstheme="minorHAnsi"/>
          <w:sz w:val="28"/>
          <w:szCs w:val="28"/>
        </w:rPr>
        <w:t>:</w:t>
      </w:r>
      <w:r w:rsidRPr="006B1651">
        <w:rPr>
          <w:rFonts w:cstheme="minorHAnsi"/>
          <w:sz w:val="28"/>
          <w:szCs w:val="28"/>
          <w:rtl/>
        </w:rPr>
        <w:t>عينة من الأسر المستفيدة</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 xml:space="preserve">يتم اختيار </w:t>
      </w:r>
      <w:r w:rsidRPr="006B1651">
        <w:rPr>
          <w:rFonts w:cstheme="minorHAnsi" w:hint="cs"/>
          <w:sz w:val="28"/>
          <w:szCs w:val="28"/>
          <w:rtl/>
        </w:rPr>
        <w:t>30%</w:t>
      </w:r>
      <w:r w:rsidRPr="006B1651">
        <w:rPr>
          <w:rFonts w:cstheme="minorHAnsi"/>
          <w:sz w:val="28"/>
          <w:szCs w:val="28"/>
        </w:rPr>
        <w:t xml:space="preserve"> </w:t>
      </w:r>
      <w:r w:rsidRPr="006B1651">
        <w:rPr>
          <w:rFonts w:cstheme="minorHAnsi"/>
          <w:sz w:val="28"/>
          <w:szCs w:val="28"/>
          <w:rtl/>
        </w:rPr>
        <w:t>منها بالطريقة العشوائية الطبقية</w:t>
      </w:r>
      <w:r w:rsidRPr="006B1651">
        <w:rPr>
          <w:rFonts w:cstheme="minorHAnsi"/>
          <w:sz w:val="28"/>
          <w:szCs w:val="28"/>
        </w:rPr>
        <w:t xml:space="preserve"> </w:t>
      </w:r>
      <w:r w:rsidRPr="006B1651">
        <w:rPr>
          <w:rFonts w:cstheme="minorHAnsi" w:hint="cs"/>
          <w:sz w:val="28"/>
          <w:szCs w:val="28"/>
          <w:rtl/>
        </w:rPr>
        <w:t xml:space="preserve"> </w:t>
      </w:r>
      <w:r w:rsidRPr="006B1651">
        <w:rPr>
          <w:rFonts w:cstheme="minorHAnsi"/>
          <w:sz w:val="28"/>
          <w:szCs w:val="28"/>
          <w:rtl/>
        </w:rPr>
        <w:t>لضمان تمثيل فئات: التعليم – المهارات – الصحة – الاستقرار الاجتماعي – الاقتصاد</w:t>
      </w:r>
      <w:r w:rsidRPr="006B1651">
        <w:rPr>
          <w:rFonts w:cstheme="minorHAnsi" w:hint="cs"/>
          <w:sz w:val="28"/>
          <w:szCs w:val="28"/>
          <w:rtl/>
        </w:rPr>
        <w:t xml:space="preserve"> ، </w:t>
      </w:r>
      <w:r w:rsidRPr="006B1651">
        <w:rPr>
          <w:rFonts w:cstheme="minorHAnsi"/>
          <w:sz w:val="28"/>
          <w:szCs w:val="28"/>
          <w:rtl/>
        </w:rPr>
        <w:t>عينة من النقاط التنموية</w:t>
      </w:r>
      <w:r w:rsidRPr="006B1651">
        <w:rPr>
          <w:rFonts w:cstheme="minorHAnsi" w:hint="cs"/>
          <w:sz w:val="28"/>
          <w:szCs w:val="28"/>
          <w:rtl/>
        </w:rPr>
        <w:t xml:space="preserve"> </w:t>
      </w:r>
      <w:r w:rsidRPr="006B1651">
        <w:rPr>
          <w:rFonts w:cstheme="minorHAnsi"/>
          <w:sz w:val="28"/>
          <w:szCs w:val="28"/>
          <w:rtl/>
        </w:rPr>
        <w:t>المسجلة في النظام الذكي (600 نقطة لكل فرد × 790 فردًا)،</w:t>
      </w:r>
      <w:r w:rsidRPr="006B1651">
        <w:rPr>
          <w:rFonts w:cstheme="minorHAnsi" w:hint="cs"/>
          <w:sz w:val="28"/>
          <w:szCs w:val="28"/>
          <w:rtl/>
        </w:rPr>
        <w:t xml:space="preserve"> </w:t>
      </w:r>
      <w:r w:rsidRPr="006B1651">
        <w:rPr>
          <w:rFonts w:cstheme="minorHAnsi"/>
          <w:sz w:val="28"/>
          <w:szCs w:val="28"/>
          <w:rtl/>
        </w:rPr>
        <w:t>ويجري تحليلها باستخدام أدوات التحليل الإحصائي</w:t>
      </w:r>
      <w:r w:rsidRPr="006B1651">
        <w:rPr>
          <w:rFonts w:cstheme="minorHAnsi"/>
          <w:sz w:val="28"/>
          <w:szCs w:val="28"/>
        </w:rPr>
        <w:t>.</w:t>
      </w:r>
    </w:p>
    <w:p w14:paraId="7C651972" w14:textId="77777777" w:rsidR="007E0A48" w:rsidRPr="006B1651" w:rsidRDefault="007E0A48" w:rsidP="007E0A48">
      <w:pPr>
        <w:spacing w:line="360" w:lineRule="auto"/>
        <w:jc w:val="both"/>
        <w:rPr>
          <w:rFonts w:cstheme="minorHAnsi"/>
          <w:sz w:val="28"/>
          <w:szCs w:val="28"/>
        </w:rPr>
      </w:pPr>
      <w:r w:rsidRPr="006B1651">
        <w:rPr>
          <w:rFonts w:cstheme="minorHAnsi" w:hint="cs"/>
          <w:sz w:val="28"/>
          <w:szCs w:val="28"/>
          <w:rtl/>
        </w:rPr>
        <w:t xml:space="preserve">2- </w:t>
      </w:r>
      <w:r w:rsidRPr="006B1651">
        <w:rPr>
          <w:rFonts w:cstheme="minorHAnsi"/>
          <w:sz w:val="28"/>
          <w:szCs w:val="28"/>
          <w:rtl/>
        </w:rPr>
        <w:t>عينة نوعية</w:t>
      </w:r>
      <w:r w:rsidRPr="006B1651">
        <w:rPr>
          <w:rFonts w:cstheme="minorHAnsi"/>
          <w:sz w:val="28"/>
          <w:szCs w:val="28"/>
        </w:rPr>
        <w:t xml:space="preserve"> </w:t>
      </w:r>
      <w:r w:rsidRPr="006B1651">
        <w:rPr>
          <w:rFonts w:cstheme="minorHAnsi"/>
          <w:sz w:val="28"/>
          <w:szCs w:val="28"/>
          <w:rtl/>
        </w:rPr>
        <w:t>وتشمل</w:t>
      </w:r>
      <w:r w:rsidRPr="006B1651">
        <w:rPr>
          <w:rFonts w:cstheme="minorHAnsi"/>
          <w:sz w:val="28"/>
          <w:szCs w:val="28"/>
        </w:rPr>
        <w:t>:</w:t>
      </w:r>
      <w:r w:rsidRPr="006B1651">
        <w:rPr>
          <w:rFonts w:cstheme="minorHAnsi"/>
          <w:sz w:val="28"/>
          <w:szCs w:val="28"/>
          <w:rtl/>
        </w:rPr>
        <w:t>مقابلات شبه مقننة مع</w:t>
      </w:r>
      <w:r w:rsidRPr="006B1651">
        <w:rPr>
          <w:rFonts w:cstheme="minorHAnsi" w:hint="cs"/>
          <w:sz w:val="28"/>
          <w:szCs w:val="28"/>
          <w:rtl/>
        </w:rPr>
        <w:t>: 10</w:t>
      </w:r>
      <w:r w:rsidRPr="006B1651">
        <w:rPr>
          <w:rFonts w:cstheme="minorHAnsi"/>
          <w:sz w:val="28"/>
          <w:szCs w:val="28"/>
        </w:rPr>
        <w:t xml:space="preserve"> </w:t>
      </w:r>
      <w:r w:rsidRPr="006B1651">
        <w:rPr>
          <w:rFonts w:cstheme="minorHAnsi"/>
          <w:sz w:val="28"/>
          <w:szCs w:val="28"/>
          <w:rtl/>
        </w:rPr>
        <w:t>مديرين تنفيذيين</w:t>
      </w:r>
      <w:r w:rsidRPr="006B1651">
        <w:rPr>
          <w:rFonts w:cstheme="minorHAnsi"/>
          <w:sz w:val="28"/>
          <w:szCs w:val="28"/>
        </w:rPr>
        <w:t xml:space="preserve"> </w:t>
      </w:r>
      <w:r w:rsidRPr="006B1651">
        <w:rPr>
          <w:rFonts w:cstheme="minorHAnsi" w:hint="cs"/>
          <w:sz w:val="28"/>
          <w:szCs w:val="28"/>
          <w:rtl/>
        </w:rPr>
        <w:t>، 6</w:t>
      </w:r>
      <w:r w:rsidRPr="006B1651">
        <w:rPr>
          <w:rFonts w:cstheme="minorHAnsi"/>
          <w:sz w:val="28"/>
          <w:szCs w:val="28"/>
          <w:rtl/>
        </w:rPr>
        <w:t>رؤساء فرق تنموية</w:t>
      </w:r>
      <w:r w:rsidRPr="006B1651">
        <w:rPr>
          <w:rFonts w:cstheme="minorHAnsi" w:hint="cs"/>
          <w:sz w:val="28"/>
          <w:szCs w:val="28"/>
          <w:rtl/>
        </w:rPr>
        <w:t xml:space="preserve"> ، 8</w:t>
      </w:r>
      <w:r w:rsidRPr="006B1651">
        <w:rPr>
          <w:rFonts w:cstheme="minorHAnsi"/>
          <w:sz w:val="28"/>
          <w:szCs w:val="28"/>
        </w:rPr>
        <w:t xml:space="preserve"> </w:t>
      </w:r>
      <w:r w:rsidRPr="006B1651">
        <w:rPr>
          <w:rFonts w:cstheme="minorHAnsi"/>
          <w:sz w:val="28"/>
          <w:szCs w:val="28"/>
          <w:rtl/>
        </w:rPr>
        <w:t>خبراء</w:t>
      </w:r>
      <w:r w:rsidRPr="006B1651">
        <w:rPr>
          <w:rFonts w:cstheme="minorHAnsi"/>
          <w:sz w:val="28"/>
          <w:szCs w:val="28"/>
        </w:rPr>
        <w:t xml:space="preserve"> )</w:t>
      </w:r>
      <w:r w:rsidRPr="006B1651">
        <w:rPr>
          <w:rFonts w:cstheme="minorHAnsi"/>
          <w:sz w:val="28"/>
          <w:szCs w:val="28"/>
          <w:rtl/>
        </w:rPr>
        <w:t>حوكمة – تمكين</w:t>
      </w:r>
      <w:r w:rsidRPr="006B1651">
        <w:rPr>
          <w:rFonts w:cstheme="minorHAnsi"/>
          <w:sz w:val="28"/>
          <w:szCs w:val="28"/>
        </w:rPr>
        <w:t xml:space="preserve"> – SROI – </w:t>
      </w:r>
      <w:r w:rsidRPr="006B1651">
        <w:rPr>
          <w:rFonts w:cstheme="minorHAnsi"/>
          <w:sz w:val="28"/>
          <w:szCs w:val="28"/>
          <w:rtl/>
        </w:rPr>
        <w:t>تقنية</w:t>
      </w:r>
      <w:r w:rsidRPr="006B1651">
        <w:rPr>
          <w:rFonts w:cstheme="minorHAnsi"/>
          <w:sz w:val="28"/>
          <w:szCs w:val="28"/>
        </w:rPr>
        <w:t>(</w:t>
      </w:r>
    </w:p>
    <w:p w14:paraId="4D8E2299"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أدوات جمع البيانات</w:t>
      </w:r>
    </w:p>
    <w:p w14:paraId="60D22EE8"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الاستبيان الإلكتروني</w:t>
      </w:r>
    </w:p>
    <w:p w14:paraId="7A5E66A0"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موجّه للأسر المستفيدة، ويقيس</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مستوى الاحتياج</w:t>
      </w:r>
      <w:r w:rsidRPr="006B1651">
        <w:rPr>
          <w:rFonts w:cstheme="minorHAnsi" w:hint="cs"/>
          <w:sz w:val="28"/>
          <w:szCs w:val="28"/>
          <w:rtl/>
        </w:rPr>
        <w:t xml:space="preserve"> ، </w:t>
      </w:r>
      <w:r w:rsidRPr="006B1651">
        <w:rPr>
          <w:rFonts w:cstheme="minorHAnsi"/>
          <w:sz w:val="28"/>
          <w:szCs w:val="28"/>
          <w:rtl/>
        </w:rPr>
        <w:t>مستوى التغيير السلوكي والمعرفي</w:t>
      </w:r>
      <w:r w:rsidRPr="006B1651">
        <w:rPr>
          <w:rFonts w:cstheme="minorHAnsi" w:hint="cs"/>
          <w:sz w:val="28"/>
          <w:szCs w:val="28"/>
          <w:rtl/>
        </w:rPr>
        <w:t xml:space="preserve"> ، </w:t>
      </w:r>
      <w:r w:rsidRPr="006B1651">
        <w:rPr>
          <w:rFonts w:cstheme="minorHAnsi"/>
          <w:sz w:val="28"/>
          <w:szCs w:val="28"/>
          <w:rtl/>
        </w:rPr>
        <w:t>أثر المنظومة الذكية</w:t>
      </w:r>
      <w:r w:rsidRPr="006B1651">
        <w:rPr>
          <w:rFonts w:cstheme="minorHAnsi" w:hint="cs"/>
          <w:sz w:val="28"/>
          <w:szCs w:val="28"/>
          <w:rtl/>
        </w:rPr>
        <w:t xml:space="preserve"> ، </w:t>
      </w:r>
      <w:r w:rsidRPr="006B1651">
        <w:rPr>
          <w:rFonts w:cstheme="minorHAnsi"/>
          <w:sz w:val="28"/>
          <w:szCs w:val="28"/>
          <w:rtl/>
        </w:rPr>
        <w:t>جودة الشراكات والخدمات المقدمة</w:t>
      </w:r>
      <w:r w:rsidRPr="006B1651">
        <w:rPr>
          <w:rFonts w:cstheme="minorHAnsi" w:hint="cs"/>
          <w:sz w:val="28"/>
          <w:szCs w:val="28"/>
          <w:rtl/>
        </w:rPr>
        <w:t>. و</w:t>
      </w:r>
      <w:r w:rsidRPr="006B1651">
        <w:rPr>
          <w:rFonts w:cstheme="minorHAnsi"/>
          <w:sz w:val="28"/>
          <w:szCs w:val="28"/>
          <w:rtl/>
        </w:rPr>
        <w:t>يُبنى الاستبيان باستخدام نموذج</w:t>
      </w:r>
      <w:r w:rsidRPr="006B1651">
        <w:rPr>
          <w:rFonts w:cstheme="minorHAnsi"/>
          <w:sz w:val="28"/>
          <w:szCs w:val="28"/>
        </w:rPr>
        <w:t xml:space="preserve"> Likert 5-point.</w:t>
      </w:r>
    </w:p>
    <w:p w14:paraId="1293FAFE"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2-</w:t>
      </w:r>
      <w:r w:rsidRPr="006B1651">
        <w:rPr>
          <w:rFonts w:cstheme="minorHAnsi"/>
          <w:sz w:val="28"/>
          <w:szCs w:val="28"/>
        </w:rPr>
        <w:t xml:space="preserve"> </w:t>
      </w:r>
      <w:r w:rsidRPr="006B1651">
        <w:rPr>
          <w:rFonts w:cstheme="minorHAnsi"/>
          <w:sz w:val="28"/>
          <w:szCs w:val="28"/>
          <w:rtl/>
        </w:rPr>
        <w:t>المقابلات نصف الموجهة</w:t>
      </w:r>
      <w:r w:rsidRPr="006B1651">
        <w:rPr>
          <w:rFonts w:cstheme="minorHAnsi"/>
          <w:sz w:val="28"/>
          <w:szCs w:val="28"/>
        </w:rPr>
        <w:t xml:space="preserve"> :</w:t>
      </w:r>
    </w:p>
    <w:p w14:paraId="5210A748"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وتستخدم للحصول على بيانات معمقة حول</w:t>
      </w:r>
      <w:r w:rsidRPr="006B1651">
        <w:rPr>
          <w:rFonts w:cstheme="minorHAnsi"/>
          <w:sz w:val="28"/>
          <w:szCs w:val="28"/>
        </w:rPr>
        <w:t>:</w:t>
      </w:r>
      <w:r w:rsidRPr="006B1651">
        <w:rPr>
          <w:rFonts w:cstheme="minorHAnsi"/>
          <w:sz w:val="28"/>
          <w:szCs w:val="28"/>
          <w:rtl/>
        </w:rPr>
        <w:t>درجة فعالية المنظومة</w:t>
      </w:r>
      <w:r w:rsidRPr="006B1651">
        <w:rPr>
          <w:rFonts w:cstheme="minorHAnsi" w:hint="cs"/>
          <w:sz w:val="28"/>
          <w:szCs w:val="28"/>
          <w:rtl/>
        </w:rPr>
        <w:t xml:space="preserve"> ، </w:t>
      </w:r>
      <w:r w:rsidRPr="006B1651">
        <w:rPr>
          <w:rFonts w:cstheme="minorHAnsi"/>
          <w:sz w:val="28"/>
          <w:szCs w:val="28"/>
          <w:rtl/>
        </w:rPr>
        <w:t>التحديات التشغيلية</w:t>
      </w:r>
      <w:r w:rsidRPr="006B1651">
        <w:rPr>
          <w:rFonts w:cstheme="minorHAnsi" w:hint="cs"/>
          <w:sz w:val="28"/>
          <w:szCs w:val="28"/>
          <w:rtl/>
        </w:rPr>
        <w:t xml:space="preserve"> ،</w:t>
      </w:r>
      <w:r w:rsidRPr="006B1651">
        <w:rPr>
          <w:rFonts w:cstheme="minorHAnsi"/>
          <w:sz w:val="28"/>
          <w:szCs w:val="28"/>
          <w:rtl/>
        </w:rPr>
        <w:t>رأي المستفيدين</w:t>
      </w:r>
      <w:r w:rsidRPr="006B1651">
        <w:rPr>
          <w:rFonts w:cstheme="minorHAnsi" w:hint="cs"/>
          <w:sz w:val="28"/>
          <w:szCs w:val="28"/>
          <w:rtl/>
        </w:rPr>
        <w:t xml:space="preserve"> ، </w:t>
      </w:r>
      <w:r w:rsidRPr="006B1651">
        <w:rPr>
          <w:rFonts w:cstheme="minorHAnsi"/>
          <w:sz w:val="28"/>
          <w:szCs w:val="28"/>
          <w:rtl/>
        </w:rPr>
        <w:t>رأي الشركاء التنفيذيين</w:t>
      </w:r>
    </w:p>
    <w:p w14:paraId="63EE5A28" w14:textId="77777777" w:rsidR="007E0A48" w:rsidRPr="006B1651" w:rsidRDefault="007E0A48" w:rsidP="007E0A48">
      <w:pPr>
        <w:spacing w:after="0" w:line="360" w:lineRule="auto"/>
        <w:jc w:val="both"/>
        <w:rPr>
          <w:rFonts w:cstheme="minorHAnsi"/>
          <w:sz w:val="28"/>
          <w:szCs w:val="28"/>
          <w:rtl/>
        </w:rPr>
      </w:pPr>
      <w:r w:rsidRPr="006B1651">
        <w:rPr>
          <w:rFonts w:cstheme="minorHAnsi" w:hint="cs"/>
          <w:sz w:val="28"/>
          <w:szCs w:val="28"/>
          <w:rtl/>
        </w:rPr>
        <w:lastRenderedPageBreak/>
        <w:t xml:space="preserve">3- </w:t>
      </w:r>
      <w:r w:rsidRPr="006B1651">
        <w:rPr>
          <w:rFonts w:cstheme="minorHAnsi"/>
          <w:sz w:val="28"/>
          <w:szCs w:val="28"/>
          <w:rtl/>
        </w:rPr>
        <w:t>التحليل الإحصائي لبيانات المنصة الذكية</w:t>
      </w:r>
      <w:r w:rsidRPr="006B1651">
        <w:rPr>
          <w:rFonts w:cstheme="minorHAnsi" w:hint="cs"/>
          <w:sz w:val="28"/>
          <w:szCs w:val="28"/>
          <w:rtl/>
        </w:rPr>
        <w:t xml:space="preserve"> </w:t>
      </w:r>
      <w:r w:rsidRPr="006B1651">
        <w:rPr>
          <w:rFonts w:cstheme="minorHAnsi"/>
          <w:sz w:val="28"/>
          <w:szCs w:val="28"/>
          <w:rtl/>
        </w:rPr>
        <w:t>ويشمل</w:t>
      </w:r>
      <w:r w:rsidRPr="006B1651">
        <w:rPr>
          <w:rFonts w:cstheme="minorHAnsi"/>
          <w:sz w:val="28"/>
          <w:szCs w:val="28"/>
        </w:rPr>
        <w:t>:</w:t>
      </w:r>
    </w:p>
    <w:p w14:paraId="4A05AB0A" w14:textId="77777777" w:rsidR="007E0A48" w:rsidRPr="006B1651" w:rsidRDefault="007E0A48" w:rsidP="007E0A48">
      <w:pPr>
        <w:spacing w:after="0" w:line="360" w:lineRule="auto"/>
        <w:jc w:val="both"/>
        <w:rPr>
          <w:rFonts w:cstheme="minorHAnsi"/>
          <w:b/>
          <w:bCs/>
          <w:sz w:val="28"/>
          <w:szCs w:val="28"/>
        </w:rPr>
      </w:pPr>
      <w:r w:rsidRPr="006B1651">
        <w:rPr>
          <w:rFonts w:cstheme="minorHAnsi"/>
          <w:sz w:val="28"/>
          <w:szCs w:val="28"/>
          <w:rtl/>
        </w:rPr>
        <w:t>نقاط الالتزام الشهرية</w:t>
      </w:r>
      <w:r w:rsidRPr="006B1651">
        <w:rPr>
          <w:rFonts w:cstheme="minorHAnsi" w:hint="cs"/>
          <w:sz w:val="28"/>
          <w:szCs w:val="28"/>
          <w:rtl/>
        </w:rPr>
        <w:t xml:space="preserve"> </w:t>
      </w:r>
      <w:r w:rsidRPr="006B1651">
        <w:rPr>
          <w:rFonts w:cstheme="minorHAnsi" w:hint="cs"/>
          <w:b/>
          <w:bCs/>
          <w:sz w:val="28"/>
          <w:szCs w:val="28"/>
          <w:rtl/>
        </w:rPr>
        <w:t xml:space="preserve">، </w:t>
      </w:r>
      <w:r w:rsidRPr="006B1651">
        <w:rPr>
          <w:rFonts w:cstheme="minorHAnsi"/>
          <w:sz w:val="28"/>
          <w:szCs w:val="28"/>
          <w:rtl/>
        </w:rPr>
        <w:t>حالات الانتقال بين مراحل التمكين</w:t>
      </w:r>
      <w:r w:rsidRPr="006B1651">
        <w:rPr>
          <w:rFonts w:cstheme="minorHAnsi" w:hint="cs"/>
          <w:b/>
          <w:bCs/>
          <w:sz w:val="28"/>
          <w:szCs w:val="28"/>
          <w:rtl/>
        </w:rPr>
        <w:t xml:space="preserve"> ،</w:t>
      </w:r>
      <w:r w:rsidRPr="006B1651">
        <w:rPr>
          <w:rFonts w:cstheme="minorHAnsi"/>
          <w:sz w:val="28"/>
          <w:szCs w:val="28"/>
          <w:rtl/>
        </w:rPr>
        <w:t>بيانات التدريب والتعليم</w:t>
      </w:r>
      <w:r w:rsidRPr="006B1651">
        <w:rPr>
          <w:rFonts w:cstheme="minorHAnsi" w:hint="cs"/>
          <w:b/>
          <w:bCs/>
          <w:sz w:val="28"/>
          <w:szCs w:val="28"/>
          <w:rtl/>
        </w:rPr>
        <w:t xml:space="preserve"> ، </w:t>
      </w:r>
      <w:r w:rsidRPr="006B1651">
        <w:rPr>
          <w:rFonts w:cstheme="minorHAnsi"/>
          <w:sz w:val="28"/>
          <w:szCs w:val="28"/>
          <w:rtl/>
        </w:rPr>
        <w:t>نتائج التوظيف والتمكين الاقتصادي</w:t>
      </w:r>
      <w:r w:rsidRPr="006B1651">
        <w:rPr>
          <w:rFonts w:cstheme="minorHAnsi" w:hint="cs"/>
          <w:b/>
          <w:bCs/>
          <w:sz w:val="28"/>
          <w:szCs w:val="28"/>
          <w:rtl/>
        </w:rPr>
        <w:t xml:space="preserve"> ، </w:t>
      </w:r>
      <w:r w:rsidRPr="006B1651">
        <w:rPr>
          <w:rFonts w:cstheme="minorHAnsi"/>
          <w:sz w:val="28"/>
          <w:szCs w:val="28"/>
          <w:rtl/>
        </w:rPr>
        <w:t>سجلات التقدم الفردي</w:t>
      </w:r>
      <w:r w:rsidRPr="006B1651">
        <w:rPr>
          <w:rFonts w:cstheme="minorHAnsi" w:hint="cs"/>
          <w:sz w:val="28"/>
          <w:szCs w:val="28"/>
          <w:rtl/>
        </w:rPr>
        <w:t>.</w:t>
      </w:r>
    </w:p>
    <w:p w14:paraId="567F77CC" w14:textId="77777777" w:rsidR="007E0A48" w:rsidRPr="006B1651" w:rsidRDefault="007E0A48" w:rsidP="007E0A48">
      <w:pPr>
        <w:spacing w:after="0" w:line="360" w:lineRule="auto"/>
        <w:jc w:val="both"/>
        <w:rPr>
          <w:rFonts w:cstheme="minorHAnsi"/>
          <w:sz w:val="28"/>
          <w:szCs w:val="28"/>
          <w:rtl/>
        </w:rPr>
      </w:pPr>
      <w:r w:rsidRPr="006B1651">
        <w:rPr>
          <w:rFonts w:cstheme="minorHAnsi" w:hint="cs"/>
          <w:sz w:val="28"/>
          <w:szCs w:val="28"/>
          <w:rtl/>
        </w:rPr>
        <w:t xml:space="preserve">4- </w:t>
      </w:r>
      <w:r w:rsidRPr="006B1651">
        <w:rPr>
          <w:rFonts w:cstheme="minorHAnsi"/>
          <w:sz w:val="28"/>
          <w:szCs w:val="28"/>
          <w:rtl/>
        </w:rPr>
        <w:t>أداة قياس الأثر الاجتماعي</w:t>
      </w:r>
      <w:r w:rsidRPr="006B1651">
        <w:rPr>
          <w:rFonts w:cstheme="minorHAnsi"/>
          <w:sz w:val="28"/>
          <w:szCs w:val="28"/>
        </w:rPr>
        <w:t xml:space="preserve"> (SROI)</w:t>
      </w:r>
      <w:r w:rsidRPr="006B1651">
        <w:rPr>
          <w:rFonts w:cstheme="minorHAnsi" w:hint="cs"/>
          <w:sz w:val="28"/>
          <w:szCs w:val="28"/>
          <w:rtl/>
        </w:rPr>
        <w:t xml:space="preserve"> </w:t>
      </w:r>
      <w:r w:rsidRPr="006B1651">
        <w:rPr>
          <w:rFonts w:cstheme="minorHAnsi"/>
          <w:sz w:val="28"/>
          <w:szCs w:val="28"/>
          <w:rtl/>
        </w:rPr>
        <w:t>تُستخدم لقياس</w:t>
      </w:r>
      <w:r w:rsidRPr="006B1651">
        <w:rPr>
          <w:rFonts w:cstheme="minorHAnsi"/>
          <w:sz w:val="28"/>
          <w:szCs w:val="28"/>
        </w:rPr>
        <w:t>:</w:t>
      </w:r>
    </w:p>
    <w:p w14:paraId="7323ACCA" w14:textId="77777777" w:rsidR="007E0A48" w:rsidRPr="006B1651" w:rsidRDefault="007E0A48" w:rsidP="007E0A48">
      <w:pPr>
        <w:spacing w:after="0" w:line="360" w:lineRule="auto"/>
        <w:jc w:val="both"/>
        <w:rPr>
          <w:rFonts w:cstheme="minorHAnsi"/>
          <w:b/>
          <w:bCs/>
          <w:sz w:val="28"/>
          <w:szCs w:val="28"/>
        </w:rPr>
      </w:pPr>
      <w:r w:rsidRPr="006B1651">
        <w:rPr>
          <w:rFonts w:cstheme="minorHAnsi"/>
          <w:sz w:val="28"/>
          <w:szCs w:val="28"/>
          <w:rtl/>
        </w:rPr>
        <w:t>العائد الاجتماعي للتمكين</w:t>
      </w:r>
      <w:r w:rsidRPr="006B1651">
        <w:rPr>
          <w:rFonts w:cstheme="minorHAnsi" w:hint="cs"/>
          <w:b/>
          <w:bCs/>
          <w:sz w:val="28"/>
          <w:szCs w:val="28"/>
          <w:rtl/>
        </w:rPr>
        <w:t xml:space="preserve"> ، </w:t>
      </w:r>
      <w:r w:rsidRPr="006B1651">
        <w:rPr>
          <w:rFonts w:cstheme="minorHAnsi"/>
          <w:sz w:val="28"/>
          <w:szCs w:val="28"/>
          <w:rtl/>
        </w:rPr>
        <w:t>العائد الاقتصادي</w:t>
      </w:r>
      <w:r w:rsidRPr="006B1651">
        <w:rPr>
          <w:rFonts w:cstheme="minorHAnsi" w:hint="cs"/>
          <w:b/>
          <w:bCs/>
          <w:sz w:val="28"/>
          <w:szCs w:val="28"/>
          <w:rtl/>
        </w:rPr>
        <w:t xml:space="preserve"> ، </w:t>
      </w:r>
      <w:r w:rsidRPr="006B1651">
        <w:rPr>
          <w:rFonts w:cstheme="minorHAnsi"/>
          <w:sz w:val="28"/>
          <w:szCs w:val="28"/>
          <w:rtl/>
        </w:rPr>
        <w:t>التحسن المعرفي</w:t>
      </w:r>
      <w:r w:rsidRPr="006B1651">
        <w:rPr>
          <w:rFonts w:cstheme="minorHAnsi" w:hint="cs"/>
          <w:b/>
          <w:bCs/>
          <w:sz w:val="28"/>
          <w:szCs w:val="28"/>
          <w:rtl/>
        </w:rPr>
        <w:t xml:space="preserve"> ، </w:t>
      </w:r>
      <w:r w:rsidRPr="006B1651">
        <w:rPr>
          <w:rFonts w:cstheme="minorHAnsi"/>
          <w:sz w:val="28"/>
          <w:szCs w:val="28"/>
          <w:rtl/>
        </w:rPr>
        <w:t>جودة الحياة</w:t>
      </w:r>
      <w:r w:rsidRPr="006B1651">
        <w:rPr>
          <w:rFonts w:cstheme="minorHAnsi" w:hint="cs"/>
          <w:b/>
          <w:bCs/>
          <w:sz w:val="28"/>
          <w:szCs w:val="28"/>
          <w:rtl/>
        </w:rPr>
        <w:t xml:space="preserve"> ، </w:t>
      </w:r>
      <w:r w:rsidRPr="006B1651">
        <w:rPr>
          <w:rFonts w:cstheme="minorHAnsi"/>
          <w:sz w:val="28"/>
          <w:szCs w:val="28"/>
          <w:rtl/>
        </w:rPr>
        <w:t>قيمة التحول السلوكي</w:t>
      </w:r>
      <w:r w:rsidRPr="006B1651">
        <w:rPr>
          <w:rFonts w:cstheme="minorHAnsi" w:hint="cs"/>
          <w:b/>
          <w:bCs/>
          <w:sz w:val="28"/>
          <w:szCs w:val="28"/>
          <w:rtl/>
        </w:rPr>
        <w:t>.</w:t>
      </w:r>
    </w:p>
    <w:p w14:paraId="3AA8BFDD" w14:textId="77777777" w:rsidR="007E0A48" w:rsidRPr="006B1651" w:rsidRDefault="007E0A48" w:rsidP="007E0A48">
      <w:pPr>
        <w:spacing w:after="0" w:line="360" w:lineRule="auto"/>
        <w:rPr>
          <w:rFonts w:cstheme="minorHAnsi"/>
          <w:sz w:val="28"/>
          <w:szCs w:val="28"/>
          <w:rtl/>
        </w:rPr>
      </w:pPr>
      <w:r w:rsidRPr="006B1651">
        <w:rPr>
          <w:rFonts w:cstheme="minorHAnsi"/>
          <w:sz w:val="28"/>
          <w:szCs w:val="28"/>
          <w:rtl/>
        </w:rPr>
        <w:t>وتُسهم في حساب</w:t>
      </w:r>
      <w:r w:rsidRPr="006B1651">
        <w:rPr>
          <w:rFonts w:cstheme="minorHAnsi"/>
          <w:sz w:val="28"/>
          <w:szCs w:val="28"/>
        </w:rPr>
        <w:t xml:space="preserve">: SROI  </w:t>
      </w:r>
      <w:r w:rsidRPr="006B1651">
        <w:rPr>
          <w:rFonts w:cstheme="minorHAnsi" w:hint="cs"/>
          <w:sz w:val="28"/>
          <w:szCs w:val="28"/>
          <w:rtl/>
        </w:rPr>
        <w:t xml:space="preserve"> = 3.22 </w:t>
      </w:r>
      <w:r w:rsidRPr="006B1651">
        <w:rPr>
          <w:rFonts w:cstheme="minorHAnsi"/>
          <w:sz w:val="28"/>
          <w:szCs w:val="28"/>
          <w:rtl/>
        </w:rPr>
        <w:t xml:space="preserve">ريال لكل ريال مستثمر </w:t>
      </w:r>
    </w:p>
    <w:p w14:paraId="76D54C23"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صدق وثبات أدوات الدراسة</w:t>
      </w:r>
    </w:p>
    <w:p w14:paraId="6FD6C629" w14:textId="77777777" w:rsidR="007E0A48" w:rsidRPr="006B1651" w:rsidRDefault="007E0A48" w:rsidP="007E0A48">
      <w:pPr>
        <w:spacing w:after="0" w:line="360" w:lineRule="auto"/>
        <w:jc w:val="both"/>
        <w:rPr>
          <w:rFonts w:cstheme="minorHAnsi"/>
          <w:sz w:val="28"/>
          <w:szCs w:val="28"/>
          <w:rtl/>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الصدق</w:t>
      </w:r>
      <w:r w:rsidRPr="006B1651">
        <w:rPr>
          <w:rFonts w:cstheme="minorHAnsi"/>
          <w:sz w:val="28"/>
          <w:szCs w:val="28"/>
        </w:rPr>
        <w:t xml:space="preserve"> </w:t>
      </w:r>
      <w:r w:rsidRPr="006B1651">
        <w:rPr>
          <w:rFonts w:cstheme="minorHAnsi" w:hint="cs"/>
          <w:sz w:val="28"/>
          <w:szCs w:val="28"/>
          <w:rtl/>
        </w:rPr>
        <w:t>:</w:t>
      </w:r>
    </w:p>
    <w:p w14:paraId="1D7CFF05" w14:textId="77777777" w:rsidR="007E0A48" w:rsidRPr="006B1651" w:rsidRDefault="007E0A48" w:rsidP="00D35770">
      <w:pPr>
        <w:numPr>
          <w:ilvl w:val="0"/>
          <w:numId w:val="2"/>
        </w:numPr>
        <w:tabs>
          <w:tab w:val="clear" w:pos="720"/>
          <w:tab w:val="num" w:pos="424"/>
        </w:tabs>
        <w:spacing w:after="0" w:line="360" w:lineRule="auto"/>
        <w:ind w:left="424" w:hanging="283"/>
        <w:jc w:val="both"/>
        <w:rPr>
          <w:rFonts w:cstheme="minorHAnsi"/>
          <w:sz w:val="28"/>
          <w:szCs w:val="28"/>
        </w:rPr>
      </w:pPr>
      <w:r w:rsidRPr="006B1651">
        <w:rPr>
          <w:rFonts w:cstheme="minorHAnsi"/>
          <w:sz w:val="28"/>
          <w:szCs w:val="28"/>
          <w:rtl/>
        </w:rPr>
        <w:t>صدق المحكمين</w:t>
      </w:r>
      <w:r w:rsidRPr="006B1651">
        <w:rPr>
          <w:rFonts w:cstheme="minorHAnsi"/>
          <w:sz w:val="28"/>
          <w:szCs w:val="28"/>
        </w:rPr>
        <w:t xml:space="preserve">: </w:t>
      </w:r>
      <w:r w:rsidRPr="006B1651">
        <w:rPr>
          <w:rFonts w:cstheme="minorHAnsi"/>
          <w:sz w:val="28"/>
          <w:szCs w:val="28"/>
          <w:rtl/>
        </w:rPr>
        <w:t>عرضت الأدوات على خبراء في الإدارة العامة والتمكين المجتمعي</w:t>
      </w:r>
      <w:r w:rsidRPr="006B1651">
        <w:rPr>
          <w:rFonts w:cstheme="minorHAnsi"/>
          <w:sz w:val="28"/>
          <w:szCs w:val="28"/>
        </w:rPr>
        <w:t>.</w:t>
      </w:r>
    </w:p>
    <w:p w14:paraId="5F501A7D" w14:textId="77777777" w:rsidR="007E0A48" w:rsidRPr="006B1651" w:rsidRDefault="007E0A48" w:rsidP="00D35770">
      <w:pPr>
        <w:numPr>
          <w:ilvl w:val="0"/>
          <w:numId w:val="2"/>
        </w:numPr>
        <w:tabs>
          <w:tab w:val="clear" w:pos="720"/>
          <w:tab w:val="num" w:pos="424"/>
        </w:tabs>
        <w:spacing w:after="0" w:line="360" w:lineRule="auto"/>
        <w:ind w:left="424" w:hanging="283"/>
        <w:jc w:val="both"/>
        <w:rPr>
          <w:rFonts w:cstheme="minorHAnsi"/>
          <w:sz w:val="28"/>
          <w:szCs w:val="28"/>
        </w:rPr>
      </w:pPr>
      <w:r w:rsidRPr="006B1651">
        <w:rPr>
          <w:rFonts w:cstheme="minorHAnsi"/>
          <w:sz w:val="28"/>
          <w:szCs w:val="28"/>
          <w:rtl/>
        </w:rPr>
        <w:t>صدق المحتوى</w:t>
      </w:r>
      <w:r w:rsidRPr="006B1651">
        <w:rPr>
          <w:rFonts w:cstheme="minorHAnsi"/>
          <w:sz w:val="28"/>
          <w:szCs w:val="28"/>
        </w:rPr>
        <w:t xml:space="preserve">: </w:t>
      </w:r>
      <w:r w:rsidRPr="006B1651">
        <w:rPr>
          <w:rFonts w:cstheme="minorHAnsi"/>
          <w:sz w:val="28"/>
          <w:szCs w:val="28"/>
          <w:rtl/>
        </w:rPr>
        <w:t>تم تحليل أسئلة الاستبيان لضمان اتساقها مع أهداف الدراسة</w:t>
      </w:r>
      <w:r w:rsidRPr="006B1651">
        <w:rPr>
          <w:rFonts w:cstheme="minorHAnsi"/>
          <w:sz w:val="28"/>
          <w:szCs w:val="28"/>
        </w:rPr>
        <w:t>.</w:t>
      </w:r>
    </w:p>
    <w:p w14:paraId="60AACE6B" w14:textId="59FD54B8" w:rsidR="007E0A48" w:rsidRPr="009C3DE5" w:rsidRDefault="007E0A48" w:rsidP="00D35770">
      <w:pPr>
        <w:numPr>
          <w:ilvl w:val="0"/>
          <w:numId w:val="2"/>
        </w:numPr>
        <w:tabs>
          <w:tab w:val="clear" w:pos="720"/>
          <w:tab w:val="num" w:pos="424"/>
        </w:tabs>
        <w:spacing w:after="0" w:line="360" w:lineRule="auto"/>
        <w:ind w:left="424" w:hanging="283"/>
        <w:jc w:val="both"/>
        <w:rPr>
          <w:rFonts w:cstheme="minorHAnsi"/>
          <w:sz w:val="28"/>
          <w:szCs w:val="28"/>
        </w:rPr>
      </w:pPr>
      <w:r w:rsidRPr="006B1651">
        <w:rPr>
          <w:rFonts w:cstheme="minorHAnsi"/>
          <w:sz w:val="28"/>
          <w:szCs w:val="28"/>
          <w:rtl/>
        </w:rPr>
        <w:t>صدق البناء</w:t>
      </w:r>
      <w:r w:rsidRPr="006B1651">
        <w:rPr>
          <w:rFonts w:cstheme="minorHAnsi"/>
          <w:sz w:val="28"/>
          <w:szCs w:val="28"/>
        </w:rPr>
        <w:t xml:space="preserve">: </w:t>
      </w:r>
      <w:r w:rsidRPr="006B1651">
        <w:rPr>
          <w:rFonts w:cstheme="minorHAnsi"/>
          <w:sz w:val="28"/>
          <w:szCs w:val="28"/>
          <w:rtl/>
        </w:rPr>
        <w:t>باستخدام تحليل العوامل</w:t>
      </w:r>
      <w:r w:rsidRPr="006B1651">
        <w:rPr>
          <w:rFonts w:cstheme="minorHAnsi"/>
          <w:sz w:val="28"/>
          <w:szCs w:val="28"/>
        </w:rPr>
        <w:t xml:space="preserve"> </w:t>
      </w:r>
      <w:r w:rsidRPr="006B1651">
        <w:rPr>
          <w:rFonts w:cstheme="minorHAnsi" w:hint="cs"/>
          <w:sz w:val="28"/>
          <w:szCs w:val="28"/>
          <w:rtl/>
        </w:rPr>
        <w:t>.</w:t>
      </w:r>
    </w:p>
    <w:p w14:paraId="13BDCB98" w14:textId="77777777" w:rsidR="007E0A48" w:rsidRPr="006B1651" w:rsidRDefault="007E0A48" w:rsidP="007E0A48">
      <w:pPr>
        <w:spacing w:after="0" w:line="360" w:lineRule="auto"/>
        <w:jc w:val="both"/>
        <w:rPr>
          <w:rFonts w:cstheme="minorHAnsi"/>
          <w:b/>
          <w:bCs/>
          <w:sz w:val="28"/>
          <w:szCs w:val="28"/>
          <w:rtl/>
        </w:rPr>
      </w:pPr>
      <w:r w:rsidRPr="006B1651">
        <w:rPr>
          <w:rFonts w:cstheme="minorHAnsi" w:hint="cs"/>
          <w:b/>
          <w:bCs/>
          <w:sz w:val="28"/>
          <w:szCs w:val="28"/>
          <w:rtl/>
        </w:rPr>
        <w:t>2-</w:t>
      </w:r>
      <w:r w:rsidRPr="006B1651">
        <w:rPr>
          <w:rFonts w:cstheme="minorHAnsi"/>
          <w:b/>
          <w:bCs/>
          <w:sz w:val="28"/>
          <w:szCs w:val="28"/>
        </w:rPr>
        <w:t xml:space="preserve"> </w:t>
      </w:r>
      <w:r w:rsidRPr="006B1651">
        <w:rPr>
          <w:rFonts w:cstheme="minorHAnsi"/>
          <w:b/>
          <w:bCs/>
          <w:sz w:val="28"/>
          <w:szCs w:val="28"/>
          <w:rtl/>
        </w:rPr>
        <w:t>الثبات</w:t>
      </w:r>
      <w:r w:rsidRPr="006B1651">
        <w:rPr>
          <w:rFonts w:cstheme="minorHAnsi"/>
          <w:b/>
          <w:bCs/>
          <w:sz w:val="28"/>
          <w:szCs w:val="28"/>
        </w:rPr>
        <w:t xml:space="preserve"> : </w:t>
      </w:r>
    </w:p>
    <w:p w14:paraId="73384F32" w14:textId="391281D9" w:rsidR="007E0A48" w:rsidRPr="006B1651" w:rsidRDefault="007E0A48" w:rsidP="007E0A48">
      <w:pPr>
        <w:spacing w:line="360" w:lineRule="auto"/>
        <w:rPr>
          <w:rFonts w:cstheme="minorHAnsi"/>
          <w:sz w:val="28"/>
          <w:szCs w:val="28"/>
        </w:rPr>
      </w:pPr>
      <w:r w:rsidRPr="006B1651">
        <w:rPr>
          <w:rFonts w:cstheme="minorHAnsi"/>
          <w:sz w:val="28"/>
          <w:szCs w:val="28"/>
          <w:rtl/>
        </w:rPr>
        <w:t>بواسطة معامل كرونباخ ألفا</w:t>
      </w:r>
      <w:r w:rsidRPr="006B1651">
        <w:rPr>
          <w:rFonts w:cstheme="minorHAnsi"/>
          <w:sz w:val="28"/>
          <w:szCs w:val="28"/>
        </w:rPr>
        <w:t xml:space="preserve"> (Cronbach’s Alpha) </w:t>
      </w:r>
      <w:r w:rsidRPr="006B1651">
        <w:rPr>
          <w:rFonts w:cstheme="minorHAnsi"/>
          <w:sz w:val="28"/>
          <w:szCs w:val="28"/>
          <w:rtl/>
        </w:rPr>
        <w:t>لمكونات الاستبيان</w:t>
      </w:r>
      <w:r w:rsidRPr="006B1651">
        <w:rPr>
          <w:rFonts w:cstheme="minorHAnsi"/>
          <w:sz w:val="28"/>
          <w:szCs w:val="28"/>
        </w:rPr>
        <w:t>.</w:t>
      </w:r>
      <w:r w:rsidRPr="006B1651">
        <w:rPr>
          <w:rFonts w:cstheme="minorHAnsi"/>
          <w:sz w:val="28"/>
          <w:szCs w:val="28"/>
        </w:rPr>
        <w:br/>
      </w:r>
      <w:r w:rsidRPr="006B1651">
        <w:rPr>
          <w:rFonts w:cstheme="minorHAnsi"/>
          <w:sz w:val="28"/>
          <w:szCs w:val="28"/>
          <w:rtl/>
        </w:rPr>
        <w:t>قيمة الثبات المقبولة</w:t>
      </w:r>
      <w:r w:rsidRPr="006B1651">
        <w:rPr>
          <w:rFonts w:cstheme="minorHAnsi"/>
          <w:sz w:val="28"/>
          <w:szCs w:val="28"/>
        </w:rPr>
        <w:t xml:space="preserve"> 0.70 </w:t>
      </w:r>
      <w:r w:rsidRPr="006B1651">
        <w:rPr>
          <w:rFonts w:cstheme="minorHAnsi"/>
          <w:sz w:val="28"/>
          <w:szCs w:val="28"/>
          <w:rtl/>
        </w:rPr>
        <w:t>فأعلى</w:t>
      </w:r>
      <w:r w:rsidRPr="006B1651">
        <w:rPr>
          <w:rFonts w:cstheme="minorHAnsi"/>
          <w:sz w:val="28"/>
          <w:szCs w:val="28"/>
        </w:rPr>
        <w:t>.</w:t>
      </w:r>
    </w:p>
    <w:p w14:paraId="52432E38"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أساليب تحليل البيانات</w:t>
      </w:r>
    </w:p>
    <w:p w14:paraId="7650FA53"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سيتم استخدام الأساليب التالية</w:t>
      </w:r>
      <w:r w:rsidRPr="006B1651">
        <w:rPr>
          <w:rFonts w:cstheme="minorHAnsi"/>
          <w:sz w:val="28"/>
          <w:szCs w:val="28"/>
        </w:rPr>
        <w:t>:</w:t>
      </w:r>
    </w:p>
    <w:p w14:paraId="1BA03625"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التحليل الوصفي</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المتوسط الحسابي</w:t>
      </w:r>
      <w:r w:rsidRPr="006B1651">
        <w:rPr>
          <w:rFonts w:cstheme="minorHAnsi" w:hint="cs"/>
          <w:sz w:val="28"/>
          <w:szCs w:val="28"/>
          <w:rtl/>
        </w:rPr>
        <w:t xml:space="preserve"> ،</w:t>
      </w:r>
      <w:r w:rsidRPr="006B1651">
        <w:rPr>
          <w:rFonts w:cstheme="minorHAnsi"/>
          <w:sz w:val="28"/>
          <w:szCs w:val="28"/>
          <w:rtl/>
        </w:rPr>
        <w:t>الانحراف المعياري</w:t>
      </w:r>
      <w:r w:rsidRPr="006B1651">
        <w:rPr>
          <w:rFonts w:cstheme="minorHAnsi" w:hint="cs"/>
          <w:sz w:val="28"/>
          <w:szCs w:val="28"/>
          <w:rtl/>
        </w:rPr>
        <w:t xml:space="preserve"> ،</w:t>
      </w:r>
      <w:r w:rsidRPr="006B1651">
        <w:rPr>
          <w:rFonts w:cstheme="minorHAnsi"/>
          <w:sz w:val="28"/>
          <w:szCs w:val="28"/>
          <w:rtl/>
        </w:rPr>
        <w:t>التكرارات</w:t>
      </w:r>
      <w:r w:rsidRPr="006B1651">
        <w:rPr>
          <w:rFonts w:cstheme="minorHAnsi" w:hint="cs"/>
          <w:sz w:val="28"/>
          <w:szCs w:val="28"/>
          <w:rtl/>
        </w:rPr>
        <w:t xml:space="preserve"> ، </w:t>
      </w:r>
      <w:r w:rsidRPr="006B1651">
        <w:rPr>
          <w:rFonts w:cstheme="minorHAnsi"/>
          <w:sz w:val="28"/>
          <w:szCs w:val="28"/>
          <w:rtl/>
        </w:rPr>
        <w:t>النسب المئوية</w:t>
      </w:r>
      <w:r w:rsidRPr="006B1651">
        <w:rPr>
          <w:rFonts w:cstheme="minorHAnsi" w:hint="cs"/>
          <w:sz w:val="28"/>
          <w:szCs w:val="28"/>
          <w:rtl/>
        </w:rPr>
        <w:t>)</w:t>
      </w:r>
    </w:p>
    <w:p w14:paraId="6C49E3CF" w14:textId="77777777" w:rsidR="007E0A48" w:rsidRPr="006B1651" w:rsidRDefault="007E0A48" w:rsidP="007E0A48">
      <w:pPr>
        <w:tabs>
          <w:tab w:val="num" w:pos="424"/>
        </w:tabs>
        <w:spacing w:after="0" w:line="360" w:lineRule="auto"/>
        <w:jc w:val="both"/>
        <w:rPr>
          <w:rFonts w:cstheme="minorHAnsi"/>
          <w:sz w:val="28"/>
          <w:szCs w:val="28"/>
        </w:rPr>
      </w:pPr>
      <w:r w:rsidRPr="006B1651">
        <w:rPr>
          <w:rFonts w:cstheme="minorHAnsi"/>
          <w:sz w:val="28"/>
          <w:szCs w:val="28"/>
          <w:rtl/>
        </w:rPr>
        <w:t>التحليل الاستدلالي</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اختبار</w:t>
      </w:r>
      <w:r w:rsidRPr="006B1651">
        <w:rPr>
          <w:rFonts w:cstheme="minorHAnsi"/>
          <w:sz w:val="28"/>
          <w:szCs w:val="28"/>
        </w:rPr>
        <w:t xml:space="preserve"> (T) </w:t>
      </w:r>
      <w:r w:rsidRPr="006B1651">
        <w:rPr>
          <w:rFonts w:cstheme="minorHAnsi"/>
          <w:sz w:val="28"/>
          <w:szCs w:val="28"/>
          <w:rtl/>
        </w:rPr>
        <w:t>للمجموعات المستقلة</w:t>
      </w:r>
      <w:r w:rsidRPr="006B1651">
        <w:rPr>
          <w:rFonts w:cstheme="minorHAnsi" w:hint="cs"/>
          <w:sz w:val="28"/>
          <w:szCs w:val="28"/>
          <w:rtl/>
        </w:rPr>
        <w:t xml:space="preserve">، </w:t>
      </w:r>
      <w:r w:rsidRPr="006B1651">
        <w:rPr>
          <w:rFonts w:cstheme="minorHAnsi"/>
          <w:sz w:val="28"/>
          <w:szCs w:val="28"/>
          <w:rtl/>
        </w:rPr>
        <w:t>تحليل التباين</w:t>
      </w:r>
      <w:r w:rsidRPr="006B1651">
        <w:rPr>
          <w:rFonts w:cstheme="minorHAnsi"/>
          <w:sz w:val="28"/>
          <w:szCs w:val="28"/>
        </w:rPr>
        <w:t xml:space="preserve"> </w:t>
      </w:r>
      <w:r w:rsidRPr="006B1651">
        <w:rPr>
          <w:rFonts w:cstheme="minorHAnsi" w:hint="cs"/>
          <w:sz w:val="28"/>
          <w:szCs w:val="28"/>
          <w:rtl/>
        </w:rPr>
        <w:t xml:space="preserve">، </w:t>
      </w:r>
      <w:r w:rsidRPr="006B1651">
        <w:rPr>
          <w:rFonts w:cstheme="minorHAnsi"/>
          <w:sz w:val="28"/>
          <w:szCs w:val="28"/>
          <w:rtl/>
        </w:rPr>
        <w:t>معامل الارتباط</w:t>
      </w:r>
      <w:r w:rsidRPr="006B1651">
        <w:rPr>
          <w:rFonts w:cstheme="minorHAnsi" w:hint="cs"/>
          <w:sz w:val="28"/>
          <w:szCs w:val="28"/>
          <w:rtl/>
        </w:rPr>
        <w:t xml:space="preserve"> ، </w:t>
      </w:r>
      <w:r w:rsidRPr="006B1651">
        <w:rPr>
          <w:rFonts w:cstheme="minorHAnsi"/>
          <w:sz w:val="28"/>
          <w:szCs w:val="28"/>
          <w:rtl/>
        </w:rPr>
        <w:t>تحليل الانحدار</w:t>
      </w:r>
      <w:r w:rsidRPr="006B1651">
        <w:rPr>
          <w:rFonts w:cstheme="minorHAnsi"/>
          <w:sz w:val="28"/>
          <w:szCs w:val="28"/>
        </w:rPr>
        <w:t xml:space="preserve"> </w:t>
      </w:r>
      <w:r w:rsidRPr="006B1651">
        <w:rPr>
          <w:rFonts w:cstheme="minorHAnsi" w:hint="cs"/>
          <w:sz w:val="28"/>
          <w:szCs w:val="28"/>
          <w:rtl/>
        </w:rPr>
        <w:t>،</w:t>
      </w:r>
      <w:r w:rsidRPr="006B1651">
        <w:rPr>
          <w:rFonts w:cstheme="minorHAnsi"/>
          <w:sz w:val="28"/>
          <w:szCs w:val="28"/>
          <w:rtl/>
        </w:rPr>
        <w:t>اختبار مربع كاي</w:t>
      </w:r>
      <w:r w:rsidRPr="006B1651">
        <w:rPr>
          <w:rFonts w:cstheme="minorHAnsi"/>
          <w:sz w:val="28"/>
          <w:szCs w:val="28"/>
        </w:rPr>
        <w:t xml:space="preserve"> </w:t>
      </w:r>
      <w:r w:rsidRPr="006B1651">
        <w:rPr>
          <w:rFonts w:cstheme="minorHAnsi" w:hint="cs"/>
          <w:sz w:val="28"/>
          <w:szCs w:val="28"/>
          <w:rtl/>
        </w:rPr>
        <w:t>)</w:t>
      </w:r>
    </w:p>
    <w:p w14:paraId="69B56925"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تحليل الأثر</w:t>
      </w:r>
      <w:r w:rsidRPr="006B1651">
        <w:rPr>
          <w:rFonts w:cstheme="minorHAnsi"/>
          <w:sz w:val="28"/>
          <w:szCs w:val="28"/>
        </w:rPr>
        <w:t>)</w:t>
      </w:r>
      <w:r w:rsidRPr="006B1651">
        <w:rPr>
          <w:rFonts w:cstheme="minorHAnsi"/>
          <w:sz w:val="28"/>
          <w:szCs w:val="28"/>
          <w:rtl/>
        </w:rPr>
        <w:t>قياس التحسن قبل وبعد المنظومة الذكية</w:t>
      </w:r>
      <w:r w:rsidRPr="006B1651">
        <w:rPr>
          <w:rFonts w:cstheme="minorHAnsi" w:hint="cs"/>
          <w:sz w:val="28"/>
          <w:szCs w:val="28"/>
          <w:rtl/>
        </w:rPr>
        <w:t xml:space="preserve"> ن </w:t>
      </w:r>
      <w:r w:rsidRPr="006B1651">
        <w:rPr>
          <w:rFonts w:cstheme="minorHAnsi"/>
          <w:sz w:val="28"/>
          <w:szCs w:val="28"/>
          <w:rtl/>
        </w:rPr>
        <w:t>قياس قيمة التغيير السلوكي والمعرفي</w:t>
      </w:r>
      <w:r w:rsidRPr="006B1651">
        <w:rPr>
          <w:rFonts w:cstheme="minorHAnsi" w:hint="cs"/>
          <w:sz w:val="28"/>
          <w:szCs w:val="28"/>
          <w:rtl/>
        </w:rPr>
        <w:t xml:space="preserve"> ، </w:t>
      </w:r>
      <w:r w:rsidRPr="006B1651">
        <w:rPr>
          <w:rFonts w:cstheme="minorHAnsi"/>
          <w:sz w:val="28"/>
          <w:szCs w:val="28"/>
          <w:rtl/>
        </w:rPr>
        <w:t>حساب</w:t>
      </w:r>
      <w:r w:rsidRPr="006B1651">
        <w:rPr>
          <w:rFonts w:cstheme="minorHAnsi"/>
          <w:sz w:val="28"/>
          <w:szCs w:val="28"/>
        </w:rPr>
        <w:t xml:space="preserve"> SROI </w:t>
      </w:r>
      <w:r w:rsidRPr="006B1651">
        <w:rPr>
          <w:rFonts w:cstheme="minorHAnsi"/>
          <w:sz w:val="28"/>
          <w:szCs w:val="28"/>
          <w:rtl/>
        </w:rPr>
        <w:t>ومعادلته المعتمدة</w:t>
      </w:r>
      <w:r w:rsidRPr="006B1651">
        <w:rPr>
          <w:rFonts w:cstheme="minorHAnsi" w:hint="cs"/>
          <w:sz w:val="28"/>
          <w:szCs w:val="28"/>
          <w:rtl/>
        </w:rPr>
        <w:t>.</w:t>
      </w:r>
    </w:p>
    <w:p w14:paraId="6F8F8E79"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حدود الدراسة</w:t>
      </w:r>
      <w:r w:rsidRPr="006B1651">
        <w:rPr>
          <w:rFonts w:cstheme="minorHAnsi" w:hint="cs"/>
          <w:b/>
          <w:bCs/>
          <w:sz w:val="28"/>
          <w:szCs w:val="28"/>
          <w:rtl/>
        </w:rPr>
        <w:t xml:space="preserve"> :</w:t>
      </w:r>
    </w:p>
    <w:p w14:paraId="7159B695"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الحدود الموضوعية</w:t>
      </w:r>
      <w:r w:rsidRPr="006B1651">
        <w:rPr>
          <w:rFonts w:cstheme="minorHAnsi"/>
          <w:sz w:val="28"/>
          <w:szCs w:val="28"/>
        </w:rPr>
        <w:t>:</w:t>
      </w:r>
    </w:p>
    <w:p w14:paraId="19BE716F"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 xml:space="preserve">تركّز على منظومة ذكية للتمكين المجتمعي تشمل: التقييم، التمكين، المنصة، </w:t>
      </w:r>
      <w:r w:rsidRPr="006B1651">
        <w:rPr>
          <w:rFonts w:cstheme="minorHAnsi"/>
          <w:sz w:val="28"/>
          <w:szCs w:val="28"/>
        </w:rPr>
        <w:t>SROI</w:t>
      </w:r>
      <w:r w:rsidRPr="006B1651">
        <w:rPr>
          <w:rFonts w:cstheme="minorHAnsi"/>
          <w:sz w:val="28"/>
          <w:szCs w:val="28"/>
          <w:rtl/>
        </w:rPr>
        <w:t>، الشراكات</w:t>
      </w:r>
      <w:r w:rsidRPr="006B1651">
        <w:rPr>
          <w:rFonts w:cstheme="minorHAnsi"/>
          <w:sz w:val="28"/>
          <w:szCs w:val="28"/>
        </w:rPr>
        <w:t>.</w:t>
      </w:r>
    </w:p>
    <w:p w14:paraId="3A127A2E"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2-</w:t>
      </w:r>
      <w:r w:rsidRPr="006B1651">
        <w:rPr>
          <w:rFonts w:cstheme="minorHAnsi"/>
          <w:sz w:val="28"/>
          <w:szCs w:val="28"/>
        </w:rPr>
        <w:t xml:space="preserve"> </w:t>
      </w:r>
      <w:r w:rsidRPr="006B1651">
        <w:rPr>
          <w:rFonts w:cstheme="minorHAnsi"/>
          <w:sz w:val="28"/>
          <w:szCs w:val="28"/>
          <w:rtl/>
        </w:rPr>
        <w:t>الحدود المكانية</w:t>
      </w:r>
      <w:r w:rsidRPr="006B1651">
        <w:rPr>
          <w:rFonts w:cstheme="minorHAnsi"/>
          <w:sz w:val="28"/>
          <w:szCs w:val="28"/>
        </w:rPr>
        <w:t>:</w:t>
      </w:r>
    </w:p>
    <w:p w14:paraId="71E5FBCB"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نطاق عمل </w:t>
      </w:r>
      <w:r w:rsidRPr="006B1651">
        <w:rPr>
          <w:rFonts w:cstheme="minorHAnsi"/>
          <w:sz w:val="28"/>
          <w:szCs w:val="28"/>
          <w:rtl/>
        </w:rPr>
        <w:t>جمعية نمو للخدمات الإنسانية – محافظة القنفذة – منطقة مكة المكرمة</w:t>
      </w:r>
      <w:r w:rsidRPr="006B1651">
        <w:rPr>
          <w:rFonts w:cstheme="minorHAnsi"/>
          <w:sz w:val="28"/>
          <w:szCs w:val="28"/>
        </w:rPr>
        <w:t>.</w:t>
      </w:r>
    </w:p>
    <w:p w14:paraId="1EF986B8"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3- </w:t>
      </w:r>
      <w:r w:rsidRPr="006B1651">
        <w:rPr>
          <w:rFonts w:cstheme="minorHAnsi"/>
          <w:sz w:val="28"/>
          <w:szCs w:val="28"/>
          <w:rtl/>
        </w:rPr>
        <w:t>الحدود الزمانية</w:t>
      </w:r>
      <w:r w:rsidRPr="006B1651">
        <w:rPr>
          <w:rFonts w:cstheme="minorHAnsi"/>
          <w:sz w:val="28"/>
          <w:szCs w:val="28"/>
        </w:rPr>
        <w:t>:</w:t>
      </w:r>
    </w:p>
    <w:p w14:paraId="65B210F1"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lastRenderedPageBreak/>
        <w:t xml:space="preserve">بيانات تشغيليّة تمتد </w:t>
      </w:r>
      <w:r w:rsidRPr="006B1651">
        <w:rPr>
          <w:rFonts w:cstheme="minorHAnsi" w:hint="cs"/>
          <w:sz w:val="28"/>
          <w:szCs w:val="28"/>
          <w:rtl/>
        </w:rPr>
        <w:t>12 - 24</w:t>
      </w:r>
      <w:r w:rsidRPr="006B1651">
        <w:rPr>
          <w:rFonts w:cstheme="minorHAnsi"/>
          <w:sz w:val="28"/>
          <w:szCs w:val="28"/>
        </w:rPr>
        <w:t xml:space="preserve"> </w:t>
      </w:r>
      <w:r w:rsidRPr="006B1651">
        <w:rPr>
          <w:rFonts w:cstheme="minorHAnsi"/>
          <w:sz w:val="28"/>
          <w:szCs w:val="28"/>
          <w:rtl/>
        </w:rPr>
        <w:t>شهرًا</w:t>
      </w:r>
      <w:r w:rsidRPr="006B1651">
        <w:rPr>
          <w:rFonts w:cstheme="minorHAnsi"/>
          <w:sz w:val="28"/>
          <w:szCs w:val="28"/>
        </w:rPr>
        <w:t>.</w:t>
      </w:r>
    </w:p>
    <w:p w14:paraId="7B40CE0E"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4- </w:t>
      </w:r>
      <w:r w:rsidRPr="006B1651">
        <w:rPr>
          <w:rFonts w:cstheme="minorHAnsi"/>
          <w:sz w:val="28"/>
          <w:szCs w:val="28"/>
          <w:rtl/>
        </w:rPr>
        <w:t>الحدود البشرية</w:t>
      </w:r>
      <w:r w:rsidRPr="006B1651">
        <w:rPr>
          <w:rFonts w:cstheme="minorHAnsi"/>
          <w:sz w:val="28"/>
          <w:szCs w:val="28"/>
        </w:rPr>
        <w:t>:</w:t>
      </w:r>
    </w:p>
    <w:p w14:paraId="002DED7F" w14:textId="77777777" w:rsidR="007E0A48" w:rsidRPr="006B1651" w:rsidRDefault="007E0A48" w:rsidP="007E0A48">
      <w:pPr>
        <w:spacing w:line="360" w:lineRule="auto"/>
        <w:jc w:val="both"/>
        <w:rPr>
          <w:rFonts w:cstheme="minorHAnsi"/>
          <w:sz w:val="28"/>
          <w:szCs w:val="28"/>
          <w:rtl/>
        </w:rPr>
      </w:pPr>
      <w:r w:rsidRPr="006B1651">
        <w:rPr>
          <w:rFonts w:cstheme="minorHAnsi"/>
          <w:sz w:val="28"/>
          <w:szCs w:val="28"/>
          <w:rtl/>
        </w:rPr>
        <w:t>الأسر المستفيدة (300 أسرة – 790 فردًا)، الشركاء التنفيذيون، الخبراء</w:t>
      </w:r>
      <w:r w:rsidRPr="006B1651">
        <w:rPr>
          <w:rFonts w:cstheme="minorHAnsi"/>
          <w:sz w:val="28"/>
          <w:szCs w:val="28"/>
        </w:rPr>
        <w:t>.</w:t>
      </w:r>
    </w:p>
    <w:p w14:paraId="7CFCBEBB"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المصطلحات الإجرائية</w:t>
      </w:r>
      <w:r w:rsidRPr="006B1651">
        <w:rPr>
          <w:rFonts w:cstheme="minorHAnsi" w:hint="cs"/>
          <w:b/>
          <w:bCs/>
          <w:sz w:val="28"/>
          <w:szCs w:val="28"/>
          <w:rtl/>
        </w:rPr>
        <w:t xml:space="preserve"> :</w:t>
      </w:r>
    </w:p>
    <w:p w14:paraId="072E027A"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المنظومة الذكية للتمكين</w:t>
      </w:r>
      <w:r w:rsidRPr="006B1651">
        <w:rPr>
          <w:rFonts w:cstheme="minorHAnsi"/>
          <w:sz w:val="28"/>
          <w:szCs w:val="28"/>
        </w:rPr>
        <w:t>:</w:t>
      </w:r>
    </w:p>
    <w:p w14:paraId="0B21AB76"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هي بيئة رقمية تكاملية تعتمد على الذكاء الاصطناعي في تحليل احتياجات الأسر، وتقديم خدمات تمكينية متخصصة، وقياس أثرها الاجتماعي والاقتصادي</w:t>
      </w:r>
      <w:r w:rsidRPr="006B1651">
        <w:rPr>
          <w:rFonts w:cstheme="minorHAnsi"/>
          <w:sz w:val="28"/>
          <w:szCs w:val="28"/>
        </w:rPr>
        <w:t>.</w:t>
      </w:r>
    </w:p>
    <w:p w14:paraId="25BB76A1"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2- </w:t>
      </w:r>
      <w:r w:rsidRPr="006B1651">
        <w:rPr>
          <w:rFonts w:cstheme="minorHAnsi"/>
          <w:sz w:val="28"/>
          <w:szCs w:val="28"/>
          <w:rtl/>
        </w:rPr>
        <w:t>رحلة النماء</w:t>
      </w:r>
      <w:r w:rsidRPr="006B1651">
        <w:rPr>
          <w:rFonts w:cstheme="minorHAnsi"/>
          <w:sz w:val="28"/>
          <w:szCs w:val="28"/>
        </w:rPr>
        <w:t>:</w:t>
      </w:r>
    </w:p>
    <w:p w14:paraId="03DDEC9B" w14:textId="35FE1C57" w:rsidR="007E0A48" w:rsidRPr="006B1651" w:rsidRDefault="007E0A48" w:rsidP="0021332F">
      <w:pPr>
        <w:spacing w:after="0" w:line="360" w:lineRule="auto"/>
        <w:jc w:val="both"/>
        <w:rPr>
          <w:rFonts w:cstheme="minorHAnsi"/>
          <w:sz w:val="28"/>
          <w:szCs w:val="28"/>
        </w:rPr>
      </w:pPr>
      <w:r w:rsidRPr="006B1651">
        <w:rPr>
          <w:rFonts w:cstheme="minorHAnsi"/>
          <w:sz w:val="28"/>
          <w:szCs w:val="28"/>
          <w:rtl/>
        </w:rPr>
        <w:t>نموذج تنموي مبني على سبع مراحل تشمل التقييم، التمكين، التدريب، التوظيف، الاستدامة، بقياس مستمر للنتائج</w:t>
      </w:r>
      <w:r w:rsidRPr="006B1651">
        <w:rPr>
          <w:rFonts w:cstheme="minorHAnsi"/>
          <w:sz w:val="28"/>
          <w:szCs w:val="28"/>
        </w:rPr>
        <w:t>.</w:t>
      </w:r>
    </w:p>
    <w:p w14:paraId="73CAB552"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3-</w:t>
      </w:r>
      <w:r w:rsidRPr="006B1651">
        <w:rPr>
          <w:rFonts w:cstheme="minorHAnsi"/>
          <w:sz w:val="28"/>
          <w:szCs w:val="28"/>
        </w:rPr>
        <w:t xml:space="preserve"> </w:t>
      </w:r>
      <w:r w:rsidRPr="006B1651">
        <w:rPr>
          <w:rFonts w:cstheme="minorHAnsi"/>
          <w:sz w:val="28"/>
          <w:szCs w:val="28"/>
          <w:rtl/>
        </w:rPr>
        <w:t>التمكين المجتمعي</w:t>
      </w:r>
      <w:r w:rsidRPr="006B1651">
        <w:rPr>
          <w:rFonts w:cstheme="minorHAnsi"/>
          <w:sz w:val="28"/>
          <w:szCs w:val="28"/>
        </w:rPr>
        <w:t>:</w:t>
      </w:r>
    </w:p>
    <w:p w14:paraId="429B01C6"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زيادة قدرة الأسر على تحسين جودة حياتها عبر التعليم والمهارات والاقتصاد والوعي الاجتماعي</w:t>
      </w:r>
      <w:r w:rsidRPr="006B1651">
        <w:rPr>
          <w:rFonts w:cstheme="minorHAnsi"/>
          <w:sz w:val="28"/>
          <w:szCs w:val="28"/>
        </w:rPr>
        <w:t>.</w:t>
      </w:r>
    </w:p>
    <w:p w14:paraId="4F9FF3DA" w14:textId="77777777" w:rsidR="007E0A48" w:rsidRPr="006B1651" w:rsidRDefault="007E0A48" w:rsidP="007E0A48">
      <w:pPr>
        <w:spacing w:after="0" w:line="360" w:lineRule="auto"/>
        <w:jc w:val="both"/>
        <w:rPr>
          <w:rFonts w:cstheme="minorHAnsi"/>
          <w:b/>
          <w:bCs/>
          <w:sz w:val="28"/>
          <w:szCs w:val="28"/>
          <w:rtl/>
        </w:rPr>
      </w:pPr>
      <w:r w:rsidRPr="006B1651">
        <w:rPr>
          <w:rFonts w:cstheme="minorHAnsi" w:hint="cs"/>
          <w:b/>
          <w:bCs/>
          <w:sz w:val="28"/>
          <w:szCs w:val="28"/>
          <w:rtl/>
        </w:rPr>
        <w:t xml:space="preserve">4- </w:t>
      </w:r>
      <w:r w:rsidRPr="006B1651">
        <w:rPr>
          <w:rFonts w:cstheme="minorHAnsi"/>
          <w:b/>
          <w:bCs/>
          <w:sz w:val="28"/>
          <w:szCs w:val="28"/>
        </w:rPr>
        <w:t>SROI</w:t>
      </w:r>
      <w:r w:rsidRPr="006B1651">
        <w:rPr>
          <w:rFonts w:cstheme="minorHAnsi" w:hint="cs"/>
          <w:b/>
          <w:bCs/>
          <w:sz w:val="28"/>
          <w:szCs w:val="28"/>
          <w:rtl/>
        </w:rPr>
        <w:t xml:space="preserve"> </w:t>
      </w:r>
    </w:p>
    <w:p w14:paraId="2E3F1BE6" w14:textId="52DB15B4" w:rsidR="0021332F" w:rsidRPr="006B1651" w:rsidRDefault="007E0A48" w:rsidP="00033833">
      <w:pPr>
        <w:spacing w:after="0" w:line="360" w:lineRule="auto"/>
        <w:jc w:val="both"/>
        <w:rPr>
          <w:rFonts w:cstheme="minorHAnsi"/>
          <w:sz w:val="28"/>
          <w:szCs w:val="28"/>
          <w:rtl/>
        </w:rPr>
      </w:pPr>
      <w:r w:rsidRPr="006B1651">
        <w:rPr>
          <w:rFonts w:cstheme="minorHAnsi"/>
          <w:sz w:val="28"/>
          <w:szCs w:val="28"/>
          <w:rtl/>
        </w:rPr>
        <w:t>منهجية لقياس العائد الاجتماعي الناتج عن الاستثمار المالي في البرامج التنموية</w:t>
      </w:r>
      <w:r w:rsidRPr="006B1651">
        <w:rPr>
          <w:rFonts w:cstheme="minorHAnsi"/>
          <w:sz w:val="28"/>
          <w:szCs w:val="28"/>
        </w:rPr>
        <w:t>.</w:t>
      </w:r>
    </w:p>
    <w:p w14:paraId="257A599F" w14:textId="59D17782" w:rsidR="007E0A48" w:rsidRPr="006B1651" w:rsidRDefault="007E0A48" w:rsidP="007E0A48">
      <w:pPr>
        <w:spacing w:line="360" w:lineRule="auto"/>
        <w:jc w:val="both"/>
        <w:rPr>
          <w:rFonts w:cstheme="minorHAnsi"/>
          <w:b/>
          <w:bCs/>
          <w:sz w:val="28"/>
          <w:szCs w:val="28"/>
          <w:rtl/>
        </w:rPr>
      </w:pPr>
      <w:r w:rsidRPr="00CA2263">
        <w:rPr>
          <w:rFonts w:cstheme="minorHAnsi"/>
          <w:b/>
          <w:bCs/>
          <w:sz w:val="28"/>
          <w:szCs w:val="28"/>
          <w:rtl/>
        </w:rPr>
        <w:t>قائمة المراجع</w:t>
      </w:r>
      <w:r w:rsidRPr="00CA2263">
        <w:rPr>
          <w:rFonts w:cstheme="minorHAnsi"/>
          <w:b/>
          <w:bCs/>
          <w:sz w:val="28"/>
          <w:szCs w:val="28"/>
        </w:rPr>
        <w:t xml:space="preserve">  </w:t>
      </w:r>
      <w:r w:rsidRPr="00CA2263">
        <w:rPr>
          <w:rFonts w:cstheme="minorHAnsi" w:hint="cs"/>
          <w:b/>
          <w:bCs/>
          <w:sz w:val="28"/>
          <w:szCs w:val="28"/>
          <w:rtl/>
        </w:rPr>
        <w:t>:</w:t>
      </w:r>
      <w:r w:rsidR="00E43A6A" w:rsidRPr="00CA2263">
        <w:rPr>
          <w:rFonts w:cstheme="minorHAnsi" w:hint="cs"/>
          <w:b/>
          <w:bCs/>
          <w:sz w:val="28"/>
          <w:szCs w:val="28"/>
          <w:rtl/>
        </w:rPr>
        <w:t xml:space="preserve"> </w:t>
      </w:r>
    </w:p>
    <w:p w14:paraId="4741F63B" w14:textId="53E2A2CC" w:rsidR="003C2BCB" w:rsidRPr="003C2BCB" w:rsidRDefault="003C2BCB" w:rsidP="003C2BCB">
      <w:pPr>
        <w:tabs>
          <w:tab w:val="left" w:pos="1092"/>
        </w:tabs>
        <w:spacing w:line="360" w:lineRule="auto"/>
        <w:rPr>
          <w:rFonts w:cstheme="minorHAnsi"/>
          <w:b/>
          <w:bCs/>
          <w:sz w:val="28"/>
          <w:szCs w:val="28"/>
        </w:rPr>
      </w:pPr>
      <w:r w:rsidRPr="003C2BCB">
        <w:rPr>
          <w:rFonts w:cstheme="minorHAnsi"/>
          <w:b/>
          <w:bCs/>
          <w:sz w:val="28"/>
          <w:szCs w:val="28"/>
          <w:rtl/>
        </w:rPr>
        <w:t xml:space="preserve">أولًا: المراجع العربية </w:t>
      </w:r>
    </w:p>
    <w:p w14:paraId="48900622"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الأنصاري، عبد الرحمن بن محمد</w:t>
      </w:r>
      <w:r w:rsidRPr="003C2BCB">
        <w:rPr>
          <w:rFonts w:cstheme="minorHAnsi"/>
          <w:b/>
          <w:bCs/>
          <w:sz w:val="28"/>
          <w:szCs w:val="28"/>
        </w:rPr>
        <w:t>. (2020).</w:t>
      </w:r>
      <w:r w:rsidRPr="003C2BCB">
        <w:rPr>
          <w:rFonts w:cstheme="minorHAnsi"/>
          <w:b/>
          <w:bCs/>
          <w:sz w:val="28"/>
          <w:szCs w:val="28"/>
        </w:rPr>
        <w:br/>
      </w:r>
      <w:r w:rsidRPr="003C2BCB">
        <w:rPr>
          <w:rFonts w:cstheme="minorHAnsi"/>
          <w:sz w:val="28"/>
          <w:szCs w:val="28"/>
          <w:rtl/>
        </w:rPr>
        <w:t>قياس الأثر الاجتماعي للمشاريع التنموية باستخدام العائد الاجتماعي على الاستثمار</w:t>
      </w:r>
      <w:r w:rsidRPr="003C2BCB">
        <w:rPr>
          <w:rFonts w:cstheme="minorHAnsi"/>
          <w:sz w:val="28"/>
          <w:szCs w:val="28"/>
        </w:rPr>
        <w:t xml:space="preserve"> (SROI). </w:t>
      </w:r>
      <w:r w:rsidRPr="003C2BCB">
        <w:rPr>
          <w:rFonts w:cstheme="minorHAnsi"/>
          <w:sz w:val="28"/>
          <w:szCs w:val="28"/>
          <w:rtl/>
        </w:rPr>
        <w:t>مجلة الاقتصاد والإدارة، جامعة الملك عبدالعزيز</w:t>
      </w:r>
      <w:r w:rsidRPr="003C2BCB">
        <w:rPr>
          <w:rFonts w:cstheme="minorHAnsi"/>
          <w:sz w:val="28"/>
          <w:szCs w:val="28"/>
        </w:rPr>
        <w:t>.</w:t>
      </w:r>
    </w:p>
    <w:p w14:paraId="584811E1"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البقمي، ناصر بن سعد</w:t>
      </w:r>
      <w:r w:rsidRPr="003C2BCB">
        <w:rPr>
          <w:rFonts w:cstheme="minorHAnsi"/>
          <w:b/>
          <w:bCs/>
          <w:sz w:val="28"/>
          <w:szCs w:val="28"/>
        </w:rPr>
        <w:t>. (2021).</w:t>
      </w:r>
      <w:r w:rsidRPr="003C2BCB">
        <w:rPr>
          <w:rFonts w:cstheme="minorHAnsi"/>
          <w:b/>
          <w:bCs/>
          <w:sz w:val="28"/>
          <w:szCs w:val="28"/>
        </w:rPr>
        <w:br/>
      </w:r>
      <w:r w:rsidRPr="003C2BCB">
        <w:rPr>
          <w:rFonts w:cstheme="minorHAnsi"/>
          <w:sz w:val="28"/>
          <w:szCs w:val="28"/>
          <w:rtl/>
        </w:rPr>
        <w:t>تحليل كفاءة الإنفاق في القطاع غير الربحي السعودي</w:t>
      </w:r>
      <w:r w:rsidRPr="003C2BCB">
        <w:rPr>
          <w:rFonts w:cstheme="minorHAnsi"/>
          <w:sz w:val="28"/>
          <w:szCs w:val="28"/>
        </w:rPr>
        <w:t xml:space="preserve">. </w:t>
      </w:r>
      <w:r w:rsidRPr="003C2BCB">
        <w:rPr>
          <w:rFonts w:cstheme="minorHAnsi"/>
          <w:i/>
          <w:iCs/>
          <w:sz w:val="28"/>
          <w:szCs w:val="28"/>
          <w:rtl/>
        </w:rPr>
        <w:t>مجلة الاقتصاد والإدارة</w:t>
      </w:r>
      <w:r w:rsidRPr="003C2BCB">
        <w:rPr>
          <w:rFonts w:cstheme="minorHAnsi"/>
          <w:sz w:val="28"/>
          <w:szCs w:val="28"/>
        </w:rPr>
        <w:t>.</w:t>
      </w:r>
    </w:p>
    <w:p w14:paraId="5FE2C22C" w14:textId="420F8E93"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البديوي، فهد بن عبد الله</w:t>
      </w:r>
      <w:r w:rsidRPr="003C2BCB">
        <w:rPr>
          <w:rFonts w:cstheme="minorHAnsi"/>
          <w:b/>
          <w:bCs/>
          <w:sz w:val="28"/>
          <w:szCs w:val="28"/>
        </w:rPr>
        <w:t>. (2021).</w:t>
      </w:r>
      <w:r w:rsidRPr="003C2BCB">
        <w:rPr>
          <w:rFonts w:cstheme="minorHAnsi"/>
          <w:b/>
          <w:bCs/>
          <w:sz w:val="28"/>
          <w:szCs w:val="28"/>
        </w:rPr>
        <w:br/>
      </w:r>
      <w:r w:rsidRPr="003C2BCB">
        <w:rPr>
          <w:rFonts w:cstheme="minorHAnsi"/>
          <w:sz w:val="28"/>
          <w:szCs w:val="28"/>
          <w:rtl/>
        </w:rPr>
        <w:t>دور التحول الرقمي في تطوير الخدمات الحكومية</w:t>
      </w:r>
      <w:r w:rsidRPr="003C2BCB">
        <w:rPr>
          <w:rFonts w:cstheme="minorHAnsi"/>
          <w:sz w:val="28"/>
          <w:szCs w:val="28"/>
        </w:rPr>
        <w:t xml:space="preserve">. </w:t>
      </w:r>
      <w:r w:rsidRPr="003C2BCB">
        <w:rPr>
          <w:rFonts w:cstheme="minorHAnsi"/>
          <w:sz w:val="28"/>
          <w:szCs w:val="28"/>
          <w:rtl/>
        </w:rPr>
        <w:t>مجلة الإدارة العامة،</w:t>
      </w:r>
      <w:r w:rsidR="00385466">
        <w:rPr>
          <w:rFonts w:cstheme="minorHAnsi" w:hint="cs"/>
          <w:sz w:val="28"/>
          <w:szCs w:val="28"/>
          <w:rtl/>
        </w:rPr>
        <w:t xml:space="preserve"> </w:t>
      </w:r>
      <w:r w:rsidR="00385466">
        <w:rPr>
          <w:rFonts w:cstheme="minorHAnsi"/>
          <w:sz w:val="28"/>
          <w:szCs w:val="28"/>
        </w:rPr>
        <w:t>61</w:t>
      </w:r>
      <w:r w:rsidRPr="003C2BCB">
        <w:rPr>
          <w:rFonts w:cstheme="minorHAnsi"/>
          <w:sz w:val="28"/>
          <w:szCs w:val="28"/>
          <w:rtl/>
        </w:rPr>
        <w:t xml:space="preserve"> </w:t>
      </w:r>
      <w:r w:rsidRPr="003C2BCB">
        <w:rPr>
          <w:rFonts w:cstheme="minorHAnsi"/>
          <w:sz w:val="28"/>
          <w:szCs w:val="28"/>
        </w:rPr>
        <w:t>(2)</w:t>
      </w:r>
      <w:r w:rsidRPr="003C2BCB">
        <w:rPr>
          <w:rFonts w:cstheme="minorHAnsi"/>
          <w:sz w:val="28"/>
          <w:szCs w:val="28"/>
          <w:rtl/>
        </w:rPr>
        <w:t xml:space="preserve">، </w:t>
      </w:r>
      <w:r w:rsidR="00A806F4">
        <w:rPr>
          <w:rFonts w:cstheme="minorHAnsi" w:hint="cs"/>
          <w:sz w:val="28"/>
          <w:szCs w:val="28"/>
          <w:rtl/>
        </w:rPr>
        <w:t xml:space="preserve"> </w:t>
      </w:r>
      <w:r w:rsidR="00A806F4">
        <w:rPr>
          <w:rFonts w:cstheme="minorHAnsi"/>
          <w:sz w:val="28"/>
          <w:szCs w:val="28"/>
        </w:rPr>
        <w:t>155-192</w:t>
      </w:r>
    </w:p>
    <w:p w14:paraId="193FFF3C"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بوخمسين، زهير بن أحمد</w:t>
      </w:r>
      <w:r w:rsidRPr="003C2BCB">
        <w:rPr>
          <w:rFonts w:cstheme="minorHAnsi"/>
          <w:b/>
          <w:bCs/>
          <w:sz w:val="28"/>
          <w:szCs w:val="28"/>
        </w:rPr>
        <w:t>. (2022).</w:t>
      </w:r>
      <w:r w:rsidRPr="003C2BCB">
        <w:rPr>
          <w:rFonts w:cstheme="minorHAnsi"/>
          <w:b/>
          <w:bCs/>
          <w:sz w:val="28"/>
          <w:szCs w:val="28"/>
        </w:rPr>
        <w:br/>
      </w:r>
      <w:r w:rsidRPr="003C2BCB">
        <w:rPr>
          <w:rFonts w:cstheme="minorHAnsi"/>
          <w:sz w:val="28"/>
          <w:szCs w:val="28"/>
          <w:rtl/>
        </w:rPr>
        <w:t>تمكين المجتمع عبر منصات التحول الرقمي</w:t>
      </w:r>
      <w:r w:rsidRPr="003C2BCB">
        <w:rPr>
          <w:rFonts w:cstheme="minorHAnsi"/>
          <w:sz w:val="28"/>
          <w:szCs w:val="28"/>
        </w:rPr>
        <w:t xml:space="preserve">. </w:t>
      </w:r>
      <w:r w:rsidRPr="003C2BCB">
        <w:rPr>
          <w:rFonts w:cstheme="minorHAnsi"/>
          <w:sz w:val="28"/>
          <w:szCs w:val="28"/>
          <w:rtl/>
        </w:rPr>
        <w:t>مجلة التنمية الاجتماعية، وزارة الموارد البشرية والتنمية الاجتماعية</w:t>
      </w:r>
      <w:r w:rsidRPr="003C2BCB">
        <w:rPr>
          <w:rFonts w:cstheme="minorHAnsi"/>
          <w:sz w:val="28"/>
          <w:szCs w:val="28"/>
        </w:rPr>
        <w:t>.</w:t>
      </w:r>
    </w:p>
    <w:p w14:paraId="472F4DD4"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الحربي، عادل بن حسين</w:t>
      </w:r>
      <w:r w:rsidRPr="003C2BCB">
        <w:rPr>
          <w:rFonts w:cstheme="minorHAnsi"/>
          <w:b/>
          <w:bCs/>
          <w:sz w:val="28"/>
          <w:szCs w:val="28"/>
        </w:rPr>
        <w:t>. (2020).</w:t>
      </w:r>
      <w:r w:rsidRPr="003C2BCB">
        <w:rPr>
          <w:rFonts w:cstheme="minorHAnsi"/>
          <w:b/>
          <w:bCs/>
          <w:sz w:val="28"/>
          <w:szCs w:val="28"/>
        </w:rPr>
        <w:br/>
      </w:r>
      <w:r w:rsidRPr="003C2BCB">
        <w:rPr>
          <w:rFonts w:cstheme="minorHAnsi"/>
          <w:sz w:val="28"/>
          <w:szCs w:val="28"/>
          <w:rtl/>
        </w:rPr>
        <w:t>التحول الرقمي في الخدمات الاجتماعية بالمملكة العربية السعودية</w:t>
      </w:r>
      <w:r w:rsidRPr="003C2BCB">
        <w:rPr>
          <w:rFonts w:cstheme="minorHAnsi"/>
          <w:sz w:val="28"/>
          <w:szCs w:val="28"/>
        </w:rPr>
        <w:t xml:space="preserve">. </w:t>
      </w:r>
      <w:r w:rsidRPr="003C2BCB">
        <w:rPr>
          <w:rFonts w:cstheme="minorHAnsi"/>
          <w:sz w:val="28"/>
          <w:szCs w:val="28"/>
          <w:rtl/>
        </w:rPr>
        <w:t>مجلة الخدمة الاجتماعية، جامعة أم القرى</w:t>
      </w:r>
      <w:r w:rsidRPr="003C2BCB">
        <w:rPr>
          <w:rFonts w:cstheme="minorHAnsi"/>
          <w:sz w:val="28"/>
          <w:szCs w:val="28"/>
        </w:rPr>
        <w:t>.</w:t>
      </w:r>
    </w:p>
    <w:p w14:paraId="7CC99E38"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lastRenderedPageBreak/>
        <w:t>السبيعي، محمد بن عبد الله، والهذلول، سعد بن عبد الرحمن</w:t>
      </w:r>
      <w:r w:rsidRPr="003C2BCB">
        <w:rPr>
          <w:rFonts w:cstheme="minorHAnsi"/>
          <w:b/>
          <w:bCs/>
          <w:sz w:val="28"/>
          <w:szCs w:val="28"/>
        </w:rPr>
        <w:t>. (2022).</w:t>
      </w:r>
      <w:r w:rsidRPr="003C2BCB">
        <w:rPr>
          <w:rFonts w:cstheme="minorHAnsi"/>
          <w:b/>
          <w:bCs/>
          <w:sz w:val="28"/>
          <w:szCs w:val="28"/>
        </w:rPr>
        <w:br/>
      </w:r>
      <w:r w:rsidRPr="003C2BCB">
        <w:rPr>
          <w:rFonts w:cstheme="minorHAnsi"/>
          <w:sz w:val="28"/>
          <w:szCs w:val="28"/>
          <w:rtl/>
        </w:rPr>
        <w:t>فاعلية الشراكات بين الجهات الحكومية والقطاع غير الربحي</w:t>
      </w:r>
      <w:r w:rsidRPr="003C2BCB">
        <w:rPr>
          <w:rFonts w:cstheme="minorHAnsi"/>
          <w:sz w:val="28"/>
          <w:szCs w:val="28"/>
        </w:rPr>
        <w:t xml:space="preserve">. </w:t>
      </w:r>
      <w:r w:rsidRPr="003C2BCB">
        <w:rPr>
          <w:rFonts w:cstheme="minorHAnsi"/>
          <w:sz w:val="28"/>
          <w:szCs w:val="28"/>
          <w:rtl/>
        </w:rPr>
        <w:t>مجلة العلوم الإنسانية والاجتماعية، جامعة الملك سعود</w:t>
      </w:r>
      <w:r w:rsidRPr="003C2BCB">
        <w:rPr>
          <w:rFonts w:cstheme="minorHAnsi"/>
          <w:sz w:val="28"/>
          <w:szCs w:val="28"/>
        </w:rPr>
        <w:t>.</w:t>
      </w:r>
    </w:p>
    <w:p w14:paraId="5DC7D33C"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الشهري، عبدالإله بن محمد</w:t>
      </w:r>
      <w:r w:rsidRPr="003C2BCB">
        <w:rPr>
          <w:rFonts w:cstheme="minorHAnsi"/>
          <w:b/>
          <w:bCs/>
          <w:sz w:val="28"/>
          <w:szCs w:val="28"/>
        </w:rPr>
        <w:t>. (2023).</w:t>
      </w:r>
      <w:r w:rsidRPr="003C2BCB">
        <w:rPr>
          <w:rFonts w:cstheme="minorHAnsi"/>
          <w:b/>
          <w:bCs/>
          <w:sz w:val="28"/>
          <w:szCs w:val="28"/>
        </w:rPr>
        <w:br/>
      </w:r>
      <w:r w:rsidRPr="003C2BCB">
        <w:rPr>
          <w:rFonts w:cstheme="minorHAnsi"/>
          <w:sz w:val="28"/>
          <w:szCs w:val="28"/>
          <w:rtl/>
        </w:rPr>
        <w:t>تطبيقات الذكاء الاصطناعي في دعم اتخاذ القرار الحكومي</w:t>
      </w:r>
      <w:r w:rsidRPr="003C2BCB">
        <w:rPr>
          <w:rFonts w:cstheme="minorHAnsi"/>
          <w:sz w:val="28"/>
          <w:szCs w:val="28"/>
        </w:rPr>
        <w:t xml:space="preserve">. </w:t>
      </w:r>
      <w:r w:rsidRPr="003C2BCB">
        <w:rPr>
          <w:rFonts w:cstheme="minorHAnsi"/>
          <w:sz w:val="28"/>
          <w:szCs w:val="28"/>
          <w:rtl/>
        </w:rPr>
        <w:t>مجلة الدراسات الإدارية، جامعة الملك عبدالعزيز</w:t>
      </w:r>
      <w:r w:rsidRPr="003C2BCB">
        <w:rPr>
          <w:rFonts w:cstheme="minorHAnsi"/>
          <w:sz w:val="28"/>
          <w:szCs w:val="28"/>
        </w:rPr>
        <w:t>.</w:t>
      </w:r>
    </w:p>
    <w:p w14:paraId="55FF9F9A"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العنزي، خالد بن فهد</w:t>
      </w:r>
      <w:r w:rsidRPr="003C2BCB">
        <w:rPr>
          <w:rFonts w:cstheme="minorHAnsi"/>
          <w:b/>
          <w:bCs/>
          <w:sz w:val="28"/>
          <w:szCs w:val="28"/>
        </w:rPr>
        <w:t>. (2022).</w:t>
      </w:r>
      <w:r w:rsidRPr="003C2BCB">
        <w:rPr>
          <w:rFonts w:cstheme="minorHAnsi"/>
          <w:b/>
          <w:bCs/>
          <w:sz w:val="28"/>
          <w:szCs w:val="28"/>
        </w:rPr>
        <w:br/>
      </w:r>
      <w:r w:rsidRPr="003C2BCB">
        <w:rPr>
          <w:rFonts w:cstheme="minorHAnsi"/>
          <w:sz w:val="28"/>
          <w:szCs w:val="28"/>
          <w:rtl/>
        </w:rPr>
        <w:t>نماذج إدارة الشراكات لتحقيق التنمية المستدامة</w:t>
      </w:r>
      <w:r w:rsidRPr="003C2BCB">
        <w:rPr>
          <w:rFonts w:cstheme="minorHAnsi"/>
          <w:sz w:val="28"/>
          <w:szCs w:val="28"/>
        </w:rPr>
        <w:t xml:space="preserve">. </w:t>
      </w:r>
      <w:r w:rsidRPr="003C2BCB">
        <w:rPr>
          <w:rFonts w:cstheme="minorHAnsi"/>
          <w:sz w:val="28"/>
          <w:szCs w:val="28"/>
          <w:rtl/>
        </w:rPr>
        <w:t>مجلة العلوم الإدارية، جامعة الملك سعود</w:t>
      </w:r>
      <w:r w:rsidRPr="003C2BCB">
        <w:rPr>
          <w:rFonts w:cstheme="minorHAnsi"/>
          <w:sz w:val="28"/>
          <w:szCs w:val="28"/>
        </w:rPr>
        <w:t>.</w:t>
      </w:r>
    </w:p>
    <w:p w14:paraId="4A9ACBFC"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الغامدي، أحمد بن سعيد</w:t>
      </w:r>
      <w:r w:rsidRPr="003C2BCB">
        <w:rPr>
          <w:rFonts w:cstheme="minorHAnsi"/>
          <w:b/>
          <w:bCs/>
          <w:sz w:val="28"/>
          <w:szCs w:val="28"/>
        </w:rPr>
        <w:t>. (2021).</w:t>
      </w:r>
      <w:r w:rsidRPr="003C2BCB">
        <w:rPr>
          <w:rFonts w:cstheme="minorHAnsi"/>
          <w:b/>
          <w:bCs/>
          <w:sz w:val="28"/>
          <w:szCs w:val="28"/>
        </w:rPr>
        <w:br/>
      </w:r>
      <w:r w:rsidRPr="003C2BCB">
        <w:rPr>
          <w:rFonts w:cstheme="minorHAnsi"/>
          <w:sz w:val="28"/>
          <w:szCs w:val="28"/>
          <w:rtl/>
        </w:rPr>
        <w:t>الابتكار الاجتماعي ودوره في تعزيز التمكين الاقتصادي</w:t>
      </w:r>
      <w:r w:rsidRPr="003C2BCB">
        <w:rPr>
          <w:rFonts w:cstheme="minorHAnsi"/>
          <w:sz w:val="28"/>
          <w:szCs w:val="28"/>
        </w:rPr>
        <w:t xml:space="preserve">. </w:t>
      </w:r>
      <w:r w:rsidRPr="003C2BCB">
        <w:rPr>
          <w:rFonts w:cstheme="minorHAnsi"/>
          <w:sz w:val="28"/>
          <w:szCs w:val="28"/>
          <w:rtl/>
        </w:rPr>
        <w:t>مجلة بحوث التنمية</w:t>
      </w:r>
      <w:r w:rsidRPr="003C2BCB">
        <w:rPr>
          <w:rFonts w:cstheme="minorHAnsi"/>
          <w:sz w:val="28"/>
          <w:szCs w:val="28"/>
        </w:rPr>
        <w:t>.</w:t>
      </w:r>
    </w:p>
    <w:p w14:paraId="2F9051BF"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tl/>
        </w:rPr>
        <w:t>المطيري، سُهيل بن عبد الله</w:t>
      </w:r>
      <w:r w:rsidRPr="003C2BCB">
        <w:rPr>
          <w:rFonts w:cstheme="minorHAnsi"/>
          <w:b/>
          <w:bCs/>
          <w:sz w:val="28"/>
          <w:szCs w:val="28"/>
        </w:rPr>
        <w:t>. (2019).</w:t>
      </w:r>
      <w:r w:rsidRPr="003C2BCB">
        <w:rPr>
          <w:rFonts w:cstheme="minorHAnsi"/>
          <w:b/>
          <w:bCs/>
          <w:sz w:val="28"/>
          <w:szCs w:val="28"/>
        </w:rPr>
        <w:br/>
      </w:r>
      <w:r w:rsidRPr="003C2BCB">
        <w:rPr>
          <w:rFonts w:cstheme="minorHAnsi"/>
          <w:sz w:val="28"/>
          <w:szCs w:val="28"/>
          <w:rtl/>
        </w:rPr>
        <w:t>نظم الجودة وتطوير الأداء في القطاع غير الربحي</w:t>
      </w:r>
      <w:r w:rsidRPr="003C2BCB">
        <w:rPr>
          <w:rFonts w:cstheme="minorHAnsi"/>
          <w:sz w:val="28"/>
          <w:szCs w:val="28"/>
        </w:rPr>
        <w:t xml:space="preserve">. </w:t>
      </w:r>
      <w:r w:rsidRPr="003C2BCB">
        <w:rPr>
          <w:rFonts w:cstheme="minorHAnsi"/>
          <w:sz w:val="28"/>
          <w:szCs w:val="28"/>
          <w:rtl/>
        </w:rPr>
        <w:t>مجلة التنمية الإدارية، معهد الإدارة العامة</w:t>
      </w:r>
      <w:r w:rsidRPr="003C2BCB">
        <w:rPr>
          <w:rFonts w:cstheme="minorHAnsi"/>
          <w:sz w:val="28"/>
          <w:szCs w:val="28"/>
        </w:rPr>
        <w:t>.</w:t>
      </w:r>
    </w:p>
    <w:p w14:paraId="74307121" w14:textId="71723E34" w:rsidR="003C2BCB" w:rsidRPr="003C2BCB" w:rsidRDefault="003C2BCB" w:rsidP="003C2BCB">
      <w:pPr>
        <w:tabs>
          <w:tab w:val="left" w:pos="1092"/>
        </w:tabs>
        <w:spacing w:line="360" w:lineRule="auto"/>
        <w:rPr>
          <w:rFonts w:cstheme="minorHAnsi" w:hint="cs"/>
          <w:b/>
          <w:bCs/>
          <w:sz w:val="28"/>
          <w:szCs w:val="28"/>
          <w:rtl/>
        </w:rPr>
      </w:pPr>
      <w:r w:rsidRPr="003C2BCB">
        <w:rPr>
          <w:rFonts w:cstheme="minorHAnsi"/>
          <w:b/>
          <w:bCs/>
          <w:sz w:val="28"/>
          <w:szCs w:val="28"/>
          <w:rtl/>
        </w:rPr>
        <w:t>ثانيًا: المراجع الأجنبية</w:t>
      </w:r>
      <w:r w:rsidRPr="003C2BCB">
        <w:rPr>
          <w:rFonts w:cstheme="minorHAnsi"/>
          <w:b/>
          <w:bCs/>
          <w:sz w:val="28"/>
          <w:szCs w:val="28"/>
        </w:rPr>
        <w:t xml:space="preserve"> </w:t>
      </w:r>
    </w:p>
    <w:p w14:paraId="0170E4BF" w14:textId="25A48C9E" w:rsidR="003C2BCB" w:rsidRPr="003C2BCB" w:rsidRDefault="003C2BCB" w:rsidP="005E0208">
      <w:pPr>
        <w:tabs>
          <w:tab w:val="left" w:pos="1092"/>
        </w:tabs>
        <w:spacing w:line="360" w:lineRule="auto"/>
        <w:rPr>
          <w:rFonts w:cstheme="minorHAnsi"/>
          <w:sz w:val="28"/>
          <w:szCs w:val="28"/>
        </w:rPr>
      </w:pPr>
      <w:r w:rsidRPr="003C2BCB">
        <w:rPr>
          <w:rFonts w:cstheme="minorHAnsi"/>
          <w:b/>
          <w:bCs/>
          <w:sz w:val="28"/>
          <w:szCs w:val="28"/>
        </w:rPr>
        <w:t>Breg, B., &amp; Dlabayeva, T. (2024).</w:t>
      </w:r>
      <w:r w:rsidRPr="003C2BCB">
        <w:rPr>
          <w:rFonts w:cstheme="minorHAnsi"/>
          <w:b/>
          <w:bCs/>
          <w:sz w:val="28"/>
          <w:szCs w:val="28"/>
        </w:rPr>
        <w:br/>
      </w:r>
      <w:r w:rsidRPr="003C2BCB">
        <w:rPr>
          <w:rFonts w:cstheme="minorHAnsi"/>
          <w:sz w:val="28"/>
          <w:szCs w:val="28"/>
        </w:rPr>
        <w:t xml:space="preserve">Empowering communities for sustainable change. Sustainability, 16(19). </w:t>
      </w:r>
    </w:p>
    <w:p w14:paraId="63041A46" w14:textId="5E9A3EDD" w:rsidR="003C2BCB" w:rsidRPr="003C2BCB" w:rsidRDefault="003C2BCB" w:rsidP="003C2BCB">
      <w:pPr>
        <w:tabs>
          <w:tab w:val="left" w:pos="1092"/>
        </w:tabs>
        <w:spacing w:line="360" w:lineRule="auto"/>
        <w:rPr>
          <w:rFonts w:cstheme="minorHAnsi" w:hint="cs"/>
          <w:sz w:val="28"/>
          <w:szCs w:val="28"/>
          <w:rtl/>
        </w:rPr>
      </w:pPr>
      <w:r w:rsidRPr="003C2BCB">
        <w:rPr>
          <w:rFonts w:cstheme="minorHAnsi"/>
          <w:b/>
          <w:bCs/>
          <w:sz w:val="28"/>
          <w:szCs w:val="28"/>
        </w:rPr>
        <w:t>Brown, P., &amp; Stewart, J. (2020).</w:t>
      </w:r>
      <w:r w:rsidRPr="003C2BCB">
        <w:rPr>
          <w:rFonts w:cstheme="minorHAnsi"/>
          <w:b/>
          <w:bCs/>
          <w:sz w:val="28"/>
          <w:szCs w:val="28"/>
        </w:rPr>
        <w:br/>
      </w:r>
      <w:r w:rsidRPr="003C2BCB">
        <w:rPr>
          <w:rFonts w:cstheme="minorHAnsi"/>
          <w:sz w:val="28"/>
          <w:szCs w:val="28"/>
        </w:rPr>
        <w:t xml:space="preserve">Strategic partnerships and cost efficiency in social programs. Public Administration Review, 80(4), 611–628. </w:t>
      </w:r>
    </w:p>
    <w:p w14:paraId="2F70D3B0"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Pr>
        <w:t>Corvo, L., Pastore, L., &amp; Sciarelli, M. (2022).</w:t>
      </w:r>
      <w:r w:rsidRPr="003C2BCB">
        <w:rPr>
          <w:rFonts w:cstheme="minorHAnsi"/>
          <w:b/>
          <w:bCs/>
          <w:sz w:val="28"/>
          <w:szCs w:val="28"/>
        </w:rPr>
        <w:br/>
      </w:r>
      <w:r w:rsidRPr="003C2BCB">
        <w:rPr>
          <w:rFonts w:cstheme="minorHAnsi"/>
          <w:sz w:val="28"/>
          <w:szCs w:val="28"/>
        </w:rPr>
        <w:t>The social return on investment model: A systematic literature review. Journal of Social Impact Assessment, 14(2), 45–67.</w:t>
      </w:r>
    </w:p>
    <w:p w14:paraId="1675C73B"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Pr>
        <w:t>European Commission. (2023).</w:t>
      </w:r>
      <w:r w:rsidRPr="003C2BCB">
        <w:rPr>
          <w:rFonts w:cstheme="minorHAnsi"/>
          <w:b/>
          <w:bCs/>
          <w:sz w:val="28"/>
          <w:szCs w:val="28"/>
        </w:rPr>
        <w:br/>
      </w:r>
      <w:r w:rsidRPr="003C2BCB">
        <w:rPr>
          <w:rFonts w:cstheme="minorHAnsi"/>
          <w:sz w:val="28"/>
          <w:szCs w:val="28"/>
        </w:rPr>
        <w:t>Artificial intelligence in public administration: Benefits, challenges and risks. European Union.</w:t>
      </w:r>
    </w:p>
    <w:p w14:paraId="3F68D011" w14:textId="1F59C2EE"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Pr>
        <w:lastRenderedPageBreak/>
        <w:t>Janssen, M., &amp; Kuk, G. (2022).</w:t>
      </w:r>
      <w:r w:rsidRPr="003C2BCB">
        <w:rPr>
          <w:rFonts w:cstheme="minorHAnsi"/>
          <w:b/>
          <w:bCs/>
          <w:sz w:val="28"/>
          <w:szCs w:val="28"/>
        </w:rPr>
        <w:br/>
      </w:r>
      <w:r w:rsidRPr="003C2BCB">
        <w:rPr>
          <w:rFonts w:cstheme="minorHAnsi"/>
          <w:sz w:val="28"/>
          <w:szCs w:val="28"/>
        </w:rPr>
        <w:t>Artificial intelligence for data-driven decision-making in the public sector. Government Information Quarterly, 39(4), 101750</w:t>
      </w:r>
    </w:p>
    <w:p w14:paraId="3302E768" w14:textId="4CFE38EC" w:rsidR="003C2BCB" w:rsidRPr="003C2BCB" w:rsidRDefault="003C2BCB" w:rsidP="003C2BCB">
      <w:pPr>
        <w:tabs>
          <w:tab w:val="left" w:pos="1092"/>
        </w:tabs>
        <w:spacing w:line="360" w:lineRule="auto"/>
        <w:rPr>
          <w:rFonts w:cstheme="minorHAnsi"/>
          <w:b/>
          <w:bCs/>
          <w:sz w:val="28"/>
          <w:szCs w:val="28"/>
        </w:rPr>
      </w:pPr>
      <w:r w:rsidRPr="003C2BCB">
        <w:rPr>
          <w:rFonts w:cstheme="minorHAnsi"/>
          <w:b/>
          <w:bCs/>
          <w:sz w:val="28"/>
          <w:szCs w:val="28"/>
        </w:rPr>
        <w:t>Martinez, J., &amp; Hayes, C. (2013).</w:t>
      </w:r>
      <w:r w:rsidRPr="003C2BCB">
        <w:rPr>
          <w:rFonts w:cstheme="minorHAnsi"/>
          <w:b/>
          <w:bCs/>
          <w:sz w:val="28"/>
          <w:szCs w:val="28"/>
        </w:rPr>
        <w:br/>
        <w:t xml:space="preserve">Measuring social return on investment for community schools. </w:t>
      </w:r>
      <w:r w:rsidRPr="003C2BCB">
        <w:rPr>
          <w:rFonts w:cstheme="minorHAnsi"/>
          <w:b/>
          <w:bCs/>
          <w:i/>
          <w:iCs/>
          <w:sz w:val="28"/>
          <w:szCs w:val="28"/>
        </w:rPr>
        <w:t>Journal of Community Practice, 21</w:t>
      </w:r>
      <w:r w:rsidRPr="003C2BCB">
        <w:rPr>
          <w:rFonts w:cstheme="minorHAnsi"/>
          <w:b/>
          <w:bCs/>
          <w:sz w:val="28"/>
          <w:szCs w:val="28"/>
        </w:rPr>
        <w:t>(4), 385–402</w:t>
      </w:r>
      <w:r w:rsidR="005E0208" w:rsidRPr="005E0208">
        <w:rPr>
          <w:rFonts w:cstheme="minorHAnsi"/>
          <w:b/>
          <w:bCs/>
          <w:sz w:val="28"/>
          <w:szCs w:val="28"/>
        </w:rPr>
        <w:t xml:space="preserve"> </w:t>
      </w:r>
    </w:p>
    <w:p w14:paraId="11744259" w14:textId="4FDA9C03" w:rsidR="003C2BCB" w:rsidRPr="003C2BCB" w:rsidRDefault="003C2BCB" w:rsidP="003C2BCB">
      <w:pPr>
        <w:tabs>
          <w:tab w:val="left" w:pos="1092"/>
        </w:tabs>
        <w:spacing w:line="360" w:lineRule="auto"/>
        <w:rPr>
          <w:rFonts w:cstheme="minorHAnsi" w:hint="cs"/>
          <w:sz w:val="28"/>
          <w:szCs w:val="28"/>
          <w:rtl/>
        </w:rPr>
      </w:pPr>
      <w:r w:rsidRPr="003C2BCB">
        <w:rPr>
          <w:rFonts w:cstheme="minorHAnsi"/>
          <w:b/>
          <w:bCs/>
          <w:sz w:val="28"/>
          <w:szCs w:val="28"/>
        </w:rPr>
        <w:t>Moreno, A., &amp; Rodrigues, F. (2025).</w:t>
      </w:r>
      <w:r w:rsidRPr="003C2BCB">
        <w:rPr>
          <w:rFonts w:cstheme="minorHAnsi"/>
          <w:b/>
          <w:bCs/>
          <w:sz w:val="28"/>
          <w:szCs w:val="28"/>
        </w:rPr>
        <w:br/>
      </w:r>
      <w:r w:rsidRPr="003C2BCB">
        <w:rPr>
          <w:rFonts w:cstheme="minorHAnsi"/>
          <w:sz w:val="28"/>
          <w:szCs w:val="28"/>
        </w:rPr>
        <w:t xml:space="preserve">Integrating AI into public administration: Enhancing efficiency, sustainability, and resilience. Administrative Sciences, 15(4). </w:t>
      </w:r>
    </w:p>
    <w:p w14:paraId="34220156"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Pr>
        <w:t>Nicholls, A. (2019).</w:t>
      </w:r>
      <w:r w:rsidRPr="003C2BCB">
        <w:rPr>
          <w:rFonts w:cstheme="minorHAnsi"/>
          <w:b/>
          <w:bCs/>
          <w:sz w:val="28"/>
          <w:szCs w:val="28"/>
        </w:rPr>
        <w:br/>
      </w:r>
      <w:r w:rsidRPr="003C2BCB">
        <w:rPr>
          <w:rFonts w:cstheme="minorHAnsi"/>
          <w:sz w:val="28"/>
          <w:szCs w:val="28"/>
        </w:rPr>
        <w:t>Measuring social return on investment. Oxford University Press.</w:t>
      </w:r>
    </w:p>
    <w:p w14:paraId="179A1224" w14:textId="77777777" w:rsidR="003C2BCB" w:rsidRPr="003C2BCB" w:rsidRDefault="003C2BCB" w:rsidP="003C2BCB">
      <w:pPr>
        <w:tabs>
          <w:tab w:val="left" w:pos="1092"/>
        </w:tabs>
        <w:spacing w:line="360" w:lineRule="auto"/>
        <w:rPr>
          <w:rFonts w:cstheme="minorHAnsi"/>
          <w:b/>
          <w:bCs/>
          <w:sz w:val="28"/>
          <w:szCs w:val="28"/>
        </w:rPr>
      </w:pPr>
      <w:r w:rsidRPr="003C2BCB">
        <w:rPr>
          <w:rFonts w:cstheme="minorHAnsi"/>
          <w:b/>
          <w:bCs/>
          <w:sz w:val="28"/>
          <w:szCs w:val="28"/>
        </w:rPr>
        <w:t>Rahmawati, D., &amp; Putri, A. (2022).</w:t>
      </w:r>
      <w:r w:rsidRPr="003C2BCB">
        <w:rPr>
          <w:rFonts w:cstheme="minorHAnsi"/>
          <w:b/>
          <w:bCs/>
          <w:sz w:val="28"/>
          <w:szCs w:val="28"/>
        </w:rPr>
        <w:br/>
      </w:r>
      <w:r w:rsidRPr="003C2BCB">
        <w:rPr>
          <w:rFonts w:cstheme="minorHAnsi"/>
          <w:sz w:val="28"/>
          <w:szCs w:val="28"/>
        </w:rPr>
        <w:t>SROI analysis of the Kampung ASRI rural empowerment program. Sustinere: Journal of Environment and Sustainability, 6(1), 45–60.</w:t>
      </w:r>
    </w:p>
    <w:p w14:paraId="0CB6B703"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Pr>
        <w:t>United Nations Development Programme (UNDP). (2023).</w:t>
      </w:r>
      <w:r w:rsidRPr="003C2BCB">
        <w:rPr>
          <w:rFonts w:cstheme="minorHAnsi"/>
          <w:b/>
          <w:bCs/>
          <w:sz w:val="28"/>
          <w:szCs w:val="28"/>
        </w:rPr>
        <w:br/>
      </w:r>
      <w:r w:rsidRPr="003C2BCB">
        <w:rPr>
          <w:rFonts w:cstheme="minorHAnsi"/>
          <w:sz w:val="28"/>
          <w:szCs w:val="28"/>
        </w:rPr>
        <w:t>SDG digital acceleration agenda. United Nations Development Programme.</w:t>
      </w:r>
    </w:p>
    <w:p w14:paraId="5897AFF3" w14:textId="77777777" w:rsidR="003C2BCB" w:rsidRPr="003C2BCB" w:rsidRDefault="003C2BCB" w:rsidP="003C2BCB">
      <w:pPr>
        <w:tabs>
          <w:tab w:val="left" w:pos="1092"/>
        </w:tabs>
        <w:spacing w:line="360" w:lineRule="auto"/>
        <w:rPr>
          <w:rFonts w:cstheme="minorHAnsi"/>
          <w:sz w:val="28"/>
          <w:szCs w:val="28"/>
        </w:rPr>
      </w:pPr>
      <w:r w:rsidRPr="003C2BCB">
        <w:rPr>
          <w:rFonts w:cstheme="minorHAnsi"/>
          <w:b/>
          <w:bCs/>
          <w:sz w:val="28"/>
          <w:szCs w:val="28"/>
        </w:rPr>
        <w:t>Wang, Y., &amp; Kim, S. (2020).</w:t>
      </w:r>
      <w:r w:rsidRPr="003C2BCB">
        <w:rPr>
          <w:rFonts w:cstheme="minorHAnsi"/>
          <w:b/>
          <w:bCs/>
          <w:sz w:val="28"/>
          <w:szCs w:val="28"/>
        </w:rPr>
        <w:br/>
      </w:r>
      <w:r w:rsidRPr="003C2BCB">
        <w:rPr>
          <w:rFonts w:cstheme="minorHAnsi"/>
          <w:sz w:val="28"/>
          <w:szCs w:val="28"/>
        </w:rPr>
        <w:t>Nonprofit participation and community engagement: Evidence from cross-national data. VOLUNTAS: International Journal of Voluntary and Nonprofit Organizations, 31(5), 970–990.</w:t>
      </w:r>
    </w:p>
    <w:p w14:paraId="2A905C97" w14:textId="219ACD5F" w:rsidR="00F417E9" w:rsidRPr="007E0A48" w:rsidRDefault="00F417E9" w:rsidP="003C2BCB">
      <w:pPr>
        <w:tabs>
          <w:tab w:val="left" w:pos="1092"/>
        </w:tabs>
        <w:spacing w:line="360" w:lineRule="auto"/>
        <w:rPr>
          <w:rFonts w:cstheme="minorHAnsi"/>
          <w:sz w:val="28"/>
          <w:szCs w:val="28"/>
          <w:rtl/>
        </w:rPr>
      </w:pPr>
    </w:p>
    <w:sectPr w:rsidR="00F417E9" w:rsidRPr="007E0A48" w:rsidSect="001121FB">
      <w:headerReference w:type="default" r:id="rId8"/>
      <w:footerReference w:type="default" r:id="rId9"/>
      <w:pgSz w:w="11906" w:h="16838"/>
      <w:pgMar w:top="1702" w:right="849" w:bottom="851" w:left="851" w:header="709" w:footer="125"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83BB8" w14:textId="77777777" w:rsidR="00AB10B2" w:rsidRDefault="00AB10B2" w:rsidP="00253F4C">
      <w:pPr>
        <w:spacing w:after="0" w:line="240" w:lineRule="auto"/>
      </w:pPr>
      <w:r>
        <w:separator/>
      </w:r>
    </w:p>
  </w:endnote>
  <w:endnote w:type="continuationSeparator" w:id="0">
    <w:p w14:paraId="472338D3" w14:textId="77777777" w:rsidR="00AB10B2" w:rsidRDefault="00AB10B2" w:rsidP="00253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F54F" w14:textId="273474B3" w:rsidR="006260DC" w:rsidRPr="006B4BEA" w:rsidRDefault="00020EA4" w:rsidP="006260DC">
    <w:pPr>
      <w:spacing w:line="276" w:lineRule="auto"/>
      <w:rPr>
        <w:rFonts w:cstheme="minorHAnsi"/>
        <w:color w:val="007BB8"/>
        <w:sz w:val="28"/>
        <w:szCs w:val="28"/>
        <w:rtl/>
      </w:rPr>
    </w:pPr>
    <w:r w:rsidRPr="006B4BEA">
      <w:rPr>
        <w:rFonts w:cstheme="minorHAnsi"/>
        <w:color w:val="007BB8"/>
        <w:sz w:val="28"/>
        <w:szCs w:val="28"/>
      </w:rPr>
      <w:t>www.midocean.ae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1380A" w14:textId="77777777" w:rsidR="00AB10B2" w:rsidRDefault="00AB10B2" w:rsidP="00253F4C">
      <w:pPr>
        <w:spacing w:after="0" w:line="240" w:lineRule="auto"/>
      </w:pPr>
      <w:r>
        <w:separator/>
      </w:r>
    </w:p>
  </w:footnote>
  <w:footnote w:type="continuationSeparator" w:id="0">
    <w:p w14:paraId="373A7EC3" w14:textId="77777777" w:rsidR="00AB10B2" w:rsidRDefault="00AB10B2" w:rsidP="00253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3B411" w14:textId="2C14B1C2" w:rsidR="00253F4C" w:rsidRPr="00253F4C" w:rsidRDefault="00253F4C" w:rsidP="00253F4C">
    <w:pPr>
      <w:pStyle w:val="aa"/>
    </w:pPr>
    <w:r>
      <w:rPr>
        <w:noProof/>
      </w:rPr>
      <w:drawing>
        <wp:anchor distT="0" distB="0" distL="114300" distR="114300" simplePos="0" relativeHeight="251658752" behindDoc="1" locked="0" layoutInCell="1" allowOverlap="1" wp14:anchorId="30F41FFE" wp14:editId="1A6F707C">
          <wp:simplePos x="0" y="0"/>
          <wp:positionH relativeFrom="margin">
            <wp:posOffset>-534154</wp:posOffset>
          </wp:positionH>
          <wp:positionV relativeFrom="page">
            <wp:posOffset>-371746</wp:posOffset>
          </wp:positionV>
          <wp:extent cx="1584325" cy="1620520"/>
          <wp:effectExtent l="0" t="0" r="0" b="0"/>
          <wp:wrapSquare wrapText="bothSides"/>
          <wp:docPr id="10276735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2646" name="صورة 597012646"/>
                  <pic:cNvPicPr/>
                </pic:nvPicPr>
                <pic:blipFill>
                  <a:blip r:embed="rId1">
                    <a:extLst>
                      <a:ext uri="{28A0092B-C50C-407E-A947-70E740481C1C}">
                        <a14:useLocalDpi xmlns:a14="http://schemas.microsoft.com/office/drawing/2010/main" val="0"/>
                      </a:ext>
                    </a:extLst>
                  </a:blip>
                  <a:stretch>
                    <a:fillRect/>
                  </a:stretch>
                </pic:blipFill>
                <pic:spPr>
                  <a:xfrm>
                    <a:off x="0" y="0"/>
                    <a:ext cx="1584325" cy="162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A1D"/>
    <w:multiLevelType w:val="multilevel"/>
    <w:tmpl w:val="86A61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9502D"/>
    <w:multiLevelType w:val="multilevel"/>
    <w:tmpl w:val="3C90C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B4511"/>
    <w:multiLevelType w:val="multilevel"/>
    <w:tmpl w:val="DAC67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840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8610B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EE172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49331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9D3CA4"/>
    <w:multiLevelType w:val="multilevel"/>
    <w:tmpl w:val="4A283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8C5672"/>
    <w:multiLevelType w:val="multilevel"/>
    <w:tmpl w:val="319E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CC3C1B"/>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A97C6F"/>
    <w:multiLevelType w:val="multilevel"/>
    <w:tmpl w:val="23AA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B5F89"/>
    <w:multiLevelType w:val="multilevel"/>
    <w:tmpl w:val="A7BE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5E36E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9738D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C2348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F9340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1438DE"/>
    <w:multiLevelType w:val="multilevel"/>
    <w:tmpl w:val="AD90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3B11F7"/>
    <w:multiLevelType w:val="multilevel"/>
    <w:tmpl w:val="CB60C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EB79BD"/>
    <w:multiLevelType w:val="multilevel"/>
    <w:tmpl w:val="8C4A5A2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C652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4915DE"/>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5A4E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99612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10355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BF580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BD435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6A06A9"/>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4A50C0"/>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361CDF"/>
    <w:multiLevelType w:val="multilevel"/>
    <w:tmpl w:val="97BC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B90E5F"/>
    <w:multiLevelType w:val="multilevel"/>
    <w:tmpl w:val="F4503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B607AA"/>
    <w:multiLevelType w:val="multilevel"/>
    <w:tmpl w:val="5B78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C66A16"/>
    <w:multiLevelType w:val="multilevel"/>
    <w:tmpl w:val="37E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5917C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A61533"/>
    <w:multiLevelType w:val="multilevel"/>
    <w:tmpl w:val="DF52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9069EE"/>
    <w:multiLevelType w:val="multilevel"/>
    <w:tmpl w:val="48125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745CC"/>
    <w:multiLevelType w:val="multilevel"/>
    <w:tmpl w:val="C27A6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DB0A9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C97459"/>
    <w:multiLevelType w:val="multilevel"/>
    <w:tmpl w:val="16369992"/>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8" w15:restartNumberingAfterBreak="0">
    <w:nsid w:val="779E43A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BF1ED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D03FDA"/>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ED31C4"/>
    <w:multiLevelType w:val="multilevel"/>
    <w:tmpl w:val="CAD4D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581197">
    <w:abstractNumId w:val="35"/>
  </w:num>
  <w:num w:numId="2" w16cid:durableId="855078297">
    <w:abstractNumId w:val="11"/>
  </w:num>
  <w:num w:numId="3" w16cid:durableId="1058633169">
    <w:abstractNumId w:val="31"/>
  </w:num>
  <w:num w:numId="4" w16cid:durableId="1548296743">
    <w:abstractNumId w:val="16"/>
  </w:num>
  <w:num w:numId="5" w16cid:durableId="1869641836">
    <w:abstractNumId w:val="10"/>
  </w:num>
  <w:num w:numId="6" w16cid:durableId="956915769">
    <w:abstractNumId w:val="17"/>
  </w:num>
  <w:num w:numId="7" w16cid:durableId="171185571">
    <w:abstractNumId w:val="0"/>
  </w:num>
  <w:num w:numId="8" w16cid:durableId="750126325">
    <w:abstractNumId w:val="30"/>
  </w:num>
  <w:num w:numId="9" w16cid:durableId="1100494003">
    <w:abstractNumId w:val="34"/>
  </w:num>
  <w:num w:numId="10" w16cid:durableId="1577322556">
    <w:abstractNumId w:val="33"/>
  </w:num>
  <w:num w:numId="11" w16cid:durableId="216939514">
    <w:abstractNumId w:val="8"/>
  </w:num>
  <w:num w:numId="12" w16cid:durableId="714546184">
    <w:abstractNumId w:val="2"/>
  </w:num>
  <w:num w:numId="13" w16cid:durableId="1790278075">
    <w:abstractNumId w:val="7"/>
  </w:num>
  <w:num w:numId="14" w16cid:durableId="742140887">
    <w:abstractNumId w:val="28"/>
  </w:num>
  <w:num w:numId="15" w16cid:durableId="506335512">
    <w:abstractNumId w:val="1"/>
  </w:num>
  <w:num w:numId="16" w16cid:durableId="631599306">
    <w:abstractNumId w:val="41"/>
  </w:num>
  <w:num w:numId="17" w16cid:durableId="223293615">
    <w:abstractNumId w:val="29"/>
  </w:num>
  <w:num w:numId="18" w16cid:durableId="263149897">
    <w:abstractNumId w:val="38"/>
  </w:num>
  <w:num w:numId="19" w16cid:durableId="1903253884">
    <w:abstractNumId w:val="6"/>
  </w:num>
  <w:num w:numId="20" w16cid:durableId="959920394">
    <w:abstractNumId w:val="24"/>
  </w:num>
  <w:num w:numId="21" w16cid:durableId="1126898073">
    <w:abstractNumId w:val="40"/>
  </w:num>
  <w:num w:numId="22" w16cid:durableId="138808927">
    <w:abstractNumId w:val="19"/>
  </w:num>
  <w:num w:numId="23" w16cid:durableId="769853050">
    <w:abstractNumId w:val="5"/>
  </w:num>
  <w:num w:numId="24" w16cid:durableId="1546402926">
    <w:abstractNumId w:val="14"/>
  </w:num>
  <w:num w:numId="25" w16cid:durableId="623661985">
    <w:abstractNumId w:val="4"/>
  </w:num>
  <w:num w:numId="26" w16cid:durableId="1200437609">
    <w:abstractNumId w:val="3"/>
  </w:num>
  <w:num w:numId="27" w16cid:durableId="981883572">
    <w:abstractNumId w:val="23"/>
  </w:num>
  <w:num w:numId="28" w16cid:durableId="1033774416">
    <w:abstractNumId w:val="36"/>
  </w:num>
  <w:num w:numId="29" w16cid:durableId="750930515">
    <w:abstractNumId w:val="20"/>
  </w:num>
  <w:num w:numId="30" w16cid:durableId="1040983042">
    <w:abstractNumId w:val="12"/>
  </w:num>
  <w:num w:numId="31" w16cid:durableId="1531412304">
    <w:abstractNumId w:val="15"/>
  </w:num>
  <w:num w:numId="32" w16cid:durableId="2142069714">
    <w:abstractNumId w:val="13"/>
  </w:num>
  <w:num w:numId="33" w16cid:durableId="999432217">
    <w:abstractNumId w:val="26"/>
  </w:num>
  <w:num w:numId="34" w16cid:durableId="99230696">
    <w:abstractNumId w:val="9"/>
  </w:num>
  <w:num w:numId="35" w16cid:durableId="1286616073">
    <w:abstractNumId w:val="25"/>
  </w:num>
  <w:num w:numId="36" w16cid:durableId="627199979">
    <w:abstractNumId w:val="39"/>
  </w:num>
  <w:num w:numId="37" w16cid:durableId="1112163861">
    <w:abstractNumId w:val="22"/>
  </w:num>
  <w:num w:numId="38" w16cid:durableId="1149327692">
    <w:abstractNumId w:val="32"/>
  </w:num>
  <w:num w:numId="39" w16cid:durableId="277376401">
    <w:abstractNumId w:val="37"/>
  </w:num>
  <w:num w:numId="40" w16cid:durableId="1894580658">
    <w:abstractNumId w:val="21"/>
  </w:num>
  <w:num w:numId="41" w16cid:durableId="789128195">
    <w:abstractNumId w:val="18"/>
  </w:num>
  <w:num w:numId="42" w16cid:durableId="351273329">
    <w:abstractNumId w:val="2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32"/>
    <w:rsid w:val="00002E52"/>
    <w:rsid w:val="00003D00"/>
    <w:rsid w:val="000044DD"/>
    <w:rsid w:val="00005CCF"/>
    <w:rsid w:val="000065E1"/>
    <w:rsid w:val="00014515"/>
    <w:rsid w:val="00020EA4"/>
    <w:rsid w:val="0002523C"/>
    <w:rsid w:val="00032EB2"/>
    <w:rsid w:val="00033833"/>
    <w:rsid w:val="00035568"/>
    <w:rsid w:val="00036F54"/>
    <w:rsid w:val="00041B82"/>
    <w:rsid w:val="0004697F"/>
    <w:rsid w:val="00050227"/>
    <w:rsid w:val="00056444"/>
    <w:rsid w:val="0005728A"/>
    <w:rsid w:val="0006242E"/>
    <w:rsid w:val="00062FD9"/>
    <w:rsid w:val="000645A7"/>
    <w:rsid w:val="00066DD7"/>
    <w:rsid w:val="00070570"/>
    <w:rsid w:val="00072932"/>
    <w:rsid w:val="000768E2"/>
    <w:rsid w:val="00091EF8"/>
    <w:rsid w:val="000959D6"/>
    <w:rsid w:val="000A49E6"/>
    <w:rsid w:val="000A4FD8"/>
    <w:rsid w:val="000B2713"/>
    <w:rsid w:val="000B4F86"/>
    <w:rsid w:val="000C2464"/>
    <w:rsid w:val="000C4D7C"/>
    <w:rsid w:val="000C4E32"/>
    <w:rsid w:val="000C6851"/>
    <w:rsid w:val="000D1425"/>
    <w:rsid w:val="000D6F7F"/>
    <w:rsid w:val="000D7B1A"/>
    <w:rsid w:val="000D7ECD"/>
    <w:rsid w:val="000E37A5"/>
    <w:rsid w:val="000E40B9"/>
    <w:rsid w:val="000E5EE4"/>
    <w:rsid w:val="000E6D65"/>
    <w:rsid w:val="000E6F38"/>
    <w:rsid w:val="000F00CA"/>
    <w:rsid w:val="00102F9D"/>
    <w:rsid w:val="0010384E"/>
    <w:rsid w:val="0010399D"/>
    <w:rsid w:val="00106043"/>
    <w:rsid w:val="001063DC"/>
    <w:rsid w:val="001121FB"/>
    <w:rsid w:val="00141112"/>
    <w:rsid w:val="001434BC"/>
    <w:rsid w:val="00160914"/>
    <w:rsid w:val="00163F8A"/>
    <w:rsid w:val="00171D3A"/>
    <w:rsid w:val="001720AF"/>
    <w:rsid w:val="001746DA"/>
    <w:rsid w:val="00177CEF"/>
    <w:rsid w:val="00181066"/>
    <w:rsid w:val="00187990"/>
    <w:rsid w:val="001905DC"/>
    <w:rsid w:val="00190E00"/>
    <w:rsid w:val="00190FFD"/>
    <w:rsid w:val="00191930"/>
    <w:rsid w:val="00195737"/>
    <w:rsid w:val="0019607A"/>
    <w:rsid w:val="001969DE"/>
    <w:rsid w:val="001A1F9E"/>
    <w:rsid w:val="001B2F2C"/>
    <w:rsid w:val="001D5DDA"/>
    <w:rsid w:val="001D5F02"/>
    <w:rsid w:val="001D6B6B"/>
    <w:rsid w:val="001D73E2"/>
    <w:rsid w:val="001E036F"/>
    <w:rsid w:val="001F0227"/>
    <w:rsid w:val="002008E9"/>
    <w:rsid w:val="0020107D"/>
    <w:rsid w:val="0020340C"/>
    <w:rsid w:val="0021332F"/>
    <w:rsid w:val="00217AF1"/>
    <w:rsid w:val="0022411D"/>
    <w:rsid w:val="002274D2"/>
    <w:rsid w:val="00235873"/>
    <w:rsid w:val="002411F7"/>
    <w:rsid w:val="00242485"/>
    <w:rsid w:val="0024607C"/>
    <w:rsid w:val="00253F4C"/>
    <w:rsid w:val="0025402C"/>
    <w:rsid w:val="00256BB5"/>
    <w:rsid w:val="002570B4"/>
    <w:rsid w:val="00260EED"/>
    <w:rsid w:val="00261A58"/>
    <w:rsid w:val="00261A5A"/>
    <w:rsid w:val="00264B7C"/>
    <w:rsid w:val="00265487"/>
    <w:rsid w:val="002674E6"/>
    <w:rsid w:val="00274A15"/>
    <w:rsid w:val="002822F6"/>
    <w:rsid w:val="00284C0C"/>
    <w:rsid w:val="00284E71"/>
    <w:rsid w:val="0028633F"/>
    <w:rsid w:val="00294A4F"/>
    <w:rsid w:val="002A2123"/>
    <w:rsid w:val="002A2D7E"/>
    <w:rsid w:val="002A3066"/>
    <w:rsid w:val="002C39A1"/>
    <w:rsid w:val="002D4536"/>
    <w:rsid w:val="002E3851"/>
    <w:rsid w:val="002E5778"/>
    <w:rsid w:val="002F19C1"/>
    <w:rsid w:val="002F6022"/>
    <w:rsid w:val="00301D79"/>
    <w:rsid w:val="00302359"/>
    <w:rsid w:val="00303C10"/>
    <w:rsid w:val="00313A49"/>
    <w:rsid w:val="0031525E"/>
    <w:rsid w:val="003173DC"/>
    <w:rsid w:val="00321D36"/>
    <w:rsid w:val="003307AD"/>
    <w:rsid w:val="00336B58"/>
    <w:rsid w:val="00336C33"/>
    <w:rsid w:val="0034020C"/>
    <w:rsid w:val="00346746"/>
    <w:rsid w:val="003546C8"/>
    <w:rsid w:val="00356D53"/>
    <w:rsid w:val="00362C6E"/>
    <w:rsid w:val="0036355C"/>
    <w:rsid w:val="003654DE"/>
    <w:rsid w:val="003720D9"/>
    <w:rsid w:val="00375B53"/>
    <w:rsid w:val="00382444"/>
    <w:rsid w:val="0038407F"/>
    <w:rsid w:val="00385466"/>
    <w:rsid w:val="00385EF9"/>
    <w:rsid w:val="0039023F"/>
    <w:rsid w:val="0039617C"/>
    <w:rsid w:val="00396440"/>
    <w:rsid w:val="003A277A"/>
    <w:rsid w:val="003A5E4F"/>
    <w:rsid w:val="003B1F2A"/>
    <w:rsid w:val="003C109B"/>
    <w:rsid w:val="003C2BCB"/>
    <w:rsid w:val="003C5478"/>
    <w:rsid w:val="003C7F70"/>
    <w:rsid w:val="003E3843"/>
    <w:rsid w:val="003E56E7"/>
    <w:rsid w:val="003F48D9"/>
    <w:rsid w:val="00406163"/>
    <w:rsid w:val="0041097E"/>
    <w:rsid w:val="00410D61"/>
    <w:rsid w:val="0041114D"/>
    <w:rsid w:val="00426E78"/>
    <w:rsid w:val="004323F3"/>
    <w:rsid w:val="00432C76"/>
    <w:rsid w:val="004333B9"/>
    <w:rsid w:val="004336CD"/>
    <w:rsid w:val="00435B35"/>
    <w:rsid w:val="00436573"/>
    <w:rsid w:val="00436AAC"/>
    <w:rsid w:val="00437A03"/>
    <w:rsid w:val="00445176"/>
    <w:rsid w:val="00447EB0"/>
    <w:rsid w:val="0045090A"/>
    <w:rsid w:val="00454A83"/>
    <w:rsid w:val="00454D10"/>
    <w:rsid w:val="00456D92"/>
    <w:rsid w:val="00462AF9"/>
    <w:rsid w:val="00464420"/>
    <w:rsid w:val="00470627"/>
    <w:rsid w:val="004779CE"/>
    <w:rsid w:val="0049099B"/>
    <w:rsid w:val="00497407"/>
    <w:rsid w:val="00497505"/>
    <w:rsid w:val="004A19BB"/>
    <w:rsid w:val="004A2A07"/>
    <w:rsid w:val="004A7A92"/>
    <w:rsid w:val="004B04D0"/>
    <w:rsid w:val="004B5B73"/>
    <w:rsid w:val="004B7CF5"/>
    <w:rsid w:val="004C2384"/>
    <w:rsid w:val="004C3534"/>
    <w:rsid w:val="004D1C25"/>
    <w:rsid w:val="004D22F5"/>
    <w:rsid w:val="004D4EBD"/>
    <w:rsid w:val="004E2A47"/>
    <w:rsid w:val="004E782E"/>
    <w:rsid w:val="004F44F0"/>
    <w:rsid w:val="00500F19"/>
    <w:rsid w:val="005063DE"/>
    <w:rsid w:val="00513344"/>
    <w:rsid w:val="00516C31"/>
    <w:rsid w:val="005230E2"/>
    <w:rsid w:val="00530655"/>
    <w:rsid w:val="00530799"/>
    <w:rsid w:val="00532B4F"/>
    <w:rsid w:val="005333E3"/>
    <w:rsid w:val="00535B2B"/>
    <w:rsid w:val="00543ABE"/>
    <w:rsid w:val="00545F8C"/>
    <w:rsid w:val="005555AF"/>
    <w:rsid w:val="00557887"/>
    <w:rsid w:val="00561B86"/>
    <w:rsid w:val="00565B1F"/>
    <w:rsid w:val="005759FC"/>
    <w:rsid w:val="005877BF"/>
    <w:rsid w:val="005953CC"/>
    <w:rsid w:val="005A186E"/>
    <w:rsid w:val="005A343B"/>
    <w:rsid w:val="005B0F97"/>
    <w:rsid w:val="005C4770"/>
    <w:rsid w:val="005C721F"/>
    <w:rsid w:val="005C7BD6"/>
    <w:rsid w:val="005D4A08"/>
    <w:rsid w:val="005E0208"/>
    <w:rsid w:val="005E53E8"/>
    <w:rsid w:val="005E5B88"/>
    <w:rsid w:val="005F098B"/>
    <w:rsid w:val="005F2908"/>
    <w:rsid w:val="005F531D"/>
    <w:rsid w:val="005F7048"/>
    <w:rsid w:val="0060007C"/>
    <w:rsid w:val="00601F07"/>
    <w:rsid w:val="00602D02"/>
    <w:rsid w:val="00603828"/>
    <w:rsid w:val="00605510"/>
    <w:rsid w:val="00605835"/>
    <w:rsid w:val="00607A36"/>
    <w:rsid w:val="00610AF7"/>
    <w:rsid w:val="006130F3"/>
    <w:rsid w:val="00613965"/>
    <w:rsid w:val="00613C87"/>
    <w:rsid w:val="00617C94"/>
    <w:rsid w:val="006214DA"/>
    <w:rsid w:val="0062155D"/>
    <w:rsid w:val="006260DC"/>
    <w:rsid w:val="0063108C"/>
    <w:rsid w:val="0063451A"/>
    <w:rsid w:val="006503A7"/>
    <w:rsid w:val="00656A15"/>
    <w:rsid w:val="006647C7"/>
    <w:rsid w:val="00665E76"/>
    <w:rsid w:val="00670D5B"/>
    <w:rsid w:val="006755B7"/>
    <w:rsid w:val="00684301"/>
    <w:rsid w:val="0068678D"/>
    <w:rsid w:val="006869A7"/>
    <w:rsid w:val="006970BE"/>
    <w:rsid w:val="006A3F70"/>
    <w:rsid w:val="006B1651"/>
    <w:rsid w:val="006B4BEA"/>
    <w:rsid w:val="006C16A0"/>
    <w:rsid w:val="006C42A4"/>
    <w:rsid w:val="006C7938"/>
    <w:rsid w:val="006D4110"/>
    <w:rsid w:val="006D5BDD"/>
    <w:rsid w:val="006F3DDC"/>
    <w:rsid w:val="007008D0"/>
    <w:rsid w:val="00700CA8"/>
    <w:rsid w:val="0070426F"/>
    <w:rsid w:val="0070740D"/>
    <w:rsid w:val="00727054"/>
    <w:rsid w:val="0073252A"/>
    <w:rsid w:val="007351D0"/>
    <w:rsid w:val="00736F24"/>
    <w:rsid w:val="00743B29"/>
    <w:rsid w:val="00744B78"/>
    <w:rsid w:val="0074722A"/>
    <w:rsid w:val="00752952"/>
    <w:rsid w:val="00752C0A"/>
    <w:rsid w:val="00754354"/>
    <w:rsid w:val="00754A13"/>
    <w:rsid w:val="00754BD2"/>
    <w:rsid w:val="00764ABC"/>
    <w:rsid w:val="007701ED"/>
    <w:rsid w:val="00773804"/>
    <w:rsid w:val="007741A1"/>
    <w:rsid w:val="00777C9A"/>
    <w:rsid w:val="0078132C"/>
    <w:rsid w:val="00784939"/>
    <w:rsid w:val="00793977"/>
    <w:rsid w:val="00794003"/>
    <w:rsid w:val="00795F99"/>
    <w:rsid w:val="00797F41"/>
    <w:rsid w:val="007A050C"/>
    <w:rsid w:val="007A582B"/>
    <w:rsid w:val="007B0721"/>
    <w:rsid w:val="007B1A51"/>
    <w:rsid w:val="007B6783"/>
    <w:rsid w:val="007E0A48"/>
    <w:rsid w:val="007E2750"/>
    <w:rsid w:val="007E5748"/>
    <w:rsid w:val="008028BC"/>
    <w:rsid w:val="00823B59"/>
    <w:rsid w:val="00823CEE"/>
    <w:rsid w:val="008244E3"/>
    <w:rsid w:val="00830CC8"/>
    <w:rsid w:val="00833008"/>
    <w:rsid w:val="00834430"/>
    <w:rsid w:val="008361A9"/>
    <w:rsid w:val="00841F2C"/>
    <w:rsid w:val="00843360"/>
    <w:rsid w:val="00845508"/>
    <w:rsid w:val="00847C1D"/>
    <w:rsid w:val="00852DF7"/>
    <w:rsid w:val="0085665E"/>
    <w:rsid w:val="00856828"/>
    <w:rsid w:val="008649E1"/>
    <w:rsid w:val="008721FF"/>
    <w:rsid w:val="008747F1"/>
    <w:rsid w:val="008829ED"/>
    <w:rsid w:val="0088451F"/>
    <w:rsid w:val="00886F21"/>
    <w:rsid w:val="008919C2"/>
    <w:rsid w:val="008919D1"/>
    <w:rsid w:val="0089347F"/>
    <w:rsid w:val="008B1279"/>
    <w:rsid w:val="008B6E0A"/>
    <w:rsid w:val="008B7A06"/>
    <w:rsid w:val="008C384D"/>
    <w:rsid w:val="008D4601"/>
    <w:rsid w:val="008E2E8F"/>
    <w:rsid w:val="00900E0B"/>
    <w:rsid w:val="00901609"/>
    <w:rsid w:val="0090245B"/>
    <w:rsid w:val="009053DE"/>
    <w:rsid w:val="0091103C"/>
    <w:rsid w:val="00915B82"/>
    <w:rsid w:val="00917B79"/>
    <w:rsid w:val="00933BCB"/>
    <w:rsid w:val="00950D73"/>
    <w:rsid w:val="00951404"/>
    <w:rsid w:val="0096518A"/>
    <w:rsid w:val="00980A14"/>
    <w:rsid w:val="0098284A"/>
    <w:rsid w:val="009901A5"/>
    <w:rsid w:val="009949D7"/>
    <w:rsid w:val="009A353E"/>
    <w:rsid w:val="009A646E"/>
    <w:rsid w:val="009B09EF"/>
    <w:rsid w:val="009B463D"/>
    <w:rsid w:val="009C2234"/>
    <w:rsid w:val="009C3DE5"/>
    <w:rsid w:val="009C40EB"/>
    <w:rsid w:val="009C71B9"/>
    <w:rsid w:val="009D0006"/>
    <w:rsid w:val="009D06B3"/>
    <w:rsid w:val="009D161F"/>
    <w:rsid w:val="009D3B03"/>
    <w:rsid w:val="009E6B99"/>
    <w:rsid w:val="00A05FF6"/>
    <w:rsid w:val="00A10179"/>
    <w:rsid w:val="00A10A2E"/>
    <w:rsid w:val="00A14CAF"/>
    <w:rsid w:val="00A23F49"/>
    <w:rsid w:val="00A277BE"/>
    <w:rsid w:val="00A3525A"/>
    <w:rsid w:val="00A410D3"/>
    <w:rsid w:val="00A561DF"/>
    <w:rsid w:val="00A6089C"/>
    <w:rsid w:val="00A608BA"/>
    <w:rsid w:val="00A7668F"/>
    <w:rsid w:val="00A806F4"/>
    <w:rsid w:val="00A8634F"/>
    <w:rsid w:val="00A86E70"/>
    <w:rsid w:val="00A92645"/>
    <w:rsid w:val="00A9364E"/>
    <w:rsid w:val="00A9709F"/>
    <w:rsid w:val="00AA0311"/>
    <w:rsid w:val="00AA1911"/>
    <w:rsid w:val="00AA6633"/>
    <w:rsid w:val="00AB10B2"/>
    <w:rsid w:val="00AC005C"/>
    <w:rsid w:val="00AC2C7E"/>
    <w:rsid w:val="00AC3E10"/>
    <w:rsid w:val="00AC5B31"/>
    <w:rsid w:val="00AC6488"/>
    <w:rsid w:val="00AC6DB8"/>
    <w:rsid w:val="00AD314B"/>
    <w:rsid w:val="00AE028F"/>
    <w:rsid w:val="00AE3D34"/>
    <w:rsid w:val="00AE5395"/>
    <w:rsid w:val="00AF6538"/>
    <w:rsid w:val="00B02254"/>
    <w:rsid w:val="00B03786"/>
    <w:rsid w:val="00B10A94"/>
    <w:rsid w:val="00B13088"/>
    <w:rsid w:val="00B24BB9"/>
    <w:rsid w:val="00B33D28"/>
    <w:rsid w:val="00B3408D"/>
    <w:rsid w:val="00B34E30"/>
    <w:rsid w:val="00B40AF7"/>
    <w:rsid w:val="00B462A7"/>
    <w:rsid w:val="00B50908"/>
    <w:rsid w:val="00B535F8"/>
    <w:rsid w:val="00B536A2"/>
    <w:rsid w:val="00B56BD1"/>
    <w:rsid w:val="00B611DD"/>
    <w:rsid w:val="00B62216"/>
    <w:rsid w:val="00B7090F"/>
    <w:rsid w:val="00B70F84"/>
    <w:rsid w:val="00B7648B"/>
    <w:rsid w:val="00B76A8D"/>
    <w:rsid w:val="00B77993"/>
    <w:rsid w:val="00B807AA"/>
    <w:rsid w:val="00B9466C"/>
    <w:rsid w:val="00BA27E7"/>
    <w:rsid w:val="00BA46A5"/>
    <w:rsid w:val="00BA7F8F"/>
    <w:rsid w:val="00BB36C7"/>
    <w:rsid w:val="00BB5865"/>
    <w:rsid w:val="00BD321F"/>
    <w:rsid w:val="00BE043C"/>
    <w:rsid w:val="00BE05AC"/>
    <w:rsid w:val="00BE54A3"/>
    <w:rsid w:val="00BE5905"/>
    <w:rsid w:val="00BE7AFA"/>
    <w:rsid w:val="00BE7F66"/>
    <w:rsid w:val="00BF3B49"/>
    <w:rsid w:val="00BF5062"/>
    <w:rsid w:val="00BF612B"/>
    <w:rsid w:val="00C0012D"/>
    <w:rsid w:val="00C07626"/>
    <w:rsid w:val="00C116E4"/>
    <w:rsid w:val="00C12204"/>
    <w:rsid w:val="00C165ED"/>
    <w:rsid w:val="00C30037"/>
    <w:rsid w:val="00C34EAB"/>
    <w:rsid w:val="00C354A0"/>
    <w:rsid w:val="00C36494"/>
    <w:rsid w:val="00C4551A"/>
    <w:rsid w:val="00C459B0"/>
    <w:rsid w:val="00C464CE"/>
    <w:rsid w:val="00C512A7"/>
    <w:rsid w:val="00C51AD1"/>
    <w:rsid w:val="00C72ABF"/>
    <w:rsid w:val="00C93042"/>
    <w:rsid w:val="00C96686"/>
    <w:rsid w:val="00C96A7E"/>
    <w:rsid w:val="00C978EE"/>
    <w:rsid w:val="00CA1292"/>
    <w:rsid w:val="00CA2263"/>
    <w:rsid w:val="00CA638F"/>
    <w:rsid w:val="00CA742A"/>
    <w:rsid w:val="00CB0EBD"/>
    <w:rsid w:val="00CB1F2B"/>
    <w:rsid w:val="00CB3A3C"/>
    <w:rsid w:val="00CC62D2"/>
    <w:rsid w:val="00CD0FD5"/>
    <w:rsid w:val="00CD152D"/>
    <w:rsid w:val="00CD1C84"/>
    <w:rsid w:val="00CD335E"/>
    <w:rsid w:val="00CD5033"/>
    <w:rsid w:val="00CD6AE5"/>
    <w:rsid w:val="00CE0FE2"/>
    <w:rsid w:val="00CF0F7A"/>
    <w:rsid w:val="00CF2113"/>
    <w:rsid w:val="00CF2218"/>
    <w:rsid w:val="00CF4AEE"/>
    <w:rsid w:val="00CF4CD6"/>
    <w:rsid w:val="00CF5F9A"/>
    <w:rsid w:val="00CF68D5"/>
    <w:rsid w:val="00D01CF6"/>
    <w:rsid w:val="00D020BD"/>
    <w:rsid w:val="00D03633"/>
    <w:rsid w:val="00D07F1F"/>
    <w:rsid w:val="00D10564"/>
    <w:rsid w:val="00D149EA"/>
    <w:rsid w:val="00D24AF2"/>
    <w:rsid w:val="00D262B6"/>
    <w:rsid w:val="00D3336B"/>
    <w:rsid w:val="00D35696"/>
    <w:rsid w:val="00D35770"/>
    <w:rsid w:val="00D35BA8"/>
    <w:rsid w:val="00D37AE6"/>
    <w:rsid w:val="00D42976"/>
    <w:rsid w:val="00D45AA9"/>
    <w:rsid w:val="00D46152"/>
    <w:rsid w:val="00D4687B"/>
    <w:rsid w:val="00D51E2F"/>
    <w:rsid w:val="00D538E7"/>
    <w:rsid w:val="00D545FA"/>
    <w:rsid w:val="00D55CF9"/>
    <w:rsid w:val="00D561E2"/>
    <w:rsid w:val="00D66F02"/>
    <w:rsid w:val="00D6759B"/>
    <w:rsid w:val="00D76D02"/>
    <w:rsid w:val="00D8180B"/>
    <w:rsid w:val="00D857DF"/>
    <w:rsid w:val="00D86E89"/>
    <w:rsid w:val="00D9228F"/>
    <w:rsid w:val="00D94A8D"/>
    <w:rsid w:val="00D967A5"/>
    <w:rsid w:val="00DA506F"/>
    <w:rsid w:val="00DB118B"/>
    <w:rsid w:val="00DB16DA"/>
    <w:rsid w:val="00DB2195"/>
    <w:rsid w:val="00DB2C63"/>
    <w:rsid w:val="00DB72BC"/>
    <w:rsid w:val="00DC2EF3"/>
    <w:rsid w:val="00DC6F25"/>
    <w:rsid w:val="00DD62CC"/>
    <w:rsid w:val="00DE0A36"/>
    <w:rsid w:val="00DE2753"/>
    <w:rsid w:val="00DE7EC2"/>
    <w:rsid w:val="00DF4BE4"/>
    <w:rsid w:val="00DF70BE"/>
    <w:rsid w:val="00E04508"/>
    <w:rsid w:val="00E10944"/>
    <w:rsid w:val="00E11974"/>
    <w:rsid w:val="00E21ABA"/>
    <w:rsid w:val="00E21FA9"/>
    <w:rsid w:val="00E24288"/>
    <w:rsid w:val="00E33423"/>
    <w:rsid w:val="00E336DE"/>
    <w:rsid w:val="00E36E00"/>
    <w:rsid w:val="00E42D21"/>
    <w:rsid w:val="00E43A6A"/>
    <w:rsid w:val="00E47E0D"/>
    <w:rsid w:val="00E506E1"/>
    <w:rsid w:val="00E55FA8"/>
    <w:rsid w:val="00E6731A"/>
    <w:rsid w:val="00E74FC6"/>
    <w:rsid w:val="00E80708"/>
    <w:rsid w:val="00E906F1"/>
    <w:rsid w:val="00EB0B17"/>
    <w:rsid w:val="00EB0FA7"/>
    <w:rsid w:val="00EB27E4"/>
    <w:rsid w:val="00EB4B88"/>
    <w:rsid w:val="00EB5054"/>
    <w:rsid w:val="00EB50EB"/>
    <w:rsid w:val="00EB6822"/>
    <w:rsid w:val="00EB7B29"/>
    <w:rsid w:val="00EC6F87"/>
    <w:rsid w:val="00ED064A"/>
    <w:rsid w:val="00ED0747"/>
    <w:rsid w:val="00ED09E1"/>
    <w:rsid w:val="00ED6A9C"/>
    <w:rsid w:val="00EE4A68"/>
    <w:rsid w:val="00EF6B97"/>
    <w:rsid w:val="00F022BA"/>
    <w:rsid w:val="00F12527"/>
    <w:rsid w:val="00F12D49"/>
    <w:rsid w:val="00F261F8"/>
    <w:rsid w:val="00F34E74"/>
    <w:rsid w:val="00F417E9"/>
    <w:rsid w:val="00F422CE"/>
    <w:rsid w:val="00F5370C"/>
    <w:rsid w:val="00F54559"/>
    <w:rsid w:val="00F57305"/>
    <w:rsid w:val="00F5795C"/>
    <w:rsid w:val="00F6003E"/>
    <w:rsid w:val="00F6257F"/>
    <w:rsid w:val="00F62CC1"/>
    <w:rsid w:val="00F63343"/>
    <w:rsid w:val="00F64ED2"/>
    <w:rsid w:val="00F73EEC"/>
    <w:rsid w:val="00F74DB3"/>
    <w:rsid w:val="00F91F5A"/>
    <w:rsid w:val="00F94E63"/>
    <w:rsid w:val="00F95960"/>
    <w:rsid w:val="00F95D71"/>
    <w:rsid w:val="00FA22B0"/>
    <w:rsid w:val="00FA345D"/>
    <w:rsid w:val="00FA436B"/>
    <w:rsid w:val="00FB1926"/>
    <w:rsid w:val="00FB3A56"/>
    <w:rsid w:val="00FC33E3"/>
    <w:rsid w:val="00FD21C9"/>
    <w:rsid w:val="00FD495F"/>
    <w:rsid w:val="00FD7A2C"/>
    <w:rsid w:val="00FE0FF4"/>
    <w:rsid w:val="00FE100F"/>
    <w:rsid w:val="00FE6420"/>
    <w:rsid w:val="00FF1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E2A21"/>
  <w15:chartTrackingRefBased/>
  <w15:docId w15:val="{9E5C2747-7873-48DD-A710-92AB0553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242E"/>
    <w:pPr>
      <w:bidi/>
    </w:pPr>
  </w:style>
  <w:style w:type="paragraph" w:styleId="1">
    <w:name w:val="heading 1"/>
    <w:basedOn w:val="a"/>
    <w:next w:val="a"/>
    <w:link w:val="1Char"/>
    <w:uiPriority w:val="9"/>
    <w:qFormat/>
    <w:rsid w:val="00072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72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729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729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729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0729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29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29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29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293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7293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7293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72932"/>
    <w:rPr>
      <w:rFonts w:eastAsiaTheme="majorEastAsia" w:cstheme="majorBidi"/>
      <w:i/>
      <w:iCs/>
      <w:color w:val="2F5496" w:themeColor="accent1" w:themeShade="BF"/>
    </w:rPr>
  </w:style>
  <w:style w:type="character" w:customStyle="1" w:styleId="5Char">
    <w:name w:val="عنوان 5 Char"/>
    <w:basedOn w:val="a0"/>
    <w:link w:val="5"/>
    <w:uiPriority w:val="9"/>
    <w:rsid w:val="00072932"/>
    <w:rPr>
      <w:rFonts w:eastAsiaTheme="majorEastAsia" w:cstheme="majorBidi"/>
      <w:color w:val="2F5496" w:themeColor="accent1" w:themeShade="BF"/>
    </w:rPr>
  </w:style>
  <w:style w:type="character" w:customStyle="1" w:styleId="6Char">
    <w:name w:val="عنوان 6 Char"/>
    <w:basedOn w:val="a0"/>
    <w:link w:val="6"/>
    <w:uiPriority w:val="9"/>
    <w:rsid w:val="00072932"/>
    <w:rPr>
      <w:rFonts w:eastAsiaTheme="majorEastAsia" w:cstheme="majorBidi"/>
      <w:i/>
      <w:iCs/>
      <w:color w:val="595959" w:themeColor="text1" w:themeTint="A6"/>
    </w:rPr>
  </w:style>
  <w:style w:type="character" w:customStyle="1" w:styleId="7Char">
    <w:name w:val="عنوان 7 Char"/>
    <w:basedOn w:val="a0"/>
    <w:link w:val="7"/>
    <w:uiPriority w:val="9"/>
    <w:semiHidden/>
    <w:rsid w:val="00072932"/>
    <w:rPr>
      <w:rFonts w:eastAsiaTheme="majorEastAsia" w:cstheme="majorBidi"/>
      <w:color w:val="595959" w:themeColor="text1" w:themeTint="A6"/>
    </w:rPr>
  </w:style>
  <w:style w:type="character" w:customStyle="1" w:styleId="8Char">
    <w:name w:val="عنوان 8 Char"/>
    <w:basedOn w:val="a0"/>
    <w:link w:val="8"/>
    <w:uiPriority w:val="9"/>
    <w:semiHidden/>
    <w:rsid w:val="00072932"/>
    <w:rPr>
      <w:rFonts w:eastAsiaTheme="majorEastAsia" w:cstheme="majorBidi"/>
      <w:i/>
      <w:iCs/>
      <w:color w:val="272727" w:themeColor="text1" w:themeTint="D8"/>
    </w:rPr>
  </w:style>
  <w:style w:type="character" w:customStyle="1" w:styleId="9Char">
    <w:name w:val="عنوان 9 Char"/>
    <w:basedOn w:val="a0"/>
    <w:link w:val="9"/>
    <w:uiPriority w:val="9"/>
    <w:semiHidden/>
    <w:rsid w:val="00072932"/>
    <w:rPr>
      <w:rFonts w:eastAsiaTheme="majorEastAsia" w:cstheme="majorBidi"/>
      <w:color w:val="272727" w:themeColor="text1" w:themeTint="D8"/>
    </w:rPr>
  </w:style>
  <w:style w:type="paragraph" w:styleId="a3">
    <w:name w:val="Title"/>
    <w:basedOn w:val="a"/>
    <w:next w:val="a"/>
    <w:link w:val="Char"/>
    <w:uiPriority w:val="10"/>
    <w:qFormat/>
    <w:rsid w:val="00072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29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29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29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2932"/>
    <w:pPr>
      <w:spacing w:before="160"/>
      <w:jc w:val="center"/>
    </w:pPr>
    <w:rPr>
      <w:i/>
      <w:iCs/>
      <w:color w:val="404040" w:themeColor="text1" w:themeTint="BF"/>
    </w:rPr>
  </w:style>
  <w:style w:type="character" w:customStyle="1" w:styleId="Char1">
    <w:name w:val="اقتباس Char"/>
    <w:basedOn w:val="a0"/>
    <w:link w:val="a5"/>
    <w:uiPriority w:val="29"/>
    <w:rsid w:val="00072932"/>
    <w:rPr>
      <w:i/>
      <w:iCs/>
      <w:color w:val="404040" w:themeColor="text1" w:themeTint="BF"/>
    </w:rPr>
  </w:style>
  <w:style w:type="paragraph" w:styleId="a6">
    <w:name w:val="List Paragraph"/>
    <w:basedOn w:val="a"/>
    <w:uiPriority w:val="34"/>
    <w:qFormat/>
    <w:rsid w:val="00072932"/>
    <w:pPr>
      <w:ind w:left="720"/>
      <w:contextualSpacing/>
    </w:pPr>
  </w:style>
  <w:style w:type="character" w:styleId="a7">
    <w:name w:val="Intense Emphasis"/>
    <w:basedOn w:val="a0"/>
    <w:uiPriority w:val="21"/>
    <w:qFormat/>
    <w:rsid w:val="00072932"/>
    <w:rPr>
      <w:i/>
      <w:iCs/>
      <w:color w:val="2F5496" w:themeColor="accent1" w:themeShade="BF"/>
    </w:rPr>
  </w:style>
  <w:style w:type="paragraph" w:styleId="a8">
    <w:name w:val="Intense Quote"/>
    <w:basedOn w:val="a"/>
    <w:next w:val="a"/>
    <w:link w:val="Char2"/>
    <w:uiPriority w:val="30"/>
    <w:qFormat/>
    <w:rsid w:val="00072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72932"/>
    <w:rPr>
      <w:i/>
      <w:iCs/>
      <w:color w:val="2F5496" w:themeColor="accent1" w:themeShade="BF"/>
    </w:rPr>
  </w:style>
  <w:style w:type="character" w:styleId="a9">
    <w:name w:val="Intense Reference"/>
    <w:basedOn w:val="a0"/>
    <w:uiPriority w:val="32"/>
    <w:qFormat/>
    <w:rsid w:val="00072932"/>
    <w:rPr>
      <w:b/>
      <w:bCs/>
      <w:smallCaps/>
      <w:color w:val="2F5496" w:themeColor="accent1" w:themeShade="BF"/>
      <w:spacing w:val="5"/>
    </w:rPr>
  </w:style>
  <w:style w:type="paragraph" w:styleId="aa">
    <w:name w:val="header"/>
    <w:basedOn w:val="a"/>
    <w:link w:val="Char3"/>
    <w:uiPriority w:val="99"/>
    <w:unhideWhenUsed/>
    <w:rsid w:val="00253F4C"/>
    <w:pPr>
      <w:tabs>
        <w:tab w:val="center" w:pos="4153"/>
        <w:tab w:val="right" w:pos="8306"/>
      </w:tabs>
      <w:spacing w:after="0" w:line="240" w:lineRule="auto"/>
    </w:pPr>
  </w:style>
  <w:style w:type="character" w:customStyle="1" w:styleId="Char3">
    <w:name w:val="رأس الصفحة Char"/>
    <w:basedOn w:val="a0"/>
    <w:link w:val="aa"/>
    <w:uiPriority w:val="99"/>
    <w:rsid w:val="00253F4C"/>
  </w:style>
  <w:style w:type="paragraph" w:styleId="ab">
    <w:name w:val="footer"/>
    <w:basedOn w:val="a"/>
    <w:link w:val="Char4"/>
    <w:uiPriority w:val="99"/>
    <w:unhideWhenUsed/>
    <w:rsid w:val="00253F4C"/>
    <w:pPr>
      <w:tabs>
        <w:tab w:val="center" w:pos="4153"/>
        <w:tab w:val="right" w:pos="8306"/>
      </w:tabs>
      <w:spacing w:after="0" w:line="240" w:lineRule="auto"/>
    </w:pPr>
  </w:style>
  <w:style w:type="character" w:customStyle="1" w:styleId="Char4">
    <w:name w:val="تذييل الصفحة Char"/>
    <w:basedOn w:val="a0"/>
    <w:link w:val="ab"/>
    <w:uiPriority w:val="99"/>
    <w:rsid w:val="00253F4C"/>
  </w:style>
  <w:style w:type="table" w:customStyle="1" w:styleId="6-11">
    <w:name w:val="جدول شبكة 6 ملون - تمييز 11"/>
    <w:basedOn w:val="a1"/>
    <w:next w:val="6-1"/>
    <w:uiPriority w:val="51"/>
    <w:rsid w:val="00C354A0"/>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1">
    <w:name w:val="Grid Table 6 Colorful Accent 1"/>
    <w:basedOn w:val="a1"/>
    <w:uiPriority w:val="51"/>
    <w:rsid w:val="00C354A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545F8C"/>
    <w:rPr>
      <w:color w:val="0563C1" w:themeColor="hyperlink"/>
      <w:u w:val="single"/>
    </w:rPr>
  </w:style>
  <w:style w:type="character" w:styleId="ac">
    <w:name w:val="Unresolved Mention"/>
    <w:basedOn w:val="a0"/>
    <w:uiPriority w:val="99"/>
    <w:semiHidden/>
    <w:unhideWhenUsed/>
    <w:rsid w:val="00545F8C"/>
    <w:rPr>
      <w:color w:val="605E5C"/>
      <w:shd w:val="clear" w:color="auto" w:fill="E1DFDD"/>
    </w:rPr>
  </w:style>
  <w:style w:type="paragraph" w:customStyle="1" w:styleId="msonormal0">
    <w:name w:val="msonormal"/>
    <w:basedOn w:val="a"/>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284C0C"/>
    <w:rPr>
      <w:b/>
      <w:bCs/>
    </w:rPr>
  </w:style>
  <w:style w:type="paragraph" w:styleId="ae">
    <w:name w:val="Normal (Web)"/>
    <w:basedOn w:val="a"/>
    <w:uiPriority w:val="99"/>
    <w:semiHidden/>
    <w:unhideWhenUsed/>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284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284C0C"/>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284C0C"/>
    <w:rPr>
      <w:rFonts w:ascii="Courier New" w:eastAsia="Times New Roman" w:hAnsi="Courier New" w:cs="Courier New"/>
      <w:sz w:val="20"/>
      <w:szCs w:val="20"/>
    </w:rPr>
  </w:style>
  <w:style w:type="character" w:styleId="af">
    <w:name w:val="Emphasis"/>
    <w:basedOn w:val="a0"/>
    <w:uiPriority w:val="20"/>
    <w:qFormat/>
    <w:rsid w:val="00284C0C"/>
    <w:rPr>
      <w:i/>
      <w:iCs/>
    </w:rPr>
  </w:style>
  <w:style w:type="table" w:styleId="af0">
    <w:name w:val="Table Grid"/>
    <w:basedOn w:val="a1"/>
    <w:uiPriority w:val="39"/>
    <w:rsid w:val="00CF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67345-03F0-4259-94DB-287515E5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7010</Words>
  <Characters>39961</Characters>
  <Application>Microsoft Office Word</Application>
  <DocSecurity>0</DocSecurity>
  <Lines>333</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محمد الزبيدي</cp:lastModifiedBy>
  <cp:revision>2</cp:revision>
  <cp:lastPrinted>2026-03-11T23:56:00Z</cp:lastPrinted>
  <dcterms:created xsi:type="dcterms:W3CDTF">2026-04-11T16:23:00Z</dcterms:created>
  <dcterms:modified xsi:type="dcterms:W3CDTF">2026-04-11T16:23:00Z</dcterms:modified>
</cp:coreProperties>
</file>