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0915DA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0915D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270FFFB" w:rsidR="008239B5" w:rsidRDefault="008239B5" w:rsidP="000915DA">
            <w:pPr>
              <w:jc w:val="center"/>
            </w:pPr>
          </w:p>
        </w:tc>
      </w:tr>
      <w:tr w:rsidR="008239B5" w14:paraId="5F3C740D" w14:textId="77777777" w:rsidTr="000915D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D7A4A07" w:rsidR="008239B5" w:rsidRPr="000915DA" w:rsidRDefault="000915DA" w:rsidP="000915DA">
            <w:pPr>
              <w:jc w:val="center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يرجي ترتيب الدراسات السابقة من الاحدث الي الاقدم </w:t>
            </w:r>
          </w:p>
        </w:tc>
      </w:tr>
      <w:tr w:rsidR="008239B5" w14:paraId="7C535DC1" w14:textId="77777777" w:rsidTr="000915D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776E6A8" w:rsidR="008239B5" w:rsidRDefault="008239B5">
            <w:pPr>
              <w:jc w:val="center"/>
            </w:pPr>
          </w:p>
        </w:tc>
      </w:tr>
      <w:tr w:rsidR="008239B5" w14:paraId="38DA2FC1" w14:textId="77777777" w:rsidTr="000915D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4FC05E7" w:rsidR="008239B5" w:rsidRDefault="008239B5">
            <w:pPr>
              <w:jc w:val="center"/>
            </w:pPr>
          </w:p>
        </w:tc>
      </w:tr>
      <w:tr w:rsidR="008239B5" w14:paraId="031A8D42" w14:textId="77777777" w:rsidTr="000915D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483784" w:rsidR="008239B5" w:rsidRDefault="008239B5">
            <w:pPr>
              <w:jc w:val="center"/>
            </w:pPr>
          </w:p>
        </w:tc>
      </w:tr>
      <w:tr w:rsidR="008239B5" w14:paraId="63828664" w14:textId="77777777" w:rsidTr="000915D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2E98E11" w:rsidR="008239B5" w:rsidRDefault="008239B5" w:rsidP="000915DA">
            <w:pPr>
              <w:jc w:val="center"/>
            </w:pPr>
          </w:p>
        </w:tc>
      </w:tr>
      <w:tr w:rsidR="008239B5" w14:paraId="2BC8EA47" w14:textId="77777777" w:rsidTr="000915D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14:paraId="5E883E3F" w14:textId="3AA6B116" w:rsidR="008239B5" w:rsidRDefault="008239B5">
            <w:pPr>
              <w:jc w:val="center"/>
            </w:pPr>
          </w:p>
        </w:tc>
      </w:tr>
      <w:tr w:rsidR="008239B5" w14:paraId="73B9F130" w14:textId="77777777" w:rsidTr="000915D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shd w:val="clear" w:color="auto" w:fill="FFFFFF" w:themeFill="background1"/>
            <w:vAlign w:val="center"/>
          </w:tcPr>
          <w:p w14:paraId="6FA3A33B" w14:textId="06830CEF" w:rsidR="008239B5" w:rsidRDefault="008239B5">
            <w:pPr>
              <w:jc w:val="center"/>
            </w:pPr>
          </w:p>
        </w:tc>
      </w:tr>
      <w:tr w:rsidR="008239B5" w14:paraId="48272684" w14:textId="77777777" w:rsidTr="000915D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598B59D" w:rsidR="008239B5" w:rsidRDefault="008239B5">
            <w:pPr>
              <w:jc w:val="center"/>
            </w:pPr>
          </w:p>
        </w:tc>
      </w:tr>
      <w:tr w:rsidR="008239B5" w14:paraId="2739CAFA" w14:textId="77777777" w:rsidTr="000915D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0915DA">
            <w:pPr>
              <w:jc w:val="center"/>
            </w:pPr>
          </w:p>
        </w:tc>
      </w:tr>
      <w:tr w:rsidR="008239B5" w14:paraId="775BDB18" w14:textId="77777777" w:rsidTr="000915D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D445E7C" w:rsidR="008239B5" w:rsidRDefault="008239B5" w:rsidP="000915DA">
            <w:pPr>
              <w:jc w:val="center"/>
              <w:rPr>
                <w:rFonts w:hint="cs"/>
                <w:lang w:bidi="ar-EG"/>
              </w:rPr>
            </w:pPr>
          </w:p>
        </w:tc>
      </w:tr>
      <w:tr w:rsidR="008239B5" w14:paraId="26B6E1C1" w14:textId="77777777" w:rsidTr="000915D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37B660E" w:rsidR="008239B5" w:rsidRDefault="00EB387B" w:rsidP="000915DA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915DA"/>
    <w:rsid w:val="001C1BA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2025-11-20T12:54:00Z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