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4DE6B8" w14:textId="77777777" w:rsidR="001C2F59" w:rsidRPr="00AA2F51" w:rsidRDefault="001C2F59" w:rsidP="001C2F59">
      <w:pPr>
        <w:rPr>
          <w:sz w:val="28"/>
          <w:szCs w:val="28"/>
          <w:lang w:bidi="ar-EG"/>
        </w:rPr>
      </w:pPr>
      <w:bookmarkStart w:id="0" w:name="_Hlk172555450"/>
      <w:bookmarkEnd w:id="0"/>
      <w:r w:rsidRPr="00AA2F51">
        <w:rPr>
          <w:rFonts w:ascii="Simplified Arabic" w:hAnsi="Simplified Arabic" w:cs="Simplified Arabic"/>
          <w:noProof/>
          <w:sz w:val="28"/>
          <w:szCs w:val="28"/>
        </w:rPr>
        <w:drawing>
          <wp:anchor distT="0" distB="0" distL="114300" distR="114300" simplePos="0" relativeHeight="251659264" behindDoc="0" locked="0" layoutInCell="1" allowOverlap="1" wp14:anchorId="22A3552A" wp14:editId="6F0703D9">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A2F51">
        <w:rPr>
          <w:rFonts w:hint="cs"/>
          <w:sz w:val="28"/>
          <w:szCs w:val="28"/>
          <w:rtl/>
          <w:lang w:bidi="ar-EG"/>
        </w:rPr>
        <w:t xml:space="preserve">    </w:t>
      </w:r>
      <w:r w:rsidRPr="00AA2F51">
        <w:rPr>
          <w:sz w:val="28"/>
          <w:szCs w:val="28"/>
          <w:rtl/>
          <w:lang w:bidi="ar-EG"/>
        </w:rPr>
        <w:t>جامعة ميدأوشن</w:t>
      </w:r>
    </w:p>
    <w:p w14:paraId="5399120F" w14:textId="77777777" w:rsidR="001C2F59" w:rsidRPr="00132A3E" w:rsidRDefault="001C2F59" w:rsidP="001C2F59">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3256B4F9" w14:textId="77777777" w:rsidR="001C2F59" w:rsidRPr="00132A3E" w:rsidRDefault="001C2F59" w:rsidP="001C2F59">
      <w:pPr>
        <w:tabs>
          <w:tab w:val="left" w:pos="1905"/>
        </w:tabs>
        <w:ind w:left="-90"/>
        <w:rPr>
          <w:rFonts w:ascii="Sakkal Majalla" w:hAnsi="Sakkal Majalla" w:cs="Sakkal Majalla"/>
          <w:sz w:val="28"/>
          <w:szCs w:val="28"/>
          <w:rtl/>
          <w:lang w:bidi="ar-YE"/>
        </w:rPr>
      </w:pPr>
      <w:r w:rsidRPr="00132A3E">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أعمال</w:t>
      </w:r>
    </w:p>
    <w:p w14:paraId="43698109" w14:textId="77777777" w:rsidR="001C2F59" w:rsidRPr="009125CE" w:rsidRDefault="001C2F59" w:rsidP="001C2F59">
      <w:pPr>
        <w:rPr>
          <w:rFonts w:ascii="Sakkal Majalla" w:hAnsi="Sakkal Majalla" w:cs="Sakkal Majalla"/>
          <w:sz w:val="28"/>
          <w:szCs w:val="28"/>
          <w:rtl/>
          <w:lang w:bidi="ar-EG"/>
        </w:rPr>
      </w:pPr>
    </w:p>
    <w:p w14:paraId="19C82BE7" w14:textId="77777777" w:rsidR="001C2F59" w:rsidRDefault="001C2F59" w:rsidP="001C2F59">
      <w:pPr>
        <w:rPr>
          <w:rFonts w:ascii="Sakkal Majalla" w:hAnsi="Sakkal Majalla" w:cs="Sakkal Majalla"/>
          <w:sz w:val="28"/>
          <w:szCs w:val="28"/>
          <w:rtl/>
          <w:lang w:bidi="ar-EG"/>
        </w:rPr>
      </w:pPr>
    </w:p>
    <w:p w14:paraId="2F48EF32" w14:textId="77777777" w:rsidR="001C2F59" w:rsidRPr="009125CE" w:rsidRDefault="001C2F59" w:rsidP="001C2F59">
      <w:pPr>
        <w:rPr>
          <w:rFonts w:ascii="Sakkal Majalla" w:hAnsi="Sakkal Majalla" w:cs="Sakkal Majalla"/>
          <w:sz w:val="28"/>
          <w:szCs w:val="28"/>
          <w:rtl/>
          <w:lang w:bidi="ar-EG"/>
        </w:rPr>
      </w:pPr>
    </w:p>
    <w:p w14:paraId="1C0D266F" w14:textId="77777777" w:rsidR="001C2F59" w:rsidRPr="009F738B" w:rsidRDefault="001C2F59" w:rsidP="001C2F59">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68E2D254" w14:textId="185933B0" w:rsidR="001C2F59" w:rsidRDefault="001C2F59" w:rsidP="00602A31">
      <w:pPr>
        <w:spacing w:line="360" w:lineRule="auto"/>
        <w:jc w:val="center"/>
        <w:rPr>
          <w:rFonts w:ascii="Sakkal Majalla" w:eastAsia="Calibri" w:hAnsi="Sakkal Majalla" w:cs="Sakkal Majalla"/>
          <w:b/>
          <w:bCs/>
          <w:sz w:val="32"/>
          <w:szCs w:val="32"/>
          <w:rtl/>
          <w:lang w:bidi="ar-EG"/>
        </w:rPr>
      </w:pPr>
      <w:r w:rsidRPr="001A119C">
        <w:rPr>
          <w:rFonts w:ascii="Sakkal Majalla" w:eastAsia="Calibri" w:hAnsi="Sakkal Majalla" w:cs="Sakkal Majalla"/>
          <w:b/>
          <w:bCs/>
          <w:sz w:val="32"/>
          <w:szCs w:val="32"/>
          <w:rtl/>
          <w:lang w:bidi="ar-EG"/>
        </w:rPr>
        <w:t>دور التقدم الرقمي على إدارة علاقات وجودة خدمات المرضى بالقطاع الصحي من وجهة نظر المدراء بمستشفيات الرياض</w:t>
      </w:r>
    </w:p>
    <w:p w14:paraId="31209D30" w14:textId="77777777" w:rsidR="00602A31" w:rsidRPr="00602A31" w:rsidRDefault="00602A31" w:rsidP="00602A31">
      <w:pPr>
        <w:spacing w:line="360" w:lineRule="auto"/>
        <w:jc w:val="center"/>
        <w:rPr>
          <w:rFonts w:ascii="Sakkal Majalla" w:eastAsia="Calibri" w:hAnsi="Sakkal Majalla" w:cs="Sakkal Majalla"/>
          <w:b/>
          <w:bCs/>
          <w:sz w:val="32"/>
          <w:szCs w:val="32"/>
          <w:rtl/>
          <w:lang w:bidi="ar-EG"/>
        </w:rPr>
      </w:pPr>
    </w:p>
    <w:p w14:paraId="37AE8002" w14:textId="236778F2" w:rsidR="001C2F59" w:rsidRDefault="001C2F59" w:rsidP="00602A31">
      <w:pPr>
        <w:spacing w:line="360" w:lineRule="auto"/>
        <w:jc w:val="center"/>
        <w:rPr>
          <w:rFonts w:ascii="Sakkal Majalla" w:hAnsi="Sakkal Majalla" w:cs="Sakkal Majalla"/>
          <w:b/>
          <w:bCs/>
          <w:sz w:val="32"/>
          <w:szCs w:val="32"/>
          <w:rtl/>
          <w:lang w:bidi="ar-YE"/>
        </w:rPr>
      </w:pPr>
      <w:r>
        <w:rPr>
          <w:rFonts w:ascii="Sakkal Majalla" w:hAnsi="Sakkal Majalla" w:cs="Sakkal Majalla" w:hint="cs"/>
          <w:b/>
          <w:bCs/>
          <w:sz w:val="32"/>
          <w:szCs w:val="32"/>
          <w:rtl/>
          <w:lang w:bidi="ar-EG"/>
        </w:rPr>
        <w:t>إعداد/</w:t>
      </w:r>
    </w:p>
    <w:p w14:paraId="726D47F8" w14:textId="64597FCA" w:rsidR="00602A31" w:rsidRDefault="001B0612" w:rsidP="00602A31">
      <w:pPr>
        <w:spacing w:line="276" w:lineRule="auto"/>
        <w:jc w:val="center"/>
        <w:rPr>
          <w:rFonts w:ascii="Sakkal Majalla" w:hAnsi="Sakkal Majalla" w:cs="Sakkal Majalla"/>
          <w:b/>
          <w:bCs/>
          <w:sz w:val="32"/>
          <w:szCs w:val="32"/>
          <w:rtl/>
          <w:lang w:bidi="ar-YE"/>
        </w:rPr>
      </w:pPr>
      <w:r>
        <w:rPr>
          <w:rFonts w:ascii="Sakkal Majalla" w:hAnsi="Sakkal Majalla" w:cs="Sakkal Majalla" w:hint="cs"/>
          <w:b/>
          <w:bCs/>
          <w:sz w:val="32"/>
          <w:szCs w:val="32"/>
          <w:rtl/>
          <w:lang w:bidi="ar-YE"/>
        </w:rPr>
        <w:t>حـصه</w:t>
      </w:r>
      <w:r w:rsidR="00602A31">
        <w:rPr>
          <w:rFonts w:ascii="Sakkal Majalla" w:hAnsi="Sakkal Majalla" w:cs="Sakkal Majalla" w:hint="cs"/>
          <w:b/>
          <w:bCs/>
          <w:sz w:val="32"/>
          <w:szCs w:val="32"/>
          <w:rtl/>
          <w:lang w:bidi="ar-YE"/>
        </w:rPr>
        <w:t xml:space="preserve"> عبد الله المحيميد </w:t>
      </w:r>
    </w:p>
    <w:p w14:paraId="6064DC02" w14:textId="7BD8A72B" w:rsidR="00602A31" w:rsidRPr="00602A31" w:rsidRDefault="00602A31" w:rsidP="00602A31">
      <w:pPr>
        <w:spacing w:line="276" w:lineRule="auto"/>
        <w:jc w:val="center"/>
        <w:rPr>
          <w:rFonts w:ascii="Sakkal Majalla" w:hAnsi="Sakkal Majalla" w:cs="Sakkal Majalla"/>
          <w:b/>
          <w:bCs/>
          <w:sz w:val="32"/>
          <w:szCs w:val="32"/>
          <w:lang w:bidi="ar-YE"/>
        </w:rPr>
      </w:pPr>
      <w:r>
        <w:rPr>
          <w:rFonts w:ascii="Sakkal Majalla" w:hAnsi="Sakkal Majalla" w:cs="Sakkal Majalla"/>
          <w:b/>
          <w:bCs/>
          <w:sz w:val="32"/>
          <w:szCs w:val="32"/>
          <w:lang w:bidi="ar-YE"/>
        </w:rPr>
        <w:t>241002328</w:t>
      </w:r>
    </w:p>
    <w:p w14:paraId="3C718FA3" w14:textId="77777777" w:rsidR="001C2F59" w:rsidRPr="001902DB" w:rsidRDefault="001C2F59" w:rsidP="001C2F59">
      <w:pPr>
        <w:rPr>
          <w:rFonts w:ascii="Sakkal Majalla" w:hAnsi="Sakkal Majalla" w:cs="Sakkal Majalla" w:hint="cs"/>
          <w:b/>
          <w:bCs/>
          <w:sz w:val="28"/>
          <w:szCs w:val="28"/>
          <w:rtl/>
          <w:lang w:bidi="ar-YE"/>
        </w:rPr>
      </w:pPr>
    </w:p>
    <w:p w14:paraId="6BA041EB" w14:textId="77777777" w:rsidR="001C2F59" w:rsidRDefault="001C2F59" w:rsidP="001C2F59">
      <w:pPr>
        <w:jc w:val="center"/>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إشراف/</w:t>
      </w:r>
    </w:p>
    <w:p w14:paraId="72D1E675" w14:textId="6FF407D1" w:rsidR="001C2F59" w:rsidRDefault="00C56BC9" w:rsidP="00EC2D3A">
      <w:pPr>
        <w:jc w:val="center"/>
        <w:rPr>
          <w:rFonts w:ascii="Simplified Arabic" w:hAnsi="Simplified Arabic" w:cs="Simplified Arabic"/>
          <w:b/>
          <w:bCs/>
          <w:sz w:val="28"/>
          <w:szCs w:val="28"/>
          <w:rtl/>
          <w:lang w:bidi="ar-EG"/>
        </w:rPr>
      </w:pPr>
      <w:r>
        <w:rPr>
          <w:rFonts w:ascii="Sakkal Majalla" w:hAnsi="Sakkal Majalla" w:cs="Sakkal Majalla" w:hint="cs"/>
          <w:b/>
          <w:bCs/>
          <w:sz w:val="28"/>
          <w:szCs w:val="28"/>
          <w:rtl/>
          <w:lang w:bidi="ar-YE"/>
        </w:rPr>
        <w:t>د</w:t>
      </w:r>
      <w:r>
        <w:rPr>
          <w:rFonts w:ascii="Simplified Arabic" w:hAnsi="Simplified Arabic" w:cs="Simplified Arabic" w:hint="cs"/>
          <w:b/>
          <w:bCs/>
          <w:sz w:val="28"/>
          <w:szCs w:val="28"/>
          <w:rtl/>
          <w:lang w:bidi="ar-EG"/>
        </w:rPr>
        <w:t xml:space="preserve">. أسماء أبو </w:t>
      </w:r>
      <w:r w:rsidR="00EC2D3A">
        <w:rPr>
          <w:rFonts w:ascii="Simplified Arabic" w:hAnsi="Simplified Arabic" w:cs="Simplified Arabic" w:hint="cs"/>
          <w:b/>
          <w:bCs/>
          <w:sz w:val="28"/>
          <w:szCs w:val="28"/>
          <w:rtl/>
          <w:lang w:bidi="ar-EG"/>
        </w:rPr>
        <w:t>عنزة</w:t>
      </w:r>
      <w:bookmarkStart w:id="1" w:name="_GoBack"/>
      <w:bookmarkEnd w:id="1"/>
      <w:r>
        <w:rPr>
          <w:rFonts w:ascii="Simplified Arabic" w:hAnsi="Simplified Arabic" w:cs="Simplified Arabic" w:hint="cs"/>
          <w:b/>
          <w:bCs/>
          <w:sz w:val="28"/>
          <w:szCs w:val="28"/>
          <w:rtl/>
          <w:lang w:bidi="ar-EG"/>
        </w:rPr>
        <w:t xml:space="preserve"> </w:t>
      </w:r>
    </w:p>
    <w:p w14:paraId="58FE1F07" w14:textId="5CEBC7EF" w:rsidR="00C56BC9" w:rsidRDefault="00C56BC9" w:rsidP="00C56BC9">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دينا سمير الوقاد</w:t>
      </w:r>
    </w:p>
    <w:p w14:paraId="73BE0C53" w14:textId="77777777" w:rsidR="00C56BC9" w:rsidRPr="009F738B" w:rsidRDefault="00C56BC9" w:rsidP="00C56BC9">
      <w:pPr>
        <w:jc w:val="center"/>
        <w:rPr>
          <w:rFonts w:ascii="Simplified Arabic" w:hAnsi="Simplified Arabic" w:cs="Simplified Arabic"/>
          <w:b/>
          <w:bCs/>
          <w:sz w:val="28"/>
          <w:szCs w:val="28"/>
          <w:rtl/>
          <w:lang w:bidi="ar-EG"/>
        </w:rPr>
      </w:pPr>
    </w:p>
    <w:p w14:paraId="7983131B" w14:textId="77777777" w:rsidR="001C2F59" w:rsidRPr="00132A3E" w:rsidRDefault="001C2F59" w:rsidP="001C2F59">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3480F5B6" w14:textId="77777777" w:rsidR="001C2F59" w:rsidRDefault="001C2F59" w:rsidP="001C2F59">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2024</w:t>
      </w:r>
    </w:p>
    <w:p w14:paraId="525F072E" w14:textId="77777777" w:rsidR="001C2F59" w:rsidRDefault="001C2F59" w:rsidP="001C2F59">
      <w:pPr>
        <w:rPr>
          <w:rFonts w:ascii="Sakkal Majalla" w:hAnsi="Sakkal Majalla" w:cs="Sakkal Majalla"/>
          <w:b/>
          <w:bCs/>
          <w:sz w:val="32"/>
          <w:szCs w:val="32"/>
          <w:rtl/>
          <w:lang w:bidi="ar-EG"/>
        </w:rPr>
      </w:pPr>
    </w:p>
    <w:p w14:paraId="3D152DFD" w14:textId="77777777" w:rsidR="001C2F59" w:rsidRDefault="001C2F59" w:rsidP="001C2F59">
      <w:pPr>
        <w:tabs>
          <w:tab w:val="left" w:pos="2874"/>
        </w:tabs>
        <w:rPr>
          <w:rFonts w:ascii="Sakkal Majalla" w:hAnsi="Sakkal Majalla" w:cs="Sakkal Majalla"/>
          <w:sz w:val="28"/>
          <w:szCs w:val="28"/>
          <w:rtl/>
          <w:lang w:bidi="ar-EG"/>
        </w:rPr>
      </w:pPr>
    </w:p>
    <w:p w14:paraId="70922058" w14:textId="77777777" w:rsidR="001C2F59" w:rsidRDefault="001C2F59" w:rsidP="001C2F59">
      <w:pPr>
        <w:rPr>
          <w:rFonts w:ascii="Sakkal Majalla" w:hAnsi="Sakkal Majalla" w:cs="Sakkal Majalla"/>
          <w:sz w:val="28"/>
          <w:szCs w:val="28"/>
          <w:u w:val="single"/>
          <w:rtl/>
        </w:rPr>
      </w:pPr>
    </w:p>
    <w:p w14:paraId="11055684" w14:textId="77777777" w:rsidR="00602A31" w:rsidRDefault="00602A31" w:rsidP="001C2F59">
      <w:pPr>
        <w:rPr>
          <w:rFonts w:ascii="Sakkal Majalla" w:hAnsi="Sakkal Majalla" w:cs="Sakkal Majalla"/>
          <w:sz w:val="28"/>
          <w:szCs w:val="28"/>
          <w:u w:val="single"/>
          <w:rtl/>
        </w:rPr>
      </w:pPr>
    </w:p>
    <w:p w14:paraId="14D4B0AA" w14:textId="77777777" w:rsidR="00602A31" w:rsidRDefault="00602A31" w:rsidP="001C2F59">
      <w:pPr>
        <w:rPr>
          <w:rFonts w:ascii="Sakkal Majalla" w:hAnsi="Sakkal Majalla" w:cs="Sakkal Majalla"/>
          <w:sz w:val="28"/>
          <w:szCs w:val="28"/>
          <w:u w:val="single"/>
          <w:rtl/>
        </w:rPr>
      </w:pPr>
    </w:p>
    <w:p w14:paraId="3E8A31C4" w14:textId="77777777" w:rsidR="00602A31" w:rsidRDefault="00602A31" w:rsidP="001C2F59">
      <w:pPr>
        <w:rPr>
          <w:rFonts w:ascii="Sakkal Majalla" w:hAnsi="Sakkal Majalla" w:cs="Sakkal Majalla"/>
          <w:sz w:val="28"/>
          <w:szCs w:val="28"/>
          <w:u w:val="single"/>
          <w:rtl/>
        </w:rPr>
      </w:pPr>
    </w:p>
    <w:p w14:paraId="3E7FD3F0" w14:textId="77777777" w:rsidR="00602A31" w:rsidRDefault="00602A31" w:rsidP="001C2F59">
      <w:pPr>
        <w:rPr>
          <w:rFonts w:ascii="Sakkal Majalla" w:hAnsi="Sakkal Majalla" w:cs="Sakkal Majalla"/>
          <w:sz w:val="28"/>
          <w:szCs w:val="28"/>
          <w:u w:val="single"/>
          <w:rtl/>
        </w:rPr>
      </w:pPr>
    </w:p>
    <w:p w14:paraId="30EFBD37" w14:textId="77777777" w:rsidR="001C2F59" w:rsidRPr="00132A3E" w:rsidRDefault="001C2F59" w:rsidP="001C2F59">
      <w:pPr>
        <w:pStyle w:val="1"/>
        <w:jc w:val="center"/>
        <w:rPr>
          <w:rFonts w:ascii="Sakkal Majalla" w:hAnsi="Sakkal Majalla" w:cs="Sakkal Majalla"/>
          <w:b/>
          <w:bCs/>
          <w:color w:val="000000" w:themeColor="text1"/>
          <w:sz w:val="48"/>
          <w:szCs w:val="48"/>
          <w:rtl/>
        </w:rPr>
      </w:pPr>
      <w:bookmarkStart w:id="2" w:name="_Toc172397775"/>
      <w:bookmarkStart w:id="3" w:name="_Toc172746088"/>
      <w:bookmarkStart w:id="4" w:name="_Toc179741526"/>
      <w:bookmarkStart w:id="5" w:name="_Toc180517225"/>
      <w:r w:rsidRPr="00132A3E">
        <w:rPr>
          <w:rFonts w:ascii="Sakkal Majalla" w:hAnsi="Sakkal Majalla" w:cs="Sakkal Majalla"/>
          <w:b/>
          <w:bCs/>
          <w:color w:val="000000" w:themeColor="text1"/>
          <w:sz w:val="48"/>
          <w:szCs w:val="48"/>
          <w:rtl/>
        </w:rPr>
        <w:t>الفصل الأول</w:t>
      </w:r>
      <w:bookmarkEnd w:id="2"/>
      <w:bookmarkEnd w:id="3"/>
      <w:bookmarkEnd w:id="4"/>
      <w:bookmarkEnd w:id="5"/>
    </w:p>
    <w:p w14:paraId="783ABA86" w14:textId="77777777" w:rsidR="001C2F59" w:rsidRDefault="001C2F59" w:rsidP="001C2F59">
      <w:pPr>
        <w:rPr>
          <w:rFonts w:ascii="Sakkal Majalla" w:hAnsi="Sakkal Majalla" w:cs="Sakkal Majalla"/>
          <w:sz w:val="28"/>
          <w:szCs w:val="28"/>
          <w:u w:val="single"/>
          <w:rtl/>
        </w:rPr>
      </w:pPr>
    </w:p>
    <w:p w14:paraId="001294D4" w14:textId="77777777" w:rsidR="001C2F59" w:rsidRDefault="001C2F59" w:rsidP="001C2F59">
      <w:pPr>
        <w:rPr>
          <w:rFonts w:ascii="Sakkal Majalla" w:hAnsi="Sakkal Majalla" w:cs="Sakkal Majalla"/>
          <w:sz w:val="28"/>
          <w:szCs w:val="28"/>
          <w:u w:val="single"/>
          <w:rtl/>
        </w:rPr>
      </w:pPr>
    </w:p>
    <w:p w14:paraId="63E43D17" w14:textId="77777777" w:rsidR="001C2F59" w:rsidRDefault="001C2F59" w:rsidP="001C2F59">
      <w:pPr>
        <w:rPr>
          <w:rFonts w:ascii="Sakkal Majalla" w:hAnsi="Sakkal Majalla" w:cs="Sakkal Majalla"/>
          <w:sz w:val="28"/>
          <w:szCs w:val="28"/>
          <w:u w:val="single"/>
          <w:rtl/>
        </w:rPr>
      </w:pPr>
    </w:p>
    <w:p w14:paraId="46087E69" w14:textId="77777777" w:rsidR="001C2F59" w:rsidRDefault="001C2F59" w:rsidP="001C2F59">
      <w:pPr>
        <w:rPr>
          <w:rFonts w:ascii="Sakkal Majalla" w:hAnsi="Sakkal Majalla" w:cs="Sakkal Majalla"/>
          <w:sz w:val="28"/>
          <w:szCs w:val="28"/>
          <w:u w:val="single"/>
          <w:rtl/>
        </w:rPr>
      </w:pPr>
    </w:p>
    <w:p w14:paraId="4EE66E91" w14:textId="77777777" w:rsidR="001C2F59" w:rsidRDefault="001C2F59" w:rsidP="001C2F59">
      <w:pPr>
        <w:rPr>
          <w:rFonts w:ascii="Sakkal Majalla" w:hAnsi="Sakkal Majalla" w:cs="Sakkal Majalla"/>
          <w:sz w:val="28"/>
          <w:szCs w:val="28"/>
          <w:u w:val="single"/>
          <w:rtl/>
        </w:rPr>
      </w:pPr>
    </w:p>
    <w:p w14:paraId="792C8425" w14:textId="77777777" w:rsidR="001C2F59" w:rsidRDefault="001C2F59" w:rsidP="001C2F59">
      <w:pPr>
        <w:rPr>
          <w:rFonts w:ascii="Sakkal Majalla" w:hAnsi="Sakkal Majalla" w:cs="Sakkal Majalla"/>
          <w:sz w:val="28"/>
          <w:szCs w:val="28"/>
          <w:u w:val="single"/>
          <w:rtl/>
        </w:rPr>
      </w:pPr>
    </w:p>
    <w:p w14:paraId="3BD6669E" w14:textId="77777777" w:rsidR="001C2F59" w:rsidRDefault="001C2F59" w:rsidP="001C2F59">
      <w:pPr>
        <w:rPr>
          <w:rFonts w:ascii="Sakkal Majalla" w:hAnsi="Sakkal Majalla" w:cs="Sakkal Majalla"/>
          <w:sz w:val="28"/>
          <w:szCs w:val="28"/>
          <w:u w:val="single"/>
          <w:rtl/>
        </w:rPr>
      </w:pPr>
    </w:p>
    <w:p w14:paraId="2B2B99E2" w14:textId="77777777" w:rsidR="001C2F59" w:rsidRDefault="001C2F59" w:rsidP="001C2F59">
      <w:pPr>
        <w:rPr>
          <w:rFonts w:ascii="Sakkal Majalla" w:hAnsi="Sakkal Majalla" w:cs="Sakkal Majalla"/>
          <w:sz w:val="28"/>
          <w:szCs w:val="28"/>
          <w:u w:val="single"/>
          <w:rtl/>
        </w:rPr>
      </w:pPr>
    </w:p>
    <w:p w14:paraId="42BB4ED0" w14:textId="77777777" w:rsidR="001C2F59" w:rsidRDefault="001C2F59" w:rsidP="001C2F59">
      <w:pPr>
        <w:rPr>
          <w:rFonts w:ascii="Sakkal Majalla" w:hAnsi="Sakkal Majalla" w:cs="Sakkal Majalla"/>
          <w:sz w:val="28"/>
          <w:szCs w:val="28"/>
          <w:u w:val="single"/>
          <w:rtl/>
        </w:rPr>
      </w:pPr>
    </w:p>
    <w:p w14:paraId="26CB67FE" w14:textId="77777777" w:rsidR="001C2F59" w:rsidRDefault="001C2F59" w:rsidP="001C2F59">
      <w:pPr>
        <w:rPr>
          <w:rFonts w:ascii="Sakkal Majalla" w:hAnsi="Sakkal Majalla" w:cs="Sakkal Majalla"/>
          <w:sz w:val="28"/>
          <w:szCs w:val="28"/>
          <w:u w:val="single"/>
          <w:rtl/>
        </w:rPr>
      </w:pPr>
    </w:p>
    <w:p w14:paraId="64613A5C" w14:textId="77777777" w:rsidR="001C2F59" w:rsidRDefault="001C2F59" w:rsidP="001C2F59">
      <w:pPr>
        <w:rPr>
          <w:rFonts w:ascii="Sakkal Majalla" w:hAnsi="Sakkal Majalla" w:cs="Sakkal Majalla"/>
          <w:sz w:val="28"/>
          <w:szCs w:val="28"/>
          <w:u w:val="single"/>
          <w:rtl/>
        </w:rPr>
      </w:pPr>
    </w:p>
    <w:p w14:paraId="0108D961" w14:textId="77777777" w:rsidR="001C2F59" w:rsidRDefault="001C2F59" w:rsidP="001C2F59">
      <w:pPr>
        <w:pStyle w:val="2"/>
        <w:spacing w:before="0" w:line="360" w:lineRule="auto"/>
        <w:rPr>
          <w:rFonts w:ascii="Sakkal Majalla" w:hAnsi="Sakkal Majalla" w:cs="Sakkal Majalla"/>
          <w:b/>
          <w:bCs/>
          <w:color w:val="000000" w:themeColor="text1"/>
          <w:sz w:val="28"/>
          <w:szCs w:val="28"/>
          <w:rtl/>
        </w:rPr>
      </w:pPr>
      <w:bookmarkStart w:id="6" w:name="_Toc172397776"/>
      <w:bookmarkStart w:id="7" w:name="_Toc172746089"/>
      <w:bookmarkStart w:id="8" w:name="_Toc179741527"/>
      <w:bookmarkStart w:id="9" w:name="_Toc180517226"/>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p>
    <w:p w14:paraId="4B881EAD" w14:textId="77777777" w:rsidR="001C2F59" w:rsidRPr="00A70BD5" w:rsidRDefault="001C2F59" w:rsidP="001C2F59">
      <w:pPr>
        <w:spacing w:line="360" w:lineRule="auto"/>
        <w:jc w:val="both"/>
        <w:rPr>
          <w:rFonts w:ascii="Sakkal Majalla" w:hAnsi="Sakkal Majalla" w:cs="Sakkal Majalla"/>
          <w:color w:val="000000" w:themeColor="text1"/>
          <w:sz w:val="28"/>
          <w:szCs w:val="28"/>
        </w:rPr>
      </w:pPr>
      <w:r w:rsidRPr="00996C2C">
        <w:rPr>
          <w:rFonts w:ascii="Sakkal Majalla" w:hAnsi="Sakkal Majalla" w:cs="Sakkal Majalla" w:hint="cs"/>
          <w:color w:val="000000" w:themeColor="text1"/>
          <w:sz w:val="28"/>
          <w:szCs w:val="28"/>
          <w:rtl/>
          <w:lang w:bidi="ar-EG"/>
        </w:rPr>
        <w:t>يمكننا القول دوما أن التحول الرقمي والتطور التكنولوجي الحالي كان له الأثر الأكبر في مجال القطاعي الصحي</w:t>
      </w:r>
      <w:r w:rsidRPr="00996C2C">
        <w:rPr>
          <w:rFonts w:ascii="Sakkal Majalla" w:hAnsi="Sakkal Majalla" w:cs="Sakkal Majalla"/>
          <w:color w:val="000000" w:themeColor="text1"/>
          <w:sz w:val="28"/>
          <w:szCs w:val="28"/>
          <w:rtl/>
        </w:rPr>
        <w:t xml:space="preserve">، وذلك </w:t>
      </w:r>
      <w:r w:rsidRPr="00996C2C">
        <w:rPr>
          <w:rFonts w:ascii="Sakkal Majalla" w:hAnsi="Sakkal Majalla" w:cs="Sakkal Majalla" w:hint="cs"/>
          <w:color w:val="000000" w:themeColor="text1"/>
          <w:sz w:val="28"/>
          <w:szCs w:val="28"/>
          <w:rtl/>
        </w:rPr>
        <w:t>بدعمه لعمليات التطور و</w:t>
      </w:r>
      <w:r w:rsidRPr="00996C2C">
        <w:rPr>
          <w:rFonts w:ascii="Sakkal Majalla" w:hAnsi="Sakkal Majalla" w:cs="Sakkal Majalla"/>
          <w:color w:val="000000" w:themeColor="text1"/>
          <w:sz w:val="28"/>
          <w:szCs w:val="28"/>
          <w:rtl/>
        </w:rPr>
        <w:t xml:space="preserve">رفع </w:t>
      </w:r>
      <w:r w:rsidRPr="00996C2C">
        <w:rPr>
          <w:rFonts w:ascii="Sakkal Majalla" w:hAnsi="Sakkal Majalla" w:cs="Sakkal Majalla" w:hint="cs"/>
          <w:color w:val="000000" w:themeColor="text1"/>
          <w:sz w:val="28"/>
          <w:szCs w:val="28"/>
          <w:rtl/>
        </w:rPr>
        <w:t>ال</w:t>
      </w:r>
      <w:r w:rsidRPr="00996C2C">
        <w:rPr>
          <w:rFonts w:ascii="Sakkal Majalla" w:hAnsi="Sakkal Majalla" w:cs="Sakkal Majalla"/>
          <w:color w:val="000000" w:themeColor="text1"/>
          <w:sz w:val="28"/>
          <w:szCs w:val="28"/>
          <w:rtl/>
        </w:rPr>
        <w:t>جودة</w:t>
      </w:r>
      <w:r w:rsidRPr="00996C2C">
        <w:rPr>
          <w:rFonts w:ascii="Sakkal Majalla" w:hAnsi="Sakkal Majalla" w:cs="Sakkal Majalla" w:hint="cs"/>
          <w:color w:val="000000" w:themeColor="text1"/>
          <w:sz w:val="28"/>
          <w:szCs w:val="28"/>
          <w:rtl/>
        </w:rPr>
        <w:t xml:space="preserve"> الخاصة</w:t>
      </w:r>
      <w:r w:rsidRPr="00996C2C">
        <w:rPr>
          <w:rFonts w:ascii="Sakkal Majalla" w:hAnsi="Sakkal Majalla" w:cs="Sakkal Majalla"/>
          <w:color w:val="000000" w:themeColor="text1"/>
          <w:sz w:val="28"/>
          <w:szCs w:val="28"/>
          <w:rtl/>
        </w:rPr>
        <w:t xml:space="preserve"> </w:t>
      </w:r>
      <w:r w:rsidRPr="00996C2C">
        <w:rPr>
          <w:rFonts w:ascii="Sakkal Majalla" w:hAnsi="Sakkal Majalla" w:cs="Sakkal Majalla" w:hint="cs"/>
          <w:color w:val="000000" w:themeColor="text1"/>
          <w:sz w:val="28"/>
          <w:szCs w:val="28"/>
          <w:rtl/>
        </w:rPr>
        <w:t>ب</w:t>
      </w:r>
      <w:r w:rsidRPr="00996C2C">
        <w:rPr>
          <w:rFonts w:ascii="Sakkal Majalla" w:hAnsi="Sakkal Majalla" w:cs="Sakkal Majalla"/>
          <w:color w:val="000000" w:themeColor="text1"/>
          <w:sz w:val="28"/>
          <w:szCs w:val="28"/>
          <w:rtl/>
        </w:rPr>
        <w:t xml:space="preserve">الخدمات الطبية بالمستشفيات على جميع المستويات مثل (التشخيص، العلاج، وآلية العمل داخل المستشفيات) وكلما تقدمت التكنولوجيا أكثر، كلما تقدم قطاع الرعاية الصحية والخدمات </w:t>
      </w:r>
      <w:r w:rsidRPr="00A70BD5">
        <w:rPr>
          <w:rFonts w:ascii="Sakkal Majalla" w:hAnsi="Sakkal Majalla" w:cs="Sakkal Majalla"/>
          <w:color w:val="000000" w:themeColor="text1"/>
          <w:sz w:val="28"/>
          <w:szCs w:val="28"/>
          <w:rtl/>
        </w:rPr>
        <w:t>الطبية، وهذ ينعكس بشكل كبير على جميع المجالات الصحية، ومع ظهور الشركات المتخصصة في تزويد المستشفيات بأنظمة تقنية عالية الجودة وتقنيات رقمية، فقد طوروا خلال السنوات القليلة الماضية خطط عمل واستراتيجيات واضحة وشاملة لضمان توافق نماذجهم التشغيلية مع الرعاية الصحية بطريقة ما، تمكن المستخدمين من الاستفادة من تكنولوجيا المعلومات، وقد قدمت الشركات المتخصصة في مجال تكنولوجيا المعلومات في المملكة العربية السعودية الفرصة لتحويل جميع جوانب الرعاية الصحية داخل المستشفيات رقميًا، مما يضمن توافق جميع الخدمات مع بعضها البعض، وبالنسبة للمستشفيات الخارجية، قدمت أقسام تقنية المعلومات فرصًا للمرضى للتواصل وتحديد المواعيد وطلب الأدوية عبر الإنترنت وتوفير المرافق الأخرى. تلتزم هذه الشركات بمواكبة أحدث التقنيات في قطاع الرعاية الصحية، وتقديم حلول مستدامة في مرافق الرعاية الصحية التي تلبي احتياجات المرضى، وإعادة التفكير في تطورات التكنولوجيا الطبية، وتحديث البنية التحتية باستمرار</w:t>
      </w:r>
      <w:r w:rsidRPr="00A70BD5">
        <w:rPr>
          <w:rFonts w:ascii="Sakkal Majalla" w:hAnsi="Sakkal Majalla" w:cs="Sakkal Majalla"/>
          <w:color w:val="000000" w:themeColor="text1"/>
          <w:sz w:val="28"/>
          <w:szCs w:val="28"/>
          <w:rtl/>
          <w:lang w:bidi="ar-AE"/>
        </w:rPr>
        <w:t>،</w:t>
      </w:r>
      <w:r w:rsidRPr="00A70BD5">
        <w:rPr>
          <w:rFonts w:ascii="Sakkal Majalla" w:hAnsi="Sakkal Majalla" w:cs="Sakkal Majalla"/>
          <w:color w:val="000000" w:themeColor="text1"/>
          <w:sz w:val="28"/>
          <w:szCs w:val="28"/>
          <w:rtl/>
        </w:rPr>
        <w:t xml:space="preserve"> مواكبة تطور القطاع الطبي</w:t>
      </w:r>
      <w:r w:rsidRPr="00A70BD5">
        <w:rPr>
          <w:rFonts w:ascii="Sakkal Majalla" w:hAnsi="Sakkal Majalla" w:cs="Sakkal Majalla"/>
          <w:color w:val="000000" w:themeColor="text1"/>
          <w:sz w:val="28"/>
          <w:szCs w:val="28"/>
          <w:lang w:bidi="ar-AE"/>
        </w:rPr>
        <w:t xml:space="preserve"> </w:t>
      </w:r>
      <w:r w:rsidRPr="00A70BD5">
        <w:rPr>
          <w:rFonts w:ascii="Sakkal Majalla" w:hAnsi="Sakkal Majalla" w:cs="Sakkal Majalla"/>
          <w:color w:val="000000" w:themeColor="text1"/>
          <w:sz w:val="28"/>
          <w:szCs w:val="28"/>
          <w:rtl/>
          <w:lang w:bidi="ar-AE"/>
        </w:rPr>
        <w:t>(منظمة الصحة العالمية</w:t>
      </w:r>
      <w:r w:rsidRPr="00A70BD5">
        <w:rPr>
          <w:rFonts w:ascii="Sakkal Majalla" w:hAnsi="Sakkal Majalla" w:cs="Sakkal Majalla"/>
          <w:color w:val="000000" w:themeColor="text1"/>
          <w:sz w:val="28"/>
          <w:szCs w:val="28"/>
          <w:rtl/>
        </w:rPr>
        <w:t>،</w:t>
      </w:r>
      <w:r w:rsidRPr="00A70BD5">
        <w:rPr>
          <w:rFonts w:ascii="Sakkal Majalla" w:hAnsi="Sakkal Majalla" w:cs="Sakkal Majalla"/>
          <w:color w:val="000000" w:themeColor="text1"/>
          <w:sz w:val="28"/>
          <w:szCs w:val="28"/>
          <w:rtl/>
          <w:lang w:bidi="ar-AE"/>
        </w:rPr>
        <w:t xml:space="preserve"> 2020م، ص 6)</w:t>
      </w:r>
      <w:r w:rsidRPr="00A70BD5">
        <w:rPr>
          <w:rFonts w:ascii="Sakkal Majalla" w:hAnsi="Sakkal Majalla" w:cs="Sakkal Majalla"/>
          <w:color w:val="000000" w:themeColor="text1"/>
          <w:sz w:val="28"/>
          <w:szCs w:val="28"/>
          <w:lang w:bidi="ar-AE"/>
        </w:rPr>
        <w:t>.</w:t>
      </w:r>
      <w:r w:rsidRPr="00A70BD5">
        <w:rPr>
          <w:rFonts w:ascii="Sakkal Majalla" w:hAnsi="Sakkal Majalla" w:cs="Sakkal Majalla"/>
          <w:color w:val="000000" w:themeColor="text1"/>
          <w:sz w:val="28"/>
          <w:szCs w:val="28"/>
          <w:rtl/>
        </w:rPr>
        <w:t xml:space="preserve"> </w:t>
      </w:r>
    </w:p>
    <w:p w14:paraId="400DB4C8" w14:textId="77777777" w:rsidR="001C2F59" w:rsidRPr="00A70BD5" w:rsidRDefault="001C2F59" w:rsidP="001C2F59">
      <w:pPr>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w:t>
      </w:r>
      <w:r w:rsidRPr="000E4EE6">
        <w:rPr>
          <w:rFonts w:ascii="Sakkal Majalla" w:hAnsi="Sakkal Majalla" w:cs="Sakkal Majalla"/>
          <w:color w:val="000000" w:themeColor="text1"/>
          <w:sz w:val="28"/>
          <w:szCs w:val="28"/>
          <w:rtl/>
        </w:rPr>
        <w:t xml:space="preserve">في ظل الوضع التنموي السيئ الحالي في مجال التكنولوجيا، تحتاج المؤسسات إلى مواكبة التطبيقات المتعلقة بالهواتف الذكية وتوسيع مجالات أعمالها لتلبية احتياجات العملاء من التطوير الرقمي ورؤية 2030، لذلك قامت بإنشاء العديد من التطبيقات الرقمية خصيصًا للمستشفيات والمؤسسات الطبية توفر المؤسسة للمرضى فرصة التواصل مع الأطباء من خلال التطبيق، مما يتيح لهم الاطلاع على آخر أخبار المستشفى والتواصل مع الأطباء وتحديد المواعيد وغيرها من المرافق. </w:t>
      </w:r>
      <w:r w:rsidRPr="00A70BD5">
        <w:rPr>
          <w:rFonts w:ascii="Sakkal Majalla" w:hAnsi="Sakkal Majalla" w:cs="Sakkal Majalla"/>
          <w:color w:val="000000" w:themeColor="text1"/>
          <w:sz w:val="28"/>
          <w:szCs w:val="28"/>
          <w:rtl/>
        </w:rPr>
        <w:t>(منظمة الصحة العالمية، 2020، ص 8)</w:t>
      </w:r>
      <w:r w:rsidRPr="00A70BD5">
        <w:rPr>
          <w:rFonts w:ascii="Sakkal Majalla" w:hAnsi="Sakkal Majalla" w:cs="Sakkal Majalla"/>
          <w:color w:val="000000" w:themeColor="text1"/>
          <w:sz w:val="28"/>
          <w:szCs w:val="28"/>
          <w:lang w:bidi="ar-AE"/>
        </w:rPr>
        <w:t>.</w:t>
      </w:r>
      <w:r w:rsidRPr="00A70BD5">
        <w:rPr>
          <w:rFonts w:ascii="Sakkal Majalla" w:hAnsi="Sakkal Majalla" w:cs="Sakkal Majalla"/>
          <w:color w:val="000000" w:themeColor="text1"/>
          <w:sz w:val="28"/>
          <w:szCs w:val="28"/>
          <w:rtl/>
        </w:rPr>
        <w:t xml:space="preserve"> </w:t>
      </w:r>
    </w:p>
    <w:p w14:paraId="68DD2B1B" w14:textId="77777777" w:rsidR="001C2F59" w:rsidRPr="00A70BD5" w:rsidRDefault="001C2F59" w:rsidP="001C2F59">
      <w:pPr>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AE"/>
        </w:rPr>
        <w:t xml:space="preserve">وإن </w:t>
      </w:r>
      <w:r w:rsidRPr="00A70BD5">
        <w:rPr>
          <w:rFonts w:ascii="Sakkal Majalla" w:hAnsi="Sakkal Majalla" w:cs="Sakkal Majalla"/>
          <w:color w:val="000000" w:themeColor="text1"/>
          <w:sz w:val="28"/>
          <w:szCs w:val="28"/>
          <w:rtl/>
          <w:lang w:bidi="ar-AE"/>
        </w:rPr>
        <w:t>هذا التحول التكنولوجي</w:t>
      </w:r>
      <w:r>
        <w:rPr>
          <w:rFonts w:ascii="Sakkal Majalla" w:hAnsi="Sakkal Majalla" w:cs="Sakkal Majalla" w:hint="cs"/>
          <w:color w:val="000000" w:themeColor="text1"/>
          <w:sz w:val="28"/>
          <w:szCs w:val="28"/>
          <w:rtl/>
          <w:lang w:bidi="ar-AE"/>
        </w:rPr>
        <w:t xml:space="preserve"> الكبير نجد انه قد</w:t>
      </w:r>
      <w:r w:rsidRPr="00A70BD5">
        <w:rPr>
          <w:rFonts w:ascii="Sakkal Majalla" w:hAnsi="Sakkal Majalla" w:cs="Sakkal Majalla"/>
          <w:color w:val="000000" w:themeColor="text1"/>
          <w:sz w:val="28"/>
          <w:szCs w:val="28"/>
          <w:rtl/>
          <w:lang w:bidi="ar-AE"/>
        </w:rPr>
        <w:t xml:space="preserve"> ظهرت نتائجه في </w:t>
      </w:r>
      <w:r>
        <w:rPr>
          <w:rFonts w:ascii="Sakkal Majalla" w:hAnsi="Sakkal Majalla" w:cs="Sakkal Majalla" w:hint="cs"/>
          <w:color w:val="000000" w:themeColor="text1"/>
          <w:sz w:val="28"/>
          <w:szCs w:val="28"/>
          <w:rtl/>
          <w:lang w:bidi="ar-AE"/>
        </w:rPr>
        <w:t>توفير</w:t>
      </w:r>
      <w:r w:rsidRPr="00A70BD5">
        <w:rPr>
          <w:rFonts w:ascii="Sakkal Majalla" w:hAnsi="Sakkal Majalla" w:cs="Sakkal Majalla"/>
          <w:color w:val="000000" w:themeColor="text1"/>
          <w:sz w:val="28"/>
          <w:szCs w:val="28"/>
          <w:rtl/>
          <w:lang w:bidi="ar-AE"/>
        </w:rPr>
        <w:t xml:space="preserve"> خدمات رعاية </w:t>
      </w:r>
      <w:r>
        <w:rPr>
          <w:rFonts w:ascii="Sakkal Majalla" w:hAnsi="Sakkal Majalla" w:cs="Sakkal Majalla" w:hint="cs"/>
          <w:color w:val="000000" w:themeColor="text1"/>
          <w:sz w:val="28"/>
          <w:szCs w:val="28"/>
          <w:rtl/>
          <w:lang w:bidi="ar-AE"/>
        </w:rPr>
        <w:t>ص</w:t>
      </w:r>
      <w:r w:rsidRPr="00A70BD5">
        <w:rPr>
          <w:rFonts w:ascii="Sakkal Majalla" w:hAnsi="Sakkal Majalla" w:cs="Sakkal Majalla"/>
          <w:color w:val="000000" w:themeColor="text1"/>
          <w:sz w:val="28"/>
          <w:szCs w:val="28"/>
          <w:rtl/>
          <w:lang w:bidi="ar-AE"/>
        </w:rPr>
        <w:t xml:space="preserve">حية </w:t>
      </w:r>
      <w:r>
        <w:rPr>
          <w:rFonts w:ascii="Sakkal Majalla" w:hAnsi="Sakkal Majalla" w:cs="Sakkal Majalla" w:hint="cs"/>
          <w:color w:val="000000" w:themeColor="text1"/>
          <w:sz w:val="28"/>
          <w:szCs w:val="28"/>
          <w:rtl/>
          <w:lang w:bidi="ar-AE"/>
        </w:rPr>
        <w:t xml:space="preserve">وذلك </w:t>
      </w:r>
      <w:r w:rsidRPr="00A70BD5">
        <w:rPr>
          <w:rFonts w:ascii="Sakkal Majalla" w:hAnsi="Sakkal Majalla" w:cs="Sakkal Majalla"/>
          <w:color w:val="000000" w:themeColor="text1"/>
          <w:sz w:val="28"/>
          <w:szCs w:val="28"/>
          <w:rtl/>
          <w:lang w:bidi="ar-AE"/>
        </w:rPr>
        <w:t xml:space="preserve">لأكثر من 31 مليون </w:t>
      </w:r>
      <w:r w:rsidRPr="00A70BD5">
        <w:rPr>
          <w:rFonts w:ascii="Sakkal Majalla" w:hAnsi="Sakkal Majalla" w:cs="Sakkal Majalla" w:hint="cs"/>
          <w:color w:val="000000" w:themeColor="text1"/>
          <w:sz w:val="28"/>
          <w:szCs w:val="28"/>
          <w:rtl/>
          <w:lang w:bidi="ar-AE"/>
        </w:rPr>
        <w:t xml:space="preserve">من </w:t>
      </w:r>
      <w:r>
        <w:rPr>
          <w:rFonts w:ascii="Sakkal Majalla" w:hAnsi="Sakkal Majalla" w:cs="Sakkal Majalla" w:hint="cs"/>
          <w:color w:val="000000" w:themeColor="text1"/>
          <w:sz w:val="28"/>
          <w:szCs w:val="28"/>
          <w:rtl/>
          <w:lang w:bidi="ar-AE"/>
        </w:rPr>
        <w:t>الناس</w:t>
      </w:r>
      <w:r w:rsidRPr="00A70BD5">
        <w:rPr>
          <w:rFonts w:ascii="Sakkal Majalla" w:hAnsi="Sakkal Majalla" w:cs="Sakkal Majalla" w:hint="cs"/>
          <w:color w:val="000000" w:themeColor="text1"/>
          <w:sz w:val="28"/>
          <w:szCs w:val="28"/>
          <w:rtl/>
          <w:lang w:bidi="ar-AE"/>
        </w:rPr>
        <w:t xml:space="preserve"> </w:t>
      </w:r>
      <w:r>
        <w:rPr>
          <w:rFonts w:ascii="Sakkal Majalla" w:hAnsi="Sakkal Majalla" w:cs="Sakkal Majalla" w:hint="cs"/>
          <w:color w:val="000000" w:themeColor="text1"/>
          <w:sz w:val="28"/>
          <w:szCs w:val="28"/>
          <w:rtl/>
          <w:lang w:bidi="ar-AE"/>
        </w:rPr>
        <w:t>بشكل عام</w:t>
      </w:r>
      <w:r w:rsidRPr="00A70BD5">
        <w:rPr>
          <w:rFonts w:ascii="Sakkal Majalla" w:hAnsi="Sakkal Majalla" w:cs="Sakkal Majalla"/>
          <w:color w:val="000000" w:themeColor="text1"/>
          <w:sz w:val="28"/>
          <w:szCs w:val="28"/>
          <w:rtl/>
          <w:lang w:bidi="ar-AE"/>
        </w:rPr>
        <w:t xml:space="preserve">، </w:t>
      </w:r>
      <w:r>
        <w:rPr>
          <w:rFonts w:ascii="Sakkal Majalla" w:hAnsi="Sakkal Majalla" w:cs="Sakkal Majalla" w:hint="cs"/>
          <w:color w:val="000000" w:themeColor="text1"/>
          <w:sz w:val="28"/>
          <w:szCs w:val="28"/>
          <w:rtl/>
          <w:lang w:bidi="ar-AE"/>
        </w:rPr>
        <w:t>لا سيما توفيره ل</w:t>
      </w:r>
      <w:r w:rsidRPr="00A70BD5">
        <w:rPr>
          <w:rFonts w:ascii="Sakkal Majalla" w:hAnsi="Sakkal Majalla" w:cs="Sakkal Majalla"/>
          <w:color w:val="000000" w:themeColor="text1"/>
          <w:sz w:val="28"/>
          <w:szCs w:val="28"/>
          <w:rtl/>
          <w:lang w:bidi="ar-AE"/>
        </w:rPr>
        <w:t>عدة ملايين زائر خلال فترات الحج والعمرة، من خلال المرافق الصحية التي تشمل المدن الطبية والمستشفيات المتخصصة والمستشفيات الجامعية والعسكرية ومراكز الرعاية الأولية</w:t>
      </w:r>
      <w:r w:rsidRPr="00A70BD5">
        <w:rPr>
          <w:rFonts w:ascii="Sakkal Majalla" w:hAnsi="Sakkal Majalla" w:cs="Sakkal Majalla"/>
          <w:color w:val="000000" w:themeColor="text1"/>
          <w:sz w:val="28"/>
          <w:szCs w:val="28"/>
          <w:lang w:bidi="ar-AE"/>
        </w:rPr>
        <w:t>.</w:t>
      </w:r>
      <w:r w:rsidRPr="00A70BD5">
        <w:rPr>
          <w:rFonts w:ascii="Sakkal Majalla" w:hAnsi="Sakkal Majalla" w:cs="Sakkal Majalla"/>
          <w:color w:val="000000" w:themeColor="text1"/>
          <w:sz w:val="28"/>
          <w:szCs w:val="28"/>
          <w:rtl/>
          <w:lang w:bidi="ar-AE"/>
        </w:rPr>
        <w:t xml:space="preserve"> وقدمت وزارة الصحة على </w:t>
      </w:r>
      <w:r w:rsidRPr="00A70BD5">
        <w:rPr>
          <w:rFonts w:ascii="Sakkal Majalla" w:hAnsi="Sakkal Majalla" w:cs="Sakkal Majalla"/>
          <w:color w:val="000000" w:themeColor="text1"/>
          <w:sz w:val="28"/>
          <w:szCs w:val="28"/>
          <w:rtl/>
          <w:lang w:bidi="ar-AE"/>
        </w:rPr>
        <w:lastRenderedPageBreak/>
        <w:t>موقعها على شبكة الإنترنت خريطة تفاعلية توضح جميع مواقع المرافق الطبية الحكومية وغيرها من المعلومات ذات الصلة بالمنشأة، ولتسهيل وصول المستفيد إلى الخدمة الصحية وتسهيل انتقاله بين مختلف أنواع الرعاية، تسعى وزارة الصحة إلى إطلاق التجمعات الصحية في جميع مناطق المملكة. ستسمح هذه التكتلات بحركة الكفاءات الطبية وتزود المستفيد بشبكة متكاملة ومترابطة من مقدمي خدمات الرعاية الصحية الخاضعة لهيكل إداري واحد. من بين التجمعات الصحية التي تم إطلاقها، مجموعة الصحة الأولى بالرياض ومجموعة الصحة الثانية بالرياض (المنصة الوطنية السعودية الموحدة للخدمات الحكومية, 2023)، وسهلت المملكة الوصول إلى خدمات الرعاية الصحية، ورفع نسبة الاستشارات المتخصصة المقدمة خلال 4 أسابيع من 38٪ إلى 84٪، وزيادة نسبة المجتمعات الحضرية والريفية التي تحصل على خدمات الرعاية الصحية الأساسية في مواقعها من 78٪ في عام 2016 إلى 85.7٪. في عام 2020 (موقع المنصة الوطنية السعودية الموحدة للخدمات الحكومية، 2023).</w:t>
      </w:r>
      <w:r w:rsidRPr="00A70BD5">
        <w:rPr>
          <w:rFonts w:ascii="Sakkal Majalla" w:hAnsi="Sakkal Majalla" w:cs="Sakkal Majalla"/>
          <w:color w:val="000000" w:themeColor="text1"/>
          <w:sz w:val="28"/>
          <w:szCs w:val="28"/>
          <w:rtl/>
        </w:rPr>
        <w:t xml:space="preserve"> </w:t>
      </w:r>
    </w:p>
    <w:p w14:paraId="07CB8B78" w14:textId="77777777" w:rsidR="001C2F59" w:rsidRDefault="001C2F59" w:rsidP="001C2F59">
      <w:pPr>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وإن هذه المؤسسات في الرعاية الصحية تعترف ب</w:t>
      </w:r>
      <w:r w:rsidRPr="00A70BD5">
        <w:rPr>
          <w:rFonts w:ascii="Sakkal Majalla" w:hAnsi="Sakkal Majalla" w:cs="Sakkal Majalla"/>
          <w:color w:val="000000" w:themeColor="text1"/>
          <w:sz w:val="28"/>
          <w:szCs w:val="28"/>
          <w:rtl/>
        </w:rPr>
        <w:t>أهمية</w:t>
      </w:r>
      <w:r>
        <w:rPr>
          <w:rFonts w:ascii="Sakkal Majalla" w:hAnsi="Sakkal Majalla" w:cs="Sakkal Majalla" w:hint="cs"/>
          <w:color w:val="000000" w:themeColor="text1"/>
          <w:sz w:val="28"/>
          <w:szCs w:val="28"/>
          <w:rtl/>
        </w:rPr>
        <w:t xml:space="preserve"> توفير</w:t>
      </w:r>
      <w:r w:rsidRPr="00A70BD5">
        <w:rPr>
          <w:rFonts w:ascii="Sakkal Majalla" w:hAnsi="Sakkal Majalla" w:cs="Sakkal Majalla"/>
          <w:color w:val="000000" w:themeColor="text1"/>
          <w:sz w:val="28"/>
          <w:szCs w:val="28"/>
          <w:rtl/>
        </w:rPr>
        <w:t xml:space="preserve"> تطبيقات فريدة </w:t>
      </w:r>
      <w:r>
        <w:rPr>
          <w:rFonts w:ascii="Sakkal Majalla" w:hAnsi="Sakkal Majalla" w:cs="Sakkal Majalla" w:hint="cs"/>
          <w:color w:val="000000" w:themeColor="text1"/>
          <w:sz w:val="28"/>
          <w:szCs w:val="28"/>
          <w:rtl/>
        </w:rPr>
        <w:t>تجعل</w:t>
      </w:r>
      <w:r w:rsidRPr="00A70BD5">
        <w:rPr>
          <w:rFonts w:ascii="Sakkal Majalla" w:hAnsi="Sakkal Majalla" w:cs="Sakkal Majalla"/>
          <w:color w:val="000000" w:themeColor="text1"/>
          <w:sz w:val="28"/>
          <w:szCs w:val="28"/>
          <w:rtl/>
        </w:rPr>
        <w:t xml:space="preserve"> المستخدمين من الوصول إلى خدمات الرعاية الصحية عبر الهواتف المحمولة من أجل تحسين طريقة تقديم الرعاية الصحية للمرضى، حيث شهد هذا القطاع نموًا هائلاً خلال السنوات القليلة الماضية في ضوء الطفرة التكنولوجية غير المسبوقة التي يشهدها العالم، ولعل الأهم من ذلك هو الوصول إلى المرضى في المناطق والقرى النائية ومنحهم نفس الفرصة لتلقي نفس خدمات الرعاية الصحية مثل أولئك الأقرب إلى المستشفى، و</w:t>
      </w:r>
      <w:r w:rsidRPr="00A70BD5">
        <w:rPr>
          <w:rFonts w:ascii="Sakkal Majalla" w:hAnsi="Sakkal Majalla" w:cs="Sakkal Majalla"/>
          <w:color w:val="000000" w:themeColor="text1"/>
          <w:sz w:val="28"/>
          <w:szCs w:val="28"/>
          <w:rtl/>
          <w:lang w:bidi="ar-AE"/>
        </w:rPr>
        <w:t xml:space="preserve">هذه الخطوات العملية التي أقدمت عليها المستشفيات ومن ضمنها </w:t>
      </w:r>
      <w:r>
        <w:rPr>
          <w:rFonts w:ascii="Sakkal Majalla" w:hAnsi="Sakkal Majalla" w:cs="Sakkal Majalla" w:hint="cs"/>
          <w:color w:val="000000" w:themeColor="text1"/>
          <w:sz w:val="28"/>
          <w:szCs w:val="28"/>
          <w:rtl/>
          <w:lang w:bidi="ar-AE"/>
        </w:rPr>
        <w:t>مستشفيات الرياض</w:t>
      </w:r>
      <w:r w:rsidRPr="00A70BD5">
        <w:rPr>
          <w:rFonts w:ascii="Sakkal Majalla" w:hAnsi="Sakkal Majalla" w:cs="Sakkal Majalla"/>
          <w:color w:val="000000" w:themeColor="text1"/>
          <w:sz w:val="28"/>
          <w:szCs w:val="28"/>
          <w:rtl/>
          <w:lang w:bidi="ar-AE"/>
        </w:rPr>
        <w:t xml:space="preserve"> بالتعاون مع شركات تكنولوجيا المعلومات أسهمت في زيادة الإنتاجية وزيادة مستوى الخدمات الطبية المقدمة، كما أن طريقة العمل أصبحت أكثر مرونة من قبل، ومن الإيجابيات أيضاً تجنب التكرار في إدخال بيانات المرضى نظراً لكونها موجودة حيث تظهر بمجرد إدخال أي معلومة عن المريض كاسمه أو رقم ملفه أو غيرها، الأمر الذي يحسّن من دقة تلك البيانات ويوفّر على الطبيب عناء البحث عن الملفات الورقية أو تكرار الأسئلة على المريض، لا بل أكثر من ذلك ففي حال اضطر المريض إلى زيارة طبيب آخر فإن ذلك لا يستدعي إعادة شرح الحالة له بل يكفي أن يدخل إلى الملف ويطّلع على البيانات ليدرك الحالة التي أمامه</w:t>
      </w:r>
      <w:r w:rsidRPr="00A70BD5">
        <w:rPr>
          <w:rFonts w:ascii="Sakkal Majalla" w:hAnsi="Sakkal Majalla" w:cs="Sakkal Majalla"/>
          <w:color w:val="000000" w:themeColor="text1"/>
          <w:sz w:val="28"/>
          <w:szCs w:val="28"/>
          <w:rtl/>
        </w:rPr>
        <w:t xml:space="preserve"> (البصري، مهدي، وأوستن، علي، 2022، ص 3).</w:t>
      </w:r>
    </w:p>
    <w:p w14:paraId="26B23A36" w14:textId="77777777" w:rsidR="001C2F59" w:rsidRDefault="001C2F59" w:rsidP="001C2F59">
      <w:pPr>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يتمثل الهدف الرئيسي من تلك الرسالة في: </w:t>
      </w:r>
    </w:p>
    <w:p w14:paraId="1E6FE543" w14:textId="77777777" w:rsidR="001C2F59" w:rsidRPr="00ED2805" w:rsidRDefault="001C2F59" w:rsidP="001C2F59">
      <w:pPr>
        <w:pStyle w:val="a6"/>
        <w:numPr>
          <w:ilvl w:val="0"/>
          <w:numId w:val="3"/>
        </w:numPr>
        <w:spacing w:before="120" w:after="0" w:line="360" w:lineRule="auto"/>
        <w:jc w:val="both"/>
        <w:rPr>
          <w:rFonts w:cs="Sakkal Majalla"/>
          <w:color w:val="000000" w:themeColor="text1"/>
          <w:sz w:val="28"/>
          <w:szCs w:val="28"/>
          <w:rtl/>
        </w:rPr>
      </w:pPr>
      <w:r w:rsidRPr="00ED2805">
        <w:rPr>
          <w:rFonts w:cs="Sakkal Majalla"/>
          <w:color w:val="000000" w:themeColor="text1"/>
          <w:sz w:val="28"/>
          <w:szCs w:val="28"/>
          <w:rtl/>
        </w:rPr>
        <w:lastRenderedPageBreak/>
        <w:t>تحليل تأثيرات التكنولوجيا الرقمية على إدارة علاقات المرضى في المستشفيات، بما في ذلك الاتصال الفعال مع المرضى والقدرة على تقديم خدمات مخصصة وفي الوقت المناسب.</w:t>
      </w:r>
    </w:p>
    <w:p w14:paraId="45BB054B" w14:textId="77777777" w:rsidR="001C2F59" w:rsidRPr="00ED2805" w:rsidRDefault="001C2F59" w:rsidP="001C2F59">
      <w:pPr>
        <w:pStyle w:val="a6"/>
        <w:numPr>
          <w:ilvl w:val="0"/>
          <w:numId w:val="3"/>
        </w:numPr>
        <w:spacing w:before="120" w:after="0" w:line="360" w:lineRule="auto"/>
        <w:jc w:val="both"/>
        <w:rPr>
          <w:rFonts w:cs="Sakkal Majalla"/>
          <w:color w:val="000000" w:themeColor="text1"/>
          <w:sz w:val="28"/>
          <w:szCs w:val="28"/>
          <w:rtl/>
        </w:rPr>
      </w:pPr>
      <w:r w:rsidRPr="00ED2805">
        <w:rPr>
          <w:rFonts w:cs="Sakkal Majalla"/>
          <w:color w:val="000000" w:themeColor="text1"/>
          <w:sz w:val="28"/>
          <w:szCs w:val="28"/>
          <w:rtl/>
        </w:rPr>
        <w:t>قياس تأثير التحول الرقمي على جودة الرعاية الصحية من خلال تعزيز تجربة المريض وسعادته.</w:t>
      </w:r>
    </w:p>
    <w:p w14:paraId="32C6F2CD" w14:textId="77777777" w:rsidR="001C2F59" w:rsidRPr="00ED2805" w:rsidRDefault="001C2F59" w:rsidP="001C2F59">
      <w:pPr>
        <w:pStyle w:val="a6"/>
        <w:numPr>
          <w:ilvl w:val="0"/>
          <w:numId w:val="3"/>
        </w:numPr>
        <w:spacing w:before="120" w:after="0" w:line="360" w:lineRule="auto"/>
        <w:jc w:val="both"/>
        <w:rPr>
          <w:rFonts w:cs="Sakkal Majalla"/>
          <w:color w:val="000000" w:themeColor="text1"/>
          <w:sz w:val="28"/>
          <w:szCs w:val="28"/>
          <w:rtl/>
        </w:rPr>
      </w:pPr>
      <w:r w:rsidRPr="00ED2805">
        <w:rPr>
          <w:rFonts w:cs="Sakkal Majalla"/>
          <w:color w:val="000000" w:themeColor="text1"/>
          <w:sz w:val="28"/>
          <w:szCs w:val="28"/>
          <w:rtl/>
        </w:rPr>
        <w:t>استكشاف وجهات نظر مديري المستشفيات حول كيفية استخدام التكنولوجيا الرقمية لزيادة الكفاءة التشغيلية وتقديم رعاية ذات جودة أعلى للمرضى.</w:t>
      </w:r>
    </w:p>
    <w:p w14:paraId="155D732C" w14:textId="77777777" w:rsidR="001C2F59" w:rsidRPr="00ED2805" w:rsidRDefault="001C2F59" w:rsidP="001C2F59">
      <w:pPr>
        <w:pStyle w:val="a6"/>
        <w:numPr>
          <w:ilvl w:val="0"/>
          <w:numId w:val="3"/>
        </w:numPr>
        <w:spacing w:before="120" w:after="0" w:line="360" w:lineRule="auto"/>
        <w:jc w:val="both"/>
        <w:rPr>
          <w:rFonts w:cs="Sakkal Majalla"/>
          <w:color w:val="000000" w:themeColor="text1"/>
          <w:sz w:val="28"/>
          <w:szCs w:val="28"/>
          <w:rtl/>
        </w:rPr>
      </w:pPr>
      <w:r w:rsidRPr="00ED2805">
        <w:rPr>
          <w:rFonts w:cs="Sakkal Majalla"/>
          <w:color w:val="000000" w:themeColor="text1"/>
          <w:sz w:val="28"/>
          <w:szCs w:val="28"/>
          <w:rtl/>
        </w:rPr>
        <w:t>تحديد الصعوبات والإمكانات لصناعة الرعاية الصحية في الرياض من حيث استخدام التقنيات الرقمية لإدارة علاقات المرضى وتحسين الخدمة.</w:t>
      </w:r>
    </w:p>
    <w:p w14:paraId="3D182A83" w14:textId="77777777" w:rsidR="001C2F59" w:rsidRPr="00ED2805" w:rsidRDefault="001C2F59" w:rsidP="001C2F59">
      <w:pPr>
        <w:pStyle w:val="a6"/>
        <w:numPr>
          <w:ilvl w:val="0"/>
          <w:numId w:val="3"/>
        </w:numPr>
        <w:spacing w:before="120" w:after="0" w:line="360" w:lineRule="auto"/>
        <w:jc w:val="both"/>
        <w:rPr>
          <w:rFonts w:cs="Sakkal Majalla"/>
          <w:color w:val="000000" w:themeColor="text1"/>
          <w:sz w:val="28"/>
          <w:szCs w:val="28"/>
          <w:rtl/>
        </w:rPr>
      </w:pPr>
      <w:r w:rsidRPr="00ED2805">
        <w:rPr>
          <w:rFonts w:cs="Sakkal Majalla"/>
          <w:color w:val="000000" w:themeColor="text1"/>
          <w:sz w:val="28"/>
          <w:szCs w:val="28"/>
          <w:rtl/>
        </w:rPr>
        <w:t>إبداء المشورة حول كيفية تحسين جودة واستدامة خدمات الرعاية الصحية في المستشفيات من خلال استخدام التكنولوجيا الرقمية.</w:t>
      </w:r>
    </w:p>
    <w:p w14:paraId="6323C106" w14:textId="77777777" w:rsidR="001C2F59" w:rsidRDefault="001C2F59" w:rsidP="001C2F59">
      <w:pPr>
        <w:spacing w:after="0" w:line="360" w:lineRule="auto"/>
        <w:jc w:val="both"/>
        <w:rPr>
          <w:rFonts w:ascii="Sakkal Majalla" w:hAnsi="Sakkal Majalla" w:cs="Sakkal Majalla"/>
          <w:b/>
          <w:bCs/>
          <w:color w:val="000000"/>
          <w:sz w:val="28"/>
          <w:szCs w:val="28"/>
          <w:rtl/>
          <w:lang w:bidi="ar-EG"/>
        </w:rPr>
      </w:pPr>
    </w:p>
    <w:p w14:paraId="6DB0F06C" w14:textId="77777777" w:rsidR="001C2F59" w:rsidRDefault="001C2F59" w:rsidP="001C2F59">
      <w:pPr>
        <w:pStyle w:val="1"/>
        <w:spacing w:before="0" w:line="360" w:lineRule="auto"/>
        <w:jc w:val="both"/>
        <w:rPr>
          <w:rFonts w:ascii="Sakkal Majalla" w:hAnsi="Sakkal Majalla" w:cs="Sakkal Majalla"/>
          <w:b/>
          <w:bCs/>
          <w:color w:val="000000"/>
          <w:sz w:val="28"/>
          <w:szCs w:val="28"/>
          <w:rtl/>
          <w:lang w:bidi="ar-EG"/>
        </w:rPr>
      </w:pPr>
      <w:bookmarkStart w:id="10" w:name="_Toc171380653"/>
      <w:bookmarkStart w:id="11" w:name="_Toc175325838"/>
      <w:bookmarkStart w:id="12" w:name="_Toc180517227"/>
      <w:r>
        <w:rPr>
          <w:rFonts w:ascii="Sakkal Majalla" w:hAnsi="Sakkal Majalla" w:cs="Sakkal Majalla"/>
          <w:b/>
          <w:bCs/>
          <w:color w:val="000000"/>
          <w:sz w:val="28"/>
          <w:szCs w:val="28"/>
          <w:rtl/>
        </w:rPr>
        <w:t>مشكلة الدراسة</w:t>
      </w:r>
      <w:bookmarkEnd w:id="10"/>
      <w:bookmarkEnd w:id="11"/>
      <w:bookmarkEnd w:id="12"/>
    </w:p>
    <w:p w14:paraId="380458FE" w14:textId="77777777" w:rsidR="001C2F59" w:rsidRDefault="001C2F59" w:rsidP="001C2F59">
      <w:pPr>
        <w:spacing w:line="360" w:lineRule="auto"/>
        <w:jc w:val="both"/>
        <w:rPr>
          <w:rFonts w:ascii="Sakkal Majalla" w:hAnsi="Sakkal Majalla" w:cs="Sakkal Majalla"/>
          <w:color w:val="000000" w:themeColor="text1"/>
          <w:sz w:val="28"/>
          <w:szCs w:val="28"/>
          <w:rtl/>
        </w:rPr>
      </w:pPr>
      <w:r w:rsidRPr="00406B99">
        <w:rPr>
          <w:rFonts w:ascii="Sakkal Majalla" w:hAnsi="Sakkal Majalla" w:cs="Sakkal Majalla"/>
          <w:color w:val="000000" w:themeColor="text1"/>
          <w:sz w:val="28"/>
          <w:szCs w:val="28"/>
          <w:rtl/>
        </w:rPr>
        <w:t>تحاول التقنيات الرقمية في المرافق الطبية أن تلعب دورًا حاسمًا في أرشفة أو تخزين سجلات المرضى، مما يسهل الوصول إليها، والقضاء على فقدان أو تخزين المستندات الورقية، مع زيادة كفاءة الرعاية الطبية وجودتها. في مجال الرعاية الصحية، أصبح استخدام تكنولوجيا معلومات الرعاية الصحية ذا أهمية متزايدة لتحسين كفاءة الخدمات المقدمة للمرضى، وتقليل الوقت والجهد، وتسهيل التواصل بين المرضى. يمكن للتقنيات الحديثة والمتقدمة أيضًا توفير تقنيات وعلاجات جديدة تساعد في حماية وتحسين العلاج والجهود البحثية والعلمية للعديد من الأشخاص، وجعل الرعاية الصحية أكثر فعالية، والمساعدة في تحسين البحث.</w:t>
      </w:r>
    </w:p>
    <w:p w14:paraId="19D6E88F" w14:textId="77777777" w:rsidR="001C2F59" w:rsidRPr="00A70BD5" w:rsidRDefault="001C2F59" w:rsidP="001C2F59">
      <w:pPr>
        <w:spacing w:line="360" w:lineRule="auto"/>
        <w:jc w:val="both"/>
        <w:rPr>
          <w:rFonts w:ascii="Sakkal Majalla" w:hAnsi="Sakkal Majalla" w:cs="Sakkal Majalla"/>
          <w:color w:val="000000" w:themeColor="text1"/>
          <w:sz w:val="28"/>
          <w:szCs w:val="28"/>
          <w:lang w:bidi="ar-AE"/>
        </w:rPr>
      </w:pPr>
      <w:r>
        <w:rPr>
          <w:rFonts w:ascii="Sakkal Majalla" w:hAnsi="Sakkal Majalla" w:cs="Sakkal Majalla" w:hint="cs"/>
          <w:color w:val="000000" w:themeColor="text1"/>
          <w:sz w:val="28"/>
          <w:szCs w:val="28"/>
          <w:rtl/>
          <w:lang w:bidi="ar-AE"/>
        </w:rPr>
        <w:t>والكثير من  المجمعات الطبية الخاصة والحكومية</w:t>
      </w:r>
      <w:r w:rsidRPr="00A70BD5">
        <w:rPr>
          <w:rFonts w:ascii="Sakkal Majalla" w:hAnsi="Sakkal Majalla" w:cs="Sakkal Majalla"/>
          <w:color w:val="000000" w:themeColor="text1"/>
          <w:sz w:val="28"/>
          <w:szCs w:val="28"/>
          <w:rtl/>
          <w:lang w:bidi="ar-AE"/>
        </w:rPr>
        <w:t xml:space="preserve"> من انخفاض جودة الخدمات المقدمة للمرضي، الأمر الذى أثر سلباً على تلك المؤسسات، ولعل الامر يعود إلى عدم </w:t>
      </w:r>
      <w:r w:rsidRPr="00A70BD5">
        <w:rPr>
          <w:rFonts w:ascii="Sakkal Majalla" w:hAnsi="Sakkal Majalla" w:cs="Sakkal Majalla" w:hint="cs"/>
          <w:color w:val="000000" w:themeColor="text1"/>
          <w:sz w:val="28"/>
          <w:szCs w:val="28"/>
          <w:rtl/>
          <w:lang w:bidi="ar-AE"/>
        </w:rPr>
        <w:t>الاعتماد</w:t>
      </w:r>
      <w:r w:rsidRPr="00A70BD5">
        <w:rPr>
          <w:rFonts w:ascii="Sakkal Majalla" w:hAnsi="Sakkal Majalla" w:cs="Sakkal Majalla"/>
          <w:color w:val="000000" w:themeColor="text1"/>
          <w:sz w:val="28"/>
          <w:szCs w:val="28"/>
          <w:rtl/>
          <w:lang w:bidi="ar-AE"/>
        </w:rPr>
        <w:t xml:space="preserve"> على التكنولوجيا واستراتيجيات التحول الرقمي، وقد أدى ذلك لبحث المرضي عن مؤسسات أخري داخلية أو خارجية لتلقي الخدمات الصحية والطبية، مما سبق يمكن صياغة مشكلة البحث في السؤال الرئيسي التالي: ما مدى تأثير التحول الرقمي في أداء القطاع الصحي بأبعاده الادارية والتقنية والقوة البشرية في رفع </w:t>
      </w:r>
      <w:r w:rsidRPr="00A70BD5">
        <w:rPr>
          <w:rFonts w:ascii="Sakkal Majalla" w:hAnsi="Sakkal Majalla" w:cs="Sakkal Majalla"/>
          <w:color w:val="000000" w:themeColor="text1"/>
          <w:sz w:val="28"/>
          <w:szCs w:val="28"/>
          <w:rtl/>
          <w:lang w:bidi="ar-AE"/>
        </w:rPr>
        <w:lastRenderedPageBreak/>
        <w:t xml:space="preserve">جودة الخدمات الصحية المقدمة للمرضى </w:t>
      </w:r>
      <w:r>
        <w:rPr>
          <w:rFonts w:ascii="Sakkal Majalla" w:hAnsi="Sakkal Majalla" w:cs="Sakkal Majalla" w:hint="cs"/>
          <w:color w:val="000000" w:themeColor="text1"/>
          <w:sz w:val="28"/>
          <w:szCs w:val="28"/>
          <w:rtl/>
          <w:lang w:bidi="ar-AE"/>
        </w:rPr>
        <w:t>بمستشفيات الرياض</w:t>
      </w:r>
      <w:r w:rsidRPr="00A70BD5">
        <w:rPr>
          <w:rFonts w:ascii="Sakkal Majalla" w:hAnsi="Sakkal Majalla" w:cs="Sakkal Majalla"/>
          <w:color w:val="000000" w:themeColor="text1"/>
          <w:sz w:val="28"/>
          <w:szCs w:val="28"/>
          <w:rtl/>
          <w:lang w:bidi="ar-AE"/>
        </w:rPr>
        <w:t xml:space="preserve"> من وجهة نظر الاداريين؟ وتتفرع منه عدة</w:t>
      </w:r>
      <w:r w:rsidRPr="00694C4E">
        <w:rPr>
          <w:rFonts w:ascii="Sakkal Majalla" w:hAnsi="Sakkal Majalla" w:cs="Sakkal Majalla"/>
          <w:b/>
          <w:bCs/>
          <w:color w:val="000000" w:themeColor="text1"/>
          <w:sz w:val="28"/>
          <w:szCs w:val="28"/>
          <w:rtl/>
          <w:lang w:bidi="ar-AE"/>
        </w:rPr>
        <w:t xml:space="preserve"> اسئلة</w:t>
      </w:r>
      <w:r w:rsidRPr="008B6976">
        <w:rPr>
          <w:rFonts w:ascii="Sakkal Majalla" w:hAnsi="Sakkal Majalla" w:cs="Sakkal Majalla"/>
          <w:b/>
          <w:bCs/>
          <w:color w:val="000000" w:themeColor="text1"/>
          <w:sz w:val="28"/>
          <w:szCs w:val="28"/>
          <w:rtl/>
          <w:lang w:bidi="ar-AE"/>
        </w:rPr>
        <w:t xml:space="preserve"> فرعية كالتالي:</w:t>
      </w:r>
    </w:p>
    <w:p w14:paraId="64A47915" w14:textId="77777777" w:rsidR="001C2F59" w:rsidRPr="00524098" w:rsidRDefault="001C2F59" w:rsidP="001C2F59">
      <w:pPr>
        <w:pStyle w:val="a6"/>
        <w:numPr>
          <w:ilvl w:val="0"/>
          <w:numId w:val="4"/>
        </w:numPr>
        <w:spacing w:before="120" w:after="0" w:line="360" w:lineRule="auto"/>
        <w:jc w:val="both"/>
        <w:rPr>
          <w:rFonts w:cs="Sakkal Majalla"/>
          <w:color w:val="000000" w:themeColor="text1"/>
          <w:sz w:val="28"/>
          <w:szCs w:val="28"/>
          <w:rtl/>
          <w:lang w:bidi="ar-AE"/>
        </w:rPr>
      </w:pPr>
      <w:r w:rsidRPr="00524098">
        <w:rPr>
          <w:rFonts w:cs="Sakkal Majalla" w:hint="cs"/>
          <w:color w:val="000000" w:themeColor="text1"/>
          <w:sz w:val="28"/>
          <w:szCs w:val="28"/>
          <w:rtl/>
          <w:lang w:bidi="ar-AE"/>
        </w:rPr>
        <w:t>ماهو</w:t>
      </w:r>
      <w:r w:rsidRPr="00524098">
        <w:rPr>
          <w:rFonts w:cs="Sakkal Majalla" w:hint="eastAsia"/>
          <w:color w:val="000000" w:themeColor="text1"/>
          <w:sz w:val="28"/>
          <w:szCs w:val="28"/>
          <w:rtl/>
          <w:lang w:bidi="ar-AE"/>
        </w:rPr>
        <w:t>ا</w:t>
      </w:r>
      <w:r w:rsidRPr="00524098">
        <w:rPr>
          <w:rFonts w:cs="Sakkal Majalla" w:hint="cs"/>
          <w:color w:val="000000" w:themeColor="text1"/>
          <w:sz w:val="28"/>
          <w:szCs w:val="28"/>
          <w:rtl/>
          <w:lang w:bidi="ar-AE"/>
        </w:rPr>
        <w:t xml:space="preserve"> </w:t>
      </w:r>
      <w:r w:rsidRPr="00524098">
        <w:rPr>
          <w:rFonts w:cs="Sakkal Majalla"/>
          <w:color w:val="000000" w:themeColor="text1"/>
          <w:sz w:val="28"/>
          <w:szCs w:val="28"/>
          <w:rtl/>
          <w:lang w:bidi="ar-AE"/>
        </w:rPr>
        <w:t>دور التحول الرقمي في تحسين جودة خدمات المرضى في مستشفيات مدينة الرياض؟</w:t>
      </w:r>
    </w:p>
    <w:p w14:paraId="14C6113E" w14:textId="77777777" w:rsidR="001C2F59" w:rsidRPr="00524098" w:rsidRDefault="001C2F59" w:rsidP="001C2F59">
      <w:pPr>
        <w:pStyle w:val="a6"/>
        <w:numPr>
          <w:ilvl w:val="0"/>
          <w:numId w:val="4"/>
        </w:numPr>
        <w:spacing w:before="120" w:after="0" w:line="360" w:lineRule="auto"/>
        <w:jc w:val="both"/>
        <w:rPr>
          <w:rFonts w:cs="Sakkal Majalla"/>
          <w:color w:val="000000" w:themeColor="text1"/>
          <w:sz w:val="28"/>
          <w:szCs w:val="28"/>
          <w:rtl/>
          <w:lang w:bidi="ar-AE"/>
        </w:rPr>
      </w:pPr>
      <w:r w:rsidRPr="00524098">
        <w:rPr>
          <w:rFonts w:cs="Sakkal Majalla"/>
          <w:color w:val="000000" w:themeColor="text1"/>
          <w:sz w:val="28"/>
          <w:szCs w:val="28"/>
          <w:rtl/>
          <w:lang w:bidi="ar-AE"/>
        </w:rPr>
        <w:t xml:space="preserve">ما آثار استخدام التحول الرقمي وتطوير التقنية في تحسين الخدمات الطبية في </w:t>
      </w:r>
    </w:p>
    <w:p w14:paraId="0D903F9C" w14:textId="77777777" w:rsidR="001C2F59" w:rsidRPr="00B05DF3" w:rsidRDefault="001C2F59" w:rsidP="001C2F59">
      <w:pPr>
        <w:pStyle w:val="a6"/>
        <w:numPr>
          <w:ilvl w:val="0"/>
          <w:numId w:val="4"/>
        </w:numPr>
        <w:spacing w:before="120" w:after="0" w:line="360" w:lineRule="auto"/>
        <w:jc w:val="both"/>
        <w:rPr>
          <w:rFonts w:cs="Sakkal Majalla"/>
          <w:color w:val="000000" w:themeColor="text1"/>
          <w:sz w:val="28"/>
          <w:szCs w:val="28"/>
          <w:rtl/>
          <w:lang w:bidi="ar-AE"/>
        </w:rPr>
      </w:pPr>
      <w:r w:rsidRPr="00524098">
        <w:rPr>
          <w:rFonts w:cs="Sakkal Majalla"/>
          <w:color w:val="000000" w:themeColor="text1"/>
          <w:sz w:val="28"/>
          <w:szCs w:val="28"/>
          <w:rtl/>
          <w:lang w:bidi="ar-AE"/>
        </w:rPr>
        <w:t>ما تصور التحول الرقمي والتطور التكنولوجي لدى القيادات الإدارية في مستشفيات الرياض؟</w:t>
      </w:r>
    </w:p>
    <w:p w14:paraId="71E4ED1B" w14:textId="77777777" w:rsidR="001C2F59" w:rsidRPr="00B05DF3" w:rsidRDefault="001C2F59" w:rsidP="001C2F59">
      <w:pPr>
        <w:spacing w:line="360" w:lineRule="auto"/>
        <w:jc w:val="both"/>
        <w:rPr>
          <w:rFonts w:ascii="Sakkal Majalla" w:hAnsi="Sakkal Majalla" w:cs="Sakkal Majalla"/>
          <w:color w:val="000000" w:themeColor="text1"/>
          <w:sz w:val="28"/>
          <w:szCs w:val="28"/>
          <w:rtl/>
          <w:lang w:bidi="ar-EG"/>
        </w:rPr>
      </w:pPr>
      <w:r w:rsidRPr="00B05DF3">
        <w:rPr>
          <w:rFonts w:ascii="Sakkal Majalla" w:hAnsi="Sakkal Majalla" w:cs="Sakkal Majalla"/>
          <w:color w:val="000000" w:themeColor="text1"/>
          <w:sz w:val="28"/>
          <w:szCs w:val="28"/>
          <w:rtl/>
          <w:lang w:bidi="ar-EG"/>
        </w:rPr>
        <w:t>وقد أظهرت الأبحاث السابقة أن التقنيات الرقمية الحالية، مثل الذكاء الاصطناعي وتحليلات البيانات الضخمة، قد تعمل على تحسين إدارة علاقات المرضى بشكل كبير وزيادة رضا المرضى عن خدمات الرعاية الصحية المقدمة. وأشارت بعض الدراسات إلى أن هذه التقنيات تعمل على تعزيز التواصل مع المرضى وتخصيص العلاج وتعزيز كفاءة تشغيل المستشفيات. ومع ذلك، لا تزال هناك فجوة معرفية من حيث معرفة مقدار هذا التقدم الرقمي الذي يتم تمثيله في الواقع الفعلي للمستشفيات في المملكة العربية السعودية، وخاصة من وجهة نظر مديري المستشفيات.</w:t>
      </w:r>
    </w:p>
    <w:p w14:paraId="76690FCE" w14:textId="77777777" w:rsidR="001C2F59" w:rsidRPr="00B05DF3" w:rsidRDefault="001C2F59" w:rsidP="001C2F59">
      <w:pPr>
        <w:spacing w:line="360" w:lineRule="auto"/>
        <w:jc w:val="both"/>
        <w:rPr>
          <w:rFonts w:ascii="Sakkal Majalla" w:hAnsi="Sakkal Majalla" w:cs="Sakkal Majalla"/>
          <w:color w:val="000000" w:themeColor="text1"/>
          <w:sz w:val="28"/>
          <w:szCs w:val="28"/>
          <w:rtl/>
          <w:lang w:bidi="ar-EG"/>
        </w:rPr>
      </w:pPr>
      <w:r w:rsidRPr="00B05DF3">
        <w:rPr>
          <w:rFonts w:ascii="Sakkal Majalla" w:hAnsi="Sakkal Majalla" w:cs="Sakkal Majalla"/>
          <w:color w:val="000000" w:themeColor="text1"/>
          <w:sz w:val="28"/>
          <w:szCs w:val="28"/>
          <w:rtl/>
          <w:lang w:bidi="ar-EG"/>
        </w:rPr>
        <w:t>يسعى البحث الحالي إلى سد هذه الفجوة من خلال التحقيق في وجهات نظر مديري المستشفيات في منطقة الرياض حول تأثير التطورات الرقمية على إدارة علاقات المرضى وجودة خدمات الرعاية الصحية المقدمة. وسوف يركز هذا البحث على كيفية تبني التكنولوجيا الرقمية في المستشفيات، وما إذا كان لهذا تأثير جيد على جودة الخدمة وسعادة المرضى. كما سيلقي الاستطلاع الضوء على العقبات التي يواجهها المديرون أثناء دمج التكنولوجيا الرقمية.</w:t>
      </w:r>
    </w:p>
    <w:p w14:paraId="37903A5D" w14:textId="77777777" w:rsidR="001C2F59" w:rsidRPr="00B05DF3" w:rsidRDefault="001C2F59" w:rsidP="001C2F59">
      <w:pPr>
        <w:spacing w:line="360" w:lineRule="auto"/>
        <w:jc w:val="both"/>
        <w:rPr>
          <w:rFonts w:ascii="Sakkal Majalla" w:hAnsi="Sakkal Majalla" w:cs="Sakkal Majalla"/>
          <w:color w:val="000000" w:themeColor="text1"/>
          <w:sz w:val="28"/>
          <w:szCs w:val="28"/>
          <w:rtl/>
          <w:lang w:bidi="ar-EG"/>
        </w:rPr>
      </w:pPr>
      <w:r w:rsidRPr="00B05DF3">
        <w:rPr>
          <w:rFonts w:ascii="Sakkal Majalla" w:hAnsi="Sakkal Majalla" w:cs="Sakkal Majalla"/>
          <w:color w:val="000000" w:themeColor="text1"/>
          <w:sz w:val="28"/>
          <w:szCs w:val="28"/>
          <w:rtl/>
          <w:lang w:bidi="ar-EG"/>
        </w:rPr>
        <w:t>ستساعد نتائج الدراسة في تحسين الفهم العلمي في هذا القطاع من خلال تقديم رؤى جديدة حول دور التكنولوجيا الرقمية في تحسين جودة خدمات الرعاية الصحية، مع التركيز بشكل خاص على البيئة المحلية في المملكة. وسوف يقدم البحث أيضًا اقتراحات عملية لصناع القرار حول كيفية تعظيم مزايا التحول الرقمي في قطاع الرعاية الصحية، مما قد يؤدي إلى إدارة أفضل لعلاقات المرضى وعلاج أعلى جودة.</w:t>
      </w:r>
    </w:p>
    <w:p w14:paraId="331BC43F" w14:textId="77777777" w:rsidR="001C2F59" w:rsidRPr="00E904C6" w:rsidRDefault="001C2F59" w:rsidP="001C2F59">
      <w:pPr>
        <w:spacing w:after="0" w:line="360" w:lineRule="auto"/>
        <w:jc w:val="both"/>
        <w:rPr>
          <w:rFonts w:ascii="Sakkal Majalla" w:hAnsi="Sakkal Majalla" w:cs="Sakkal Majalla"/>
          <w:sz w:val="28"/>
          <w:szCs w:val="28"/>
          <w:rtl/>
          <w:lang w:bidi="ar-EG"/>
        </w:rPr>
      </w:pPr>
    </w:p>
    <w:p w14:paraId="4B448325" w14:textId="77777777" w:rsidR="001C2F59" w:rsidRDefault="001C2F59" w:rsidP="001C2F59">
      <w:pPr>
        <w:pStyle w:val="2"/>
        <w:spacing w:line="360" w:lineRule="auto"/>
        <w:jc w:val="both"/>
        <w:rPr>
          <w:rFonts w:ascii="Sakkal Majalla" w:hAnsi="Sakkal Majalla" w:cs="Sakkal Majalla"/>
          <w:b/>
          <w:bCs/>
          <w:color w:val="000000" w:themeColor="text1"/>
          <w:sz w:val="28"/>
          <w:szCs w:val="28"/>
          <w:rtl/>
        </w:rPr>
      </w:pPr>
      <w:bookmarkStart w:id="13" w:name="_Toc172397777"/>
      <w:bookmarkStart w:id="14" w:name="_Toc172746090"/>
      <w:bookmarkStart w:id="15" w:name="_Toc179741528"/>
      <w:bookmarkStart w:id="16" w:name="_Toc180517228"/>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p>
    <w:p w14:paraId="1E680F9D" w14:textId="77777777" w:rsidR="001C2F59" w:rsidRPr="00B1344F" w:rsidRDefault="001C2F59" w:rsidP="001C2F59">
      <w:pPr>
        <w:spacing w:after="200" w:line="360" w:lineRule="auto"/>
        <w:jc w:val="both"/>
        <w:rPr>
          <w:rFonts w:cs="Sakkal Majalla"/>
          <w:b/>
          <w:bCs/>
          <w:color w:val="000000" w:themeColor="text1"/>
          <w:sz w:val="28"/>
          <w:szCs w:val="28"/>
          <w:rtl/>
          <w:lang w:bidi="ar-AE"/>
        </w:rPr>
      </w:pPr>
      <w:r w:rsidRPr="00B1344F">
        <w:rPr>
          <w:rFonts w:cs="Sakkal Majalla"/>
          <w:b/>
          <w:bCs/>
          <w:color w:val="000000" w:themeColor="text1"/>
          <w:sz w:val="28"/>
          <w:szCs w:val="28"/>
          <w:rtl/>
          <w:lang w:bidi="ar-AE"/>
        </w:rPr>
        <w:t>الأهمية العلمية:</w:t>
      </w:r>
    </w:p>
    <w:p w14:paraId="192BC677" w14:textId="77777777" w:rsidR="001C2F59" w:rsidRPr="00B1344F" w:rsidRDefault="001C2F59" w:rsidP="001C2F59">
      <w:pPr>
        <w:pStyle w:val="a6"/>
        <w:numPr>
          <w:ilvl w:val="0"/>
          <w:numId w:val="7"/>
        </w:numPr>
        <w:spacing w:before="120" w:after="200" w:line="360" w:lineRule="auto"/>
        <w:jc w:val="both"/>
        <w:rPr>
          <w:rFonts w:cs="Sakkal Majalla"/>
          <w:color w:val="000000" w:themeColor="text1"/>
          <w:sz w:val="28"/>
          <w:szCs w:val="28"/>
          <w:rtl/>
          <w:lang w:bidi="ar-AE"/>
        </w:rPr>
      </w:pPr>
      <w:r w:rsidRPr="00B1344F">
        <w:rPr>
          <w:rFonts w:cs="Sakkal Majalla"/>
          <w:b/>
          <w:bCs/>
          <w:color w:val="000000" w:themeColor="text1"/>
          <w:sz w:val="28"/>
          <w:szCs w:val="28"/>
          <w:rtl/>
          <w:lang w:bidi="ar-AE"/>
        </w:rPr>
        <w:t>إثراء الأدبيات</w:t>
      </w:r>
      <w:r w:rsidRPr="00B1344F">
        <w:rPr>
          <w:rFonts w:cs="Sakkal Majalla"/>
          <w:color w:val="000000" w:themeColor="text1"/>
          <w:sz w:val="28"/>
          <w:szCs w:val="28"/>
          <w:rtl/>
          <w:lang w:bidi="ar-AE"/>
        </w:rPr>
        <w:t>: يساعد البحث في سد فجوة المعرفة في مجال إدارة علاقات المرضى وجودة الرعاية الصحية من خلال التقدم الرقمي، وخاصة في المملكة العربية السعودية.</w:t>
      </w:r>
    </w:p>
    <w:p w14:paraId="3F698132" w14:textId="77777777" w:rsidR="001C2F59" w:rsidRPr="00B1344F" w:rsidRDefault="001C2F59" w:rsidP="001C2F59">
      <w:pPr>
        <w:pStyle w:val="a6"/>
        <w:numPr>
          <w:ilvl w:val="0"/>
          <w:numId w:val="7"/>
        </w:numPr>
        <w:spacing w:before="120" w:after="200" w:line="360" w:lineRule="auto"/>
        <w:jc w:val="both"/>
        <w:rPr>
          <w:rFonts w:cs="Sakkal Majalla"/>
          <w:color w:val="000000" w:themeColor="text1"/>
          <w:sz w:val="28"/>
          <w:szCs w:val="28"/>
          <w:rtl/>
          <w:lang w:bidi="ar-AE"/>
        </w:rPr>
      </w:pPr>
      <w:r w:rsidRPr="00B1344F">
        <w:rPr>
          <w:rFonts w:cs="Sakkal Majalla"/>
          <w:b/>
          <w:bCs/>
          <w:color w:val="000000" w:themeColor="text1"/>
          <w:sz w:val="28"/>
          <w:szCs w:val="28"/>
          <w:rtl/>
          <w:lang w:bidi="ar-AE"/>
        </w:rPr>
        <w:t>فهم أفضل للتكنولوجيا الرقمية</w:t>
      </w:r>
      <w:r w:rsidRPr="00B1344F">
        <w:rPr>
          <w:rFonts w:cs="Sakkal Majalla"/>
          <w:color w:val="000000" w:themeColor="text1"/>
          <w:sz w:val="28"/>
          <w:szCs w:val="28"/>
          <w:rtl/>
          <w:lang w:bidi="ar-AE"/>
        </w:rPr>
        <w:t>: يقدم البحث فهمًا شاملاً لكيفية تأثير التقنيات الرقمية (مثل الذكاء الاصطناعي وتحليلات البيانات الضخمة) على جودة الرعاية الصحية، وتوسيع قاعدة المعرفة العلمية في هذا المجال.</w:t>
      </w:r>
    </w:p>
    <w:p w14:paraId="4D8E3D52" w14:textId="77777777" w:rsidR="001C2F59" w:rsidRPr="00B1344F" w:rsidRDefault="001C2F59" w:rsidP="001C2F59">
      <w:pPr>
        <w:pStyle w:val="a6"/>
        <w:numPr>
          <w:ilvl w:val="0"/>
          <w:numId w:val="7"/>
        </w:numPr>
        <w:spacing w:before="120" w:after="200" w:line="360" w:lineRule="auto"/>
        <w:jc w:val="both"/>
        <w:rPr>
          <w:rFonts w:cs="Sakkal Majalla"/>
          <w:color w:val="000000" w:themeColor="text1"/>
          <w:sz w:val="28"/>
          <w:szCs w:val="28"/>
          <w:rtl/>
          <w:lang w:bidi="ar-AE"/>
        </w:rPr>
      </w:pPr>
      <w:r w:rsidRPr="00B1344F">
        <w:rPr>
          <w:rFonts w:cs="Sakkal Majalla"/>
          <w:b/>
          <w:bCs/>
          <w:color w:val="000000" w:themeColor="text1"/>
          <w:sz w:val="28"/>
          <w:szCs w:val="28"/>
          <w:rtl/>
          <w:lang w:bidi="ar-AE"/>
        </w:rPr>
        <w:t>وجهات نظر القادة الإداريين</w:t>
      </w:r>
      <w:r w:rsidRPr="00B1344F">
        <w:rPr>
          <w:rFonts w:cs="Sakkal Majalla"/>
          <w:color w:val="000000" w:themeColor="text1"/>
          <w:sz w:val="28"/>
          <w:szCs w:val="28"/>
          <w:rtl/>
          <w:lang w:bidi="ar-AE"/>
        </w:rPr>
        <w:t>: يضيف إلى تقديم رؤى جديدة حول كيفية تأثير التقدم الرقمي على جودة إدارة علاقات المرضى من وجهة نظر مديري المستشفيات، وهو ما لم يتم تناوله جيدًا في الأبحاث السابقة.</w:t>
      </w:r>
    </w:p>
    <w:p w14:paraId="64D34AAE" w14:textId="77777777" w:rsidR="001C2F59" w:rsidRPr="00E903F4" w:rsidRDefault="001C2F59" w:rsidP="001C2F59">
      <w:pPr>
        <w:pStyle w:val="a6"/>
        <w:numPr>
          <w:ilvl w:val="0"/>
          <w:numId w:val="7"/>
        </w:numPr>
        <w:spacing w:before="120" w:after="200" w:line="360" w:lineRule="auto"/>
        <w:jc w:val="both"/>
        <w:rPr>
          <w:rFonts w:cs="Sakkal Majalla"/>
          <w:color w:val="000000" w:themeColor="text1"/>
          <w:sz w:val="28"/>
          <w:szCs w:val="28"/>
          <w:rtl/>
          <w:lang w:bidi="ar-AE"/>
        </w:rPr>
      </w:pPr>
      <w:r w:rsidRPr="00B1344F">
        <w:rPr>
          <w:rFonts w:cs="Sakkal Majalla"/>
          <w:b/>
          <w:bCs/>
          <w:color w:val="000000" w:themeColor="text1"/>
          <w:sz w:val="28"/>
          <w:szCs w:val="28"/>
          <w:rtl/>
          <w:lang w:bidi="ar-AE"/>
        </w:rPr>
        <w:t>الإطار النظري المحدث</w:t>
      </w:r>
      <w:r w:rsidRPr="00B1344F">
        <w:rPr>
          <w:rFonts w:cs="Sakkal Majalla"/>
          <w:color w:val="000000" w:themeColor="text1"/>
          <w:sz w:val="28"/>
          <w:szCs w:val="28"/>
          <w:rtl/>
          <w:lang w:bidi="ar-AE"/>
        </w:rPr>
        <w:t>: تنشئ الدراسة إطارًا نظريًا يمكن استخدامه لتوجيه البحوث المستقبلية حول تأثير التكنولوجيا الرقمية على القطاعات الصحية الأخرى في دول الخليج والعالم العربي.</w:t>
      </w:r>
    </w:p>
    <w:p w14:paraId="18E4D186" w14:textId="77777777" w:rsidR="001C2F59" w:rsidRPr="00E903F4" w:rsidRDefault="001C2F59" w:rsidP="001C2F59">
      <w:pPr>
        <w:spacing w:after="200" w:line="360" w:lineRule="auto"/>
        <w:jc w:val="both"/>
        <w:rPr>
          <w:rFonts w:cs="Sakkal Majalla"/>
          <w:b/>
          <w:bCs/>
          <w:color w:val="000000" w:themeColor="text1"/>
          <w:sz w:val="28"/>
          <w:szCs w:val="28"/>
          <w:rtl/>
          <w:lang w:bidi="ar-AE"/>
        </w:rPr>
      </w:pPr>
      <w:r w:rsidRPr="00E903F4">
        <w:rPr>
          <w:rFonts w:cs="Sakkal Majalla" w:hint="cs"/>
          <w:b/>
          <w:bCs/>
          <w:color w:val="000000" w:themeColor="text1"/>
          <w:sz w:val="28"/>
          <w:szCs w:val="28"/>
          <w:rtl/>
          <w:lang w:bidi="ar-AE"/>
        </w:rPr>
        <w:t>الأهمية</w:t>
      </w:r>
      <w:r w:rsidRPr="00E903F4">
        <w:rPr>
          <w:rFonts w:cs="Sakkal Majalla"/>
          <w:b/>
          <w:bCs/>
          <w:color w:val="000000" w:themeColor="text1"/>
          <w:sz w:val="28"/>
          <w:szCs w:val="28"/>
          <w:rtl/>
          <w:lang w:bidi="ar-AE"/>
        </w:rPr>
        <w:t xml:space="preserve"> العملي</w:t>
      </w:r>
      <w:r w:rsidRPr="00E903F4">
        <w:rPr>
          <w:rFonts w:cs="Sakkal Majalla" w:hint="cs"/>
          <w:b/>
          <w:bCs/>
          <w:color w:val="000000" w:themeColor="text1"/>
          <w:sz w:val="28"/>
          <w:szCs w:val="28"/>
          <w:rtl/>
          <w:lang w:bidi="ar-AE"/>
        </w:rPr>
        <w:t>ة</w:t>
      </w:r>
      <w:r w:rsidRPr="00E903F4">
        <w:rPr>
          <w:rFonts w:cs="Sakkal Majalla"/>
          <w:b/>
          <w:bCs/>
          <w:color w:val="000000" w:themeColor="text1"/>
          <w:sz w:val="28"/>
          <w:szCs w:val="28"/>
          <w:rtl/>
          <w:lang w:bidi="ar-AE"/>
        </w:rPr>
        <w:t>:</w:t>
      </w:r>
    </w:p>
    <w:p w14:paraId="1D46D321" w14:textId="77777777" w:rsidR="001C2F59" w:rsidRPr="00B1344F" w:rsidRDefault="001C2F59" w:rsidP="001C2F59">
      <w:pPr>
        <w:pStyle w:val="a6"/>
        <w:numPr>
          <w:ilvl w:val="0"/>
          <w:numId w:val="6"/>
        </w:numPr>
        <w:spacing w:before="120" w:after="200" w:line="360" w:lineRule="auto"/>
        <w:jc w:val="both"/>
        <w:rPr>
          <w:rFonts w:cs="Sakkal Majalla"/>
          <w:color w:val="000000" w:themeColor="text1"/>
          <w:sz w:val="28"/>
          <w:szCs w:val="28"/>
          <w:rtl/>
          <w:lang w:bidi="ar-AE"/>
        </w:rPr>
      </w:pPr>
      <w:r w:rsidRPr="00B1344F">
        <w:rPr>
          <w:rFonts w:cs="Sakkal Majalla"/>
          <w:b/>
          <w:bCs/>
          <w:color w:val="000000" w:themeColor="text1"/>
          <w:sz w:val="28"/>
          <w:szCs w:val="28"/>
          <w:rtl/>
          <w:lang w:bidi="ar-AE"/>
        </w:rPr>
        <w:t>إنشاء سياسة صحية</w:t>
      </w:r>
      <w:r w:rsidRPr="00B1344F">
        <w:rPr>
          <w:rFonts w:cs="Sakkal Majalla" w:hint="cs"/>
          <w:color w:val="000000" w:themeColor="text1"/>
          <w:sz w:val="28"/>
          <w:szCs w:val="28"/>
          <w:rtl/>
          <w:lang w:bidi="ar-AE"/>
        </w:rPr>
        <w:t>:</w:t>
      </w:r>
      <w:r w:rsidRPr="00B1344F">
        <w:rPr>
          <w:rFonts w:cs="Sakkal Majalla"/>
          <w:color w:val="000000" w:themeColor="text1"/>
          <w:sz w:val="28"/>
          <w:szCs w:val="28"/>
          <w:rtl/>
          <w:lang w:bidi="ar-AE"/>
        </w:rPr>
        <w:t xml:space="preserve"> تساعد النتائج صناع القرار في قطاع الصحة في تقديم اقتراحات حول كيفية تعزيز استخدام التكنولوجيا الرقمية لتحسين جودة الرعاية الصحية المقدمة.</w:t>
      </w:r>
    </w:p>
    <w:p w14:paraId="411E5D79" w14:textId="77777777" w:rsidR="001C2F59" w:rsidRPr="00B1344F" w:rsidRDefault="001C2F59" w:rsidP="001C2F59">
      <w:pPr>
        <w:pStyle w:val="a6"/>
        <w:numPr>
          <w:ilvl w:val="0"/>
          <w:numId w:val="6"/>
        </w:numPr>
        <w:spacing w:before="120" w:after="200" w:line="360" w:lineRule="auto"/>
        <w:jc w:val="both"/>
        <w:rPr>
          <w:rFonts w:cs="Sakkal Majalla"/>
          <w:color w:val="000000" w:themeColor="text1"/>
          <w:sz w:val="28"/>
          <w:szCs w:val="28"/>
          <w:rtl/>
          <w:lang w:bidi="ar-AE"/>
        </w:rPr>
      </w:pPr>
      <w:r w:rsidRPr="00B1344F">
        <w:rPr>
          <w:rFonts w:cs="Sakkal Majalla"/>
          <w:b/>
          <w:bCs/>
          <w:color w:val="000000" w:themeColor="text1"/>
          <w:sz w:val="28"/>
          <w:szCs w:val="28"/>
          <w:rtl/>
          <w:lang w:bidi="ar-AE"/>
        </w:rPr>
        <w:t>تحسين إدارة المستشفيات</w:t>
      </w:r>
      <w:r w:rsidRPr="00B1344F">
        <w:rPr>
          <w:rFonts w:cs="Sakkal Majalla"/>
          <w:color w:val="000000" w:themeColor="text1"/>
          <w:sz w:val="28"/>
          <w:szCs w:val="28"/>
          <w:rtl/>
          <w:lang w:bidi="ar-AE"/>
        </w:rPr>
        <w:t>: قد يستفيد المديرون في المستشفيات السعودية من نتائج الدراسة لتنفيذ استراتيجيات رقمية أفضل تركز على زيادة سعادة المرضى وتحسين إدارة العلاقات.</w:t>
      </w:r>
    </w:p>
    <w:p w14:paraId="44F4C58C" w14:textId="77777777" w:rsidR="001C2F59" w:rsidRPr="00E903F4" w:rsidRDefault="001C2F59" w:rsidP="001C2F59">
      <w:pPr>
        <w:pStyle w:val="a6"/>
        <w:numPr>
          <w:ilvl w:val="0"/>
          <w:numId w:val="6"/>
        </w:numPr>
        <w:spacing w:before="120" w:after="200" w:line="360" w:lineRule="auto"/>
        <w:jc w:val="both"/>
        <w:rPr>
          <w:rFonts w:cs="Sakkal Majalla"/>
          <w:color w:val="000000" w:themeColor="text1"/>
          <w:sz w:val="28"/>
          <w:szCs w:val="28"/>
          <w:rtl/>
          <w:lang w:bidi="ar-AE"/>
        </w:rPr>
      </w:pPr>
      <w:r w:rsidRPr="00B1344F">
        <w:rPr>
          <w:rFonts w:cs="Sakkal Majalla"/>
          <w:b/>
          <w:bCs/>
          <w:color w:val="000000" w:themeColor="text1"/>
          <w:sz w:val="28"/>
          <w:szCs w:val="28"/>
          <w:rtl/>
          <w:lang w:bidi="ar-AE"/>
        </w:rPr>
        <w:t>تيسير التحول الرقمي</w:t>
      </w:r>
      <w:r w:rsidRPr="00B1344F">
        <w:rPr>
          <w:rFonts w:cs="Sakkal Majalla"/>
          <w:color w:val="000000" w:themeColor="text1"/>
          <w:sz w:val="28"/>
          <w:szCs w:val="28"/>
          <w:rtl/>
          <w:lang w:bidi="ar-AE"/>
        </w:rPr>
        <w:t>: يساعد البحث في تقديم إجابات عملية للعقبات التي قد تواجهها المستشفيات أثناء تبني الحلول الرقمية، وبالتالي زيادة فعالية التحول الرقمي في صناعة الرعاية الصحية. زيادة سعادة المرضى: من خلال تعلم كيفية استخدام التكنولوجيا لتحسين إدارة علاقات المرضى، قد يساعد البحث في تطوير طرق واقعية لزيادة رضا المرضى وجودة الخدمة.</w:t>
      </w:r>
    </w:p>
    <w:p w14:paraId="7D4B567C" w14:textId="77777777" w:rsidR="001C2F59" w:rsidRPr="00B1344F" w:rsidRDefault="001C2F59" w:rsidP="001C2F59">
      <w:pPr>
        <w:spacing w:after="200" w:line="360" w:lineRule="auto"/>
        <w:jc w:val="both"/>
        <w:rPr>
          <w:rFonts w:cs="Sakkal Majalla"/>
          <w:color w:val="000000" w:themeColor="text1"/>
          <w:sz w:val="28"/>
          <w:szCs w:val="28"/>
          <w:lang w:bidi="ar-AE"/>
        </w:rPr>
      </w:pPr>
      <w:r w:rsidRPr="00B1344F">
        <w:rPr>
          <w:rFonts w:cs="Sakkal Majalla"/>
          <w:color w:val="000000" w:themeColor="text1"/>
          <w:sz w:val="28"/>
          <w:szCs w:val="28"/>
          <w:rtl/>
          <w:lang w:bidi="ar-AE"/>
        </w:rPr>
        <w:lastRenderedPageBreak/>
        <w:t xml:space="preserve">وكيفية معالجة المعلوماتية الصحية من خلال استرجاع البيانات وسؤال التحليل. وخلاصة القول </w:t>
      </w:r>
      <w:r w:rsidRPr="00B1344F">
        <w:rPr>
          <w:rFonts w:cs="Sakkal Majalla" w:hint="cs"/>
          <w:color w:val="000000" w:themeColor="text1"/>
          <w:sz w:val="28"/>
          <w:szCs w:val="28"/>
          <w:rtl/>
          <w:lang w:bidi="ar-AE"/>
        </w:rPr>
        <w:t>إن</w:t>
      </w:r>
      <w:r w:rsidRPr="00B1344F">
        <w:rPr>
          <w:rFonts w:cs="Sakkal Majalla"/>
          <w:color w:val="000000" w:themeColor="text1"/>
          <w:sz w:val="28"/>
          <w:szCs w:val="28"/>
          <w:rtl/>
          <w:lang w:bidi="ar-AE"/>
        </w:rPr>
        <w:t xml:space="preserve"> أهمية البحث تكمن في </w:t>
      </w:r>
      <w:r w:rsidRPr="00B1344F">
        <w:rPr>
          <w:rFonts w:cs="Sakkal Majalla"/>
          <w:b/>
          <w:bCs/>
          <w:color w:val="000000" w:themeColor="text1"/>
          <w:sz w:val="28"/>
          <w:szCs w:val="28"/>
          <w:rtl/>
          <w:lang w:bidi="ar-AE"/>
        </w:rPr>
        <w:t>النقاط التالية</w:t>
      </w:r>
      <w:r w:rsidRPr="00B1344F">
        <w:rPr>
          <w:rFonts w:cs="Sakkal Majalla" w:hint="cs"/>
          <w:b/>
          <w:bCs/>
          <w:color w:val="000000" w:themeColor="text1"/>
          <w:sz w:val="28"/>
          <w:szCs w:val="28"/>
          <w:rtl/>
          <w:lang w:bidi="ar-AE"/>
        </w:rPr>
        <w:t>:</w:t>
      </w:r>
    </w:p>
    <w:p w14:paraId="4E41CFF4" w14:textId="77777777" w:rsidR="001C2F59" w:rsidRPr="00B1344F" w:rsidRDefault="001C2F59" w:rsidP="001C2F59">
      <w:pPr>
        <w:pStyle w:val="a6"/>
        <w:numPr>
          <w:ilvl w:val="0"/>
          <w:numId w:val="5"/>
        </w:numPr>
        <w:spacing w:after="200" w:line="360" w:lineRule="auto"/>
        <w:ind w:left="810"/>
        <w:jc w:val="both"/>
        <w:rPr>
          <w:rFonts w:cs="Sakkal Majalla"/>
          <w:color w:val="000000" w:themeColor="text1"/>
          <w:sz w:val="28"/>
          <w:szCs w:val="28"/>
          <w:lang w:bidi="ar-AE"/>
        </w:rPr>
      </w:pPr>
      <w:r w:rsidRPr="00B1344F">
        <w:rPr>
          <w:rFonts w:cs="Sakkal Majalla"/>
          <w:color w:val="000000" w:themeColor="text1"/>
          <w:sz w:val="28"/>
          <w:szCs w:val="28"/>
          <w:rtl/>
          <w:lang w:bidi="ar-AE"/>
        </w:rPr>
        <w:t>موضوع الدراسة يعتبر حديث نسبيا ولا تتوافر حوله المعلومات والدراسات المطروحة الكافية.</w:t>
      </w:r>
    </w:p>
    <w:p w14:paraId="4DD395B0" w14:textId="77777777" w:rsidR="001C2F59" w:rsidRPr="00B1344F" w:rsidRDefault="001C2F59" w:rsidP="001C2F59">
      <w:pPr>
        <w:pStyle w:val="a6"/>
        <w:numPr>
          <w:ilvl w:val="0"/>
          <w:numId w:val="5"/>
        </w:numPr>
        <w:spacing w:after="200" w:line="360" w:lineRule="auto"/>
        <w:ind w:left="810"/>
        <w:jc w:val="both"/>
        <w:rPr>
          <w:rFonts w:cs="Sakkal Majalla"/>
          <w:color w:val="000000" w:themeColor="text1"/>
          <w:sz w:val="28"/>
          <w:szCs w:val="28"/>
          <w:lang w:bidi="ar-AE"/>
        </w:rPr>
      </w:pPr>
      <w:r w:rsidRPr="00B1344F">
        <w:rPr>
          <w:rFonts w:cs="Sakkal Majalla"/>
          <w:color w:val="000000" w:themeColor="text1"/>
          <w:sz w:val="28"/>
          <w:szCs w:val="28"/>
          <w:rtl/>
          <w:lang w:bidi="ar-AE"/>
        </w:rPr>
        <w:t xml:space="preserve">أهمية </w:t>
      </w:r>
      <w:r w:rsidRPr="00B1344F">
        <w:rPr>
          <w:rFonts w:cs="Sakkal Majalla" w:hint="cs"/>
          <w:color w:val="000000" w:themeColor="text1"/>
          <w:sz w:val="28"/>
          <w:szCs w:val="28"/>
          <w:rtl/>
          <w:lang w:bidi="ar-AE"/>
        </w:rPr>
        <w:t>رقمنه</w:t>
      </w:r>
      <w:r w:rsidRPr="00B1344F">
        <w:rPr>
          <w:rFonts w:cs="Sakkal Majalla"/>
          <w:color w:val="000000" w:themeColor="text1"/>
          <w:sz w:val="28"/>
          <w:szCs w:val="28"/>
          <w:rtl/>
          <w:lang w:bidi="ar-AE"/>
        </w:rPr>
        <w:t xml:space="preserve"> القطاع الصحي لارتباطه الوثيق بالأفراد.</w:t>
      </w:r>
    </w:p>
    <w:p w14:paraId="492256CE" w14:textId="77777777" w:rsidR="001C2F59" w:rsidRPr="00B1344F" w:rsidRDefault="001C2F59" w:rsidP="001C2F59">
      <w:pPr>
        <w:pStyle w:val="a6"/>
        <w:numPr>
          <w:ilvl w:val="0"/>
          <w:numId w:val="5"/>
        </w:numPr>
        <w:spacing w:after="200" w:line="360" w:lineRule="auto"/>
        <w:ind w:left="810"/>
        <w:jc w:val="both"/>
        <w:rPr>
          <w:rFonts w:cs="Sakkal Majalla"/>
          <w:color w:val="000000" w:themeColor="text1"/>
          <w:sz w:val="28"/>
          <w:szCs w:val="28"/>
          <w:lang w:bidi="ar-AE"/>
        </w:rPr>
      </w:pPr>
      <w:r w:rsidRPr="00B1344F">
        <w:rPr>
          <w:rFonts w:cs="Sakkal Majalla"/>
          <w:color w:val="000000" w:themeColor="text1"/>
          <w:sz w:val="28"/>
          <w:szCs w:val="28"/>
          <w:rtl/>
          <w:lang w:bidi="ar-AE"/>
        </w:rPr>
        <w:t xml:space="preserve">معرفة مزايا </w:t>
      </w:r>
      <w:r w:rsidRPr="00B1344F">
        <w:rPr>
          <w:rFonts w:cs="Sakkal Majalla" w:hint="cs"/>
          <w:color w:val="000000" w:themeColor="text1"/>
          <w:sz w:val="28"/>
          <w:szCs w:val="28"/>
          <w:rtl/>
          <w:lang w:bidi="ar-AE"/>
        </w:rPr>
        <w:t>رقمنه</w:t>
      </w:r>
      <w:r w:rsidRPr="00B1344F">
        <w:rPr>
          <w:rFonts w:cs="Sakkal Majalla"/>
          <w:color w:val="000000" w:themeColor="text1"/>
          <w:sz w:val="28"/>
          <w:szCs w:val="28"/>
          <w:rtl/>
          <w:lang w:bidi="ar-AE"/>
        </w:rPr>
        <w:t xml:space="preserve"> الاقسام الادارية والتقنية </w:t>
      </w:r>
      <w:r w:rsidRPr="00B1344F">
        <w:rPr>
          <w:rFonts w:cs="Sakkal Majalla" w:hint="cs"/>
          <w:color w:val="000000" w:themeColor="text1"/>
          <w:sz w:val="28"/>
          <w:szCs w:val="28"/>
          <w:rtl/>
          <w:lang w:bidi="ar-AE"/>
        </w:rPr>
        <w:t>ل</w:t>
      </w:r>
    </w:p>
    <w:p w14:paraId="4568FCD2" w14:textId="77777777" w:rsidR="001C2F59" w:rsidRPr="00B1344F" w:rsidRDefault="001C2F59" w:rsidP="001C2F59">
      <w:pPr>
        <w:pStyle w:val="a6"/>
        <w:numPr>
          <w:ilvl w:val="0"/>
          <w:numId w:val="5"/>
        </w:numPr>
        <w:spacing w:after="200" w:line="360" w:lineRule="auto"/>
        <w:ind w:left="810"/>
        <w:jc w:val="both"/>
        <w:rPr>
          <w:rFonts w:cs="Sakkal Majalla"/>
          <w:color w:val="000000" w:themeColor="text1"/>
          <w:sz w:val="28"/>
          <w:szCs w:val="28"/>
          <w:lang w:bidi="ar-AE"/>
        </w:rPr>
      </w:pPr>
      <w:r w:rsidRPr="00B1344F">
        <w:rPr>
          <w:rFonts w:cs="Sakkal Majalla" w:hint="cs"/>
          <w:color w:val="000000" w:themeColor="text1"/>
          <w:sz w:val="28"/>
          <w:szCs w:val="28"/>
          <w:rtl/>
          <w:lang w:bidi="ar-AE"/>
        </w:rPr>
        <w:t>مستشفيات الرياض</w:t>
      </w:r>
      <w:r w:rsidRPr="00B1344F">
        <w:rPr>
          <w:rFonts w:cs="Sakkal Majalla"/>
          <w:color w:val="000000" w:themeColor="text1"/>
          <w:sz w:val="28"/>
          <w:szCs w:val="28"/>
          <w:rtl/>
          <w:lang w:bidi="ar-AE"/>
        </w:rPr>
        <w:t xml:space="preserve"> وأثرها على جودة الخدمات.</w:t>
      </w:r>
    </w:p>
    <w:p w14:paraId="67B7D1EA" w14:textId="77777777" w:rsidR="001C2F59" w:rsidRPr="00982223" w:rsidRDefault="001C2F59" w:rsidP="001C2F59">
      <w:pPr>
        <w:pStyle w:val="a6"/>
        <w:numPr>
          <w:ilvl w:val="0"/>
          <w:numId w:val="5"/>
        </w:numPr>
        <w:spacing w:after="0" w:line="360" w:lineRule="auto"/>
        <w:ind w:left="810"/>
        <w:jc w:val="both"/>
        <w:rPr>
          <w:rFonts w:cs="Sakkal Majalla"/>
          <w:color w:val="000000" w:themeColor="text1"/>
          <w:sz w:val="28"/>
          <w:szCs w:val="28"/>
          <w:lang w:bidi="ar-AE"/>
        </w:rPr>
      </w:pPr>
      <w:r w:rsidRPr="00B1344F">
        <w:rPr>
          <w:rFonts w:cs="Sakkal Majalla"/>
          <w:color w:val="000000" w:themeColor="text1"/>
          <w:sz w:val="28"/>
          <w:szCs w:val="28"/>
          <w:rtl/>
          <w:lang w:bidi="ar-AE"/>
        </w:rPr>
        <w:t xml:space="preserve">يمكن أن تتمكن العديد من المؤسسات الصحية والقطاع الصحي عموماً </w:t>
      </w:r>
      <w:r w:rsidRPr="00B1344F">
        <w:rPr>
          <w:rFonts w:cs="Sakkal Majalla" w:hint="cs"/>
          <w:color w:val="000000" w:themeColor="text1"/>
          <w:sz w:val="28"/>
          <w:szCs w:val="28"/>
          <w:rtl/>
          <w:lang w:bidi="ar-AE"/>
        </w:rPr>
        <w:t>في</w:t>
      </w:r>
      <w:r w:rsidRPr="00B1344F">
        <w:rPr>
          <w:rFonts w:cs="Sakkal Majalla"/>
          <w:color w:val="000000" w:themeColor="text1"/>
          <w:sz w:val="28"/>
          <w:szCs w:val="28"/>
          <w:rtl/>
          <w:lang w:bidi="ar-AE"/>
        </w:rPr>
        <w:t xml:space="preserve"> تنفيذ تداخلات المعلوماتيّة الصحيّة بنجاح، وتصميم حلول للمعلوماتيّة الصحيّة لدعم القرارات الصحيّة </w:t>
      </w:r>
      <w:r w:rsidRPr="00B1344F">
        <w:rPr>
          <w:rFonts w:cs="Sakkal Majalla" w:hint="cs"/>
          <w:color w:val="000000" w:themeColor="text1"/>
          <w:sz w:val="28"/>
          <w:szCs w:val="28"/>
          <w:rtl/>
          <w:lang w:bidi="ar-AE"/>
        </w:rPr>
        <w:t>بمستشفيات الرياض</w:t>
      </w:r>
      <w:r w:rsidRPr="00B1344F">
        <w:rPr>
          <w:rFonts w:cs="Sakkal Majalla"/>
          <w:color w:val="000000" w:themeColor="text1"/>
          <w:sz w:val="28"/>
          <w:szCs w:val="28"/>
          <w:rtl/>
          <w:lang w:bidi="ar-AE"/>
        </w:rPr>
        <w:t xml:space="preserve"> بصفة خاصة.</w:t>
      </w:r>
    </w:p>
    <w:p w14:paraId="11FCDEBE" w14:textId="77777777" w:rsidR="001C2F59" w:rsidRDefault="001C2F59" w:rsidP="001C2F59">
      <w:pPr>
        <w:pStyle w:val="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80517229"/>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2CF9E59B" w14:textId="77777777" w:rsidR="001C2F59" w:rsidRPr="00982223" w:rsidRDefault="001C2F59" w:rsidP="001C2F59">
      <w:pPr>
        <w:spacing w:after="200" w:line="360" w:lineRule="auto"/>
        <w:jc w:val="both"/>
        <w:rPr>
          <w:rFonts w:ascii="Sakkal Majalla" w:hAnsi="Sakkal Majalla" w:cs="Sakkal Majalla"/>
          <w:color w:val="000000" w:themeColor="text1"/>
          <w:sz w:val="28"/>
          <w:szCs w:val="28"/>
          <w:rtl/>
          <w:lang w:bidi="ar-AE"/>
        </w:rPr>
      </w:pPr>
      <w:r w:rsidRPr="00982223">
        <w:rPr>
          <w:rFonts w:ascii="Sakkal Majalla" w:hAnsi="Sakkal Majalla" w:cs="Sakkal Majalla"/>
          <w:color w:val="000000" w:themeColor="text1"/>
          <w:sz w:val="28"/>
          <w:szCs w:val="28"/>
          <w:rtl/>
          <w:lang w:bidi="ar-AE"/>
        </w:rPr>
        <w:t>تم تقسيم أهداف الدراسة إلى أهداف رئيسية وأهداف فرعية لتحديد الأهداف الأساسية للبحث وكذلك الموضوعات الفرعية التي تدعم تلك الأهداف.</w:t>
      </w:r>
    </w:p>
    <w:p w14:paraId="09EA4933" w14:textId="77777777" w:rsidR="001C2F59" w:rsidRPr="00982223" w:rsidRDefault="001C2F59" w:rsidP="001C2F59">
      <w:pPr>
        <w:pStyle w:val="a6"/>
        <w:numPr>
          <w:ilvl w:val="0"/>
          <w:numId w:val="9"/>
        </w:numPr>
        <w:spacing w:after="200" w:line="360" w:lineRule="auto"/>
        <w:jc w:val="both"/>
        <w:rPr>
          <w:rFonts w:ascii="Sakkal Majalla" w:hAnsi="Sakkal Majalla" w:cs="Sakkal Majalla"/>
          <w:b/>
          <w:bCs/>
          <w:color w:val="000000" w:themeColor="text1"/>
          <w:sz w:val="28"/>
          <w:szCs w:val="28"/>
          <w:rtl/>
          <w:lang w:bidi="ar-AE"/>
        </w:rPr>
      </w:pPr>
      <w:r w:rsidRPr="00982223">
        <w:rPr>
          <w:rFonts w:ascii="Sakkal Majalla" w:hAnsi="Sakkal Majalla" w:cs="Sakkal Majalla"/>
          <w:b/>
          <w:bCs/>
          <w:color w:val="000000" w:themeColor="text1"/>
          <w:sz w:val="28"/>
          <w:szCs w:val="28"/>
          <w:rtl/>
          <w:lang w:bidi="ar-AE"/>
        </w:rPr>
        <w:t>الهدف الرئيسي:</w:t>
      </w:r>
    </w:p>
    <w:p w14:paraId="7C06CD7D" w14:textId="77777777" w:rsidR="001C2F59" w:rsidRPr="00982223" w:rsidRDefault="001C2F59" w:rsidP="001C2F59">
      <w:pPr>
        <w:pStyle w:val="a6"/>
        <w:numPr>
          <w:ilvl w:val="0"/>
          <w:numId w:val="8"/>
        </w:numPr>
        <w:spacing w:before="120" w:after="200" w:line="360" w:lineRule="auto"/>
        <w:jc w:val="both"/>
        <w:rPr>
          <w:rFonts w:ascii="Sakkal Majalla" w:hAnsi="Sakkal Majalla" w:cs="Sakkal Majalla"/>
          <w:color w:val="000000" w:themeColor="text1"/>
          <w:sz w:val="28"/>
          <w:szCs w:val="28"/>
          <w:rtl/>
          <w:lang w:bidi="ar-AE"/>
        </w:rPr>
      </w:pPr>
      <w:r w:rsidRPr="00982223">
        <w:rPr>
          <w:rFonts w:ascii="Sakkal Majalla" w:hAnsi="Sakkal Majalla" w:cs="Sakkal Majalla"/>
          <w:color w:val="000000" w:themeColor="text1"/>
          <w:sz w:val="28"/>
          <w:szCs w:val="28"/>
          <w:rtl/>
          <w:lang w:bidi="ar-AE"/>
        </w:rPr>
        <w:t>دراسة تأثير التطورات الرقمية على إدارة علاقات المرضى: الهدف الأساسي هو دراسة وفهم كيفية تأثير التقنيات الرقمية الجديدة على إدارة علاقات المرضى في مستشفيات الرياض.</w:t>
      </w:r>
    </w:p>
    <w:p w14:paraId="2C063BCF" w14:textId="77777777" w:rsidR="001C2F59" w:rsidRPr="00982223" w:rsidRDefault="001C2F59" w:rsidP="001C2F59">
      <w:pPr>
        <w:pStyle w:val="a6"/>
        <w:numPr>
          <w:ilvl w:val="0"/>
          <w:numId w:val="9"/>
        </w:numPr>
        <w:spacing w:after="200" w:line="360" w:lineRule="auto"/>
        <w:jc w:val="both"/>
        <w:rPr>
          <w:rFonts w:ascii="Sakkal Majalla" w:hAnsi="Sakkal Majalla" w:cs="Sakkal Majalla"/>
          <w:color w:val="000000" w:themeColor="text1"/>
          <w:sz w:val="28"/>
          <w:szCs w:val="28"/>
          <w:rtl/>
          <w:lang w:bidi="ar-AE"/>
        </w:rPr>
      </w:pPr>
      <w:r w:rsidRPr="00982223">
        <w:rPr>
          <w:rFonts w:ascii="Sakkal Majalla" w:hAnsi="Sakkal Majalla" w:cs="Sakkal Majalla"/>
          <w:color w:val="000000" w:themeColor="text1"/>
          <w:sz w:val="28"/>
          <w:szCs w:val="28"/>
          <w:rtl/>
          <w:lang w:bidi="ar-AE"/>
        </w:rPr>
        <w:t>الأهداف الفرعية:</w:t>
      </w:r>
    </w:p>
    <w:p w14:paraId="0631305F" w14:textId="77777777" w:rsidR="001C2F59" w:rsidRPr="00982223" w:rsidRDefault="001C2F59" w:rsidP="001C2F59">
      <w:pPr>
        <w:pStyle w:val="a6"/>
        <w:numPr>
          <w:ilvl w:val="0"/>
          <w:numId w:val="8"/>
        </w:numPr>
        <w:spacing w:before="120" w:after="200" w:line="360" w:lineRule="auto"/>
        <w:jc w:val="both"/>
        <w:rPr>
          <w:rFonts w:ascii="Sakkal Majalla" w:hAnsi="Sakkal Majalla" w:cs="Sakkal Majalla"/>
          <w:color w:val="000000" w:themeColor="text1"/>
          <w:sz w:val="28"/>
          <w:szCs w:val="28"/>
          <w:rtl/>
          <w:lang w:bidi="ar-AE"/>
        </w:rPr>
      </w:pPr>
      <w:r w:rsidRPr="00982223">
        <w:rPr>
          <w:rFonts w:ascii="Sakkal Majalla" w:hAnsi="Sakkal Majalla" w:cs="Sakkal Majalla"/>
          <w:color w:val="000000" w:themeColor="text1"/>
          <w:sz w:val="28"/>
          <w:szCs w:val="28"/>
          <w:rtl/>
          <w:lang w:bidi="ar-AE"/>
        </w:rPr>
        <w:t>التحقيق في العناصر التي تؤثر على نجاح استخدام التكنولوجيا الرقمية لإدارة علاقات المرضى وتحسين جودة الرعاية الصحية.</w:t>
      </w:r>
    </w:p>
    <w:p w14:paraId="28195A85" w14:textId="77777777" w:rsidR="001C2F59" w:rsidRPr="00982223" w:rsidRDefault="001C2F59" w:rsidP="001C2F59">
      <w:pPr>
        <w:pStyle w:val="a6"/>
        <w:numPr>
          <w:ilvl w:val="0"/>
          <w:numId w:val="8"/>
        </w:numPr>
        <w:spacing w:before="120" w:after="200" w:line="360" w:lineRule="auto"/>
        <w:jc w:val="both"/>
        <w:rPr>
          <w:rFonts w:ascii="Sakkal Majalla" w:hAnsi="Sakkal Majalla" w:cs="Sakkal Majalla"/>
          <w:color w:val="000000" w:themeColor="text1"/>
          <w:sz w:val="28"/>
          <w:szCs w:val="28"/>
          <w:rtl/>
          <w:lang w:bidi="ar-AE"/>
        </w:rPr>
      </w:pPr>
      <w:r w:rsidRPr="00982223">
        <w:rPr>
          <w:rFonts w:ascii="Sakkal Majalla" w:hAnsi="Sakkal Majalla" w:cs="Sakkal Majalla"/>
          <w:color w:val="000000" w:themeColor="text1"/>
          <w:sz w:val="28"/>
          <w:szCs w:val="28"/>
          <w:rtl/>
          <w:lang w:bidi="ar-AE"/>
        </w:rPr>
        <w:t>تحليل تأثير التكنولوجيا الرقمية على رضا المرضى بناءً على تجاربهم في المستشفيات التي تعتمد على الحلول الرقمية.</w:t>
      </w:r>
    </w:p>
    <w:p w14:paraId="6FB26805" w14:textId="77777777" w:rsidR="001C2F59" w:rsidRPr="00982223" w:rsidRDefault="001C2F59" w:rsidP="001C2F59">
      <w:pPr>
        <w:pStyle w:val="a6"/>
        <w:numPr>
          <w:ilvl w:val="0"/>
          <w:numId w:val="8"/>
        </w:numPr>
        <w:spacing w:before="120" w:after="200" w:line="360" w:lineRule="auto"/>
        <w:jc w:val="both"/>
        <w:rPr>
          <w:rFonts w:ascii="Sakkal Majalla" w:hAnsi="Sakkal Majalla" w:cs="Sakkal Majalla"/>
          <w:color w:val="000000" w:themeColor="text1"/>
          <w:sz w:val="28"/>
          <w:szCs w:val="28"/>
          <w:rtl/>
          <w:lang w:bidi="ar-AE"/>
        </w:rPr>
      </w:pPr>
      <w:r w:rsidRPr="00982223">
        <w:rPr>
          <w:rFonts w:ascii="Sakkal Majalla" w:hAnsi="Sakkal Majalla" w:cs="Sakkal Majalla"/>
          <w:color w:val="000000" w:themeColor="text1"/>
          <w:sz w:val="28"/>
          <w:szCs w:val="28"/>
          <w:rtl/>
          <w:lang w:bidi="ar-AE"/>
        </w:rPr>
        <w:t>الهدف هو تحديد التحديات والحواجز التي قد تمنع المستشفيات من الاستفادة من التطورات الرقمية في إدارة علاقات المرضى وجودة الخدمة.</w:t>
      </w:r>
    </w:p>
    <w:p w14:paraId="2A4D8180" w14:textId="77777777" w:rsidR="001C2F59" w:rsidRDefault="001C2F59" w:rsidP="001C2F59">
      <w:pPr>
        <w:pStyle w:val="a6"/>
        <w:numPr>
          <w:ilvl w:val="0"/>
          <w:numId w:val="8"/>
        </w:numPr>
        <w:spacing w:before="120" w:after="200" w:line="360" w:lineRule="auto"/>
        <w:jc w:val="both"/>
        <w:rPr>
          <w:rFonts w:ascii="Sakkal Majalla" w:hAnsi="Sakkal Majalla" w:cs="Sakkal Majalla"/>
          <w:color w:val="000000" w:themeColor="text1"/>
          <w:sz w:val="28"/>
          <w:szCs w:val="28"/>
          <w:lang w:bidi="ar-AE"/>
        </w:rPr>
      </w:pPr>
      <w:r w:rsidRPr="00982223">
        <w:rPr>
          <w:rFonts w:ascii="Sakkal Majalla" w:hAnsi="Sakkal Majalla" w:cs="Sakkal Majalla"/>
          <w:color w:val="000000" w:themeColor="text1"/>
          <w:sz w:val="28"/>
          <w:szCs w:val="28"/>
          <w:rtl/>
          <w:lang w:bidi="ar-AE"/>
        </w:rPr>
        <w:lastRenderedPageBreak/>
        <w:t>تقديم اقتراحات حقيقية قائمة على البيانات لمسؤولي الرعاية الصحية وصناع القرار حول كيفية استخدام التحول الرقمي لتحسين الأداء الإداري والجودة.</w:t>
      </w:r>
    </w:p>
    <w:p w14:paraId="7A6DE4BD" w14:textId="77777777" w:rsidR="001C2F59" w:rsidRPr="00982223" w:rsidRDefault="001C2F59" w:rsidP="001C2F59">
      <w:pPr>
        <w:spacing w:before="120" w:after="200" w:line="360" w:lineRule="auto"/>
        <w:jc w:val="both"/>
        <w:rPr>
          <w:rFonts w:ascii="Sakkal Majalla" w:hAnsi="Sakkal Majalla" w:cs="Sakkal Majalla"/>
          <w:color w:val="000000" w:themeColor="text1"/>
          <w:sz w:val="28"/>
          <w:szCs w:val="28"/>
          <w:rtl/>
          <w:lang w:bidi="ar-AE"/>
        </w:rPr>
      </w:pPr>
    </w:p>
    <w:p w14:paraId="64ED0D4F" w14:textId="77777777" w:rsidR="001C2F59" w:rsidRDefault="001C2F59" w:rsidP="001C2F59">
      <w:pPr>
        <w:pStyle w:val="2"/>
        <w:spacing w:line="360" w:lineRule="auto"/>
        <w:jc w:val="both"/>
        <w:rPr>
          <w:rFonts w:ascii="Sakkal Majalla" w:hAnsi="Sakkal Majalla" w:cs="Sakkal Majalla"/>
          <w:b/>
          <w:bCs/>
          <w:color w:val="000000" w:themeColor="text1"/>
          <w:sz w:val="28"/>
          <w:szCs w:val="28"/>
          <w:rtl/>
        </w:rPr>
      </w:pPr>
      <w:bookmarkStart w:id="21" w:name="_Toc172397781"/>
      <w:bookmarkStart w:id="22" w:name="_Toc172746094"/>
      <w:bookmarkStart w:id="23" w:name="_Toc179741532"/>
      <w:bookmarkStart w:id="24" w:name="_Toc180517230"/>
      <w:r w:rsidRPr="006A2E5C">
        <w:rPr>
          <w:rFonts w:ascii="Sakkal Majalla" w:hAnsi="Sakkal Majalla" w:cs="Sakkal Majalla"/>
          <w:b/>
          <w:bCs/>
          <w:color w:val="000000" w:themeColor="text1"/>
          <w:sz w:val="28"/>
          <w:szCs w:val="28"/>
          <w:rtl/>
        </w:rPr>
        <w:t>فروض الدراسة</w:t>
      </w:r>
      <w:bookmarkEnd w:id="21"/>
      <w:bookmarkEnd w:id="22"/>
      <w:bookmarkEnd w:id="23"/>
      <w:bookmarkEnd w:id="24"/>
    </w:p>
    <w:p w14:paraId="75248A34" w14:textId="77777777" w:rsidR="001C2F59" w:rsidRPr="00982223" w:rsidRDefault="001C2F59" w:rsidP="001C2F59">
      <w:pPr>
        <w:pStyle w:val="a6"/>
        <w:numPr>
          <w:ilvl w:val="0"/>
          <w:numId w:val="12"/>
        </w:numPr>
        <w:spacing w:line="360" w:lineRule="auto"/>
        <w:jc w:val="both"/>
        <w:rPr>
          <w:rFonts w:ascii="Sakkal Majalla" w:hAnsi="Sakkal Majalla" w:cs="Sakkal Majalla"/>
          <w:b/>
          <w:bCs/>
          <w:color w:val="000000" w:themeColor="text1"/>
          <w:sz w:val="28"/>
          <w:szCs w:val="28"/>
          <w:rtl/>
        </w:rPr>
      </w:pPr>
      <w:bookmarkStart w:id="25" w:name="_Toc172397782"/>
      <w:bookmarkStart w:id="26" w:name="_Toc172746095"/>
      <w:bookmarkStart w:id="27" w:name="_Toc179741533"/>
      <w:r w:rsidRPr="00982223">
        <w:rPr>
          <w:rFonts w:ascii="Sakkal Majalla" w:hAnsi="Sakkal Majalla" w:cs="Sakkal Majalla"/>
          <w:b/>
          <w:bCs/>
          <w:color w:val="000000" w:themeColor="text1"/>
          <w:sz w:val="28"/>
          <w:szCs w:val="28"/>
          <w:rtl/>
        </w:rPr>
        <w:t>الفرضيات الرئيسية:</w:t>
      </w:r>
    </w:p>
    <w:p w14:paraId="15D6EC6C" w14:textId="77777777" w:rsidR="001C2F59" w:rsidRPr="003C7B1A" w:rsidRDefault="001C2F59" w:rsidP="001C2F59">
      <w:pPr>
        <w:pStyle w:val="a6"/>
        <w:numPr>
          <w:ilvl w:val="0"/>
          <w:numId w:val="11"/>
        </w:numPr>
        <w:spacing w:before="120" w:after="0" w:line="360" w:lineRule="auto"/>
        <w:jc w:val="both"/>
        <w:rPr>
          <w:rFonts w:cs="Sakkal Majalla"/>
          <w:color w:val="000000" w:themeColor="text1"/>
          <w:sz w:val="28"/>
          <w:szCs w:val="28"/>
          <w:rtl/>
        </w:rPr>
      </w:pPr>
      <w:r w:rsidRPr="003C7B1A">
        <w:rPr>
          <w:rFonts w:cs="Sakkal Majalla"/>
          <w:color w:val="000000" w:themeColor="text1"/>
          <w:sz w:val="28"/>
          <w:szCs w:val="28"/>
          <w:rtl/>
        </w:rPr>
        <w:t>الفرضية الأساسية هي أن التقدم الرقمي له تأثير إيجابي ذو دلالة إحصائية على إدارة علاقات المرضى في مستشفيات الرياض.</w:t>
      </w:r>
    </w:p>
    <w:p w14:paraId="7138A4B4" w14:textId="77777777" w:rsidR="001C2F59" w:rsidRPr="003C7B1A" w:rsidRDefault="001C2F59" w:rsidP="001C2F59">
      <w:pPr>
        <w:spacing w:line="360" w:lineRule="auto"/>
        <w:jc w:val="both"/>
        <w:rPr>
          <w:rFonts w:ascii="Sakkal Majalla" w:hAnsi="Sakkal Majalla" w:cs="Sakkal Majalla"/>
          <w:color w:val="000000" w:themeColor="text1"/>
          <w:sz w:val="28"/>
          <w:szCs w:val="28"/>
          <w:rtl/>
        </w:rPr>
      </w:pPr>
    </w:p>
    <w:p w14:paraId="25137372" w14:textId="77777777" w:rsidR="001C2F59" w:rsidRPr="003C7B1A" w:rsidRDefault="001C2F59" w:rsidP="001C2F59">
      <w:pPr>
        <w:spacing w:line="360" w:lineRule="auto"/>
        <w:jc w:val="both"/>
        <w:rPr>
          <w:rFonts w:ascii="Sakkal Majalla" w:hAnsi="Sakkal Majalla" w:cs="Sakkal Majalla"/>
          <w:color w:val="000000" w:themeColor="text1"/>
          <w:sz w:val="28"/>
          <w:szCs w:val="28"/>
          <w:rtl/>
        </w:rPr>
      </w:pPr>
    </w:p>
    <w:p w14:paraId="76409F2C" w14:textId="77777777" w:rsidR="001C2F59" w:rsidRPr="00982223" w:rsidRDefault="001C2F59" w:rsidP="001C2F59">
      <w:pPr>
        <w:pStyle w:val="a6"/>
        <w:numPr>
          <w:ilvl w:val="0"/>
          <w:numId w:val="12"/>
        </w:numPr>
        <w:spacing w:line="360" w:lineRule="auto"/>
        <w:jc w:val="both"/>
        <w:rPr>
          <w:rFonts w:ascii="Sakkal Majalla" w:hAnsi="Sakkal Majalla" w:cs="Sakkal Majalla"/>
          <w:b/>
          <w:bCs/>
          <w:color w:val="000000" w:themeColor="text1"/>
          <w:sz w:val="28"/>
          <w:szCs w:val="28"/>
          <w:rtl/>
        </w:rPr>
      </w:pPr>
      <w:r w:rsidRPr="00982223">
        <w:rPr>
          <w:rFonts w:ascii="Sakkal Majalla" w:hAnsi="Sakkal Majalla" w:cs="Sakkal Majalla"/>
          <w:b/>
          <w:bCs/>
          <w:color w:val="000000" w:themeColor="text1"/>
          <w:sz w:val="28"/>
          <w:szCs w:val="28"/>
          <w:rtl/>
        </w:rPr>
        <w:t>الفرضيات الفرعية:</w:t>
      </w:r>
    </w:p>
    <w:p w14:paraId="2827551F" w14:textId="77777777" w:rsidR="001C2F59" w:rsidRPr="003C7B1A" w:rsidRDefault="001C2F59" w:rsidP="001C2F59">
      <w:pPr>
        <w:pStyle w:val="a6"/>
        <w:numPr>
          <w:ilvl w:val="0"/>
          <w:numId w:val="10"/>
        </w:numPr>
        <w:spacing w:before="120" w:after="0" w:line="360" w:lineRule="auto"/>
        <w:jc w:val="both"/>
        <w:rPr>
          <w:rFonts w:cs="Sakkal Majalla"/>
          <w:color w:val="000000" w:themeColor="text1"/>
          <w:sz w:val="28"/>
          <w:szCs w:val="28"/>
          <w:rtl/>
        </w:rPr>
      </w:pPr>
      <w:r w:rsidRPr="003C7B1A">
        <w:rPr>
          <w:rFonts w:cs="Sakkal Majalla"/>
          <w:color w:val="000000" w:themeColor="text1"/>
          <w:sz w:val="28"/>
          <w:szCs w:val="28"/>
          <w:rtl/>
        </w:rPr>
        <w:t>استخدام تقنية الذكاء الاصطناعي في إدارة علاقات المرضى يزيد من رضا المرضى عن خدمات الرعاية الصحية.</w:t>
      </w:r>
    </w:p>
    <w:p w14:paraId="07F93CBD" w14:textId="77777777" w:rsidR="001C2F59" w:rsidRPr="003C7B1A" w:rsidRDefault="001C2F59" w:rsidP="001C2F59">
      <w:pPr>
        <w:pStyle w:val="a6"/>
        <w:numPr>
          <w:ilvl w:val="0"/>
          <w:numId w:val="10"/>
        </w:numPr>
        <w:spacing w:before="120" w:after="0" w:line="360" w:lineRule="auto"/>
        <w:jc w:val="both"/>
        <w:rPr>
          <w:rFonts w:cs="Sakkal Majalla"/>
          <w:color w:val="000000" w:themeColor="text1"/>
          <w:sz w:val="28"/>
          <w:szCs w:val="28"/>
          <w:rtl/>
        </w:rPr>
      </w:pPr>
      <w:r w:rsidRPr="003C7B1A">
        <w:rPr>
          <w:rFonts w:cs="Sakkal Majalla"/>
          <w:color w:val="000000" w:themeColor="text1"/>
          <w:sz w:val="28"/>
          <w:szCs w:val="28"/>
          <w:rtl/>
        </w:rPr>
        <w:t>تعمل تحليلات البيانات الضخمة على تحسين تجربة المريض من خلال تخصيص الرعاية الصحية.</w:t>
      </w:r>
    </w:p>
    <w:p w14:paraId="7F9BD428" w14:textId="77777777" w:rsidR="001C2F59" w:rsidRPr="003C7B1A" w:rsidRDefault="001C2F59" w:rsidP="001C2F59">
      <w:pPr>
        <w:pStyle w:val="a6"/>
        <w:numPr>
          <w:ilvl w:val="0"/>
          <w:numId w:val="10"/>
        </w:numPr>
        <w:spacing w:before="120" w:after="0" w:line="360" w:lineRule="auto"/>
        <w:jc w:val="both"/>
        <w:rPr>
          <w:rFonts w:cs="Sakkal Majalla"/>
          <w:color w:val="000000" w:themeColor="text1"/>
          <w:sz w:val="28"/>
          <w:szCs w:val="28"/>
          <w:rtl/>
        </w:rPr>
      </w:pPr>
      <w:r w:rsidRPr="003C7B1A">
        <w:rPr>
          <w:rFonts w:cs="Sakkal Majalla"/>
          <w:color w:val="000000" w:themeColor="text1"/>
          <w:sz w:val="28"/>
          <w:szCs w:val="28"/>
          <w:rtl/>
        </w:rPr>
        <w:t>هناك ارتباط إيجابي بين استخدام التكنولوجيا الرقمية وزيادة الكفاءة التشغيلية في المستشفيات.</w:t>
      </w:r>
    </w:p>
    <w:p w14:paraId="1826F6E6" w14:textId="77777777" w:rsidR="001C2F59" w:rsidRPr="003C7B1A" w:rsidRDefault="001C2F59" w:rsidP="001C2F59">
      <w:pPr>
        <w:pStyle w:val="a6"/>
        <w:numPr>
          <w:ilvl w:val="0"/>
          <w:numId w:val="10"/>
        </w:numPr>
        <w:spacing w:before="120" w:after="0" w:line="360" w:lineRule="auto"/>
        <w:jc w:val="both"/>
        <w:rPr>
          <w:rFonts w:cs="Sakkal Majalla"/>
          <w:color w:val="000000" w:themeColor="text1"/>
          <w:sz w:val="28"/>
          <w:szCs w:val="28"/>
          <w:rtl/>
        </w:rPr>
      </w:pPr>
      <w:r w:rsidRPr="003C7B1A">
        <w:rPr>
          <w:rFonts w:cs="Sakkal Majalla"/>
          <w:color w:val="000000" w:themeColor="text1"/>
          <w:sz w:val="28"/>
          <w:szCs w:val="28"/>
          <w:rtl/>
        </w:rPr>
        <w:t>تواجه المستشفيات مشاكل في دمج التطورات الرقمية، مما يحد من تحقيق المزايا المحتملة لهذه التقنيات بشكل كامل.</w:t>
      </w:r>
    </w:p>
    <w:p w14:paraId="29DA8C7B" w14:textId="77777777" w:rsidR="001C2F59" w:rsidRPr="003C7B1A" w:rsidRDefault="001C2F59" w:rsidP="001C2F59">
      <w:pPr>
        <w:pStyle w:val="a6"/>
        <w:numPr>
          <w:ilvl w:val="0"/>
          <w:numId w:val="10"/>
        </w:numPr>
        <w:spacing w:before="120" w:after="0" w:line="360" w:lineRule="auto"/>
        <w:jc w:val="both"/>
        <w:rPr>
          <w:rFonts w:cs="Sakkal Majalla"/>
          <w:color w:val="000000" w:themeColor="text1"/>
          <w:sz w:val="28"/>
          <w:szCs w:val="28"/>
          <w:rtl/>
        </w:rPr>
      </w:pPr>
      <w:r w:rsidRPr="003C7B1A">
        <w:rPr>
          <w:rFonts w:cs="Sakkal Majalla"/>
          <w:color w:val="000000" w:themeColor="text1"/>
          <w:sz w:val="28"/>
          <w:szCs w:val="28"/>
          <w:rtl/>
        </w:rPr>
        <w:t>تعتمد فعالية التحول الرقمي في تعزيز إدارة علاقات المرضى على المهارات والقدرات التكنولوجية لموظفي المستشفى.</w:t>
      </w:r>
    </w:p>
    <w:p w14:paraId="404C03A1" w14:textId="77777777" w:rsidR="001C2F59" w:rsidRPr="001D0E42" w:rsidRDefault="001C2F59" w:rsidP="001C2F59">
      <w:pPr>
        <w:spacing w:after="0" w:line="360" w:lineRule="auto"/>
        <w:jc w:val="both"/>
        <w:rPr>
          <w:rFonts w:ascii="Sakkal Majalla" w:hAnsi="Sakkal Majalla" w:cs="Sakkal Majalla"/>
          <w:sz w:val="28"/>
          <w:szCs w:val="28"/>
          <w:rtl/>
        </w:rPr>
      </w:pPr>
    </w:p>
    <w:p w14:paraId="3F341320" w14:textId="77777777" w:rsidR="001C2F59" w:rsidRPr="001A4403" w:rsidRDefault="001C2F59" w:rsidP="001C2F59">
      <w:pPr>
        <w:pStyle w:val="2"/>
        <w:spacing w:line="360" w:lineRule="auto"/>
        <w:jc w:val="both"/>
        <w:rPr>
          <w:rFonts w:ascii="Sakkal Majalla" w:hAnsi="Sakkal Majalla" w:cs="Sakkal Majalla"/>
          <w:b/>
          <w:bCs/>
          <w:color w:val="000000" w:themeColor="text1"/>
          <w:sz w:val="28"/>
          <w:szCs w:val="28"/>
          <w:rtl/>
        </w:rPr>
      </w:pPr>
      <w:bookmarkStart w:id="28" w:name="_Toc180517231"/>
      <w:r w:rsidRPr="00132A3E">
        <w:rPr>
          <w:rFonts w:ascii="Sakkal Majalla" w:hAnsi="Sakkal Majalla" w:cs="Sakkal Majalla"/>
          <w:b/>
          <w:bCs/>
          <w:color w:val="000000" w:themeColor="text1"/>
          <w:sz w:val="28"/>
          <w:szCs w:val="28"/>
          <w:rtl/>
        </w:rPr>
        <w:lastRenderedPageBreak/>
        <w:t>النظرية العلمية المتبعة لإعداد البحث</w:t>
      </w:r>
      <w:bookmarkEnd w:id="25"/>
      <w:bookmarkEnd w:id="26"/>
      <w:bookmarkEnd w:id="27"/>
      <w:bookmarkEnd w:id="28"/>
    </w:p>
    <w:p w14:paraId="4BCE9215" w14:textId="77777777" w:rsidR="001C2F59" w:rsidRPr="001A4403" w:rsidRDefault="001C2F59" w:rsidP="001C2F59">
      <w:pPr>
        <w:spacing w:line="360" w:lineRule="auto"/>
        <w:jc w:val="both"/>
        <w:rPr>
          <w:rFonts w:ascii="Sakkal Majalla" w:hAnsi="Sakkal Majalla" w:cs="Sakkal Majalla"/>
          <w:sz w:val="28"/>
          <w:szCs w:val="28"/>
          <w:rtl/>
        </w:rPr>
      </w:pPr>
      <w:r w:rsidRPr="001A4403">
        <w:rPr>
          <w:rFonts w:ascii="Sakkal Majalla" w:hAnsi="Sakkal Majalla" w:cs="Sakkal Majalla"/>
          <w:sz w:val="28"/>
          <w:szCs w:val="28"/>
          <w:rtl/>
        </w:rPr>
        <w:t>في إطار دراسة دور التقدم الرقمي على إدارة علاقات وجودة خدمات المرضى بالقطاع الصحي من وجهة نظر المدراء بمستشفيات الرياض، تستند النظرية العلمية المتبعة إلى مجموعة من الأسس النظرية والتطبيقات العملية التي توضح العلاقة بين التقدم التكنولوجي وفعالية إدارة العلاقات الصحية وتحسين جودة الرعاية الصحية. التقدم الرقمي الذي شهدته التكنولوجيا الصحية أصبح عاملاً أساسياً في تحسين العمليات داخل المستشفيات والمراكز الطبية، ويسهم بشكل كبير في تعزيز الكفاءة التشغيلية وتحقيق رضاء المرضى. بناءً على هذا الأساس، يتم تصميم الدراسة لتحليل الأثر المباشر وغير المباشر للتكنولوجيا على العمليات الصحية.</w:t>
      </w:r>
    </w:p>
    <w:p w14:paraId="4EC71934" w14:textId="77777777" w:rsidR="001C2F59" w:rsidRPr="001A4403" w:rsidRDefault="001C2F59" w:rsidP="001C2F59">
      <w:pPr>
        <w:pStyle w:val="a6"/>
        <w:numPr>
          <w:ilvl w:val="0"/>
          <w:numId w:val="16"/>
        </w:numPr>
        <w:spacing w:line="360" w:lineRule="auto"/>
        <w:jc w:val="both"/>
        <w:rPr>
          <w:rFonts w:ascii="Sakkal Majalla" w:hAnsi="Sakkal Majalla" w:cs="Sakkal Majalla"/>
          <w:b/>
          <w:bCs/>
          <w:sz w:val="28"/>
          <w:szCs w:val="28"/>
          <w:rtl/>
        </w:rPr>
      </w:pPr>
      <w:r w:rsidRPr="001A4403">
        <w:rPr>
          <w:rFonts w:ascii="Sakkal Majalla" w:hAnsi="Sakkal Majalla" w:cs="Sakkal Majalla" w:hint="cs"/>
          <w:b/>
          <w:bCs/>
          <w:sz w:val="28"/>
          <w:szCs w:val="28"/>
          <w:rtl/>
        </w:rPr>
        <w:t>ا</w:t>
      </w:r>
      <w:r w:rsidRPr="001A4403">
        <w:rPr>
          <w:rFonts w:ascii="Sakkal Majalla" w:hAnsi="Sakkal Majalla" w:cs="Sakkal Majalla"/>
          <w:b/>
          <w:bCs/>
          <w:sz w:val="28"/>
          <w:szCs w:val="28"/>
          <w:rtl/>
        </w:rPr>
        <w:t>لمنهجية العلمية</w:t>
      </w:r>
    </w:p>
    <w:p w14:paraId="471EB71B" w14:textId="77777777" w:rsidR="001C2F59" w:rsidRPr="001A4403" w:rsidRDefault="001C2F59" w:rsidP="001C2F59">
      <w:pPr>
        <w:spacing w:line="360" w:lineRule="auto"/>
        <w:jc w:val="both"/>
        <w:rPr>
          <w:rFonts w:ascii="Sakkal Majalla" w:hAnsi="Sakkal Majalla" w:cs="Sakkal Majalla"/>
          <w:sz w:val="28"/>
          <w:szCs w:val="28"/>
          <w:rtl/>
        </w:rPr>
      </w:pPr>
      <w:r w:rsidRPr="001A4403">
        <w:rPr>
          <w:rFonts w:ascii="Sakkal Majalla" w:hAnsi="Sakkal Majalla" w:cs="Sakkal Majalla"/>
          <w:sz w:val="28"/>
          <w:szCs w:val="28"/>
          <w:rtl/>
        </w:rPr>
        <w:t>المنهجية العلمية المستخدمة في الدراسة تعتمد بشكل أساسي على المنهج الوصفي التحليلي. يعتمد هذا المنهج على جمع البيانات من مجتمع الدراسة، ثم تحليلها لفهم مدى تأثير التقدم الرقمي على الخدمات الصحية من حيث إدارة العلاقات مع المرضى وجودة الرعاية المقدمة. المنهج الوصفي التحليلي يُعد الأنسب لهذه الدراسة لأنه يسمح بوصف الواقع الحالي في المستشفيات وكيفية استخدام التقدم الرقمي فيها، ومن ثم تحليل تلك البيانات للوصول إلى استنتاجات حول مدى تأثير هذه التقنيات على جودة الخدمات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0829917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Kab16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4403">
            <w:rPr>
              <w:rFonts w:ascii="Sakkal Majalla" w:hAnsi="Sakkal Majalla" w:cs="Sakkal Majalla" w:hint="cs"/>
              <w:noProof/>
              <w:sz w:val="28"/>
              <w:szCs w:val="28"/>
              <w:rtl/>
              <w:lang w:bidi="ar-EG"/>
            </w:rPr>
            <w:t>(</w:t>
          </w:r>
          <w:r w:rsidRPr="001A4403">
            <w:rPr>
              <w:rFonts w:ascii="Sakkal Majalla" w:hAnsi="Sakkal Majalla" w:cs="Sakkal Majalla" w:hint="cs"/>
              <w:noProof/>
              <w:sz w:val="28"/>
              <w:szCs w:val="28"/>
              <w:lang w:bidi="ar-EG"/>
            </w:rPr>
            <w:t>Kabir</w:t>
          </w:r>
          <w:r w:rsidRPr="001A4403">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1A4403">
        <w:rPr>
          <w:rFonts w:ascii="Sakkal Majalla" w:hAnsi="Sakkal Majalla" w:cs="Sakkal Majalla"/>
          <w:sz w:val="28"/>
          <w:szCs w:val="28"/>
          <w:rtl/>
        </w:rPr>
        <w:t>.</w:t>
      </w:r>
    </w:p>
    <w:p w14:paraId="00637123" w14:textId="77777777" w:rsidR="001C2F59" w:rsidRPr="001A4403" w:rsidRDefault="001C2F59" w:rsidP="001C2F59">
      <w:pPr>
        <w:pStyle w:val="a6"/>
        <w:numPr>
          <w:ilvl w:val="0"/>
          <w:numId w:val="16"/>
        </w:numPr>
        <w:spacing w:line="360" w:lineRule="auto"/>
        <w:jc w:val="both"/>
        <w:rPr>
          <w:rFonts w:ascii="Sakkal Majalla" w:hAnsi="Sakkal Majalla" w:cs="Sakkal Majalla"/>
          <w:b/>
          <w:bCs/>
          <w:sz w:val="28"/>
          <w:szCs w:val="28"/>
          <w:rtl/>
        </w:rPr>
      </w:pPr>
      <w:r w:rsidRPr="001A4403">
        <w:rPr>
          <w:rFonts w:ascii="Sakkal Majalla" w:hAnsi="Sakkal Majalla" w:cs="Sakkal Majalla"/>
          <w:b/>
          <w:bCs/>
          <w:sz w:val="28"/>
          <w:szCs w:val="28"/>
          <w:rtl/>
        </w:rPr>
        <w:t>دور التقدم الرقمي في القطاع الصحي</w:t>
      </w:r>
    </w:p>
    <w:p w14:paraId="01F7F587" w14:textId="77777777" w:rsidR="001C2F59" w:rsidRPr="001A4403" w:rsidRDefault="001C2F59" w:rsidP="001C2F59">
      <w:pPr>
        <w:spacing w:line="360" w:lineRule="auto"/>
        <w:jc w:val="both"/>
        <w:rPr>
          <w:rFonts w:ascii="Sakkal Majalla" w:hAnsi="Sakkal Majalla" w:cs="Sakkal Majalla"/>
          <w:sz w:val="28"/>
          <w:szCs w:val="28"/>
          <w:rtl/>
        </w:rPr>
      </w:pPr>
      <w:r w:rsidRPr="001A4403">
        <w:rPr>
          <w:rFonts w:ascii="Sakkal Majalla" w:hAnsi="Sakkal Majalla" w:cs="Sakkal Majalla"/>
          <w:sz w:val="28"/>
          <w:szCs w:val="28"/>
          <w:rtl/>
        </w:rPr>
        <w:t>يتطلب البحث في التقدم الرقمي وفهم تأثيره على إدارة العلاقات في القطاع الصحي تبني مجموعة من النظريات التكنولوجية والإدارية. إحدى النظريات الأساسية التي يعتمد عليها البحث هي نظرية الابتكار التكنولوجي، والتي تشرح كيفية تطبيق التكنولوجيا الحديثة مثل أنظمة البيانات الضخمة والذكاء الاصطناعي لتحسين كفاءة العمل وتحليل الأخطاء الطبية والتنبؤ بها. من خلال هذه النظرية، يُمكن للمستشفيات أن تتحول من استخدام الأساليب التقليدية في إدارة العلاقات إلى استخدام تقنيات حديثة تُسهم في تعزيز جودة الخدمات وتقليل التكاليف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371984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Ang23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4403">
            <w:rPr>
              <w:rFonts w:ascii="Sakkal Majalla" w:hAnsi="Sakkal Majalla" w:cs="Sakkal Majalla" w:hint="cs"/>
              <w:noProof/>
              <w:sz w:val="28"/>
              <w:szCs w:val="28"/>
              <w:rtl/>
              <w:lang w:bidi="ar-EG"/>
            </w:rPr>
            <w:t>(</w:t>
          </w:r>
          <w:r w:rsidRPr="001A4403">
            <w:rPr>
              <w:rFonts w:ascii="Sakkal Majalla" w:hAnsi="Sakkal Majalla" w:cs="Sakkal Majalla" w:hint="cs"/>
              <w:noProof/>
              <w:sz w:val="28"/>
              <w:szCs w:val="28"/>
              <w:lang w:bidi="ar-EG"/>
            </w:rPr>
            <w:t>Angelos</w:t>
          </w:r>
          <w:r w:rsidRPr="001A440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A4403">
        <w:rPr>
          <w:rFonts w:ascii="Sakkal Majalla" w:hAnsi="Sakkal Majalla" w:cs="Sakkal Majalla"/>
          <w:sz w:val="28"/>
          <w:szCs w:val="28"/>
          <w:rtl/>
        </w:rPr>
        <w:t>.</w:t>
      </w:r>
    </w:p>
    <w:p w14:paraId="2092FD29" w14:textId="77777777" w:rsidR="001C2F59" w:rsidRPr="001A4403" w:rsidRDefault="001C2F59" w:rsidP="001C2F59">
      <w:pPr>
        <w:pStyle w:val="a6"/>
        <w:numPr>
          <w:ilvl w:val="0"/>
          <w:numId w:val="16"/>
        </w:numPr>
        <w:spacing w:line="360" w:lineRule="auto"/>
        <w:jc w:val="both"/>
        <w:rPr>
          <w:rFonts w:ascii="Sakkal Majalla" w:hAnsi="Sakkal Majalla" w:cs="Sakkal Majalla"/>
          <w:b/>
          <w:bCs/>
          <w:sz w:val="28"/>
          <w:szCs w:val="28"/>
          <w:rtl/>
        </w:rPr>
      </w:pPr>
      <w:r w:rsidRPr="001A4403">
        <w:rPr>
          <w:rFonts w:ascii="Sakkal Majalla" w:hAnsi="Sakkal Majalla" w:cs="Sakkal Majalla"/>
          <w:b/>
          <w:bCs/>
          <w:sz w:val="28"/>
          <w:szCs w:val="28"/>
          <w:rtl/>
        </w:rPr>
        <w:t>نظرية إدارة الجودة الشاملة (</w:t>
      </w:r>
      <w:r w:rsidRPr="001A4403">
        <w:rPr>
          <w:rFonts w:ascii="Sakkal Majalla" w:hAnsi="Sakkal Majalla" w:cs="Sakkal Majalla"/>
          <w:b/>
          <w:bCs/>
          <w:sz w:val="28"/>
          <w:szCs w:val="28"/>
        </w:rPr>
        <w:t>TQM</w:t>
      </w:r>
      <w:r w:rsidRPr="001A4403">
        <w:rPr>
          <w:rFonts w:ascii="Sakkal Majalla" w:hAnsi="Sakkal Majalla" w:cs="Sakkal Majalla"/>
          <w:b/>
          <w:bCs/>
          <w:sz w:val="28"/>
          <w:szCs w:val="28"/>
          <w:rtl/>
        </w:rPr>
        <w:t>)</w:t>
      </w:r>
    </w:p>
    <w:p w14:paraId="4206C9D3" w14:textId="77777777" w:rsidR="001C2F59" w:rsidRPr="001A4403" w:rsidRDefault="001C2F59" w:rsidP="001C2F59">
      <w:pPr>
        <w:spacing w:line="360" w:lineRule="auto"/>
        <w:jc w:val="both"/>
        <w:rPr>
          <w:rFonts w:ascii="Sakkal Majalla" w:hAnsi="Sakkal Majalla" w:cs="Sakkal Majalla"/>
          <w:sz w:val="28"/>
          <w:szCs w:val="28"/>
          <w:rtl/>
        </w:rPr>
      </w:pPr>
      <w:r w:rsidRPr="001A4403">
        <w:rPr>
          <w:rFonts w:ascii="Sakkal Majalla" w:hAnsi="Sakkal Majalla" w:cs="Sakkal Majalla"/>
          <w:sz w:val="28"/>
          <w:szCs w:val="28"/>
          <w:rtl/>
        </w:rPr>
        <w:lastRenderedPageBreak/>
        <w:t>تلعب نظرية إدارة الجودة الشاملة (</w:t>
      </w:r>
      <w:r w:rsidRPr="001A4403">
        <w:rPr>
          <w:rFonts w:ascii="Sakkal Majalla" w:hAnsi="Sakkal Majalla" w:cs="Sakkal Majalla"/>
          <w:sz w:val="28"/>
          <w:szCs w:val="28"/>
        </w:rPr>
        <w:t>TQM</w:t>
      </w:r>
      <w:r w:rsidRPr="001A4403">
        <w:rPr>
          <w:rFonts w:ascii="Sakkal Majalla" w:hAnsi="Sakkal Majalla" w:cs="Sakkal Majalla"/>
          <w:sz w:val="28"/>
          <w:szCs w:val="28"/>
          <w:rtl/>
        </w:rPr>
        <w:t>) دورًا محوريًا في الإطار النظري لهذه الدراسة. تركز هذه النظرية على تحسين الجودة في كافة جوانب العملية الصحية من خلال استخدام التكنولوجيا الرقمية لتقليل الأخطاء الطبية وتحسين الاتصال مع المرضى. التطبيقات الرقمية مثل الأنظمة المخصصة لإدارة شكاوى المرضى وتحليل بياناتهم تُساهم بشكل كبير في تحسين رضا المرضى وزيادة كفاءة الخدمات المقدمة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5456207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4403">
            <w:rPr>
              <w:rFonts w:ascii="Sakkal Majalla" w:hAnsi="Sakkal Majalla" w:cs="Sakkal Majalla" w:hint="cs"/>
              <w:noProof/>
              <w:sz w:val="28"/>
              <w:szCs w:val="28"/>
              <w:rtl/>
              <w:lang w:bidi="ar-EG"/>
            </w:rPr>
            <w:t>(</w:t>
          </w:r>
          <w:r w:rsidRPr="001A4403">
            <w:rPr>
              <w:rFonts w:ascii="Sakkal Majalla" w:hAnsi="Sakkal Majalla" w:cs="Sakkal Majalla" w:hint="cs"/>
              <w:noProof/>
              <w:sz w:val="28"/>
              <w:szCs w:val="28"/>
              <w:lang w:bidi="ar-EG"/>
            </w:rPr>
            <w:t>Zairi</w:t>
          </w:r>
          <w:r w:rsidRPr="001A440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A4403">
        <w:rPr>
          <w:rFonts w:ascii="Sakkal Majalla" w:hAnsi="Sakkal Majalla" w:cs="Sakkal Majalla"/>
          <w:sz w:val="28"/>
          <w:szCs w:val="28"/>
          <w:rtl/>
        </w:rPr>
        <w:t>.</w:t>
      </w:r>
    </w:p>
    <w:p w14:paraId="19798998" w14:textId="77777777" w:rsidR="001C2F59" w:rsidRPr="001A4403" w:rsidRDefault="001C2F59" w:rsidP="001C2F59">
      <w:pPr>
        <w:pStyle w:val="a6"/>
        <w:numPr>
          <w:ilvl w:val="0"/>
          <w:numId w:val="16"/>
        </w:numPr>
        <w:spacing w:line="360" w:lineRule="auto"/>
        <w:jc w:val="both"/>
        <w:rPr>
          <w:rFonts w:ascii="Sakkal Majalla" w:hAnsi="Sakkal Majalla" w:cs="Sakkal Majalla"/>
          <w:b/>
          <w:bCs/>
          <w:sz w:val="28"/>
          <w:szCs w:val="28"/>
          <w:rtl/>
        </w:rPr>
      </w:pPr>
      <w:r w:rsidRPr="001A4403">
        <w:rPr>
          <w:rFonts w:ascii="Sakkal Majalla" w:hAnsi="Sakkal Majalla" w:cs="Sakkal Majalla"/>
          <w:b/>
          <w:bCs/>
          <w:sz w:val="28"/>
          <w:szCs w:val="28"/>
          <w:rtl/>
        </w:rPr>
        <w:t>التحليل العلمي للتأثيرات الرقمية</w:t>
      </w:r>
    </w:p>
    <w:p w14:paraId="66A05798" w14:textId="77777777" w:rsidR="001C2F59" w:rsidRPr="001A4403" w:rsidRDefault="001C2F59" w:rsidP="001C2F59">
      <w:pPr>
        <w:spacing w:line="360" w:lineRule="auto"/>
        <w:jc w:val="both"/>
        <w:rPr>
          <w:rFonts w:ascii="Sakkal Majalla" w:hAnsi="Sakkal Majalla" w:cs="Sakkal Majalla"/>
          <w:sz w:val="28"/>
          <w:szCs w:val="28"/>
          <w:rtl/>
        </w:rPr>
      </w:pPr>
      <w:r w:rsidRPr="001A4403">
        <w:rPr>
          <w:rFonts w:ascii="Sakkal Majalla" w:hAnsi="Sakkal Majalla" w:cs="Sakkal Majalla"/>
          <w:sz w:val="28"/>
          <w:szCs w:val="28"/>
          <w:rtl/>
        </w:rPr>
        <w:t>يعتمد التحليل العلمي على استكشاف كيفية تأثير التقنيات الحديثة في تحسين إدارة الخدمات الصحية بشكل عام، ومن ثم تقديم حلول مبتكرة للتحديات التي تواجه المستشفيات. على سبيل المثال، تُسهم تقنيات تحليل البيانات الضخمة في تقديم رؤى دقيقة حول أداء المستشفيات، مما يمكن القائمين على الرعاية من اتخاذ قرارات مستنيرة قائمة على الأدلة. كما تُعتبر تقنية تحليل الأخطاء الطبية أداة مهمة في تقليل التكاليف الناجمة عن الأخطاء وتحسين سلامة المرضى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083115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4403">
            <w:rPr>
              <w:rFonts w:ascii="Sakkal Majalla" w:hAnsi="Sakkal Majalla" w:cs="Sakkal Majalla" w:hint="cs"/>
              <w:noProof/>
              <w:sz w:val="28"/>
              <w:szCs w:val="28"/>
              <w:rtl/>
              <w:lang w:bidi="ar-EG"/>
            </w:rPr>
            <w:t>(</w:t>
          </w:r>
          <w:r w:rsidRPr="001A4403">
            <w:rPr>
              <w:rFonts w:ascii="Sakkal Majalla" w:hAnsi="Sakkal Majalla" w:cs="Sakkal Majalla" w:hint="cs"/>
              <w:noProof/>
              <w:sz w:val="28"/>
              <w:szCs w:val="28"/>
              <w:lang w:bidi="ar-EG"/>
            </w:rPr>
            <w:t>Mumtaz</w:t>
          </w:r>
          <w:r w:rsidRPr="001A440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A4403">
        <w:rPr>
          <w:rFonts w:ascii="Sakkal Majalla" w:hAnsi="Sakkal Majalla" w:cs="Sakkal Majalla"/>
          <w:sz w:val="28"/>
          <w:szCs w:val="28"/>
          <w:rtl/>
        </w:rPr>
        <w:t>.</w:t>
      </w:r>
    </w:p>
    <w:p w14:paraId="304D5815" w14:textId="77777777" w:rsidR="001C2F59" w:rsidRPr="001A4403" w:rsidRDefault="001C2F59" w:rsidP="001C2F59">
      <w:pPr>
        <w:pStyle w:val="a6"/>
        <w:numPr>
          <w:ilvl w:val="0"/>
          <w:numId w:val="16"/>
        </w:numPr>
        <w:spacing w:line="360" w:lineRule="auto"/>
        <w:jc w:val="both"/>
        <w:rPr>
          <w:rFonts w:ascii="Sakkal Majalla" w:hAnsi="Sakkal Majalla" w:cs="Sakkal Majalla"/>
          <w:b/>
          <w:bCs/>
          <w:sz w:val="28"/>
          <w:szCs w:val="28"/>
          <w:rtl/>
        </w:rPr>
      </w:pPr>
      <w:r w:rsidRPr="001A4403">
        <w:rPr>
          <w:rFonts w:ascii="Sakkal Majalla" w:hAnsi="Sakkal Majalla" w:cs="Sakkal Majalla"/>
          <w:b/>
          <w:bCs/>
          <w:sz w:val="28"/>
          <w:szCs w:val="28"/>
          <w:rtl/>
        </w:rPr>
        <w:t>أهمية النظرية العلمية في تحسين جودة الخدمات</w:t>
      </w:r>
    </w:p>
    <w:p w14:paraId="2238ECC1" w14:textId="77777777" w:rsidR="001C2F59" w:rsidRPr="001A4403" w:rsidRDefault="001C2F59" w:rsidP="001C2F59">
      <w:pPr>
        <w:spacing w:line="360" w:lineRule="auto"/>
        <w:jc w:val="both"/>
        <w:rPr>
          <w:rFonts w:ascii="Sakkal Majalla" w:hAnsi="Sakkal Majalla" w:cs="Sakkal Majalla"/>
          <w:sz w:val="28"/>
          <w:szCs w:val="28"/>
          <w:rtl/>
        </w:rPr>
      </w:pPr>
      <w:r w:rsidRPr="001A4403">
        <w:rPr>
          <w:rFonts w:ascii="Sakkal Majalla" w:hAnsi="Sakkal Majalla" w:cs="Sakkal Majalla"/>
          <w:sz w:val="28"/>
          <w:szCs w:val="28"/>
          <w:rtl/>
        </w:rPr>
        <w:t>تكمن أهمية النظرية العلمية المتبعة في الدراسة في قدرتها على توجيه الأنظمة الصحية نحو تحسين الخدمات المقدمة للمرضى من خلال استخدام التكنولوجيا الحديثة. هذه التقنيات تُمكّن من إدارة العلاقة بين المستشفى والمريض بفعالية أكبر، مما يُسهم في تحسين جودة الرعاية وتقليل الفجوة بين توقعات المرضى والخدمات المقدمة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15986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Piq24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4403">
            <w:rPr>
              <w:rFonts w:ascii="Sakkal Majalla" w:hAnsi="Sakkal Majalla" w:cs="Sakkal Majalla" w:hint="cs"/>
              <w:noProof/>
              <w:sz w:val="28"/>
              <w:szCs w:val="28"/>
              <w:rtl/>
              <w:lang w:bidi="ar-EG"/>
            </w:rPr>
            <w:t>(</w:t>
          </w:r>
          <w:r w:rsidRPr="001A4403">
            <w:rPr>
              <w:rFonts w:ascii="Sakkal Majalla" w:hAnsi="Sakkal Majalla" w:cs="Sakkal Majalla" w:hint="cs"/>
              <w:noProof/>
              <w:sz w:val="28"/>
              <w:szCs w:val="28"/>
              <w:lang w:bidi="ar-EG"/>
            </w:rPr>
            <w:t>Piquer-Martinez</w:t>
          </w:r>
          <w:r w:rsidRPr="001A440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A4403">
        <w:rPr>
          <w:rFonts w:ascii="Sakkal Majalla" w:hAnsi="Sakkal Majalla" w:cs="Sakkal Majalla"/>
          <w:sz w:val="28"/>
          <w:szCs w:val="28"/>
          <w:rtl/>
        </w:rPr>
        <w:t>.</w:t>
      </w:r>
    </w:p>
    <w:p w14:paraId="7CDF7AC1" w14:textId="77777777" w:rsidR="001C2F59" w:rsidRDefault="001C2F59" w:rsidP="001C2F59">
      <w:pPr>
        <w:rPr>
          <w:rFonts w:ascii="Sakkal Majalla" w:hAnsi="Sakkal Majalla" w:cs="Sakkal Majalla"/>
          <w:b/>
          <w:bCs/>
          <w:sz w:val="56"/>
          <w:szCs w:val="56"/>
          <w:u w:val="single"/>
          <w:rtl/>
        </w:rPr>
      </w:pPr>
    </w:p>
    <w:p w14:paraId="24754BBB" w14:textId="77777777" w:rsidR="001C2F59" w:rsidRDefault="001C2F59" w:rsidP="001C2F59">
      <w:pPr>
        <w:rPr>
          <w:rFonts w:ascii="Sakkal Majalla" w:hAnsi="Sakkal Majalla" w:cs="Sakkal Majalla"/>
          <w:b/>
          <w:bCs/>
          <w:sz w:val="56"/>
          <w:szCs w:val="56"/>
          <w:u w:val="single"/>
          <w:rtl/>
        </w:rPr>
      </w:pPr>
    </w:p>
    <w:p w14:paraId="42E70419" w14:textId="77777777" w:rsidR="001C2F59" w:rsidRDefault="001C2F59" w:rsidP="001C2F59">
      <w:pPr>
        <w:rPr>
          <w:rFonts w:ascii="Sakkal Majalla" w:hAnsi="Sakkal Majalla" w:cs="Sakkal Majalla"/>
          <w:b/>
          <w:bCs/>
          <w:sz w:val="56"/>
          <w:szCs w:val="56"/>
          <w:u w:val="single"/>
          <w:rtl/>
        </w:rPr>
      </w:pPr>
    </w:p>
    <w:p w14:paraId="339511A5" w14:textId="77777777" w:rsidR="001C2F59" w:rsidRDefault="001C2F59" w:rsidP="001C2F59">
      <w:pPr>
        <w:rPr>
          <w:rFonts w:ascii="Sakkal Majalla" w:hAnsi="Sakkal Majalla" w:cs="Sakkal Majalla"/>
          <w:b/>
          <w:bCs/>
          <w:sz w:val="56"/>
          <w:szCs w:val="56"/>
          <w:u w:val="single"/>
          <w:rtl/>
        </w:rPr>
      </w:pPr>
    </w:p>
    <w:p w14:paraId="78D2A341" w14:textId="77777777" w:rsidR="001C2F59" w:rsidRDefault="001C2F59" w:rsidP="001C2F59">
      <w:pPr>
        <w:rPr>
          <w:rFonts w:ascii="Sakkal Majalla" w:hAnsi="Sakkal Majalla" w:cs="Sakkal Majalla"/>
          <w:b/>
          <w:bCs/>
          <w:sz w:val="56"/>
          <w:szCs w:val="56"/>
          <w:u w:val="single"/>
          <w:rtl/>
        </w:rPr>
      </w:pPr>
    </w:p>
    <w:p w14:paraId="48F271A8" w14:textId="77777777" w:rsidR="00602A31" w:rsidRDefault="00602A31" w:rsidP="001C2F59">
      <w:pPr>
        <w:rPr>
          <w:rFonts w:ascii="Sakkal Majalla" w:hAnsi="Sakkal Majalla" w:cs="Sakkal Majalla"/>
          <w:b/>
          <w:bCs/>
          <w:sz w:val="56"/>
          <w:szCs w:val="56"/>
          <w:u w:val="single"/>
          <w:rtl/>
        </w:rPr>
      </w:pPr>
    </w:p>
    <w:p w14:paraId="17FF2136" w14:textId="77777777" w:rsidR="00602A31" w:rsidRPr="003F027C" w:rsidRDefault="00602A31" w:rsidP="001C2F59">
      <w:pPr>
        <w:rPr>
          <w:rFonts w:ascii="Sakkal Majalla" w:hAnsi="Sakkal Majalla" w:cs="Sakkal Majalla"/>
          <w:b/>
          <w:bCs/>
          <w:sz w:val="56"/>
          <w:szCs w:val="56"/>
          <w:u w:val="single"/>
          <w:rtl/>
        </w:rPr>
      </w:pPr>
    </w:p>
    <w:p w14:paraId="43CDFD48" w14:textId="77777777" w:rsidR="001C2F59" w:rsidRPr="00EC70AE" w:rsidRDefault="001C2F59" w:rsidP="001C2F59">
      <w:pPr>
        <w:pStyle w:val="1"/>
        <w:jc w:val="center"/>
        <w:rPr>
          <w:rFonts w:ascii="Sakkal Majalla" w:hAnsi="Sakkal Majalla" w:cs="Sakkal Majalla"/>
          <w:b/>
          <w:bCs/>
          <w:color w:val="000000" w:themeColor="text1"/>
          <w:sz w:val="48"/>
          <w:szCs w:val="48"/>
          <w:rtl/>
        </w:rPr>
      </w:pPr>
      <w:bookmarkStart w:id="29" w:name="_Toc172397783"/>
      <w:bookmarkStart w:id="30" w:name="_Toc172746096"/>
      <w:bookmarkStart w:id="31" w:name="_Toc179741534"/>
      <w:bookmarkStart w:id="32" w:name="_Toc180517232"/>
      <w:r w:rsidRPr="00EC70AE">
        <w:rPr>
          <w:rFonts w:ascii="Sakkal Majalla" w:hAnsi="Sakkal Majalla" w:cs="Sakkal Majalla"/>
          <w:b/>
          <w:bCs/>
          <w:color w:val="000000" w:themeColor="text1"/>
          <w:sz w:val="48"/>
          <w:szCs w:val="48"/>
          <w:rtl/>
        </w:rPr>
        <w:t>الفصل الثاني</w:t>
      </w:r>
      <w:bookmarkEnd w:id="29"/>
      <w:bookmarkEnd w:id="30"/>
      <w:bookmarkEnd w:id="31"/>
      <w:bookmarkEnd w:id="32"/>
    </w:p>
    <w:p w14:paraId="507A98FC" w14:textId="77777777" w:rsidR="001C2F59" w:rsidRPr="00EC70AE" w:rsidRDefault="001C2F59" w:rsidP="001C2F59">
      <w:pPr>
        <w:pStyle w:val="1"/>
        <w:jc w:val="center"/>
        <w:rPr>
          <w:rFonts w:ascii="Sakkal Majalla" w:hAnsi="Sakkal Majalla" w:cs="Sakkal Majalla"/>
          <w:b/>
          <w:bCs/>
          <w:color w:val="000000" w:themeColor="text1"/>
          <w:sz w:val="48"/>
          <w:szCs w:val="48"/>
          <w:rtl/>
        </w:rPr>
      </w:pPr>
      <w:bookmarkStart w:id="33" w:name="_Toc172397784"/>
      <w:bookmarkStart w:id="34" w:name="_Toc172746097"/>
      <w:bookmarkStart w:id="35" w:name="_Toc179741535"/>
      <w:bookmarkStart w:id="36" w:name="_Toc180517233"/>
      <w:r w:rsidRPr="00EC70AE">
        <w:rPr>
          <w:rFonts w:ascii="Sakkal Majalla" w:hAnsi="Sakkal Majalla" w:cs="Sakkal Majalla"/>
          <w:b/>
          <w:bCs/>
          <w:color w:val="000000" w:themeColor="text1"/>
          <w:sz w:val="48"/>
          <w:szCs w:val="48"/>
          <w:rtl/>
        </w:rPr>
        <w:t>الدراسات السابقة</w:t>
      </w:r>
      <w:bookmarkEnd w:id="33"/>
      <w:bookmarkEnd w:id="34"/>
      <w:bookmarkEnd w:id="35"/>
      <w:bookmarkEnd w:id="36"/>
    </w:p>
    <w:p w14:paraId="0A4BCF9F" w14:textId="77777777" w:rsidR="001C2F59" w:rsidRDefault="001C2F59" w:rsidP="001C2F59">
      <w:pPr>
        <w:rPr>
          <w:b/>
          <w:bCs/>
          <w:rtl/>
        </w:rPr>
      </w:pPr>
    </w:p>
    <w:p w14:paraId="1968B299" w14:textId="77777777" w:rsidR="001C2F59" w:rsidRPr="003B5A4D" w:rsidRDefault="001C2F59" w:rsidP="001C2F59">
      <w:pPr>
        <w:rPr>
          <w:b/>
          <w:bCs/>
          <w:rtl/>
        </w:rPr>
      </w:pPr>
    </w:p>
    <w:p w14:paraId="60985506" w14:textId="77777777" w:rsidR="001C2F59" w:rsidRPr="003B5A4D" w:rsidRDefault="001C2F59" w:rsidP="001C2F59">
      <w:pPr>
        <w:rPr>
          <w:rFonts w:ascii="Sakkal Majalla" w:hAnsi="Sakkal Majalla" w:cs="Sakkal Majalla"/>
          <w:b/>
          <w:bCs/>
          <w:sz w:val="28"/>
          <w:szCs w:val="28"/>
          <w:u w:val="single"/>
          <w:rtl/>
        </w:rPr>
      </w:pPr>
    </w:p>
    <w:p w14:paraId="4F029EEC" w14:textId="77777777" w:rsidR="001C2F59" w:rsidRPr="003B5A4D" w:rsidRDefault="001C2F59" w:rsidP="001C2F59">
      <w:pPr>
        <w:rPr>
          <w:rFonts w:ascii="Sakkal Majalla" w:hAnsi="Sakkal Majalla" w:cs="Sakkal Majalla"/>
          <w:b/>
          <w:bCs/>
          <w:sz w:val="28"/>
          <w:szCs w:val="28"/>
          <w:u w:val="single"/>
          <w:rtl/>
        </w:rPr>
      </w:pPr>
    </w:p>
    <w:p w14:paraId="3297921C" w14:textId="77777777" w:rsidR="001C2F59" w:rsidRPr="003B5A4D" w:rsidRDefault="001C2F59" w:rsidP="001C2F59">
      <w:pPr>
        <w:rPr>
          <w:rFonts w:ascii="Sakkal Majalla" w:hAnsi="Sakkal Majalla" w:cs="Sakkal Majalla"/>
          <w:b/>
          <w:bCs/>
          <w:sz w:val="28"/>
          <w:szCs w:val="28"/>
          <w:u w:val="single"/>
          <w:rtl/>
        </w:rPr>
      </w:pPr>
    </w:p>
    <w:p w14:paraId="7BCD15DC" w14:textId="77777777" w:rsidR="001C2F59" w:rsidRDefault="001C2F59" w:rsidP="001C2F59">
      <w:pPr>
        <w:rPr>
          <w:rFonts w:ascii="Sakkal Majalla" w:hAnsi="Sakkal Majalla" w:cs="Sakkal Majalla"/>
          <w:sz w:val="28"/>
          <w:szCs w:val="28"/>
          <w:u w:val="single"/>
          <w:rtl/>
        </w:rPr>
      </w:pPr>
    </w:p>
    <w:p w14:paraId="05CC8306" w14:textId="77777777" w:rsidR="001C2F59" w:rsidRDefault="001C2F59" w:rsidP="001C2F59">
      <w:pPr>
        <w:rPr>
          <w:rFonts w:ascii="Sakkal Majalla" w:hAnsi="Sakkal Majalla" w:cs="Sakkal Majalla"/>
          <w:sz w:val="28"/>
          <w:szCs w:val="28"/>
          <w:u w:val="single"/>
          <w:rtl/>
        </w:rPr>
      </w:pPr>
    </w:p>
    <w:p w14:paraId="11CB3873" w14:textId="77777777" w:rsidR="001C2F59" w:rsidRDefault="001C2F59" w:rsidP="001C2F59">
      <w:pPr>
        <w:rPr>
          <w:rFonts w:ascii="Sakkal Majalla" w:hAnsi="Sakkal Majalla" w:cs="Sakkal Majalla"/>
          <w:sz w:val="28"/>
          <w:szCs w:val="28"/>
          <w:u w:val="single"/>
          <w:rtl/>
        </w:rPr>
      </w:pPr>
    </w:p>
    <w:p w14:paraId="3C416141" w14:textId="77777777" w:rsidR="001C2F59" w:rsidRDefault="001C2F59" w:rsidP="001C2F59">
      <w:pPr>
        <w:rPr>
          <w:rFonts w:ascii="Sakkal Majalla" w:hAnsi="Sakkal Majalla" w:cs="Sakkal Majalla"/>
          <w:sz w:val="28"/>
          <w:szCs w:val="28"/>
          <w:u w:val="single"/>
          <w:rtl/>
        </w:rPr>
      </w:pPr>
    </w:p>
    <w:p w14:paraId="333CCD69" w14:textId="77777777" w:rsidR="001C2F59" w:rsidRDefault="001C2F59" w:rsidP="001C2F59">
      <w:pPr>
        <w:rPr>
          <w:rFonts w:ascii="Sakkal Majalla" w:hAnsi="Sakkal Majalla" w:cs="Sakkal Majalla"/>
          <w:sz w:val="28"/>
          <w:szCs w:val="28"/>
          <w:u w:val="single"/>
          <w:rtl/>
        </w:rPr>
      </w:pPr>
    </w:p>
    <w:p w14:paraId="3EA103F8" w14:textId="77777777" w:rsidR="001C2F59" w:rsidRDefault="001C2F59" w:rsidP="001C2F59">
      <w:pPr>
        <w:rPr>
          <w:rFonts w:ascii="Sakkal Majalla" w:hAnsi="Sakkal Majalla" w:cs="Sakkal Majalla"/>
          <w:sz w:val="28"/>
          <w:szCs w:val="28"/>
          <w:u w:val="single"/>
          <w:rtl/>
        </w:rPr>
      </w:pPr>
    </w:p>
    <w:p w14:paraId="42221E3B" w14:textId="77777777" w:rsidR="001C2F59" w:rsidRDefault="001C2F59" w:rsidP="001C2F59">
      <w:pPr>
        <w:rPr>
          <w:rFonts w:ascii="Sakkal Majalla" w:hAnsi="Sakkal Majalla" w:cs="Sakkal Majalla"/>
          <w:sz w:val="28"/>
          <w:szCs w:val="28"/>
          <w:u w:val="single"/>
          <w:rtl/>
        </w:rPr>
      </w:pPr>
    </w:p>
    <w:p w14:paraId="31EE8ECF" w14:textId="77777777" w:rsidR="001C2F59" w:rsidRPr="001A4403" w:rsidRDefault="001C2F59" w:rsidP="001C2F59">
      <w:pPr>
        <w:pStyle w:val="2"/>
        <w:spacing w:before="0" w:line="360" w:lineRule="auto"/>
        <w:rPr>
          <w:rFonts w:ascii="Sakkal Majalla" w:hAnsi="Sakkal Majalla" w:cs="Sakkal Majalla"/>
          <w:b/>
          <w:bCs/>
          <w:color w:val="000000" w:themeColor="text1"/>
          <w:sz w:val="28"/>
          <w:szCs w:val="28"/>
          <w:rtl/>
        </w:rPr>
      </w:pPr>
      <w:bookmarkStart w:id="37" w:name="_Toc172397785"/>
      <w:bookmarkStart w:id="38" w:name="_Toc172746098"/>
      <w:bookmarkStart w:id="39" w:name="_Toc179741536"/>
      <w:bookmarkStart w:id="40" w:name="_Toc18051723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7"/>
      <w:bookmarkEnd w:id="38"/>
      <w:bookmarkEnd w:id="39"/>
      <w:bookmarkEnd w:id="40"/>
    </w:p>
    <w:p w14:paraId="27E958B8" w14:textId="77777777" w:rsidR="001C2F59" w:rsidRPr="001A4403" w:rsidRDefault="001C2F59" w:rsidP="001C2F59">
      <w:pPr>
        <w:spacing w:line="360" w:lineRule="auto"/>
        <w:jc w:val="both"/>
        <w:rPr>
          <w:rFonts w:ascii="Sakkal Majalla" w:hAnsi="Sakkal Majalla" w:cs="Sakkal Majalla"/>
          <w:sz w:val="28"/>
          <w:szCs w:val="28"/>
          <w:rtl/>
        </w:rPr>
      </w:pPr>
      <w:r w:rsidRPr="001A4403">
        <w:rPr>
          <w:rFonts w:ascii="Sakkal Majalla" w:hAnsi="Sakkal Majalla" w:cs="Sakkal Majalla"/>
          <w:sz w:val="28"/>
          <w:szCs w:val="28"/>
          <w:rtl/>
        </w:rPr>
        <w:t>في دراسة دور التقدم الرقمي على إدارة علاقات وجودة خدمات المرضى بالقطاع الصحي من وجهة نظر المدراء بمستشفيات الرياض، يمثل الفصل الثاني من البحث إطارًا نظريًا هامًا يساهم في توضيح الأبعاد المفاهيمية والتحليلية المتعلقة بموضوع البحث. يتناول هذا الفصل بشكل شامل مجموعة من المحاور الأساسية التي تسهم في بناء فهم أعمق للدراسة، بما في ذلك متغيرات الدراسة التابعة والمستقلة، الدراسات السابقة</w:t>
      </w:r>
      <w:r>
        <w:rPr>
          <w:rFonts w:ascii="Sakkal Majalla" w:hAnsi="Sakkal Majalla" w:cs="Sakkal Majalla" w:hint="cs"/>
          <w:sz w:val="28"/>
          <w:szCs w:val="28"/>
          <w:rtl/>
        </w:rPr>
        <w:t xml:space="preserve"> </w:t>
      </w:r>
      <w:r w:rsidRPr="001A4403">
        <w:rPr>
          <w:rFonts w:ascii="Sakkal Majalla" w:hAnsi="Sakkal Majalla" w:cs="Sakkal Majalla"/>
          <w:sz w:val="28"/>
          <w:szCs w:val="28"/>
          <w:rtl/>
        </w:rPr>
        <w:t>التي استندت إليها الدراسة، والإطار النظري الذي يوضح الأسس النظرية التي تقوم عليها.</w:t>
      </w:r>
    </w:p>
    <w:p w14:paraId="3DFD4331" w14:textId="77777777" w:rsidR="001C2F59" w:rsidRPr="001A4403" w:rsidRDefault="001C2F59" w:rsidP="001C2F59">
      <w:pPr>
        <w:spacing w:line="360" w:lineRule="auto"/>
        <w:jc w:val="both"/>
        <w:rPr>
          <w:rFonts w:ascii="Sakkal Majalla" w:hAnsi="Sakkal Majalla" w:cs="Sakkal Majalla"/>
          <w:sz w:val="28"/>
          <w:szCs w:val="28"/>
          <w:rtl/>
        </w:rPr>
      </w:pPr>
      <w:r w:rsidRPr="001A4403">
        <w:rPr>
          <w:rFonts w:ascii="Sakkal Majalla" w:hAnsi="Sakkal Majalla" w:cs="Sakkal Majalla"/>
          <w:sz w:val="28"/>
          <w:szCs w:val="28"/>
          <w:rtl/>
        </w:rPr>
        <w:t>في هذا الفصل، سيتم التركيز على شرح المتغيرات التابعة والمستقلة</w:t>
      </w:r>
      <w:r>
        <w:rPr>
          <w:rFonts w:ascii="Sakkal Majalla" w:hAnsi="Sakkal Majalla" w:cs="Sakkal Majalla" w:hint="cs"/>
          <w:sz w:val="28"/>
          <w:szCs w:val="28"/>
          <w:rtl/>
        </w:rPr>
        <w:t xml:space="preserve"> </w:t>
      </w:r>
      <w:r w:rsidRPr="001A4403">
        <w:rPr>
          <w:rFonts w:ascii="Sakkal Majalla" w:hAnsi="Sakkal Majalla" w:cs="Sakkal Majalla"/>
          <w:sz w:val="28"/>
          <w:szCs w:val="28"/>
          <w:rtl/>
        </w:rPr>
        <w:t>التي تُعتبر الأساس في تحليل العلاقة بين التقدم الرقمي وبين إدارة العلاقات وجودة الخدمات الصحية. هذه المتغيرات تعكس العناصر الأساسية التي يقوم عليها البحث. على سبيل المثال، يمثل التقدم الرقمي المتغير المستقل، وهو يشمل تقنيات متعددة مثل استخدام البيانات الضخمة، وتحليل الأخطاء الطبية، ونظم الشكاوى الرقمية. بينما يعد جودة خدمات المرضى المتغير التابع، الذي يركز على كيفية تحسين التواصل مع المرضى، وزيادة رضاهم، وتحسين الرعاية المقدمة. دراسة هذه المتغيرات يساعد الباحث على فهم العلاقات المعقدة بينها، وكيف يمكن للتكنولوجيا أن تؤثر على أداء القطاع الصحي.</w:t>
      </w:r>
    </w:p>
    <w:p w14:paraId="3807790E" w14:textId="77777777" w:rsidR="001C2F59" w:rsidRPr="001A4403" w:rsidRDefault="001C2F59" w:rsidP="001C2F59">
      <w:pPr>
        <w:spacing w:line="360" w:lineRule="auto"/>
        <w:jc w:val="both"/>
        <w:rPr>
          <w:rFonts w:ascii="Sakkal Majalla" w:hAnsi="Sakkal Majalla" w:cs="Sakkal Majalla"/>
          <w:sz w:val="28"/>
          <w:szCs w:val="28"/>
          <w:rtl/>
        </w:rPr>
      </w:pPr>
      <w:r w:rsidRPr="001A4403">
        <w:rPr>
          <w:rFonts w:ascii="Sakkal Majalla" w:hAnsi="Sakkal Majalla" w:cs="Sakkal Majalla"/>
          <w:sz w:val="28"/>
          <w:szCs w:val="28"/>
          <w:rtl/>
        </w:rPr>
        <w:t>جزء مهم من هذا الفصل يتناول الدراسات السابقة التي اعتمدت على مفاهيم مشابهة أو تناولت موضوعات قريبة، سواء على المستوى المحلي أو الدولي. تُمثل هذه الدراسات الأساس الذي بُني عليه هذا البحث، حيث تساهم في تقديم رؤى ونماذج مُثبتة علميًا حول دور التكنولوجيا في تحسين الخدمات الصحية. يُمكن أن تكون الدراسات السابقة المتعلقة بتطبيقات الذكاء الاصطناعي، أو تحليلات البيانات الضخمة في القطاع الصحي، مصدر إلهام لتحديد الثغرات البحثية والنقاط التي لم يتم تناولها بشكل كافٍ. التركيز على هذه الدراسات يسهم في إظهار الفجوات العلمية التي يمكن للبحث الحالي معالجتها، ويوضح موقع البحث في سياق الأدبيات العلمية.</w:t>
      </w:r>
    </w:p>
    <w:p w14:paraId="11BBE827" w14:textId="77777777" w:rsidR="001C2F59" w:rsidRPr="001A4403" w:rsidRDefault="001C2F59" w:rsidP="001C2F59">
      <w:pPr>
        <w:spacing w:line="360" w:lineRule="auto"/>
        <w:jc w:val="both"/>
        <w:rPr>
          <w:rFonts w:ascii="Sakkal Majalla" w:hAnsi="Sakkal Majalla" w:cs="Sakkal Majalla"/>
          <w:sz w:val="28"/>
          <w:szCs w:val="28"/>
          <w:rtl/>
        </w:rPr>
      </w:pPr>
      <w:r w:rsidRPr="001A4403">
        <w:rPr>
          <w:rFonts w:ascii="Sakkal Majalla" w:hAnsi="Sakkal Majalla" w:cs="Sakkal Majalla"/>
          <w:sz w:val="28"/>
          <w:szCs w:val="28"/>
          <w:rtl/>
        </w:rPr>
        <w:t>يركز الإطار النظري على النظريات التي تتناول التقدم الرقمي ودوره في تحسين جودة الخدمات الصحية. سيتم في هذا الجزء استعراض النظريات الأساسية التي تقوم على استخدام التكنولوجيا في قطاع الرعاية الصحية، مثل نظرية الابتكار التكنولوجي وإدارة الجودة الشاملة (</w:t>
      </w:r>
      <w:r w:rsidRPr="001A4403">
        <w:rPr>
          <w:rFonts w:ascii="Sakkal Majalla" w:hAnsi="Sakkal Majalla" w:cs="Sakkal Majalla"/>
          <w:sz w:val="28"/>
          <w:szCs w:val="28"/>
        </w:rPr>
        <w:t>TQM</w:t>
      </w:r>
      <w:r w:rsidRPr="001A4403">
        <w:rPr>
          <w:rFonts w:ascii="Sakkal Majalla" w:hAnsi="Sakkal Majalla" w:cs="Sakkal Majalla"/>
          <w:sz w:val="28"/>
          <w:szCs w:val="28"/>
          <w:rtl/>
        </w:rPr>
        <w:t xml:space="preserve">). هذه النظريات تقدم تفسيرات علمية لكيفية تأثير التكنولوجيا على عمليات </w:t>
      </w:r>
      <w:r w:rsidRPr="001A4403">
        <w:rPr>
          <w:rFonts w:ascii="Sakkal Majalla" w:hAnsi="Sakkal Majalla" w:cs="Sakkal Majalla"/>
          <w:sz w:val="28"/>
          <w:szCs w:val="28"/>
          <w:rtl/>
        </w:rPr>
        <w:lastRenderedPageBreak/>
        <w:t>المستشفيات والمراكز الصحية، وتوضح كيف أن استخدام التقنيات الرقمية يمكن أن يحسن من أداء النظام الصحي ويعزز رضا المرضى. بالإضافة إلى ذلك، يُمكن أن يشمل الإطار النظري أيضًا نماذج تحليلية تشرح كيفية استخدام البيانات الضخمة وتقنيات الذكاء الاصطناعي لتقديم رعاية صحية مخصصة ودقيقة.</w:t>
      </w:r>
    </w:p>
    <w:p w14:paraId="70C5E061" w14:textId="77777777" w:rsidR="001C2F59" w:rsidRDefault="001C2F59" w:rsidP="001C2F59">
      <w:pPr>
        <w:spacing w:line="360" w:lineRule="auto"/>
        <w:jc w:val="both"/>
        <w:rPr>
          <w:rFonts w:ascii="Sakkal Majalla" w:hAnsi="Sakkal Majalla" w:cs="Sakkal Majalla"/>
          <w:sz w:val="28"/>
          <w:szCs w:val="28"/>
          <w:rtl/>
        </w:rPr>
      </w:pPr>
      <w:r w:rsidRPr="001A4403">
        <w:rPr>
          <w:rFonts w:ascii="Sakkal Majalla" w:hAnsi="Sakkal Majalla" w:cs="Sakkal Majalla"/>
          <w:sz w:val="28"/>
          <w:szCs w:val="28"/>
          <w:rtl/>
        </w:rPr>
        <w:t>تكمُن أهمية هذا الفصل في تقديمه لأرضية علمية متينة تُعزز فهم العلاقات بين المتغيرات المختلفة. من خلال استعراض المتغيرات، والدراسات السابقة، والنظريات الداعمة، يمكن للباحث أن يقدم رؤية شاملة لموضوع البحث، ما يسهم في توجيه الدراسة نحو تحليل علمي دقيق يعتمد على أسس نظرية واضحة. يعتبر هذا الفصل الأساس الذي يُبنى عليه التحليل في الفصول اللاحقة، حيث يُهيئ القارئ لفهم النتائج التي سيتم التوصل إليها في نهاية الدراسة، ويمنحه خلفية كافية حول العوامل المؤثرة على إدارة العلاقات وجودة الخدمات الصحية في ظل التقدم الرقمي.</w:t>
      </w:r>
    </w:p>
    <w:p w14:paraId="723DDCA0" w14:textId="77777777" w:rsidR="001C2F59" w:rsidRDefault="001C2F59" w:rsidP="001C2F59">
      <w:pPr>
        <w:spacing w:line="360" w:lineRule="auto"/>
        <w:jc w:val="both"/>
        <w:rPr>
          <w:rFonts w:ascii="Sakkal Majalla" w:hAnsi="Sakkal Majalla" w:cs="Sakkal Majalla"/>
          <w:sz w:val="28"/>
          <w:szCs w:val="28"/>
          <w:rtl/>
        </w:rPr>
      </w:pPr>
    </w:p>
    <w:p w14:paraId="4A45DBD6" w14:textId="77777777" w:rsidR="001C2F59" w:rsidRDefault="001C2F59" w:rsidP="001C2F59">
      <w:pPr>
        <w:spacing w:line="360" w:lineRule="auto"/>
        <w:jc w:val="both"/>
        <w:rPr>
          <w:rFonts w:ascii="Sakkal Majalla" w:hAnsi="Sakkal Majalla" w:cs="Sakkal Majalla"/>
          <w:sz w:val="28"/>
          <w:szCs w:val="28"/>
          <w:rtl/>
        </w:rPr>
      </w:pPr>
    </w:p>
    <w:p w14:paraId="750F885D" w14:textId="77777777" w:rsidR="001C2F59" w:rsidRDefault="001C2F59" w:rsidP="001C2F59">
      <w:pPr>
        <w:spacing w:line="360" w:lineRule="auto"/>
        <w:jc w:val="both"/>
        <w:rPr>
          <w:rFonts w:ascii="Sakkal Majalla" w:hAnsi="Sakkal Majalla" w:cs="Sakkal Majalla"/>
          <w:sz w:val="28"/>
          <w:szCs w:val="28"/>
          <w:rtl/>
        </w:rPr>
      </w:pPr>
    </w:p>
    <w:p w14:paraId="6FEF6001" w14:textId="77777777" w:rsidR="001C2F59" w:rsidRDefault="001C2F59" w:rsidP="001C2F59">
      <w:pPr>
        <w:spacing w:line="360" w:lineRule="auto"/>
        <w:jc w:val="both"/>
        <w:rPr>
          <w:rFonts w:ascii="Sakkal Majalla" w:hAnsi="Sakkal Majalla" w:cs="Sakkal Majalla"/>
          <w:sz w:val="28"/>
          <w:szCs w:val="28"/>
          <w:rtl/>
        </w:rPr>
      </w:pPr>
    </w:p>
    <w:p w14:paraId="4D42E8E5" w14:textId="77777777" w:rsidR="001C2F59" w:rsidRDefault="001C2F59" w:rsidP="001C2F59">
      <w:pPr>
        <w:spacing w:line="360" w:lineRule="auto"/>
        <w:jc w:val="both"/>
        <w:rPr>
          <w:rFonts w:ascii="Sakkal Majalla" w:hAnsi="Sakkal Majalla" w:cs="Sakkal Majalla"/>
          <w:sz w:val="28"/>
          <w:szCs w:val="28"/>
          <w:rtl/>
        </w:rPr>
      </w:pPr>
    </w:p>
    <w:p w14:paraId="1AED6DA3" w14:textId="77777777" w:rsidR="001C2F59" w:rsidRDefault="001C2F59" w:rsidP="001C2F59">
      <w:pPr>
        <w:spacing w:line="360" w:lineRule="auto"/>
        <w:jc w:val="both"/>
        <w:rPr>
          <w:rFonts w:ascii="Sakkal Majalla" w:hAnsi="Sakkal Majalla" w:cs="Sakkal Majalla"/>
          <w:sz w:val="28"/>
          <w:szCs w:val="28"/>
          <w:rtl/>
        </w:rPr>
      </w:pPr>
    </w:p>
    <w:p w14:paraId="2193D4E4" w14:textId="77777777" w:rsidR="001C2F59" w:rsidRDefault="001C2F59" w:rsidP="001C2F59">
      <w:pPr>
        <w:spacing w:line="360" w:lineRule="auto"/>
        <w:jc w:val="both"/>
        <w:rPr>
          <w:rFonts w:ascii="Sakkal Majalla" w:hAnsi="Sakkal Majalla" w:cs="Sakkal Majalla"/>
          <w:sz w:val="28"/>
          <w:szCs w:val="28"/>
          <w:rtl/>
        </w:rPr>
      </w:pPr>
    </w:p>
    <w:p w14:paraId="3F5AFE07" w14:textId="77777777" w:rsidR="001C2F59" w:rsidRDefault="001C2F59" w:rsidP="001C2F59">
      <w:pPr>
        <w:spacing w:line="360" w:lineRule="auto"/>
        <w:jc w:val="both"/>
        <w:rPr>
          <w:rFonts w:ascii="Sakkal Majalla" w:hAnsi="Sakkal Majalla" w:cs="Sakkal Majalla"/>
          <w:sz w:val="28"/>
          <w:szCs w:val="28"/>
          <w:rtl/>
        </w:rPr>
      </w:pPr>
    </w:p>
    <w:p w14:paraId="20D02C29" w14:textId="77777777" w:rsidR="001C2F59" w:rsidRDefault="001C2F59" w:rsidP="001C2F59">
      <w:pPr>
        <w:spacing w:line="360" w:lineRule="auto"/>
        <w:jc w:val="both"/>
        <w:rPr>
          <w:rFonts w:ascii="Sakkal Majalla" w:hAnsi="Sakkal Majalla" w:cs="Sakkal Majalla"/>
          <w:sz w:val="28"/>
          <w:szCs w:val="28"/>
          <w:rtl/>
        </w:rPr>
      </w:pPr>
    </w:p>
    <w:p w14:paraId="6D3ADDA9" w14:textId="77777777" w:rsidR="001C2F59" w:rsidRDefault="001C2F59" w:rsidP="001C2F59">
      <w:pPr>
        <w:spacing w:line="360" w:lineRule="auto"/>
        <w:jc w:val="both"/>
        <w:rPr>
          <w:rFonts w:ascii="Sakkal Majalla" w:hAnsi="Sakkal Majalla" w:cs="Sakkal Majalla"/>
          <w:sz w:val="28"/>
          <w:szCs w:val="28"/>
          <w:rtl/>
        </w:rPr>
      </w:pPr>
    </w:p>
    <w:p w14:paraId="06568227" w14:textId="77777777" w:rsidR="001C2F59" w:rsidRDefault="001C2F59" w:rsidP="001C2F59">
      <w:pPr>
        <w:spacing w:line="360" w:lineRule="auto"/>
        <w:jc w:val="both"/>
        <w:rPr>
          <w:rFonts w:ascii="Sakkal Majalla" w:hAnsi="Sakkal Majalla" w:cs="Sakkal Majalla"/>
          <w:sz w:val="28"/>
          <w:szCs w:val="28"/>
          <w:rtl/>
        </w:rPr>
      </w:pPr>
    </w:p>
    <w:p w14:paraId="3FCBB90E" w14:textId="77777777" w:rsidR="001C2F59" w:rsidRDefault="001C2F59" w:rsidP="001C2F59">
      <w:pPr>
        <w:rPr>
          <w:rtl/>
        </w:rPr>
      </w:pPr>
    </w:p>
    <w:p w14:paraId="05873258" w14:textId="77777777" w:rsidR="001C2F59" w:rsidRPr="00882DFE" w:rsidRDefault="001C2F59" w:rsidP="001C2F59">
      <w:pPr>
        <w:pStyle w:val="1"/>
        <w:spacing w:line="360" w:lineRule="auto"/>
        <w:jc w:val="both"/>
        <w:rPr>
          <w:rFonts w:ascii="Sakkal Majalla" w:hAnsi="Sakkal Majalla" w:cs="Sakkal Majalla"/>
          <w:b/>
          <w:bCs/>
          <w:color w:val="auto"/>
          <w:sz w:val="28"/>
          <w:szCs w:val="28"/>
          <w:rtl/>
        </w:rPr>
      </w:pPr>
      <w:bookmarkStart w:id="41" w:name="_Toc180517235"/>
      <w:r w:rsidRPr="00CF40BC">
        <w:rPr>
          <w:rFonts w:ascii="Sakkal Majalla" w:hAnsi="Sakkal Majalla" w:cs="Sakkal Majalla"/>
          <w:b/>
          <w:bCs/>
          <w:color w:val="auto"/>
          <w:sz w:val="28"/>
          <w:szCs w:val="28"/>
          <w:rtl/>
        </w:rPr>
        <w:t>المتغير التابع والمستقل</w:t>
      </w:r>
      <w:bookmarkEnd w:id="41"/>
    </w:p>
    <w:p w14:paraId="2EA30ECB" w14:textId="77777777" w:rsidR="001C2F59" w:rsidRPr="00882DFE" w:rsidRDefault="001C2F59" w:rsidP="001C2F59">
      <w:pPr>
        <w:spacing w:line="360" w:lineRule="auto"/>
        <w:jc w:val="both"/>
        <w:rPr>
          <w:rFonts w:ascii="Sakkal Majalla" w:hAnsi="Sakkal Majalla" w:cs="Sakkal Majalla"/>
          <w:sz w:val="28"/>
          <w:szCs w:val="28"/>
          <w:rtl/>
        </w:rPr>
      </w:pPr>
      <w:r w:rsidRPr="00882DFE">
        <w:rPr>
          <w:rFonts w:ascii="Sakkal Majalla" w:hAnsi="Sakkal Majalla" w:cs="Sakkal Majalla"/>
          <w:sz w:val="28"/>
          <w:szCs w:val="28"/>
          <w:rtl/>
        </w:rPr>
        <w:t>في دراسة دور التقدم الرقمي على إدارة علاقات وجودة خدمات المرضى بالقطاع الصحي من وجهة نظر المدراء بمستشفيات الرياض، يتم تقسيم المتغيرات إلى متغير تابع ومتغيرات مستقلة، وهي أساسية لفهم تأثير العوامل التكنولوجية على تحسين إدارة العلاقات وجودة الخدمات الصحية. تمثل المتغيرات المستقلة العوامل التي من المحتمل أن تؤثر على المتغير التابع وهو "التقنيات الصحية". وسنشرح هذه المتغيرات بالتفصيل لفهم كيفية تفاعلها داخل النظام الصحي.</w:t>
      </w:r>
    </w:p>
    <w:p w14:paraId="407B5DC2" w14:textId="77777777" w:rsidR="001C2F59" w:rsidRPr="00882DFE" w:rsidRDefault="001C2F59" w:rsidP="001C2F59">
      <w:pPr>
        <w:pStyle w:val="a6"/>
        <w:numPr>
          <w:ilvl w:val="0"/>
          <w:numId w:val="13"/>
        </w:numPr>
        <w:spacing w:line="360" w:lineRule="auto"/>
        <w:jc w:val="both"/>
        <w:rPr>
          <w:rFonts w:ascii="Sakkal Majalla" w:hAnsi="Sakkal Majalla" w:cs="Sakkal Majalla"/>
          <w:b/>
          <w:bCs/>
          <w:sz w:val="28"/>
          <w:szCs w:val="28"/>
          <w:rtl/>
        </w:rPr>
      </w:pPr>
      <w:r w:rsidRPr="00882DFE">
        <w:rPr>
          <w:rFonts w:ascii="Sakkal Majalla" w:hAnsi="Sakkal Majalla" w:cs="Sakkal Majalla"/>
          <w:b/>
          <w:bCs/>
          <w:sz w:val="28"/>
          <w:szCs w:val="28"/>
          <w:rtl/>
        </w:rPr>
        <w:t>المتغير التابع: التقنيات الصحية</w:t>
      </w:r>
    </w:p>
    <w:p w14:paraId="57C8B76A" w14:textId="77777777" w:rsidR="001C2F59" w:rsidRPr="00882DFE" w:rsidRDefault="001C2F59" w:rsidP="001C2F59">
      <w:pPr>
        <w:spacing w:line="360" w:lineRule="auto"/>
        <w:jc w:val="both"/>
        <w:rPr>
          <w:rFonts w:ascii="Sakkal Majalla" w:hAnsi="Sakkal Majalla" w:cs="Sakkal Majalla"/>
          <w:sz w:val="28"/>
          <w:szCs w:val="28"/>
          <w:rtl/>
        </w:rPr>
      </w:pPr>
      <w:r w:rsidRPr="00882DFE">
        <w:rPr>
          <w:rFonts w:ascii="Sakkal Majalla" w:hAnsi="Sakkal Majalla" w:cs="Sakkal Majalla"/>
          <w:sz w:val="28"/>
          <w:szCs w:val="28"/>
          <w:rtl/>
        </w:rPr>
        <w:t>التقنيات الصحية</w:t>
      </w:r>
      <w:r>
        <w:rPr>
          <w:rFonts w:ascii="Sakkal Majalla" w:hAnsi="Sakkal Majalla" w:cs="Sakkal Majalla" w:hint="cs"/>
          <w:sz w:val="28"/>
          <w:szCs w:val="28"/>
          <w:rtl/>
        </w:rPr>
        <w:t xml:space="preserve"> </w:t>
      </w:r>
      <w:r w:rsidRPr="00882DFE">
        <w:rPr>
          <w:rFonts w:ascii="Sakkal Majalla" w:hAnsi="Sakkal Majalla" w:cs="Sakkal Majalla"/>
          <w:sz w:val="28"/>
          <w:szCs w:val="28"/>
          <w:rtl/>
        </w:rPr>
        <w:t>تمثل المحور الأساسي لهذه الدراسة كمتغير تابع. يشير هذا المصطلح إلى مجموعة واسعة من الأدوات والأنظمة التكنولوجية التي تُستخدم في تحسين تقديم الخدمات الصحية. يشمل ذلك نظم المعلومات الصحية، التطبيقات الذكية، الروبوتات الطبية، وتحليلات البيانات الضخمة. في السياق الصحي، يُسهم استخدام التقنيات في تحسين الكفاءة التشغيلية، زيادة دقة التشخيص، وتحسين التواصل بين الأطباء والمرضى. كما تُسهم في تقليل الأخطاء الطبية وتحسين جودة الخدمات المقدمة بشكل عام. لذا، فإن قياس تأثير التقدم الرقمي على التقنيات الصحية يُعد أمرًا ضروريًا لتحسين الرعاية الصحية في المستشفيات، خاصة في بيئة معقدة مثل القطاع الصحي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1373463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Jav24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2DFE">
            <w:rPr>
              <w:rFonts w:ascii="Sakkal Majalla" w:hAnsi="Sakkal Majalla" w:cs="Sakkal Majalla" w:hint="cs"/>
              <w:noProof/>
              <w:sz w:val="28"/>
              <w:szCs w:val="28"/>
              <w:rtl/>
              <w:lang w:bidi="ar-EG"/>
            </w:rPr>
            <w:t>(</w:t>
          </w:r>
          <w:r w:rsidRPr="00882DFE">
            <w:rPr>
              <w:rFonts w:ascii="Sakkal Majalla" w:hAnsi="Sakkal Majalla" w:cs="Sakkal Majalla" w:hint="cs"/>
              <w:noProof/>
              <w:sz w:val="28"/>
              <w:szCs w:val="28"/>
              <w:lang w:bidi="ar-EG"/>
            </w:rPr>
            <w:t>Javaid</w:t>
          </w:r>
          <w:r w:rsidRPr="00882DF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82DFE">
        <w:rPr>
          <w:rFonts w:ascii="Sakkal Majalla" w:hAnsi="Sakkal Majalla" w:cs="Sakkal Majalla"/>
          <w:sz w:val="28"/>
          <w:szCs w:val="28"/>
          <w:rtl/>
        </w:rPr>
        <w:t>.</w:t>
      </w:r>
    </w:p>
    <w:p w14:paraId="4A31327A" w14:textId="77777777" w:rsidR="001C2F59" w:rsidRPr="00882DFE" w:rsidRDefault="001C2F59" w:rsidP="001C2F59">
      <w:pPr>
        <w:pStyle w:val="a6"/>
        <w:numPr>
          <w:ilvl w:val="0"/>
          <w:numId w:val="13"/>
        </w:numPr>
        <w:spacing w:line="360" w:lineRule="auto"/>
        <w:jc w:val="both"/>
        <w:rPr>
          <w:rFonts w:ascii="Sakkal Majalla" w:hAnsi="Sakkal Majalla" w:cs="Sakkal Majalla"/>
          <w:b/>
          <w:bCs/>
          <w:sz w:val="28"/>
          <w:szCs w:val="28"/>
          <w:rtl/>
        </w:rPr>
      </w:pPr>
      <w:r w:rsidRPr="00882DFE">
        <w:rPr>
          <w:rFonts w:ascii="Sakkal Majalla" w:hAnsi="Sakkal Majalla" w:cs="Sakkal Majalla"/>
          <w:b/>
          <w:bCs/>
          <w:sz w:val="28"/>
          <w:szCs w:val="28"/>
          <w:rtl/>
        </w:rPr>
        <w:t>المتغيرات المستقلة</w:t>
      </w:r>
    </w:p>
    <w:p w14:paraId="5C6A4B69" w14:textId="77777777" w:rsidR="001C2F59" w:rsidRPr="00882DFE" w:rsidRDefault="001C2F59" w:rsidP="001C2F59">
      <w:pPr>
        <w:pStyle w:val="a6"/>
        <w:numPr>
          <w:ilvl w:val="0"/>
          <w:numId w:val="15"/>
        </w:numPr>
        <w:spacing w:line="360" w:lineRule="auto"/>
        <w:jc w:val="both"/>
        <w:rPr>
          <w:rFonts w:ascii="Sakkal Majalla" w:hAnsi="Sakkal Majalla" w:cs="Sakkal Majalla"/>
          <w:b/>
          <w:bCs/>
          <w:sz w:val="28"/>
          <w:szCs w:val="28"/>
          <w:rtl/>
        </w:rPr>
      </w:pPr>
      <w:r w:rsidRPr="00882DFE">
        <w:rPr>
          <w:rFonts w:ascii="Sakkal Majalla" w:hAnsi="Sakkal Majalla" w:cs="Sakkal Majalla"/>
          <w:b/>
          <w:bCs/>
          <w:sz w:val="28"/>
          <w:szCs w:val="28"/>
          <w:rtl/>
        </w:rPr>
        <w:t>متابعة شكوى المرضى</w:t>
      </w:r>
    </w:p>
    <w:p w14:paraId="74DBD3DB" w14:textId="77777777" w:rsidR="001C2F59" w:rsidRPr="00882DFE" w:rsidRDefault="001C2F59" w:rsidP="001C2F59">
      <w:pPr>
        <w:spacing w:line="360" w:lineRule="auto"/>
        <w:jc w:val="both"/>
        <w:rPr>
          <w:rFonts w:ascii="Sakkal Majalla" w:hAnsi="Sakkal Majalla" w:cs="Sakkal Majalla"/>
          <w:sz w:val="28"/>
          <w:szCs w:val="28"/>
          <w:rtl/>
        </w:rPr>
      </w:pPr>
      <w:r w:rsidRPr="00882DFE">
        <w:rPr>
          <w:rFonts w:ascii="Sakkal Majalla" w:hAnsi="Sakkal Majalla" w:cs="Sakkal Majalla"/>
          <w:sz w:val="28"/>
          <w:szCs w:val="28"/>
          <w:rtl/>
        </w:rPr>
        <w:t>تعد متابعة شكوى المرضى</w:t>
      </w:r>
      <w:r>
        <w:rPr>
          <w:rFonts w:ascii="Sakkal Majalla" w:hAnsi="Sakkal Majalla" w:cs="Sakkal Majalla" w:hint="cs"/>
          <w:sz w:val="28"/>
          <w:szCs w:val="28"/>
          <w:rtl/>
        </w:rPr>
        <w:t xml:space="preserve"> </w:t>
      </w:r>
      <w:r w:rsidRPr="00882DFE">
        <w:rPr>
          <w:rFonts w:ascii="Sakkal Majalla" w:hAnsi="Sakkal Majalla" w:cs="Sakkal Majalla"/>
          <w:sz w:val="28"/>
          <w:szCs w:val="28"/>
          <w:rtl/>
        </w:rPr>
        <w:t>من المتغيرات المستقلة المهمة في هذه الدراسة. يُشير هذا العامل إلى كيفية استخدام التكنولوجيا في تسجيل، معالجة، وحل الشكاوى التي يقدمها المرضى. من خلال الأنظمة الرقمية، يمكن تتبع الشكاوى بشكل أكثر فاعلية، مما يُمكن المستشفيات من الاستجابة بسرعة للمشاكل وتحسين رضا المرضى. يمكن للأنظمة الرقمية تخصيص آليات لتسجيل الشكاوى بشكل دقيق، مما يسمح بتحليلها وتحديد الأنماط المتكررة، وهذا يسهم في تحسين الجودة الشاملة للرعاية الصحية. يُعتبر تحسين هذه العملية مكونًا أساسيًا لتعزيز العلاقات مع المرضى وضمان تقديم خدمات صحية فعّالة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0749705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LiG24 \l 3073 </w:instrText>
          </w:r>
          <w:r>
            <w:rPr>
              <w:rFonts w:ascii="Sakkal Majalla" w:hAnsi="Sakkal Majalla" w:cs="Sakkal Majalla"/>
              <w:sz w:val="28"/>
              <w:szCs w:val="28"/>
              <w:rtl/>
            </w:rPr>
            <w:fldChar w:fldCharType="separate"/>
          </w:r>
          <w:r w:rsidRPr="00882DFE">
            <w:rPr>
              <w:rFonts w:ascii="Sakkal Majalla" w:hAnsi="Sakkal Majalla" w:cs="Sakkal Majalla" w:hint="cs"/>
              <w:noProof/>
              <w:sz w:val="28"/>
              <w:szCs w:val="28"/>
              <w:rtl/>
            </w:rPr>
            <w:t>(</w:t>
          </w:r>
          <w:r w:rsidRPr="00882DFE">
            <w:rPr>
              <w:rFonts w:ascii="Sakkal Majalla" w:hAnsi="Sakkal Majalla" w:cs="Sakkal Majalla" w:hint="cs"/>
              <w:noProof/>
              <w:sz w:val="28"/>
              <w:szCs w:val="28"/>
            </w:rPr>
            <w:t>Li</w:t>
          </w:r>
          <w:r w:rsidRPr="00882DFE">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882DFE">
        <w:rPr>
          <w:rFonts w:ascii="Sakkal Majalla" w:hAnsi="Sakkal Majalla" w:cs="Sakkal Majalla"/>
          <w:sz w:val="28"/>
          <w:szCs w:val="28"/>
          <w:rtl/>
        </w:rPr>
        <w:t>.</w:t>
      </w:r>
    </w:p>
    <w:p w14:paraId="305B7B29" w14:textId="77777777" w:rsidR="001C2F59" w:rsidRPr="00882DFE" w:rsidRDefault="001C2F59" w:rsidP="001C2F59">
      <w:pPr>
        <w:pStyle w:val="a6"/>
        <w:numPr>
          <w:ilvl w:val="0"/>
          <w:numId w:val="15"/>
        </w:numPr>
        <w:spacing w:line="360" w:lineRule="auto"/>
        <w:jc w:val="both"/>
        <w:rPr>
          <w:rFonts w:ascii="Sakkal Majalla" w:hAnsi="Sakkal Majalla" w:cs="Sakkal Majalla"/>
          <w:b/>
          <w:bCs/>
          <w:sz w:val="28"/>
          <w:szCs w:val="28"/>
          <w:rtl/>
        </w:rPr>
      </w:pPr>
      <w:r w:rsidRPr="00882DFE">
        <w:rPr>
          <w:rFonts w:ascii="Sakkal Majalla" w:hAnsi="Sakkal Majalla" w:cs="Sakkal Majalla"/>
          <w:b/>
          <w:bCs/>
          <w:sz w:val="28"/>
          <w:szCs w:val="28"/>
          <w:rtl/>
        </w:rPr>
        <w:lastRenderedPageBreak/>
        <w:t>تحليل البيانات الضخمة</w:t>
      </w:r>
    </w:p>
    <w:p w14:paraId="40909E73" w14:textId="77777777" w:rsidR="001C2F59" w:rsidRPr="00882DFE" w:rsidRDefault="001C2F59" w:rsidP="001C2F59">
      <w:pPr>
        <w:spacing w:line="360" w:lineRule="auto"/>
        <w:jc w:val="both"/>
        <w:rPr>
          <w:rFonts w:ascii="Sakkal Majalla" w:hAnsi="Sakkal Majalla" w:cs="Sakkal Majalla"/>
          <w:sz w:val="28"/>
          <w:szCs w:val="28"/>
          <w:rtl/>
        </w:rPr>
      </w:pPr>
      <w:r w:rsidRPr="00882DFE">
        <w:rPr>
          <w:rFonts w:ascii="Sakkal Majalla" w:hAnsi="Sakkal Majalla" w:cs="Sakkal Majalla"/>
          <w:sz w:val="28"/>
          <w:szCs w:val="28"/>
          <w:rtl/>
        </w:rPr>
        <w:t>تحليل البيانات الضخمة يُعد أحد العوامل الحاسمة في التقدم الرقمي بالقطاع الصحي. تشير البيانات الضخمة إلى القدرة على جمع كميات كبيرة من البيانات وتحليلها لاستخلاص رؤى تساعد في تحسين الخدمات الصحية. يُسهم استخدام هذه التقنية في اتخاذ قرارات قائمة على الأدلة، مما يُحسن من كفاءة التشخيص والعلاج ويُقلل من الأخطاء الطبية. في المستشفيات، يُمكن للبيانات الضخمة أن تُستخدم لتحليل أنماط المرضى وتوقع احتياجاتهم الصحية، مما يعزز من جودة الخدمات ويُساهم في تطوير استراتيجيات فعّالة لتحسين الرعاية. تحليل البيانات الضخمة يسهم أيضًا في تحسين إدارة الموارد وتخصيصها بفاعلية أكبر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748071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Wul24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2DFE">
            <w:rPr>
              <w:rFonts w:ascii="Sakkal Majalla" w:hAnsi="Sakkal Majalla" w:cs="Sakkal Majalla" w:hint="cs"/>
              <w:noProof/>
              <w:sz w:val="28"/>
              <w:szCs w:val="28"/>
              <w:rtl/>
              <w:lang w:bidi="ar-EG"/>
            </w:rPr>
            <w:t>(</w:t>
          </w:r>
          <w:r w:rsidRPr="00882DFE">
            <w:rPr>
              <w:rFonts w:ascii="Sakkal Majalla" w:hAnsi="Sakkal Majalla" w:cs="Sakkal Majalla" w:hint="cs"/>
              <w:noProof/>
              <w:sz w:val="28"/>
              <w:szCs w:val="28"/>
              <w:lang w:bidi="ar-EG"/>
            </w:rPr>
            <w:t>Raghupathi</w:t>
          </w:r>
          <w:r w:rsidRPr="00882DF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82DFE">
        <w:rPr>
          <w:rFonts w:ascii="Sakkal Majalla" w:hAnsi="Sakkal Majalla" w:cs="Sakkal Majalla"/>
          <w:sz w:val="28"/>
          <w:szCs w:val="28"/>
          <w:rtl/>
        </w:rPr>
        <w:t>.</w:t>
      </w:r>
    </w:p>
    <w:p w14:paraId="071B715B" w14:textId="77777777" w:rsidR="001C2F59" w:rsidRPr="00882DFE" w:rsidRDefault="001C2F59" w:rsidP="001C2F59">
      <w:pPr>
        <w:pStyle w:val="a6"/>
        <w:numPr>
          <w:ilvl w:val="0"/>
          <w:numId w:val="15"/>
        </w:numPr>
        <w:spacing w:line="360" w:lineRule="auto"/>
        <w:jc w:val="both"/>
        <w:rPr>
          <w:rFonts w:ascii="Sakkal Majalla" w:hAnsi="Sakkal Majalla" w:cs="Sakkal Majalla"/>
          <w:b/>
          <w:bCs/>
          <w:sz w:val="28"/>
          <w:szCs w:val="28"/>
          <w:rtl/>
        </w:rPr>
      </w:pPr>
      <w:r w:rsidRPr="00882DFE">
        <w:rPr>
          <w:rFonts w:ascii="Sakkal Majalla" w:hAnsi="Sakkal Majalla" w:cs="Sakkal Majalla"/>
          <w:b/>
          <w:bCs/>
          <w:sz w:val="28"/>
          <w:szCs w:val="28"/>
          <w:rtl/>
        </w:rPr>
        <w:t>تحليل الأخطاء الطبية</w:t>
      </w:r>
    </w:p>
    <w:p w14:paraId="42D85FCA" w14:textId="77777777" w:rsidR="001C2F59" w:rsidRPr="00882DFE" w:rsidRDefault="001C2F59" w:rsidP="001C2F59">
      <w:pPr>
        <w:spacing w:line="360" w:lineRule="auto"/>
        <w:jc w:val="both"/>
        <w:rPr>
          <w:rFonts w:ascii="Sakkal Majalla" w:hAnsi="Sakkal Majalla" w:cs="Sakkal Majalla"/>
          <w:sz w:val="28"/>
          <w:szCs w:val="28"/>
          <w:rtl/>
        </w:rPr>
      </w:pPr>
      <w:r w:rsidRPr="00882DFE">
        <w:rPr>
          <w:rFonts w:ascii="Sakkal Majalla" w:hAnsi="Sakkal Majalla" w:cs="Sakkal Majalla"/>
          <w:sz w:val="28"/>
          <w:szCs w:val="28"/>
          <w:rtl/>
        </w:rPr>
        <w:t>تحليل الأخطاء الطبية هو أحد المتغيرات المستقلة التي تتأثر بالتقدم الرقمي. يُمكن للتكنولوجيا أن تُسهم بشكل كبير في تقليل الأخطاء الطبية من خلال الأنظمة الرقمية التي تُساعد في رصد العمليات الطبية، ومراجعة القرارات السريرية، ومراقبة تفاعلات الأدوية المحتملة. يُسهم تحليل الأخطاء الطبية في تحديد أسباب الأخطاء وتطوير حلول وقائية، مما يؤدي إلى تحسين سلامة المرضى وجودة الرعاية. في إطار التقدم الرقمي، يُمكن استخدام تقنيات مثل الذكاء الاصطناعي لتحليل الأخطاء واكتشاف الأنماط التي قد لا تكون واضحة باستخدام الطرق التقليدية. تعزيز القدرة على تحليل هذه الأخطاء يساعد في تعزيز الثقة في النظام الصحي وتقليل التكلفة المتعلقة بالتعويضات والمشاكل الصحية الناتجة عن الأخطاء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541068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2DFE">
            <w:rPr>
              <w:rFonts w:ascii="Sakkal Majalla" w:hAnsi="Sakkal Majalla" w:cs="Sakkal Majalla" w:hint="cs"/>
              <w:noProof/>
              <w:sz w:val="28"/>
              <w:szCs w:val="28"/>
              <w:rtl/>
              <w:lang w:bidi="ar-EG"/>
            </w:rPr>
            <w:t>(</w:t>
          </w:r>
          <w:r w:rsidRPr="00882DFE">
            <w:rPr>
              <w:rFonts w:ascii="Sakkal Majalla" w:hAnsi="Sakkal Majalla" w:cs="Sakkal Majalla" w:hint="cs"/>
              <w:noProof/>
              <w:sz w:val="28"/>
              <w:szCs w:val="28"/>
              <w:lang w:bidi="ar-EG"/>
            </w:rPr>
            <w:t>Albagmi</w:t>
          </w:r>
          <w:r w:rsidRPr="00882DF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82DFE">
        <w:rPr>
          <w:rFonts w:ascii="Sakkal Majalla" w:hAnsi="Sakkal Majalla" w:cs="Sakkal Majalla"/>
          <w:sz w:val="28"/>
          <w:szCs w:val="28"/>
          <w:rtl/>
        </w:rPr>
        <w:t>.</w:t>
      </w:r>
    </w:p>
    <w:p w14:paraId="01DF96E9" w14:textId="77777777" w:rsidR="001C2F59" w:rsidRDefault="001C2F59" w:rsidP="001C2F59">
      <w:pPr>
        <w:spacing w:line="360" w:lineRule="auto"/>
        <w:jc w:val="both"/>
        <w:rPr>
          <w:rFonts w:ascii="Sakkal Majalla" w:hAnsi="Sakkal Majalla" w:cs="Sakkal Majalla"/>
          <w:sz w:val="28"/>
          <w:szCs w:val="28"/>
          <w:rtl/>
        </w:rPr>
      </w:pPr>
      <w:r w:rsidRPr="00882DFE">
        <w:rPr>
          <w:rFonts w:ascii="Sakkal Majalla" w:hAnsi="Sakkal Majalla" w:cs="Sakkal Majalla"/>
          <w:sz w:val="28"/>
          <w:szCs w:val="28"/>
          <w:rtl/>
        </w:rPr>
        <w:t>في الختام، تمثل متغيرات الدراسة في دور التقدم الرقمي على إدارة علاقات وجودة خدمات المرضى بالقطاع الصحي</w:t>
      </w:r>
      <w:r>
        <w:rPr>
          <w:rFonts w:ascii="Sakkal Majalla" w:hAnsi="Sakkal Majalla" w:cs="Sakkal Majalla" w:hint="cs"/>
          <w:sz w:val="28"/>
          <w:szCs w:val="28"/>
          <w:rtl/>
        </w:rPr>
        <w:t xml:space="preserve"> </w:t>
      </w:r>
      <w:r w:rsidRPr="00882DFE">
        <w:rPr>
          <w:rFonts w:ascii="Sakkal Majalla" w:hAnsi="Sakkal Majalla" w:cs="Sakkal Majalla"/>
          <w:sz w:val="28"/>
          <w:szCs w:val="28"/>
          <w:rtl/>
        </w:rPr>
        <w:t>العلاقة بين التقنيات الصحية والمتغيرات المستقلة مثل متابعة شكوى المرضى، تحليل البيانات الضخمة، وتحليل الأخطاء الطبية. يُسهم كل متغير مستقل في تحسين جودة الرعاية الصحية وتقوية العلاقات بين المستشفيات والمرضى. يُعد التقدم الرقمي عاملاً حاسمًا في تحويل الخدمات الصحية إلى أنظمة أكثر فعالية وكفاءة، مما يُعزز من قدرة المستشفيات على تقديم رعاية أفضل وتحسين مستوى رضا المرضى بشكل عام.</w:t>
      </w:r>
    </w:p>
    <w:p w14:paraId="79AD29E7" w14:textId="77777777" w:rsidR="001C2F59" w:rsidRDefault="001C2F59" w:rsidP="001C2F59">
      <w:pPr>
        <w:spacing w:line="360" w:lineRule="auto"/>
        <w:jc w:val="both"/>
        <w:rPr>
          <w:rFonts w:ascii="Sakkal Majalla" w:hAnsi="Sakkal Majalla" w:cs="Sakkal Majalla"/>
          <w:sz w:val="28"/>
          <w:szCs w:val="28"/>
          <w:rtl/>
        </w:rPr>
      </w:pPr>
    </w:p>
    <w:p w14:paraId="032D8B25" w14:textId="77777777" w:rsidR="001C2F59" w:rsidRPr="00B01F9F" w:rsidRDefault="001C2F59" w:rsidP="001C2F59">
      <w:pPr>
        <w:spacing w:line="360" w:lineRule="auto"/>
        <w:jc w:val="both"/>
        <w:rPr>
          <w:rFonts w:ascii="Sakkal Majalla" w:hAnsi="Sakkal Majalla" w:cs="Sakkal Majalla"/>
          <w:sz w:val="28"/>
          <w:szCs w:val="28"/>
          <w:rtl/>
        </w:rPr>
      </w:pPr>
    </w:p>
    <w:p w14:paraId="053FB72D" w14:textId="77777777" w:rsidR="001C2F59" w:rsidRDefault="001C2F59" w:rsidP="001C2F59">
      <w:pPr>
        <w:pStyle w:val="2"/>
        <w:spacing w:line="360" w:lineRule="auto"/>
        <w:jc w:val="both"/>
        <w:rPr>
          <w:rFonts w:ascii="Sakkal Majalla" w:hAnsi="Sakkal Majalla" w:cs="Sakkal Majalla"/>
          <w:b/>
          <w:bCs/>
          <w:color w:val="000000" w:themeColor="text1"/>
          <w:sz w:val="28"/>
          <w:szCs w:val="28"/>
          <w:rtl/>
        </w:rPr>
      </w:pPr>
      <w:bookmarkStart w:id="42" w:name="_Toc172397786"/>
      <w:bookmarkStart w:id="43" w:name="_Toc172746099"/>
      <w:bookmarkStart w:id="44" w:name="_Toc179741537"/>
      <w:bookmarkStart w:id="45" w:name="_Toc180517236"/>
      <w:r w:rsidRPr="0000562A">
        <w:rPr>
          <w:rFonts w:ascii="Sakkal Majalla" w:hAnsi="Sakkal Majalla" w:cs="Sakkal Majalla"/>
          <w:b/>
          <w:bCs/>
          <w:color w:val="000000" w:themeColor="text1"/>
          <w:sz w:val="28"/>
          <w:szCs w:val="28"/>
          <w:rtl/>
        </w:rPr>
        <w:t>الدراسات السابقة</w:t>
      </w:r>
      <w:bookmarkEnd w:id="42"/>
      <w:bookmarkEnd w:id="43"/>
      <w:bookmarkEnd w:id="44"/>
      <w:bookmarkEnd w:id="45"/>
    </w:p>
    <w:p w14:paraId="7862FDAE" w14:textId="77777777" w:rsidR="001C2F59" w:rsidRPr="00A70BD5" w:rsidRDefault="001C2F59" w:rsidP="001C2F59">
      <w:pPr>
        <w:spacing w:line="360" w:lineRule="auto"/>
        <w:jc w:val="both"/>
        <w:rPr>
          <w:rFonts w:ascii="Sakkal Majalla" w:eastAsia="Calibri" w:hAnsi="Sakkal Majalla" w:cs="Sakkal Majalla"/>
          <w:b/>
          <w:bCs/>
          <w:color w:val="000000" w:themeColor="text1"/>
          <w:sz w:val="28"/>
          <w:szCs w:val="28"/>
          <w:rtl/>
        </w:rPr>
      </w:pPr>
      <w:r w:rsidRPr="00A70BD5">
        <w:rPr>
          <w:rFonts w:ascii="Sakkal Majalla" w:eastAsia="Calibri" w:hAnsi="Sakkal Majalla" w:cs="Sakkal Majalla"/>
          <w:b/>
          <w:bCs/>
          <w:color w:val="000000" w:themeColor="text1"/>
          <w:sz w:val="28"/>
          <w:szCs w:val="28"/>
          <w:rtl/>
        </w:rPr>
        <w:t xml:space="preserve">أولا: الدراسات السابقة التي تناولت التحول الرقمي: </w:t>
      </w:r>
    </w:p>
    <w:p w14:paraId="08AB0639" w14:textId="77777777" w:rsidR="001C2F59" w:rsidRPr="00314A4C" w:rsidRDefault="001C2F59" w:rsidP="001C2F59">
      <w:pPr>
        <w:pStyle w:val="a6"/>
        <w:numPr>
          <w:ilvl w:val="0"/>
          <w:numId w:val="2"/>
        </w:numPr>
        <w:spacing w:line="360" w:lineRule="auto"/>
        <w:jc w:val="both"/>
        <w:rPr>
          <w:rFonts w:ascii="Sakkal Majalla" w:eastAsia="Times New Roman" w:hAnsi="Sakkal Majalla" w:cs="Sakkal Majalla"/>
          <w:b/>
          <w:bCs/>
          <w:color w:val="000000" w:themeColor="text1"/>
          <w:sz w:val="28"/>
          <w:szCs w:val="28"/>
          <w:u w:val="single"/>
          <w:rtl/>
        </w:rPr>
      </w:pPr>
      <w:r w:rsidRPr="00314A4C">
        <w:rPr>
          <w:rFonts w:ascii="Sakkal Majalla" w:eastAsia="Times New Roman" w:hAnsi="Sakkal Majalla" w:cs="Sakkal Majalla" w:hint="cs"/>
          <w:b/>
          <w:bCs/>
          <w:color w:val="000000" w:themeColor="text1"/>
          <w:sz w:val="28"/>
          <w:szCs w:val="28"/>
          <w:u w:val="single"/>
          <w:rtl/>
        </w:rPr>
        <w:t xml:space="preserve">قنديل حسين العام </w:t>
      </w:r>
      <w:r w:rsidRPr="00314A4C">
        <w:rPr>
          <w:rFonts w:ascii="Sakkal Majalla" w:eastAsia="Times New Roman" w:hAnsi="Sakkal Majalla" w:cs="Sakkal Majalla"/>
          <w:b/>
          <w:bCs/>
          <w:color w:val="000000" w:themeColor="text1"/>
          <w:sz w:val="28"/>
          <w:szCs w:val="28"/>
          <w:u w:val="single"/>
          <w:rtl/>
        </w:rPr>
        <w:t>(2023):</w:t>
      </w:r>
    </w:p>
    <w:p w14:paraId="241A7361" w14:textId="77777777" w:rsidR="001C2F59" w:rsidRPr="00A70BD5" w:rsidRDefault="001C2F59" w:rsidP="001C2F59">
      <w:pPr>
        <w:spacing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b/>
          <w:bCs/>
          <w:color w:val="000000" w:themeColor="text1"/>
          <w:sz w:val="28"/>
          <w:szCs w:val="28"/>
          <w:rtl/>
        </w:rPr>
        <w:t xml:space="preserve">إن هذه الدراسة قد </w:t>
      </w:r>
      <w:r w:rsidRPr="00A70BD5">
        <w:rPr>
          <w:rFonts w:ascii="Sakkal Majalla" w:eastAsia="Times New Roman" w:hAnsi="Sakkal Majalla" w:cs="Sakkal Majalla"/>
          <w:b/>
          <w:bCs/>
          <w:color w:val="000000" w:themeColor="text1"/>
          <w:sz w:val="28"/>
          <w:szCs w:val="28"/>
          <w:rtl/>
        </w:rPr>
        <w:t>هـدفـت الـدراسـة</w:t>
      </w:r>
      <w:r w:rsidRPr="00A70BD5">
        <w:rPr>
          <w:rFonts w:ascii="Sakkal Majalla" w:eastAsia="Times New Roman" w:hAnsi="Sakkal Majalla" w:cs="Sakkal Majalla"/>
          <w:color w:val="000000" w:themeColor="text1"/>
          <w:sz w:val="28"/>
          <w:szCs w:val="28"/>
          <w:rtl/>
        </w:rPr>
        <w:t xml:space="preserve"> إلـى الكشف عـن أثــر تطبيق مشاريع التحول الرقمي على أبـعـاد الثقة الرقمية، حيث استخدمت الـدراسـة المـنـهـج الـوصـفـي التحليلي، كـمـا اعـتـمـدت عـلـى </w:t>
      </w:r>
      <w:r w:rsidRPr="00A70BD5">
        <w:rPr>
          <w:rFonts w:ascii="Sakkal Majalla" w:eastAsia="Times New Roman" w:hAnsi="Sakkal Majalla" w:cs="Sakkal Majalla" w:hint="cs"/>
          <w:color w:val="000000" w:themeColor="text1"/>
          <w:sz w:val="28"/>
          <w:szCs w:val="28"/>
          <w:rtl/>
        </w:rPr>
        <w:t>الاستبانة</w:t>
      </w:r>
      <w:r w:rsidRPr="00A70BD5">
        <w:rPr>
          <w:rFonts w:ascii="Sakkal Majalla" w:eastAsia="Times New Roman" w:hAnsi="Sakkal Majalla" w:cs="Sakkal Majalla"/>
          <w:color w:val="000000" w:themeColor="text1"/>
          <w:sz w:val="28"/>
          <w:szCs w:val="28"/>
          <w:rtl/>
        </w:rPr>
        <w:t xml:space="preserve"> لجمع الـبـيـانـات الإحـصـائـيـة مـن أفــراد عينة الـدراسـة. وتم توزيعه على عينة عشوائية </w:t>
      </w:r>
      <w:r w:rsidRPr="00A70BD5">
        <w:rPr>
          <w:rFonts w:ascii="Sakkal Majalla" w:eastAsia="Times New Roman" w:hAnsi="Sakkal Majalla" w:cs="Sakkal Majalla" w:hint="cs"/>
          <w:color w:val="000000" w:themeColor="text1"/>
          <w:sz w:val="28"/>
          <w:szCs w:val="28"/>
          <w:rtl/>
        </w:rPr>
        <w:t xml:space="preserve">قدرها </w:t>
      </w:r>
      <w:r w:rsidRPr="00A70BD5">
        <w:rPr>
          <w:rFonts w:ascii="Sakkal Majalla" w:eastAsia="Times New Roman" w:hAnsi="Sakkal Majalla" w:cs="Sakkal Majalla"/>
          <w:color w:val="000000" w:themeColor="text1"/>
          <w:sz w:val="28"/>
          <w:szCs w:val="28"/>
          <w:rtl/>
        </w:rPr>
        <w:t xml:space="preserve">(105) من التابعيـن لـوزارة التـربية والتعليم المصرية (30) من العامليـن بـالإدارة العامة ونظم دعم الـقـرار، و(75) من المعلميـن وأولـيـاء الأمـور بمحافظة القاهرة ممثلة لمجتمع الـدراسـة.  من أهم نتائج الدراسة أن جميع الأبعاد الـواردة في هـذا </w:t>
      </w:r>
      <w:r w:rsidRPr="00A70BD5">
        <w:rPr>
          <w:rFonts w:ascii="Sakkal Majalla" w:eastAsia="Times New Roman" w:hAnsi="Sakkal Majalla" w:cs="Sakkal Majalla" w:hint="cs"/>
          <w:color w:val="000000" w:themeColor="text1"/>
          <w:sz w:val="28"/>
          <w:szCs w:val="28"/>
          <w:rtl/>
        </w:rPr>
        <w:t>المقياس</w:t>
      </w:r>
      <w:r w:rsidRPr="00A70BD5">
        <w:rPr>
          <w:rFonts w:ascii="Sakkal Majalla" w:eastAsia="Times New Roman" w:hAnsi="Sakkal Majalla" w:cs="Sakkal Majalla"/>
          <w:color w:val="000000" w:themeColor="text1"/>
          <w:sz w:val="28"/>
          <w:szCs w:val="28"/>
          <w:rtl/>
        </w:rPr>
        <w:t xml:space="preserve"> جـاءت بدرجة عالية، حيث بلغ الـوزن النسبي لبعد استخدام التكنولوجيا ووسائل التواصل </w:t>
      </w:r>
      <w:r w:rsidRPr="00A70BD5">
        <w:rPr>
          <w:rFonts w:ascii="Sakkal Majalla" w:eastAsia="Times New Roman" w:hAnsi="Sakkal Majalla" w:cs="Sakkal Majalla" w:hint="cs"/>
          <w:color w:val="000000" w:themeColor="text1"/>
          <w:sz w:val="28"/>
          <w:szCs w:val="28"/>
          <w:rtl/>
        </w:rPr>
        <w:t>الاجتماعي</w:t>
      </w:r>
      <w:r w:rsidRPr="00A70BD5">
        <w:rPr>
          <w:rFonts w:ascii="Sakkal Majalla" w:eastAsia="Times New Roman" w:hAnsi="Sakkal Majalla" w:cs="Sakkal Majalla"/>
          <w:color w:val="000000" w:themeColor="text1"/>
          <w:sz w:val="28"/>
          <w:szCs w:val="28"/>
          <w:rtl/>
        </w:rPr>
        <w:t xml:space="preserve">، 76%، وجاء </w:t>
      </w:r>
      <w:r w:rsidRPr="00A70BD5">
        <w:rPr>
          <w:rFonts w:ascii="Sakkal Majalla" w:eastAsia="Times New Roman" w:hAnsi="Sakkal Majalla" w:cs="Sakkal Majalla" w:hint="cs"/>
          <w:color w:val="000000" w:themeColor="text1"/>
          <w:sz w:val="28"/>
          <w:szCs w:val="28"/>
          <w:rtl/>
        </w:rPr>
        <w:t>في</w:t>
      </w:r>
      <w:r w:rsidRPr="00A70BD5">
        <w:rPr>
          <w:rFonts w:ascii="Sakkal Majalla" w:eastAsia="Times New Roman" w:hAnsi="Sakkal Majalla" w:cs="Sakkal Majalla"/>
          <w:color w:val="000000" w:themeColor="text1"/>
          <w:sz w:val="28"/>
          <w:szCs w:val="28"/>
          <w:rtl/>
        </w:rPr>
        <w:t xml:space="preserve"> المرتبة الاولي بينما حصل البعد اتجاهات ومشارع المستخدمين على وزن نسبي 73.8%، كما حصل بعد خبرة المستخدمين على وزن نسبي 71.3%، وجاء بعد البيئة الرقمية </w:t>
      </w:r>
      <w:r w:rsidRPr="00A70BD5">
        <w:rPr>
          <w:rFonts w:ascii="Sakkal Majalla" w:eastAsia="Times New Roman" w:hAnsi="Sakkal Majalla" w:cs="Sakkal Majalla" w:hint="cs"/>
          <w:color w:val="000000" w:themeColor="text1"/>
          <w:sz w:val="28"/>
          <w:szCs w:val="28"/>
          <w:rtl/>
        </w:rPr>
        <w:t>في</w:t>
      </w:r>
      <w:r w:rsidRPr="00A70BD5">
        <w:rPr>
          <w:rFonts w:ascii="Sakkal Majalla" w:eastAsia="Times New Roman" w:hAnsi="Sakkal Majalla" w:cs="Sakkal Majalla"/>
          <w:color w:val="000000" w:themeColor="text1"/>
          <w:sz w:val="28"/>
          <w:szCs w:val="28"/>
          <w:rtl/>
        </w:rPr>
        <w:t xml:space="preserve"> المرتبة الرابعة بنسبة 69.6%، بالإضافة لوجود علاقة ارتباط وأثـر معنوي بيـن التحول الرقمي والثقة الرقمية، وهذا يشيـر إلى أن لمشاريع التحول الرقمي دوراً في تحسيـن أبعاد الثقة الرقمية وفعالاً </w:t>
      </w:r>
      <w:r w:rsidRPr="00A70BD5">
        <w:rPr>
          <w:rFonts w:ascii="Sakkal Majalla" w:eastAsia="Times New Roman" w:hAnsi="Sakkal Majalla" w:cs="Sakkal Majalla" w:hint="cs"/>
          <w:color w:val="000000" w:themeColor="text1"/>
          <w:sz w:val="28"/>
          <w:szCs w:val="28"/>
          <w:rtl/>
        </w:rPr>
        <w:t>في</w:t>
      </w:r>
      <w:r w:rsidRPr="00A70BD5">
        <w:rPr>
          <w:rFonts w:ascii="Sakkal Majalla" w:eastAsia="Times New Roman" w:hAnsi="Sakkal Majalla" w:cs="Sakkal Majalla"/>
          <w:color w:val="000000" w:themeColor="text1"/>
          <w:sz w:val="28"/>
          <w:szCs w:val="28"/>
          <w:rtl/>
        </w:rPr>
        <w:t xml:space="preserve"> تحسين أبعاد الثقة الرقمية. أوصت الدراسة بعدد من التوصيات منها اعتماد التحول الرقمي كخيار استـراتيجي في وزارة التـربية والتعليم في كل الظروف وخاصة في الظروف </w:t>
      </w:r>
      <w:r w:rsidRPr="00A70BD5">
        <w:rPr>
          <w:rFonts w:ascii="Sakkal Majalla" w:eastAsia="Times New Roman" w:hAnsi="Sakkal Majalla" w:cs="Sakkal Majalla" w:hint="cs"/>
          <w:color w:val="000000" w:themeColor="text1"/>
          <w:sz w:val="28"/>
          <w:szCs w:val="28"/>
          <w:rtl/>
        </w:rPr>
        <w:t>الاستثنائية</w:t>
      </w:r>
      <w:r w:rsidRPr="00A70BD5">
        <w:rPr>
          <w:rFonts w:ascii="Sakkal Majalla" w:eastAsia="Times New Roman" w:hAnsi="Sakkal Majalla" w:cs="Sakkal Majalla"/>
          <w:color w:val="000000" w:themeColor="text1"/>
          <w:sz w:val="28"/>
          <w:szCs w:val="28"/>
          <w:rtl/>
        </w:rPr>
        <w:t xml:space="preserve"> كجائحة كورونا، ضــرورة وضـع إطــار قـانـونـي يـحـمـي المـسـتـخـدمـيــن مـن سـوء اسـتـخـدام الـتـكـنـولـوجـيـا وتـطـبـيـقـاتـهـا، ومـن الـتلاعـب </w:t>
      </w:r>
      <w:r w:rsidRPr="00A70BD5">
        <w:rPr>
          <w:rFonts w:ascii="Sakkal Majalla" w:eastAsia="Times New Roman" w:hAnsi="Sakkal Majalla" w:cs="Sakkal Majalla" w:hint="cs"/>
          <w:color w:val="000000" w:themeColor="text1"/>
          <w:sz w:val="28"/>
          <w:szCs w:val="28"/>
          <w:rtl/>
        </w:rPr>
        <w:t>والاستغلال</w:t>
      </w:r>
      <w:r w:rsidRPr="00A70BD5">
        <w:rPr>
          <w:rFonts w:ascii="Sakkal Majalla" w:eastAsia="Times New Roman" w:hAnsi="Sakkal Majalla" w:cs="Sakkal Majalla"/>
          <w:color w:val="000000" w:themeColor="text1"/>
          <w:sz w:val="28"/>
          <w:szCs w:val="28"/>
          <w:rtl/>
        </w:rPr>
        <w:t>، وذلك لبناء الثقة الرقمية</w:t>
      </w:r>
      <w:r w:rsidRPr="00A70BD5">
        <w:rPr>
          <w:rFonts w:ascii="Sakkal Majalla" w:eastAsia="Times New Roman" w:hAnsi="Sakkal Majalla" w:cs="Sakkal Majalla"/>
          <w:color w:val="000000" w:themeColor="text1"/>
          <w:sz w:val="28"/>
          <w:szCs w:val="28"/>
        </w:rPr>
        <w:t>.</w:t>
      </w:r>
    </w:p>
    <w:p w14:paraId="25C90C55" w14:textId="77777777" w:rsidR="001C2F59" w:rsidRPr="00E01E71" w:rsidRDefault="001C2F59" w:rsidP="001C2F59">
      <w:pPr>
        <w:pStyle w:val="a6"/>
        <w:numPr>
          <w:ilvl w:val="0"/>
          <w:numId w:val="2"/>
        </w:numPr>
        <w:spacing w:line="360" w:lineRule="auto"/>
        <w:jc w:val="both"/>
        <w:rPr>
          <w:rFonts w:ascii="Sakkal Majalla" w:hAnsi="Sakkal Majalla" w:cs="Sakkal Majalla"/>
          <w:b/>
          <w:bCs/>
          <w:color w:val="000000" w:themeColor="text1"/>
          <w:sz w:val="28"/>
          <w:szCs w:val="28"/>
          <w:u w:val="single"/>
          <w:rtl/>
        </w:rPr>
      </w:pPr>
      <w:r w:rsidRPr="00E01E71">
        <w:rPr>
          <w:rFonts w:ascii="Sakkal Majalla" w:eastAsia="Times New Roman" w:hAnsi="Sakkal Majalla" w:cs="Sakkal Majalla" w:hint="cs"/>
          <w:b/>
          <w:bCs/>
          <w:color w:val="000000" w:themeColor="text1"/>
          <w:sz w:val="28"/>
          <w:szCs w:val="28"/>
          <w:u w:val="single"/>
          <w:rtl/>
        </w:rPr>
        <w:t>دراسة</w:t>
      </w:r>
      <w:r w:rsidRPr="00E01E71">
        <w:rPr>
          <w:rFonts w:ascii="Sakkal Majalla" w:eastAsia="Times New Roman" w:hAnsi="Sakkal Majalla" w:cs="Sakkal Majalla"/>
          <w:b/>
          <w:bCs/>
          <w:color w:val="000000" w:themeColor="text1"/>
          <w:sz w:val="28"/>
          <w:szCs w:val="28"/>
          <w:u w:val="single"/>
          <w:rtl/>
        </w:rPr>
        <w:t xml:space="preserve"> </w:t>
      </w:r>
      <w:r w:rsidRPr="00E01E71">
        <w:rPr>
          <w:rFonts w:ascii="Sakkal Majalla" w:eastAsia="Times New Roman" w:hAnsi="Sakkal Majalla" w:cs="Sakkal Majalla" w:hint="cs"/>
          <w:b/>
          <w:bCs/>
          <w:color w:val="000000" w:themeColor="text1"/>
          <w:sz w:val="28"/>
          <w:szCs w:val="28"/>
          <w:u w:val="single"/>
          <w:rtl/>
        </w:rPr>
        <w:t>سعد باسل</w:t>
      </w:r>
      <w:r w:rsidRPr="00E01E71">
        <w:rPr>
          <w:rFonts w:ascii="Sakkal Majalla" w:eastAsia="Times New Roman" w:hAnsi="Sakkal Majalla" w:cs="Sakkal Majalla"/>
          <w:b/>
          <w:bCs/>
          <w:color w:val="000000" w:themeColor="text1"/>
          <w:sz w:val="28"/>
          <w:szCs w:val="28"/>
          <w:u w:val="single"/>
          <w:rtl/>
        </w:rPr>
        <w:t>، محمد جنبلاط ومادلين</w:t>
      </w:r>
      <w:r w:rsidRPr="00E01E71">
        <w:rPr>
          <w:rFonts w:ascii="Sakkal Majalla" w:eastAsia="Times New Roman" w:hAnsi="Sakkal Majalla" w:cs="Sakkal Majalla" w:hint="cs"/>
          <w:b/>
          <w:bCs/>
          <w:color w:val="000000" w:themeColor="text1"/>
          <w:sz w:val="28"/>
          <w:szCs w:val="28"/>
          <w:u w:val="single"/>
          <w:rtl/>
        </w:rPr>
        <w:t xml:space="preserve"> الواردة في العام</w:t>
      </w:r>
      <w:r w:rsidRPr="00E01E71">
        <w:rPr>
          <w:rFonts w:ascii="Sakkal Majalla" w:eastAsia="Times New Roman" w:hAnsi="Sakkal Majalla" w:cs="Sakkal Majalla"/>
          <w:b/>
          <w:bCs/>
          <w:color w:val="000000" w:themeColor="text1"/>
          <w:sz w:val="28"/>
          <w:szCs w:val="28"/>
          <w:u w:val="single"/>
          <w:rtl/>
        </w:rPr>
        <w:t xml:space="preserve"> (2022):</w:t>
      </w:r>
    </w:p>
    <w:p w14:paraId="2CEAE648" w14:textId="77777777" w:rsidR="001C2F59" w:rsidRPr="00524098" w:rsidRDefault="001C2F59" w:rsidP="001C2F59">
      <w:pPr>
        <w:spacing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b/>
          <w:bCs/>
          <w:color w:val="000000" w:themeColor="text1"/>
          <w:sz w:val="28"/>
          <w:szCs w:val="28"/>
          <w:rtl/>
        </w:rPr>
        <w:t xml:space="preserve">يمكننا القول إنه الدف الرئيسي كان يتمثل في </w:t>
      </w:r>
      <w:r>
        <w:rPr>
          <w:rFonts w:ascii="Sakkal Majalla" w:eastAsia="Times New Roman" w:hAnsi="Sakkal Majalla" w:cs="Sakkal Majalla" w:hint="cs"/>
          <w:color w:val="000000" w:themeColor="text1"/>
          <w:sz w:val="28"/>
          <w:szCs w:val="28"/>
          <w:rtl/>
        </w:rPr>
        <w:t>ا</w:t>
      </w:r>
      <w:r w:rsidRPr="00A70BD5">
        <w:rPr>
          <w:rFonts w:ascii="Sakkal Majalla" w:eastAsia="Times New Roman" w:hAnsi="Sakkal Majalla" w:cs="Sakkal Majalla"/>
          <w:color w:val="000000" w:themeColor="text1"/>
          <w:sz w:val="28"/>
          <w:szCs w:val="28"/>
          <w:rtl/>
        </w:rPr>
        <w:t xml:space="preserve">لتعرف على التحول الرقمي وأهميته في الجامعات، وقياس أثر التحول الرقمي على رضا الطلبة في جامعة تشرين، ثم التوصل لمجموعة من النتائج والتوصيات التي من الممكن ان تساهم في تحسين واقع التحول الرقمي من وجهة نظر الطالب في جامعة تشرين. تم استخدام المنهج الوصفي التحليلي في الدراسة، وتم توزيع </w:t>
      </w:r>
      <w:r w:rsidRPr="00A70BD5">
        <w:rPr>
          <w:rFonts w:ascii="Sakkal Majalla" w:eastAsia="Times New Roman" w:hAnsi="Sakkal Majalla" w:cs="Sakkal Majalla"/>
          <w:color w:val="000000" w:themeColor="text1"/>
          <w:sz w:val="28"/>
          <w:szCs w:val="28"/>
          <w:rtl/>
        </w:rPr>
        <w:lastRenderedPageBreak/>
        <w:t xml:space="preserve">استبانة على مجتمع الدارسة </w:t>
      </w:r>
      <w:r w:rsidRPr="00A70BD5">
        <w:rPr>
          <w:rFonts w:ascii="Sakkal Majalla" w:eastAsia="Times New Roman" w:hAnsi="Sakkal Majalla" w:cs="Sakkal Majalla" w:hint="cs"/>
          <w:color w:val="000000" w:themeColor="text1"/>
          <w:sz w:val="28"/>
          <w:szCs w:val="28"/>
          <w:rtl/>
        </w:rPr>
        <w:t>والذي</w:t>
      </w:r>
      <w:r w:rsidRPr="00A70BD5">
        <w:rPr>
          <w:rFonts w:ascii="Sakkal Majalla" w:eastAsia="Times New Roman" w:hAnsi="Sakkal Majalla" w:cs="Sakkal Majalla"/>
          <w:color w:val="000000" w:themeColor="text1"/>
          <w:sz w:val="28"/>
          <w:szCs w:val="28"/>
          <w:rtl/>
        </w:rPr>
        <w:t xml:space="preserve"> يتكون من طلاب الدارسات العليا في جامعة تشرين، وبلغ العدد (400). من أهم نتائج الدراسة الوصول لتحقيق حالة رضا الطالب على التحول الرقمي في جامعة تشرين، هو أمر يحتاج لمتابعة وتراكم معرفي خصوصا في المجال التقني، من خلال ابعاد التحول الرقمي المرتبطة بسعادة العميل وتحقيق أهدافه ومتطلباته في تعاملاته </w:t>
      </w:r>
      <w:r w:rsidRPr="00A70BD5">
        <w:rPr>
          <w:rFonts w:ascii="Sakkal Majalla" w:eastAsia="Times New Roman" w:hAnsi="Sakkal Majalla" w:cs="Sakkal Majalla" w:hint="cs"/>
          <w:color w:val="000000" w:themeColor="text1"/>
          <w:sz w:val="28"/>
          <w:szCs w:val="28"/>
          <w:rtl/>
        </w:rPr>
        <w:t xml:space="preserve">المالية، </w:t>
      </w:r>
      <w:r>
        <w:rPr>
          <w:rFonts w:ascii="Sakkal Majalla" w:eastAsia="Times New Roman" w:hAnsi="Sakkal Majalla" w:cs="Sakkal Majalla" w:hint="cs"/>
          <w:color w:val="000000" w:themeColor="text1"/>
          <w:sz w:val="28"/>
          <w:szCs w:val="28"/>
          <w:rtl/>
        </w:rPr>
        <w:t>و</w:t>
      </w:r>
      <w:r w:rsidRPr="00524098">
        <w:rPr>
          <w:rFonts w:ascii="Sakkal Majalla" w:eastAsia="Times New Roman" w:hAnsi="Sakkal Majalla" w:cs="Sakkal Majalla"/>
          <w:color w:val="000000" w:themeColor="text1"/>
          <w:sz w:val="28"/>
          <w:szCs w:val="28"/>
          <w:rtl/>
        </w:rPr>
        <w:t>جود أثر ذو دلالة إحصائية للتحول الرقمي في رضا الطالب في جامعة تشرين. كما أن التحول الرقمي في جامعة تشرين سوف يؤثر أيجابا الطالب فيها، وجود أثر ذو دلالة إحصائية لتجربة العميل الرقمية في رضا الطالب في جامعة تشرين، كما أن تجربة العميل الرقمية في جامعة تشرين سوف يؤثر إيجاباً</w:t>
      </w:r>
    </w:p>
    <w:p w14:paraId="4A9123FC" w14:textId="77777777" w:rsidR="001C2F59" w:rsidRDefault="001C2F59" w:rsidP="001C2F59">
      <w:pPr>
        <w:spacing w:line="360" w:lineRule="auto"/>
        <w:jc w:val="both"/>
        <w:rPr>
          <w:rFonts w:ascii="Sakkal Majalla" w:eastAsia="Times New Roman" w:hAnsi="Sakkal Majalla" w:cs="Sakkal Majalla"/>
          <w:color w:val="000000" w:themeColor="text1"/>
          <w:sz w:val="28"/>
          <w:szCs w:val="28"/>
          <w:rtl/>
        </w:rPr>
      </w:pPr>
      <w:r w:rsidRPr="00524098">
        <w:rPr>
          <w:rFonts w:ascii="Sakkal Majalla" w:eastAsia="Times New Roman" w:hAnsi="Sakkal Majalla" w:cs="Sakkal Majalla"/>
          <w:color w:val="000000" w:themeColor="text1"/>
          <w:sz w:val="28"/>
          <w:szCs w:val="28"/>
          <w:rtl/>
        </w:rPr>
        <w:t>رضا الطالب فيها. أوصت الدراسة بعدد من التوصيات منها تبني مفهوم التحول الرقمي من قبل إدارة الجامعة والتعريف به وبأهميته بالنسبة للجامعة والطلب، والقيام بالمؤتمرات والورش التعريفية التي توضح أهمية التحول الرقمي ومزاياه، ضرورة زيادة الاهتمام بالتحول الرقمي في جامعة تشرين</w:t>
      </w:r>
      <w:r>
        <w:rPr>
          <w:rFonts w:ascii="Sakkal Majalla" w:eastAsia="Times New Roman" w:hAnsi="Sakkal Majalla" w:cs="Sakkal Majalla" w:hint="cs"/>
          <w:color w:val="000000" w:themeColor="text1"/>
          <w:sz w:val="28"/>
          <w:szCs w:val="28"/>
          <w:rtl/>
        </w:rPr>
        <w:t xml:space="preserve"> </w:t>
      </w:r>
      <w:r w:rsidRPr="00524098">
        <w:rPr>
          <w:rFonts w:ascii="Sakkal Majalla" w:eastAsia="Times New Roman" w:hAnsi="Sakkal Majalla" w:cs="Sakkal Majalla"/>
          <w:color w:val="000000" w:themeColor="text1"/>
          <w:sz w:val="28"/>
          <w:szCs w:val="28"/>
          <w:rtl/>
        </w:rPr>
        <w:t>وذلك لما للتحول الرقمي والخدمات الرقمية من أهمية تذكر على رضا الطالب، وهنا لابد من التركيز على معرفة رغبة الطالب بالخدمات التعليمية الرقمية الواجب تواجدها بالجامعة والعمل على توفيرها، زيادة الدورات التدريبية للعاملين بالجامعة على التعامل بشكل احترافي مع التحول الرقمي،</w:t>
      </w:r>
      <w:r>
        <w:rPr>
          <w:rFonts w:ascii="Sakkal Majalla" w:eastAsia="Times New Roman" w:hAnsi="Sakkal Majalla" w:cs="Sakkal Majalla" w:hint="cs"/>
          <w:color w:val="000000" w:themeColor="text1"/>
          <w:sz w:val="28"/>
          <w:szCs w:val="28"/>
          <w:rtl/>
        </w:rPr>
        <w:t xml:space="preserve"> </w:t>
      </w:r>
      <w:r w:rsidRPr="00524098">
        <w:rPr>
          <w:rFonts w:ascii="Sakkal Majalla" w:eastAsia="Times New Roman" w:hAnsi="Sakkal Majalla" w:cs="Sakkal Majalla"/>
          <w:color w:val="000000" w:themeColor="text1"/>
          <w:sz w:val="28"/>
          <w:szCs w:val="28"/>
          <w:rtl/>
        </w:rPr>
        <w:t>والعمل على استقطاب مبدعين في هذا المجال قادرين على طرح منتجات رقمية متمايزة</w:t>
      </w:r>
      <w:r>
        <w:rPr>
          <w:rFonts w:ascii="Sakkal Majalla" w:eastAsia="Times New Roman" w:hAnsi="Sakkal Majalla" w:cs="Sakkal Majalla" w:hint="cs"/>
          <w:color w:val="000000" w:themeColor="text1"/>
          <w:sz w:val="28"/>
          <w:szCs w:val="28"/>
          <w:rtl/>
        </w:rPr>
        <w:t>.</w:t>
      </w:r>
    </w:p>
    <w:p w14:paraId="3D1E4D7E" w14:textId="77777777" w:rsidR="001C2F59" w:rsidRPr="00E01E71" w:rsidRDefault="001C2F59" w:rsidP="001C2F59">
      <w:pPr>
        <w:pStyle w:val="a6"/>
        <w:numPr>
          <w:ilvl w:val="0"/>
          <w:numId w:val="2"/>
        </w:numPr>
        <w:spacing w:line="360" w:lineRule="auto"/>
        <w:jc w:val="both"/>
        <w:rPr>
          <w:rFonts w:ascii="Sakkal Majalla" w:eastAsia="Times New Roman" w:hAnsi="Sakkal Majalla" w:cs="Sakkal Majalla"/>
          <w:b/>
          <w:bCs/>
          <w:color w:val="000000" w:themeColor="text1"/>
          <w:sz w:val="28"/>
          <w:szCs w:val="28"/>
          <w:u w:val="single"/>
          <w:rtl/>
        </w:rPr>
      </w:pPr>
      <w:r w:rsidRPr="00E01E71">
        <w:rPr>
          <w:rFonts w:ascii="Sakkal Majalla" w:eastAsia="Times New Roman" w:hAnsi="Sakkal Majalla" w:cs="Sakkal Majalla"/>
          <w:b/>
          <w:bCs/>
          <w:color w:val="000000" w:themeColor="text1"/>
          <w:sz w:val="28"/>
          <w:szCs w:val="28"/>
          <w:u w:val="single"/>
          <w:rtl/>
        </w:rPr>
        <w:t xml:space="preserve">رضا </w:t>
      </w:r>
      <w:r w:rsidRPr="00E01E71">
        <w:rPr>
          <w:rFonts w:ascii="Sakkal Majalla" w:eastAsia="Times New Roman" w:hAnsi="Sakkal Majalla" w:cs="Sakkal Majalla" w:hint="cs"/>
          <w:b/>
          <w:bCs/>
          <w:color w:val="000000" w:themeColor="text1"/>
          <w:sz w:val="28"/>
          <w:szCs w:val="28"/>
          <w:u w:val="single"/>
          <w:rtl/>
        </w:rPr>
        <w:t>السواط عوض، الحربي</w:t>
      </w:r>
      <w:r w:rsidRPr="00E01E71">
        <w:rPr>
          <w:rFonts w:ascii="Sakkal Majalla" w:eastAsia="Times New Roman" w:hAnsi="Sakkal Majalla" w:cs="Sakkal Majalla"/>
          <w:b/>
          <w:bCs/>
          <w:color w:val="000000" w:themeColor="text1"/>
          <w:sz w:val="28"/>
          <w:szCs w:val="28"/>
          <w:u w:val="single"/>
          <w:rtl/>
        </w:rPr>
        <w:t xml:space="preserve"> (2022):</w:t>
      </w:r>
    </w:p>
    <w:p w14:paraId="4E8FB789" w14:textId="77777777" w:rsidR="001C2F59" w:rsidRPr="00A70BD5" w:rsidRDefault="001C2F59" w:rsidP="001C2F59">
      <w:pPr>
        <w:spacing w:line="36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 xml:space="preserve">كان السواط والحربي يهدفان من هذه الدراسة </w:t>
      </w:r>
      <w:r w:rsidRPr="00A70BD5">
        <w:rPr>
          <w:rFonts w:ascii="Sakkal Majalla" w:eastAsia="Times New Roman" w:hAnsi="Sakkal Majalla" w:cs="Sakkal Majalla"/>
          <w:color w:val="000000" w:themeColor="text1"/>
          <w:sz w:val="28"/>
          <w:szCs w:val="28"/>
          <w:rtl/>
        </w:rPr>
        <w:t xml:space="preserve">إلى التعرف على أثر التحول الرقمي على كفاء الأداء الأكاديمي لهيئة التدريس الجامعي بجامعة الملك عبد </w:t>
      </w:r>
      <w:r w:rsidRPr="00A70BD5">
        <w:rPr>
          <w:rFonts w:ascii="Sakkal Majalla" w:eastAsia="Times New Roman" w:hAnsi="Sakkal Majalla" w:cs="Sakkal Majalla" w:hint="cs"/>
          <w:color w:val="000000" w:themeColor="text1"/>
          <w:sz w:val="28"/>
          <w:szCs w:val="28"/>
          <w:rtl/>
        </w:rPr>
        <w:t>العزيز،</w:t>
      </w:r>
      <w:r w:rsidRPr="00A70BD5">
        <w:rPr>
          <w:rFonts w:ascii="Sakkal Majalla" w:eastAsia="Times New Roman" w:hAnsi="Sakkal Majalla" w:cs="Sakkal Majalla"/>
          <w:color w:val="000000" w:themeColor="text1"/>
          <w:sz w:val="28"/>
          <w:szCs w:val="28"/>
          <w:rtl/>
        </w:rPr>
        <w:t xml:space="preserve"> وكذلك التعرف على متطلبات التحول ارقمي لتحقيق كفاءة الأداء الأكاديمي لهيئة التدريس بجامعة الملك عبد العزيز، والتعرف على أثر المعوقات التي تحد من فاعلية التحول الرقمي على الأداء الأكاديمي بجامعة الملك عبد العزيز، والتعرف على المعايير الواجب توافرها في هيئة التدريس بجامعة الملك عبد العزيز لتحقيق كفاءة الأداء الأكاديمي في ظل التحول الرقمي. استخدم الباحث المنهج والوصفي التحليلي، تكون مجتمع الدراسة من أعضاء هيئة التدريس بجامعة الملك عبد العزيز تم اختيار عينة عشوائية تقدر (599) عضواً، استخدمت الدراسة </w:t>
      </w:r>
      <w:r w:rsidRPr="00A70BD5">
        <w:rPr>
          <w:rFonts w:ascii="Sakkal Majalla" w:eastAsia="Times New Roman" w:hAnsi="Sakkal Majalla" w:cs="Sakkal Majalla" w:hint="cs"/>
          <w:color w:val="000000" w:themeColor="text1"/>
          <w:sz w:val="28"/>
          <w:szCs w:val="28"/>
          <w:rtl/>
        </w:rPr>
        <w:t>الاستبانة</w:t>
      </w:r>
      <w:r w:rsidRPr="00A70BD5">
        <w:rPr>
          <w:rFonts w:ascii="Sakkal Majalla" w:eastAsia="Times New Roman" w:hAnsi="Sakkal Majalla" w:cs="Sakkal Majalla"/>
          <w:color w:val="000000" w:themeColor="text1"/>
          <w:sz w:val="28"/>
          <w:szCs w:val="28"/>
          <w:rtl/>
        </w:rPr>
        <w:t xml:space="preserve"> كأداة للدراسة. من أهم النتائج التي توصلت إليها الدراسة يوجد أثر للتحول الرقمي في الأداء الأكاديمي لهيئة التدريس الجامعي بجامعة الملك عبد العزيز، يوجد إثر دال للتحول الرقمي في متطلبات التحول الرقمي لتحقيق كفاءة الأداء الأكاديمي لهيئة </w:t>
      </w:r>
      <w:r w:rsidRPr="00A70BD5">
        <w:rPr>
          <w:rFonts w:ascii="Sakkal Majalla" w:eastAsia="Times New Roman" w:hAnsi="Sakkal Majalla" w:cs="Sakkal Majalla"/>
          <w:color w:val="000000" w:themeColor="text1"/>
          <w:sz w:val="28"/>
          <w:szCs w:val="28"/>
          <w:rtl/>
        </w:rPr>
        <w:lastRenderedPageBreak/>
        <w:t>التدريس بجامعة الملك عبد العزيز، تتوفر فرق عمل من الإداريين للتخطيط والتعلم الرقمي والإعلان عنه ، يوجد إثر دال للمعوقات التي تحد من فعالية التحول الرقمي لأداء لهيئة التدريس الجامعي بجامعة الملك عبد العزيز، يوجد إثر دال للمعايير الواجب توافرها في هيئة التدريس بجامعة الملك عبد العزيز لتحقيق كفاءة الأداء الأكاديمي في ظل التحول الرقمي، يشجع التحول الرقمي على التعامل مع البرمجيات وأساليب الدعم الفني. من أهم التوصيات العمل على إزالة المعوقات التي تحد من فاعلية التحول الرقمي على الأداء الأكاديمي، توفير متطلبات التحول الرقمي لتحقيق كفاءة الأداء الأكاديمي لهيئة التدريس الجامعي بجامعة الملك عبد العزيز، الالتزام بالمعايير الواجب توافرها في هيئة التدريس لتحقيق كفاءة الأداء الأكاديمي في ظل التحول الرقمي.</w:t>
      </w:r>
    </w:p>
    <w:p w14:paraId="7A80D7A9" w14:textId="77777777" w:rsidR="001C2F59" w:rsidRPr="00E01E71" w:rsidRDefault="001C2F59" w:rsidP="001C2F59">
      <w:pPr>
        <w:pStyle w:val="a6"/>
        <w:numPr>
          <w:ilvl w:val="0"/>
          <w:numId w:val="2"/>
        </w:numPr>
        <w:spacing w:line="360" w:lineRule="auto"/>
        <w:jc w:val="both"/>
        <w:rPr>
          <w:rFonts w:ascii="Sakkal Majalla" w:eastAsia="Times New Roman" w:hAnsi="Sakkal Majalla" w:cs="Sakkal Majalla"/>
          <w:b/>
          <w:bCs/>
          <w:color w:val="000000" w:themeColor="text1"/>
          <w:sz w:val="28"/>
          <w:szCs w:val="28"/>
          <w:u w:val="single"/>
          <w:rtl/>
        </w:rPr>
      </w:pPr>
      <w:r w:rsidRPr="00E01E71">
        <w:rPr>
          <w:rFonts w:ascii="Sakkal Majalla" w:eastAsia="Times New Roman" w:hAnsi="Sakkal Majalla" w:cs="Sakkal Majalla" w:hint="cs"/>
          <w:b/>
          <w:bCs/>
          <w:color w:val="000000" w:themeColor="text1"/>
          <w:sz w:val="28"/>
          <w:szCs w:val="28"/>
          <w:u w:val="single"/>
          <w:rtl/>
        </w:rPr>
        <w:t>شديد مصطفى العام</w:t>
      </w:r>
      <w:r w:rsidRPr="00E01E71">
        <w:rPr>
          <w:rFonts w:ascii="Sakkal Majalla" w:eastAsia="Times New Roman" w:hAnsi="Sakkal Majalla" w:cs="Sakkal Majalla"/>
          <w:b/>
          <w:bCs/>
          <w:color w:val="000000" w:themeColor="text1"/>
          <w:sz w:val="28"/>
          <w:szCs w:val="28"/>
          <w:u w:val="single"/>
          <w:rtl/>
        </w:rPr>
        <w:t xml:space="preserve"> (2021</w:t>
      </w:r>
      <w:r w:rsidRPr="00E01E71">
        <w:rPr>
          <w:rFonts w:ascii="Sakkal Majalla" w:eastAsia="Times New Roman" w:hAnsi="Sakkal Majalla" w:cs="Sakkal Majalla" w:hint="cs"/>
          <w:b/>
          <w:bCs/>
          <w:color w:val="000000" w:themeColor="text1"/>
          <w:sz w:val="28"/>
          <w:szCs w:val="28"/>
          <w:u w:val="single"/>
          <w:rtl/>
        </w:rPr>
        <w:t>):</w:t>
      </w:r>
    </w:p>
    <w:p w14:paraId="3BDE66E1" w14:textId="77777777" w:rsidR="001C2F59" w:rsidRDefault="001C2F59" w:rsidP="001C2F59">
      <w:pPr>
        <w:spacing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b/>
          <w:bCs/>
          <w:color w:val="000000" w:themeColor="text1"/>
          <w:sz w:val="28"/>
          <w:szCs w:val="28"/>
          <w:rtl/>
        </w:rPr>
        <w:t xml:space="preserve">تمحور </w:t>
      </w:r>
      <w:r w:rsidRPr="00A70BD5">
        <w:rPr>
          <w:rFonts w:ascii="Sakkal Majalla" w:eastAsia="Times New Roman" w:hAnsi="Sakkal Majalla" w:cs="Sakkal Majalla"/>
          <w:b/>
          <w:bCs/>
          <w:color w:val="000000" w:themeColor="text1"/>
          <w:sz w:val="28"/>
          <w:szCs w:val="28"/>
          <w:rtl/>
        </w:rPr>
        <w:t xml:space="preserve"> هدف</w:t>
      </w:r>
      <w:r>
        <w:rPr>
          <w:rFonts w:ascii="Sakkal Majalla" w:eastAsia="Times New Roman" w:hAnsi="Sakkal Majalla" w:cs="Sakkal Majalla" w:hint="cs"/>
          <w:b/>
          <w:bCs/>
          <w:color w:val="000000" w:themeColor="text1"/>
          <w:sz w:val="28"/>
          <w:szCs w:val="28"/>
          <w:rtl/>
        </w:rPr>
        <w:t xml:space="preserve"> دراسة مصطفى في</w:t>
      </w:r>
      <w:r w:rsidRPr="00A70BD5">
        <w:rPr>
          <w:rFonts w:ascii="Sakkal Majalla" w:eastAsia="Times New Roman" w:hAnsi="Sakkal Majalla" w:cs="Sakkal Majalla"/>
          <w:b/>
          <w:bCs/>
          <w:color w:val="000000" w:themeColor="text1"/>
          <w:sz w:val="28"/>
          <w:szCs w:val="28"/>
          <w:rtl/>
        </w:rPr>
        <w:t xml:space="preserve"> </w:t>
      </w:r>
      <w:r w:rsidRPr="00A70BD5">
        <w:rPr>
          <w:rFonts w:ascii="Sakkal Majalla" w:eastAsia="Times New Roman" w:hAnsi="Sakkal Majalla" w:cs="Sakkal Majalla"/>
          <w:color w:val="000000" w:themeColor="text1"/>
          <w:sz w:val="28"/>
          <w:szCs w:val="28"/>
          <w:rtl/>
        </w:rPr>
        <w:t>التعرف</w:t>
      </w:r>
      <w:r w:rsidRPr="00A70BD5">
        <w:rPr>
          <w:rFonts w:ascii="Sakkal Majalla" w:eastAsia="Times New Roman" w:hAnsi="Sakkal Majalla" w:cs="Sakkal Majalla"/>
          <w:b/>
          <w:bCs/>
          <w:color w:val="000000" w:themeColor="text1"/>
          <w:sz w:val="28"/>
          <w:szCs w:val="28"/>
          <w:rtl/>
        </w:rPr>
        <w:t xml:space="preserve"> </w:t>
      </w:r>
      <w:r w:rsidRPr="00A70BD5">
        <w:rPr>
          <w:rFonts w:ascii="Sakkal Majalla" w:eastAsia="Times New Roman" w:hAnsi="Sakkal Majalla" w:cs="Sakkal Majalla"/>
          <w:color w:val="000000" w:themeColor="text1"/>
          <w:sz w:val="28"/>
          <w:szCs w:val="28"/>
          <w:rtl/>
        </w:rPr>
        <w:t>على دور عملية التحول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في تناول الدراسة وعرضها على المنهج الوصفي لتناول الجانب المفاهيمي، والمنهج التحليلي في تناول الجانب التطبيقي للدراسة، واستخدام استمارة الاستقصاء کأداء لجمع البيانات الأولية، فقد تم توزيع عدد (168) استمارة، وبعد جمعها وفحصها تبين أن عدد (139) استمارة فقط صالحة للتحليل الإحصائي. وقد توصلت الدراسة إلى مجموعة من النتائج من أهمها وجود علاقة ارتباط قوية بين متطلبات تطبيق التحول الرقمي مجمعة، وتحسين مستوى أداء الخدمة المقدمة داخل وحدات المرور، بالإضافة إلى تقديم تصور مقترح لخطوات التحول الرقمي في المنظمات العامة الخدمية</w:t>
      </w:r>
      <w:r>
        <w:rPr>
          <w:rFonts w:ascii="Sakkal Majalla" w:eastAsia="Times New Roman" w:hAnsi="Sakkal Majalla" w:cs="Sakkal Majalla" w:hint="cs"/>
          <w:color w:val="000000" w:themeColor="text1"/>
          <w:sz w:val="28"/>
          <w:szCs w:val="28"/>
          <w:rtl/>
        </w:rPr>
        <w:t>. كم</w:t>
      </w:r>
      <w:r w:rsidRPr="00524098">
        <w:rPr>
          <w:rFonts w:ascii="Sakkal Majalla" w:eastAsia="Times New Roman" w:hAnsi="Sakkal Majalla" w:cs="Sakkal Majalla"/>
          <w:color w:val="000000" w:themeColor="text1"/>
          <w:sz w:val="28"/>
          <w:szCs w:val="28"/>
          <w:rtl/>
        </w:rPr>
        <w:t>ا أوصت الدراسة في نهايتها بضرورة الإسراع في المشروع القومي للتحول الرقمي الذي يُعد من أهم أدوات تحقيق التنمية المستدامة، وتطوير بيئة العمل الحكومي وتقديم خدمات إلكترونية، والانطلاق نحو الاقتصاد</w:t>
      </w:r>
      <w:r>
        <w:rPr>
          <w:rFonts w:ascii="Sakkal Majalla" w:eastAsia="Times New Roman" w:hAnsi="Sakkal Majalla" w:cs="Sakkal Majalla" w:hint="cs"/>
          <w:color w:val="000000" w:themeColor="text1"/>
          <w:sz w:val="28"/>
          <w:szCs w:val="28"/>
          <w:rtl/>
        </w:rPr>
        <w:t>.</w:t>
      </w:r>
    </w:p>
    <w:p w14:paraId="5E1DA293" w14:textId="77777777" w:rsidR="001C2F59" w:rsidRPr="00E01E71" w:rsidRDefault="001C2F59" w:rsidP="001C2F59">
      <w:pPr>
        <w:pStyle w:val="a6"/>
        <w:numPr>
          <w:ilvl w:val="0"/>
          <w:numId w:val="2"/>
        </w:numPr>
        <w:spacing w:line="360" w:lineRule="auto"/>
        <w:jc w:val="both"/>
        <w:rPr>
          <w:rFonts w:ascii="Sakkal Majalla" w:eastAsia="Times New Roman" w:hAnsi="Sakkal Majalla" w:cs="Sakkal Majalla"/>
          <w:color w:val="000000" w:themeColor="text1"/>
          <w:sz w:val="28"/>
          <w:szCs w:val="28"/>
          <w:u w:val="single"/>
          <w:rtl/>
        </w:rPr>
      </w:pPr>
      <w:r w:rsidRPr="00E01E71">
        <w:rPr>
          <w:rFonts w:ascii="Sakkal Majalla" w:eastAsia="Times New Roman" w:hAnsi="Sakkal Majalla" w:cs="Sakkal Majalla" w:hint="cs"/>
          <w:b/>
          <w:bCs/>
          <w:color w:val="000000" w:themeColor="text1"/>
          <w:sz w:val="28"/>
          <w:szCs w:val="28"/>
          <w:u w:val="single"/>
          <w:rtl/>
        </w:rPr>
        <w:t>إسحاق راما في</w:t>
      </w:r>
      <w:r w:rsidRPr="00E01E71">
        <w:rPr>
          <w:rFonts w:ascii="Sakkal Majalla" w:eastAsia="Times New Roman" w:hAnsi="Sakkal Majalla" w:cs="Sakkal Majalla"/>
          <w:b/>
          <w:bCs/>
          <w:color w:val="000000" w:themeColor="text1"/>
          <w:sz w:val="28"/>
          <w:szCs w:val="28"/>
          <w:u w:val="single"/>
          <w:rtl/>
        </w:rPr>
        <w:t xml:space="preserve"> (2021):</w:t>
      </w:r>
    </w:p>
    <w:p w14:paraId="31F2BD44" w14:textId="77777777" w:rsidR="001C2F59" w:rsidRPr="00A70BD5" w:rsidRDefault="001C2F59" w:rsidP="001C2F59">
      <w:pPr>
        <w:spacing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b/>
          <w:bCs/>
          <w:color w:val="000000" w:themeColor="text1"/>
          <w:sz w:val="28"/>
          <w:szCs w:val="28"/>
          <w:rtl/>
        </w:rPr>
        <w:t xml:space="preserve"> كان يهدف إلى </w:t>
      </w:r>
      <w:r w:rsidRPr="00A70BD5">
        <w:rPr>
          <w:rFonts w:ascii="Sakkal Majalla" w:eastAsia="Times New Roman" w:hAnsi="Sakkal Majalla" w:cs="Sakkal Majalla"/>
          <w:color w:val="000000" w:themeColor="text1"/>
          <w:sz w:val="28"/>
          <w:szCs w:val="28"/>
          <w:rtl/>
        </w:rPr>
        <w:t xml:space="preserve">التحقق من وجود علاقة بين أثر التحول الرقمي ممثلاً بالخدمات الإلكترونية </w:t>
      </w:r>
      <w:r w:rsidRPr="00A70BD5">
        <w:rPr>
          <w:rFonts w:ascii="Sakkal Majalla" w:eastAsia="Times New Roman" w:hAnsi="Sakkal Majalla" w:cs="Sakkal Majalla" w:hint="cs"/>
          <w:color w:val="000000" w:themeColor="text1"/>
          <w:sz w:val="28"/>
          <w:szCs w:val="28"/>
          <w:rtl/>
        </w:rPr>
        <w:t>في</w:t>
      </w:r>
      <w:r w:rsidRPr="00A70BD5">
        <w:rPr>
          <w:rFonts w:ascii="Sakkal Majalla" w:eastAsia="Times New Roman" w:hAnsi="Sakkal Majalla" w:cs="Sakkal Majalla"/>
          <w:color w:val="000000" w:themeColor="text1"/>
          <w:sz w:val="28"/>
          <w:szCs w:val="28"/>
          <w:rtl/>
        </w:rPr>
        <w:t xml:space="preserve"> أربعة وهي (توفير الوقت، تخفيض البيروقراطية والروتين، الحد من الفساد والعامل الصحي) المقدمة عبر مركز خدمة المواطن وبين تحسين رضا </w:t>
      </w:r>
      <w:r w:rsidRPr="00A70BD5">
        <w:rPr>
          <w:rFonts w:ascii="Sakkal Majalla" w:eastAsia="Times New Roman" w:hAnsi="Sakkal Majalla" w:cs="Sakkal Majalla"/>
          <w:color w:val="000000" w:themeColor="text1"/>
          <w:sz w:val="28"/>
          <w:szCs w:val="28"/>
          <w:rtl/>
        </w:rPr>
        <w:lastRenderedPageBreak/>
        <w:t xml:space="preserve">المواطن عن جودة هذه الخدمات، كما هدفت إلى التحقق من وجود فروق ذات دلالة بين متوسط أفراد عينة الدراسة فيما يتعلق بمدى الرضا عن الخدمات المقدمة عبر مركز خدمة المواطن ونوع العمل. العلمي الإلكتروني تعزى لمتغيرات العمر، الجنس، التحصيل. تألف مجتمع الدراسة من المواطنين المستفيدين والحاصلين على الخدمات الحكوميـة عبـر مركـز خدمـة المـواطن الإلكتروني، حيث تم توزيع 104 استبيانات تنوعت بين الإلكترونيـة والمقـابلات الشخصـية الهاتفيـة بالتعـاون مـع المشرفين على مركز الخدمة الإلكتروني، وتم تحليل البيانات باستخدام الأساليب الإحصائية المتعـددة عبـر برنـامج </w:t>
      </w:r>
      <w:r w:rsidRPr="00A70BD5">
        <w:rPr>
          <w:rFonts w:ascii="Sakkal Majalla" w:eastAsia="Times New Roman" w:hAnsi="Sakkal Majalla" w:cs="Sakkal Majalla"/>
          <w:color w:val="000000" w:themeColor="text1"/>
          <w:sz w:val="28"/>
          <w:szCs w:val="28"/>
        </w:rPr>
        <w:t>spss25</w:t>
      </w:r>
      <w:r w:rsidRPr="00A70BD5">
        <w:rPr>
          <w:rFonts w:ascii="Sakkal Majalla" w:eastAsia="Times New Roman" w:hAnsi="Sakkal Majalla" w:cs="Sakkal Majalla"/>
          <w:color w:val="000000" w:themeColor="text1"/>
          <w:sz w:val="28"/>
          <w:szCs w:val="28"/>
          <w:rtl/>
        </w:rPr>
        <w:t>. حيث خلصت الدراسة إلى أن هناك علاقة ذات أثر إيجابي بين أثـر التحـول الرقمـي بأبعـاده الأربعـة قيـد الدراسـة، وبين تحسين رضا المواطن عن جودة الخدمات المقدمة عبر مركز خدمة المواطن الإلكتروني، كما أنه لا يوجد فروق حقيقية ذات دلالة إحصائية في رضا المواطن عن الخدمات الحكوميـة المقدمـة عبـر مراكـز خدمة المواطن الإلكترونية بين الجنسين وبين الفئات العمريـة ونـوع العمـل (عـام وخـاص)، بينمـا بالمقابـل يوجـد فروق حقيقية ذات دلالة إحصائية في رضا المواطن عن الخدمات الحكومية المقدمـة عبـر مراكـز خدمـة المـواطن الالكترونية بين المواطنين الذين وصلوا للتعليم الثانوي والذين وصلوا للشـهادة الجامعيـة أو معهـد متوسـط وعـالي لصالح المواطنين الذين وصلوا للتعليم الثانوي. وانتهت الدراسة بتقديم بعض المقترحات تكثيف حملات الترويج لهذه الخدمات لأن هناك عـدم درايـة كبيـر بهـذا المركز من قبل المواطنين، توسيع مروحة الخدمات التي يقدمها المركز، ضرورة إيجاد آليات جديدة لتسليم الوثائق لأن تقديم الطلب وإن كان غير خاضع لأوقات الدوام الرسمية، إلا أن تسليمها يتم في هذه الأوقات، ضرورة العمـل على خلق ثقافة مجتمعية رقمية لتغطية الفجوة الرقمية بين المسـتخدمين.</w:t>
      </w:r>
    </w:p>
    <w:p w14:paraId="4853A7B4" w14:textId="77777777" w:rsidR="001C2F59" w:rsidRPr="00E01E71" w:rsidRDefault="001C2F59" w:rsidP="001C2F59">
      <w:pPr>
        <w:pStyle w:val="a6"/>
        <w:numPr>
          <w:ilvl w:val="0"/>
          <w:numId w:val="2"/>
        </w:numPr>
        <w:spacing w:line="360" w:lineRule="auto"/>
        <w:jc w:val="both"/>
        <w:rPr>
          <w:rFonts w:ascii="Sakkal Majalla" w:eastAsia="Times New Roman" w:hAnsi="Sakkal Majalla" w:cs="Sakkal Majalla"/>
          <w:b/>
          <w:bCs/>
          <w:color w:val="000000" w:themeColor="text1"/>
          <w:sz w:val="28"/>
          <w:szCs w:val="28"/>
          <w:u w:val="single"/>
          <w:rtl/>
          <w:lang w:bidi="ar-EG"/>
        </w:rPr>
      </w:pPr>
      <w:r w:rsidRPr="00E01E71">
        <w:rPr>
          <w:rFonts w:ascii="Sakkal Majalla" w:eastAsia="Times New Roman" w:hAnsi="Sakkal Majalla" w:cs="Sakkal Majalla"/>
          <w:b/>
          <w:bCs/>
          <w:color w:val="000000" w:themeColor="text1"/>
          <w:sz w:val="28"/>
          <w:szCs w:val="28"/>
          <w:u w:val="single"/>
          <w:rtl/>
        </w:rPr>
        <w:t>دراسة</w:t>
      </w:r>
      <w:r w:rsidRPr="00E01E71">
        <w:rPr>
          <w:rFonts w:ascii="Sakkal Majalla" w:eastAsia="Times New Roman" w:hAnsi="Sakkal Majalla" w:cs="Sakkal Majalla" w:hint="cs"/>
          <w:b/>
          <w:bCs/>
          <w:color w:val="000000" w:themeColor="text1"/>
          <w:sz w:val="28"/>
          <w:szCs w:val="28"/>
          <w:u w:val="single"/>
          <w:rtl/>
        </w:rPr>
        <w:t xml:space="preserve"> </w:t>
      </w:r>
      <w:r w:rsidRPr="00E01E71">
        <w:rPr>
          <w:rFonts w:ascii="Sakkal Majalla" w:eastAsia="Times New Roman" w:hAnsi="Sakkal Majalla" w:cs="Sakkal Majalla"/>
          <w:b/>
          <w:bCs/>
          <w:color w:val="000000" w:themeColor="text1"/>
          <w:sz w:val="28"/>
          <w:szCs w:val="28"/>
          <w:u w:val="single"/>
        </w:rPr>
        <w:t>Dvoretzky</w:t>
      </w:r>
      <w:r w:rsidRPr="00E01E71">
        <w:rPr>
          <w:rFonts w:ascii="Sakkal Majalla" w:eastAsia="Times New Roman" w:hAnsi="Sakkal Majalla" w:cs="Sakkal Majalla" w:hint="cs"/>
          <w:b/>
          <w:bCs/>
          <w:color w:val="000000" w:themeColor="text1"/>
          <w:sz w:val="28"/>
          <w:szCs w:val="28"/>
          <w:u w:val="single"/>
          <w:rtl/>
        </w:rPr>
        <w:t xml:space="preserve"> </w:t>
      </w:r>
      <w:r w:rsidRPr="00E01E71">
        <w:rPr>
          <w:rFonts w:ascii="Sakkal Majalla" w:eastAsia="Times New Roman" w:hAnsi="Sakkal Majalla" w:cs="Sakkal Majalla"/>
          <w:b/>
          <w:bCs/>
          <w:color w:val="000000" w:themeColor="text1"/>
          <w:sz w:val="28"/>
          <w:szCs w:val="28"/>
          <w:u w:val="single"/>
        </w:rPr>
        <w:t>(2020)</w:t>
      </w:r>
      <w:r w:rsidRPr="00E01E71">
        <w:rPr>
          <w:rFonts w:ascii="Sakkal Majalla" w:eastAsia="Times New Roman" w:hAnsi="Sakkal Majalla" w:cs="Sakkal Majalla" w:hint="cs"/>
          <w:b/>
          <w:bCs/>
          <w:color w:val="000000" w:themeColor="text1"/>
          <w:sz w:val="28"/>
          <w:szCs w:val="28"/>
          <w:u w:val="single"/>
          <w:rtl/>
          <w:lang w:bidi="ar-EG"/>
        </w:rPr>
        <w:t>:</w:t>
      </w:r>
    </w:p>
    <w:p w14:paraId="4C55819A" w14:textId="77777777" w:rsidR="001C2F59" w:rsidRPr="00A70BD5" w:rsidRDefault="001C2F59" w:rsidP="001C2F59">
      <w:pPr>
        <w:spacing w:line="360" w:lineRule="auto"/>
        <w:ind w:firstLine="4"/>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b/>
          <w:bCs/>
          <w:color w:val="000000" w:themeColor="text1"/>
          <w:sz w:val="28"/>
          <w:szCs w:val="28"/>
          <w:rtl/>
        </w:rPr>
        <w:t>هدفت</w:t>
      </w:r>
      <w:r>
        <w:rPr>
          <w:rFonts w:ascii="Sakkal Majalla" w:eastAsia="Times New Roman" w:hAnsi="Sakkal Majalla" w:cs="Sakkal Majalla" w:hint="cs"/>
          <w:b/>
          <w:bCs/>
          <w:color w:val="000000" w:themeColor="text1"/>
          <w:sz w:val="28"/>
          <w:szCs w:val="28"/>
          <w:rtl/>
        </w:rPr>
        <w:t xml:space="preserve"> إلى معرفة </w:t>
      </w:r>
      <w:r w:rsidRPr="00A70BD5">
        <w:rPr>
          <w:rFonts w:ascii="Sakkal Majalla" w:eastAsia="Times New Roman" w:hAnsi="Sakkal Majalla" w:cs="Sakkal Majalla"/>
          <w:color w:val="000000" w:themeColor="text1"/>
          <w:sz w:val="28"/>
          <w:szCs w:val="28"/>
          <w:rtl/>
        </w:rPr>
        <w:t xml:space="preserve">وجود خمسة عوامل مؤثـرة في تأسيس التحول الرقمي في المدرسة وهي: (القيادة التـربوية، والتمركز حول الطالب، والبنية التحتية الرقمية، والتعلم في العصر الرقمي، والثقافة الرقمية). واتبعت الدراسة المنهج الوصفي التحليلي </w:t>
      </w:r>
      <w:r w:rsidRPr="00A70BD5">
        <w:rPr>
          <w:rFonts w:ascii="Sakkal Majalla" w:eastAsia="Times New Roman" w:hAnsi="Sakkal Majalla" w:cs="Sakkal Majalla" w:hint="cs"/>
          <w:color w:val="000000" w:themeColor="text1"/>
          <w:sz w:val="28"/>
          <w:szCs w:val="28"/>
          <w:rtl/>
        </w:rPr>
        <w:t>والاستدلالي</w:t>
      </w:r>
      <w:r w:rsidRPr="00A70BD5">
        <w:rPr>
          <w:rFonts w:ascii="Sakkal Majalla" w:eastAsia="Times New Roman" w:hAnsi="Sakkal Majalla" w:cs="Sakkal Majalla"/>
          <w:color w:val="000000" w:themeColor="text1"/>
          <w:sz w:val="28"/>
          <w:szCs w:val="28"/>
          <w:rtl/>
        </w:rPr>
        <w:t xml:space="preserve">. من أهم نتائج الدراسة إن </w:t>
      </w:r>
      <w:r w:rsidRPr="00A70BD5">
        <w:rPr>
          <w:rFonts w:ascii="Sakkal Majalla" w:eastAsia="Times New Roman" w:hAnsi="Sakkal Majalla" w:cs="Sakkal Majalla" w:hint="cs"/>
          <w:color w:val="000000" w:themeColor="text1"/>
          <w:sz w:val="28"/>
          <w:szCs w:val="28"/>
          <w:rtl/>
        </w:rPr>
        <w:t>الاهتمام</w:t>
      </w:r>
      <w:r w:rsidRPr="00A70BD5">
        <w:rPr>
          <w:rFonts w:ascii="Sakkal Majalla" w:eastAsia="Times New Roman" w:hAnsi="Sakkal Majalla" w:cs="Sakkal Majalla"/>
          <w:color w:val="000000" w:themeColor="text1"/>
          <w:sz w:val="28"/>
          <w:szCs w:val="28"/>
          <w:rtl/>
        </w:rPr>
        <w:t xml:space="preserve"> بالقيادة التـربوية، والتمركز حول الطالب، والبنية التحتية الرقمية، والتعلم في العصر الرقمي، والثقافة الرقمية، يسهم </w:t>
      </w:r>
      <w:r w:rsidRPr="00A70BD5">
        <w:rPr>
          <w:rFonts w:ascii="Sakkal Majalla" w:eastAsia="Times New Roman" w:hAnsi="Sakkal Majalla" w:cs="Sakkal Majalla" w:hint="cs"/>
          <w:color w:val="000000" w:themeColor="text1"/>
          <w:sz w:val="28"/>
          <w:szCs w:val="28"/>
          <w:rtl/>
        </w:rPr>
        <w:t>في</w:t>
      </w:r>
      <w:r w:rsidRPr="00A70BD5">
        <w:rPr>
          <w:rFonts w:ascii="Sakkal Majalla" w:eastAsia="Times New Roman" w:hAnsi="Sakkal Majalla" w:cs="Sakkal Majalla"/>
          <w:color w:val="000000" w:themeColor="text1"/>
          <w:sz w:val="28"/>
          <w:szCs w:val="28"/>
          <w:rtl/>
        </w:rPr>
        <w:t xml:space="preserve"> تطوير عمليات التحول الرقمي </w:t>
      </w:r>
      <w:r w:rsidRPr="00A70BD5">
        <w:rPr>
          <w:rFonts w:ascii="Sakkal Majalla" w:eastAsia="Times New Roman" w:hAnsi="Sakkal Majalla" w:cs="Sakkal Majalla" w:hint="cs"/>
          <w:color w:val="000000" w:themeColor="text1"/>
          <w:sz w:val="28"/>
          <w:szCs w:val="28"/>
          <w:rtl/>
        </w:rPr>
        <w:t>في</w:t>
      </w:r>
      <w:r w:rsidRPr="00A70BD5">
        <w:rPr>
          <w:rFonts w:ascii="Sakkal Majalla" w:eastAsia="Times New Roman" w:hAnsi="Sakkal Majalla" w:cs="Sakkal Majalla"/>
          <w:color w:val="000000" w:themeColor="text1"/>
          <w:sz w:val="28"/>
          <w:szCs w:val="28"/>
          <w:rtl/>
        </w:rPr>
        <w:t xml:space="preserve"> المدارس بصورة عامة.</w:t>
      </w:r>
    </w:p>
    <w:p w14:paraId="0759C94A" w14:textId="77777777" w:rsidR="001C2F59" w:rsidRPr="00A70BD5" w:rsidRDefault="001C2F59" w:rsidP="001C2F59">
      <w:pPr>
        <w:spacing w:line="360" w:lineRule="auto"/>
        <w:jc w:val="both"/>
        <w:rPr>
          <w:rFonts w:ascii="Sakkal Majalla" w:eastAsia="Times New Roman" w:hAnsi="Sakkal Majalla" w:cs="Sakkal Majalla"/>
          <w:color w:val="000000" w:themeColor="text1"/>
          <w:sz w:val="28"/>
          <w:szCs w:val="28"/>
          <w:rtl/>
        </w:rPr>
      </w:pPr>
    </w:p>
    <w:p w14:paraId="1A8BD548" w14:textId="77777777" w:rsidR="001C2F59" w:rsidRPr="00A70BD5" w:rsidRDefault="001C2F59" w:rsidP="001C2F59">
      <w:pPr>
        <w:spacing w:line="360" w:lineRule="auto"/>
        <w:jc w:val="both"/>
        <w:rPr>
          <w:rFonts w:ascii="Sakkal Majalla" w:eastAsia="Calibri" w:hAnsi="Sakkal Majalla" w:cs="Sakkal Majalla"/>
          <w:b/>
          <w:bCs/>
          <w:color w:val="000000" w:themeColor="text1"/>
          <w:sz w:val="28"/>
          <w:szCs w:val="28"/>
          <w:rtl/>
        </w:rPr>
      </w:pPr>
      <w:r>
        <w:rPr>
          <w:rFonts w:ascii="Sakkal Majalla" w:eastAsia="Calibri" w:hAnsi="Sakkal Majalla" w:cs="Sakkal Majalla" w:hint="cs"/>
          <w:b/>
          <w:bCs/>
          <w:color w:val="000000" w:themeColor="text1"/>
          <w:sz w:val="28"/>
          <w:szCs w:val="28"/>
          <w:rtl/>
        </w:rPr>
        <w:lastRenderedPageBreak/>
        <w:t>ثانيا: دراسة متغير جودة خدمات المرضى:</w:t>
      </w:r>
    </w:p>
    <w:p w14:paraId="0181E3E2" w14:textId="77777777" w:rsidR="001C2F59" w:rsidRPr="00E01E71" w:rsidRDefault="001C2F59" w:rsidP="001C2F59">
      <w:pPr>
        <w:pStyle w:val="a6"/>
        <w:numPr>
          <w:ilvl w:val="0"/>
          <w:numId w:val="2"/>
        </w:numPr>
        <w:spacing w:line="360" w:lineRule="auto"/>
        <w:jc w:val="both"/>
        <w:rPr>
          <w:rFonts w:ascii="Sakkal Majalla" w:eastAsia="Times New Roman" w:hAnsi="Sakkal Majalla" w:cs="Sakkal Majalla"/>
          <w:b/>
          <w:bCs/>
          <w:color w:val="000000" w:themeColor="text1"/>
          <w:sz w:val="28"/>
          <w:szCs w:val="28"/>
          <w:u w:val="single"/>
          <w:rtl/>
        </w:rPr>
      </w:pPr>
      <w:r w:rsidRPr="00E01E71">
        <w:rPr>
          <w:rFonts w:ascii="Sakkal Majalla" w:eastAsia="Times New Roman" w:hAnsi="Sakkal Majalla" w:cs="Sakkal Majalla"/>
          <w:b/>
          <w:bCs/>
          <w:color w:val="000000" w:themeColor="text1"/>
          <w:sz w:val="28"/>
          <w:szCs w:val="28"/>
          <w:u w:val="single"/>
          <w:rtl/>
        </w:rPr>
        <w:t xml:space="preserve">حسنية دراسة </w:t>
      </w:r>
      <w:r w:rsidRPr="00E01E71">
        <w:rPr>
          <w:rFonts w:ascii="Sakkal Majalla" w:eastAsia="Times New Roman" w:hAnsi="Sakkal Majalla" w:cs="Sakkal Majalla" w:hint="cs"/>
          <w:b/>
          <w:bCs/>
          <w:color w:val="000000" w:themeColor="text1"/>
          <w:sz w:val="28"/>
          <w:szCs w:val="28"/>
          <w:u w:val="single"/>
          <w:rtl/>
        </w:rPr>
        <w:t>مقامة في</w:t>
      </w:r>
      <w:r w:rsidRPr="00E01E71">
        <w:rPr>
          <w:rFonts w:ascii="Sakkal Majalla" w:eastAsia="Times New Roman" w:hAnsi="Sakkal Majalla" w:cs="Sakkal Majalla"/>
          <w:b/>
          <w:bCs/>
          <w:color w:val="000000" w:themeColor="text1"/>
          <w:sz w:val="28"/>
          <w:szCs w:val="28"/>
          <w:u w:val="single"/>
          <w:rtl/>
        </w:rPr>
        <w:t xml:space="preserve"> (</w:t>
      </w:r>
      <w:r w:rsidRPr="00E01E71">
        <w:rPr>
          <w:rFonts w:ascii="Sakkal Majalla" w:eastAsia="Times New Roman" w:hAnsi="Sakkal Majalla" w:cs="Sakkal Majalla" w:hint="cs"/>
          <w:b/>
          <w:bCs/>
          <w:color w:val="000000" w:themeColor="text1"/>
          <w:sz w:val="28"/>
          <w:szCs w:val="28"/>
          <w:u w:val="single"/>
          <w:rtl/>
        </w:rPr>
        <w:t>العام 2018</w:t>
      </w:r>
      <w:r w:rsidRPr="00E01E71">
        <w:rPr>
          <w:rFonts w:ascii="Sakkal Majalla" w:eastAsia="Times New Roman" w:hAnsi="Sakkal Majalla" w:cs="Sakkal Majalla"/>
          <w:b/>
          <w:bCs/>
          <w:color w:val="000000" w:themeColor="text1"/>
          <w:sz w:val="28"/>
          <w:szCs w:val="28"/>
          <w:u w:val="single"/>
          <w:rtl/>
        </w:rPr>
        <w:t>م</w:t>
      </w:r>
      <w:r w:rsidRPr="00E01E71">
        <w:rPr>
          <w:rFonts w:ascii="Sakkal Majalla" w:eastAsia="Times New Roman" w:hAnsi="Sakkal Majalla" w:cs="Sakkal Majalla" w:hint="cs"/>
          <w:b/>
          <w:bCs/>
          <w:color w:val="000000" w:themeColor="text1"/>
          <w:sz w:val="28"/>
          <w:szCs w:val="28"/>
          <w:u w:val="single"/>
          <w:rtl/>
        </w:rPr>
        <w:t>):</w:t>
      </w:r>
    </w:p>
    <w:p w14:paraId="6F0FF578" w14:textId="77777777" w:rsidR="001C2F59" w:rsidRPr="00A70BD5" w:rsidRDefault="001C2F59" w:rsidP="001C2F59">
      <w:pPr>
        <w:spacing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b/>
          <w:bCs/>
          <w:color w:val="000000" w:themeColor="text1"/>
          <w:sz w:val="28"/>
          <w:szCs w:val="28"/>
          <w:rtl/>
        </w:rPr>
        <w:t xml:space="preserve">كانت تهدف دراسة مقامة </w:t>
      </w:r>
      <w:r w:rsidRPr="00A70BD5">
        <w:rPr>
          <w:rFonts w:ascii="Sakkal Majalla" w:eastAsia="Times New Roman" w:hAnsi="Sakkal Majalla" w:cs="Sakkal Majalla"/>
          <w:color w:val="000000" w:themeColor="text1"/>
          <w:sz w:val="28"/>
          <w:szCs w:val="28"/>
          <w:rtl/>
        </w:rPr>
        <w:t xml:space="preserve">لإبراز دور الإدارة الإلكترونية في تعزيز الخدمات الصحية، ومناقشة أهم التحديات الرقمية في قطاع الصحة لدى الدول العربية من خلال دراسة حالة مملكة البحرين أنموذجا، كون قطاع الصحة من بين القطاعات الهامة التي تسعى كل دولة إلى محاولة تحسين جودة خدماته من خلال محاولة ضمان النقل السريع للمعلومات الطبية، والحصول على الاستشارة الطبية اللازمة، وذلك </w:t>
      </w:r>
      <w:r w:rsidRPr="00A70BD5">
        <w:rPr>
          <w:rFonts w:ascii="Sakkal Majalla" w:eastAsia="Times New Roman" w:hAnsi="Sakkal Majalla" w:cs="Sakkal Majalla" w:hint="cs"/>
          <w:color w:val="000000" w:themeColor="text1"/>
          <w:sz w:val="28"/>
          <w:szCs w:val="28"/>
          <w:rtl/>
        </w:rPr>
        <w:t>بالاعتماد</w:t>
      </w:r>
      <w:r w:rsidRPr="00A70BD5">
        <w:rPr>
          <w:rFonts w:ascii="Sakkal Majalla" w:eastAsia="Times New Roman" w:hAnsi="Sakkal Majalla" w:cs="Sakkal Majalla"/>
          <w:color w:val="000000" w:themeColor="text1"/>
          <w:sz w:val="28"/>
          <w:szCs w:val="28"/>
          <w:rtl/>
        </w:rPr>
        <w:t xml:space="preserve"> على التقنيات والأنظمة الرقمية وشبكات الاتصال التي تعتمد على التقنيات الرقمية من بينها: تقنية </w:t>
      </w:r>
      <w:r w:rsidRPr="00A70BD5">
        <w:rPr>
          <w:rFonts w:ascii="Sakkal Majalla" w:eastAsia="Times New Roman" w:hAnsi="Sakkal Majalla" w:cs="Sakkal Majalla" w:hint="cs"/>
          <w:color w:val="000000" w:themeColor="text1"/>
          <w:sz w:val="28"/>
          <w:szCs w:val="28"/>
          <w:rtl/>
        </w:rPr>
        <w:t>البلوك شي</w:t>
      </w:r>
      <w:r w:rsidRPr="00A70BD5">
        <w:rPr>
          <w:rFonts w:ascii="Sakkal Majalla" w:eastAsia="Times New Roman" w:hAnsi="Sakkal Majalla" w:cs="Sakkal Majalla" w:hint="eastAsia"/>
          <w:color w:val="000000" w:themeColor="text1"/>
          <w:sz w:val="28"/>
          <w:szCs w:val="28"/>
          <w:rtl/>
        </w:rPr>
        <w:t>ن</w:t>
      </w:r>
      <w:r w:rsidRPr="00A70BD5">
        <w:rPr>
          <w:rFonts w:ascii="Sakkal Majalla" w:eastAsia="Times New Roman" w:hAnsi="Sakkal Majalla" w:cs="Sakkal Majalla"/>
          <w:color w:val="000000" w:themeColor="text1"/>
          <w:sz w:val="28"/>
          <w:szCs w:val="28"/>
          <w:rtl/>
        </w:rPr>
        <w:t>، الحوسبة السحابية، تقنية البيانات الضخمة</w:t>
      </w:r>
      <w:r w:rsidRPr="00A70BD5">
        <w:rPr>
          <w:rFonts w:ascii="Sakkal Majalla" w:eastAsia="Times New Roman" w:hAnsi="Sakkal Majalla" w:cs="Sakkal Majalla"/>
          <w:color w:val="000000" w:themeColor="text1"/>
          <w:sz w:val="28"/>
          <w:szCs w:val="28"/>
        </w:rPr>
        <w:t>.</w:t>
      </w:r>
      <w:r w:rsidRPr="00A70BD5">
        <w:rPr>
          <w:rFonts w:ascii="Sakkal Majalla" w:eastAsia="Times New Roman" w:hAnsi="Sakkal Majalla" w:cs="Sakkal Majalla"/>
          <w:color w:val="000000" w:themeColor="text1"/>
          <w:sz w:val="28"/>
          <w:szCs w:val="28"/>
          <w:rtl/>
        </w:rPr>
        <w:t xml:space="preserve"> تم تحقيق هدف الدراسة، من خلال التركيز على أساسيات الإدارة الإلكترونية، وعلاقتها بالخدمات الصحية، والتعرف على مجموعة من الاستراتيجيات بهدف التحول نحو الصحة الإلكترونية بشكل، من خلال توزيع </w:t>
      </w:r>
      <w:r w:rsidRPr="00A70BD5">
        <w:rPr>
          <w:rFonts w:ascii="Sakkal Majalla" w:eastAsia="Times New Roman" w:hAnsi="Sakkal Majalla" w:cs="Sakkal Majalla" w:hint="cs"/>
          <w:color w:val="000000" w:themeColor="text1"/>
          <w:sz w:val="28"/>
          <w:szCs w:val="28"/>
          <w:rtl/>
        </w:rPr>
        <w:t>استبانة</w:t>
      </w:r>
      <w:r w:rsidRPr="00A70BD5">
        <w:rPr>
          <w:rFonts w:ascii="Sakkal Majalla" w:eastAsia="Times New Roman" w:hAnsi="Sakkal Majalla" w:cs="Sakkal Majalla"/>
          <w:color w:val="000000" w:themeColor="text1"/>
          <w:sz w:val="28"/>
          <w:szCs w:val="28"/>
          <w:rtl/>
        </w:rPr>
        <w:t xml:space="preserve"> على (160) فرد لعرض تجربة مملكة البحرين يضمن للمواطنين الحصول على الخدمات والرعاية الصحية إلكترونياً بعرض تجربة مملكة البحرين أنموذجا في الخدمات الصحية الإلكترونية، وذلك بدراسة وتحليل إحصائيات م</w:t>
      </w:r>
      <w:r>
        <w:rPr>
          <w:rFonts w:ascii="Sakkal Majalla" w:eastAsia="Times New Roman" w:hAnsi="Sakkal Majalla" w:cs="Sakkal Majalla" w:hint="cs"/>
          <w:color w:val="000000" w:themeColor="text1"/>
          <w:sz w:val="28"/>
          <w:szCs w:val="28"/>
          <w:rtl/>
        </w:rPr>
        <w:t>ع</w:t>
      </w:r>
      <w:r w:rsidRPr="00A70BD5">
        <w:rPr>
          <w:rFonts w:ascii="Sakkal Majalla" w:eastAsia="Times New Roman" w:hAnsi="Sakkal Majalla" w:cs="Sakkal Majalla"/>
          <w:color w:val="000000" w:themeColor="text1"/>
          <w:sz w:val="28"/>
          <w:szCs w:val="28"/>
          <w:rtl/>
        </w:rPr>
        <w:t xml:space="preserve">ينة لهذا التحول الرقمي في قطاع الصحة، وبنيتها الرقمية المقدمة من خلال الخدمات والبرامج الإلكترونية، والعوامل الإيجابية التي ساهمت في رفع كفاءة وجودة الخدمات والرعاية الصحية. اتبعت الدراسة المنهج الوصفي التحليلي </w:t>
      </w:r>
      <w:r w:rsidRPr="00A70BD5">
        <w:rPr>
          <w:rFonts w:ascii="Sakkal Majalla" w:eastAsia="Times New Roman" w:hAnsi="Sakkal Majalla" w:cs="Sakkal Majalla" w:hint="cs"/>
          <w:color w:val="000000" w:themeColor="text1"/>
          <w:sz w:val="28"/>
          <w:szCs w:val="28"/>
          <w:rtl/>
        </w:rPr>
        <w:t>والاستدلالي</w:t>
      </w:r>
      <w:r w:rsidRPr="00A70BD5">
        <w:rPr>
          <w:rFonts w:ascii="Sakkal Majalla" w:eastAsia="Times New Roman" w:hAnsi="Sakkal Majalla" w:cs="Sakkal Majalla"/>
          <w:color w:val="000000" w:themeColor="text1"/>
          <w:sz w:val="28"/>
          <w:szCs w:val="28"/>
          <w:rtl/>
        </w:rPr>
        <w:t xml:space="preserve"> </w:t>
      </w:r>
      <w:r w:rsidRPr="00A70BD5">
        <w:rPr>
          <w:rFonts w:ascii="Sakkal Majalla" w:eastAsia="Times New Roman" w:hAnsi="Sakkal Majalla" w:cs="Sakkal Majalla" w:hint="cs"/>
          <w:color w:val="000000" w:themeColor="text1"/>
          <w:sz w:val="28"/>
          <w:szCs w:val="28"/>
          <w:rtl/>
        </w:rPr>
        <w:t>والاستنباطي</w:t>
      </w:r>
      <w:r w:rsidRPr="00A70BD5">
        <w:rPr>
          <w:rFonts w:ascii="Sakkal Majalla" w:eastAsia="Times New Roman" w:hAnsi="Sakkal Majalla" w:cs="Sakkal Majalla"/>
          <w:color w:val="000000" w:themeColor="text1"/>
          <w:sz w:val="28"/>
          <w:szCs w:val="28"/>
          <w:rtl/>
        </w:rPr>
        <w:t xml:space="preserve">. من أهم نتائج الدراسة إن التحول الرقمي أصبح ضرورة حتمية في مختلف المجالات نتيجة لما يعيشه العالم من تطورات حديثة في تكنولوجيا المعلومات </w:t>
      </w:r>
      <w:r w:rsidRPr="00A70BD5">
        <w:rPr>
          <w:rFonts w:ascii="Sakkal Majalla" w:eastAsia="Times New Roman" w:hAnsi="Sakkal Majalla" w:cs="Sakkal Majalla" w:hint="cs"/>
          <w:color w:val="000000" w:themeColor="text1"/>
          <w:sz w:val="28"/>
          <w:szCs w:val="28"/>
          <w:rtl/>
        </w:rPr>
        <w:t>والاتصال</w:t>
      </w:r>
      <w:r w:rsidRPr="00A70BD5">
        <w:rPr>
          <w:rFonts w:ascii="Sakkal Majalla" w:eastAsia="Times New Roman" w:hAnsi="Sakkal Majalla" w:cs="Sakkal Majalla"/>
          <w:color w:val="000000" w:themeColor="text1"/>
          <w:sz w:val="28"/>
          <w:szCs w:val="28"/>
          <w:rtl/>
        </w:rPr>
        <w:t xml:space="preserve">، وفي ظل هذه التغيرات سعت مختلف دول العالم إلى محاولة مواكبتها من خلال دمج التقنيات الحديثة في مختلف تعاملاتها مثل الحوسبة السحابية، </w:t>
      </w:r>
      <w:r w:rsidRPr="00A70BD5">
        <w:rPr>
          <w:rFonts w:ascii="Sakkal Majalla" w:eastAsia="Times New Roman" w:hAnsi="Sakkal Majalla" w:cs="Sakkal Majalla" w:hint="cs"/>
          <w:color w:val="000000" w:themeColor="text1"/>
          <w:sz w:val="28"/>
          <w:szCs w:val="28"/>
          <w:rtl/>
        </w:rPr>
        <w:t>البلوك تشي</w:t>
      </w:r>
      <w:r w:rsidRPr="00A70BD5">
        <w:rPr>
          <w:rFonts w:ascii="Sakkal Majalla" w:eastAsia="Times New Roman" w:hAnsi="Sakkal Majalla" w:cs="Sakkal Majalla" w:hint="eastAsia"/>
          <w:color w:val="000000" w:themeColor="text1"/>
          <w:sz w:val="28"/>
          <w:szCs w:val="28"/>
          <w:rtl/>
        </w:rPr>
        <w:t>ن</w:t>
      </w:r>
      <w:r w:rsidRPr="00A70BD5">
        <w:rPr>
          <w:rFonts w:ascii="Sakkal Majalla" w:eastAsia="Times New Roman" w:hAnsi="Sakkal Majalla" w:cs="Sakkal Majalla"/>
          <w:color w:val="000000" w:themeColor="text1"/>
          <w:sz w:val="28"/>
          <w:szCs w:val="28"/>
          <w:rtl/>
        </w:rPr>
        <w:t xml:space="preserve">، البيانات الضخمة، وغيرها من التقنيات التي ساهمت في تحسين وجودة الخدمات المقدمة الكترونيا، انتهجت وزارة الصحة البحرينية العديد من السياسيات والإستراتيجية بهدف دعم التحول </w:t>
      </w:r>
      <w:r w:rsidRPr="00A70BD5">
        <w:rPr>
          <w:rFonts w:ascii="Sakkal Majalla" w:eastAsia="Times New Roman" w:hAnsi="Sakkal Majalla" w:cs="Sakkal Majalla" w:hint="cs"/>
          <w:color w:val="000000" w:themeColor="text1"/>
          <w:sz w:val="28"/>
          <w:szCs w:val="28"/>
          <w:rtl/>
        </w:rPr>
        <w:t>الإلكترون</w:t>
      </w:r>
      <w:r w:rsidRPr="00A70BD5">
        <w:rPr>
          <w:rFonts w:ascii="Sakkal Majalla" w:eastAsia="Times New Roman" w:hAnsi="Sakkal Majalla" w:cs="Sakkal Majalla" w:hint="eastAsia"/>
          <w:color w:val="000000" w:themeColor="text1"/>
          <w:sz w:val="28"/>
          <w:szCs w:val="28"/>
          <w:rtl/>
        </w:rPr>
        <w:t>ي</w:t>
      </w:r>
      <w:r w:rsidRPr="00A70BD5">
        <w:rPr>
          <w:rFonts w:ascii="Sakkal Majalla" w:eastAsia="Times New Roman" w:hAnsi="Sakkal Majalla" w:cs="Sakkal Majalla"/>
          <w:color w:val="000000" w:themeColor="text1"/>
          <w:sz w:val="28"/>
          <w:szCs w:val="28"/>
          <w:rtl/>
        </w:rPr>
        <w:t xml:space="preserve"> بقطاع الصحة مثل نظام الوطني للمعلومات الصحية، ومنصة الإحصائيات الذكية، إلى جانب ذلك تقدم الوزارة العديد من الخدمات الإلكترونية للمواطنين والمقيمين بمملكة البحرين مثل خدمات المواعيد الطبية وخدمات توصيل الو صفات الطبية، ومواعيد التطعيم، وهو ما ساهم في تحسين جودة الخدمات نظرا لتسهيل حصول المستفيدين عليها بأسرع وقت واقل جهد. أوصت الدراسة بعدد من التوصيات منها ضرورة التركيز على التحول الرقمي في مختلف </w:t>
      </w:r>
      <w:r w:rsidRPr="00A70BD5">
        <w:rPr>
          <w:rFonts w:ascii="Sakkal Majalla" w:eastAsia="Times New Roman" w:hAnsi="Sakkal Majalla" w:cs="Sakkal Majalla" w:hint="cs"/>
          <w:color w:val="000000" w:themeColor="text1"/>
          <w:sz w:val="28"/>
          <w:szCs w:val="28"/>
          <w:rtl/>
        </w:rPr>
        <w:t>المجالات،</w:t>
      </w:r>
      <w:r w:rsidRPr="00A70BD5">
        <w:rPr>
          <w:rFonts w:ascii="Sakkal Majalla" w:eastAsia="Times New Roman" w:hAnsi="Sakkal Majalla" w:cs="Sakkal Majalla"/>
          <w:color w:val="000000" w:themeColor="text1"/>
          <w:sz w:val="28"/>
          <w:szCs w:val="28"/>
          <w:rtl/>
        </w:rPr>
        <w:t xml:space="preserve"> والعمل على </w:t>
      </w:r>
      <w:r w:rsidRPr="00A70BD5">
        <w:rPr>
          <w:rFonts w:ascii="Sakkal Majalla" w:eastAsia="Times New Roman" w:hAnsi="Sakkal Majalla" w:cs="Sakkal Majalla"/>
          <w:color w:val="000000" w:themeColor="text1"/>
          <w:sz w:val="28"/>
          <w:szCs w:val="28"/>
          <w:rtl/>
        </w:rPr>
        <w:lastRenderedPageBreak/>
        <w:t xml:space="preserve">دمج التقنيات الحديثة في مختلف تعاملات المؤسسات مثل الحوسبة السحابية، </w:t>
      </w:r>
      <w:r w:rsidRPr="00A70BD5">
        <w:rPr>
          <w:rFonts w:ascii="Sakkal Majalla" w:eastAsia="Times New Roman" w:hAnsi="Sakkal Majalla" w:cs="Sakkal Majalla" w:hint="cs"/>
          <w:color w:val="000000" w:themeColor="text1"/>
          <w:sz w:val="28"/>
          <w:szCs w:val="28"/>
          <w:rtl/>
        </w:rPr>
        <w:t>البلوك تشي</w:t>
      </w:r>
      <w:r w:rsidRPr="00A70BD5">
        <w:rPr>
          <w:rFonts w:ascii="Sakkal Majalla" w:eastAsia="Times New Roman" w:hAnsi="Sakkal Majalla" w:cs="Sakkal Majalla" w:hint="eastAsia"/>
          <w:color w:val="000000" w:themeColor="text1"/>
          <w:sz w:val="28"/>
          <w:szCs w:val="28"/>
          <w:rtl/>
        </w:rPr>
        <w:t>ن</w:t>
      </w:r>
      <w:r w:rsidRPr="00A70BD5">
        <w:rPr>
          <w:rFonts w:ascii="Sakkal Majalla" w:eastAsia="Times New Roman" w:hAnsi="Sakkal Majalla" w:cs="Sakkal Majalla"/>
          <w:color w:val="000000" w:themeColor="text1"/>
          <w:sz w:val="28"/>
          <w:szCs w:val="28"/>
          <w:rtl/>
        </w:rPr>
        <w:t>، البيانات الضخمة، وغيرها من التقنيات المساهمة في تحسين وجودة الخدمات المقدمة الكترونيا، العمل على تطوير الخدمات الإلكترونية للمواطنين لضمان تحسين جودة الخدمات.</w:t>
      </w:r>
    </w:p>
    <w:p w14:paraId="5248E86A" w14:textId="77777777" w:rsidR="001C2F59" w:rsidRPr="00E01E71" w:rsidRDefault="001C2F59" w:rsidP="001C2F59">
      <w:pPr>
        <w:pStyle w:val="a6"/>
        <w:numPr>
          <w:ilvl w:val="0"/>
          <w:numId w:val="2"/>
        </w:numPr>
        <w:spacing w:line="360" w:lineRule="auto"/>
        <w:jc w:val="both"/>
        <w:rPr>
          <w:rFonts w:ascii="Sakkal Majalla" w:eastAsia="Times New Roman" w:hAnsi="Sakkal Majalla" w:cs="Sakkal Majalla"/>
          <w:b/>
          <w:bCs/>
          <w:color w:val="000000" w:themeColor="text1"/>
          <w:sz w:val="28"/>
          <w:szCs w:val="28"/>
          <w:u w:val="single"/>
          <w:rtl/>
        </w:rPr>
      </w:pPr>
      <w:r w:rsidRPr="00E01E71">
        <w:rPr>
          <w:rFonts w:ascii="Sakkal Majalla" w:eastAsia="Times New Roman" w:hAnsi="Sakkal Majalla" w:cs="Sakkal Majalla"/>
          <w:b/>
          <w:bCs/>
          <w:color w:val="000000" w:themeColor="text1"/>
          <w:sz w:val="28"/>
          <w:szCs w:val="28"/>
          <w:u w:val="single"/>
          <w:rtl/>
        </w:rPr>
        <w:t xml:space="preserve">دراسة </w:t>
      </w:r>
      <w:r w:rsidRPr="00E01E71">
        <w:rPr>
          <w:rFonts w:ascii="Sakkal Majalla" w:eastAsia="Times New Roman" w:hAnsi="Sakkal Majalla" w:cs="Sakkal Majalla"/>
          <w:b/>
          <w:bCs/>
          <w:color w:val="000000" w:themeColor="text1"/>
          <w:sz w:val="28"/>
          <w:szCs w:val="28"/>
          <w:u w:val="single"/>
        </w:rPr>
        <w:t>Masoodi Hassan</w:t>
      </w:r>
      <w:r w:rsidRPr="00E01E71">
        <w:rPr>
          <w:rFonts w:ascii="Sakkal Majalla" w:eastAsia="Times New Roman" w:hAnsi="Sakkal Majalla" w:cs="Sakkal Majalla"/>
          <w:b/>
          <w:bCs/>
          <w:color w:val="000000" w:themeColor="text1"/>
          <w:sz w:val="28"/>
          <w:szCs w:val="28"/>
          <w:u w:val="single"/>
          <w:rtl/>
        </w:rPr>
        <w:t>،</w:t>
      </w:r>
      <w:r w:rsidRPr="00E01E71">
        <w:rPr>
          <w:rFonts w:ascii="Sakkal Majalla" w:eastAsia="Times New Roman" w:hAnsi="Sakkal Majalla" w:cs="Sakkal Majalla"/>
          <w:b/>
          <w:bCs/>
          <w:color w:val="000000" w:themeColor="text1"/>
          <w:sz w:val="28"/>
          <w:szCs w:val="28"/>
          <w:u w:val="single"/>
        </w:rPr>
        <w:t xml:space="preserve"> Amna Mukhtar</w:t>
      </w:r>
      <w:r w:rsidRPr="00E01E71">
        <w:rPr>
          <w:rFonts w:ascii="Sakkal Majalla" w:eastAsia="Times New Roman" w:hAnsi="Sakkal Majalla" w:cs="Sakkal Majalla"/>
          <w:b/>
          <w:bCs/>
          <w:color w:val="000000" w:themeColor="text1"/>
          <w:sz w:val="28"/>
          <w:szCs w:val="28"/>
          <w:u w:val="single"/>
          <w:rtl/>
        </w:rPr>
        <w:t xml:space="preserve"> (2012)</w:t>
      </w:r>
      <w:r w:rsidRPr="00E01E71">
        <w:rPr>
          <w:rFonts w:ascii="Sakkal Majalla" w:eastAsia="Times New Roman" w:hAnsi="Sakkal Majalla" w:cs="Sakkal Majalla"/>
          <w:b/>
          <w:bCs/>
          <w:color w:val="000000" w:themeColor="text1"/>
          <w:sz w:val="28"/>
          <w:szCs w:val="28"/>
          <w:u w:val="single"/>
        </w:rPr>
        <w:t>:</w:t>
      </w:r>
    </w:p>
    <w:p w14:paraId="52091E92" w14:textId="77777777" w:rsidR="001C2F59" w:rsidRPr="00A70BD5" w:rsidRDefault="001C2F59" w:rsidP="001C2F59">
      <w:pPr>
        <w:spacing w:line="360" w:lineRule="auto"/>
        <w:jc w:val="both"/>
        <w:rPr>
          <w:rFonts w:ascii="Sakkal Majalla" w:eastAsia="Times New Roman" w:hAnsi="Sakkal Majalla" w:cs="Sakkal Majalla"/>
          <w:color w:val="000000" w:themeColor="text1"/>
          <w:sz w:val="28"/>
          <w:szCs w:val="28"/>
          <w:rtl/>
        </w:rPr>
      </w:pPr>
      <w:r w:rsidRPr="00A70BD5">
        <w:rPr>
          <w:rFonts w:ascii="Sakkal Majalla" w:eastAsia="Times New Roman" w:hAnsi="Sakkal Majalla" w:cs="Sakkal Majalla"/>
          <w:b/>
          <w:bCs/>
          <w:color w:val="000000" w:themeColor="text1"/>
          <w:sz w:val="28"/>
          <w:szCs w:val="28"/>
          <w:rtl/>
        </w:rPr>
        <w:t>هدفت الدراسة</w:t>
      </w:r>
      <w:r w:rsidRPr="00A70BD5">
        <w:rPr>
          <w:rFonts w:ascii="Sakkal Majalla" w:eastAsia="Times New Roman" w:hAnsi="Sakkal Majalla" w:cs="Sakkal Majalla"/>
          <w:color w:val="000000" w:themeColor="text1"/>
          <w:sz w:val="28"/>
          <w:szCs w:val="28"/>
          <w:rtl/>
        </w:rPr>
        <w:t xml:space="preserve"> لمعرفة تأثير ممارسات إدارة الجودة على جودة الأداء في الشركات الباكستانية من حيث تحسين جودة المنتجات والخدمات والعمليات الإنتاجية وتخفيض الأخطاء، وجعل لممارسة إدارة الجودة الشاملة تأثير على الربحية وسوق السهم وإجمالي المبيعات في قطاع الصناعات التحويلية للشركات الباكستانية. وتحديد تأثير ممارستها بين الإدارات، وخفض نسبة المعيب، وتحسين مستوى المهارات للقوى العاملة في هذا القطاع. اعتمدت هذه الدراسة على استخدام المنهج الوصفي التحليلي، حيث تم توزيع </w:t>
      </w:r>
      <w:r w:rsidRPr="00A70BD5">
        <w:rPr>
          <w:rFonts w:ascii="Sakkal Majalla" w:eastAsia="Times New Roman" w:hAnsi="Sakkal Majalla" w:cs="Sakkal Majalla" w:hint="cs"/>
          <w:color w:val="000000" w:themeColor="text1"/>
          <w:sz w:val="28"/>
          <w:szCs w:val="28"/>
          <w:rtl/>
        </w:rPr>
        <w:t>استبانة</w:t>
      </w:r>
      <w:r w:rsidRPr="00A70BD5">
        <w:rPr>
          <w:rFonts w:ascii="Sakkal Majalla" w:eastAsia="Times New Roman" w:hAnsi="Sakkal Majalla" w:cs="Sakkal Majalla"/>
          <w:color w:val="000000" w:themeColor="text1"/>
          <w:sz w:val="28"/>
          <w:szCs w:val="28"/>
          <w:rtl/>
        </w:rPr>
        <w:t xml:space="preserve"> على </w:t>
      </w:r>
      <w:r w:rsidRPr="00A70BD5">
        <w:rPr>
          <w:rFonts w:ascii="Sakkal Majalla" w:eastAsia="Times New Roman" w:hAnsi="Sakkal Majalla" w:cs="Sakkal Majalla" w:hint="cs"/>
          <w:color w:val="000000" w:themeColor="text1"/>
          <w:sz w:val="28"/>
          <w:szCs w:val="28"/>
          <w:rtl/>
        </w:rPr>
        <w:t>العاملين</w:t>
      </w:r>
      <w:r w:rsidRPr="00A70BD5">
        <w:rPr>
          <w:rFonts w:ascii="Sakkal Majalla" w:eastAsia="Times New Roman" w:hAnsi="Sakkal Majalla" w:cs="Sakkal Majalla"/>
          <w:color w:val="000000" w:themeColor="text1"/>
          <w:sz w:val="28"/>
          <w:szCs w:val="28"/>
          <w:rtl/>
        </w:rPr>
        <w:t xml:space="preserve"> </w:t>
      </w:r>
      <w:r w:rsidRPr="00A70BD5">
        <w:rPr>
          <w:rFonts w:ascii="Sakkal Majalla" w:eastAsia="Times New Roman" w:hAnsi="Sakkal Majalla" w:cs="Sakkal Majalla" w:hint="cs"/>
          <w:color w:val="000000" w:themeColor="text1"/>
          <w:sz w:val="28"/>
          <w:szCs w:val="28"/>
          <w:rtl/>
        </w:rPr>
        <w:t>في</w:t>
      </w:r>
      <w:r w:rsidRPr="00A70BD5">
        <w:rPr>
          <w:rFonts w:ascii="Sakkal Majalla" w:eastAsia="Times New Roman" w:hAnsi="Sakkal Majalla" w:cs="Sakkal Majalla"/>
          <w:color w:val="000000" w:themeColor="text1"/>
          <w:sz w:val="28"/>
          <w:szCs w:val="28"/>
          <w:rtl/>
        </w:rPr>
        <w:t xml:space="preserve"> الشركة لعينة بلغ عددها (140) فرد، وتم تحليل البيانات واختبار الفرضيات. من أهم نتائج الدراسة أن إدارة الجودة الشاملة والتقنيات (نظام الحوافز، والاعتراف، والعوامل العملية والرصد والمراقبة والتحسين المستمر) والتزام الإدارة العليا للجودة واشتراك الموظفين والتركيز على العملاء يساهم في تنفيذ إدارة الجودة الشاملة وينعكس على الأداء.  أوصت الدراسة بضرورة تطبيق نظم سليمة للحوافز إشراك الموظفين، والتركيز على العملاء لضمان تطوير الأداء بالمؤسسات.</w:t>
      </w:r>
    </w:p>
    <w:p w14:paraId="42E6AEBD" w14:textId="77777777" w:rsidR="001C2F59" w:rsidRPr="00E01E71" w:rsidRDefault="001C2F59" w:rsidP="001C2F59">
      <w:pPr>
        <w:pStyle w:val="a6"/>
        <w:numPr>
          <w:ilvl w:val="0"/>
          <w:numId w:val="2"/>
        </w:numPr>
        <w:tabs>
          <w:tab w:val="left" w:pos="6748"/>
        </w:tabs>
        <w:spacing w:line="360" w:lineRule="auto"/>
        <w:jc w:val="both"/>
        <w:rPr>
          <w:rFonts w:ascii="Sakkal Majalla" w:eastAsia="Times New Roman" w:hAnsi="Sakkal Majalla" w:cs="Sakkal Majalla"/>
          <w:b/>
          <w:bCs/>
          <w:color w:val="000000" w:themeColor="text1"/>
          <w:sz w:val="28"/>
          <w:szCs w:val="28"/>
          <w:rtl/>
        </w:rPr>
      </w:pPr>
      <w:r w:rsidRPr="00E01E71">
        <w:rPr>
          <w:rFonts w:ascii="Sakkal Majalla" w:eastAsia="Times New Roman" w:hAnsi="Sakkal Majalla" w:cs="Sakkal Majalla"/>
          <w:b/>
          <w:bCs/>
          <w:color w:val="000000" w:themeColor="text1"/>
          <w:sz w:val="28"/>
          <w:szCs w:val="28"/>
          <w:rtl/>
        </w:rPr>
        <w:t>جناة بوقجاني العام (2010):</w:t>
      </w:r>
    </w:p>
    <w:p w14:paraId="26CA717D" w14:textId="77777777" w:rsidR="001C2F59" w:rsidRPr="00D468D4" w:rsidRDefault="001C2F59" w:rsidP="001C2F59">
      <w:pPr>
        <w:tabs>
          <w:tab w:val="left" w:pos="6748"/>
        </w:tabs>
        <w:spacing w:line="360" w:lineRule="auto"/>
        <w:jc w:val="both"/>
        <w:rPr>
          <w:rFonts w:ascii="Sakkal Majalla" w:eastAsia="Times New Roman" w:hAnsi="Sakkal Majalla" w:cs="Sakkal Majalla"/>
          <w:color w:val="000000" w:themeColor="text1"/>
          <w:sz w:val="28"/>
          <w:szCs w:val="28"/>
          <w:rtl/>
        </w:rPr>
      </w:pPr>
      <w:r w:rsidRPr="00D468D4">
        <w:rPr>
          <w:rFonts w:ascii="Sakkal Majalla" w:eastAsia="Times New Roman" w:hAnsi="Sakkal Majalla" w:cs="Sakkal Majalla"/>
          <w:color w:val="000000" w:themeColor="text1"/>
          <w:sz w:val="28"/>
          <w:szCs w:val="28"/>
          <w:rtl/>
        </w:rPr>
        <w:t>هدفت الدراسة إلى معرفة أثر جودة الخدمات الصحية على درجة رضا المرضى باستخدام استبيانين لجمع المعلومات الأولى خاصة بأبعاد جودة الخدمات الصحية. اتبعت الدراسة المنهج الوصفي التحليلي والاستنباطي. وتم توزيع استبانة، بالإضافة للقيام بالعديد من المقابلات. وقد خلصت الدراسة لعدد من النتائج أهمها أن مستوى جودة الخدمات الصحية بالمستشفى سائد بدرجة مرتفعة نسبياً وذلك بتحليل ضعيف (</w:t>
      </w:r>
      <w:r w:rsidRPr="00D468D4">
        <w:rPr>
          <w:rFonts w:ascii="Sakkal Majalla" w:eastAsia="Times New Roman" w:hAnsi="Sakkal Majalla" w:cs="Sakkal Majalla"/>
          <w:color w:val="000000" w:themeColor="text1"/>
          <w:sz w:val="28"/>
          <w:szCs w:val="28"/>
        </w:rPr>
        <w:t>Servqual</w:t>
      </w:r>
      <w:r w:rsidRPr="00D468D4">
        <w:rPr>
          <w:rFonts w:ascii="Sakkal Majalla" w:eastAsia="Times New Roman" w:hAnsi="Sakkal Majalla" w:cs="Sakkal Majalla"/>
          <w:color w:val="000000" w:themeColor="text1"/>
          <w:sz w:val="28"/>
          <w:szCs w:val="28"/>
          <w:rtl/>
        </w:rPr>
        <w:t xml:space="preserve">) أبعادها في حين كان مستوى جودة الخدمات الصحية باستخدام مقياس الفجوات نسبياً ويرجع السبب الجوهري في ذلك إلى كون الجودة المتوقعة من قبل المرضى تفوق الجودة المدركة من طرفهم، وجود فروق ذات دلالة إحصائية بين مفردات عينة الدراسة لمستوى ولاء المرضى </w:t>
      </w:r>
      <w:r w:rsidRPr="00D468D4">
        <w:rPr>
          <w:rFonts w:ascii="Sakkal Majalla" w:eastAsia="Times New Roman" w:hAnsi="Sakkal Majalla" w:cs="Sakkal Majalla"/>
          <w:b/>
          <w:bCs/>
          <w:color w:val="000000" w:themeColor="text1"/>
          <w:sz w:val="28"/>
          <w:szCs w:val="28"/>
          <w:rtl/>
        </w:rPr>
        <w:t>تعزيز إلى متغيرات:</w:t>
      </w:r>
      <w:r w:rsidRPr="00D468D4">
        <w:rPr>
          <w:rFonts w:ascii="Sakkal Majalla" w:eastAsia="Times New Roman" w:hAnsi="Sakkal Majalla" w:cs="Sakkal Majalla"/>
          <w:color w:val="000000" w:themeColor="text1"/>
          <w:sz w:val="28"/>
          <w:szCs w:val="28"/>
          <w:rtl/>
        </w:rPr>
        <w:t xml:space="preserve"> العمر - المستوى التعليمي - الدخل الشهري - التأمين. بينما لوحظ عدم وجود ف روق ذات دلالة إحصائية تعزي إلى متغير </w:t>
      </w:r>
      <w:r w:rsidRPr="00D468D4">
        <w:rPr>
          <w:rFonts w:ascii="Sakkal Majalla" w:eastAsia="Times New Roman" w:hAnsi="Sakkal Majalla" w:cs="Sakkal Majalla"/>
          <w:color w:val="000000" w:themeColor="text1"/>
          <w:sz w:val="28"/>
          <w:szCs w:val="28"/>
          <w:rtl/>
        </w:rPr>
        <w:lastRenderedPageBreak/>
        <w:t>الجنس. أوصت الدراسة بعدد من التوصيات منها ضرورة الاستعانة بالأساليب والتوجهات الحديثة في التعامل مع المرضى التي تستدعي أخذ وجهات نظر المرضى بعين الاعتبار والتحسين المستمر لجودة الخدمات الصحية المقدمة في المستشفى تماشياً مع التطور التكنولوجي وديناميكية السوق الصحي.</w:t>
      </w:r>
    </w:p>
    <w:p w14:paraId="3F70804F" w14:textId="77777777" w:rsidR="001C2F59" w:rsidRPr="00E01E71" w:rsidRDefault="001C2F59" w:rsidP="001C2F59">
      <w:pPr>
        <w:pStyle w:val="a6"/>
        <w:numPr>
          <w:ilvl w:val="0"/>
          <w:numId w:val="2"/>
        </w:numPr>
        <w:tabs>
          <w:tab w:val="left" w:pos="6748"/>
        </w:tabs>
        <w:spacing w:line="360" w:lineRule="auto"/>
        <w:jc w:val="both"/>
        <w:rPr>
          <w:rFonts w:ascii="Sakkal Majalla" w:eastAsia="Times New Roman" w:hAnsi="Sakkal Majalla" w:cs="Sakkal Majalla"/>
          <w:b/>
          <w:bCs/>
          <w:color w:val="000000" w:themeColor="text1"/>
          <w:sz w:val="28"/>
          <w:szCs w:val="28"/>
          <w:u w:val="single"/>
        </w:rPr>
      </w:pPr>
      <w:r w:rsidRPr="00E01E71">
        <w:rPr>
          <w:rFonts w:ascii="Sakkal Majalla" w:eastAsia="Times New Roman" w:hAnsi="Sakkal Majalla" w:cs="Sakkal Majalla"/>
          <w:b/>
          <w:bCs/>
          <w:color w:val="000000" w:themeColor="text1"/>
          <w:sz w:val="28"/>
          <w:szCs w:val="28"/>
          <w:u w:val="single"/>
          <w:rtl/>
        </w:rPr>
        <w:t xml:space="preserve">دراسة </w:t>
      </w:r>
      <w:r w:rsidRPr="00E01E71">
        <w:rPr>
          <w:rFonts w:ascii="Sakkal Majalla" w:eastAsia="Times New Roman" w:hAnsi="Sakkal Majalla" w:cs="Sakkal Majalla"/>
          <w:b/>
          <w:bCs/>
          <w:color w:val="000000" w:themeColor="text1"/>
          <w:sz w:val="28"/>
          <w:szCs w:val="28"/>
          <w:u w:val="single"/>
        </w:rPr>
        <w:t>Hardeep</w:t>
      </w:r>
      <w:r w:rsidRPr="00E01E71">
        <w:rPr>
          <w:rFonts w:ascii="Sakkal Majalla" w:eastAsia="Times New Roman" w:hAnsi="Sakkal Majalla" w:cs="Sakkal Majalla"/>
          <w:b/>
          <w:bCs/>
          <w:color w:val="000000" w:themeColor="text1"/>
          <w:sz w:val="28"/>
          <w:szCs w:val="28"/>
          <w:u w:val="single"/>
          <w:rtl/>
        </w:rPr>
        <w:t xml:space="preserve"> (2008):</w:t>
      </w:r>
    </w:p>
    <w:p w14:paraId="59F71D81" w14:textId="77777777" w:rsidR="001C2F59" w:rsidRDefault="001C2F59" w:rsidP="001C2F59">
      <w:pPr>
        <w:spacing w:line="360" w:lineRule="auto"/>
        <w:jc w:val="both"/>
        <w:rPr>
          <w:rFonts w:ascii="Sakkal Majalla" w:eastAsia="Times New Roman" w:hAnsi="Sakkal Majalla" w:cs="Sakkal Majalla"/>
          <w:color w:val="000000" w:themeColor="text1"/>
          <w:sz w:val="28"/>
          <w:szCs w:val="28"/>
          <w:rtl/>
        </w:rPr>
      </w:pPr>
      <w:r w:rsidRPr="00A70BD5">
        <w:rPr>
          <w:rFonts w:ascii="Sakkal Majalla" w:eastAsia="Times New Roman" w:hAnsi="Sakkal Majalla" w:cs="Sakkal Majalla"/>
          <w:b/>
          <w:bCs/>
          <w:color w:val="000000" w:themeColor="text1"/>
          <w:sz w:val="28"/>
          <w:szCs w:val="28"/>
          <w:rtl/>
        </w:rPr>
        <w:t>هدفت</w:t>
      </w:r>
      <w:r w:rsidRPr="00A70BD5">
        <w:rPr>
          <w:rFonts w:ascii="Sakkal Majalla" w:eastAsia="Times New Roman" w:hAnsi="Sakkal Majalla" w:cs="Sakkal Majalla"/>
          <w:b/>
          <w:bCs/>
          <w:color w:val="000000" w:themeColor="text1"/>
          <w:sz w:val="28"/>
          <w:szCs w:val="28"/>
        </w:rPr>
        <w:t xml:space="preserve"> </w:t>
      </w:r>
      <w:r w:rsidRPr="00A70BD5">
        <w:rPr>
          <w:rFonts w:ascii="Sakkal Majalla" w:eastAsia="Times New Roman" w:hAnsi="Sakkal Majalla" w:cs="Sakkal Majalla"/>
          <w:b/>
          <w:bCs/>
          <w:color w:val="000000" w:themeColor="text1"/>
          <w:sz w:val="28"/>
          <w:szCs w:val="28"/>
          <w:rtl/>
        </w:rPr>
        <w:t>الدراسة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لمحاولة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تحديد</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العوامل</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التي</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تؤدي</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بالمريض</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إلى</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الولاء</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للمستشفى</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بالرغم</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من التنافسية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التي</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يشهدها</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سوق</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الخدمات</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الصحية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وكذلك</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تحليل</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العلاقة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بين</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ولاء</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المرضى</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وجودة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hint="cs"/>
          <w:color w:val="000000" w:themeColor="text1"/>
          <w:sz w:val="28"/>
          <w:szCs w:val="28"/>
          <w:rtl/>
        </w:rPr>
        <w:t>الخدمة المقدم</w:t>
      </w:r>
      <w:r w:rsidRPr="00A70BD5">
        <w:rPr>
          <w:rFonts w:ascii="Sakkal Majalla" w:eastAsia="Times New Roman" w:hAnsi="Sakkal Majalla" w:cs="Sakkal Majalla" w:hint="eastAsia"/>
          <w:color w:val="000000" w:themeColor="text1"/>
          <w:sz w:val="28"/>
          <w:szCs w:val="28"/>
          <w:rtl/>
        </w:rPr>
        <w:t>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في</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المستشفيات</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الحكومية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ممثلة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في</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أكبر</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مستشفى</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حكومي</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بالهند</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(أحمد</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أباد</w:t>
      </w:r>
      <w:r w:rsidRPr="00A70BD5">
        <w:rPr>
          <w:rFonts w:ascii="Sakkal Majalla" w:eastAsia="Times New Roman" w:hAnsi="Sakkal Majalla" w:cs="Sakkal Majalla"/>
          <w:color w:val="000000" w:themeColor="text1"/>
          <w:sz w:val="28"/>
          <w:szCs w:val="28"/>
        </w:rPr>
        <w:t>(</w:t>
      </w:r>
      <w:r w:rsidRPr="00A70BD5">
        <w:rPr>
          <w:rFonts w:ascii="Sakkal Majalla" w:eastAsia="Times New Roman" w:hAnsi="Sakkal Majalla" w:cs="Sakkal Majalla"/>
          <w:color w:val="000000" w:themeColor="text1"/>
          <w:sz w:val="28"/>
          <w:szCs w:val="28"/>
          <w:rtl/>
        </w:rPr>
        <w:t xml:space="preserve">. اتبعت الدراسة المنهج الوصفي، والمنهج المسحي </w:t>
      </w:r>
      <w:r w:rsidRPr="00A70BD5">
        <w:rPr>
          <w:rFonts w:ascii="Sakkal Majalla" w:eastAsia="Times New Roman" w:hAnsi="Sakkal Majalla" w:cs="Sakkal Majalla" w:hint="cs"/>
          <w:color w:val="000000" w:themeColor="text1"/>
          <w:sz w:val="28"/>
          <w:szCs w:val="28"/>
          <w:rtl/>
        </w:rPr>
        <w:t>الاجتماعي</w:t>
      </w:r>
      <w:r w:rsidRPr="00A70BD5">
        <w:rPr>
          <w:rFonts w:ascii="Sakkal Majalla" w:eastAsia="Times New Roman" w:hAnsi="Sakkal Majalla" w:cs="Sakkal Majalla"/>
          <w:color w:val="000000" w:themeColor="text1"/>
          <w:sz w:val="28"/>
          <w:szCs w:val="28"/>
          <w:rtl/>
        </w:rPr>
        <w:t>. توصلت</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الدراسة إلى</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أنه</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توجد</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علاقة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بين</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ولاء</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المرضى</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للمستشفى</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وجودة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الخدمات</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المقدمة،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إن</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أقوى العوامل</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المؤثرة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في</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إشباع</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المرضى</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هي</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المعاملة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الجيدة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لموظفي</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المستشفى،</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أن</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المرضى</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سينصحون</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جماعتهم</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المرجعية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بالعلاج</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في</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هذا</w:t>
      </w:r>
      <w:r w:rsidRPr="00A70BD5">
        <w:rPr>
          <w:rFonts w:ascii="Sakkal Majalla" w:eastAsia="Times New Roman" w:hAnsi="Sakkal Majalla" w:cs="Sakkal Majalla"/>
          <w:color w:val="000000" w:themeColor="text1"/>
          <w:sz w:val="28"/>
          <w:szCs w:val="28"/>
        </w:rPr>
        <w:t xml:space="preserve"> "Word of Mouth" </w:t>
      </w:r>
      <w:r w:rsidRPr="00A70BD5">
        <w:rPr>
          <w:rFonts w:ascii="Sakkal Majalla" w:eastAsia="Times New Roman" w:hAnsi="Sakkal Majalla" w:cs="Sakkal Majalla"/>
          <w:color w:val="000000" w:themeColor="text1"/>
          <w:sz w:val="28"/>
          <w:szCs w:val="28"/>
          <w:rtl/>
        </w:rPr>
        <w:t>عامل المستشفى</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نظرا لجودة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خدماته</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التي</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لا</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تختلف</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عن</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جودة</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خدمات</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مستشفيات</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أخرى</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تم</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التعرف</w:t>
      </w:r>
      <w:r w:rsidRPr="00A70BD5">
        <w:rPr>
          <w:rFonts w:ascii="Sakkal Majalla" w:eastAsia="Times New Roman" w:hAnsi="Sakkal Majalla" w:cs="Sakkal Majalla"/>
          <w:color w:val="000000" w:themeColor="text1"/>
          <w:sz w:val="28"/>
          <w:szCs w:val="28"/>
        </w:rPr>
        <w:t xml:space="preserve"> </w:t>
      </w:r>
      <w:r w:rsidRPr="00A70BD5">
        <w:rPr>
          <w:rFonts w:ascii="Sakkal Majalla" w:eastAsia="Times New Roman" w:hAnsi="Sakkal Majalla" w:cs="Sakkal Majalla"/>
          <w:color w:val="000000" w:themeColor="text1"/>
          <w:sz w:val="28"/>
          <w:szCs w:val="28"/>
          <w:rtl/>
        </w:rPr>
        <w:t>عليها</w:t>
      </w:r>
      <w:r w:rsidRPr="00A70BD5">
        <w:rPr>
          <w:rFonts w:ascii="Sakkal Majalla" w:eastAsia="Times New Roman" w:hAnsi="Sakkal Majalla" w:cs="Sakkal Majalla"/>
          <w:color w:val="000000" w:themeColor="text1"/>
          <w:sz w:val="28"/>
          <w:szCs w:val="28"/>
        </w:rPr>
        <w:t>.</w:t>
      </w:r>
      <w:r w:rsidRPr="00A70BD5">
        <w:rPr>
          <w:rFonts w:ascii="Sakkal Majalla" w:eastAsia="Times New Roman" w:hAnsi="Sakkal Majalla" w:cs="Sakkal Majalla"/>
          <w:color w:val="000000" w:themeColor="text1"/>
          <w:sz w:val="28"/>
          <w:szCs w:val="28"/>
          <w:rtl/>
        </w:rPr>
        <w:t xml:space="preserve"> أوصت الدراسة بضرورة </w:t>
      </w:r>
      <w:r w:rsidRPr="00A70BD5">
        <w:rPr>
          <w:rFonts w:ascii="Sakkal Majalla" w:eastAsia="Times New Roman" w:hAnsi="Sakkal Majalla" w:cs="Sakkal Majalla" w:hint="cs"/>
          <w:color w:val="000000" w:themeColor="text1"/>
          <w:sz w:val="28"/>
          <w:szCs w:val="28"/>
          <w:rtl/>
        </w:rPr>
        <w:t>الاهتمام</w:t>
      </w:r>
      <w:r w:rsidRPr="00A70BD5">
        <w:rPr>
          <w:rFonts w:ascii="Sakkal Majalla" w:eastAsia="Times New Roman" w:hAnsi="Sakkal Majalla" w:cs="Sakkal Majalla"/>
          <w:color w:val="000000" w:themeColor="text1"/>
          <w:sz w:val="28"/>
          <w:szCs w:val="28"/>
          <w:rtl/>
        </w:rPr>
        <w:t xml:space="preserve"> بكل تطبيقات ومحاور الجودة الشاملة لضمان تطوير الخدمات وبالتالي كسب ولاء العملاء من المرضي.</w:t>
      </w:r>
    </w:p>
    <w:p w14:paraId="7833D0A6" w14:textId="77777777" w:rsidR="001C2F59" w:rsidRPr="00E01E71" w:rsidRDefault="001C2F59" w:rsidP="001C2F59">
      <w:pPr>
        <w:pStyle w:val="a6"/>
        <w:numPr>
          <w:ilvl w:val="0"/>
          <w:numId w:val="2"/>
        </w:numPr>
        <w:spacing w:line="360" w:lineRule="auto"/>
        <w:jc w:val="both"/>
        <w:rPr>
          <w:rFonts w:ascii="Sakkal Majalla" w:eastAsia="Times New Roman" w:hAnsi="Sakkal Majalla" w:cs="Sakkal Majalla"/>
          <w:color w:val="000000" w:themeColor="text1"/>
          <w:sz w:val="28"/>
          <w:szCs w:val="28"/>
          <w:u w:val="single"/>
          <w:rtl/>
        </w:rPr>
      </w:pPr>
      <w:r w:rsidRPr="00E01E71">
        <w:rPr>
          <w:rFonts w:ascii="Sakkal Majalla" w:eastAsia="Times New Roman" w:hAnsi="Sakkal Majalla" w:cs="Sakkal Majalla"/>
          <w:b/>
          <w:bCs/>
          <w:color w:val="000000" w:themeColor="text1"/>
          <w:sz w:val="28"/>
          <w:szCs w:val="28"/>
          <w:u w:val="single"/>
          <w:rtl/>
        </w:rPr>
        <w:t xml:space="preserve">دراسة خالد بن </w:t>
      </w:r>
      <w:r w:rsidRPr="00E01E71">
        <w:rPr>
          <w:rFonts w:ascii="Sakkal Majalla" w:eastAsia="Times New Roman" w:hAnsi="Sakkal Majalla" w:cs="Sakkal Majalla" w:hint="cs"/>
          <w:b/>
          <w:bCs/>
          <w:color w:val="000000" w:themeColor="text1"/>
          <w:sz w:val="28"/>
          <w:szCs w:val="28"/>
          <w:u w:val="single"/>
          <w:rtl/>
        </w:rPr>
        <w:t xml:space="preserve">سعيد </w:t>
      </w:r>
      <w:r w:rsidRPr="00E01E71">
        <w:rPr>
          <w:rFonts w:ascii="Sakkal Majalla" w:eastAsia="Times New Roman" w:hAnsi="Sakkal Majalla" w:cs="Sakkal Majalla"/>
          <w:b/>
          <w:bCs/>
          <w:color w:val="000000" w:themeColor="text1"/>
          <w:sz w:val="28"/>
          <w:szCs w:val="28"/>
          <w:u w:val="single"/>
          <w:rtl/>
        </w:rPr>
        <w:t>(</w:t>
      </w:r>
      <w:r w:rsidRPr="00E01E71">
        <w:rPr>
          <w:rFonts w:ascii="Sakkal Majalla" w:eastAsia="Times New Roman" w:hAnsi="Sakkal Majalla" w:cs="Sakkal Majalla" w:hint="cs"/>
          <w:b/>
          <w:bCs/>
          <w:color w:val="000000" w:themeColor="text1"/>
          <w:sz w:val="28"/>
          <w:szCs w:val="28"/>
          <w:u w:val="single"/>
          <w:rtl/>
        </w:rPr>
        <w:t>2007</w:t>
      </w:r>
      <w:r w:rsidRPr="00E01E71">
        <w:rPr>
          <w:rFonts w:ascii="Sakkal Majalla" w:eastAsia="Times New Roman" w:hAnsi="Sakkal Majalla" w:cs="Sakkal Majalla"/>
          <w:b/>
          <w:bCs/>
          <w:color w:val="000000" w:themeColor="text1"/>
          <w:sz w:val="28"/>
          <w:szCs w:val="28"/>
          <w:u w:val="single"/>
          <w:rtl/>
        </w:rPr>
        <w:t>):</w:t>
      </w:r>
    </w:p>
    <w:p w14:paraId="76D87AFE" w14:textId="77777777" w:rsidR="001C2F59" w:rsidRPr="00A70BD5" w:rsidRDefault="001C2F59" w:rsidP="001C2F59">
      <w:pPr>
        <w:spacing w:line="360" w:lineRule="auto"/>
        <w:jc w:val="both"/>
        <w:rPr>
          <w:rFonts w:ascii="Sakkal Majalla" w:eastAsia="Times New Roman" w:hAnsi="Sakkal Majalla" w:cs="Sakkal Majalla"/>
          <w:color w:val="000000" w:themeColor="text1"/>
          <w:sz w:val="28"/>
          <w:szCs w:val="28"/>
          <w:rtl/>
        </w:rPr>
      </w:pPr>
      <w:r w:rsidRPr="00A70BD5">
        <w:rPr>
          <w:rFonts w:ascii="Sakkal Majalla" w:eastAsia="Times New Roman" w:hAnsi="Sakkal Majalla" w:cs="Sakkal Majalla"/>
          <w:b/>
          <w:bCs/>
          <w:color w:val="000000" w:themeColor="text1"/>
          <w:sz w:val="28"/>
          <w:szCs w:val="28"/>
          <w:rtl/>
        </w:rPr>
        <w:t xml:space="preserve">هدفت </w:t>
      </w:r>
      <w:r w:rsidRPr="00A70BD5">
        <w:rPr>
          <w:rFonts w:ascii="Sakkal Majalla" w:eastAsia="Times New Roman" w:hAnsi="Sakkal Majalla" w:cs="Sakkal Majalla" w:hint="cs"/>
          <w:b/>
          <w:bCs/>
          <w:color w:val="000000" w:themeColor="text1"/>
          <w:sz w:val="28"/>
          <w:szCs w:val="28"/>
          <w:rtl/>
        </w:rPr>
        <w:t>الدراسة</w:t>
      </w:r>
      <w:r w:rsidRPr="00A70BD5">
        <w:rPr>
          <w:rFonts w:ascii="Sakkal Majalla" w:eastAsia="Times New Roman" w:hAnsi="Sakkal Majalla" w:cs="Sakkal Majalla"/>
          <w:color w:val="000000" w:themeColor="text1"/>
          <w:sz w:val="28"/>
          <w:szCs w:val="28"/>
          <w:rtl/>
        </w:rPr>
        <w:t xml:space="preserve"> الي معرفة اتجاهات العاملين نحو مدي فعالية برامج </w:t>
      </w:r>
      <w:r w:rsidRPr="00A70BD5">
        <w:rPr>
          <w:rFonts w:ascii="Sakkal Majalla" w:eastAsia="Times New Roman" w:hAnsi="Sakkal Majalla" w:cs="Sakkal Majalla" w:hint="cs"/>
          <w:color w:val="000000" w:themeColor="text1"/>
          <w:sz w:val="28"/>
          <w:szCs w:val="28"/>
          <w:rtl/>
        </w:rPr>
        <w:t>الجودة</w:t>
      </w:r>
      <w:r w:rsidRPr="00A70BD5">
        <w:rPr>
          <w:rFonts w:ascii="Sakkal Majalla" w:eastAsia="Times New Roman" w:hAnsi="Sakkal Majalla" w:cs="Sakkal Majalla"/>
          <w:color w:val="000000" w:themeColor="text1"/>
          <w:sz w:val="28"/>
          <w:szCs w:val="28"/>
          <w:rtl/>
        </w:rPr>
        <w:t xml:space="preserve"> </w:t>
      </w:r>
      <w:r w:rsidRPr="00A70BD5">
        <w:rPr>
          <w:rFonts w:ascii="Sakkal Majalla" w:eastAsia="Times New Roman" w:hAnsi="Sakkal Majalla" w:cs="Sakkal Majalla" w:hint="cs"/>
          <w:color w:val="000000" w:themeColor="text1"/>
          <w:sz w:val="28"/>
          <w:szCs w:val="28"/>
          <w:rtl/>
        </w:rPr>
        <w:t>النوعية</w:t>
      </w:r>
      <w:r w:rsidRPr="00A70BD5">
        <w:rPr>
          <w:rFonts w:ascii="Sakkal Majalla" w:eastAsia="Times New Roman" w:hAnsi="Sakkal Majalla" w:cs="Sakkal Majalla"/>
          <w:color w:val="000000" w:themeColor="text1"/>
          <w:sz w:val="28"/>
          <w:szCs w:val="28"/>
          <w:rtl/>
        </w:rPr>
        <w:t xml:space="preserve"> في اربعة عشر </w:t>
      </w:r>
      <w:r w:rsidRPr="00A70BD5">
        <w:rPr>
          <w:rFonts w:ascii="Sakkal Majalla" w:eastAsia="Times New Roman" w:hAnsi="Sakkal Majalla" w:cs="Sakkal Majalla" w:hint="cs"/>
          <w:color w:val="000000" w:themeColor="text1"/>
          <w:sz w:val="28"/>
          <w:szCs w:val="28"/>
          <w:rtl/>
        </w:rPr>
        <w:t>مستشفي</w:t>
      </w:r>
      <w:r w:rsidRPr="00A70BD5">
        <w:rPr>
          <w:rFonts w:ascii="Sakkal Majalla" w:eastAsia="Times New Roman" w:hAnsi="Sakkal Majalla" w:cs="Sakkal Majalla" w:hint="eastAsia"/>
          <w:color w:val="000000" w:themeColor="text1"/>
          <w:sz w:val="28"/>
          <w:szCs w:val="28"/>
          <w:rtl/>
        </w:rPr>
        <w:t>ي</w:t>
      </w:r>
      <w:r w:rsidRPr="00A70BD5">
        <w:rPr>
          <w:rFonts w:ascii="Sakkal Majalla" w:eastAsia="Times New Roman" w:hAnsi="Sakkal Majalla" w:cs="Sakkal Majalla"/>
          <w:color w:val="000000" w:themeColor="text1"/>
          <w:sz w:val="28"/>
          <w:szCs w:val="28"/>
          <w:rtl/>
        </w:rPr>
        <w:t xml:space="preserve"> تابعه لوزارة </w:t>
      </w:r>
      <w:r w:rsidRPr="00A70BD5">
        <w:rPr>
          <w:rFonts w:ascii="Sakkal Majalla" w:eastAsia="Times New Roman" w:hAnsi="Sakkal Majalla" w:cs="Sakkal Majalla" w:hint="cs"/>
          <w:color w:val="000000" w:themeColor="text1"/>
          <w:sz w:val="28"/>
          <w:szCs w:val="28"/>
          <w:rtl/>
        </w:rPr>
        <w:t>الصحة</w:t>
      </w:r>
      <w:r w:rsidRPr="00A70BD5">
        <w:rPr>
          <w:rFonts w:ascii="Sakkal Majalla" w:eastAsia="Times New Roman" w:hAnsi="Sakkal Majalla" w:cs="Sakkal Majalla"/>
          <w:color w:val="000000" w:themeColor="text1"/>
          <w:sz w:val="28"/>
          <w:szCs w:val="28"/>
          <w:rtl/>
        </w:rPr>
        <w:t xml:space="preserve"> </w:t>
      </w:r>
      <w:r w:rsidRPr="00A70BD5">
        <w:rPr>
          <w:rFonts w:ascii="Sakkal Majalla" w:eastAsia="Times New Roman" w:hAnsi="Sakkal Majalla" w:cs="Sakkal Majalla" w:hint="cs"/>
          <w:color w:val="000000" w:themeColor="text1"/>
          <w:sz w:val="28"/>
          <w:szCs w:val="28"/>
          <w:rtl/>
        </w:rPr>
        <w:t>السعودية</w:t>
      </w:r>
      <w:r w:rsidRPr="00A70BD5">
        <w:rPr>
          <w:rFonts w:ascii="Sakkal Majalla" w:eastAsia="Times New Roman" w:hAnsi="Sakkal Majalla" w:cs="Sakkal Majalla"/>
          <w:color w:val="000000" w:themeColor="text1"/>
          <w:sz w:val="28"/>
          <w:szCs w:val="28"/>
          <w:rtl/>
        </w:rPr>
        <w:t xml:space="preserve"> </w:t>
      </w:r>
      <w:r w:rsidRPr="00A70BD5">
        <w:rPr>
          <w:rFonts w:ascii="Sakkal Majalla" w:eastAsia="Times New Roman" w:hAnsi="Sakkal Majalla" w:cs="Sakkal Majalla" w:hint="cs"/>
          <w:color w:val="000000" w:themeColor="text1"/>
          <w:sz w:val="28"/>
          <w:szCs w:val="28"/>
          <w:rtl/>
        </w:rPr>
        <w:t>بالإضافة</w:t>
      </w:r>
      <w:r w:rsidRPr="00A70BD5">
        <w:rPr>
          <w:rFonts w:ascii="Sakkal Majalla" w:eastAsia="Times New Roman" w:hAnsi="Sakkal Majalla" w:cs="Sakkal Majalla"/>
          <w:color w:val="000000" w:themeColor="text1"/>
          <w:sz w:val="28"/>
          <w:szCs w:val="28"/>
          <w:rtl/>
        </w:rPr>
        <w:t xml:space="preserve"> الي </w:t>
      </w:r>
      <w:r w:rsidRPr="00A70BD5">
        <w:rPr>
          <w:rFonts w:ascii="Sakkal Majalla" w:eastAsia="Times New Roman" w:hAnsi="Sakkal Majalla" w:cs="Sakkal Majalla" w:hint="cs"/>
          <w:color w:val="000000" w:themeColor="text1"/>
          <w:sz w:val="28"/>
          <w:szCs w:val="28"/>
          <w:rtl/>
        </w:rPr>
        <w:t>معرفة علي</w:t>
      </w:r>
      <w:r w:rsidRPr="00A70BD5">
        <w:rPr>
          <w:rFonts w:ascii="Sakkal Majalla" w:eastAsia="Times New Roman" w:hAnsi="Sakkal Majalla" w:cs="Sakkal Majalla"/>
          <w:color w:val="000000" w:themeColor="text1"/>
          <w:sz w:val="28"/>
          <w:szCs w:val="28"/>
          <w:rtl/>
        </w:rPr>
        <w:t xml:space="preserve"> اتجاهاتهم نحو العوامل </w:t>
      </w:r>
      <w:r w:rsidRPr="00A70BD5">
        <w:rPr>
          <w:rFonts w:ascii="Sakkal Majalla" w:eastAsia="Times New Roman" w:hAnsi="Sakkal Majalla" w:cs="Sakkal Majalla" w:hint="cs"/>
          <w:color w:val="000000" w:themeColor="text1"/>
          <w:sz w:val="28"/>
          <w:szCs w:val="28"/>
          <w:rtl/>
        </w:rPr>
        <w:t>المؤثرة</w:t>
      </w:r>
      <w:r w:rsidRPr="00A70BD5">
        <w:rPr>
          <w:rFonts w:ascii="Sakkal Majalla" w:eastAsia="Times New Roman" w:hAnsi="Sakkal Majalla" w:cs="Sakkal Majalla"/>
          <w:color w:val="000000" w:themeColor="text1"/>
          <w:sz w:val="28"/>
          <w:szCs w:val="28"/>
          <w:rtl/>
        </w:rPr>
        <w:t xml:space="preserve"> علي مستويات فعالية برامج </w:t>
      </w:r>
      <w:r w:rsidRPr="00A70BD5">
        <w:rPr>
          <w:rFonts w:ascii="Sakkal Majalla" w:eastAsia="Times New Roman" w:hAnsi="Sakkal Majalla" w:cs="Sakkal Majalla" w:hint="cs"/>
          <w:color w:val="000000" w:themeColor="text1"/>
          <w:sz w:val="28"/>
          <w:szCs w:val="28"/>
          <w:rtl/>
        </w:rPr>
        <w:t>الجودة</w:t>
      </w:r>
      <w:r w:rsidRPr="00A70BD5">
        <w:rPr>
          <w:rFonts w:ascii="Sakkal Majalla" w:eastAsia="Times New Roman" w:hAnsi="Sakkal Majalla" w:cs="Sakkal Majalla"/>
          <w:color w:val="000000" w:themeColor="text1"/>
          <w:sz w:val="28"/>
          <w:szCs w:val="28"/>
          <w:rtl/>
        </w:rPr>
        <w:t xml:space="preserve"> </w:t>
      </w:r>
      <w:r w:rsidRPr="00A70BD5">
        <w:rPr>
          <w:rFonts w:ascii="Sakkal Majalla" w:eastAsia="Times New Roman" w:hAnsi="Sakkal Majalla" w:cs="Sakkal Majalla" w:hint="cs"/>
          <w:color w:val="000000" w:themeColor="text1"/>
          <w:sz w:val="28"/>
          <w:szCs w:val="28"/>
          <w:rtl/>
        </w:rPr>
        <w:t>الشاملة</w:t>
      </w:r>
      <w:r w:rsidRPr="00A70BD5">
        <w:rPr>
          <w:rFonts w:ascii="Sakkal Majalla" w:eastAsia="Times New Roman" w:hAnsi="Sakkal Majalla" w:cs="Sakkal Majalla"/>
          <w:color w:val="000000" w:themeColor="text1"/>
          <w:sz w:val="28"/>
          <w:szCs w:val="28"/>
          <w:rtl/>
        </w:rPr>
        <w:t>.</w:t>
      </w:r>
      <w:r>
        <w:rPr>
          <w:rFonts w:ascii="Sakkal Majalla" w:eastAsia="Times New Roman" w:hAnsi="Sakkal Majalla" w:cs="Sakkal Majalla" w:hint="cs"/>
          <w:color w:val="000000" w:themeColor="text1"/>
          <w:sz w:val="28"/>
          <w:szCs w:val="28"/>
          <w:rtl/>
        </w:rPr>
        <w:t xml:space="preserve"> </w:t>
      </w:r>
      <w:r w:rsidRPr="00A70BD5">
        <w:rPr>
          <w:rFonts w:ascii="Sakkal Majalla" w:eastAsia="Times New Roman" w:hAnsi="Sakkal Majalla" w:cs="Sakkal Majalla" w:hint="cs"/>
          <w:color w:val="000000" w:themeColor="text1"/>
          <w:sz w:val="28"/>
          <w:szCs w:val="28"/>
          <w:rtl/>
        </w:rPr>
        <w:t>و</w:t>
      </w:r>
      <w:r w:rsidRPr="00A70BD5">
        <w:rPr>
          <w:rFonts w:ascii="Sakkal Majalla" w:eastAsia="Times New Roman" w:hAnsi="Sakkal Majalla" w:cs="Sakkal Majalla"/>
          <w:color w:val="000000" w:themeColor="text1"/>
          <w:sz w:val="28"/>
          <w:szCs w:val="28"/>
          <w:rtl/>
        </w:rPr>
        <w:t xml:space="preserve">استخدمت الدراسة المنهج الوصفي التحليلي. كما توصلت </w:t>
      </w:r>
      <w:r w:rsidRPr="00A70BD5">
        <w:rPr>
          <w:rFonts w:ascii="Sakkal Majalla" w:eastAsia="Times New Roman" w:hAnsi="Sakkal Majalla" w:cs="Sakkal Majalla" w:hint="cs"/>
          <w:color w:val="000000" w:themeColor="text1"/>
          <w:sz w:val="28"/>
          <w:szCs w:val="28"/>
          <w:rtl/>
        </w:rPr>
        <w:t>الدراسة</w:t>
      </w:r>
      <w:r w:rsidRPr="00A70BD5">
        <w:rPr>
          <w:rFonts w:ascii="Sakkal Majalla" w:eastAsia="Times New Roman" w:hAnsi="Sakkal Majalla" w:cs="Sakkal Majalla"/>
          <w:color w:val="000000" w:themeColor="text1"/>
          <w:sz w:val="28"/>
          <w:szCs w:val="28"/>
          <w:rtl/>
        </w:rPr>
        <w:t xml:space="preserve"> الي عدد من النتائج منها </w:t>
      </w:r>
      <w:r w:rsidRPr="00A70BD5">
        <w:rPr>
          <w:rFonts w:ascii="Sakkal Majalla" w:eastAsia="Times New Roman" w:hAnsi="Sakkal Majalla" w:cs="Sakkal Majalla" w:hint="cs"/>
          <w:color w:val="000000" w:themeColor="text1"/>
          <w:sz w:val="28"/>
          <w:szCs w:val="28"/>
          <w:rtl/>
        </w:rPr>
        <w:t>توجد علاقة</w:t>
      </w:r>
      <w:r w:rsidRPr="00A70BD5">
        <w:rPr>
          <w:rFonts w:ascii="Sakkal Majalla" w:eastAsia="Times New Roman" w:hAnsi="Sakkal Majalla" w:cs="Sakkal Majalla"/>
          <w:color w:val="000000" w:themeColor="text1"/>
          <w:sz w:val="28"/>
          <w:szCs w:val="28"/>
          <w:rtl/>
        </w:rPr>
        <w:t xml:space="preserve"> جوهريه بين عدم الوعي </w:t>
      </w:r>
      <w:r w:rsidRPr="00A70BD5">
        <w:rPr>
          <w:rFonts w:ascii="Sakkal Majalla" w:eastAsia="Times New Roman" w:hAnsi="Sakkal Majalla" w:cs="Sakkal Majalla" w:hint="cs"/>
          <w:color w:val="000000" w:themeColor="text1"/>
          <w:sz w:val="28"/>
          <w:szCs w:val="28"/>
          <w:rtl/>
        </w:rPr>
        <w:t>بأهمية</w:t>
      </w:r>
      <w:r w:rsidRPr="00A70BD5">
        <w:rPr>
          <w:rFonts w:ascii="Sakkal Majalla" w:eastAsia="Times New Roman" w:hAnsi="Sakkal Majalla" w:cs="Sakkal Majalla"/>
          <w:color w:val="000000" w:themeColor="text1"/>
          <w:sz w:val="28"/>
          <w:szCs w:val="28"/>
          <w:rtl/>
        </w:rPr>
        <w:t xml:space="preserve"> تطبيق ادارة </w:t>
      </w:r>
      <w:r w:rsidRPr="00A70BD5">
        <w:rPr>
          <w:rFonts w:ascii="Sakkal Majalla" w:eastAsia="Times New Roman" w:hAnsi="Sakkal Majalla" w:cs="Sakkal Majalla" w:hint="cs"/>
          <w:color w:val="000000" w:themeColor="text1"/>
          <w:sz w:val="28"/>
          <w:szCs w:val="28"/>
          <w:rtl/>
        </w:rPr>
        <w:t>الجودة</w:t>
      </w:r>
      <w:r w:rsidRPr="00A70BD5">
        <w:rPr>
          <w:rFonts w:ascii="Sakkal Majalla" w:eastAsia="Times New Roman" w:hAnsi="Sakkal Majalla" w:cs="Sakkal Majalla"/>
          <w:color w:val="000000" w:themeColor="text1"/>
          <w:sz w:val="28"/>
          <w:szCs w:val="28"/>
          <w:rtl/>
        </w:rPr>
        <w:t xml:space="preserve"> </w:t>
      </w:r>
      <w:r w:rsidRPr="00A70BD5">
        <w:rPr>
          <w:rFonts w:ascii="Sakkal Majalla" w:eastAsia="Times New Roman" w:hAnsi="Sakkal Majalla" w:cs="Sakkal Majalla" w:hint="cs"/>
          <w:color w:val="000000" w:themeColor="text1"/>
          <w:sz w:val="28"/>
          <w:szCs w:val="28"/>
          <w:rtl/>
        </w:rPr>
        <w:t>الشاملة</w:t>
      </w:r>
      <w:r w:rsidRPr="00A70BD5">
        <w:rPr>
          <w:rFonts w:ascii="Sakkal Majalla" w:eastAsia="Times New Roman" w:hAnsi="Sakkal Majalla" w:cs="Sakkal Majalla"/>
          <w:color w:val="000000" w:themeColor="text1"/>
          <w:sz w:val="28"/>
          <w:szCs w:val="28"/>
          <w:rtl/>
        </w:rPr>
        <w:t xml:space="preserve"> ومدي فعاليتها. أوصت الدراسة بعدد من التوصيات منها ضرورة تثقيف العاملين </w:t>
      </w:r>
      <w:r w:rsidRPr="00A70BD5">
        <w:rPr>
          <w:rFonts w:ascii="Sakkal Majalla" w:eastAsia="Times New Roman" w:hAnsi="Sakkal Majalla" w:cs="Sakkal Majalla" w:hint="cs"/>
          <w:color w:val="000000" w:themeColor="text1"/>
          <w:sz w:val="28"/>
          <w:szCs w:val="28"/>
          <w:rtl/>
        </w:rPr>
        <w:t>بأهمية</w:t>
      </w:r>
      <w:r w:rsidRPr="00A70BD5">
        <w:rPr>
          <w:rFonts w:ascii="Sakkal Majalla" w:eastAsia="Times New Roman" w:hAnsi="Sakkal Majalla" w:cs="Sakkal Majalla"/>
          <w:color w:val="000000" w:themeColor="text1"/>
          <w:sz w:val="28"/>
          <w:szCs w:val="28"/>
          <w:rtl/>
        </w:rPr>
        <w:t xml:space="preserve"> الجودة، تنخفض فعالية ادارة </w:t>
      </w:r>
      <w:r w:rsidRPr="00A70BD5">
        <w:rPr>
          <w:rFonts w:ascii="Sakkal Majalla" w:eastAsia="Times New Roman" w:hAnsi="Sakkal Majalla" w:cs="Sakkal Majalla" w:hint="cs"/>
          <w:color w:val="000000" w:themeColor="text1"/>
          <w:sz w:val="28"/>
          <w:szCs w:val="28"/>
          <w:rtl/>
        </w:rPr>
        <w:t>الجود</w:t>
      </w:r>
      <w:r w:rsidRPr="00A70BD5">
        <w:rPr>
          <w:rFonts w:ascii="Sakkal Majalla" w:eastAsia="Times New Roman" w:hAnsi="Sakkal Majalla" w:cs="Sakkal Majalla"/>
          <w:color w:val="000000" w:themeColor="text1"/>
          <w:sz w:val="28"/>
          <w:szCs w:val="28"/>
          <w:rtl/>
        </w:rPr>
        <w:t xml:space="preserve"> </w:t>
      </w:r>
      <w:r w:rsidRPr="00A70BD5">
        <w:rPr>
          <w:rFonts w:ascii="Sakkal Majalla" w:eastAsia="Times New Roman" w:hAnsi="Sakkal Majalla" w:cs="Sakkal Majalla" w:hint="cs"/>
          <w:color w:val="000000" w:themeColor="text1"/>
          <w:sz w:val="28"/>
          <w:szCs w:val="28"/>
          <w:rtl/>
        </w:rPr>
        <w:t>الشاملة</w:t>
      </w:r>
      <w:r w:rsidRPr="00A70BD5">
        <w:rPr>
          <w:rFonts w:ascii="Sakkal Majalla" w:eastAsia="Times New Roman" w:hAnsi="Sakkal Majalla" w:cs="Sakkal Majalla"/>
          <w:color w:val="000000" w:themeColor="text1"/>
          <w:sz w:val="28"/>
          <w:szCs w:val="28"/>
          <w:rtl/>
        </w:rPr>
        <w:t xml:space="preserve"> بانخفاض اهتمام </w:t>
      </w:r>
      <w:r w:rsidRPr="00A70BD5">
        <w:rPr>
          <w:rFonts w:ascii="Sakkal Majalla" w:eastAsia="Times New Roman" w:hAnsi="Sakkal Majalla" w:cs="Sakkal Majalla" w:hint="cs"/>
          <w:color w:val="000000" w:themeColor="text1"/>
          <w:sz w:val="28"/>
          <w:szCs w:val="28"/>
          <w:rtl/>
        </w:rPr>
        <w:t>الإدارة</w:t>
      </w:r>
      <w:r w:rsidRPr="00A70BD5">
        <w:rPr>
          <w:rFonts w:ascii="Sakkal Majalla" w:eastAsia="Times New Roman" w:hAnsi="Sakkal Majalla" w:cs="Sakkal Majalla"/>
          <w:color w:val="000000" w:themeColor="text1"/>
          <w:sz w:val="28"/>
          <w:szCs w:val="28"/>
          <w:rtl/>
        </w:rPr>
        <w:t xml:space="preserve"> العليا وتشجيعها لتطبيق ادارة </w:t>
      </w:r>
      <w:r w:rsidRPr="00A70BD5">
        <w:rPr>
          <w:rFonts w:ascii="Sakkal Majalla" w:eastAsia="Times New Roman" w:hAnsi="Sakkal Majalla" w:cs="Sakkal Majalla" w:hint="cs"/>
          <w:color w:val="000000" w:themeColor="text1"/>
          <w:sz w:val="28"/>
          <w:szCs w:val="28"/>
          <w:rtl/>
        </w:rPr>
        <w:t>الجود</w:t>
      </w:r>
      <w:r w:rsidRPr="00A70BD5">
        <w:rPr>
          <w:rFonts w:ascii="Sakkal Majalla" w:eastAsia="Times New Roman" w:hAnsi="Sakkal Majalla" w:cs="Sakkal Majalla"/>
          <w:color w:val="000000" w:themeColor="text1"/>
          <w:sz w:val="28"/>
          <w:szCs w:val="28"/>
          <w:rtl/>
        </w:rPr>
        <w:t xml:space="preserve"> </w:t>
      </w:r>
      <w:r w:rsidRPr="00A70BD5">
        <w:rPr>
          <w:rFonts w:ascii="Sakkal Majalla" w:eastAsia="Times New Roman" w:hAnsi="Sakkal Majalla" w:cs="Sakkal Majalla" w:hint="cs"/>
          <w:color w:val="000000" w:themeColor="text1"/>
          <w:sz w:val="28"/>
          <w:szCs w:val="28"/>
          <w:rtl/>
        </w:rPr>
        <w:t>الشاملة</w:t>
      </w:r>
      <w:r w:rsidRPr="00A70BD5">
        <w:rPr>
          <w:rFonts w:ascii="Sakkal Majalla" w:eastAsia="Times New Roman" w:hAnsi="Sakkal Majalla" w:cs="Sakkal Majalla"/>
          <w:color w:val="000000" w:themeColor="text1"/>
          <w:sz w:val="28"/>
          <w:szCs w:val="28"/>
          <w:rtl/>
        </w:rPr>
        <w:t xml:space="preserve"> فيجب الاهتمام من جانب </w:t>
      </w:r>
      <w:r w:rsidRPr="00A70BD5">
        <w:rPr>
          <w:rFonts w:ascii="Sakkal Majalla" w:eastAsia="Times New Roman" w:hAnsi="Sakkal Majalla" w:cs="Sakkal Majalla" w:hint="cs"/>
          <w:color w:val="000000" w:themeColor="text1"/>
          <w:sz w:val="28"/>
          <w:szCs w:val="28"/>
          <w:rtl/>
        </w:rPr>
        <w:t>الإدارة</w:t>
      </w:r>
      <w:r w:rsidRPr="00A70BD5">
        <w:rPr>
          <w:rFonts w:ascii="Sakkal Majalla" w:eastAsia="Times New Roman" w:hAnsi="Sakkal Majalla" w:cs="Sakkal Majalla"/>
          <w:color w:val="000000" w:themeColor="text1"/>
          <w:sz w:val="28"/>
          <w:szCs w:val="28"/>
          <w:rtl/>
        </w:rPr>
        <w:t xml:space="preserve"> العليا </w:t>
      </w:r>
      <w:r w:rsidRPr="00A70BD5">
        <w:rPr>
          <w:rFonts w:ascii="Sakkal Majalla" w:eastAsia="Times New Roman" w:hAnsi="Sakkal Majalla" w:cs="Sakkal Majalla" w:hint="cs"/>
          <w:color w:val="000000" w:themeColor="text1"/>
          <w:sz w:val="28"/>
          <w:szCs w:val="28"/>
          <w:rtl/>
        </w:rPr>
        <w:t>بالجودة</w:t>
      </w:r>
      <w:r w:rsidRPr="00A70BD5">
        <w:rPr>
          <w:rFonts w:ascii="Sakkal Majalla" w:eastAsia="Times New Roman" w:hAnsi="Sakkal Majalla" w:cs="Sakkal Majalla"/>
          <w:color w:val="000000" w:themeColor="text1"/>
          <w:sz w:val="28"/>
          <w:szCs w:val="28"/>
          <w:rtl/>
        </w:rPr>
        <w:t xml:space="preserve"> وتطبيقاتها، يجب اعادة النظر في برامج التدريب </w:t>
      </w:r>
      <w:r w:rsidRPr="00A70BD5">
        <w:rPr>
          <w:rFonts w:ascii="Sakkal Majalla" w:eastAsia="Times New Roman" w:hAnsi="Sakkal Majalla" w:cs="Sakkal Majalla" w:hint="cs"/>
          <w:color w:val="000000" w:themeColor="text1"/>
          <w:sz w:val="28"/>
          <w:szCs w:val="28"/>
          <w:rtl/>
        </w:rPr>
        <w:t>المقدمة</w:t>
      </w:r>
      <w:r w:rsidRPr="00A70BD5">
        <w:rPr>
          <w:rFonts w:ascii="Sakkal Majalla" w:eastAsia="Times New Roman" w:hAnsi="Sakkal Majalla" w:cs="Sakkal Majalla"/>
          <w:color w:val="000000" w:themeColor="text1"/>
          <w:sz w:val="28"/>
          <w:szCs w:val="28"/>
          <w:rtl/>
        </w:rPr>
        <w:t xml:space="preserve"> من قبل مؤسسات التعليم </w:t>
      </w:r>
      <w:r w:rsidRPr="00A70BD5">
        <w:rPr>
          <w:rFonts w:ascii="Sakkal Majalla" w:eastAsia="Times New Roman" w:hAnsi="Sakkal Majalla" w:cs="Sakkal Majalla" w:hint="cs"/>
          <w:color w:val="000000" w:themeColor="text1"/>
          <w:sz w:val="28"/>
          <w:szCs w:val="28"/>
          <w:rtl/>
        </w:rPr>
        <w:t>الرائدة</w:t>
      </w:r>
      <w:r w:rsidRPr="00A70BD5">
        <w:rPr>
          <w:rFonts w:ascii="Sakkal Majalla" w:eastAsia="Times New Roman" w:hAnsi="Sakkal Majalla" w:cs="Sakkal Majalla"/>
          <w:color w:val="000000" w:themeColor="text1"/>
          <w:sz w:val="28"/>
          <w:szCs w:val="28"/>
          <w:rtl/>
        </w:rPr>
        <w:t xml:space="preserve"> والسبب في ذلك زيادة عدد المتخصصين الكفء في هذا المجال.</w:t>
      </w:r>
    </w:p>
    <w:p w14:paraId="69F36ADE" w14:textId="77777777" w:rsidR="001C2F59" w:rsidRDefault="001C2F59" w:rsidP="001C2F59">
      <w:pPr>
        <w:pStyle w:val="a6"/>
        <w:numPr>
          <w:ilvl w:val="0"/>
          <w:numId w:val="2"/>
        </w:numPr>
        <w:spacing w:line="360" w:lineRule="auto"/>
        <w:jc w:val="both"/>
        <w:rPr>
          <w:rFonts w:ascii="Sakkal Majalla" w:eastAsia="Times New Roman" w:hAnsi="Sakkal Majalla" w:cs="Sakkal Majalla"/>
          <w:b/>
          <w:bCs/>
          <w:color w:val="000000" w:themeColor="text1"/>
          <w:sz w:val="28"/>
          <w:szCs w:val="28"/>
          <w:u w:val="single"/>
        </w:rPr>
      </w:pPr>
      <w:r w:rsidRPr="00E01E71">
        <w:rPr>
          <w:rFonts w:ascii="Sakkal Majalla" w:eastAsia="Times New Roman" w:hAnsi="Sakkal Majalla" w:cs="Sakkal Majalla" w:hint="cs"/>
          <w:b/>
          <w:bCs/>
          <w:color w:val="000000" w:themeColor="text1"/>
          <w:sz w:val="28"/>
          <w:szCs w:val="28"/>
          <w:u w:val="single"/>
          <w:rtl/>
        </w:rPr>
        <w:t>سعدي</w:t>
      </w:r>
      <w:r w:rsidRPr="00E01E71">
        <w:rPr>
          <w:rFonts w:ascii="Sakkal Majalla" w:eastAsia="Times New Roman" w:hAnsi="Sakkal Majalla" w:cs="Sakkal Majalla"/>
          <w:b/>
          <w:bCs/>
          <w:color w:val="000000" w:themeColor="text1"/>
          <w:sz w:val="28"/>
          <w:szCs w:val="28"/>
          <w:u w:val="single"/>
        </w:rPr>
        <w:t xml:space="preserve"> </w:t>
      </w:r>
      <w:r w:rsidRPr="00E01E71">
        <w:rPr>
          <w:rFonts w:ascii="Sakkal Majalla" w:eastAsia="Times New Roman" w:hAnsi="Sakkal Majalla" w:cs="Sakkal Majalla"/>
          <w:b/>
          <w:bCs/>
          <w:color w:val="000000" w:themeColor="text1"/>
          <w:sz w:val="28"/>
          <w:szCs w:val="28"/>
          <w:u w:val="single"/>
          <w:rtl/>
        </w:rPr>
        <w:t>(2004):</w:t>
      </w:r>
    </w:p>
    <w:p w14:paraId="3A57A595" w14:textId="77777777" w:rsidR="001C2F59" w:rsidRPr="00E01E71" w:rsidRDefault="001C2F59" w:rsidP="001C2F59">
      <w:pPr>
        <w:spacing w:line="360" w:lineRule="auto"/>
        <w:jc w:val="both"/>
        <w:rPr>
          <w:rFonts w:ascii="Sakkal Majalla" w:eastAsia="Times New Roman" w:hAnsi="Sakkal Majalla" w:cs="Sakkal Majalla"/>
          <w:b/>
          <w:bCs/>
          <w:color w:val="000000" w:themeColor="text1"/>
          <w:sz w:val="28"/>
          <w:szCs w:val="28"/>
          <w:u w:val="single"/>
          <w:rtl/>
        </w:rPr>
      </w:pPr>
      <w:r w:rsidRPr="00E01E71">
        <w:rPr>
          <w:rFonts w:ascii="Sakkal Majalla" w:eastAsia="Times New Roman" w:hAnsi="Sakkal Majalla" w:cs="Sakkal Majalla"/>
          <w:b/>
          <w:bCs/>
          <w:color w:val="000000" w:themeColor="text1"/>
          <w:sz w:val="28"/>
          <w:szCs w:val="28"/>
          <w:rtl/>
        </w:rPr>
        <w:lastRenderedPageBreak/>
        <w:t xml:space="preserve">هدفت الدراسة </w:t>
      </w:r>
      <w:r w:rsidRPr="00E01E71">
        <w:rPr>
          <w:rFonts w:ascii="Sakkal Majalla" w:eastAsia="Times New Roman" w:hAnsi="Sakkal Majalla" w:cs="Sakkal Majalla"/>
          <w:color w:val="000000" w:themeColor="text1"/>
          <w:sz w:val="28"/>
          <w:szCs w:val="28"/>
          <w:rtl/>
        </w:rPr>
        <w:t>للتعرف</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على</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العوامل</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المؤثرة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على</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نجاح</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واستمرارية أنشطة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تحسين</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الجودة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الشاملة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في</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هذه</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الأقسام</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بشكل</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عام</w:t>
      </w:r>
      <w:r w:rsidRPr="00E01E71">
        <w:rPr>
          <w:rFonts w:ascii="Sakkal Majalla" w:eastAsia="Times New Roman" w:hAnsi="Sakkal Majalla" w:cs="Sakkal Majalla"/>
          <w:color w:val="000000" w:themeColor="text1"/>
          <w:sz w:val="28"/>
          <w:szCs w:val="28"/>
        </w:rPr>
        <w:t>.</w:t>
      </w:r>
      <w:r w:rsidRPr="00E01E71">
        <w:rPr>
          <w:rFonts w:ascii="Sakkal Majalla" w:eastAsia="Times New Roman" w:hAnsi="Sakkal Majalla" w:cs="Sakkal Majalla"/>
          <w:color w:val="000000" w:themeColor="text1"/>
          <w:sz w:val="28"/>
          <w:szCs w:val="28"/>
          <w:rtl/>
        </w:rPr>
        <w:t xml:space="preserve"> </w:t>
      </w:r>
      <w:r w:rsidRPr="00E01E71">
        <w:rPr>
          <w:rFonts w:ascii="Sakkal Majalla" w:eastAsia="Times New Roman" w:hAnsi="Sakkal Majalla" w:cs="Sakkal Majalla" w:hint="cs"/>
          <w:color w:val="000000" w:themeColor="text1"/>
          <w:sz w:val="28"/>
          <w:szCs w:val="28"/>
          <w:rtl/>
        </w:rPr>
        <w:t>واستخدمت</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الدراسة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المنهج</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الوصفي</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التحليلي والتاريخي والإحصائي. من أهم نتائج الدراسة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تدني</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درجة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استخدام</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الأسلوب</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العلمي</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في</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قياس</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مؤشرات</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تحسين</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الجودة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الشاملة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في</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الأقسام التي</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شملتها</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الدراسة، عدم</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تحليل</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واستخدام</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البيانات</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للاستفادة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منها</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بطريقة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منهجية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فيما</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بدا</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أنه</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نهجاً</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عاماً</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لا ينحصر</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في</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تلك</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الأقسام</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وحسب، الحوافز</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بشقيها</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المادي</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والمعنوي</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غير</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كافية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من</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وجهة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نظر</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المستطلعين، وجود</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بعض</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حالات سوء</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الاستخدام</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لهذه</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الحوافز</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مما</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يترك</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أثرا</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سلبيا</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لدى</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الكثير</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من</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العاملين</w:t>
      </w:r>
      <w:r w:rsidRPr="00E01E71">
        <w:rPr>
          <w:rFonts w:ascii="Sakkal Majalla" w:eastAsia="Times New Roman" w:hAnsi="Sakkal Majalla" w:cs="Sakkal Majalla"/>
          <w:color w:val="000000" w:themeColor="text1"/>
          <w:sz w:val="28"/>
          <w:szCs w:val="28"/>
        </w:rPr>
        <w:t>.</w:t>
      </w:r>
      <w:r w:rsidRPr="00E01E71">
        <w:rPr>
          <w:rFonts w:ascii="Sakkal Majalla" w:eastAsia="Times New Roman" w:hAnsi="Sakkal Majalla" w:cs="Sakkal Majalla"/>
          <w:color w:val="000000" w:themeColor="text1"/>
          <w:sz w:val="28"/>
          <w:szCs w:val="28"/>
          <w:rtl/>
        </w:rPr>
        <w:t xml:space="preserve"> </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أوصت الدراسة بعدد من التوصيات منها العمل على رفع درجة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التزام</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الإدارات العليا</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بعمليات</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التحسين</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والتطوير</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بشكل</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خاص وبأنشطة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الجودة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الشاملة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بشكل</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عام، ضرورة وضع إستراتيجية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واضحة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لدى</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الإدارة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العليا</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لتطبيق</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أنشطة</w:t>
      </w:r>
      <w:r w:rsidRPr="00E01E71">
        <w:rPr>
          <w:rFonts w:ascii="Sakkal Majalla" w:eastAsia="Times New Roman" w:hAnsi="Sakkal Majalla" w:cs="Sakkal Majalla"/>
          <w:color w:val="000000" w:themeColor="text1"/>
          <w:sz w:val="28"/>
          <w:szCs w:val="28"/>
        </w:rPr>
        <w:t xml:space="preserve"> </w:t>
      </w:r>
      <w:r w:rsidRPr="00E01E71">
        <w:rPr>
          <w:rFonts w:ascii="Sakkal Majalla" w:eastAsia="Times New Roman" w:hAnsi="Sakkal Majalla" w:cs="Sakkal Majalla"/>
          <w:color w:val="000000" w:themeColor="text1"/>
          <w:sz w:val="28"/>
          <w:szCs w:val="28"/>
          <w:rtl/>
        </w:rPr>
        <w:t>تحسين الجودة</w:t>
      </w:r>
      <w:r w:rsidRPr="00E01E71">
        <w:rPr>
          <w:rFonts w:ascii="Sakkal Majalla" w:eastAsia="Times New Roman" w:hAnsi="Sakkal Majalla" w:cs="Sakkal Majalla"/>
          <w:color w:val="000000" w:themeColor="text1"/>
          <w:sz w:val="28"/>
          <w:szCs w:val="28"/>
        </w:rPr>
        <w:t>.</w:t>
      </w:r>
    </w:p>
    <w:p w14:paraId="4F78244A" w14:textId="77777777" w:rsidR="001C2F59" w:rsidRDefault="001C2F59" w:rsidP="001C2F59">
      <w:pPr>
        <w:pStyle w:val="a6"/>
        <w:numPr>
          <w:ilvl w:val="0"/>
          <w:numId w:val="2"/>
        </w:numPr>
        <w:spacing w:line="360" w:lineRule="auto"/>
        <w:jc w:val="both"/>
        <w:rPr>
          <w:rFonts w:ascii="Sakkal Majalla" w:eastAsia="Times New Roman" w:hAnsi="Sakkal Majalla" w:cs="Sakkal Majalla"/>
          <w:b/>
          <w:bCs/>
          <w:color w:val="000000" w:themeColor="text1"/>
          <w:sz w:val="28"/>
          <w:szCs w:val="28"/>
          <w:u w:val="single"/>
        </w:rPr>
      </w:pPr>
      <w:r w:rsidRPr="00E01E71">
        <w:rPr>
          <w:rFonts w:ascii="Sakkal Majalla" w:eastAsia="Times New Roman" w:hAnsi="Sakkal Majalla" w:cs="Sakkal Majalla"/>
          <w:b/>
          <w:bCs/>
          <w:color w:val="000000" w:themeColor="text1"/>
          <w:sz w:val="28"/>
          <w:szCs w:val="28"/>
          <w:u w:val="single"/>
          <w:rtl/>
        </w:rPr>
        <w:t>دراسة جمال أبو دولة، (2000):</w:t>
      </w:r>
    </w:p>
    <w:p w14:paraId="4F14F895" w14:textId="77777777" w:rsidR="001C2F59" w:rsidRDefault="001C2F59" w:rsidP="001C2F59">
      <w:pPr>
        <w:spacing w:line="360" w:lineRule="auto"/>
        <w:jc w:val="both"/>
        <w:rPr>
          <w:rFonts w:ascii="Sakkal Majalla" w:eastAsia="Times New Roman" w:hAnsi="Sakkal Majalla" w:cs="Sakkal Majalla"/>
          <w:color w:val="000000" w:themeColor="text1"/>
          <w:sz w:val="28"/>
          <w:szCs w:val="28"/>
          <w:rtl/>
        </w:rPr>
      </w:pPr>
      <w:r w:rsidRPr="00E01E71">
        <w:rPr>
          <w:rFonts w:ascii="Sakkal Majalla" w:eastAsia="Times New Roman" w:hAnsi="Sakkal Majalla" w:cs="Sakkal Majalla"/>
          <w:b/>
          <w:bCs/>
          <w:color w:val="000000" w:themeColor="text1"/>
          <w:sz w:val="28"/>
          <w:szCs w:val="28"/>
          <w:rtl/>
        </w:rPr>
        <w:t>هدفت الدراسة</w:t>
      </w:r>
      <w:r w:rsidRPr="00E01E71">
        <w:rPr>
          <w:rFonts w:ascii="Sakkal Majalla" w:eastAsia="Times New Roman" w:hAnsi="Sakkal Majalla" w:cs="Sakkal Majalla"/>
          <w:color w:val="000000" w:themeColor="text1"/>
          <w:sz w:val="28"/>
          <w:szCs w:val="28"/>
          <w:rtl/>
        </w:rPr>
        <w:t xml:space="preserve"> إلى دراسة العوامل الأساسية لإدارة الجودة الشاملة وماهية متغيراتها التي تراها منظمات الخدمة العاملة في بيئة الأعمال الإماراتية، </w:t>
      </w:r>
      <w:r w:rsidRPr="00E01E71">
        <w:rPr>
          <w:rFonts w:ascii="Sakkal Majalla" w:eastAsia="Times New Roman" w:hAnsi="Sakkal Majalla" w:cs="Sakkal Majalla" w:hint="cs"/>
          <w:color w:val="000000" w:themeColor="text1"/>
          <w:sz w:val="28"/>
          <w:szCs w:val="28"/>
          <w:rtl/>
        </w:rPr>
        <w:t>وأثر</w:t>
      </w:r>
      <w:r w:rsidRPr="00E01E71">
        <w:rPr>
          <w:rFonts w:ascii="Sakkal Majalla" w:eastAsia="Times New Roman" w:hAnsi="Sakkal Majalla" w:cs="Sakkal Majalla"/>
          <w:color w:val="000000" w:themeColor="text1"/>
          <w:sz w:val="28"/>
          <w:szCs w:val="28"/>
          <w:rtl/>
        </w:rPr>
        <w:t xml:space="preserve"> ذلك </w:t>
      </w:r>
      <w:r w:rsidRPr="00E01E71">
        <w:rPr>
          <w:rFonts w:ascii="Sakkal Majalla" w:eastAsia="Times New Roman" w:hAnsi="Sakkal Majalla" w:cs="Sakkal Majalla" w:hint="cs"/>
          <w:color w:val="000000" w:themeColor="text1"/>
          <w:sz w:val="28"/>
          <w:szCs w:val="28"/>
          <w:rtl/>
        </w:rPr>
        <w:t>على</w:t>
      </w:r>
      <w:r w:rsidRPr="00E01E71">
        <w:rPr>
          <w:rFonts w:ascii="Sakkal Majalla" w:eastAsia="Times New Roman" w:hAnsi="Sakkal Majalla" w:cs="Sakkal Majalla"/>
          <w:color w:val="000000" w:themeColor="text1"/>
          <w:sz w:val="28"/>
          <w:szCs w:val="28"/>
          <w:rtl/>
        </w:rPr>
        <w:t xml:space="preserve"> العاملين في تلك المنظمات، وايضا اثر كل ذلك علي اداء العاملين واداء المنظمات ككل وهذه العوامل كانت كما رأتها منظمات الخدمة في دولة الإمارات العربية المتحدة. اتبعت الدراسة المنهج الوصفي التحليلي والتاريخي. من أهم نتائج الدراسة هنالك </w:t>
      </w:r>
      <w:r w:rsidRPr="00E01E71">
        <w:rPr>
          <w:rFonts w:ascii="Sakkal Majalla" w:eastAsia="Times New Roman" w:hAnsi="Sakkal Majalla" w:cs="Sakkal Majalla" w:hint="cs"/>
          <w:color w:val="000000" w:themeColor="text1"/>
          <w:sz w:val="28"/>
          <w:szCs w:val="28"/>
          <w:rtl/>
        </w:rPr>
        <w:t>حوجه</w:t>
      </w:r>
      <w:r w:rsidRPr="00E01E71">
        <w:rPr>
          <w:rFonts w:ascii="Sakkal Majalla" w:eastAsia="Times New Roman" w:hAnsi="Sakkal Majalla" w:cs="Sakkal Majalla"/>
          <w:color w:val="000000" w:themeColor="text1"/>
          <w:sz w:val="28"/>
          <w:szCs w:val="28"/>
          <w:rtl/>
        </w:rPr>
        <w:t xml:space="preserve"> للقيام </w:t>
      </w:r>
      <w:r w:rsidRPr="00E01E71">
        <w:rPr>
          <w:rFonts w:ascii="Sakkal Majalla" w:eastAsia="Times New Roman" w:hAnsi="Sakkal Majalla" w:cs="Sakkal Majalla" w:hint="cs"/>
          <w:color w:val="000000" w:themeColor="text1"/>
          <w:sz w:val="28"/>
          <w:szCs w:val="28"/>
          <w:rtl/>
        </w:rPr>
        <w:t>ببرامج تدريبية</w:t>
      </w:r>
      <w:r w:rsidRPr="00E01E71">
        <w:rPr>
          <w:rFonts w:ascii="Sakkal Majalla" w:eastAsia="Times New Roman" w:hAnsi="Sakkal Majalla" w:cs="Sakkal Majalla"/>
          <w:color w:val="000000" w:themeColor="text1"/>
          <w:sz w:val="28"/>
          <w:szCs w:val="28"/>
          <w:rtl/>
        </w:rPr>
        <w:t xml:space="preserve"> للمديرين وخاصة الذين في الإدارة </w:t>
      </w:r>
      <w:r w:rsidRPr="00E01E71">
        <w:rPr>
          <w:rFonts w:ascii="Sakkal Majalla" w:eastAsia="Times New Roman" w:hAnsi="Sakkal Majalla" w:cs="Sakkal Majalla" w:hint="cs"/>
          <w:color w:val="000000" w:themeColor="text1"/>
          <w:sz w:val="28"/>
          <w:szCs w:val="28"/>
          <w:rtl/>
        </w:rPr>
        <w:t>العليا في</w:t>
      </w:r>
      <w:r w:rsidRPr="00E01E71">
        <w:rPr>
          <w:rFonts w:ascii="Sakkal Majalla" w:eastAsia="Times New Roman" w:hAnsi="Sakkal Majalla" w:cs="Sakkal Majalla"/>
          <w:color w:val="000000" w:themeColor="text1"/>
          <w:sz w:val="28"/>
          <w:szCs w:val="28"/>
          <w:rtl/>
        </w:rPr>
        <w:t xml:space="preserve"> برامج إدارة الجودة </w:t>
      </w:r>
      <w:r w:rsidRPr="00E01E71">
        <w:rPr>
          <w:rFonts w:ascii="Sakkal Majalla" w:eastAsia="Times New Roman" w:hAnsi="Sakkal Majalla" w:cs="Sakkal Majalla" w:hint="cs"/>
          <w:color w:val="000000" w:themeColor="text1"/>
          <w:sz w:val="28"/>
          <w:szCs w:val="28"/>
          <w:rtl/>
        </w:rPr>
        <w:t>الشاملة،</w:t>
      </w:r>
      <w:r w:rsidRPr="00E01E71">
        <w:rPr>
          <w:rFonts w:ascii="Sakkal Majalla" w:eastAsia="Times New Roman" w:hAnsi="Sakkal Majalla" w:cs="Sakkal Majalla"/>
          <w:color w:val="000000" w:themeColor="text1"/>
          <w:sz w:val="28"/>
          <w:szCs w:val="28"/>
          <w:rtl/>
        </w:rPr>
        <w:t xml:space="preserve"> إن التثقيف بتطبيقات </w:t>
      </w:r>
      <w:r w:rsidRPr="00E01E71">
        <w:rPr>
          <w:rFonts w:ascii="Sakkal Majalla" w:eastAsia="Times New Roman" w:hAnsi="Sakkal Majalla" w:cs="Sakkal Majalla" w:hint="cs"/>
          <w:color w:val="000000" w:themeColor="text1"/>
          <w:sz w:val="28"/>
          <w:szCs w:val="28"/>
          <w:rtl/>
        </w:rPr>
        <w:t>الجودة</w:t>
      </w:r>
      <w:r w:rsidRPr="00E01E71">
        <w:rPr>
          <w:rFonts w:ascii="Sakkal Majalla" w:eastAsia="Times New Roman" w:hAnsi="Sakkal Majalla" w:cs="Sakkal Majalla"/>
          <w:color w:val="000000" w:themeColor="text1"/>
          <w:sz w:val="28"/>
          <w:szCs w:val="28"/>
          <w:rtl/>
        </w:rPr>
        <w:t xml:space="preserve"> للعاملين غير كافي بصورة كبيرة ويحتاج لتفعيل. أوصت الدراسة بضرورة إرسال المديرين وخاصة الذين في الإدارة العليا إلى برامج تدريبية متخصصة في إدارة الجودة الشاملة، وضرورة التثقيف بتطبيقات </w:t>
      </w:r>
      <w:r w:rsidRPr="00E01E71">
        <w:rPr>
          <w:rFonts w:ascii="Sakkal Majalla" w:eastAsia="Times New Roman" w:hAnsi="Sakkal Majalla" w:cs="Sakkal Majalla" w:hint="cs"/>
          <w:color w:val="000000" w:themeColor="text1"/>
          <w:sz w:val="28"/>
          <w:szCs w:val="28"/>
          <w:rtl/>
        </w:rPr>
        <w:t>الجودة</w:t>
      </w:r>
      <w:r w:rsidRPr="00E01E71">
        <w:rPr>
          <w:rFonts w:ascii="Sakkal Majalla" w:eastAsia="Times New Roman" w:hAnsi="Sakkal Majalla" w:cs="Sakkal Majalla"/>
          <w:color w:val="000000" w:themeColor="text1"/>
          <w:sz w:val="28"/>
          <w:szCs w:val="28"/>
          <w:rtl/>
        </w:rPr>
        <w:t xml:space="preserve"> للعاملين والتركيز </w:t>
      </w:r>
      <w:r w:rsidRPr="00E01E71">
        <w:rPr>
          <w:rFonts w:ascii="Sakkal Majalla" w:eastAsia="Times New Roman" w:hAnsi="Sakkal Majalla" w:cs="Sakkal Majalla" w:hint="cs"/>
          <w:color w:val="000000" w:themeColor="text1"/>
          <w:sz w:val="28"/>
          <w:szCs w:val="28"/>
          <w:rtl/>
        </w:rPr>
        <w:t>على</w:t>
      </w:r>
      <w:r w:rsidRPr="00E01E71">
        <w:rPr>
          <w:rFonts w:ascii="Sakkal Majalla" w:eastAsia="Times New Roman" w:hAnsi="Sakkal Majalla" w:cs="Sakkal Majalla"/>
          <w:color w:val="000000" w:themeColor="text1"/>
          <w:sz w:val="28"/>
          <w:szCs w:val="28"/>
          <w:rtl/>
        </w:rPr>
        <w:t xml:space="preserve"> جوده العمل بتلك العناصر، ضرورة إجراء المزيد من الأبحاث بضرورة الأخذ في </w:t>
      </w:r>
      <w:r w:rsidRPr="00E01E71">
        <w:rPr>
          <w:rFonts w:ascii="Sakkal Majalla" w:eastAsia="Times New Roman" w:hAnsi="Sakkal Majalla" w:cs="Sakkal Majalla" w:hint="cs"/>
          <w:color w:val="000000" w:themeColor="text1"/>
          <w:sz w:val="28"/>
          <w:szCs w:val="28"/>
          <w:rtl/>
        </w:rPr>
        <w:t>الاعتبار لثقافه</w:t>
      </w:r>
      <w:r w:rsidRPr="00E01E71">
        <w:rPr>
          <w:rFonts w:ascii="Sakkal Majalla" w:eastAsia="Times New Roman" w:hAnsi="Sakkal Majalla" w:cs="Sakkal Majalla"/>
          <w:color w:val="000000" w:themeColor="text1"/>
          <w:sz w:val="28"/>
          <w:szCs w:val="28"/>
          <w:rtl/>
        </w:rPr>
        <w:t xml:space="preserve"> لأي بلد لمعرفة أثرها على ممارسات إدارة الجودة الشاملة.</w:t>
      </w:r>
    </w:p>
    <w:p w14:paraId="729153D4" w14:textId="77777777" w:rsidR="001C2F59" w:rsidRDefault="001C2F59" w:rsidP="001C2F59">
      <w:pPr>
        <w:spacing w:line="360" w:lineRule="auto"/>
        <w:jc w:val="both"/>
        <w:rPr>
          <w:rFonts w:ascii="Sakkal Majalla" w:eastAsia="Times New Roman" w:hAnsi="Sakkal Majalla" w:cs="Sakkal Majalla"/>
          <w:b/>
          <w:bCs/>
          <w:color w:val="000000" w:themeColor="text1"/>
          <w:sz w:val="28"/>
          <w:szCs w:val="28"/>
          <w:u w:val="single"/>
          <w:rtl/>
        </w:rPr>
      </w:pPr>
    </w:p>
    <w:p w14:paraId="4C49D4D7" w14:textId="77777777" w:rsidR="001C2F59" w:rsidRPr="00E01E71" w:rsidRDefault="001C2F59" w:rsidP="001C2F59">
      <w:pPr>
        <w:spacing w:line="360" w:lineRule="auto"/>
        <w:jc w:val="both"/>
        <w:rPr>
          <w:rFonts w:ascii="Sakkal Majalla" w:eastAsia="Times New Roman" w:hAnsi="Sakkal Majalla" w:cs="Sakkal Majalla"/>
          <w:b/>
          <w:bCs/>
          <w:color w:val="000000" w:themeColor="text1"/>
          <w:sz w:val="28"/>
          <w:szCs w:val="28"/>
          <w:u w:val="single"/>
          <w:rtl/>
        </w:rPr>
      </w:pPr>
    </w:p>
    <w:p w14:paraId="47771A71" w14:textId="77777777" w:rsidR="001C2F59" w:rsidRPr="00DC17AC" w:rsidRDefault="001C2F59" w:rsidP="001C2F59">
      <w:pPr>
        <w:pStyle w:val="a6"/>
        <w:numPr>
          <w:ilvl w:val="0"/>
          <w:numId w:val="1"/>
        </w:numPr>
        <w:spacing w:line="36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ا</w:t>
      </w:r>
      <w:r w:rsidRPr="00DC17AC">
        <w:rPr>
          <w:rFonts w:ascii="Sakkal Majalla" w:eastAsia="Times New Roman" w:hAnsi="Sakkal Majalla" w:cs="Sakkal Majalla"/>
          <w:b/>
          <w:bCs/>
          <w:color w:val="000000" w:themeColor="text1"/>
          <w:sz w:val="28"/>
          <w:szCs w:val="28"/>
          <w:rtl/>
        </w:rPr>
        <w:t>لتعقيب على الدراسات السابقة</w:t>
      </w:r>
      <w:r w:rsidRPr="00DC17AC">
        <w:rPr>
          <w:rFonts w:ascii="Sakkal Majalla" w:eastAsia="Times New Roman" w:hAnsi="Sakkal Majalla" w:cs="Sakkal Majalla"/>
          <w:b/>
          <w:bCs/>
          <w:color w:val="000000" w:themeColor="text1"/>
          <w:sz w:val="28"/>
          <w:szCs w:val="28"/>
        </w:rPr>
        <w:t>:</w:t>
      </w:r>
    </w:p>
    <w:p w14:paraId="3F3E2ED4" w14:textId="77777777" w:rsidR="001C2F59" w:rsidRPr="00406B99" w:rsidRDefault="001C2F59" w:rsidP="001C2F59">
      <w:pPr>
        <w:spacing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lastRenderedPageBreak/>
        <w:t>و</w:t>
      </w:r>
      <w:r w:rsidRPr="00406B99">
        <w:rPr>
          <w:rFonts w:ascii="Sakkal Majalla" w:eastAsia="Times New Roman" w:hAnsi="Sakkal Majalla" w:cs="Sakkal Majalla"/>
          <w:color w:val="000000" w:themeColor="text1"/>
          <w:sz w:val="28"/>
          <w:szCs w:val="28"/>
          <w:rtl/>
        </w:rPr>
        <w:t>من خلال مراجعة الأبحاث الحديثة مقارنة بالعام الذي أجريت فيه الدراسة الحالية، تم التأكد مما يلي:</w:t>
      </w:r>
    </w:p>
    <w:p w14:paraId="4F974352" w14:textId="77777777" w:rsidR="001C2F59" w:rsidRPr="00DC17AC" w:rsidRDefault="001C2F59" w:rsidP="001C2F59">
      <w:pPr>
        <w:pStyle w:val="a6"/>
        <w:numPr>
          <w:ilvl w:val="0"/>
          <w:numId w:val="14"/>
        </w:numPr>
        <w:spacing w:line="360" w:lineRule="auto"/>
        <w:jc w:val="both"/>
        <w:rPr>
          <w:rFonts w:ascii="Sakkal Majalla" w:eastAsia="Times New Roman" w:hAnsi="Sakkal Majalla" w:cs="Sakkal Majalla"/>
          <w:color w:val="000000" w:themeColor="text1"/>
          <w:sz w:val="28"/>
          <w:szCs w:val="28"/>
          <w:rtl/>
        </w:rPr>
      </w:pPr>
      <w:r w:rsidRPr="00DC17AC">
        <w:rPr>
          <w:rFonts w:ascii="Sakkal Majalla" w:eastAsia="Times New Roman" w:hAnsi="Sakkal Majalla" w:cs="Sakkal Majalla"/>
          <w:color w:val="000000" w:themeColor="text1"/>
          <w:sz w:val="28"/>
          <w:szCs w:val="28"/>
          <w:rtl/>
        </w:rPr>
        <w:t>تتفق الدراسة الحالية مع الأبحاث السابقة على أن التحول الرقمي كان له أثر كبير على العديد من الجوانب العملية والإدارية، وساهم بشكل كبير في تحسين الخدمات الصحية والطبية، ومستوى العمل الإداري، وزيادة الرضا. إن ضرورة مساهمة الموظفين في تنفيذ عملية التحول الرقمي تساعد على زيادة مستوى إنتاجية المنظمة، حيث يشكلون جزءاً مهماً من الأنشطة المختلفة داخل المنظمة وال</w:t>
      </w:r>
      <w:r w:rsidRPr="00DC17AC">
        <w:rPr>
          <w:rFonts w:ascii="Sakkal Majalla" w:eastAsia="Times New Roman" w:hAnsi="Sakkal Majalla" w:cs="Sakkal Majalla" w:hint="cs"/>
          <w:color w:val="000000" w:themeColor="text1"/>
          <w:sz w:val="28"/>
          <w:szCs w:val="28"/>
          <w:rtl/>
        </w:rPr>
        <w:t>شركة.</w:t>
      </w:r>
    </w:p>
    <w:p w14:paraId="78FE857D" w14:textId="77777777" w:rsidR="001C2F59" w:rsidRPr="00DC17AC" w:rsidRDefault="001C2F59" w:rsidP="001C2F59">
      <w:pPr>
        <w:pStyle w:val="a6"/>
        <w:numPr>
          <w:ilvl w:val="0"/>
          <w:numId w:val="14"/>
        </w:numPr>
        <w:spacing w:line="360" w:lineRule="auto"/>
        <w:jc w:val="both"/>
        <w:rPr>
          <w:rFonts w:ascii="Sakkal Majalla" w:eastAsia="Times New Roman" w:hAnsi="Sakkal Majalla" w:cs="Sakkal Majalla"/>
          <w:color w:val="000000" w:themeColor="text1"/>
          <w:sz w:val="28"/>
          <w:szCs w:val="28"/>
          <w:rtl/>
        </w:rPr>
      </w:pPr>
      <w:r w:rsidRPr="00DC17AC">
        <w:rPr>
          <w:rFonts w:ascii="Sakkal Majalla" w:eastAsia="Times New Roman" w:hAnsi="Sakkal Majalla" w:cs="Sakkal Majalla"/>
          <w:color w:val="000000" w:themeColor="text1"/>
          <w:sz w:val="28"/>
          <w:szCs w:val="28"/>
          <w:rtl/>
        </w:rPr>
        <w:t xml:space="preserve">كما تتفق الدراسة الحالية مع الدراسات السابقة على أن التحول الرقمي يعد من أهم متطلبات العصر وحاجة حتمية لتحسين الكفاءة والجودة، حيث </w:t>
      </w:r>
      <w:r w:rsidRPr="00DC17AC">
        <w:rPr>
          <w:rFonts w:ascii="Sakkal Majalla" w:eastAsia="Times New Roman" w:hAnsi="Sakkal Majalla" w:cs="Sakkal Majalla" w:hint="cs"/>
          <w:color w:val="000000" w:themeColor="text1"/>
          <w:sz w:val="28"/>
          <w:szCs w:val="28"/>
          <w:rtl/>
        </w:rPr>
        <w:t>إن</w:t>
      </w:r>
      <w:r w:rsidRPr="00DC17AC">
        <w:rPr>
          <w:rFonts w:ascii="Sakkal Majalla" w:eastAsia="Times New Roman" w:hAnsi="Sakkal Majalla" w:cs="Sakkal Majalla"/>
          <w:color w:val="000000" w:themeColor="text1"/>
          <w:sz w:val="28"/>
          <w:szCs w:val="28"/>
          <w:rtl/>
        </w:rPr>
        <w:t xml:space="preserve"> مشاركة الموظفين تساعد في تحسين مستويات الأداء الداخلي.</w:t>
      </w:r>
    </w:p>
    <w:p w14:paraId="57541168" w14:textId="77777777" w:rsidR="001C2F59" w:rsidRPr="00DC17AC" w:rsidRDefault="001C2F59" w:rsidP="001C2F59">
      <w:pPr>
        <w:pStyle w:val="a6"/>
        <w:numPr>
          <w:ilvl w:val="0"/>
          <w:numId w:val="14"/>
        </w:numPr>
        <w:spacing w:line="360" w:lineRule="auto"/>
        <w:jc w:val="both"/>
        <w:rPr>
          <w:rFonts w:ascii="Sakkal Majalla" w:eastAsia="Times New Roman" w:hAnsi="Sakkal Majalla" w:cs="Sakkal Majalla"/>
          <w:color w:val="000000" w:themeColor="text1"/>
          <w:sz w:val="28"/>
          <w:szCs w:val="28"/>
          <w:rtl/>
        </w:rPr>
      </w:pPr>
      <w:r w:rsidRPr="00DC17AC">
        <w:rPr>
          <w:rFonts w:ascii="Sakkal Majalla" w:eastAsia="Times New Roman" w:hAnsi="Sakkal Majalla" w:cs="Sakkal Majalla"/>
          <w:color w:val="000000" w:themeColor="text1"/>
          <w:sz w:val="28"/>
          <w:szCs w:val="28"/>
          <w:rtl/>
        </w:rPr>
        <w:t>وقد اختلفت الدراسة الحالية عن مثيلاتها في أن الدراسة الحالية سوف تسعى لربط التحول الرقمي وابراز أهميته ودوره في تحقيق جودة الخدمات الطبية، من خلال إبراز جميع الجوانب التي تحقق عملية التحول وفق رؤية 2030.</w:t>
      </w:r>
    </w:p>
    <w:p w14:paraId="4F2CAC81" w14:textId="77777777" w:rsidR="001C2F59" w:rsidRDefault="001C2F59" w:rsidP="001C2F59">
      <w:pPr>
        <w:pStyle w:val="a6"/>
        <w:numPr>
          <w:ilvl w:val="0"/>
          <w:numId w:val="14"/>
        </w:numPr>
        <w:spacing w:line="360" w:lineRule="auto"/>
        <w:jc w:val="both"/>
        <w:rPr>
          <w:rFonts w:ascii="Sakkal Majalla" w:eastAsia="Times New Roman" w:hAnsi="Sakkal Majalla" w:cs="Sakkal Majalla"/>
          <w:color w:val="000000" w:themeColor="text1"/>
          <w:sz w:val="28"/>
          <w:szCs w:val="28"/>
        </w:rPr>
      </w:pPr>
      <w:r w:rsidRPr="00DC17AC">
        <w:rPr>
          <w:rFonts w:ascii="Sakkal Majalla" w:eastAsia="Times New Roman" w:hAnsi="Sakkal Majalla" w:cs="Sakkal Majalla"/>
          <w:color w:val="000000" w:themeColor="text1"/>
          <w:sz w:val="28"/>
          <w:szCs w:val="28"/>
          <w:rtl/>
        </w:rPr>
        <w:t xml:space="preserve">كما أن الدراسات السابقة يمكن أن تسهم </w:t>
      </w:r>
      <w:r w:rsidRPr="00DC17AC">
        <w:rPr>
          <w:rFonts w:ascii="Sakkal Majalla" w:eastAsia="Times New Roman" w:hAnsi="Sakkal Majalla" w:cs="Sakkal Majalla" w:hint="cs"/>
          <w:color w:val="000000" w:themeColor="text1"/>
          <w:sz w:val="28"/>
          <w:szCs w:val="28"/>
          <w:rtl/>
        </w:rPr>
        <w:t>في</w:t>
      </w:r>
      <w:r w:rsidRPr="00DC17AC">
        <w:rPr>
          <w:rFonts w:ascii="Sakkal Majalla" w:eastAsia="Times New Roman" w:hAnsi="Sakkal Majalla" w:cs="Sakkal Majalla"/>
          <w:color w:val="000000" w:themeColor="text1"/>
          <w:sz w:val="28"/>
          <w:szCs w:val="28"/>
          <w:rtl/>
        </w:rPr>
        <w:t xml:space="preserve"> إثراء الإطار النظري للدراسة الحالية، وتحديد </w:t>
      </w:r>
      <w:r w:rsidRPr="00DC17AC">
        <w:rPr>
          <w:rFonts w:ascii="Sakkal Majalla" w:eastAsia="Times New Roman" w:hAnsi="Sakkal Majalla" w:cs="Sakkal Majalla" w:hint="cs"/>
          <w:color w:val="000000" w:themeColor="text1"/>
          <w:sz w:val="28"/>
          <w:szCs w:val="28"/>
          <w:rtl/>
        </w:rPr>
        <w:t>خطوات</w:t>
      </w:r>
      <w:r w:rsidRPr="00DC17AC">
        <w:rPr>
          <w:rFonts w:ascii="Sakkal Majalla" w:eastAsia="Times New Roman" w:hAnsi="Sakkal Majalla" w:cs="Sakkal Majalla"/>
          <w:color w:val="000000" w:themeColor="text1"/>
          <w:sz w:val="28"/>
          <w:szCs w:val="28"/>
          <w:rtl/>
        </w:rPr>
        <w:t xml:space="preserve"> البحث العلمي وذلك لما حملته الدراسات السابقة من تكامل حول أهمية تحقيق جودة الخدمات الطبية والذي يرتبط </w:t>
      </w:r>
      <w:r w:rsidRPr="00DC17AC">
        <w:rPr>
          <w:rFonts w:ascii="Sakkal Majalla" w:eastAsia="Times New Roman" w:hAnsi="Sakkal Majalla" w:cs="Sakkal Majalla" w:hint="cs"/>
          <w:color w:val="000000" w:themeColor="text1"/>
          <w:sz w:val="28"/>
          <w:szCs w:val="28"/>
          <w:rtl/>
        </w:rPr>
        <w:t>ارتباطا</w:t>
      </w:r>
      <w:r w:rsidRPr="00DC17AC">
        <w:rPr>
          <w:rFonts w:ascii="Sakkal Majalla" w:eastAsia="Times New Roman" w:hAnsi="Sakkal Majalla" w:cs="Sakkal Majalla"/>
          <w:color w:val="000000" w:themeColor="text1"/>
          <w:sz w:val="28"/>
          <w:szCs w:val="28"/>
          <w:rtl/>
        </w:rPr>
        <w:t xml:space="preserve"> مباشراً بالتحول الرقمي والتكنولوجيا الحديثة داخل المؤسسات بمختلف نشاطاتها. </w:t>
      </w:r>
    </w:p>
    <w:p w14:paraId="7FE2B603" w14:textId="77777777" w:rsidR="001C2F59" w:rsidRPr="00DC17AC" w:rsidRDefault="001C2F59" w:rsidP="001C2F59">
      <w:pPr>
        <w:pStyle w:val="a6"/>
        <w:spacing w:line="360" w:lineRule="auto"/>
        <w:jc w:val="both"/>
        <w:rPr>
          <w:rFonts w:ascii="Sakkal Majalla" w:eastAsia="Times New Roman" w:hAnsi="Sakkal Majalla" w:cs="Sakkal Majalla"/>
          <w:color w:val="000000" w:themeColor="text1"/>
          <w:sz w:val="28"/>
          <w:szCs w:val="28"/>
          <w:rtl/>
        </w:rPr>
      </w:pPr>
    </w:p>
    <w:p w14:paraId="376D9989" w14:textId="77777777" w:rsidR="001C2F59" w:rsidRPr="00E10293" w:rsidRDefault="001C2F59" w:rsidP="001C2F59">
      <w:pPr>
        <w:pStyle w:val="2"/>
        <w:spacing w:line="360" w:lineRule="auto"/>
        <w:jc w:val="both"/>
        <w:rPr>
          <w:rFonts w:ascii="Sakkal Majalla" w:hAnsi="Sakkal Majalla" w:cs="Sakkal Majalla"/>
          <w:b/>
          <w:bCs/>
          <w:color w:val="000000" w:themeColor="text1"/>
          <w:sz w:val="28"/>
          <w:szCs w:val="28"/>
          <w:rtl/>
        </w:rPr>
      </w:pPr>
      <w:bookmarkStart w:id="46" w:name="_Toc172397787"/>
      <w:bookmarkStart w:id="47" w:name="_Toc172746100"/>
      <w:bookmarkStart w:id="48" w:name="_Toc179741538"/>
      <w:bookmarkStart w:id="49" w:name="_Toc180517237"/>
      <w:r w:rsidRPr="0000562A">
        <w:rPr>
          <w:rFonts w:ascii="Sakkal Majalla" w:hAnsi="Sakkal Majalla" w:cs="Sakkal Majalla"/>
          <w:b/>
          <w:bCs/>
          <w:color w:val="000000" w:themeColor="text1"/>
          <w:sz w:val="28"/>
          <w:szCs w:val="28"/>
          <w:rtl/>
        </w:rPr>
        <w:t>الإطار النظري</w:t>
      </w:r>
      <w:bookmarkEnd w:id="46"/>
      <w:bookmarkEnd w:id="47"/>
      <w:bookmarkEnd w:id="48"/>
      <w:bookmarkEnd w:id="49"/>
    </w:p>
    <w:p w14:paraId="02A7EDC5" w14:textId="77777777" w:rsidR="001C2F59" w:rsidRDefault="001C2F59" w:rsidP="001C2F59">
      <w:pPr>
        <w:spacing w:line="360" w:lineRule="auto"/>
        <w:jc w:val="both"/>
        <w:rPr>
          <w:rFonts w:ascii="Sakkal Majalla" w:hAnsi="Sakkal Majalla" w:cs="Sakkal Majalla"/>
          <w:sz w:val="28"/>
          <w:szCs w:val="28"/>
          <w:rtl/>
        </w:rPr>
      </w:pPr>
      <w:r w:rsidRPr="00E10293">
        <w:rPr>
          <w:rFonts w:ascii="Sakkal Majalla" w:hAnsi="Sakkal Majalla" w:cs="Sakkal Majalla"/>
          <w:sz w:val="28"/>
          <w:szCs w:val="28"/>
          <w:rtl/>
        </w:rPr>
        <w:t>في دراسة دور التقدم الرقمي على إدارة علاقات وجودة خدمات المرضى بالقطاع الصحي من وجهة نظر المدراء بمستشفيات الرياض، يعد الإطار النظري من الأجزاء المهمة التي توضح الأسس المفاهيمية والتطبيقية التي يستند إليها البحث. يهدف الإطار النظري إلى تحليل العلاقة بين التقدم الرقمي وأثره على إدارة العلاقات بين مقدمي الخدمات الصحية والمرضى، فضلاً عن تحسين جودة الخدمات المقدمة في المستشفيات. يُمكن أن تتنوع النظريات والنماذج التي يعتمد عليها الباحث في هذه الدراسة، لتشمل نظريات التكنولوجيا الحديثة، إدارة الجودة، وإدارة علاقات العملاء، مما يُسهم في توجيه النتائج والتحليلات نحو فهم أعمق للتأثيرات المختلفة.</w:t>
      </w:r>
    </w:p>
    <w:p w14:paraId="7F595F9A" w14:textId="77777777" w:rsidR="001C2F59" w:rsidRDefault="001C2F59" w:rsidP="001C2F59">
      <w:pPr>
        <w:spacing w:line="360" w:lineRule="auto"/>
        <w:jc w:val="both"/>
        <w:rPr>
          <w:rFonts w:ascii="Sakkal Majalla" w:hAnsi="Sakkal Majalla" w:cs="Sakkal Majalla"/>
          <w:sz w:val="28"/>
          <w:szCs w:val="28"/>
          <w:rtl/>
        </w:rPr>
      </w:pPr>
    </w:p>
    <w:p w14:paraId="22B58A44" w14:textId="77777777" w:rsidR="001C2F59" w:rsidRDefault="001C2F59" w:rsidP="001C2F59">
      <w:pPr>
        <w:spacing w:line="360" w:lineRule="auto"/>
        <w:jc w:val="both"/>
        <w:rPr>
          <w:rFonts w:ascii="Sakkal Majalla" w:hAnsi="Sakkal Majalla" w:cs="Sakkal Majalla"/>
          <w:sz w:val="28"/>
          <w:szCs w:val="28"/>
          <w:rtl/>
        </w:rPr>
      </w:pPr>
      <w:r>
        <w:object w:dxaOrig="10297" w:dyaOrig="3252" w14:anchorId="779227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140.25pt" o:ole="">
            <v:imagedata r:id="rId9" o:title=""/>
          </v:shape>
          <o:OLEObject Type="Embed" ProgID="Visio.Drawing.15" ShapeID="_x0000_i1025" DrawAspect="Content" ObjectID="_1791707135" r:id="rId10"/>
        </w:object>
      </w:r>
    </w:p>
    <w:p w14:paraId="29860BBA" w14:textId="77777777" w:rsidR="001C2F59" w:rsidRPr="00E10293" w:rsidRDefault="001C2F59" w:rsidP="001C2F59">
      <w:pPr>
        <w:pStyle w:val="aa"/>
        <w:jc w:val="center"/>
        <w:rPr>
          <w:rFonts w:ascii="Sakkal Majalla" w:hAnsi="Sakkal Majalla" w:cs="Sakkal Majalla"/>
          <w:sz w:val="28"/>
          <w:szCs w:val="28"/>
          <w:rtl/>
          <w:lang w:bidi="ar-YE"/>
        </w:rPr>
      </w:pPr>
      <w:bookmarkStart w:id="50" w:name="_Toc180517195"/>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0"/>
    </w:p>
    <w:p w14:paraId="167C9AD1" w14:textId="77777777" w:rsidR="001C2F59" w:rsidRPr="00E10293" w:rsidRDefault="001C2F59" w:rsidP="001C2F59">
      <w:pPr>
        <w:pStyle w:val="a6"/>
        <w:numPr>
          <w:ilvl w:val="0"/>
          <w:numId w:val="2"/>
        </w:numPr>
        <w:spacing w:line="360" w:lineRule="auto"/>
        <w:jc w:val="both"/>
        <w:rPr>
          <w:rFonts w:ascii="Sakkal Majalla" w:hAnsi="Sakkal Majalla" w:cs="Sakkal Majalla"/>
          <w:sz w:val="28"/>
          <w:szCs w:val="28"/>
          <w:rtl/>
        </w:rPr>
      </w:pPr>
      <w:r w:rsidRPr="00E10293">
        <w:rPr>
          <w:rFonts w:ascii="Sakkal Majalla" w:hAnsi="Sakkal Majalla" w:cs="Sakkal Majalla"/>
          <w:sz w:val="28"/>
          <w:szCs w:val="28"/>
          <w:rtl/>
        </w:rPr>
        <w:t>نظريات التكنولوجيا الحديثة في القطاع الصحي</w:t>
      </w:r>
    </w:p>
    <w:p w14:paraId="454BF8E6" w14:textId="77777777" w:rsidR="001C2F59" w:rsidRPr="00E10293" w:rsidRDefault="001C2F59" w:rsidP="001C2F59">
      <w:pPr>
        <w:spacing w:line="360" w:lineRule="auto"/>
        <w:jc w:val="both"/>
        <w:rPr>
          <w:rFonts w:ascii="Sakkal Majalla" w:hAnsi="Sakkal Majalla" w:cs="Sakkal Majalla"/>
          <w:sz w:val="28"/>
          <w:szCs w:val="28"/>
          <w:rtl/>
        </w:rPr>
      </w:pPr>
      <w:r w:rsidRPr="00E10293">
        <w:rPr>
          <w:rFonts w:ascii="Sakkal Majalla" w:hAnsi="Sakkal Majalla" w:cs="Sakkal Majalla"/>
          <w:sz w:val="28"/>
          <w:szCs w:val="28"/>
          <w:rtl/>
        </w:rPr>
        <w:t>يمثل التقدم الرقمي تحولاً كبيرًا في تقديم الرعاية الصحية، ويُعد استخدام التكنولوجيا الحديثة أحد الأعمدة الرئيسية في تحسين جودة الخدمات الصحية. تشمل هذه التكنولوجيا استخدام الأنظمة الإلكترونية في إدارة سجلات المرضى، تطبيقات الهواتف الذكية لتقديم الاستشارات الطبية عن بُعد، ونظم المعلومات الصحية لتحليل البيانات وتحسين اتخاذ القرارات. من خلال هذا التقدم، يُمكن للمستشفيات تحسين الاتصال بين المرضى والأطباء، مما يُؤدي إلى تسهيل الوصول إلى الرعاية الصحية وتقليل الأخطاء الطبية. كما يُعزز التقدم الرقمي من كفاءة المستشفيات في إدارة الموارد وتقليل التكاليف، مما يُسهم في تحسين جودة الخدمات المقدمة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2626799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2DFE">
            <w:rPr>
              <w:rFonts w:ascii="Sakkal Majalla" w:hAnsi="Sakkal Majalla" w:cs="Sakkal Majalla" w:hint="cs"/>
              <w:noProof/>
              <w:sz w:val="28"/>
              <w:szCs w:val="28"/>
              <w:rtl/>
              <w:lang w:bidi="ar-EG"/>
            </w:rPr>
            <w:t>(</w:t>
          </w:r>
          <w:r w:rsidRPr="00882DFE">
            <w:rPr>
              <w:rFonts w:ascii="Sakkal Majalla" w:hAnsi="Sakkal Majalla" w:cs="Sakkal Majalla" w:hint="cs"/>
              <w:noProof/>
              <w:sz w:val="28"/>
              <w:szCs w:val="28"/>
              <w:lang w:bidi="ar-EG"/>
            </w:rPr>
            <w:t>Kuwaiti</w:t>
          </w:r>
          <w:r w:rsidRPr="00882DF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10293">
        <w:rPr>
          <w:rFonts w:ascii="Sakkal Majalla" w:hAnsi="Sakkal Majalla" w:cs="Sakkal Majalla"/>
          <w:sz w:val="28"/>
          <w:szCs w:val="28"/>
          <w:rtl/>
        </w:rPr>
        <w:t>.</w:t>
      </w:r>
    </w:p>
    <w:p w14:paraId="0E987982" w14:textId="77777777" w:rsidR="001C2F59" w:rsidRPr="00E10293" w:rsidRDefault="001C2F59" w:rsidP="001C2F59">
      <w:pPr>
        <w:pStyle w:val="a6"/>
        <w:numPr>
          <w:ilvl w:val="0"/>
          <w:numId w:val="2"/>
        </w:numPr>
        <w:spacing w:line="360" w:lineRule="auto"/>
        <w:jc w:val="both"/>
        <w:rPr>
          <w:rFonts w:ascii="Sakkal Majalla" w:hAnsi="Sakkal Majalla" w:cs="Sakkal Majalla"/>
          <w:b/>
          <w:bCs/>
          <w:sz w:val="28"/>
          <w:szCs w:val="28"/>
          <w:rtl/>
        </w:rPr>
      </w:pPr>
      <w:r w:rsidRPr="00E10293">
        <w:rPr>
          <w:rFonts w:ascii="Sakkal Majalla" w:hAnsi="Sakkal Majalla" w:cs="Sakkal Majalla"/>
          <w:b/>
          <w:bCs/>
          <w:sz w:val="28"/>
          <w:szCs w:val="28"/>
          <w:rtl/>
        </w:rPr>
        <w:t>نظرية إدارة علاقات العملاء (</w:t>
      </w:r>
      <w:r w:rsidRPr="00E10293">
        <w:rPr>
          <w:rFonts w:ascii="Sakkal Majalla" w:hAnsi="Sakkal Majalla" w:cs="Sakkal Majalla"/>
          <w:b/>
          <w:bCs/>
          <w:sz w:val="28"/>
          <w:szCs w:val="28"/>
        </w:rPr>
        <w:t>CRM</w:t>
      </w:r>
      <w:r w:rsidRPr="00E10293">
        <w:rPr>
          <w:rFonts w:ascii="Sakkal Majalla" w:hAnsi="Sakkal Majalla" w:cs="Sakkal Majalla"/>
          <w:b/>
          <w:bCs/>
          <w:sz w:val="28"/>
          <w:szCs w:val="28"/>
          <w:rtl/>
        </w:rPr>
        <w:t>) في القطاع الصحي</w:t>
      </w:r>
    </w:p>
    <w:p w14:paraId="0A7A1D90" w14:textId="77777777" w:rsidR="001C2F59" w:rsidRPr="00E10293" w:rsidRDefault="001C2F59" w:rsidP="001C2F59">
      <w:pPr>
        <w:spacing w:line="360" w:lineRule="auto"/>
        <w:jc w:val="both"/>
        <w:rPr>
          <w:rFonts w:ascii="Sakkal Majalla" w:hAnsi="Sakkal Majalla" w:cs="Sakkal Majalla"/>
          <w:sz w:val="28"/>
          <w:szCs w:val="28"/>
          <w:rtl/>
        </w:rPr>
      </w:pPr>
      <w:r w:rsidRPr="00E10293">
        <w:rPr>
          <w:rFonts w:ascii="Sakkal Majalla" w:hAnsi="Sakkal Majalla" w:cs="Sakkal Majalla"/>
          <w:sz w:val="28"/>
          <w:szCs w:val="28"/>
          <w:rtl/>
        </w:rPr>
        <w:t>تعتبر إدارة علاقات العملاء (</w:t>
      </w:r>
      <w:r w:rsidRPr="00E10293">
        <w:rPr>
          <w:rFonts w:ascii="Sakkal Majalla" w:hAnsi="Sakkal Majalla" w:cs="Sakkal Majalla"/>
          <w:sz w:val="28"/>
          <w:szCs w:val="28"/>
        </w:rPr>
        <w:t>CRM</w:t>
      </w:r>
      <w:r w:rsidRPr="00E10293">
        <w:rPr>
          <w:rFonts w:ascii="Sakkal Majalla" w:hAnsi="Sakkal Majalla" w:cs="Sakkal Majalla"/>
          <w:sz w:val="28"/>
          <w:szCs w:val="28"/>
          <w:rtl/>
        </w:rPr>
        <w:t xml:space="preserve">) من النظريات الأساسية التي تُستخدم في تحليل كيف يُمكن للمستشفيات الاستفادة من التقدم الرقمي في تعزيز علاقاتها مع المرضى. من خلال أنظمة </w:t>
      </w:r>
      <w:r w:rsidRPr="00E10293">
        <w:rPr>
          <w:rFonts w:ascii="Sakkal Majalla" w:hAnsi="Sakkal Majalla" w:cs="Sakkal Majalla"/>
          <w:sz w:val="28"/>
          <w:szCs w:val="28"/>
        </w:rPr>
        <w:t>CRM</w:t>
      </w:r>
      <w:r w:rsidRPr="00E10293">
        <w:rPr>
          <w:rFonts w:ascii="Sakkal Majalla" w:hAnsi="Sakkal Majalla" w:cs="Sakkal Majalla"/>
          <w:sz w:val="28"/>
          <w:szCs w:val="28"/>
          <w:rtl/>
        </w:rPr>
        <w:t xml:space="preserve"> المتقدمة، يُمكن للمستشفيات إدارة تفاعلاتها مع المرضى بشكل أكثر فاعلية، وتحسين فهم احتياجاتهم وتوقعاتهم. يتيح التقدم الرقمي جمع بيانات شاملة عن المرضى، مما يُمكّن المستشفيات من تخصيص الخدمات بناءً على الاحتياجات الفردية وتحسين رضا المرضى. يُساعد استخدام التكنولوجيا في هذا المجال على تقوية العلاقات الطويلة الأمد مع المرضى، وتعزيز الثقة بينهم وبين مقدمي الخدمات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63488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2DFE">
            <w:rPr>
              <w:rFonts w:ascii="Sakkal Majalla" w:hAnsi="Sakkal Majalla" w:cs="Sakkal Majalla" w:hint="cs"/>
              <w:noProof/>
              <w:sz w:val="28"/>
              <w:szCs w:val="28"/>
              <w:rtl/>
              <w:lang w:bidi="ar-EG"/>
            </w:rPr>
            <w:t>(</w:t>
          </w:r>
          <w:r w:rsidRPr="00882DFE">
            <w:rPr>
              <w:rFonts w:ascii="Sakkal Majalla" w:hAnsi="Sakkal Majalla" w:cs="Sakkal Majalla" w:hint="cs"/>
              <w:noProof/>
              <w:sz w:val="28"/>
              <w:szCs w:val="28"/>
              <w:lang w:bidi="ar-EG"/>
            </w:rPr>
            <w:t>Baashar</w:t>
          </w:r>
          <w:r w:rsidRPr="00882DFE">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10293">
        <w:rPr>
          <w:rFonts w:ascii="Sakkal Majalla" w:hAnsi="Sakkal Majalla" w:cs="Sakkal Majalla"/>
          <w:sz w:val="28"/>
          <w:szCs w:val="28"/>
          <w:rtl/>
        </w:rPr>
        <w:t>.</w:t>
      </w:r>
    </w:p>
    <w:p w14:paraId="09CCCCAC" w14:textId="77777777" w:rsidR="001C2F59" w:rsidRPr="00E10293" w:rsidRDefault="001C2F59" w:rsidP="001C2F59">
      <w:pPr>
        <w:pStyle w:val="a6"/>
        <w:numPr>
          <w:ilvl w:val="0"/>
          <w:numId w:val="2"/>
        </w:numPr>
        <w:spacing w:line="360" w:lineRule="auto"/>
        <w:jc w:val="both"/>
        <w:rPr>
          <w:rFonts w:ascii="Sakkal Majalla" w:hAnsi="Sakkal Majalla" w:cs="Sakkal Majalla"/>
          <w:b/>
          <w:bCs/>
          <w:sz w:val="28"/>
          <w:szCs w:val="28"/>
          <w:rtl/>
        </w:rPr>
      </w:pPr>
      <w:r w:rsidRPr="00E10293">
        <w:rPr>
          <w:rFonts w:ascii="Sakkal Majalla" w:hAnsi="Sakkal Majalla" w:cs="Sakkal Majalla"/>
          <w:b/>
          <w:bCs/>
          <w:sz w:val="28"/>
          <w:szCs w:val="28"/>
          <w:rtl/>
        </w:rPr>
        <w:lastRenderedPageBreak/>
        <w:t>نظريات إدارة الجودة الشاملة (</w:t>
      </w:r>
      <w:r w:rsidRPr="00E10293">
        <w:rPr>
          <w:rFonts w:ascii="Sakkal Majalla" w:hAnsi="Sakkal Majalla" w:cs="Sakkal Majalla"/>
          <w:b/>
          <w:bCs/>
          <w:sz w:val="28"/>
          <w:szCs w:val="28"/>
        </w:rPr>
        <w:t>TQM</w:t>
      </w:r>
      <w:r w:rsidRPr="00E10293">
        <w:rPr>
          <w:rFonts w:ascii="Sakkal Majalla" w:hAnsi="Sakkal Majalla" w:cs="Sakkal Majalla"/>
          <w:b/>
          <w:bCs/>
          <w:sz w:val="28"/>
          <w:szCs w:val="28"/>
          <w:rtl/>
        </w:rPr>
        <w:t>) في الخدمات الصحية</w:t>
      </w:r>
    </w:p>
    <w:p w14:paraId="10D48E2C" w14:textId="77777777" w:rsidR="001C2F59" w:rsidRPr="00E10293" w:rsidRDefault="001C2F59" w:rsidP="001C2F59">
      <w:pPr>
        <w:spacing w:line="360" w:lineRule="auto"/>
        <w:jc w:val="both"/>
        <w:rPr>
          <w:rFonts w:ascii="Sakkal Majalla" w:hAnsi="Sakkal Majalla" w:cs="Sakkal Majalla"/>
          <w:sz w:val="28"/>
          <w:szCs w:val="28"/>
          <w:rtl/>
        </w:rPr>
      </w:pPr>
      <w:r w:rsidRPr="00E10293">
        <w:rPr>
          <w:rFonts w:ascii="Sakkal Majalla" w:hAnsi="Sakkal Majalla" w:cs="Sakkal Majalla"/>
          <w:sz w:val="28"/>
          <w:szCs w:val="28"/>
          <w:rtl/>
        </w:rPr>
        <w:t>تلعب إدارة الجودة الشاملة (</w:t>
      </w:r>
      <w:r w:rsidRPr="00E10293">
        <w:rPr>
          <w:rFonts w:ascii="Sakkal Majalla" w:hAnsi="Sakkal Majalla" w:cs="Sakkal Majalla"/>
          <w:sz w:val="28"/>
          <w:szCs w:val="28"/>
        </w:rPr>
        <w:t>TQM</w:t>
      </w:r>
      <w:r w:rsidRPr="00E10293">
        <w:rPr>
          <w:rFonts w:ascii="Sakkal Majalla" w:hAnsi="Sakkal Majalla" w:cs="Sakkal Majalla"/>
          <w:sz w:val="28"/>
          <w:szCs w:val="28"/>
          <w:rtl/>
        </w:rPr>
        <w:t>) دورًا محوريًا في تحسين جودة الخدمات الصحية، خاصةً مع التقدم الرقمي الذي يُسهم في تعزيز قدرة المستشفيات على تقديم خدمات دقيقة ومخصصة. تُركز هذه النظرية على أهمية التحسين المستمر للجودة في جميع جوانب تقديم الرعاية الصحية، بدءًا من التخطيط وحتى تقديم الخدمات والمتابعة. من خلال استخدام الأنظمة الرقمية، يمكن للمستشفيات مراقبة جودة الخدمات المقدمة في الوقت الفعلي، وتحليل البيانات المتعلقة برضا المرضى، والاستجابة السريعة لأي مشاكل أو شكاوى. يُمكن للتكنولوجيا أن تسهم أيضًا في تقليل الهدر وزيادة الكفاءة التشغيلية، مما يؤدي في النهاية إلى تحسين مستوى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27180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2DFE">
            <w:rPr>
              <w:rFonts w:ascii="Sakkal Majalla" w:hAnsi="Sakkal Majalla" w:cs="Sakkal Majalla" w:hint="cs"/>
              <w:noProof/>
              <w:sz w:val="28"/>
              <w:szCs w:val="28"/>
              <w:rtl/>
              <w:lang w:bidi="ar-EG"/>
            </w:rPr>
            <w:t>(</w:t>
          </w:r>
          <w:r w:rsidRPr="00882DFE">
            <w:rPr>
              <w:rFonts w:ascii="Sakkal Majalla" w:hAnsi="Sakkal Majalla" w:cs="Sakkal Majalla" w:hint="cs"/>
              <w:noProof/>
              <w:sz w:val="28"/>
              <w:szCs w:val="28"/>
              <w:lang w:bidi="ar-EG"/>
            </w:rPr>
            <w:t>Alzoubi</w:t>
          </w:r>
          <w:r w:rsidRPr="00882DFE">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E10293">
        <w:rPr>
          <w:rFonts w:ascii="Sakkal Majalla" w:hAnsi="Sakkal Majalla" w:cs="Sakkal Majalla"/>
          <w:sz w:val="28"/>
          <w:szCs w:val="28"/>
          <w:rtl/>
        </w:rPr>
        <w:t>.</w:t>
      </w:r>
    </w:p>
    <w:p w14:paraId="455EDD7D" w14:textId="77777777" w:rsidR="001C2F59" w:rsidRPr="00E10293" w:rsidRDefault="001C2F59" w:rsidP="001C2F59">
      <w:pPr>
        <w:pStyle w:val="a6"/>
        <w:numPr>
          <w:ilvl w:val="0"/>
          <w:numId w:val="2"/>
        </w:numPr>
        <w:spacing w:line="360" w:lineRule="auto"/>
        <w:jc w:val="both"/>
        <w:rPr>
          <w:rFonts w:ascii="Sakkal Majalla" w:hAnsi="Sakkal Majalla" w:cs="Sakkal Majalla"/>
          <w:b/>
          <w:bCs/>
          <w:sz w:val="28"/>
          <w:szCs w:val="28"/>
          <w:rtl/>
        </w:rPr>
      </w:pPr>
      <w:r w:rsidRPr="00E10293">
        <w:rPr>
          <w:rFonts w:ascii="Sakkal Majalla" w:hAnsi="Sakkal Majalla" w:cs="Sakkal Majalla"/>
          <w:b/>
          <w:bCs/>
          <w:sz w:val="28"/>
          <w:szCs w:val="28"/>
          <w:rtl/>
        </w:rPr>
        <w:t>نموذج التميز التشغيلي الرقمي</w:t>
      </w:r>
    </w:p>
    <w:p w14:paraId="6363E464" w14:textId="77777777" w:rsidR="001C2F59" w:rsidRPr="00E10293" w:rsidRDefault="001C2F59" w:rsidP="001C2F59">
      <w:pPr>
        <w:spacing w:line="360" w:lineRule="auto"/>
        <w:jc w:val="both"/>
        <w:rPr>
          <w:rFonts w:ascii="Sakkal Majalla" w:hAnsi="Sakkal Majalla" w:cs="Sakkal Majalla"/>
          <w:sz w:val="28"/>
          <w:szCs w:val="28"/>
          <w:rtl/>
        </w:rPr>
      </w:pPr>
      <w:r w:rsidRPr="00E10293">
        <w:rPr>
          <w:rFonts w:ascii="Sakkal Majalla" w:hAnsi="Sakkal Majalla" w:cs="Sakkal Majalla"/>
          <w:sz w:val="28"/>
          <w:szCs w:val="28"/>
          <w:rtl/>
        </w:rPr>
        <w:t>يمثل نموذج التميز التشغيلي الرقمي إطارًا مهمًا لفهم كيف يُمكن للمستشفيات الاستفادة من التقدم الرقمي في تحسين العمليات التشغيلية والخدمات المقدمة. يُركز هذا النموذج على استخدام التكنولوجيا لتحسين الكفاءة والسرعة في تقديم الرعاية الصحية. من خلال تطبيق نظم رقمية متقدمة، مثل الذكاء الاصطناعي لتحليل البيانات أو تكنولوجيا الروبوتات في العمليات الجراحية، يُمكن تحسين دقة وكفاءة الخدمات الطبية. يُساعد هذا التوجه في تقليل الأخطاء الطبية وتحسين تجارب المرضى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106310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Kra20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2DFE">
            <w:rPr>
              <w:rFonts w:ascii="Sakkal Majalla" w:hAnsi="Sakkal Majalla" w:cs="Sakkal Majalla" w:hint="cs"/>
              <w:noProof/>
              <w:sz w:val="28"/>
              <w:szCs w:val="28"/>
              <w:rtl/>
              <w:lang w:bidi="ar-EG"/>
            </w:rPr>
            <w:t>(</w:t>
          </w:r>
          <w:r w:rsidRPr="00882DFE">
            <w:rPr>
              <w:rFonts w:ascii="Sakkal Majalla" w:hAnsi="Sakkal Majalla" w:cs="Sakkal Majalla" w:hint="cs"/>
              <w:noProof/>
              <w:sz w:val="28"/>
              <w:szCs w:val="28"/>
              <w:lang w:bidi="ar-EG"/>
            </w:rPr>
            <w:t>Krasuska</w:t>
          </w:r>
          <w:r w:rsidRPr="00882DFE">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10293">
        <w:rPr>
          <w:rFonts w:ascii="Sakkal Majalla" w:hAnsi="Sakkal Majalla" w:cs="Sakkal Majalla"/>
          <w:sz w:val="28"/>
          <w:szCs w:val="28"/>
          <w:rtl/>
        </w:rPr>
        <w:t>.</w:t>
      </w:r>
    </w:p>
    <w:p w14:paraId="0A3DC452" w14:textId="77777777" w:rsidR="001C2F59" w:rsidRPr="00E10293" w:rsidRDefault="001C2F59" w:rsidP="001C2F59">
      <w:pPr>
        <w:pStyle w:val="a6"/>
        <w:numPr>
          <w:ilvl w:val="0"/>
          <w:numId w:val="2"/>
        </w:numPr>
        <w:spacing w:line="360" w:lineRule="auto"/>
        <w:jc w:val="both"/>
        <w:rPr>
          <w:rFonts w:ascii="Sakkal Majalla" w:hAnsi="Sakkal Majalla" w:cs="Sakkal Majalla"/>
          <w:b/>
          <w:bCs/>
          <w:sz w:val="28"/>
          <w:szCs w:val="28"/>
          <w:rtl/>
        </w:rPr>
      </w:pPr>
      <w:r w:rsidRPr="00E10293">
        <w:rPr>
          <w:rFonts w:ascii="Sakkal Majalla" w:hAnsi="Sakkal Majalla" w:cs="Sakkal Majalla"/>
          <w:b/>
          <w:bCs/>
          <w:sz w:val="28"/>
          <w:szCs w:val="28"/>
          <w:rtl/>
        </w:rPr>
        <w:t>أهمية البيانات الضخمة (</w:t>
      </w:r>
      <w:r w:rsidRPr="00E10293">
        <w:rPr>
          <w:rFonts w:ascii="Sakkal Majalla" w:hAnsi="Sakkal Majalla" w:cs="Sakkal Majalla"/>
          <w:b/>
          <w:bCs/>
          <w:sz w:val="28"/>
          <w:szCs w:val="28"/>
        </w:rPr>
        <w:t>Big Data</w:t>
      </w:r>
      <w:r w:rsidRPr="00E10293">
        <w:rPr>
          <w:rFonts w:ascii="Sakkal Majalla" w:hAnsi="Sakkal Majalla" w:cs="Sakkal Majalla"/>
          <w:b/>
          <w:bCs/>
          <w:sz w:val="28"/>
          <w:szCs w:val="28"/>
          <w:rtl/>
        </w:rPr>
        <w:t>) في تحسين جودة الخدمات الصحية</w:t>
      </w:r>
    </w:p>
    <w:p w14:paraId="7EA13828" w14:textId="77777777" w:rsidR="001C2F59" w:rsidRPr="00E10293" w:rsidRDefault="001C2F59" w:rsidP="001C2F59">
      <w:pPr>
        <w:spacing w:line="360" w:lineRule="auto"/>
        <w:jc w:val="both"/>
        <w:rPr>
          <w:rFonts w:ascii="Sakkal Majalla" w:hAnsi="Sakkal Majalla" w:cs="Sakkal Majalla"/>
          <w:sz w:val="28"/>
          <w:szCs w:val="28"/>
          <w:rtl/>
        </w:rPr>
      </w:pPr>
      <w:r w:rsidRPr="00E10293">
        <w:rPr>
          <w:rFonts w:ascii="Sakkal Majalla" w:hAnsi="Sakkal Majalla" w:cs="Sakkal Majalla"/>
          <w:sz w:val="28"/>
          <w:szCs w:val="28"/>
          <w:rtl/>
        </w:rPr>
        <w:t>مع ظهور البيانات الضخمة، أصبحت المستشفيات قادرة على جمع وتحليل كميات كبيرة من البيانات المتعلقة بالمرضى والعمليات الصحية. يُمكن للبيانات الضخمة أن تُسهم في تقديم رؤى دقيقة حول أنماط المرضى، وفهم العوامل التي تُؤثر على جودة الرعاية الصحية. من خلال تحليل هذه البيانات باستخدام تقنيات متقدمة، يُمكن للمستشفيات تحسين اتخاذ القرارات وزيادة دقة التشخيص والعلاج. يُسهم هذا التحليل في تحسين الكفاءة التشغيلية وتقليل التكاليف، مما يُؤدي إلى تقديم خدمات صحية أكثر جودة وفعالية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184122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Pas19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82DFE">
            <w:rPr>
              <w:rFonts w:ascii="Sakkal Majalla" w:hAnsi="Sakkal Majalla" w:cs="Sakkal Majalla" w:hint="cs"/>
              <w:noProof/>
              <w:sz w:val="28"/>
              <w:szCs w:val="28"/>
              <w:rtl/>
              <w:lang w:bidi="ar-EG"/>
            </w:rPr>
            <w:t>(</w:t>
          </w:r>
          <w:r w:rsidRPr="00882DFE">
            <w:rPr>
              <w:rFonts w:ascii="Sakkal Majalla" w:hAnsi="Sakkal Majalla" w:cs="Sakkal Majalla" w:hint="cs"/>
              <w:noProof/>
              <w:sz w:val="28"/>
              <w:szCs w:val="28"/>
              <w:lang w:bidi="ar-EG"/>
            </w:rPr>
            <w:t>Pastorino</w:t>
          </w:r>
          <w:r w:rsidRPr="00882DFE">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E10293">
        <w:rPr>
          <w:rFonts w:ascii="Sakkal Majalla" w:hAnsi="Sakkal Majalla" w:cs="Sakkal Majalla"/>
          <w:sz w:val="28"/>
          <w:szCs w:val="28"/>
          <w:rtl/>
        </w:rPr>
        <w:t>.</w:t>
      </w:r>
    </w:p>
    <w:p w14:paraId="09F4437B" w14:textId="77777777" w:rsidR="001C2F59" w:rsidRPr="00E10293" w:rsidRDefault="001C2F59" w:rsidP="001C2F59">
      <w:pPr>
        <w:spacing w:line="360" w:lineRule="auto"/>
        <w:jc w:val="both"/>
        <w:rPr>
          <w:rFonts w:ascii="Sakkal Majalla" w:hAnsi="Sakkal Majalla" w:cs="Sakkal Majalla"/>
          <w:sz w:val="28"/>
          <w:szCs w:val="28"/>
          <w:rtl/>
        </w:rPr>
      </w:pPr>
      <w:r w:rsidRPr="00E10293">
        <w:rPr>
          <w:rFonts w:ascii="Sakkal Majalla" w:hAnsi="Sakkal Majalla" w:cs="Sakkal Majalla"/>
          <w:sz w:val="28"/>
          <w:szCs w:val="28"/>
          <w:rtl/>
        </w:rPr>
        <w:lastRenderedPageBreak/>
        <w:t>يسهم الإطار النظري في دراسة دور التقدم الرقمي على إدارة علاقات وجودة خدمات المرضى بالقطاع الصحي في تقديم أساس علمي لفهم التأثيرات المتعددة للتكنولوجيا على إدارة العلاقات وجودة الخدمات الصحية. من خلال استعراض نظريات التكنولوجيا الحديثة، إدارة علاقات العملاء، إدارة الجودة الشاملة، التميز التشغيلي، والبيانات الضخمة، يمكن توجيه الدراسة نحو تحقيق نتائج دقيقة تساهم في تحسين النظام الصحي في المملكة العربية السعودية.</w:t>
      </w:r>
    </w:p>
    <w:p w14:paraId="7ACD7D5A" w14:textId="77777777" w:rsidR="001C2F59" w:rsidRPr="00E10293" w:rsidRDefault="001C2F59" w:rsidP="001C2F59">
      <w:pPr>
        <w:spacing w:line="360" w:lineRule="auto"/>
        <w:jc w:val="both"/>
        <w:rPr>
          <w:sz w:val="28"/>
          <w:szCs w:val="28"/>
          <w:rtl/>
        </w:rPr>
      </w:pPr>
    </w:p>
    <w:p w14:paraId="384EE453" w14:textId="77777777" w:rsidR="001C2F59" w:rsidRPr="00E10293" w:rsidRDefault="001C2F59" w:rsidP="001C2F59">
      <w:pPr>
        <w:spacing w:line="360" w:lineRule="auto"/>
        <w:jc w:val="both"/>
        <w:rPr>
          <w:sz w:val="28"/>
          <w:szCs w:val="28"/>
          <w:rtl/>
        </w:rPr>
      </w:pPr>
    </w:p>
    <w:p w14:paraId="459A1D18" w14:textId="77777777" w:rsidR="001C2F59" w:rsidRPr="00E10293" w:rsidRDefault="001C2F59" w:rsidP="001C2F59">
      <w:pPr>
        <w:spacing w:line="360" w:lineRule="auto"/>
        <w:jc w:val="both"/>
        <w:rPr>
          <w:sz w:val="28"/>
          <w:szCs w:val="28"/>
          <w:rtl/>
        </w:rPr>
      </w:pPr>
    </w:p>
    <w:p w14:paraId="445AEC7F" w14:textId="77777777" w:rsidR="001C2F59" w:rsidRPr="00E10293" w:rsidRDefault="001C2F59" w:rsidP="001C2F59">
      <w:pPr>
        <w:spacing w:line="360" w:lineRule="auto"/>
        <w:jc w:val="both"/>
        <w:rPr>
          <w:sz w:val="28"/>
          <w:szCs w:val="28"/>
          <w:rtl/>
        </w:rPr>
      </w:pPr>
    </w:p>
    <w:p w14:paraId="6F2FA89D" w14:textId="77777777" w:rsidR="001C2F59" w:rsidRDefault="001C2F59" w:rsidP="001C2F59">
      <w:pPr>
        <w:rPr>
          <w:rtl/>
        </w:rPr>
      </w:pPr>
    </w:p>
    <w:p w14:paraId="12647F22" w14:textId="77777777" w:rsidR="001C2F59" w:rsidRDefault="001C2F59" w:rsidP="001C2F59">
      <w:pPr>
        <w:rPr>
          <w:rtl/>
        </w:rPr>
      </w:pPr>
    </w:p>
    <w:p w14:paraId="50E88BBB" w14:textId="77777777" w:rsidR="00D55C33" w:rsidRDefault="00D55C33"/>
    <w:sectPr w:rsidR="00D55C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B17601" w14:textId="77777777" w:rsidR="00B17B7F" w:rsidRDefault="00B17B7F" w:rsidP="00602A31">
      <w:pPr>
        <w:spacing w:after="0" w:line="240" w:lineRule="auto"/>
      </w:pPr>
      <w:r>
        <w:separator/>
      </w:r>
    </w:p>
  </w:endnote>
  <w:endnote w:type="continuationSeparator" w:id="0">
    <w:p w14:paraId="4721CF7F" w14:textId="77777777" w:rsidR="00B17B7F" w:rsidRDefault="00B17B7F" w:rsidP="00602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altName w:val="Sakkal Majalla"/>
    <w:panose1 w:val="02000000000000000000"/>
    <w:charset w:val="00"/>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00000000" w:usb2="00000008" w:usb3="00000000" w:csb0="0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8B417D" w14:textId="77777777" w:rsidR="00B17B7F" w:rsidRDefault="00B17B7F" w:rsidP="00602A31">
      <w:pPr>
        <w:spacing w:after="0" w:line="240" w:lineRule="auto"/>
      </w:pPr>
      <w:r>
        <w:separator/>
      </w:r>
    </w:p>
  </w:footnote>
  <w:footnote w:type="continuationSeparator" w:id="0">
    <w:p w14:paraId="012EE7E0" w14:textId="77777777" w:rsidR="00B17B7F" w:rsidRDefault="00B17B7F" w:rsidP="00602A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D"/>
    <w:multiLevelType w:val="hybridMultilevel"/>
    <w:tmpl w:val="C3E835B2"/>
    <w:lvl w:ilvl="0" w:tplc="30F4811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52415D"/>
    <w:multiLevelType w:val="hybridMultilevel"/>
    <w:tmpl w:val="919EF626"/>
    <w:lvl w:ilvl="0" w:tplc="04090011">
      <w:start w:val="1"/>
      <w:numFmt w:val="decimal"/>
      <w:lvlText w:val="%1)"/>
      <w:lvlJc w:val="left"/>
      <w:pPr>
        <w:ind w:left="720" w:hanging="360"/>
      </w:pPr>
    </w:lvl>
    <w:lvl w:ilvl="1" w:tplc="ABF446F4">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A70082"/>
    <w:multiLevelType w:val="hybridMultilevel"/>
    <w:tmpl w:val="59BA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45629B"/>
    <w:multiLevelType w:val="hybridMultilevel"/>
    <w:tmpl w:val="208E650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34376B31"/>
    <w:multiLevelType w:val="hybridMultilevel"/>
    <w:tmpl w:val="221E3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973A33"/>
    <w:multiLevelType w:val="hybridMultilevel"/>
    <w:tmpl w:val="F834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CA6009"/>
    <w:multiLevelType w:val="hybridMultilevel"/>
    <w:tmpl w:val="F52C2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57588F"/>
    <w:multiLevelType w:val="hybridMultilevel"/>
    <w:tmpl w:val="78A25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F30710"/>
    <w:multiLevelType w:val="hybridMultilevel"/>
    <w:tmpl w:val="9C1A0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334A08"/>
    <w:multiLevelType w:val="hybridMultilevel"/>
    <w:tmpl w:val="62CA4A54"/>
    <w:lvl w:ilvl="0" w:tplc="249CB640">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875A15"/>
    <w:multiLevelType w:val="hybridMultilevel"/>
    <w:tmpl w:val="907ECAFA"/>
    <w:lvl w:ilvl="0" w:tplc="005ADE08">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FC6C51"/>
    <w:multiLevelType w:val="hybridMultilevel"/>
    <w:tmpl w:val="47ACF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D3F535B"/>
    <w:multiLevelType w:val="hybridMultilevel"/>
    <w:tmpl w:val="FBDA7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CE38F3"/>
    <w:multiLevelType w:val="hybridMultilevel"/>
    <w:tmpl w:val="09FC6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1857E8"/>
    <w:multiLevelType w:val="hybridMultilevel"/>
    <w:tmpl w:val="01267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F22246"/>
    <w:multiLevelType w:val="hybridMultilevel"/>
    <w:tmpl w:val="99805C5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abstractNumId w:val="12"/>
  </w:num>
  <w:num w:numId="2">
    <w:abstractNumId w:val="0"/>
  </w:num>
  <w:num w:numId="3">
    <w:abstractNumId w:val="6"/>
  </w:num>
  <w:num w:numId="4">
    <w:abstractNumId w:val="1"/>
  </w:num>
  <w:num w:numId="5">
    <w:abstractNumId w:val="15"/>
  </w:num>
  <w:num w:numId="6">
    <w:abstractNumId w:val="4"/>
  </w:num>
  <w:num w:numId="7">
    <w:abstractNumId w:val="13"/>
  </w:num>
  <w:num w:numId="8">
    <w:abstractNumId w:val="2"/>
  </w:num>
  <w:num w:numId="9">
    <w:abstractNumId w:val="11"/>
  </w:num>
  <w:num w:numId="10">
    <w:abstractNumId w:val="5"/>
  </w:num>
  <w:num w:numId="11">
    <w:abstractNumId w:val="7"/>
  </w:num>
  <w:num w:numId="12">
    <w:abstractNumId w:val="8"/>
  </w:num>
  <w:num w:numId="13">
    <w:abstractNumId w:val="10"/>
  </w:num>
  <w:num w:numId="14">
    <w:abstractNumId w:val="3"/>
  </w:num>
  <w:num w:numId="15">
    <w:abstractNumId w:val="1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577F4"/>
    <w:rsid w:val="0015538A"/>
    <w:rsid w:val="00172686"/>
    <w:rsid w:val="001B0612"/>
    <w:rsid w:val="001C2F59"/>
    <w:rsid w:val="003A7227"/>
    <w:rsid w:val="003E0C9A"/>
    <w:rsid w:val="004577F4"/>
    <w:rsid w:val="005425AA"/>
    <w:rsid w:val="00602A31"/>
    <w:rsid w:val="00A168D3"/>
    <w:rsid w:val="00A212AE"/>
    <w:rsid w:val="00A439BB"/>
    <w:rsid w:val="00AC26C9"/>
    <w:rsid w:val="00B17B7F"/>
    <w:rsid w:val="00B95C89"/>
    <w:rsid w:val="00BC3924"/>
    <w:rsid w:val="00C56BC9"/>
    <w:rsid w:val="00D55C33"/>
    <w:rsid w:val="00D60BE4"/>
    <w:rsid w:val="00EC2D3A"/>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05ADF8-A4B8-4A30-9F15-97AFB3C9B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2F59"/>
    <w:pPr>
      <w:bidi/>
    </w:pPr>
  </w:style>
  <w:style w:type="paragraph" w:styleId="1">
    <w:name w:val="heading 1"/>
    <w:basedOn w:val="a"/>
    <w:next w:val="a"/>
    <w:link w:val="1Char"/>
    <w:uiPriority w:val="9"/>
    <w:qFormat/>
    <w:rsid w:val="004577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4577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577F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577F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577F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577F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577F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577F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577F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577F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4577F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577F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577F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577F4"/>
    <w:rPr>
      <w:rFonts w:eastAsiaTheme="majorEastAsia" w:cstheme="majorBidi"/>
      <w:color w:val="0F4761" w:themeColor="accent1" w:themeShade="BF"/>
    </w:rPr>
  </w:style>
  <w:style w:type="character" w:customStyle="1" w:styleId="6Char">
    <w:name w:val="عنوان 6 Char"/>
    <w:basedOn w:val="a0"/>
    <w:link w:val="6"/>
    <w:uiPriority w:val="9"/>
    <w:semiHidden/>
    <w:rsid w:val="004577F4"/>
    <w:rPr>
      <w:rFonts w:eastAsiaTheme="majorEastAsia" w:cstheme="majorBidi"/>
      <w:i/>
      <w:iCs/>
      <w:color w:val="595959" w:themeColor="text1" w:themeTint="A6"/>
    </w:rPr>
  </w:style>
  <w:style w:type="character" w:customStyle="1" w:styleId="7Char">
    <w:name w:val="عنوان 7 Char"/>
    <w:basedOn w:val="a0"/>
    <w:link w:val="7"/>
    <w:uiPriority w:val="9"/>
    <w:semiHidden/>
    <w:rsid w:val="004577F4"/>
    <w:rPr>
      <w:rFonts w:eastAsiaTheme="majorEastAsia" w:cstheme="majorBidi"/>
      <w:color w:val="595959" w:themeColor="text1" w:themeTint="A6"/>
    </w:rPr>
  </w:style>
  <w:style w:type="character" w:customStyle="1" w:styleId="8Char">
    <w:name w:val="عنوان 8 Char"/>
    <w:basedOn w:val="a0"/>
    <w:link w:val="8"/>
    <w:uiPriority w:val="9"/>
    <w:semiHidden/>
    <w:rsid w:val="004577F4"/>
    <w:rPr>
      <w:rFonts w:eastAsiaTheme="majorEastAsia" w:cstheme="majorBidi"/>
      <w:i/>
      <w:iCs/>
      <w:color w:val="272727" w:themeColor="text1" w:themeTint="D8"/>
    </w:rPr>
  </w:style>
  <w:style w:type="character" w:customStyle="1" w:styleId="9Char">
    <w:name w:val="عنوان 9 Char"/>
    <w:basedOn w:val="a0"/>
    <w:link w:val="9"/>
    <w:uiPriority w:val="9"/>
    <w:semiHidden/>
    <w:rsid w:val="004577F4"/>
    <w:rPr>
      <w:rFonts w:eastAsiaTheme="majorEastAsia" w:cstheme="majorBidi"/>
      <w:color w:val="272727" w:themeColor="text1" w:themeTint="D8"/>
    </w:rPr>
  </w:style>
  <w:style w:type="paragraph" w:styleId="a3">
    <w:name w:val="Title"/>
    <w:basedOn w:val="a"/>
    <w:next w:val="a"/>
    <w:link w:val="Char"/>
    <w:uiPriority w:val="10"/>
    <w:qFormat/>
    <w:rsid w:val="004577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577F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577F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577F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577F4"/>
    <w:pPr>
      <w:spacing w:before="160"/>
      <w:jc w:val="center"/>
    </w:pPr>
    <w:rPr>
      <w:i/>
      <w:iCs/>
      <w:color w:val="404040" w:themeColor="text1" w:themeTint="BF"/>
    </w:rPr>
  </w:style>
  <w:style w:type="character" w:customStyle="1" w:styleId="Char1">
    <w:name w:val="اقتباس Char"/>
    <w:basedOn w:val="a0"/>
    <w:link w:val="a5"/>
    <w:uiPriority w:val="29"/>
    <w:rsid w:val="004577F4"/>
    <w:rPr>
      <w:i/>
      <w:iCs/>
      <w:color w:val="404040" w:themeColor="text1" w:themeTint="BF"/>
    </w:rPr>
  </w:style>
  <w:style w:type="paragraph" w:styleId="a6">
    <w:name w:val="List Paragraph"/>
    <w:basedOn w:val="a"/>
    <w:link w:val="Char2"/>
    <w:uiPriority w:val="34"/>
    <w:qFormat/>
    <w:rsid w:val="004577F4"/>
    <w:pPr>
      <w:ind w:left="720"/>
      <w:contextualSpacing/>
    </w:pPr>
  </w:style>
  <w:style w:type="character" w:styleId="a7">
    <w:name w:val="Intense Emphasis"/>
    <w:basedOn w:val="a0"/>
    <w:uiPriority w:val="21"/>
    <w:qFormat/>
    <w:rsid w:val="004577F4"/>
    <w:rPr>
      <w:i/>
      <w:iCs/>
      <w:color w:val="0F4761" w:themeColor="accent1" w:themeShade="BF"/>
    </w:rPr>
  </w:style>
  <w:style w:type="paragraph" w:styleId="a8">
    <w:name w:val="Intense Quote"/>
    <w:basedOn w:val="a"/>
    <w:next w:val="a"/>
    <w:link w:val="Char3"/>
    <w:uiPriority w:val="30"/>
    <w:qFormat/>
    <w:rsid w:val="004577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4577F4"/>
    <w:rPr>
      <w:i/>
      <w:iCs/>
      <w:color w:val="0F4761" w:themeColor="accent1" w:themeShade="BF"/>
    </w:rPr>
  </w:style>
  <w:style w:type="character" w:styleId="a9">
    <w:name w:val="Intense Reference"/>
    <w:basedOn w:val="a0"/>
    <w:uiPriority w:val="32"/>
    <w:qFormat/>
    <w:rsid w:val="004577F4"/>
    <w:rPr>
      <w:b/>
      <w:bCs/>
      <w:smallCaps/>
      <w:color w:val="0F4761" w:themeColor="accent1" w:themeShade="BF"/>
      <w:spacing w:val="5"/>
    </w:rPr>
  </w:style>
  <w:style w:type="paragraph" w:styleId="aa">
    <w:name w:val="caption"/>
    <w:basedOn w:val="a"/>
    <w:next w:val="a"/>
    <w:uiPriority w:val="35"/>
    <w:unhideWhenUsed/>
    <w:qFormat/>
    <w:rsid w:val="001C2F59"/>
    <w:pPr>
      <w:spacing w:after="200" w:line="240" w:lineRule="auto"/>
    </w:pPr>
    <w:rPr>
      <w:i/>
      <w:iCs/>
      <w:color w:val="0E2841" w:themeColor="text2"/>
      <w:sz w:val="18"/>
      <w:szCs w:val="18"/>
    </w:rPr>
  </w:style>
  <w:style w:type="character" w:customStyle="1" w:styleId="Char2">
    <w:name w:val=" سرد الفقرات Char"/>
    <w:link w:val="a6"/>
    <w:uiPriority w:val="34"/>
    <w:rsid w:val="001C2F59"/>
  </w:style>
  <w:style w:type="paragraph" w:styleId="ab">
    <w:name w:val="header"/>
    <w:basedOn w:val="a"/>
    <w:link w:val="Char4"/>
    <w:uiPriority w:val="99"/>
    <w:unhideWhenUsed/>
    <w:rsid w:val="00602A31"/>
    <w:pPr>
      <w:tabs>
        <w:tab w:val="center" w:pos="4153"/>
        <w:tab w:val="right" w:pos="8306"/>
      </w:tabs>
      <w:spacing w:after="0" w:line="240" w:lineRule="auto"/>
    </w:pPr>
  </w:style>
  <w:style w:type="character" w:customStyle="1" w:styleId="Char4">
    <w:name w:val="رأس الصفحة Char"/>
    <w:basedOn w:val="a0"/>
    <w:link w:val="ab"/>
    <w:uiPriority w:val="99"/>
    <w:rsid w:val="00602A31"/>
  </w:style>
  <w:style w:type="paragraph" w:styleId="ac">
    <w:name w:val="footer"/>
    <w:basedOn w:val="a"/>
    <w:link w:val="Char5"/>
    <w:uiPriority w:val="99"/>
    <w:unhideWhenUsed/>
    <w:rsid w:val="00602A31"/>
    <w:pPr>
      <w:tabs>
        <w:tab w:val="center" w:pos="4153"/>
        <w:tab w:val="right" w:pos="8306"/>
      </w:tabs>
      <w:spacing w:after="0" w:line="240" w:lineRule="auto"/>
    </w:pPr>
  </w:style>
  <w:style w:type="character" w:customStyle="1" w:styleId="Char5">
    <w:name w:val="تذييل الصفحة Char"/>
    <w:basedOn w:val="a0"/>
    <w:link w:val="ac"/>
    <w:uiPriority w:val="99"/>
    <w:rsid w:val="00602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package" Target="embeddings/Microsoft_Visio_Drawing1111.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Kab16</b:Tag>
    <b:SourceType>JournalArticle</b:SourceType>
    <b:Guid>{60806BAA-6E0D-45D5-8B36-C6712485EDFB}</b:Guid>
    <b:Author>
      <b:Author>
        <b:NameList>
          <b:Person>
            <b:Last>Kabir</b:Last>
            <b:First>Syed</b:First>
            <b:Middle>Muhammad Sajjad</b:Middle>
          </b:Person>
        </b:NameList>
      </b:Author>
    </b:Author>
    <b:Title>METHODS OF DATA COLLECTION</b:Title>
    <b:Year>2016</b:Year>
    <b:URL>https://www.researchgate.net/publication/325846997_METHODS_OF_DATA_COLLECTION</b:URL>
    <b:RefOrder>1</b:RefOrder>
  </b:Source>
  <b:Source>
    <b:Tag>Ang23</b:Tag>
    <b:SourceType>JournalArticle</b:SourceType>
    <b:Guid>{6BCDDD58-624E-45F5-8335-729C92D27587}</b:Guid>
    <b:Author>
      <b:Author>
        <b:NameList>
          <b:Person>
            <b:Last>Angelos</b:Last>
          </b:Person>
        </b:NameList>
      </b:Author>
    </b:Author>
    <b:Title>Digital Transformation in Healthcare: Technology Acceptance and Its Applications</b:Title>
    <b:Year>2023</b:Year>
    <b:URL>https://pmc.ncbi.nlm.nih.gov/articles/PMC9963556/</b:URL>
    <b:RefOrder>2</b:RefOrder>
  </b:Source>
  <b:Source>
    <b:Tag>Moh21</b:Tag>
    <b:SourceType>JournalArticle</b:SourceType>
    <b:Guid>{2149A67C-8CD6-4B49-8868-FB94892D343E}</b:Guid>
    <b:Title>Total quality management and theory: An exploratory study of contribution</b:Title>
    <b:Year>2021</b:Year>
    <b:Author>
      <b:Author>
        <b:NameList>
          <b:Person>
            <b:Last>Zairi</b:Last>
            <b:First>Mohamed</b:First>
          </b:Person>
        </b:NameList>
      </b:Author>
    </b:Author>
    <b:URL>https://www.researchgate.net/publication/247508016_Total_quality_management_and_theory_An_exploratory_study_of_contribution</b:URL>
    <b:RefOrder>3</b:RefOrder>
  </b:Source>
  <b:Source>
    <b:Tag>Mum23</b:Tag>
    <b:SourceType>JournalArticle</b:SourceType>
    <b:Guid>{F065D2A9-4454-49E4-A6AD-93FBFE994E9B}</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4</b:RefOrder>
  </b:Source>
  <b:Source>
    <b:Tag>Piq24</b:Tag>
    <b:SourceType>JournalArticle</b:SourceType>
    <b:Guid>{F85A48ED-63F0-42EA-8B39-6993196D2CB0}</b:Guid>
    <b:Author>
      <b:Author>
        <b:NameList>
          <b:Person>
            <b:Last>Piquer-Martinez</b:Last>
            <b:First>Celia</b:First>
          </b:Person>
        </b:NameList>
      </b:Author>
    </b:Author>
    <b:Title>Theories, models and frameworks for health systems integration. A scoping review</b:Title>
    <b:Year>2024</b:Year>
    <b:URL>https://www.sciencedirect.com/science/article/pii/S0168851024000071</b:URL>
    <b:RefOrder>5</b:RefOrder>
  </b:Source>
  <b:Source>
    <b:Tag>Jav24</b:Tag>
    <b:SourceType>JournalArticle</b:SourceType>
    <b:Guid>{EDCB7F8C-1CCA-48CC-B6F7-65795F307045}</b:Guid>
    <b:Author>
      <b:Author>
        <b:NameList>
          <b:Person>
            <b:Last>Javaid</b:Last>
            <b:First>Mohd</b:First>
          </b:Person>
        </b:NameList>
      </b:Author>
    </b:Author>
    <b:Title>Health informatics to enhance the healthcare industry's culture: An extensive analysis of its features, contributions, applications and limitations</b:Title>
    <b:Year>2024</b:Year>
    <b:URL>https://www.sciencedirect.com/science/article/pii/S2949953424000092</b:URL>
    <b:RefOrder>6</b:RefOrder>
  </b:Source>
  <b:Source>
    <b:Tag>LiG24</b:Tag>
    <b:SourceType>JournalArticle</b:SourceType>
    <b:Guid>{06BE5C07-2D9C-4381-93D6-9CB3B6EFA4C4}</b:Guid>
    <b:Author>
      <b:Author>
        <b:NameList>
          <b:Person>
            <b:Last>Li</b:Last>
            <b:First>Gaiping</b:First>
          </b:Person>
        </b:NameList>
      </b:Author>
    </b:Author>
    <b:Title>Complaint management system and patient satisfaction in grassroots hospitals</b:Title>
    <b:Year>2024</b:Year>
    <b:URL>https://pmc.ncbi.nlm.nih.gov/articles/PMC11309728/</b:URL>
    <b:RefOrder>7</b:RefOrder>
  </b:Source>
  <b:Source>
    <b:Tag>Wul24</b:Tag>
    <b:SourceType>JournalArticle</b:SourceType>
    <b:Guid>{BACF1C82-F5CE-4866-8A1E-16743A3CD2C1}</b:Guid>
    <b:Title>Big data analytics in healthcare: promise and potential</b:Title>
    <b:Year>2024</b:Year>
    <b:Author>
      <b:Author>
        <b:NameList>
          <b:Person>
            <b:Last>Raghupathi</b:Last>
            <b:First>Wullianallur</b:First>
          </b:Person>
        </b:NameList>
      </b:Author>
    </b:Author>
    <b:URL>https://pmc.ncbi.nlm.nih.gov/articles/PMC4341817/</b:URL>
    <b:RefOrder>8</b:RefOrder>
  </b:Source>
  <b:Source>
    <b:Tag>Alb21</b:Tag>
    <b:SourceType>JournalArticle</b:SourceType>
    <b:Guid>{F019DC64-127A-44A0-BD68-A001D2E5C66B}</b:Guid>
    <b:Author>
      <b:Author>
        <b:NameList>
          <b:Person>
            <b:Last>Albagmi</b:Last>
            <b:First>Salem</b:First>
          </b:Person>
        </b:NameList>
      </b:Author>
    </b:Author>
    <b:Title>The effectiveness of EMR implementation regarding reducing documentation errors and waiting time for patients in outpatient clinics: a systematic review</b:Title>
    <b:Year>2021</b:Year>
    <b:URL>https://pmc.ncbi.nlm.nih.gov/articles/PMC8738966/</b:URL>
    <b:RefOrder>9</b:RefOrder>
  </b:Source>
  <b:Source>
    <b:Tag>Kuw23</b:Tag>
    <b:SourceType>JournalArticle</b:SourceType>
    <b:Guid>{5FE352DA-84EB-408B-ACB9-899F2A0878A4}</b:Guid>
    <b:Author>
      <b:Author>
        <b:NameList>
          <b:Person>
            <b:Last>Kuwaiti</b:Last>
            <b:First>Ahmed</b:First>
            <b:Middle>Al</b:Middle>
          </b:Person>
        </b:NameList>
      </b:Author>
    </b:Author>
    <b:Title>A Review of the Role of Artificial Intelligence in Healthcare</b:Title>
    <b:Year>2023</b:Year>
    <b:URL>https://pmc.ncbi.nlm.nih.gov/articles/PMC10301994/</b:URL>
    <b:RefOrder>10</b:RefOrder>
  </b:Source>
  <b:Source>
    <b:Tag>Baa20</b:Tag>
    <b:SourceType>JournalArticle</b:SourceType>
    <b:Guid>{6B422847-63E5-44E9-A660-F2F4E77ADCEC}</b:Guid>
    <b:Author>
      <b:Author>
        <b:NameList>
          <b:Person>
            <b:Last>Baashar</b:Last>
            <b:First>Yahia</b:First>
          </b:Person>
        </b:NameList>
      </b:Author>
    </b:Author>
    <b:Title>Customer relationship management systems (CRMS) in the healthcare environment: A systematic literature review</b:Title>
    <b:Year>2020</b:Year>
    <b:URL>https://pmc.ncbi.nlm.nih.gov/articles/PMC7194637/</b:URL>
    <b:RefOrder>11</b:RefOrder>
  </b:Source>
  <b:Source>
    <b:Tag>Alz19</b:Tag>
    <b:SourceType>JournalArticle</b:SourceType>
    <b:Guid>{2C7EFF59-89FA-4843-A0E5-028343F58ABB}</b:Guid>
    <b:Author>
      <b:Author>
        <b:NameList>
          <b:Person>
            <b:Last>Alzoubi</b:Last>
            <b:First>Majdi</b:First>
            <b:Middle>M</b:Middle>
          </b:Person>
        </b:NameList>
      </b:Author>
    </b:Author>
    <b:Title>Total quality management in the health-care context: integrating the literature and directing future research</b:Title>
    <b:Year>2019</b:Year>
    <b:URL>https://www.researchgate.net/publication/335984653_Total_quality_management_in_the_health-care_context_integrating_the_literature_and_directing_future_research</b:URL>
    <b:RefOrder>12</b:RefOrder>
  </b:Source>
  <b:Source>
    <b:Tag>Kra20</b:Tag>
    <b:SourceType>JournalArticle</b:SourceType>
    <b:Guid>{5BD2F33D-9CF1-4918-81AC-39F91AC453A0}</b:Guid>
    <b:Author>
      <b:Author>
        <b:NameList>
          <b:Person>
            <b:Last>Krasuska</b:Last>
            <b:First>Marta</b:First>
          </b:Person>
        </b:NameList>
      </b:Author>
    </b:Author>
    <b:Title>Technological Capabilities to Assess Digital Excellence in Hospitals in High Performing Health Care Systems: International eDelphi Exercise</b:Title>
    <b:Year>2020</b:Year>
    <b:URL>https://www.researchgate.net/publication/343731777_Technological_Capabilities_to_Assess_Digital_Excellence_in_Hospitals_in_High_Performing_Health_Care_Systems_International_eDelphi_Exercise</b:URL>
    <b:RefOrder>13</b:RefOrder>
  </b:Source>
  <b:Source>
    <b:Tag>Pas19</b:Tag>
    <b:SourceType>JournalArticle</b:SourceType>
    <b:Guid>{B5748932-E6A8-472B-88A9-3980C748169F}</b:Guid>
    <b:Author>
      <b:Author>
        <b:NameList>
          <b:Person>
            <b:Last>Pastorino</b:Last>
            <b:First>Roberta</b:First>
          </b:Person>
        </b:NameList>
      </b:Author>
    </b:Author>
    <b:Title>Benefits and challenges of Big Data in healthcare: an overview of the European initiatives</b:Title>
    <b:Year>2019</b:Year>
    <b:URL>https://pmc.ncbi.nlm.nih.gov/articles/PMC6859509/</b:URL>
    <b:RefOrder>14</b:RefOrder>
  </b:Source>
</b:Sources>
</file>

<file path=customXml/itemProps1.xml><?xml version="1.0" encoding="utf-8"?>
<ds:datastoreItem xmlns:ds="http://schemas.openxmlformats.org/officeDocument/2006/customXml" ds:itemID="{EA30E294-8B23-46B0-ADA6-2889F39D2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6221</Words>
  <Characters>35460</Characters>
  <Application>Microsoft Office Word</Application>
  <DocSecurity>0</DocSecurity>
  <Lines>295</Lines>
  <Paragraphs>83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امين المخير</cp:lastModifiedBy>
  <cp:revision>6</cp:revision>
  <dcterms:created xsi:type="dcterms:W3CDTF">2024-10-26T18:32:00Z</dcterms:created>
  <dcterms:modified xsi:type="dcterms:W3CDTF">2024-10-29T08:39:00Z</dcterms:modified>
</cp:coreProperties>
</file>