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93F" w:rsidRPr="000C64C4" w:rsidRDefault="006A193F" w:rsidP="006A193F">
      <w:pPr>
        <w:pStyle w:val="a3"/>
        <w:tabs>
          <w:tab w:val="clear" w:pos="4320"/>
          <w:tab w:val="clear" w:pos="8640"/>
        </w:tabs>
        <w:spacing w:line="312" w:lineRule="auto"/>
        <w:ind w:left="56" w:firstLine="567"/>
        <w:jc w:val="center"/>
        <w:rPr>
          <w:rFonts w:cs="Simplified Arabic"/>
          <w:b w:val="0"/>
          <w:sz w:val="50"/>
          <w:szCs w:val="50"/>
          <w:rtl/>
        </w:rPr>
      </w:pPr>
      <w:r w:rsidRPr="000C64C4">
        <w:rPr>
          <w:rFonts w:cs="Simplified Arabic"/>
          <w:b w:val="0"/>
          <w:noProof/>
          <w:sz w:val="50"/>
          <w:szCs w:val="50"/>
          <w:rtl/>
        </w:rPr>
        <mc:AlternateContent>
          <mc:Choice Requires="wps">
            <w:drawing>
              <wp:anchor distT="0" distB="0" distL="114300" distR="114300" simplePos="0" relativeHeight="251660288" behindDoc="0" locked="0" layoutInCell="1" allowOverlap="1" wp14:anchorId="20B45664" wp14:editId="4162F06D">
                <wp:simplePos x="0" y="0"/>
                <wp:positionH relativeFrom="column">
                  <wp:posOffset>1735455</wp:posOffset>
                </wp:positionH>
                <wp:positionV relativeFrom="paragraph">
                  <wp:posOffset>-189230</wp:posOffset>
                </wp:positionV>
                <wp:extent cx="2374265" cy="1024255"/>
                <wp:effectExtent l="0" t="0" r="0" b="4445"/>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024255"/>
                        </a:xfrm>
                        <a:prstGeom prst="rect">
                          <a:avLst/>
                        </a:prstGeom>
                        <a:solidFill>
                          <a:srgbClr val="FFFFFF"/>
                        </a:solidFill>
                        <a:ln w="9525">
                          <a:noFill/>
                          <a:miter lim="800000"/>
                          <a:headEnd/>
                          <a:tailEnd/>
                        </a:ln>
                      </wps:spPr>
                      <wps:txbx>
                        <w:txbxContent>
                          <w:p w:rsidR="006A193F" w:rsidRPr="003B0804" w:rsidRDefault="006A193F" w:rsidP="006A193F">
                            <w:pPr>
                              <w:jc w:val="center"/>
                              <w:rPr>
                                <w:rFonts w:ascii="Simplified Arabic" w:hAnsi="Simplified Arabic" w:cs="Simplified Arabic"/>
                                <w:b/>
                                <w:bCs/>
                                <w:rtl/>
                              </w:rPr>
                            </w:pPr>
                            <w:r w:rsidRPr="003B0804">
                              <w:rPr>
                                <w:rFonts w:ascii="Simplified Arabic" w:hAnsi="Simplified Arabic" w:cs="Simplified Arabic"/>
                                <w:b/>
                                <w:bCs/>
                                <w:rtl/>
                              </w:rPr>
                              <w:t xml:space="preserve">جامعة  </w:t>
                            </w:r>
                            <w:proofErr w:type="spellStart"/>
                            <w:r w:rsidRPr="003B0804">
                              <w:rPr>
                                <w:rFonts w:ascii="Simplified Arabic" w:hAnsi="Simplified Arabic" w:cs="Simplified Arabic"/>
                                <w:b/>
                                <w:bCs/>
                                <w:rtl/>
                              </w:rPr>
                              <w:t>ميدأوشن</w:t>
                            </w:r>
                            <w:proofErr w:type="spellEnd"/>
                          </w:p>
                          <w:p w:rsidR="006A193F" w:rsidRDefault="006A193F" w:rsidP="006A193F">
                            <w:pPr>
                              <w:jc w:val="center"/>
                              <w:rPr>
                                <w:rFonts w:ascii="Simplified Arabic" w:hAnsi="Simplified Arabic" w:cs="Simplified Arabic"/>
                                <w:b/>
                                <w:bCs/>
                                <w:rtl/>
                              </w:rPr>
                            </w:pPr>
                            <w:r w:rsidRPr="003B0804">
                              <w:rPr>
                                <w:rFonts w:ascii="Simplified Arabic" w:hAnsi="Simplified Arabic" w:cs="Simplified Arabic"/>
                                <w:b/>
                                <w:bCs/>
                                <w:rtl/>
                              </w:rPr>
                              <w:t>كلية الإدارة</w:t>
                            </w:r>
                          </w:p>
                          <w:p w:rsidR="006A193F" w:rsidRPr="003B0804" w:rsidRDefault="006A193F" w:rsidP="006A193F">
                            <w:pPr>
                              <w:jc w:val="center"/>
                              <w:rPr>
                                <w:rFonts w:ascii="Simplified Arabic" w:hAnsi="Simplified Arabic" w:cs="Simplified Arabic"/>
                                <w:b/>
                                <w:bCs/>
                                <w:rtl/>
                              </w:rPr>
                            </w:pPr>
                            <w:r>
                              <w:rPr>
                                <w:rFonts w:ascii="Simplified Arabic" w:hAnsi="Simplified Arabic" w:cs="Simplified Arabic" w:hint="cs"/>
                                <w:b/>
                                <w:bCs/>
                                <w:rtl/>
                              </w:rPr>
                              <w:t xml:space="preserve">ماجستير إدارة الأعمال </w:t>
                            </w:r>
                          </w:p>
                          <w:p w:rsidR="006A193F" w:rsidRPr="003B0804" w:rsidRDefault="006A193F" w:rsidP="006A193F">
                            <w:pPr>
                              <w:rPr>
                                <w:rFonts w:ascii="Simplified Arabic" w:hAnsi="Simplified Arabic" w:cs="Simplified Arabic"/>
                                <w:b/>
                                <w:bCs/>
                                <w:rtl/>
                              </w:rPr>
                            </w:pPr>
                          </w:p>
                          <w:p w:rsidR="006A193F" w:rsidRPr="003B0804" w:rsidRDefault="006A193F" w:rsidP="006A193F">
                            <w:pPr>
                              <w:rPr>
                                <w:rFonts w:ascii="Simplified Arabic" w:hAnsi="Simplified Arabic" w:cs="Simplified Arabic"/>
                                <w:b/>
                                <w:bC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36.65pt;margin-top:-14.9pt;width:186.95pt;height:80.65pt;flip:x;z-index:2516602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" stroked="f">
                <v:textbox>
                  <w:txbxContent>
                    <w:p w:rsidR="006A193F" w:rsidRPr="003B0804" w:rsidRDefault="006A193F" w:rsidP="006A193F">
                      <w:pPr>
                        <w:jc w:val="center"/>
                        <w:rPr>
                          <w:rFonts w:ascii="Simplified Arabic" w:hAnsi="Simplified Arabic" w:cs="Simplified Arabic"/>
                          <w:b/>
                          <w:bCs/>
                          <w:rtl/>
                        </w:rPr>
                      </w:pPr>
                      <w:r w:rsidRPr="003B0804">
                        <w:rPr>
                          <w:rFonts w:ascii="Simplified Arabic" w:hAnsi="Simplified Arabic" w:cs="Simplified Arabic"/>
                          <w:b/>
                          <w:bCs/>
                          <w:rtl/>
                        </w:rPr>
                        <w:t xml:space="preserve">جامعة  </w:t>
                      </w:r>
                      <w:proofErr w:type="spellStart"/>
                      <w:r w:rsidRPr="003B0804">
                        <w:rPr>
                          <w:rFonts w:ascii="Simplified Arabic" w:hAnsi="Simplified Arabic" w:cs="Simplified Arabic"/>
                          <w:b/>
                          <w:bCs/>
                          <w:rtl/>
                        </w:rPr>
                        <w:t>ميدأوشن</w:t>
                      </w:r>
                      <w:proofErr w:type="spellEnd"/>
                    </w:p>
                    <w:p w:rsidR="006A193F" w:rsidRDefault="006A193F" w:rsidP="006A193F">
                      <w:pPr>
                        <w:jc w:val="center"/>
                        <w:rPr>
                          <w:rFonts w:ascii="Simplified Arabic" w:hAnsi="Simplified Arabic" w:cs="Simplified Arabic"/>
                          <w:b/>
                          <w:bCs/>
                          <w:rtl/>
                        </w:rPr>
                      </w:pPr>
                      <w:r w:rsidRPr="003B0804">
                        <w:rPr>
                          <w:rFonts w:ascii="Simplified Arabic" w:hAnsi="Simplified Arabic" w:cs="Simplified Arabic"/>
                          <w:b/>
                          <w:bCs/>
                          <w:rtl/>
                        </w:rPr>
                        <w:t>كلية الإدارة</w:t>
                      </w:r>
                    </w:p>
                    <w:p w:rsidR="006A193F" w:rsidRPr="003B0804" w:rsidRDefault="006A193F" w:rsidP="006A193F">
                      <w:pPr>
                        <w:jc w:val="center"/>
                        <w:rPr>
                          <w:rFonts w:ascii="Simplified Arabic" w:hAnsi="Simplified Arabic" w:cs="Simplified Arabic"/>
                          <w:b/>
                          <w:bCs/>
                          <w:rtl/>
                        </w:rPr>
                      </w:pPr>
                      <w:r>
                        <w:rPr>
                          <w:rFonts w:ascii="Simplified Arabic" w:hAnsi="Simplified Arabic" w:cs="Simplified Arabic" w:hint="cs"/>
                          <w:b/>
                          <w:bCs/>
                          <w:rtl/>
                        </w:rPr>
                        <w:t xml:space="preserve">ماجستير إدارة الأعمال </w:t>
                      </w:r>
                    </w:p>
                    <w:p w:rsidR="006A193F" w:rsidRPr="003B0804" w:rsidRDefault="006A193F" w:rsidP="006A193F">
                      <w:pPr>
                        <w:rPr>
                          <w:rFonts w:ascii="Simplified Arabic" w:hAnsi="Simplified Arabic" w:cs="Simplified Arabic"/>
                          <w:b/>
                          <w:bCs/>
                          <w:rtl/>
                        </w:rPr>
                      </w:pPr>
                    </w:p>
                    <w:p w:rsidR="006A193F" w:rsidRPr="003B0804" w:rsidRDefault="006A193F" w:rsidP="006A193F">
                      <w:pPr>
                        <w:rPr>
                          <w:rFonts w:ascii="Simplified Arabic" w:hAnsi="Simplified Arabic" w:cs="Simplified Arabic"/>
                          <w:b/>
                          <w:bCs/>
                        </w:rPr>
                      </w:pPr>
                    </w:p>
                  </w:txbxContent>
                </v:textbox>
              </v:shape>
            </w:pict>
          </mc:Fallback>
        </mc:AlternateContent>
      </w:r>
      <w:r w:rsidRPr="000C64C4">
        <w:rPr>
          <w:rFonts w:cs="Simplified Arabic"/>
          <w:b w:val="0"/>
          <w:noProof/>
          <w:sz w:val="50"/>
          <w:szCs w:val="50"/>
          <w:rtl/>
        </w:rPr>
        <w:drawing>
          <wp:anchor distT="0" distB="0" distL="114300" distR="114300" simplePos="0" relativeHeight="251659264" behindDoc="0" locked="0" layoutInCell="1" allowOverlap="1" wp14:anchorId="0BAE64FC" wp14:editId="3C64D3CA">
            <wp:simplePos x="0" y="0"/>
            <wp:positionH relativeFrom="column">
              <wp:posOffset>-568325</wp:posOffset>
            </wp:positionH>
            <wp:positionV relativeFrom="paragraph">
              <wp:posOffset>-473075</wp:posOffset>
            </wp:positionV>
            <wp:extent cx="2336800" cy="1176655"/>
            <wp:effectExtent l="0" t="0" r="6350" b="4445"/>
            <wp:wrapSquare wrapText="bothSides"/>
            <wp:docPr id="5" name="صورة 5" descr="C:\Users\DELL\Downloads\WhatsApp Image 2024-07-01 at 8.28.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WhatsApp Image 2024-07-01 at 8.28.05 PM.jpe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9133" b="38995"/>
                    <a:stretch/>
                  </pic:blipFill>
                  <pic:spPr bwMode="auto">
                    <a:xfrm>
                      <a:off x="0" y="0"/>
                      <a:ext cx="2336800"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64C4">
        <w:rPr>
          <w:rFonts w:cs="Simplified Arabic" w:hint="cs"/>
          <w:b w:val="0"/>
          <w:sz w:val="50"/>
          <w:szCs w:val="50"/>
          <w:rtl/>
        </w:rPr>
        <w:t xml:space="preserve"> </w:t>
      </w:r>
    </w:p>
    <w:p w:rsidR="006A193F" w:rsidRPr="00F548E6" w:rsidRDefault="006A193F" w:rsidP="006A193F">
      <w:pPr>
        <w:pStyle w:val="a3"/>
        <w:tabs>
          <w:tab w:val="clear" w:pos="4320"/>
          <w:tab w:val="clear" w:pos="8640"/>
        </w:tabs>
        <w:spacing w:line="312" w:lineRule="auto"/>
        <w:ind w:left="56" w:firstLine="567"/>
        <w:jc w:val="center"/>
        <w:rPr>
          <w:rFonts w:cs="Simplified Arabic"/>
          <w:b w:val="0"/>
          <w:sz w:val="20"/>
          <w:szCs w:val="20"/>
          <w:rtl/>
        </w:rPr>
      </w:pPr>
    </w:p>
    <w:p w:rsidR="006A193F" w:rsidRPr="00F548E6" w:rsidRDefault="006A193F" w:rsidP="006A193F">
      <w:pPr>
        <w:pStyle w:val="a3"/>
        <w:tabs>
          <w:tab w:val="clear" w:pos="4320"/>
          <w:tab w:val="clear" w:pos="8640"/>
        </w:tabs>
        <w:spacing w:line="312" w:lineRule="auto"/>
        <w:ind w:left="56" w:firstLine="567"/>
        <w:jc w:val="center"/>
        <w:rPr>
          <w:rFonts w:cs="Simplified Arabic"/>
          <w:b w:val="0"/>
          <w:sz w:val="44"/>
          <w:szCs w:val="44"/>
          <w:rtl/>
        </w:rPr>
      </w:pPr>
      <w:r w:rsidRPr="00F548E6">
        <w:rPr>
          <w:rFonts w:cs="Simplified Arabic" w:hint="cs"/>
          <w:b w:val="0"/>
          <w:sz w:val="44"/>
          <w:szCs w:val="44"/>
          <w:rtl/>
        </w:rPr>
        <w:t xml:space="preserve">تأثير ممارسة إدارة الموارد البشرية </w:t>
      </w:r>
    </w:p>
    <w:p w:rsidR="006A193F" w:rsidRPr="00F548E6" w:rsidRDefault="006A193F" w:rsidP="006A193F">
      <w:pPr>
        <w:pStyle w:val="a3"/>
        <w:tabs>
          <w:tab w:val="clear" w:pos="4320"/>
          <w:tab w:val="clear" w:pos="8640"/>
        </w:tabs>
        <w:spacing w:line="312" w:lineRule="auto"/>
        <w:ind w:left="56" w:firstLine="567"/>
        <w:jc w:val="center"/>
        <w:rPr>
          <w:rFonts w:cs="Simplified Arabic"/>
          <w:b w:val="0"/>
          <w:sz w:val="44"/>
          <w:szCs w:val="44"/>
          <w:rtl/>
        </w:rPr>
      </w:pPr>
      <w:r w:rsidRPr="00F548E6">
        <w:rPr>
          <w:rFonts w:cs="Simplified Arabic" w:hint="cs"/>
          <w:b w:val="0"/>
          <w:sz w:val="44"/>
          <w:szCs w:val="44"/>
          <w:rtl/>
        </w:rPr>
        <w:t xml:space="preserve">في زيادة الرضا الوظيفي للموظفين </w:t>
      </w:r>
    </w:p>
    <w:p w:rsidR="006A193F" w:rsidRPr="00F548E6" w:rsidRDefault="006A193F" w:rsidP="006A193F">
      <w:pPr>
        <w:pStyle w:val="a3"/>
        <w:tabs>
          <w:tab w:val="clear" w:pos="4320"/>
          <w:tab w:val="clear" w:pos="8640"/>
        </w:tabs>
        <w:spacing w:line="312" w:lineRule="auto"/>
        <w:ind w:left="56" w:firstLine="567"/>
        <w:jc w:val="center"/>
        <w:rPr>
          <w:rFonts w:cs="Simplified Arabic"/>
          <w:bCs w:val="0"/>
          <w:sz w:val="20"/>
          <w:szCs w:val="20"/>
          <w:rtl/>
        </w:rPr>
      </w:pPr>
      <w:r w:rsidRPr="00F548E6">
        <w:rPr>
          <w:rFonts w:cs="Simplified Arabic" w:hint="cs"/>
          <w:b w:val="0"/>
          <w:sz w:val="36"/>
          <w:szCs w:val="36"/>
          <w:rtl/>
        </w:rPr>
        <w:t>(دراسة تطبيقية على أمانة منطقة تبوك)</w:t>
      </w:r>
    </w:p>
    <w:p w:rsidR="006A193F" w:rsidRPr="00F548E6" w:rsidRDefault="006A193F" w:rsidP="006A193F">
      <w:pPr>
        <w:pStyle w:val="a3"/>
        <w:tabs>
          <w:tab w:val="clear" w:pos="4320"/>
          <w:tab w:val="clear" w:pos="8640"/>
        </w:tabs>
        <w:spacing w:line="312" w:lineRule="auto"/>
        <w:ind w:left="56" w:firstLine="567"/>
        <w:jc w:val="center"/>
        <w:rPr>
          <w:rFonts w:cs="Simplified Arabic"/>
          <w:sz w:val="32"/>
          <w:szCs w:val="32"/>
        </w:rPr>
      </w:pPr>
      <w:r w:rsidRPr="00F548E6">
        <w:rPr>
          <w:rFonts w:cs="Simplified Arabic"/>
          <w:sz w:val="32"/>
          <w:szCs w:val="32"/>
        </w:rPr>
        <w:t xml:space="preserve">Impact Of Human Resources Management in increasing the professional satisfaction  </w:t>
      </w:r>
    </w:p>
    <w:p w:rsidR="006A193F" w:rsidRPr="00F548E6" w:rsidRDefault="006A193F" w:rsidP="006A193F">
      <w:pPr>
        <w:pStyle w:val="a3"/>
        <w:tabs>
          <w:tab w:val="clear" w:pos="4320"/>
          <w:tab w:val="clear" w:pos="8640"/>
        </w:tabs>
        <w:spacing w:line="312" w:lineRule="auto"/>
        <w:ind w:left="56" w:firstLine="567"/>
        <w:jc w:val="center"/>
        <w:rPr>
          <w:rFonts w:cs="Simplified Arabic"/>
          <w:b w:val="0"/>
          <w:sz w:val="48"/>
          <w:szCs w:val="48"/>
          <w:rtl/>
        </w:rPr>
      </w:pPr>
      <w:r w:rsidRPr="00F548E6">
        <w:rPr>
          <w:rFonts w:cs="Simplified Arabic"/>
          <w:sz w:val="32"/>
          <w:szCs w:val="32"/>
        </w:rPr>
        <w:t xml:space="preserve">(An Applied Study at </w:t>
      </w:r>
      <w:proofErr w:type="spellStart"/>
      <w:r w:rsidRPr="00F548E6">
        <w:rPr>
          <w:rFonts w:cs="Simplified Arabic"/>
          <w:sz w:val="32"/>
          <w:szCs w:val="32"/>
        </w:rPr>
        <w:t>Tabuk</w:t>
      </w:r>
      <w:proofErr w:type="spellEnd"/>
      <w:r w:rsidRPr="00F548E6">
        <w:rPr>
          <w:rFonts w:cs="Simplified Arabic"/>
          <w:sz w:val="32"/>
          <w:szCs w:val="32"/>
        </w:rPr>
        <w:t xml:space="preserve"> Region Secretariat staff</w:t>
      </w:r>
      <w:r w:rsidRPr="00F548E6">
        <w:rPr>
          <w:rFonts w:cs="Simplified Arabic"/>
          <w:b w:val="0"/>
          <w:sz w:val="48"/>
          <w:szCs w:val="48"/>
        </w:rPr>
        <w:t>)</w:t>
      </w:r>
    </w:p>
    <w:p w:rsidR="006A193F" w:rsidRPr="00FE4896"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hint="cs"/>
          <w:b w:val="0"/>
          <w:sz w:val="38"/>
          <w:szCs w:val="38"/>
          <w:rtl/>
        </w:rPr>
        <w:t xml:space="preserve">إعداد الطالب </w:t>
      </w:r>
    </w:p>
    <w:p w:rsidR="006A193F" w:rsidRPr="00FE4896"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b w:val="0"/>
          <w:sz w:val="38"/>
          <w:szCs w:val="38"/>
          <w:rtl/>
        </w:rPr>
        <w:t xml:space="preserve"> فارس أحمد </w:t>
      </w:r>
      <w:proofErr w:type="spellStart"/>
      <w:r w:rsidRPr="00FE4896">
        <w:rPr>
          <w:rFonts w:cs="Simplified Arabic"/>
          <w:b w:val="0"/>
          <w:sz w:val="38"/>
          <w:szCs w:val="38"/>
          <w:rtl/>
        </w:rPr>
        <w:t>محنشي</w:t>
      </w:r>
      <w:proofErr w:type="spellEnd"/>
    </w:p>
    <w:p w:rsidR="006A193F" w:rsidRPr="00FE4896"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hint="cs"/>
          <w:b w:val="0"/>
          <w:sz w:val="38"/>
          <w:szCs w:val="38"/>
          <w:rtl/>
        </w:rPr>
        <w:t xml:space="preserve">الرقم الجامعي </w:t>
      </w:r>
    </w:p>
    <w:p w:rsidR="006A193F" w:rsidRPr="00FE4896"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hint="cs"/>
          <w:b w:val="0"/>
          <w:sz w:val="38"/>
          <w:szCs w:val="38"/>
          <w:rtl/>
        </w:rPr>
        <w:t>2</w:t>
      </w:r>
      <w:r w:rsidRPr="00FE4896">
        <w:rPr>
          <w:rFonts w:cs="Simplified Arabic"/>
          <w:b w:val="0"/>
          <w:sz w:val="38"/>
          <w:szCs w:val="38"/>
          <w:rtl/>
        </w:rPr>
        <w:t>41001102</w:t>
      </w:r>
    </w:p>
    <w:p w:rsidR="006A193F" w:rsidRPr="00FE4896"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hint="cs"/>
          <w:b w:val="0"/>
          <w:sz w:val="38"/>
          <w:szCs w:val="38"/>
          <w:rtl/>
        </w:rPr>
        <w:t>إشراف</w:t>
      </w:r>
    </w:p>
    <w:p w:rsidR="006A193F" w:rsidRPr="008920E3" w:rsidRDefault="006A193F" w:rsidP="006A193F">
      <w:pPr>
        <w:pStyle w:val="a3"/>
        <w:tabs>
          <w:tab w:val="clear" w:pos="4320"/>
          <w:tab w:val="clear" w:pos="8640"/>
        </w:tabs>
        <w:spacing w:line="312" w:lineRule="auto"/>
        <w:ind w:left="56" w:firstLine="567"/>
        <w:jc w:val="center"/>
        <w:rPr>
          <w:rFonts w:cs="Simplified Arabic"/>
          <w:b w:val="0"/>
          <w:sz w:val="38"/>
          <w:szCs w:val="38"/>
          <w:rtl/>
        </w:rPr>
      </w:pPr>
      <w:r w:rsidRPr="00FE4896">
        <w:rPr>
          <w:rFonts w:cs="Simplified Arabic"/>
          <w:b w:val="0"/>
          <w:sz w:val="38"/>
          <w:szCs w:val="38"/>
          <w:rtl/>
        </w:rPr>
        <w:t>د/ أسماء أبو عنزه</w:t>
      </w:r>
      <w:r w:rsidRPr="00F042B0">
        <w:rPr>
          <w:rFonts w:cs="Simplified Arabic" w:hint="cs"/>
          <w:b w:val="0"/>
          <w:sz w:val="38"/>
          <w:szCs w:val="38"/>
          <w:rtl/>
        </w:rPr>
        <w:t xml:space="preserve">                     </w:t>
      </w:r>
      <w:r>
        <w:rPr>
          <w:rFonts w:cs="Simplified Arabic" w:hint="cs"/>
          <w:b w:val="0"/>
          <w:sz w:val="38"/>
          <w:szCs w:val="38"/>
          <w:u w:val="single"/>
          <w:rtl/>
        </w:rPr>
        <w:t xml:space="preserve"> </w:t>
      </w:r>
      <w:r w:rsidRPr="008920E3">
        <w:rPr>
          <w:rFonts w:cs="Simplified Arabic" w:hint="cs"/>
          <w:b w:val="0"/>
          <w:sz w:val="38"/>
          <w:szCs w:val="38"/>
          <w:rtl/>
        </w:rPr>
        <w:t>د/ أحمد راجح اسماعيل</w:t>
      </w:r>
    </w:p>
    <w:p w:rsidR="006A193F" w:rsidRDefault="006A193F" w:rsidP="006A193F">
      <w:pPr>
        <w:pStyle w:val="a3"/>
        <w:tabs>
          <w:tab w:val="clear" w:pos="4320"/>
          <w:tab w:val="clear" w:pos="8640"/>
        </w:tabs>
        <w:spacing w:line="312" w:lineRule="auto"/>
        <w:jc w:val="left"/>
        <w:rPr>
          <w:rFonts w:cs="Simplified Arabic"/>
          <w:b w:val="0"/>
          <w:sz w:val="38"/>
          <w:szCs w:val="38"/>
          <w:u w:val="single"/>
          <w:rtl/>
        </w:rPr>
      </w:pPr>
    </w:p>
    <w:p w:rsidR="006A193F" w:rsidRDefault="006A193F" w:rsidP="006A193F">
      <w:pPr>
        <w:pStyle w:val="a3"/>
        <w:tabs>
          <w:tab w:val="clear" w:pos="4320"/>
          <w:tab w:val="clear" w:pos="8640"/>
        </w:tabs>
        <w:spacing w:line="312" w:lineRule="auto"/>
        <w:jc w:val="center"/>
        <w:rPr>
          <w:rFonts w:cs="Simplified Arabic"/>
          <w:b w:val="0"/>
          <w:sz w:val="42"/>
          <w:szCs w:val="42"/>
          <w:rtl/>
        </w:rPr>
        <w:sectPr w:rsidR="006A193F" w:rsidSect="00EF0C85">
          <w:footerReference w:type="default" r:id="rId7"/>
          <w:pgSz w:w="11906" w:h="16838"/>
          <w:pgMar w:top="1701" w:right="1701" w:bottom="1701" w:left="1701" w:header="709" w:footer="709" w:gutter="0"/>
          <w:pgNumType w:start="0"/>
          <w:cols w:space="708"/>
          <w:bidi/>
          <w:rtlGutter/>
          <w:docGrid w:linePitch="360"/>
        </w:sectPr>
      </w:pPr>
      <w:r w:rsidRPr="000C64C4">
        <w:rPr>
          <w:rFonts w:cs="Simplified Arabic" w:hint="cs"/>
          <w:b w:val="0"/>
          <w:sz w:val="42"/>
          <w:szCs w:val="42"/>
          <w:rtl/>
        </w:rPr>
        <w:t>144</w:t>
      </w:r>
      <w:r>
        <w:rPr>
          <w:rFonts w:cs="Simplified Arabic" w:hint="cs"/>
          <w:b w:val="0"/>
          <w:sz w:val="42"/>
          <w:szCs w:val="42"/>
          <w:rtl/>
        </w:rPr>
        <w:t>6</w:t>
      </w:r>
      <w:r w:rsidRPr="000C64C4">
        <w:rPr>
          <w:rFonts w:cs="Simplified Arabic" w:hint="cs"/>
          <w:b w:val="0"/>
          <w:sz w:val="42"/>
          <w:szCs w:val="42"/>
          <w:rtl/>
        </w:rPr>
        <w:t>هـ  - 202</w:t>
      </w:r>
      <w:r>
        <w:rPr>
          <w:rFonts w:cs="Simplified Arabic" w:hint="cs"/>
          <w:b w:val="0"/>
          <w:sz w:val="42"/>
          <w:szCs w:val="42"/>
          <w:rtl/>
        </w:rPr>
        <w:t>4</w:t>
      </w:r>
      <w:r w:rsidRPr="000C64C4">
        <w:rPr>
          <w:rFonts w:cs="Simplified Arabic" w:hint="cs"/>
          <w:b w:val="0"/>
          <w:sz w:val="42"/>
          <w:szCs w:val="42"/>
          <w:rtl/>
        </w:rPr>
        <w:t>م</w:t>
      </w:r>
    </w:p>
    <w:p w:rsidR="006A193F" w:rsidRPr="000C64C4" w:rsidRDefault="006A193F" w:rsidP="006A193F">
      <w:pPr>
        <w:pStyle w:val="a3"/>
        <w:tabs>
          <w:tab w:val="clear" w:pos="4320"/>
          <w:tab w:val="clear" w:pos="8640"/>
        </w:tabs>
        <w:spacing w:line="312" w:lineRule="auto"/>
        <w:jc w:val="center"/>
        <w:rPr>
          <w:rFonts w:cs="Simplified Arabic"/>
          <w:b w:val="0"/>
          <w:sz w:val="42"/>
          <w:szCs w:val="42"/>
          <w:rtl/>
        </w:rPr>
      </w:pPr>
      <w:r>
        <w:rPr>
          <w:noProof/>
        </w:rPr>
        <w:lastRenderedPageBreak/>
        <mc:AlternateContent>
          <mc:Choice Requires="wpg">
            <w:drawing>
              <wp:anchor distT="0" distB="0" distL="114300" distR="114300" simplePos="0" relativeHeight="251665408" behindDoc="0" locked="0" layoutInCell="1" allowOverlap="1" wp14:anchorId="18458710" wp14:editId="3E5B20FE">
                <wp:simplePos x="0" y="0"/>
                <wp:positionH relativeFrom="column">
                  <wp:posOffset>1905</wp:posOffset>
                </wp:positionH>
                <wp:positionV relativeFrom="paragraph">
                  <wp:posOffset>108585</wp:posOffset>
                </wp:positionV>
                <wp:extent cx="5657850" cy="7486650"/>
                <wp:effectExtent l="0" t="0" r="19050" b="19050"/>
                <wp:wrapNone/>
                <wp:docPr id="2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7850" cy="7486650"/>
                          <a:chOff x="0" y="0"/>
                          <a:chExt cx="5887720" cy="7539355"/>
                        </a:xfrm>
                      </wpg:grpSpPr>
                      <wpg:grpSp>
                        <wpg:cNvPr id="30" name="Group 1"/>
                        <wpg:cNvGrpSpPr/>
                        <wpg:grpSpPr>
                          <a:xfrm>
                            <a:off x="0" y="0"/>
                            <a:ext cx="5887720" cy="7539355"/>
                            <a:chOff x="0" y="0"/>
                            <a:chExt cx="5887720" cy="7539355"/>
                          </a:xfrm>
                        </wpg:grpSpPr>
                        <wpg:grpSp>
                          <wpg:cNvPr id="31" name="مجموعة 269"/>
                          <wpg:cNvGrpSpPr>
                            <a:grpSpLocks/>
                          </wpg:cNvGrpSpPr>
                          <wpg:grpSpPr bwMode="auto">
                            <a:xfrm>
                              <a:off x="0" y="0"/>
                              <a:ext cx="5887720" cy="7539355"/>
                              <a:chOff x="1815" y="2271"/>
                              <a:chExt cx="7866" cy="11457"/>
                            </a:xfrm>
                          </wpg:grpSpPr>
                          <wpg:grpSp>
                            <wpg:cNvPr id="374421312" name="Group 6"/>
                            <wpg:cNvGrpSpPr>
                              <a:grpSpLocks/>
                            </wpg:cNvGrpSpPr>
                            <wpg:grpSpPr bwMode="auto">
                              <a:xfrm>
                                <a:off x="1815" y="2271"/>
                                <a:ext cx="7866" cy="11457"/>
                                <a:chOff x="1815" y="2271"/>
                                <a:chExt cx="7866" cy="11457"/>
                              </a:xfrm>
                            </wpg:grpSpPr>
                            <wps:wsp>
                              <wps:cNvPr id="374421313" name="Line 7"/>
                              <wps:cNvCnPr/>
                              <wps:spPr bwMode="auto">
                                <a:xfrm>
                                  <a:off x="8753" y="3671"/>
                                  <a:ext cx="0" cy="10057"/>
                                </a:xfrm>
                                <a:prstGeom prst="line">
                                  <a:avLst/>
                                </a:prstGeom>
                                <a:noFill/>
                                <a:ln w="19050">
                                  <a:solidFill>
                                    <a:srgbClr val="000000"/>
                                  </a:solidFill>
                                  <a:round/>
                                  <a:headEnd/>
                                  <a:tailEnd/>
                                </a:ln>
                              </wps:spPr>
                              <wps:bodyPr/>
                            </wps:wsp>
                            <wps:wsp>
                              <wps:cNvPr id="374421314" name="Line 8"/>
                              <wps:cNvCnPr/>
                              <wps:spPr bwMode="auto">
                                <a:xfrm>
                                  <a:off x="8997" y="3293"/>
                                  <a:ext cx="0" cy="10207"/>
                                </a:xfrm>
                                <a:prstGeom prst="line">
                                  <a:avLst/>
                                </a:prstGeom>
                                <a:noFill/>
                                <a:ln w="19050">
                                  <a:solidFill>
                                    <a:srgbClr val="000000"/>
                                  </a:solidFill>
                                  <a:round/>
                                  <a:headEnd/>
                                  <a:tailEnd/>
                                </a:ln>
                              </wps:spPr>
                              <wps:bodyPr/>
                            </wps:wsp>
                            <wps:wsp>
                              <wps:cNvPr id="374421315" name="Line 9"/>
                              <wps:cNvCnPr/>
                              <wps:spPr bwMode="auto">
                                <a:xfrm>
                                  <a:off x="9225" y="2982"/>
                                  <a:ext cx="0" cy="10290"/>
                                </a:xfrm>
                                <a:prstGeom prst="line">
                                  <a:avLst/>
                                </a:prstGeom>
                                <a:noFill/>
                                <a:ln w="19050">
                                  <a:solidFill>
                                    <a:srgbClr val="000000"/>
                                  </a:solidFill>
                                  <a:round/>
                                  <a:headEnd/>
                                  <a:tailEnd/>
                                </a:ln>
                              </wps:spPr>
                              <wps:bodyPr/>
                            </wps:wsp>
                            <wps:wsp>
                              <wps:cNvPr id="374421316" name="Line 10"/>
                              <wps:cNvCnPr/>
                              <wps:spPr bwMode="auto">
                                <a:xfrm>
                                  <a:off x="9453" y="2627"/>
                                  <a:ext cx="0" cy="10417"/>
                                </a:xfrm>
                                <a:prstGeom prst="line">
                                  <a:avLst/>
                                </a:prstGeom>
                                <a:noFill/>
                                <a:ln w="19050">
                                  <a:solidFill>
                                    <a:srgbClr val="000000"/>
                                  </a:solidFill>
                                  <a:round/>
                                  <a:headEnd/>
                                  <a:tailEnd/>
                                </a:ln>
                              </wps:spPr>
                              <wps:bodyPr/>
                            </wps:wsp>
                            <wps:wsp>
                              <wps:cNvPr id="374421317" name="Line 11"/>
                              <wps:cNvCnPr/>
                              <wps:spPr bwMode="auto">
                                <a:xfrm>
                                  <a:off x="9681" y="2271"/>
                                  <a:ext cx="0" cy="10557"/>
                                </a:xfrm>
                                <a:prstGeom prst="line">
                                  <a:avLst/>
                                </a:prstGeom>
                                <a:noFill/>
                                <a:ln w="19050">
                                  <a:solidFill>
                                    <a:srgbClr val="000000"/>
                                  </a:solidFill>
                                  <a:round/>
                                  <a:headEnd/>
                                  <a:tailEnd/>
                                </a:ln>
                              </wps:spPr>
                              <wps:bodyPr/>
                            </wps:wsp>
                            <wps:wsp>
                              <wps:cNvPr id="374421318" name="Line 12"/>
                              <wps:cNvCnPr/>
                              <wps:spPr bwMode="auto">
                                <a:xfrm flipH="1">
                                  <a:off x="2989" y="12819"/>
                                  <a:ext cx="6692" cy="0"/>
                                </a:xfrm>
                                <a:prstGeom prst="line">
                                  <a:avLst/>
                                </a:prstGeom>
                                <a:noFill/>
                                <a:ln w="19050">
                                  <a:solidFill>
                                    <a:srgbClr val="000000"/>
                                  </a:solidFill>
                                  <a:round/>
                                  <a:headEnd/>
                                  <a:tailEnd/>
                                </a:ln>
                              </wps:spPr>
                              <wps:bodyPr/>
                            </wps:wsp>
                            <wps:wsp>
                              <wps:cNvPr id="374421319" name="Line 13"/>
                              <wps:cNvCnPr/>
                              <wps:spPr bwMode="auto">
                                <a:xfrm flipH="1">
                                  <a:off x="2703" y="13044"/>
                                  <a:ext cx="6750" cy="0"/>
                                </a:xfrm>
                                <a:prstGeom prst="line">
                                  <a:avLst/>
                                </a:prstGeom>
                                <a:noFill/>
                                <a:ln w="19050">
                                  <a:solidFill>
                                    <a:srgbClr val="000000"/>
                                  </a:solidFill>
                                  <a:round/>
                                  <a:headEnd/>
                                  <a:tailEnd/>
                                </a:ln>
                              </wps:spPr>
                              <wps:bodyPr/>
                            </wps:wsp>
                            <wps:wsp>
                              <wps:cNvPr id="374421320" name="Line 14"/>
                              <wps:cNvCnPr/>
                              <wps:spPr bwMode="auto">
                                <a:xfrm flipH="1">
                                  <a:off x="2411" y="13272"/>
                                  <a:ext cx="6814" cy="0"/>
                                </a:xfrm>
                                <a:prstGeom prst="line">
                                  <a:avLst/>
                                </a:prstGeom>
                                <a:noFill/>
                                <a:ln w="19050">
                                  <a:solidFill>
                                    <a:srgbClr val="000000"/>
                                  </a:solidFill>
                                  <a:round/>
                                  <a:headEnd/>
                                  <a:tailEnd/>
                                </a:ln>
                              </wps:spPr>
                              <wps:bodyPr/>
                            </wps:wsp>
                            <wps:wsp>
                              <wps:cNvPr id="374421321" name="Line 15"/>
                              <wps:cNvCnPr/>
                              <wps:spPr bwMode="auto">
                                <a:xfrm flipH="1">
                                  <a:off x="2100" y="13500"/>
                                  <a:ext cx="6920" cy="0"/>
                                </a:xfrm>
                                <a:prstGeom prst="line">
                                  <a:avLst/>
                                </a:prstGeom>
                                <a:noFill/>
                                <a:ln w="19050">
                                  <a:solidFill>
                                    <a:srgbClr val="000000"/>
                                  </a:solidFill>
                                  <a:round/>
                                  <a:headEnd/>
                                  <a:tailEnd/>
                                </a:ln>
                              </wps:spPr>
                              <wps:bodyPr/>
                            </wps:wsp>
                            <wps:wsp>
                              <wps:cNvPr id="374421322" name="Line 16"/>
                              <wps:cNvCnPr/>
                              <wps:spPr bwMode="auto">
                                <a:xfrm flipH="1">
                                  <a:off x="1815" y="13728"/>
                                  <a:ext cx="6938" cy="0"/>
                                </a:xfrm>
                                <a:prstGeom prst="line">
                                  <a:avLst/>
                                </a:prstGeom>
                                <a:noFill/>
                                <a:ln w="19050">
                                  <a:solidFill>
                                    <a:srgbClr val="000000"/>
                                  </a:solidFill>
                                  <a:round/>
                                  <a:headEnd/>
                                  <a:tailEnd/>
                                </a:ln>
                              </wps:spPr>
                              <wps:bodyPr/>
                            </wps:wsp>
                          </wpg:grpSp>
                          <wpg:grpSp>
                            <wpg:cNvPr id="374421323" name="Group 17"/>
                            <wpg:cNvGrpSpPr>
                              <a:grpSpLocks/>
                            </wpg:cNvGrpSpPr>
                            <wpg:grpSpPr bwMode="auto">
                              <a:xfrm>
                                <a:off x="8541" y="12591"/>
                                <a:ext cx="1140" cy="1137"/>
                                <a:chOff x="8541" y="12591"/>
                                <a:chExt cx="1140" cy="1137"/>
                              </a:xfrm>
                            </wpg:grpSpPr>
                            <wps:wsp>
                              <wps:cNvPr id="374421324" name="Rectangle 18"/>
                              <wps:cNvSpPr>
                                <a:spLocks noChangeArrowheads="1"/>
                              </wps:cNvSpPr>
                              <wps:spPr bwMode="auto">
                                <a:xfrm>
                                  <a:off x="9225" y="12819"/>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74421325" name="Rectangle 19"/>
                              <wps:cNvSpPr>
                                <a:spLocks noChangeArrowheads="1"/>
                              </wps:cNvSpPr>
                              <wps:spPr bwMode="auto">
                                <a:xfrm>
                                  <a:off x="9453" y="12591"/>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74421326" name="Rectangle 20"/>
                              <wps:cNvSpPr>
                                <a:spLocks noChangeArrowheads="1"/>
                              </wps:cNvSpPr>
                              <wps:spPr bwMode="auto">
                                <a:xfrm>
                                  <a:off x="8997" y="13059"/>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74421327" name="Rectangle 21"/>
                              <wps:cNvSpPr>
                                <a:spLocks noChangeArrowheads="1"/>
                              </wps:cNvSpPr>
                              <wps:spPr bwMode="auto">
                                <a:xfrm>
                                  <a:off x="8769" y="13272"/>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74421328" name="Rectangle 22"/>
                              <wps:cNvSpPr>
                                <a:spLocks noChangeArrowheads="1"/>
                              </wps:cNvSpPr>
                              <wps:spPr bwMode="auto">
                                <a:xfrm>
                                  <a:off x="8541" y="13503"/>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74421330" name="Rectangle 23"/>
                              <wps:cNvSpPr>
                                <a:spLocks noChangeArrowheads="1"/>
                              </wps:cNvSpPr>
                              <wps:spPr bwMode="auto">
                                <a:xfrm>
                                  <a:off x="8769" y="12816"/>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grpSp>
                        <wps:wsp>
                          <wps:cNvPr id="374421331" name="مستطيل مستدير الزوايا 576"/>
                          <wps:cNvSpPr/>
                          <wps:spPr>
                            <a:xfrm>
                              <a:off x="9525" y="1190625"/>
                              <a:ext cx="5024903" cy="10191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6A193F" w:rsidRPr="00B00316" w:rsidRDefault="006A193F" w:rsidP="006A193F">
                                <w:pPr>
                                  <w:tabs>
                                    <w:tab w:val="left" w:pos="6061"/>
                                  </w:tabs>
                                  <w:jc w:val="center"/>
                                  <w:rPr>
                                    <w:rFonts w:ascii="Simplified Arabic" w:hAnsi="Simplified Arabic" w:cs="Simplified Arabic"/>
                                    <w:b/>
                                    <w:bCs/>
                                    <w:sz w:val="40"/>
                                    <w:szCs w:val="40"/>
                                    <w:rtl/>
                                  </w:rPr>
                                </w:pPr>
                                <w:r>
                                  <w:rPr>
                                    <w:rFonts w:cs="Traditional Arabic" w:hint="cs"/>
                                    <w:b/>
                                    <w:bCs/>
                                    <w:sz w:val="40"/>
                                    <w:szCs w:val="40"/>
                                    <w:rtl/>
                                  </w:rPr>
                                  <w:t xml:space="preserve"> </w:t>
                                </w:r>
                                <w:r w:rsidRPr="00B00316">
                                  <w:rPr>
                                    <w:rFonts w:ascii="Simplified Arabic" w:hAnsi="Simplified Arabic" w:cs="Simplified Arabic"/>
                                    <w:b/>
                                    <w:bCs/>
                                    <w:sz w:val="40"/>
                                    <w:szCs w:val="40"/>
                                    <w:rtl/>
                                  </w:rPr>
                                  <w:t xml:space="preserve">الفصل الأول </w:t>
                                </w:r>
                              </w:p>
                              <w:p w:rsidR="006A193F" w:rsidRPr="00B00316" w:rsidRDefault="006A193F" w:rsidP="006A193F">
                                <w:pPr>
                                  <w:tabs>
                                    <w:tab w:val="left" w:pos="6061"/>
                                  </w:tabs>
                                  <w:jc w:val="center"/>
                                  <w:rPr>
                                    <w:rFonts w:ascii="Simplified Arabic" w:hAnsi="Simplified Arabic" w:cs="Simplified Arabic"/>
                                    <w:b/>
                                    <w:bCs/>
                                    <w:sz w:val="32"/>
                                    <w:szCs w:val="32"/>
                                  </w:rPr>
                                </w:pPr>
                                <w:r w:rsidRPr="00B00316">
                                  <w:rPr>
                                    <w:rFonts w:ascii="Simplified Arabic" w:hAnsi="Simplified Arabic" w:cs="Simplified Arabic"/>
                                    <w:b/>
                                    <w:bCs/>
                                    <w:sz w:val="40"/>
                                    <w:szCs w:val="40"/>
                                    <w:rtl/>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74421332" name="Text Box 2"/>
                        <wps:cNvSpPr txBox="1"/>
                        <wps:spPr>
                          <a:xfrm>
                            <a:off x="209550" y="2476500"/>
                            <a:ext cx="4758727" cy="4138181"/>
                          </a:xfrm>
                          <a:prstGeom prst="rect">
                            <a:avLst/>
                          </a:prstGeom>
                          <a:noFill/>
                          <a:ln w="6350">
                            <a:noFill/>
                          </a:ln>
                        </wps:spPr>
                        <wps:txbx>
                          <w:txbxContent>
                            <w:p w:rsidR="006A193F" w:rsidRPr="00C86FE4" w:rsidRDefault="006A193F" w:rsidP="006A193F">
                              <w:pPr>
                                <w:pStyle w:val="a7"/>
                                <w:numPr>
                                  <w:ilvl w:val="0"/>
                                  <w:numId w:val="7"/>
                                </w:numPr>
                                <w:spacing w:line="312" w:lineRule="auto"/>
                                <w:rPr>
                                  <w:rFonts w:cs="Simplified Arabic"/>
                                  <w:sz w:val="32"/>
                                  <w:szCs w:val="32"/>
                                  <w:rtl/>
                                  <w:lang w:bidi="ar-EG"/>
                                </w:rPr>
                              </w:pPr>
                              <w:r>
                                <w:rPr>
                                  <w:rFonts w:hint="cs"/>
                                  <w:rtl/>
                                </w:rPr>
                                <w:t xml:space="preserve"> </w:t>
                              </w:r>
                              <w:r w:rsidRPr="00C86FE4">
                                <w:rPr>
                                  <w:rFonts w:cs="Simplified Arabic" w:hint="cs"/>
                                  <w:sz w:val="32"/>
                                  <w:szCs w:val="32"/>
                                  <w:rtl/>
                                  <w:lang w:bidi="ar-EG"/>
                                </w:rPr>
                                <w:t xml:space="preserve">المقدمة.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مشكلة الدراسة.</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أهمية الدراسة.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 xml:space="preserve">أهداف الدراسة.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أسئلة الدراسة.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 xml:space="preserve">فرضيات الدراسة.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متغيرات الدراسة. </w:t>
                              </w:r>
                            </w:p>
                            <w:p w:rsidR="006A193F" w:rsidRDefault="006A193F" w:rsidP="006A193F">
                              <w:pPr>
                                <w:pStyle w:val="a7"/>
                                <w:numPr>
                                  <w:ilvl w:val="0"/>
                                  <w:numId w:val="7"/>
                                </w:numPr>
                                <w:spacing w:line="312" w:lineRule="auto"/>
                                <w:rPr>
                                  <w:rFonts w:cs="Simplified Arabic" w:hint="cs"/>
                                  <w:sz w:val="32"/>
                                  <w:szCs w:val="32"/>
                                  <w:lang w:bidi="ar-EG"/>
                                </w:rPr>
                              </w:pPr>
                              <w:r w:rsidRPr="00C86FE4">
                                <w:rPr>
                                  <w:rFonts w:cs="Simplified Arabic" w:hint="cs"/>
                                  <w:sz w:val="32"/>
                                  <w:szCs w:val="32"/>
                                  <w:rtl/>
                                  <w:lang w:bidi="ar-EG"/>
                                </w:rPr>
                                <w:t>حدود الدراسة.</w:t>
                              </w:r>
                            </w:p>
                            <w:p w:rsidR="006A193F" w:rsidRPr="00C86FE4" w:rsidRDefault="006A193F" w:rsidP="006A193F">
                              <w:pPr>
                                <w:pStyle w:val="a7"/>
                                <w:numPr>
                                  <w:ilvl w:val="0"/>
                                  <w:numId w:val="7"/>
                                </w:numPr>
                                <w:spacing w:line="312" w:lineRule="auto"/>
                                <w:rPr>
                                  <w:rFonts w:cs="Simplified Arabic"/>
                                  <w:sz w:val="32"/>
                                  <w:szCs w:val="32"/>
                                  <w:lang w:bidi="ar-EG"/>
                                </w:rPr>
                              </w:pPr>
                              <w:r>
                                <w:rPr>
                                  <w:rFonts w:cs="Simplified Arabic" w:hint="cs"/>
                                  <w:sz w:val="32"/>
                                  <w:szCs w:val="32"/>
                                  <w:rtl/>
                                  <w:lang w:bidi="ar-EG"/>
                                </w:rPr>
                                <w:t xml:space="preserve">الإطار النظري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 مصطلحات الدراسة</w:t>
                              </w:r>
                            </w:p>
                            <w:p w:rsidR="006A193F" w:rsidRDefault="006A193F" w:rsidP="006A19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27" style="position:absolute;left:0;text-align:left;margin-left:.15pt;margin-top:8.55pt;width:445.5pt;height:589.5pt;z-index:251665408;mso-width-relative:margin;mso-height-relative:margin" coordsize="58877,75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">
                <v:group id="_x0000_s1028" style="position:absolute;width:58877;height:75393" coordsize="58877,753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مجموعة 269" o:spid="_x0000_s1029" style="position:absolute;width:58877;height:75393" coordorigin="1815,2271" coordsize="7866,114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group id="Group 6" o:spid="_x0000_s1030" style="position:absolute;left:1815;top:2271;width:7866;height:11457" coordorigin="1815,2271" coordsize="7866,114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A0xK6bL&#10;AAAA4gAAAA8AAAAAAAAAAAAAAAAAqgIAAGRycy9kb3ducmV2LnhtbFBLBQYAAAAABAAEAPoAAACi&#10;AwAAAAA=&#10;">
                      <v:line id="Line 7" o:spid="_x0000_s1031" style="position:absolute;visibility:visible;mso-wrap-style:square" from="8753,3671" to="8753,13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s/KsCygAAAOIAAAAPAAAA&#10;AAAAAAAAAAAAAKECAABkcnMvZG93bnJldi54bWxQSwUGAAAAAAQABAD5AAAAmAMAAAAA&#10;" strokeweight="1.5pt"/>
                      <v:line id="Line 8" o:spid="_x0000_s1032" style="position:absolute;visibility:visible;mso-wrap-style:square" from="8997,3293" to="8997,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jFTN2ygAAAOIAAAAPAAAA&#10;AAAAAAAAAAAAAKECAABkcnMvZG93bnJldi54bWxQSwUGAAAAAAQABAD5AAAAmAMAAAAA&#10;" strokeweight="1.5pt"/>
                      <v:line id="Line 9" o:spid="_x0000_s1033" style="position:absolute;visibility:visible;mso-wrap-style:square" from="9225,2982" to="9225,13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zFmW7csAAADiAAAADwAA&#10;AAAAAAAAAAAAAAChAgAAZHJzL2Rvd25yZXYueG1sUEsFBgAAAAAEAAQA+QAAAJkDAAAAAA==&#10;" strokeweight="1.5pt"/>
                      <v:line id="Line 10" o:spid="_x0000_s1034" style="position:absolute;visibility:visible;mso-wrap-style:square" from="9453,2627" to="9453,13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8iwiaygAAAOIAAAAPAAAA&#10;AAAAAAAAAAAAAKECAABkcnMvZG93bnJldi54bWxQSwUGAAAAAAQABAD5AAAAmAMAAAAA&#10;" strokeweight="1.5pt"/>
                      <v:line id="Line 11" o:spid="_x0000_s1035" style="position:absolute;visibility:visible;mso-wrap-style:square" from="9681,2271" to="9681,1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Tx60BygAAAOIAAAAPAAAA&#10;AAAAAAAAAAAAAKECAABkcnMvZG93bnJldi54bWxQSwUGAAAAAAQABAD5AAAAmAMAAAAA&#10;" strokeweight="1.5pt"/>
                      <v:line id="Line 12" o:spid="_x0000_s1036" style="position:absolute;flip:x;visibility:visible;mso-wrap-style:square" from="2989,12819" to="9681,12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QwDscAAADiAAAADwAAAGRycy9kb3ducmV2LnhtbERPz2vCMBS+D/Y/hCfsNtNW0VGNMgaC&#10;Mg/TCV4fzWtTbF5Kktnuv18Owo4f3+/1drSduJMPrWMF+TQDQVw53XKj4PK9e30DESKyxs4xKfil&#10;ANvN89MaS+0GPtH9HBuRQjiUqMDE2JdShsqQxTB1PXHiauctxgR9I7XHIYXbThZZtpAWW04NBnv6&#10;MFTdzj9WgTx8Dl9+V1zqpt737nowx8UwKvUyGd9XICKN8V/8cO+1gtlyPi/yWZ42p0vpDsjN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pDAOxwAAAOIAAAAPAAAAAAAA&#10;AAAAAAAAAKECAABkcnMvZG93bnJldi54bWxQSwUGAAAAAAQABAD5AAAAlQMAAAAA&#10;" strokeweight="1.5pt"/>
                      <v:line id="Line 13" o:spid="_x0000_s1037" style="position:absolute;flip:x;visibility:visible;mso-wrap-style:square" from="2703,13044" to="9453,13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6JWVygAAAOIAAAAPAAAA&#10;AAAAAAAAAAAAAKECAABkcnMvZG93bnJldi54bWxQSwUGAAAAAAQABAD5AAAAmAMAAAAA&#10;" strokeweight="1.5pt"/>
                      <v:line id="Line 14" o:spid="_x0000_s1038" style="position:absolute;flip:x;visibility:visible;mso-wrap-style:square" from="2411,13272" to="9225,13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72tcgAAADiAAAADwAAAGRycy9kb3ducmV2LnhtbESPXWvCMBSG7wf7D+EIu5upVZxUowxB&#10;UObFpoK3h+a0KTYnJYm2+/fLhbDLl/eLZ7UZbCse5EPjWMFknIEgLp1uuFZwOe/eFyBCRNbYOiYF&#10;vxRgs359WWGhXc8/9DjFWqQRDgUqMDF2hZShNGQxjF1HnLzKeYsxSV9L7bFP47aVeZbNpcWG04PB&#10;jraGytvpbhXIw1f/7Xf5paqrfeeuB3Oc94NSb6Phcwki0hD/w8/2XiuYfsxm+WSaJ4iElHBAr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L72tcgAAADiAAAADwAAAAAA&#10;AAAAAAAAAAChAgAAZHJzL2Rvd25yZXYueG1sUEsFBgAAAAAEAAQA+QAAAJYDAAAAAA==&#10;" strokeweight="1.5pt"/>
                      <v:line id="Line 15" o:spid="_x0000_s1039" style="position:absolute;flip:x;visibility:visible;mso-wrap-style:square" from="2100,13500" to="9020,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P8lMuygAAAOIAAAAPAAAA&#10;AAAAAAAAAAAAAKECAABkcnMvZG93bnJldi54bWxQSwUGAAAAAAQABAD5AAAAmAMAAAAA&#10;" strokeweight="1.5pt"/>
                      <v:line id="Line 16" o:spid="_x0000_s1040" style="position:absolute;flip:x;visibility:visible;mso-wrap-style:square" from="1815,13728" to="8753,13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IM1ZygAAAOIAAAAPAAAA&#10;AAAAAAAAAAAAAKECAABkcnMvZG93bnJldi54bWxQSwUGAAAAAAQABAD5AAAAmAMAAAAA&#10;" strokeweight="1.5pt"/>
                    </v:group>
                    <v:group id="Group 17" o:spid="_x0000_s1041" style="position:absolute;left:8541;top:12591;width:1140;height:1137" coordorigin="8541,12591" coordsize="1140,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KwRRIDL&#10;AAAA4gAAAA8AAAAAAAAAAAAAAAAAqgIAAGRycy9kb3ducmV2LnhtbFBLBQYAAAAABAAEAPoAAACi&#10;AwAAAAA=&#10;">
                      <v:rect id="Rectangle 18" o:spid="_x0000_s1042" style="position:absolute;left:9225;top:12819;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do5MgA&#10;AADiAAAADwAAAGRycy9kb3ducmV2LnhtbESP0YrCMBRE3xf8h3AFXxZNrUWlGkUFYfFFrH7Apbm2&#10;xeamNNF29+s3Cws+DjNzhllve1OLF7WusqxgOolAEOdWV1wouF2P4yUI55E11pZJwTc52G4GH2tM&#10;te34Qq/MFyJA2KWooPS+SaV0eUkG3cQ2xMG729agD7ItpG6xC3BTyziK5tJgxWGhxIYOJeWP7GkU&#10;7Luuup9/Mv48Ffv+FOPxir5WajTsdysQnnr/Dv+3v7SC2SJJ4uksTuDvUrgDcvM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92jkyAAAAOIAAAAPAAAAAAAAAAAAAAAAAJgCAABk&#10;cnMvZG93bnJldi54bWxQSwUGAAAAAAQABAD1AAAAjQMAAAAA&#10;" fillcolor="black"/>
                      <v:rect id="Rectangle 19" o:spid="_x0000_s1043" style="position:absolute;left:9453;top:12591;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vNf8oA&#10;AADiAAAADwAAAGRycy9kb3ducmV2LnhtbESP3WrCQBSE7wu+w3KE3kjdGLUtaTZBC0LxRox9gEP2&#10;5AezZ0N2a9I+fbcg9HKYmW+YNJ9MJ240uNaygtUyAkFcWt1yreDzcnh6BeE8ssbOMin4Jgd5NntI&#10;MdF25DPdCl+LAGGXoILG+z6R0pUNGXRL2xMHr7KDQR/kUEs94BjgppNxFD1Lgy2HhQZ7em+ovBZf&#10;RsF+HNvq9FPw4ljvp2OMhwv6TqnH+bR7A+Fp8v/he/tDK1i/bDbxah1v4e9SuAMy+w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u7zX/KAAAA4gAAAA8AAAAAAAAAAAAAAAAAmAIA&#10;AGRycy9kb3ducmV2LnhtbFBLBQYAAAAABAAEAPUAAACPAwAAAAA=&#10;" fillcolor="black"/>
                      <v:rect id="Rectangle 20" o:spid="_x0000_s1044" style="position:absolute;left:8997;top:13059;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lTCMgA&#10;AADiAAAADwAAAGRycy9kb3ducmV2LnhtbESP0YrCMBRE34X9h3AXfBFNrdKVapRVEMSXxbofcGmu&#10;bbG5KU3WVr/eCMI+DjNzhlltelOLG7WusqxgOolAEOdWV1wo+D3vxwsQziNrrC2Tgjs52Kw/BitM&#10;te34RLfMFyJA2KWooPS+SaV0eUkG3cQ2xMG72NagD7ItpG6xC3BTyziKEmmw4rBQYkO7kvJr9mcU&#10;bLuuuvw8Mh4di21/jHF/Rl8rNfzsv5cgPPX+P/xuH7SC2dd8Hk9ncQKvS+EOyPUT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aVMIyAAAAOIAAAAPAAAAAAAAAAAAAAAAAJgCAABk&#10;cnMvZG93bnJldi54bWxQSwUGAAAAAAQABAD1AAAAjQMAAAAA&#10;" fillcolor="black"/>
                      <v:rect id="Rectangle 21" o:spid="_x0000_s1045" style="position:absolute;left:8769;top:13272;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X2k8gA&#10;AADiAAAADwAAAGRycy9kb3ducmV2LnhtbESP0YrCMBRE3wX/IVzBF1lTq+jSNYoKgvgiVj/g0lzb&#10;ss1NaaKtfr1ZWPBxmJkzzHLdmUo8qHGlZQWTcQSCOLO65FzB9bL/+gbhPLLGyjIpeJKD9arfW2Ki&#10;bctneqQ+FwHCLkEFhfd1IqXLCjLoxrYmDt7NNgZ9kE0udYNtgJtKxlE0lwZLDgsF1rQrKPtN70bB&#10;tm3L2+mV8uiYb7tjjPsL+kqp4aDb/IDw1PlP+L990Aqmi9ksnkzjBfxdCndArt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faTyAAAAOIAAAAPAAAAAAAAAAAAAAAAAJgCAABk&#10;cnMvZG93bnJldi54bWxQSwUGAAAAAAQABAD1AAAAjQMAAAAA&#10;" fillcolor="black"/>
                      <v:rect id="Rectangle 22" o:spid="_x0000_s1046" style="position:absolute;left:8541;top:13503;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pi4cYA&#10;AADiAAAADwAAAGRycy9kb3ducmV2LnhtbERPy2rCQBTdF/yH4QrdFJ0YRSVmFC0Eipti9AMumZsH&#10;Zu6EzDRJ+/WdRaHLw3mnp8m0YqDeNZYVrJYRCOLC6oYrBY97ttiDcB5ZY2uZFHyTg9Nx9pJiou3I&#10;NxpyX4kQwi5BBbX3XSKlK2oy6Ja2Iw5caXuDPsC+krrHMYSbVsZRtJUGGw4NNXb0XlPxzL+Mgss4&#10;NuXnT85v1+oyXWPM7uhbpV7n0/kAwtPk/8V/7g+tYL3bbOLVOg6bw6VwB+Tx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pi4cYAAADiAAAADwAAAAAAAAAAAAAAAACYAgAAZHJz&#10;L2Rvd25yZXYueG1sUEsFBgAAAAAEAAQA9QAAAIsDAAAAAA==&#10;" fillcolor="black"/>
                      <v:rect id="Rectangle 23" o:spid="_x0000_s1047" style="position:absolute;left:8769;top:12816;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X4OscA&#10;AADiAAAADwAAAGRycy9kb3ducmV2LnhtbESPzYrCMBSF94LvEK7gRjS1FZVqFB0QBjdi9QEuzbUt&#10;Njelydg6Tz9ZDLg8nD++7b43tXhR6yrLCuazCARxbnXFhYL77TRdg3AeWWNtmRS8ycF+NxxsMdW2&#10;4yu9Ml+IMMIuRQWl900qpctLMuhmtiEO3sO2Bn2QbSF1i10YN7WMo2gpDVYcHkps6Kuk/Jn9GAXH&#10;rqsel9+MJ+fi2J9jPN3Q10qNR/1hA8JT7z/h//a3VpCsFot4niQBIiAFHJC7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DrHAAAA4gAAAA8AAAAAAAAAAAAAAAAAmAIAAGRy&#10;cy9kb3ducmV2LnhtbFBLBQYAAAAABAAEAPUAAACMAwAAAAA=&#10;" fillcolor="black"/>
                    </v:group>
                  </v:group>
                  <v:roundrect id="مستطيل مستدير الزوايا 576" o:spid="_x0000_s1048" style="position:absolute;left:95;top:11906;width:50249;height:10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ELiMsA&#10;AADiAAAADwAAAGRycy9kb3ducmV2LnhtbESPT2sCMRTE74V+h/AK3mr2j6jdGqUI0oK9uPXS2+vm&#10;ubu6edkmUbffvikIPQ4z8xtmsRpMJy7kfGtZQTpOQBBXVrdcK9h/bB7nIHxA1thZJgU/5GG1vL9b&#10;YKHtlXd0KUMtIoR9gQqaEPpCSl81ZNCPbU8cvYN1BkOUrpba4TXCTSezJJlKgy3HhQZ7WjdUncqz&#10;UfBd1bM2yz9PyZN7f8XzcVt+rbdKjR6Gl2cQgYbwH76137SCfDaZZGmep/B3Kd4Bufw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wkQuIywAAAOIAAAAPAAAAAAAAAAAAAAAAAJgC&#10;AABkcnMvZG93bnJldi54bWxQSwUGAAAAAAQABAD1AAAAkAMAAAAA&#10;" fillcolor="window" strokecolor="windowText" strokeweight="1pt">
                    <v:stroke joinstyle="miter"/>
                    <v:textbox>
                      <w:txbxContent>
                        <w:p w:rsidR="006A193F" w:rsidRPr="00B00316" w:rsidRDefault="006A193F" w:rsidP="006A193F">
                          <w:pPr>
                            <w:tabs>
                              <w:tab w:val="left" w:pos="6061"/>
                            </w:tabs>
                            <w:jc w:val="center"/>
                            <w:rPr>
                              <w:rFonts w:ascii="Simplified Arabic" w:hAnsi="Simplified Arabic" w:cs="Simplified Arabic"/>
                              <w:b/>
                              <w:bCs/>
                              <w:sz w:val="40"/>
                              <w:szCs w:val="40"/>
                              <w:rtl/>
                            </w:rPr>
                          </w:pPr>
                          <w:r>
                            <w:rPr>
                              <w:rFonts w:cs="Traditional Arabic" w:hint="cs"/>
                              <w:b/>
                              <w:bCs/>
                              <w:sz w:val="40"/>
                              <w:szCs w:val="40"/>
                              <w:rtl/>
                            </w:rPr>
                            <w:t xml:space="preserve"> </w:t>
                          </w:r>
                          <w:r w:rsidRPr="00B00316">
                            <w:rPr>
                              <w:rFonts w:ascii="Simplified Arabic" w:hAnsi="Simplified Arabic" w:cs="Simplified Arabic"/>
                              <w:b/>
                              <w:bCs/>
                              <w:sz w:val="40"/>
                              <w:szCs w:val="40"/>
                              <w:rtl/>
                            </w:rPr>
                            <w:t xml:space="preserve">الفصل الأول </w:t>
                          </w:r>
                        </w:p>
                        <w:p w:rsidR="006A193F" w:rsidRPr="00B00316" w:rsidRDefault="006A193F" w:rsidP="006A193F">
                          <w:pPr>
                            <w:tabs>
                              <w:tab w:val="left" w:pos="6061"/>
                            </w:tabs>
                            <w:jc w:val="center"/>
                            <w:rPr>
                              <w:rFonts w:ascii="Simplified Arabic" w:hAnsi="Simplified Arabic" w:cs="Simplified Arabic"/>
                              <w:b/>
                              <w:bCs/>
                              <w:sz w:val="32"/>
                              <w:szCs w:val="32"/>
                            </w:rPr>
                          </w:pPr>
                          <w:r w:rsidRPr="00B00316">
                            <w:rPr>
                              <w:rFonts w:ascii="Simplified Arabic" w:hAnsi="Simplified Arabic" w:cs="Simplified Arabic"/>
                              <w:b/>
                              <w:bCs/>
                              <w:sz w:val="40"/>
                              <w:szCs w:val="40"/>
                              <w:rtl/>
                            </w:rPr>
                            <w:t xml:space="preserve">الإطار العام للدراسة </w:t>
                          </w:r>
                        </w:p>
                      </w:txbxContent>
                    </v:textbox>
                  </v:roundrect>
                </v:group>
                <v:shape id="Text Box 2" o:spid="_x0000_s1049" type="#_x0000_t202" style="position:absolute;left:2095;top:24765;width:47587;height:41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gbswA&#10;AADiAAAADwAAAGRycy9kb3ducmV2LnhtbESPT2vCQBTE7wW/w/IKvdWNiVpJXUUC0lL04J9Lb6/Z&#10;ZxKafRuzW0399K4geBxm5jfMdN6ZWpyodZVlBYN+BII4t7riQsF+t3ydgHAeWWNtmRT8k4P5rPc0&#10;xVTbM2/otPWFCBB2KSoovW9SKV1ekkHXtw1x8A62NeiDbAupWzwHuKllHEVjabDisFBiQ1lJ+e/2&#10;zyj4ypZr3PzEZnKps4/VYdEc998jpV6eu8U7CE+df4Tv7U+tIHkbDuNBksRwuxTugJxdA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mWegbswAAADiAAAADwAAAAAAAAAAAAAAAACY&#10;AgAAZHJzL2Rvd25yZXYueG1sUEsFBgAAAAAEAAQA9QAAAJEDAAAAAA==&#10;" filled="f" stroked="f" strokeweight=".5pt">
                  <v:textbox>
                    <w:txbxContent>
                      <w:p w:rsidR="006A193F" w:rsidRPr="00C86FE4" w:rsidRDefault="006A193F" w:rsidP="006A193F">
                        <w:pPr>
                          <w:pStyle w:val="a7"/>
                          <w:numPr>
                            <w:ilvl w:val="0"/>
                            <w:numId w:val="7"/>
                          </w:numPr>
                          <w:spacing w:line="312" w:lineRule="auto"/>
                          <w:rPr>
                            <w:rFonts w:cs="Simplified Arabic"/>
                            <w:sz w:val="32"/>
                            <w:szCs w:val="32"/>
                            <w:rtl/>
                            <w:lang w:bidi="ar-EG"/>
                          </w:rPr>
                        </w:pPr>
                        <w:r>
                          <w:rPr>
                            <w:rFonts w:hint="cs"/>
                            <w:rtl/>
                          </w:rPr>
                          <w:t xml:space="preserve"> </w:t>
                        </w:r>
                        <w:r w:rsidRPr="00C86FE4">
                          <w:rPr>
                            <w:rFonts w:cs="Simplified Arabic" w:hint="cs"/>
                            <w:sz w:val="32"/>
                            <w:szCs w:val="32"/>
                            <w:rtl/>
                            <w:lang w:bidi="ar-EG"/>
                          </w:rPr>
                          <w:t xml:space="preserve">المقدمة.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مشكلة الدراسة.</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أهمية الدراسة.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 xml:space="preserve">أهداف الدراسة.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أسئلة الدراسة. </w:t>
                        </w:r>
                      </w:p>
                      <w:p w:rsidR="006A193F" w:rsidRPr="00C86FE4" w:rsidRDefault="006A193F" w:rsidP="006A193F">
                        <w:pPr>
                          <w:pStyle w:val="a7"/>
                          <w:numPr>
                            <w:ilvl w:val="0"/>
                            <w:numId w:val="7"/>
                          </w:numPr>
                          <w:spacing w:line="312" w:lineRule="auto"/>
                          <w:rPr>
                            <w:rFonts w:cs="Simplified Arabic"/>
                            <w:sz w:val="32"/>
                            <w:szCs w:val="32"/>
                            <w:rtl/>
                            <w:lang w:bidi="ar-EG"/>
                          </w:rPr>
                        </w:pPr>
                        <w:r w:rsidRPr="00C86FE4">
                          <w:rPr>
                            <w:rFonts w:cs="Simplified Arabic" w:hint="cs"/>
                            <w:sz w:val="32"/>
                            <w:szCs w:val="32"/>
                            <w:rtl/>
                            <w:lang w:bidi="ar-EG"/>
                          </w:rPr>
                          <w:t xml:space="preserve">فرضيات الدراسة.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متغيرات الدراسة. </w:t>
                        </w:r>
                      </w:p>
                      <w:p w:rsidR="006A193F" w:rsidRDefault="006A193F" w:rsidP="006A193F">
                        <w:pPr>
                          <w:pStyle w:val="a7"/>
                          <w:numPr>
                            <w:ilvl w:val="0"/>
                            <w:numId w:val="7"/>
                          </w:numPr>
                          <w:spacing w:line="312" w:lineRule="auto"/>
                          <w:rPr>
                            <w:rFonts w:cs="Simplified Arabic" w:hint="cs"/>
                            <w:sz w:val="32"/>
                            <w:szCs w:val="32"/>
                            <w:lang w:bidi="ar-EG"/>
                          </w:rPr>
                        </w:pPr>
                        <w:r w:rsidRPr="00C86FE4">
                          <w:rPr>
                            <w:rFonts w:cs="Simplified Arabic" w:hint="cs"/>
                            <w:sz w:val="32"/>
                            <w:szCs w:val="32"/>
                            <w:rtl/>
                            <w:lang w:bidi="ar-EG"/>
                          </w:rPr>
                          <w:t>حدود الدراسة.</w:t>
                        </w:r>
                      </w:p>
                      <w:p w:rsidR="006A193F" w:rsidRPr="00C86FE4" w:rsidRDefault="006A193F" w:rsidP="006A193F">
                        <w:pPr>
                          <w:pStyle w:val="a7"/>
                          <w:numPr>
                            <w:ilvl w:val="0"/>
                            <w:numId w:val="7"/>
                          </w:numPr>
                          <w:spacing w:line="312" w:lineRule="auto"/>
                          <w:rPr>
                            <w:rFonts w:cs="Simplified Arabic"/>
                            <w:sz w:val="32"/>
                            <w:szCs w:val="32"/>
                            <w:lang w:bidi="ar-EG"/>
                          </w:rPr>
                        </w:pPr>
                        <w:r>
                          <w:rPr>
                            <w:rFonts w:cs="Simplified Arabic" w:hint="cs"/>
                            <w:sz w:val="32"/>
                            <w:szCs w:val="32"/>
                            <w:rtl/>
                            <w:lang w:bidi="ar-EG"/>
                          </w:rPr>
                          <w:t xml:space="preserve">الإطار النظري </w:t>
                        </w:r>
                      </w:p>
                      <w:p w:rsidR="006A193F" w:rsidRPr="00C86FE4" w:rsidRDefault="006A193F" w:rsidP="006A193F">
                        <w:pPr>
                          <w:pStyle w:val="a7"/>
                          <w:numPr>
                            <w:ilvl w:val="0"/>
                            <w:numId w:val="7"/>
                          </w:numPr>
                          <w:spacing w:line="312" w:lineRule="auto"/>
                          <w:rPr>
                            <w:rFonts w:cs="Simplified Arabic"/>
                            <w:sz w:val="32"/>
                            <w:szCs w:val="32"/>
                            <w:lang w:bidi="ar-EG"/>
                          </w:rPr>
                        </w:pPr>
                        <w:r w:rsidRPr="00C86FE4">
                          <w:rPr>
                            <w:rFonts w:cs="Simplified Arabic" w:hint="cs"/>
                            <w:sz w:val="32"/>
                            <w:szCs w:val="32"/>
                            <w:rtl/>
                            <w:lang w:bidi="ar-EG"/>
                          </w:rPr>
                          <w:t xml:space="preserve"> مصطلحات الدراسة</w:t>
                        </w:r>
                      </w:p>
                      <w:p w:rsidR="006A193F" w:rsidRDefault="006A193F" w:rsidP="006A193F"/>
                    </w:txbxContent>
                  </v:textbox>
                </v:shape>
              </v:group>
            </w:pict>
          </mc:Fallback>
        </mc:AlternateContent>
      </w: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8"/>
          <w:szCs w:val="48"/>
          <w:rtl/>
          <w:lang w:bidi="ar-EG"/>
        </w:rPr>
      </w:pPr>
    </w:p>
    <w:p w:rsidR="006A193F" w:rsidRDefault="006A193F" w:rsidP="006A193F">
      <w:pPr>
        <w:spacing w:line="312" w:lineRule="auto"/>
        <w:jc w:val="center"/>
        <w:rPr>
          <w:rFonts w:cs="Simplified Arabic"/>
          <w:b/>
          <w:bCs/>
          <w:sz w:val="40"/>
          <w:szCs w:val="40"/>
          <w:rtl/>
          <w:lang w:bidi="ar-EG"/>
        </w:rPr>
        <w:sectPr w:rsidR="006A193F" w:rsidSect="00DD1D39">
          <w:pgSz w:w="11906" w:h="16838"/>
          <w:pgMar w:top="1701" w:right="1701" w:bottom="1701" w:left="1701" w:header="709" w:footer="709" w:gutter="0"/>
          <w:pgNumType w:start="1"/>
          <w:cols w:space="708"/>
          <w:bidi/>
          <w:rtlGutter/>
          <w:docGrid w:linePitch="360"/>
        </w:sectPr>
      </w:pPr>
    </w:p>
    <w:p w:rsidR="006A193F" w:rsidRPr="00113183" w:rsidRDefault="006A193F" w:rsidP="006A193F">
      <w:pPr>
        <w:spacing w:line="312" w:lineRule="auto"/>
        <w:jc w:val="both"/>
        <w:rPr>
          <w:rFonts w:cs="Simplified Arabic"/>
          <w:b/>
          <w:bCs/>
          <w:sz w:val="32"/>
          <w:szCs w:val="32"/>
          <w:u w:val="single"/>
          <w:rtl/>
          <w:lang w:bidi="ar-EG"/>
        </w:rPr>
      </w:pPr>
      <w:r w:rsidRPr="00113183">
        <w:rPr>
          <w:rFonts w:cs="Simplified Arabic"/>
          <w:b/>
          <w:bCs/>
          <w:sz w:val="32"/>
          <w:szCs w:val="32"/>
          <w:u w:val="single"/>
          <w:rtl/>
          <w:lang w:bidi="ar-EG"/>
        </w:rPr>
        <w:lastRenderedPageBreak/>
        <w:t>مقدمة</w:t>
      </w:r>
    </w:p>
    <w:p w:rsidR="006A193F" w:rsidRPr="003A3A61"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3A3A61">
        <w:rPr>
          <w:rFonts w:ascii="Simplified Arabic" w:eastAsiaTheme="minorHAnsi" w:hAnsi="Simplified Arabic" w:cs="Simplified Arabic" w:hint="cs"/>
          <w:kern w:val="2"/>
          <w:sz w:val="28"/>
          <w:szCs w:val="28"/>
          <w:rtl/>
          <w14:ligatures w14:val="standardContextual"/>
        </w:rPr>
        <w:t>يعتبر</w:t>
      </w:r>
      <w:r w:rsidRPr="003A3A61">
        <w:rPr>
          <w:rFonts w:ascii="Simplified Arabic" w:eastAsiaTheme="minorHAnsi" w:hAnsi="Simplified Arabic" w:cs="Simplified Arabic"/>
          <w:kern w:val="2"/>
          <w:sz w:val="28"/>
          <w:szCs w:val="28"/>
          <w:rtl/>
          <w14:ligatures w14:val="standardContextual"/>
        </w:rPr>
        <w:t xml:space="preserve"> المورد البشري أهم أصول </w:t>
      </w:r>
      <w:r w:rsidRPr="003A3A61">
        <w:rPr>
          <w:rFonts w:ascii="Simplified Arabic" w:eastAsiaTheme="minorHAnsi" w:hAnsi="Simplified Arabic" w:cs="Simplified Arabic" w:hint="cs"/>
          <w:kern w:val="2"/>
          <w:sz w:val="28"/>
          <w:szCs w:val="28"/>
          <w:rtl/>
          <w14:ligatures w14:val="standardContextual"/>
        </w:rPr>
        <w:t xml:space="preserve">في المنظمات الخاصة والحكومية </w:t>
      </w:r>
      <w:r w:rsidRPr="003A3A61">
        <w:rPr>
          <w:rFonts w:ascii="Simplified Arabic" w:eastAsiaTheme="minorHAnsi" w:hAnsi="Simplified Arabic" w:cs="Simplified Arabic"/>
          <w:kern w:val="2"/>
          <w:sz w:val="28"/>
          <w:szCs w:val="28"/>
          <w:rtl/>
          <w14:ligatures w14:val="standardContextual"/>
        </w:rPr>
        <w:t xml:space="preserve"> لطبيعته المتغيرة حيث يمكنه التطور إيجابا أو سلبا بشكل يؤثر على </w:t>
      </w:r>
      <w:r w:rsidRPr="003A3A61">
        <w:rPr>
          <w:rFonts w:ascii="Simplified Arabic" w:eastAsiaTheme="minorHAnsi" w:hAnsi="Simplified Arabic" w:cs="Simplified Arabic" w:hint="cs"/>
          <w:kern w:val="2"/>
          <w:sz w:val="28"/>
          <w:szCs w:val="28"/>
          <w:rtl/>
          <w14:ligatures w14:val="standardContextual"/>
        </w:rPr>
        <w:t>إداء المنظمة</w:t>
      </w:r>
      <w:r w:rsidRPr="003A3A61">
        <w:rPr>
          <w:rFonts w:ascii="Simplified Arabic" w:eastAsiaTheme="minorHAnsi" w:hAnsi="Simplified Arabic" w:cs="Simplified Arabic"/>
          <w:kern w:val="2"/>
          <w:sz w:val="28"/>
          <w:szCs w:val="28"/>
          <w:rtl/>
          <w14:ligatures w14:val="standardContextual"/>
        </w:rPr>
        <w:t>، وذلك أمر يتطلب تولية عناية واهتمام مستمرين لهذا المورد بشكل يجعل تطوره موجها دائما في صالح</w:t>
      </w:r>
      <w:r w:rsidRPr="003A3A61">
        <w:rPr>
          <w:rFonts w:ascii="Simplified Arabic" w:eastAsiaTheme="minorHAnsi" w:hAnsi="Simplified Arabic" w:cs="Simplified Arabic" w:hint="cs"/>
          <w:kern w:val="2"/>
          <w:sz w:val="28"/>
          <w:szCs w:val="28"/>
          <w:rtl/>
          <w14:ligatures w14:val="standardContextual"/>
        </w:rPr>
        <w:t xml:space="preserve"> المنظمة </w:t>
      </w:r>
      <w:r w:rsidRPr="003A3A61">
        <w:rPr>
          <w:rFonts w:ascii="Simplified Arabic" w:eastAsiaTheme="minorHAnsi" w:hAnsi="Simplified Arabic" w:cs="Simplified Arabic"/>
          <w:kern w:val="2"/>
          <w:sz w:val="28"/>
          <w:szCs w:val="28"/>
          <w:rtl/>
          <w14:ligatures w14:val="standardContextual"/>
        </w:rPr>
        <w:t xml:space="preserve"> وليس العكس.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وتعد إدارة الموارد البشرية في أي منظمة</w:t>
      </w:r>
      <w:r w:rsidRPr="001A7BF9">
        <w:rPr>
          <w:rFonts w:ascii="Simplified Arabic" w:eastAsiaTheme="minorHAnsi" w:hAnsi="Simplified Arabic" w:cs="Simplified Arabic"/>
          <w:kern w:val="2"/>
          <w:sz w:val="28"/>
          <w:szCs w:val="28"/>
          <w:rtl/>
          <w14:ligatures w14:val="standardContextual"/>
        </w:rPr>
        <w:t xml:space="preserve"> بمختلف عملياتها الإدارية</w:t>
      </w:r>
      <w:r w:rsidRPr="001A7BF9">
        <w:rPr>
          <w:rFonts w:ascii="Simplified Arabic" w:eastAsiaTheme="minorHAnsi" w:hAnsi="Simplified Arabic" w:cs="Simplified Arabic" w:hint="cs"/>
          <w:kern w:val="2"/>
          <w:sz w:val="28"/>
          <w:szCs w:val="28"/>
          <w:rtl/>
          <w14:ligatures w14:val="standardContextual"/>
        </w:rPr>
        <w:t xml:space="preserve"> تحتل</w:t>
      </w:r>
      <w:r w:rsidRPr="001A7BF9">
        <w:rPr>
          <w:rFonts w:ascii="Simplified Arabic" w:eastAsiaTheme="minorHAnsi" w:hAnsi="Simplified Arabic" w:cs="Simplified Arabic"/>
          <w:kern w:val="2"/>
          <w:sz w:val="28"/>
          <w:szCs w:val="28"/>
          <w:rtl/>
          <w14:ligatures w14:val="standardContextual"/>
        </w:rPr>
        <w:t xml:space="preserve"> مركزاً مؤثراً  إذ إنها </w:t>
      </w:r>
      <w:r w:rsidRPr="001A7BF9">
        <w:rPr>
          <w:rFonts w:ascii="Simplified Arabic" w:eastAsiaTheme="minorHAnsi" w:hAnsi="Simplified Arabic" w:cs="Simplified Arabic" w:hint="cs"/>
          <w:kern w:val="2"/>
          <w:sz w:val="28"/>
          <w:szCs w:val="28"/>
          <w:rtl/>
          <w14:ligatures w14:val="standardContextual"/>
        </w:rPr>
        <w:t>الإدار</w:t>
      </w:r>
      <w:r w:rsidRPr="001A7BF9">
        <w:rPr>
          <w:rFonts w:ascii="Simplified Arabic" w:eastAsiaTheme="minorHAnsi" w:hAnsi="Simplified Arabic" w:cs="Simplified Arabic" w:hint="eastAsia"/>
          <w:kern w:val="2"/>
          <w:sz w:val="28"/>
          <w:szCs w:val="28"/>
          <w:rtl/>
          <w14:ligatures w14:val="standardContextual"/>
        </w:rPr>
        <w:t>ة</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المسؤولة</w:t>
      </w:r>
      <w:r w:rsidRPr="001A7BF9">
        <w:rPr>
          <w:rFonts w:ascii="Simplified Arabic" w:eastAsiaTheme="minorHAnsi" w:hAnsi="Simplified Arabic" w:cs="Simplified Arabic"/>
          <w:kern w:val="2"/>
          <w:sz w:val="28"/>
          <w:szCs w:val="28"/>
          <w:rtl/>
          <w14:ligatures w14:val="standardContextual"/>
        </w:rPr>
        <w:t xml:space="preserve"> عن إدارة دفة التطور والتقدم ودفعه لتحقيق الأهداف من خلال إدخال التحسينات الضرورية </w:t>
      </w:r>
      <w:r w:rsidRPr="001A7BF9">
        <w:rPr>
          <w:rFonts w:ascii="Simplified Arabic" w:eastAsiaTheme="minorHAnsi" w:hAnsi="Simplified Arabic" w:cs="Simplified Arabic" w:hint="cs"/>
          <w:kern w:val="2"/>
          <w:sz w:val="28"/>
          <w:szCs w:val="28"/>
          <w:rtl/>
          <w14:ligatures w14:val="standardContextual"/>
        </w:rPr>
        <w:t xml:space="preserve">لأفرادها </w:t>
      </w:r>
      <w:r w:rsidRPr="001A7BF9">
        <w:rPr>
          <w:rFonts w:ascii="Simplified Arabic" w:eastAsiaTheme="minorHAnsi" w:hAnsi="Simplified Arabic" w:cs="Simplified Arabic"/>
          <w:kern w:val="2"/>
          <w:sz w:val="28"/>
          <w:szCs w:val="28"/>
          <w:rtl/>
          <w14:ligatures w14:val="standardContextual"/>
        </w:rPr>
        <w:t>، أو في سلوك العاملين</w:t>
      </w:r>
      <w:r w:rsidRPr="001A7BF9">
        <w:rPr>
          <w:rFonts w:ascii="Simplified Arabic" w:eastAsiaTheme="minorHAnsi" w:hAnsi="Simplified Arabic" w:cs="Simplified Arabic" w:hint="cs"/>
          <w:kern w:val="2"/>
          <w:sz w:val="28"/>
          <w:szCs w:val="28"/>
          <w:rtl/>
          <w14:ligatures w14:val="standardContextual"/>
        </w:rPr>
        <w:t>، وتسعى إدارة الموارد لبشرية من خلال ممارستها أن يجد الموظف الراحة والقبول للوظيفة التي يعمل بها وذلك من خلال تدريب وتحفيز الموظفين.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فإدارة الموارد البشرية وحسب ما ذكره  </w:t>
      </w:r>
      <w:r w:rsidRPr="001A7BF9">
        <w:rPr>
          <w:rFonts w:ascii="Simplified Arabic" w:eastAsiaTheme="minorHAnsi" w:hAnsi="Simplified Arabic" w:cs="Simplified Arabic"/>
          <w:kern w:val="2"/>
          <w:sz w:val="28"/>
          <w:szCs w:val="28"/>
          <w:rtl/>
          <w14:ligatures w14:val="standardContextual"/>
        </w:rPr>
        <w:t>الحريري محمد ( 2012)</w:t>
      </w:r>
      <w:r w:rsidRPr="001A7BF9">
        <w:rPr>
          <w:rFonts w:ascii="Simplified Arabic" w:eastAsiaTheme="minorHAnsi" w:hAnsi="Simplified Arabic" w:cs="Simplified Arabic" w:hint="cs"/>
          <w:kern w:val="2"/>
          <w:sz w:val="28"/>
          <w:szCs w:val="28"/>
          <w:rtl/>
          <w14:ligatures w14:val="standardContextual"/>
        </w:rPr>
        <w:t xml:space="preserve"> بأنها </w:t>
      </w:r>
      <w:r w:rsidRPr="001A7BF9">
        <w:rPr>
          <w:rFonts w:ascii="Simplified Arabic" w:eastAsiaTheme="minorHAnsi" w:hAnsi="Simplified Arabic" w:cs="Simplified Arabic"/>
          <w:kern w:val="2"/>
          <w:sz w:val="28"/>
          <w:szCs w:val="28"/>
          <w:rtl/>
          <w14:ligatures w14:val="standardContextual"/>
        </w:rPr>
        <w:t xml:space="preserve">تسعى إلى تنشيط </w:t>
      </w:r>
      <w:r w:rsidRPr="001A7BF9">
        <w:rPr>
          <w:rFonts w:ascii="Simplified Arabic" w:eastAsiaTheme="minorHAnsi" w:hAnsi="Simplified Arabic" w:cs="Simplified Arabic" w:hint="cs"/>
          <w:kern w:val="2"/>
          <w:sz w:val="28"/>
          <w:szCs w:val="28"/>
          <w:rtl/>
          <w14:ligatures w14:val="standardContextual"/>
        </w:rPr>
        <w:t>الأهداف</w:t>
      </w:r>
      <w:r w:rsidRPr="001A7BF9">
        <w:rPr>
          <w:rFonts w:ascii="Simplified Arabic" w:eastAsiaTheme="minorHAnsi" w:hAnsi="Simplified Arabic" w:cs="Simplified Arabic"/>
          <w:kern w:val="2"/>
          <w:sz w:val="28"/>
          <w:szCs w:val="28"/>
          <w:rtl/>
          <w14:ligatures w14:val="standardContextual"/>
        </w:rPr>
        <w:t xml:space="preserve"> و المهارات </w:t>
      </w:r>
      <w:r w:rsidRPr="001A7BF9">
        <w:rPr>
          <w:rFonts w:ascii="Simplified Arabic" w:eastAsiaTheme="minorHAnsi" w:hAnsi="Simplified Arabic" w:cs="Simplified Arabic" w:hint="cs"/>
          <w:kern w:val="2"/>
          <w:sz w:val="28"/>
          <w:szCs w:val="28"/>
          <w:rtl/>
          <w14:ligatures w14:val="standardContextual"/>
        </w:rPr>
        <w:t>الاجتماعية</w:t>
      </w:r>
      <w:r w:rsidRPr="001A7BF9">
        <w:rPr>
          <w:rFonts w:ascii="Simplified Arabic" w:eastAsiaTheme="minorHAnsi" w:hAnsi="Simplified Arabic" w:cs="Simplified Arabic"/>
          <w:kern w:val="2"/>
          <w:sz w:val="28"/>
          <w:szCs w:val="28"/>
          <w:rtl/>
          <w14:ligatures w14:val="standardContextual"/>
        </w:rPr>
        <w:t xml:space="preserve"> و التنظيمية و </w:t>
      </w:r>
      <w:r w:rsidRPr="001A7BF9">
        <w:rPr>
          <w:rFonts w:ascii="Simplified Arabic" w:eastAsiaTheme="minorHAnsi" w:hAnsi="Simplified Arabic" w:cs="Simplified Arabic" w:hint="cs"/>
          <w:kern w:val="2"/>
          <w:sz w:val="28"/>
          <w:szCs w:val="28"/>
          <w:rtl/>
          <w14:ligatures w14:val="standardContextual"/>
        </w:rPr>
        <w:t>الإدارية</w:t>
      </w:r>
      <w:r w:rsidRPr="001A7BF9">
        <w:rPr>
          <w:rFonts w:ascii="Simplified Arabic" w:eastAsiaTheme="minorHAnsi" w:hAnsi="Simplified Arabic" w:cs="Simplified Arabic"/>
          <w:kern w:val="2"/>
          <w:sz w:val="28"/>
          <w:szCs w:val="28"/>
          <w:rtl/>
          <w14:ligatures w14:val="standardContextual"/>
        </w:rPr>
        <w:t xml:space="preserve"> و </w:t>
      </w:r>
      <w:r w:rsidRPr="001A7BF9">
        <w:rPr>
          <w:rFonts w:ascii="Simplified Arabic" w:eastAsiaTheme="minorHAnsi" w:hAnsi="Simplified Arabic" w:cs="Simplified Arabic" w:hint="cs"/>
          <w:kern w:val="2"/>
          <w:sz w:val="28"/>
          <w:szCs w:val="28"/>
          <w:rtl/>
          <w14:ligatures w14:val="standardContextual"/>
        </w:rPr>
        <w:t xml:space="preserve">الإنسانية".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يعتبر الرضا الوظيفي من أكثر المواضيع التي نالت قسطا كبيرا من الدراسات و </w:t>
      </w:r>
      <w:r w:rsidRPr="001A7BF9">
        <w:rPr>
          <w:rFonts w:ascii="Simplified Arabic" w:eastAsiaTheme="minorHAnsi" w:hAnsi="Simplified Arabic" w:cs="Simplified Arabic" w:hint="cs"/>
          <w:kern w:val="2"/>
          <w:sz w:val="28"/>
          <w:szCs w:val="28"/>
          <w:rtl/>
          <w14:ligatures w14:val="standardContextual"/>
        </w:rPr>
        <w:t>الأبحاث</w:t>
      </w:r>
      <w:r w:rsidRPr="001A7BF9">
        <w:rPr>
          <w:rFonts w:ascii="Simplified Arabic" w:eastAsiaTheme="minorHAnsi" w:hAnsi="Simplified Arabic" w:cs="Simplified Arabic"/>
          <w:kern w:val="2"/>
          <w:sz w:val="28"/>
          <w:szCs w:val="28"/>
          <w:rtl/>
          <w14:ligatures w14:val="standardContextual"/>
        </w:rPr>
        <w:t xml:space="preserve"> و لعل أهم أسباب هذا </w:t>
      </w:r>
      <w:r w:rsidRPr="001A7BF9">
        <w:rPr>
          <w:rFonts w:ascii="Simplified Arabic" w:eastAsiaTheme="minorHAnsi" w:hAnsi="Simplified Arabic" w:cs="Simplified Arabic" w:hint="cs"/>
          <w:kern w:val="2"/>
          <w:sz w:val="28"/>
          <w:szCs w:val="28"/>
          <w:rtl/>
          <w14:ligatures w14:val="standardContextual"/>
        </w:rPr>
        <w:t>الاهتمام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الأهمية</w:t>
      </w:r>
      <w:r w:rsidRPr="001A7BF9">
        <w:rPr>
          <w:rFonts w:ascii="Simplified Arabic" w:eastAsiaTheme="minorHAnsi" w:hAnsi="Simplified Arabic" w:cs="Simplified Arabic"/>
          <w:kern w:val="2"/>
          <w:sz w:val="28"/>
          <w:szCs w:val="28"/>
          <w:rtl/>
          <w14:ligatures w14:val="standardContextual"/>
        </w:rPr>
        <w:t xml:space="preserve"> الكبرى التي يمثلها العمل في حياة </w:t>
      </w:r>
      <w:r w:rsidRPr="001A7BF9">
        <w:rPr>
          <w:rFonts w:ascii="Simplified Arabic" w:eastAsiaTheme="minorHAnsi" w:hAnsi="Simplified Arabic" w:cs="Simplified Arabic" w:hint="cs"/>
          <w:kern w:val="2"/>
          <w:sz w:val="28"/>
          <w:szCs w:val="28"/>
          <w:rtl/>
          <w14:ligatures w14:val="standardContextual"/>
        </w:rPr>
        <w:t>الأشخاص</w:t>
      </w:r>
      <w:r w:rsidRPr="001A7BF9">
        <w:rPr>
          <w:rFonts w:ascii="Simplified Arabic" w:eastAsiaTheme="minorHAnsi" w:hAnsi="Simplified Arabic" w:cs="Simplified Arabic"/>
          <w:kern w:val="2"/>
          <w:sz w:val="28"/>
          <w:szCs w:val="28"/>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وذكر الخيري(2008) عن الرضا الوظيفي بأنه تقبل الموظف لعمله من جميع وجوهه، أي لنوع هذا العمل ومتطلباته ومكانته الاجتماعية والاقتصادية، وما يتخلله من علاقات إنسانية بين الرؤساء والزملاء والمرؤوسين.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وبذلك يكون </w:t>
      </w:r>
      <w:r w:rsidRPr="001A7BF9">
        <w:rPr>
          <w:rFonts w:ascii="Simplified Arabic" w:eastAsiaTheme="minorHAnsi" w:hAnsi="Simplified Arabic" w:cs="Simplified Arabic"/>
          <w:kern w:val="2"/>
          <w:sz w:val="28"/>
          <w:szCs w:val="28"/>
          <w:rtl/>
          <w14:ligatures w14:val="standardContextual"/>
        </w:rPr>
        <w:t>الرضا الوظيفي ليس حصيلة عامل واحد فقط، بل هو ناتج من تفاعل مجموعة من العوامل التي تتصل بالبيئة الداخلية أو الخارجية، وعلية ترتبط هذه العوامل في مجملها بتركيبة الفرد وبيئة عملة،</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فكلما أشبعت الاحتياجات الأساسية كلما تم الحصول على شعور ايجابي لدى الفرد</w:t>
      </w:r>
      <w:r w:rsidRPr="001A7BF9">
        <w:rPr>
          <w:rFonts w:ascii="Simplified Arabic" w:eastAsiaTheme="minorHAnsi" w:hAnsi="Simplified Arabic" w:cs="Simplified Arabic" w:hint="cs"/>
          <w:kern w:val="2"/>
          <w:sz w:val="28"/>
          <w:szCs w:val="28"/>
          <w:rtl/>
          <w14:ligatures w14:val="standardContextual"/>
        </w:rPr>
        <w:t xml:space="preserve"> تجاه العمل الذي يزاوله.</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وقد ذكر ظريف ، أمال ( 2017) حول كيفية حدوث الرضا الوظيفي  ( </w:t>
      </w:r>
      <w:r w:rsidRPr="001A7BF9">
        <w:rPr>
          <w:rFonts w:ascii="Simplified Arabic" w:eastAsiaTheme="minorHAnsi" w:hAnsi="Simplified Arabic" w:cs="Simplified Arabic"/>
          <w:kern w:val="2"/>
          <w:sz w:val="28"/>
          <w:szCs w:val="28"/>
          <w:rtl/>
          <w14:ligatures w14:val="standardContextual"/>
        </w:rPr>
        <w:t xml:space="preserve">حين ننظر للرضا </w:t>
      </w:r>
      <w:r w:rsidRPr="001A7BF9">
        <w:rPr>
          <w:rFonts w:ascii="Simplified Arabic" w:eastAsiaTheme="minorHAnsi" w:hAnsi="Simplified Arabic" w:cs="Simplified Arabic" w:hint="cs"/>
          <w:kern w:val="2"/>
          <w:sz w:val="28"/>
          <w:szCs w:val="28"/>
          <w:rtl/>
          <w14:ligatures w14:val="standardContextual"/>
        </w:rPr>
        <w:t>كنتيجة</w:t>
      </w:r>
      <w:r w:rsidRPr="001A7BF9">
        <w:rPr>
          <w:rFonts w:ascii="Simplified Arabic" w:eastAsiaTheme="minorHAnsi" w:hAnsi="Simplified Arabic" w:cs="Simplified Arabic"/>
          <w:kern w:val="2"/>
          <w:sz w:val="28"/>
          <w:szCs w:val="28"/>
          <w:rtl/>
          <w14:ligatures w14:val="standardContextual"/>
        </w:rPr>
        <w:t xml:space="preserve"> للكشف عن الكيفية التي يتحقق بها و</w:t>
      </w:r>
      <w:r w:rsidRPr="001A7BF9">
        <w:rPr>
          <w:rFonts w:ascii="Simplified Arabic" w:eastAsiaTheme="minorHAnsi" w:hAnsi="Simplified Arabic" w:cs="Simplified Arabic" w:hint="cs"/>
          <w:kern w:val="2"/>
          <w:sz w:val="28"/>
          <w:szCs w:val="28"/>
          <w:rtl/>
          <w14:ligatures w14:val="standardContextual"/>
        </w:rPr>
        <w:t xml:space="preserve">العوامل </w:t>
      </w:r>
      <w:r w:rsidRPr="001A7BF9">
        <w:rPr>
          <w:rFonts w:ascii="Simplified Arabic" w:eastAsiaTheme="minorHAnsi" w:hAnsi="Simplified Arabic" w:cs="Simplified Arabic"/>
          <w:kern w:val="2"/>
          <w:sz w:val="28"/>
          <w:szCs w:val="28"/>
          <w:rtl/>
          <w14:ligatures w14:val="standardContextual"/>
        </w:rPr>
        <w:t xml:space="preserve"> التي تسبقه و تعد </w:t>
      </w:r>
      <w:r w:rsidRPr="001A7BF9">
        <w:rPr>
          <w:rFonts w:ascii="Simplified Arabic" w:eastAsiaTheme="minorHAnsi" w:hAnsi="Simplified Arabic" w:cs="Simplified Arabic" w:hint="cs"/>
          <w:kern w:val="2"/>
          <w:sz w:val="28"/>
          <w:szCs w:val="28"/>
          <w:rtl/>
          <w14:ligatures w14:val="standardContextual"/>
        </w:rPr>
        <w:t xml:space="preserve">مسؤولة </w:t>
      </w:r>
      <w:r w:rsidRPr="001A7BF9">
        <w:rPr>
          <w:rFonts w:ascii="Simplified Arabic" w:eastAsiaTheme="minorHAnsi" w:hAnsi="Simplified Arabic" w:cs="Simplified Arabic"/>
          <w:kern w:val="2"/>
          <w:sz w:val="28"/>
          <w:szCs w:val="28"/>
          <w:rtl/>
          <w14:ligatures w14:val="standardContextual"/>
        </w:rPr>
        <w:t xml:space="preserve"> عن حدوثه</w:t>
      </w:r>
      <w:r w:rsidRPr="001A7BF9">
        <w:rPr>
          <w:rFonts w:ascii="Simplified Arabic" w:eastAsiaTheme="minorHAnsi" w:hAnsi="Simplified Arabic" w:cs="Simplified Arabic" w:hint="cs"/>
          <w:kern w:val="2"/>
          <w:sz w:val="28"/>
          <w:szCs w:val="28"/>
          <w:rtl/>
          <w14:ligatures w14:val="standardContextual"/>
        </w:rPr>
        <w:t xml:space="preserve"> سنجد بأنها تتمثل في الحاجات والدافعية والأداء والإشباع وأخيرا الرضا )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ومن هنا جاءت هذه الدراسة للتعرف تأثير إدارة الموارد البشرية في زيادة الرضا الوظيفي للموظفين في أمانة منطقة تبوك. وذلك من أجل محاولة تحسينها،</w:t>
      </w:r>
      <w:r w:rsidRPr="001A7BF9">
        <w:rPr>
          <w:rFonts w:ascii="Simplified Arabic" w:eastAsiaTheme="minorHAnsi" w:hAnsi="Simplified Arabic" w:cs="Simplified Arabic"/>
          <w:kern w:val="2"/>
          <w:sz w:val="28"/>
          <w:szCs w:val="28"/>
          <w:rtl/>
          <w14:ligatures w14:val="standardContextual"/>
        </w:rPr>
        <w:t xml:space="preserve"> بالإَضافة إلى دراسة أثر بعض المتغيرات </w:t>
      </w:r>
      <w:r w:rsidRPr="001A7BF9">
        <w:rPr>
          <w:rFonts w:ascii="Simplified Arabic" w:eastAsiaTheme="minorHAnsi" w:hAnsi="Simplified Arabic" w:cs="Simplified Arabic" w:hint="cs"/>
          <w:kern w:val="2"/>
          <w:sz w:val="28"/>
          <w:szCs w:val="28"/>
          <w:rtl/>
          <w14:ligatures w14:val="standardContextual"/>
        </w:rPr>
        <w:t>الديموغرافية</w:t>
      </w:r>
      <w:r w:rsidRPr="001A7BF9">
        <w:rPr>
          <w:rFonts w:ascii="Simplified Arabic" w:eastAsiaTheme="minorHAnsi" w:hAnsi="Simplified Arabic" w:cs="Simplified Arabic"/>
          <w:kern w:val="2"/>
          <w:sz w:val="28"/>
          <w:szCs w:val="28"/>
          <w:rtl/>
          <w14:ligatures w14:val="standardContextual"/>
        </w:rPr>
        <w:t>، كالجنس، والعمر، والمؤهل العلمي، والخبرة، على درجة الرضا.</w:t>
      </w:r>
    </w:p>
    <w:p w:rsidR="006A193F" w:rsidRPr="00113183" w:rsidRDefault="006A193F" w:rsidP="006A193F">
      <w:pPr>
        <w:spacing w:line="312" w:lineRule="auto"/>
        <w:jc w:val="both"/>
        <w:rPr>
          <w:rFonts w:cs="Simplified Arabic"/>
          <w:b/>
          <w:bCs/>
          <w:sz w:val="32"/>
          <w:szCs w:val="32"/>
          <w:u w:val="single"/>
          <w:rtl/>
          <w:lang w:bidi="ar-EG"/>
        </w:rPr>
      </w:pPr>
      <w:r w:rsidRPr="00113183">
        <w:rPr>
          <w:rFonts w:cs="Simplified Arabic" w:hint="cs"/>
          <w:b/>
          <w:bCs/>
          <w:sz w:val="32"/>
          <w:szCs w:val="32"/>
          <w:u w:val="single"/>
          <w:rtl/>
          <w:lang w:bidi="ar-EG"/>
        </w:rPr>
        <w:lastRenderedPageBreak/>
        <w:t>مشكلة الدراسة:</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لقد أصبح موضوع الرضا الوظيفي من المواضيع الهامة التي </w:t>
      </w:r>
      <w:r w:rsidRPr="001A7BF9">
        <w:rPr>
          <w:rFonts w:ascii="Simplified Arabic" w:eastAsiaTheme="minorHAnsi" w:hAnsi="Simplified Arabic" w:cs="Simplified Arabic" w:hint="cs"/>
          <w:kern w:val="2"/>
          <w:sz w:val="28"/>
          <w:szCs w:val="28"/>
          <w:rtl/>
          <w14:ligatures w14:val="standardContextual"/>
        </w:rPr>
        <w:t>ا</w:t>
      </w:r>
      <w:r w:rsidRPr="001A7BF9">
        <w:rPr>
          <w:rFonts w:ascii="Simplified Arabic" w:eastAsiaTheme="minorHAnsi" w:hAnsi="Simplified Arabic" w:cs="Simplified Arabic"/>
          <w:kern w:val="2"/>
          <w:sz w:val="28"/>
          <w:szCs w:val="28"/>
          <w:rtl/>
          <w14:ligatures w14:val="standardContextual"/>
        </w:rPr>
        <w:t>شغلت اهتمام الباحثين والمفكرين, و</w:t>
      </w:r>
      <w:r w:rsidRPr="001A7BF9">
        <w:rPr>
          <w:rFonts w:ascii="Simplified Arabic" w:eastAsiaTheme="minorHAnsi" w:hAnsi="Simplified Arabic" w:cs="Simplified Arabic" w:hint="cs"/>
          <w:kern w:val="2"/>
          <w:sz w:val="28"/>
          <w:szCs w:val="28"/>
          <w:rtl/>
          <w14:ligatures w14:val="standardContextual"/>
        </w:rPr>
        <w:t>ذ</w:t>
      </w:r>
      <w:r w:rsidRPr="001A7BF9">
        <w:rPr>
          <w:rFonts w:ascii="Simplified Arabic" w:eastAsiaTheme="minorHAnsi" w:hAnsi="Simplified Arabic" w:cs="Simplified Arabic"/>
          <w:kern w:val="2"/>
          <w:sz w:val="28"/>
          <w:szCs w:val="28"/>
          <w:rtl/>
          <w14:ligatures w14:val="standardContextual"/>
        </w:rPr>
        <w:t xml:space="preserve">لك </w:t>
      </w:r>
      <w:r w:rsidRPr="001A7BF9">
        <w:rPr>
          <w:rFonts w:ascii="Simplified Arabic" w:eastAsiaTheme="minorHAnsi" w:hAnsi="Simplified Arabic" w:cs="Simplified Arabic" w:hint="cs"/>
          <w:kern w:val="2"/>
          <w:sz w:val="28"/>
          <w:szCs w:val="28"/>
          <w:rtl/>
          <w14:ligatures w14:val="standardContextual"/>
        </w:rPr>
        <w:t>لأهميته</w:t>
      </w:r>
      <w:r w:rsidRPr="001A7BF9">
        <w:rPr>
          <w:rFonts w:ascii="Simplified Arabic" w:eastAsiaTheme="minorHAnsi" w:hAnsi="Simplified Arabic" w:cs="Simplified Arabic"/>
          <w:kern w:val="2"/>
          <w:sz w:val="28"/>
          <w:szCs w:val="28"/>
          <w:rtl/>
          <w14:ligatures w14:val="standardContextual"/>
        </w:rPr>
        <w:t xml:space="preserve"> البالغة في المؤسسات, حيث تسعى معظمها إلى كسب رضا موظفيها و تلبية مختلف متطلباتهم من أجور, فرص الترقية , نمط </w:t>
      </w:r>
      <w:r w:rsidRPr="001A7BF9">
        <w:rPr>
          <w:rFonts w:ascii="Simplified Arabic" w:eastAsiaTheme="minorHAnsi" w:hAnsi="Simplified Arabic" w:cs="Simplified Arabic" w:hint="cs"/>
          <w:kern w:val="2"/>
          <w:sz w:val="28"/>
          <w:szCs w:val="28"/>
          <w:rtl/>
          <w14:ligatures w14:val="standardContextual"/>
        </w:rPr>
        <w:t>الأشراف</w:t>
      </w:r>
      <w:r w:rsidRPr="001A7BF9">
        <w:rPr>
          <w:rFonts w:ascii="Simplified Arabic" w:eastAsiaTheme="minorHAnsi" w:hAnsi="Simplified Arabic" w:cs="Simplified Arabic"/>
          <w:kern w:val="2"/>
          <w:sz w:val="28"/>
          <w:szCs w:val="28"/>
          <w:rtl/>
          <w14:ligatures w14:val="standardContextual"/>
        </w:rPr>
        <w:t xml:space="preserve"> و</w:t>
      </w:r>
      <w:r w:rsidRPr="001A7BF9">
        <w:rPr>
          <w:rFonts w:ascii="Simplified Arabic" w:eastAsiaTheme="minorHAnsi" w:hAnsi="Simplified Arabic" w:cs="Simplified Arabic" w:hint="cs"/>
          <w:kern w:val="2"/>
          <w:sz w:val="28"/>
          <w:szCs w:val="28"/>
          <w:rtl/>
          <w14:ligatures w14:val="standardContextual"/>
        </w:rPr>
        <w:t>ذ</w:t>
      </w:r>
      <w:r w:rsidRPr="001A7BF9">
        <w:rPr>
          <w:rFonts w:ascii="Simplified Arabic" w:eastAsiaTheme="minorHAnsi" w:hAnsi="Simplified Arabic" w:cs="Simplified Arabic"/>
          <w:kern w:val="2"/>
          <w:sz w:val="28"/>
          <w:szCs w:val="28"/>
          <w:rtl/>
          <w14:ligatures w14:val="standardContextual"/>
        </w:rPr>
        <w:t xml:space="preserve">لك بغية تحسين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rtl/>
          <w14:ligatures w14:val="standardContextual"/>
        </w:rPr>
        <w:t xml:space="preserve"> وزيادة </w:t>
      </w:r>
      <w:r w:rsidRPr="001A7BF9">
        <w:rPr>
          <w:rFonts w:ascii="Simplified Arabic" w:eastAsiaTheme="minorHAnsi" w:hAnsi="Simplified Arabic" w:cs="Simplified Arabic" w:hint="cs"/>
          <w:kern w:val="2"/>
          <w:sz w:val="28"/>
          <w:szCs w:val="28"/>
          <w:rtl/>
          <w14:ligatures w14:val="standardContextual"/>
        </w:rPr>
        <w:t>الإنتاج</w:t>
      </w:r>
      <w:r w:rsidRPr="001A7BF9">
        <w:rPr>
          <w:rFonts w:ascii="Simplified Arabic" w:eastAsiaTheme="minorHAnsi" w:hAnsi="Simplified Arabic" w:cs="Simplified Arabic"/>
          <w:kern w:val="2"/>
          <w:sz w:val="28"/>
          <w:szCs w:val="28"/>
          <w:rtl/>
          <w14:ligatures w14:val="standardContextual"/>
        </w:rPr>
        <w:t xml:space="preserve">, و </w:t>
      </w:r>
      <w:r w:rsidRPr="001A7BF9">
        <w:rPr>
          <w:rFonts w:ascii="Simplified Arabic" w:eastAsiaTheme="minorHAnsi" w:hAnsi="Simplified Arabic" w:cs="Simplified Arabic" w:hint="cs"/>
          <w:kern w:val="2"/>
          <w:sz w:val="28"/>
          <w:szCs w:val="28"/>
          <w:rtl/>
          <w14:ligatures w14:val="standardContextual"/>
        </w:rPr>
        <w:t xml:space="preserve">لا </w:t>
      </w:r>
      <w:r w:rsidRPr="001A7BF9">
        <w:rPr>
          <w:rFonts w:ascii="Simplified Arabic" w:eastAsiaTheme="minorHAnsi" w:hAnsi="Simplified Arabic" w:cs="Simplified Arabic"/>
          <w:kern w:val="2"/>
          <w:sz w:val="28"/>
          <w:szCs w:val="28"/>
          <w:rtl/>
          <w14:ligatures w14:val="standardContextual"/>
        </w:rPr>
        <w:t xml:space="preserve">يتم </w:t>
      </w:r>
      <w:r w:rsidRPr="001A7BF9">
        <w:rPr>
          <w:rFonts w:ascii="Simplified Arabic" w:eastAsiaTheme="minorHAnsi" w:hAnsi="Simplified Arabic" w:cs="Simplified Arabic" w:hint="cs"/>
          <w:kern w:val="2"/>
          <w:sz w:val="28"/>
          <w:szCs w:val="28"/>
          <w:rtl/>
          <w14:ligatures w14:val="standardContextual"/>
        </w:rPr>
        <w:t>ذ</w:t>
      </w:r>
      <w:r w:rsidRPr="001A7BF9">
        <w:rPr>
          <w:rFonts w:ascii="Simplified Arabic" w:eastAsiaTheme="minorHAnsi" w:hAnsi="Simplified Arabic" w:cs="Simplified Arabic"/>
          <w:kern w:val="2"/>
          <w:sz w:val="28"/>
          <w:szCs w:val="28"/>
          <w:rtl/>
          <w14:ligatures w14:val="standardContextual"/>
        </w:rPr>
        <w:t>لك</w:t>
      </w:r>
      <w:r w:rsidRPr="001A7BF9">
        <w:rPr>
          <w:rFonts w:ascii="Simplified Arabic" w:eastAsiaTheme="minorHAnsi" w:hAnsi="Simplified Arabic" w:cs="Simplified Arabic" w:hint="cs"/>
          <w:kern w:val="2"/>
          <w:sz w:val="28"/>
          <w:szCs w:val="28"/>
          <w:rtl/>
          <w14:ligatures w14:val="standardContextual"/>
        </w:rPr>
        <w:t xml:space="preserve"> إلا</w:t>
      </w:r>
      <w:r w:rsidRPr="001A7BF9">
        <w:rPr>
          <w:rFonts w:ascii="Simplified Arabic" w:eastAsiaTheme="minorHAnsi" w:hAnsi="Simplified Arabic" w:cs="Simplified Arabic"/>
          <w:kern w:val="2"/>
          <w:sz w:val="28"/>
          <w:szCs w:val="28"/>
          <w:rtl/>
          <w14:ligatures w14:val="standardContextual"/>
        </w:rPr>
        <w:t xml:space="preserve"> من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rtl/>
          <w14:ligatures w14:val="standardContextual"/>
        </w:rPr>
        <w:t xml:space="preserve"> إشباع حاجته المادية والمعنوية, </w:t>
      </w:r>
      <w:r w:rsidRPr="001A7BF9">
        <w:rPr>
          <w:rFonts w:ascii="Simplified Arabic" w:eastAsiaTheme="minorHAnsi" w:hAnsi="Simplified Arabic" w:cs="Simplified Arabic" w:hint="cs"/>
          <w:kern w:val="2"/>
          <w:sz w:val="28"/>
          <w:szCs w:val="28"/>
          <w:rtl/>
          <w14:ligatures w14:val="standardContextual"/>
        </w:rPr>
        <w:t>ولا شك</w:t>
      </w:r>
      <w:r w:rsidRPr="001A7BF9">
        <w:rPr>
          <w:rFonts w:ascii="Simplified Arabic" w:eastAsiaTheme="minorHAnsi" w:hAnsi="Simplified Arabic" w:cs="Simplified Arabic"/>
          <w:kern w:val="2"/>
          <w:sz w:val="28"/>
          <w:szCs w:val="28"/>
          <w:rtl/>
          <w14:ligatures w14:val="standardContextual"/>
        </w:rPr>
        <w:t xml:space="preserve"> أن هناك عوامل مؤثرة في </w:t>
      </w:r>
      <w:r w:rsidRPr="001A7BF9">
        <w:rPr>
          <w:rFonts w:ascii="Simplified Arabic" w:eastAsiaTheme="minorHAnsi" w:hAnsi="Simplified Arabic" w:cs="Simplified Arabic" w:hint="cs"/>
          <w:kern w:val="2"/>
          <w:sz w:val="28"/>
          <w:szCs w:val="28"/>
          <w:rtl/>
          <w14:ligatures w14:val="standardContextual"/>
        </w:rPr>
        <w:t>ال</w:t>
      </w:r>
      <w:r w:rsidRPr="001A7BF9">
        <w:rPr>
          <w:rFonts w:ascii="Simplified Arabic" w:eastAsiaTheme="minorHAnsi" w:hAnsi="Simplified Arabic" w:cs="Simplified Arabic"/>
          <w:kern w:val="2"/>
          <w:sz w:val="28"/>
          <w:szCs w:val="28"/>
          <w:rtl/>
          <w14:ligatures w14:val="standardContextual"/>
        </w:rPr>
        <w:t xml:space="preserve">رضا وتؤثر على فعالية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rtl/>
          <w14:ligatures w14:val="standardContextual"/>
        </w:rPr>
        <w:t xml:space="preserve"> وتطويره إذ تم فع</w:t>
      </w:r>
      <w:r w:rsidRPr="001A7BF9">
        <w:rPr>
          <w:rFonts w:ascii="Simplified Arabic" w:eastAsiaTheme="minorHAnsi" w:hAnsi="Simplified Arabic" w:cs="Simplified Arabic" w:hint="cs"/>
          <w:kern w:val="2"/>
          <w:sz w:val="28"/>
          <w:szCs w:val="28"/>
          <w:rtl/>
          <w14:ligatures w14:val="standardContextual"/>
        </w:rPr>
        <w:t>لا</w:t>
      </w:r>
      <w:r w:rsidRPr="001A7BF9">
        <w:rPr>
          <w:rFonts w:ascii="Simplified Arabic" w:eastAsiaTheme="minorHAnsi" w:hAnsi="Simplified Arabic" w:cs="Simplified Arabic"/>
          <w:kern w:val="2"/>
          <w:sz w:val="28"/>
          <w:szCs w:val="28"/>
          <w:rtl/>
          <w14:ligatures w14:val="standardContextual"/>
        </w:rPr>
        <w:t xml:space="preserve"> تحقيقها و على ه</w:t>
      </w:r>
      <w:r w:rsidRPr="001A7BF9">
        <w:rPr>
          <w:rFonts w:ascii="Simplified Arabic" w:eastAsiaTheme="minorHAnsi" w:hAnsi="Simplified Arabic" w:cs="Simplified Arabic" w:hint="cs"/>
          <w:kern w:val="2"/>
          <w:sz w:val="28"/>
          <w:szCs w:val="28"/>
          <w:rtl/>
          <w14:ligatures w14:val="standardContextual"/>
        </w:rPr>
        <w:t>ذ</w:t>
      </w:r>
      <w:r w:rsidRPr="001A7BF9">
        <w:rPr>
          <w:rFonts w:ascii="Simplified Arabic" w:eastAsiaTheme="minorHAnsi" w:hAnsi="Simplified Arabic" w:cs="Simplified Arabic"/>
          <w:kern w:val="2"/>
          <w:sz w:val="28"/>
          <w:szCs w:val="28"/>
          <w:rtl/>
          <w14:ligatures w14:val="standardContextual"/>
        </w:rPr>
        <w:t xml:space="preserve">ا </w:t>
      </w:r>
      <w:r w:rsidRPr="001A7BF9">
        <w:rPr>
          <w:rFonts w:ascii="Simplified Arabic" w:eastAsiaTheme="minorHAnsi" w:hAnsi="Simplified Arabic" w:cs="Simplified Arabic" w:hint="cs"/>
          <w:kern w:val="2"/>
          <w:sz w:val="28"/>
          <w:szCs w:val="28"/>
          <w:rtl/>
          <w14:ligatures w14:val="standardContextual"/>
        </w:rPr>
        <w:t>الأساس</w:t>
      </w:r>
      <w:r w:rsidRPr="001A7BF9">
        <w:rPr>
          <w:rFonts w:ascii="Simplified Arabic" w:eastAsiaTheme="minorHAnsi" w:hAnsi="Simplified Arabic" w:cs="Simplified Arabic"/>
          <w:kern w:val="2"/>
          <w:sz w:val="28"/>
          <w:szCs w:val="28"/>
          <w:rtl/>
          <w14:ligatures w14:val="standardContextual"/>
        </w:rPr>
        <w:t xml:space="preserve"> يمكننا التأكيد على أنه قد أصبح من الضرورة الملحة معرفة </w:t>
      </w:r>
      <w:r w:rsidRPr="001A7BF9">
        <w:rPr>
          <w:rFonts w:ascii="Simplified Arabic" w:eastAsiaTheme="minorHAnsi" w:hAnsi="Simplified Arabic" w:cs="Simplified Arabic" w:hint="cs"/>
          <w:kern w:val="2"/>
          <w:sz w:val="28"/>
          <w:szCs w:val="28"/>
          <w:rtl/>
          <w14:ligatures w14:val="standardContextual"/>
        </w:rPr>
        <w:t>التأثير</w:t>
      </w:r>
      <w:r w:rsidRPr="001A7BF9">
        <w:rPr>
          <w:rFonts w:ascii="Simplified Arabic" w:eastAsiaTheme="minorHAnsi" w:hAnsi="Simplified Arabic" w:cs="Simplified Arabic"/>
          <w:kern w:val="2"/>
          <w:sz w:val="28"/>
          <w:szCs w:val="28"/>
          <w:rtl/>
          <w14:ligatures w14:val="standardContextual"/>
        </w:rPr>
        <w:t xml:space="preserve"> الذي </w:t>
      </w:r>
      <w:r w:rsidRPr="001A7BF9">
        <w:rPr>
          <w:rFonts w:ascii="Simplified Arabic" w:eastAsiaTheme="minorHAnsi" w:hAnsi="Simplified Arabic" w:cs="Simplified Arabic" w:hint="cs"/>
          <w:kern w:val="2"/>
          <w:sz w:val="28"/>
          <w:szCs w:val="28"/>
          <w:rtl/>
          <w14:ligatures w14:val="standardContextual"/>
        </w:rPr>
        <w:t>ت</w:t>
      </w:r>
      <w:r w:rsidRPr="001A7BF9">
        <w:rPr>
          <w:rFonts w:ascii="Simplified Arabic" w:eastAsiaTheme="minorHAnsi" w:hAnsi="Simplified Arabic" w:cs="Simplified Arabic"/>
          <w:kern w:val="2"/>
          <w:sz w:val="28"/>
          <w:szCs w:val="28"/>
          <w:rtl/>
          <w14:ligatures w14:val="standardContextual"/>
        </w:rPr>
        <w:t>لعبه</w:t>
      </w:r>
      <w:r w:rsidRPr="001A7BF9">
        <w:rPr>
          <w:rFonts w:ascii="Simplified Arabic" w:eastAsiaTheme="minorHAnsi" w:hAnsi="Simplified Arabic" w:cs="Simplified Arabic" w:hint="cs"/>
          <w:kern w:val="2"/>
          <w:sz w:val="28"/>
          <w:szCs w:val="28"/>
          <w:rtl/>
          <w14:ligatures w14:val="standardContextual"/>
        </w:rPr>
        <w:t xml:space="preserve"> إدارة الموارد البشرية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في </w:t>
      </w:r>
      <w:r w:rsidRPr="001A7BF9">
        <w:rPr>
          <w:rFonts w:ascii="Simplified Arabic" w:eastAsiaTheme="minorHAnsi" w:hAnsi="Simplified Arabic" w:cs="Simplified Arabic"/>
          <w:kern w:val="2"/>
          <w:sz w:val="28"/>
          <w:szCs w:val="28"/>
          <w:rtl/>
          <w14:ligatures w14:val="standardContextual"/>
        </w:rPr>
        <w:t>الرضا الوظيفي وهو الهدف الرئيسي المعمول على بلوغه</w:t>
      </w:r>
      <w:r w:rsidRPr="001A7BF9">
        <w:rPr>
          <w:rFonts w:ascii="Simplified Arabic" w:eastAsiaTheme="minorHAnsi" w:hAnsi="Simplified Arabic" w:cs="Simplified Arabic" w:hint="cs"/>
          <w:kern w:val="2"/>
          <w:sz w:val="28"/>
          <w:szCs w:val="28"/>
          <w:rtl/>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kern w:val="2"/>
          <w:sz w:val="28"/>
          <w:szCs w:val="28"/>
          <w:rtl/>
          <w14:ligatures w14:val="standardContextual"/>
        </w:rPr>
        <w:t xml:space="preserve">إن بروز العديد من الممارسات والسلوكيات غير الصحيحة أدت الى إضعاف المنظمات والتقليل من قدرتها على تحقيق أهدافها، حيث يتم اتخاذ القرارات المتعلقة بعمليات التوظيف </w:t>
      </w:r>
      <w:r w:rsidRPr="001A7BF9">
        <w:rPr>
          <w:rFonts w:ascii="Simplified Arabic" w:eastAsiaTheme="minorHAnsi" w:hAnsi="Simplified Arabic" w:cs="Simplified Arabic" w:hint="cs"/>
          <w:kern w:val="2"/>
          <w:sz w:val="28"/>
          <w:szCs w:val="28"/>
          <w:rtl/>
          <w14:ligatures w14:val="standardContextual"/>
        </w:rPr>
        <w:t xml:space="preserve">والتدريب </w:t>
      </w:r>
      <w:r w:rsidRPr="001A7BF9">
        <w:rPr>
          <w:rFonts w:ascii="Simplified Arabic" w:eastAsiaTheme="minorHAnsi" w:hAnsi="Simplified Arabic" w:cs="Simplified Arabic"/>
          <w:kern w:val="2"/>
          <w:sz w:val="28"/>
          <w:szCs w:val="28"/>
          <w:rtl/>
          <w14:ligatures w14:val="standardContextual"/>
        </w:rPr>
        <w:t xml:space="preserve">والترقية في المنظمات دون وجود أي اعتبارات موضوعية، وعدم </w:t>
      </w:r>
      <w:r w:rsidRPr="001A7BF9">
        <w:rPr>
          <w:rFonts w:ascii="Simplified Arabic" w:eastAsiaTheme="minorHAnsi" w:hAnsi="Simplified Arabic" w:cs="Simplified Arabic" w:hint="cs"/>
          <w:kern w:val="2"/>
          <w:sz w:val="28"/>
          <w:szCs w:val="28"/>
          <w:rtl/>
          <w14:ligatures w14:val="standardContextual"/>
        </w:rPr>
        <w:t>الأخذ</w:t>
      </w:r>
      <w:r w:rsidRPr="001A7BF9">
        <w:rPr>
          <w:rFonts w:ascii="Simplified Arabic" w:eastAsiaTheme="minorHAnsi" w:hAnsi="Simplified Arabic" w:cs="Simplified Arabic"/>
          <w:kern w:val="2"/>
          <w:sz w:val="28"/>
          <w:szCs w:val="28"/>
          <w:rtl/>
          <w14:ligatures w14:val="standardContextual"/>
        </w:rPr>
        <w:t xml:space="preserve"> بالفروق</w:t>
      </w:r>
      <w:r w:rsidRPr="001A7BF9">
        <w:rPr>
          <w:rFonts w:ascii="Simplified Arabic" w:eastAsiaTheme="minorHAnsi" w:hAnsi="Simplified Arabic" w:cs="Simplified Arabic" w:hint="cs"/>
          <w:kern w:val="2"/>
          <w:sz w:val="28"/>
          <w:szCs w:val="28"/>
          <w:rtl/>
          <w14:ligatures w14:val="standardContextual"/>
        </w:rPr>
        <w:t>ات</w:t>
      </w:r>
      <w:r w:rsidRPr="001A7BF9">
        <w:rPr>
          <w:rFonts w:ascii="Simplified Arabic" w:eastAsiaTheme="minorHAnsi" w:hAnsi="Simplified Arabic" w:cs="Simplified Arabic"/>
          <w:kern w:val="2"/>
          <w:sz w:val="28"/>
          <w:szCs w:val="28"/>
          <w:rtl/>
          <w14:ligatures w14:val="standardContextual"/>
        </w:rPr>
        <w:t xml:space="preserve"> الفردية للموظفين في أسس الحوافز والمكافآت</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فقد ذكر الخيري </w:t>
      </w:r>
      <w:r w:rsidRPr="001A7BF9">
        <w:rPr>
          <w:rFonts w:ascii="Simplified Arabic" w:eastAsiaTheme="minorHAnsi" w:hAnsi="Simplified Arabic" w:cs="Simplified Arabic"/>
          <w:kern w:val="2"/>
          <w:sz w:val="28"/>
          <w:szCs w:val="28"/>
          <w:rtl/>
          <w14:ligatures w14:val="standardContextual"/>
        </w:rPr>
        <w:t>(</w:t>
      </w:r>
      <w:r w:rsidRPr="001A7BF9">
        <w:rPr>
          <w:rFonts w:ascii="Simplified Arabic" w:eastAsiaTheme="minorHAnsi" w:hAnsi="Simplified Arabic" w:cs="Simplified Arabic" w:hint="cs"/>
          <w:kern w:val="2"/>
          <w:sz w:val="28"/>
          <w:szCs w:val="28"/>
          <w:rtl/>
          <w14:ligatures w14:val="standardContextual"/>
        </w:rPr>
        <w:t>2008</w:t>
      </w:r>
      <w:r w:rsidRPr="001A7BF9">
        <w:rPr>
          <w:rFonts w:ascii="Simplified Arabic" w:eastAsiaTheme="minorHAnsi" w:hAnsi="Simplified Arabic" w:cs="Simplified Arabic"/>
          <w:kern w:val="2"/>
          <w:sz w:val="28"/>
          <w:szCs w:val="28"/>
          <w:rtl/>
          <w14:ligatures w14:val="standardContextual"/>
        </w:rPr>
        <w:t>)</w:t>
      </w:r>
      <w:r w:rsidRPr="001A7BF9">
        <w:rPr>
          <w:rFonts w:ascii="Simplified Arabic" w:eastAsiaTheme="minorHAnsi" w:hAnsi="Simplified Arabic" w:cs="Simplified Arabic" w:hint="cs"/>
          <w:kern w:val="2"/>
          <w:sz w:val="28"/>
          <w:szCs w:val="28"/>
          <w:rtl/>
          <w14:ligatures w14:val="standardContextual"/>
        </w:rPr>
        <w:t xml:space="preserve"> في دراسة له تميز</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بعض</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المنظمات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الإدارية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الموارد البشرية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بكل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إخلاص</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وأمانة،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هنا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يتحقق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الانتماء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والولاء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والحرص</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بذل الجهد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سبيل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استمراريتها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أهدافها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المرجوة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والذي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ينعكس</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بدوره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الجودة ورفع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معدلات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الإنتاجية.</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كما ذكر سحمي(2019) في دراسته حول أثر التدريب والحوافز في الرضا الوظيفي، </w:t>
      </w:r>
      <w:r w:rsidRPr="001A7BF9">
        <w:rPr>
          <w:rFonts w:ascii="Simplified Arabic" w:eastAsiaTheme="minorHAnsi" w:hAnsi="Simplified Arabic" w:cs="Simplified Arabic"/>
          <w:kern w:val="2"/>
          <w:sz w:val="28"/>
          <w:szCs w:val="28"/>
          <w:rtl/>
          <w14:ligatures w14:val="standardContextual"/>
        </w:rPr>
        <w:t>ينظر</w:t>
      </w:r>
      <w:r w:rsidRPr="001A7BF9">
        <w:rPr>
          <w:rFonts w:ascii="Simplified Arabic" w:eastAsiaTheme="minorHAnsi" w:hAnsi="Simplified Arabic" w:cs="Simplified Arabic" w:hint="cs"/>
          <w:kern w:val="2"/>
          <w:sz w:val="28"/>
          <w:szCs w:val="28"/>
          <w:rtl/>
          <w14:ligatures w14:val="standardContextual"/>
        </w:rPr>
        <w:t xml:space="preserve"> إلى</w:t>
      </w:r>
      <w:r w:rsidRPr="001A7BF9">
        <w:rPr>
          <w:rFonts w:ascii="Simplified Arabic" w:eastAsiaTheme="minorHAnsi" w:hAnsi="Simplified Arabic" w:cs="Simplified Arabic"/>
          <w:kern w:val="2"/>
          <w:sz w:val="28"/>
          <w:szCs w:val="28"/>
          <w:rtl/>
          <w14:ligatures w14:val="standardContextual"/>
        </w:rPr>
        <w:t xml:space="preserve"> الكفاءة وتقييم برامج التدريب </w:t>
      </w:r>
      <w:r w:rsidRPr="001A7BF9">
        <w:rPr>
          <w:rFonts w:ascii="Simplified Arabic" w:eastAsiaTheme="minorHAnsi" w:hAnsi="Simplified Arabic" w:cs="Simplified Arabic" w:hint="cs"/>
          <w:kern w:val="2"/>
          <w:sz w:val="28"/>
          <w:szCs w:val="28"/>
          <w:rtl/>
          <w14:ligatures w14:val="standardContextual"/>
        </w:rPr>
        <w:t>والحوافز</w:t>
      </w:r>
      <w:r w:rsidRPr="001A7BF9">
        <w:rPr>
          <w:rFonts w:ascii="Simplified Arabic" w:eastAsiaTheme="minorHAnsi" w:hAnsi="Simplified Arabic" w:cs="Simplified Arabic"/>
          <w:kern w:val="2"/>
          <w:sz w:val="28"/>
          <w:szCs w:val="28"/>
          <w:rtl/>
          <w14:ligatures w14:val="standardContextual"/>
        </w:rPr>
        <w:t xml:space="preserve"> والرضا الوظيفي</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كشرط مسبق لتدعيم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rtl/>
          <w14:ligatures w14:val="standardContextual"/>
        </w:rPr>
        <w:t xml:space="preserve"> الوظيفي</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 التميز وتطويره</w:t>
      </w:r>
      <w:r w:rsidRPr="001A7BF9">
        <w:rPr>
          <w:rFonts w:ascii="Simplified Arabic" w:eastAsiaTheme="minorHAnsi" w:hAnsi="Simplified Arabic" w:cs="Simplified Arabic" w:hint="cs"/>
          <w:kern w:val="2"/>
          <w:sz w:val="28"/>
          <w:szCs w:val="28"/>
          <w:rtl/>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ولتقصي الحقائق عن </w:t>
      </w:r>
      <w:r w:rsidRPr="001A7BF9">
        <w:rPr>
          <w:rFonts w:ascii="Simplified Arabic" w:eastAsiaTheme="minorHAnsi" w:hAnsi="Simplified Arabic" w:cs="Simplified Arabic" w:hint="cs"/>
          <w:kern w:val="2"/>
          <w:sz w:val="28"/>
          <w:szCs w:val="28"/>
          <w:rtl/>
          <w14:ligatures w14:val="standardContextual"/>
        </w:rPr>
        <w:t>تأثير</w:t>
      </w:r>
      <w:r w:rsidRPr="001A7BF9">
        <w:rPr>
          <w:rFonts w:ascii="Simplified Arabic" w:eastAsiaTheme="minorHAnsi" w:hAnsi="Simplified Arabic" w:cs="Simplified Arabic"/>
          <w:kern w:val="2"/>
          <w:sz w:val="28"/>
          <w:szCs w:val="28"/>
          <w:rtl/>
          <w14:ligatures w14:val="standardContextual"/>
        </w:rPr>
        <w:t xml:space="preserve"> إدارة لموارد البشرية  في زيادة الرضا الوظيفي للموظفين في أمانة منطقة تبوك  بعد ما توصلت له الدراسات السابقة </w:t>
      </w:r>
      <w:r w:rsidRPr="001A7BF9">
        <w:rPr>
          <w:rFonts w:ascii="Simplified Arabic" w:eastAsiaTheme="minorHAnsi" w:hAnsi="Simplified Arabic" w:cs="Simplified Arabic" w:hint="cs"/>
          <w:kern w:val="2"/>
          <w:sz w:val="28"/>
          <w:szCs w:val="28"/>
          <w:rtl/>
          <w14:ligatures w14:val="standardContextual"/>
        </w:rPr>
        <w:t xml:space="preserve">،وتظهر مشكلة الدراسة في التعرف على تأثير إدارة الموارد البشرية  في زيادة الرضا الوظيفي للموظفين  في أمانة منطقة تبوك.  </w:t>
      </w:r>
    </w:p>
    <w:p w:rsidR="006A193F" w:rsidRPr="00113183" w:rsidRDefault="006A193F" w:rsidP="006A193F">
      <w:pPr>
        <w:ind w:left="360"/>
        <w:jc w:val="both"/>
        <w:rPr>
          <w:rFonts w:ascii="Simplified Arabic" w:hAnsi="Simplified Arabic" w:cs="Simplified Arabic"/>
          <w:sz w:val="30"/>
          <w:szCs w:val="30"/>
          <w:rtl/>
        </w:rPr>
      </w:pPr>
      <w:r w:rsidRPr="00113183">
        <w:rPr>
          <w:rFonts w:cs="Simplified Arabic" w:hint="cs"/>
          <w:b/>
          <w:bCs/>
          <w:sz w:val="32"/>
          <w:szCs w:val="32"/>
          <w:u w:val="single"/>
          <w:rtl/>
          <w:lang w:bidi="ar-EG"/>
        </w:rPr>
        <w:t xml:space="preserve">أهمية الدراسة </w:t>
      </w:r>
      <w:r w:rsidRPr="00113183">
        <w:rPr>
          <w:rFonts w:cs="Simplified Arabic" w:hint="cs"/>
          <w:b/>
          <w:bCs/>
          <w:sz w:val="32"/>
          <w:szCs w:val="32"/>
          <w:rtl/>
          <w:lang w:bidi="ar-EG"/>
        </w:rPr>
        <w:t xml:space="preserve">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ت</w:t>
      </w:r>
      <w:r w:rsidRPr="001A7BF9">
        <w:rPr>
          <w:rFonts w:ascii="Simplified Arabic" w:eastAsiaTheme="minorHAnsi" w:hAnsi="Simplified Arabic" w:cs="Simplified Arabic"/>
          <w:kern w:val="2"/>
          <w:sz w:val="28"/>
          <w:szCs w:val="28"/>
          <w:rtl/>
          <w14:ligatures w14:val="standardContextual"/>
        </w:rPr>
        <w:t xml:space="preserve">عتبر هذه الدراسة واحدة من الدراسات المحلية القليلة التي تبحث في </w:t>
      </w:r>
      <w:r w:rsidRPr="001A7BF9">
        <w:rPr>
          <w:rFonts w:ascii="Simplified Arabic" w:eastAsiaTheme="minorHAnsi" w:hAnsi="Simplified Arabic" w:cs="Simplified Arabic" w:hint="cs"/>
          <w:kern w:val="2"/>
          <w:sz w:val="28"/>
          <w:szCs w:val="28"/>
          <w:rtl/>
          <w14:ligatures w14:val="standardContextual"/>
        </w:rPr>
        <w:t>تأثير</w:t>
      </w:r>
      <w:r w:rsidRPr="001A7BF9">
        <w:rPr>
          <w:rFonts w:ascii="Simplified Arabic" w:eastAsiaTheme="minorHAnsi" w:hAnsi="Simplified Arabic" w:cs="Simplified Arabic"/>
          <w:kern w:val="2"/>
          <w:sz w:val="28"/>
          <w:szCs w:val="28"/>
          <w:rtl/>
          <w14:ligatures w14:val="standardContextual"/>
        </w:rPr>
        <w:t xml:space="preserve"> إدارة الموارد البشرية في التأثير على</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رضاهم الوظيفي داخل المنظمات في المملكة العربية السعودية، وبالتالي ستكون نتيجة هذه الدراسة مهمة ليس فقط </w:t>
      </w:r>
      <w:r w:rsidRPr="001A7BF9">
        <w:rPr>
          <w:rFonts w:ascii="Simplified Arabic" w:eastAsiaTheme="minorHAnsi" w:hAnsi="Simplified Arabic" w:cs="Simplified Arabic" w:hint="cs"/>
          <w:kern w:val="2"/>
          <w:sz w:val="28"/>
          <w:szCs w:val="28"/>
          <w:rtl/>
          <w14:ligatures w14:val="standardContextual"/>
        </w:rPr>
        <w:t>أمانة منطقة تبوك</w:t>
      </w:r>
      <w:r w:rsidRPr="001A7BF9">
        <w:rPr>
          <w:rFonts w:ascii="Simplified Arabic" w:eastAsiaTheme="minorHAnsi" w:hAnsi="Simplified Arabic" w:cs="Simplified Arabic"/>
          <w:kern w:val="2"/>
          <w:sz w:val="28"/>
          <w:szCs w:val="28"/>
          <w:rtl/>
          <w14:ligatures w14:val="standardContextual"/>
        </w:rPr>
        <w:t xml:space="preserve"> محل الدراسة، ولكن </w:t>
      </w:r>
      <w:r w:rsidRPr="001A7BF9">
        <w:rPr>
          <w:rFonts w:ascii="Simplified Arabic" w:eastAsiaTheme="minorHAnsi" w:hAnsi="Simplified Arabic" w:cs="Simplified Arabic" w:hint="cs"/>
          <w:kern w:val="2"/>
          <w:sz w:val="28"/>
          <w:szCs w:val="28"/>
          <w:rtl/>
          <w14:ligatures w14:val="standardContextual"/>
        </w:rPr>
        <w:t xml:space="preserve">مهم </w:t>
      </w:r>
      <w:r w:rsidRPr="001A7BF9">
        <w:rPr>
          <w:rFonts w:ascii="Simplified Arabic" w:eastAsiaTheme="minorHAnsi" w:hAnsi="Simplified Arabic" w:cs="Simplified Arabic"/>
          <w:kern w:val="2"/>
          <w:sz w:val="28"/>
          <w:szCs w:val="28"/>
          <w:rtl/>
          <w14:ligatures w14:val="standardContextual"/>
        </w:rPr>
        <w:t xml:space="preserve"> للقطاعات </w:t>
      </w:r>
      <w:r w:rsidRPr="001A7BF9">
        <w:rPr>
          <w:rFonts w:ascii="Simplified Arabic" w:eastAsiaTheme="minorHAnsi" w:hAnsi="Simplified Arabic" w:cs="Simplified Arabic" w:hint="cs"/>
          <w:kern w:val="2"/>
          <w:sz w:val="28"/>
          <w:szCs w:val="28"/>
          <w:rtl/>
          <w14:ligatures w14:val="standardContextual"/>
        </w:rPr>
        <w:t>الأخرى</w:t>
      </w:r>
      <w:r w:rsidRPr="001A7BF9">
        <w:rPr>
          <w:rFonts w:ascii="Simplified Arabic" w:eastAsiaTheme="minorHAnsi" w:hAnsi="Simplified Arabic" w:cs="Simplified Arabic"/>
          <w:kern w:val="2"/>
          <w:sz w:val="28"/>
          <w:szCs w:val="28"/>
          <w:rtl/>
          <w14:ligatures w14:val="standardContextual"/>
        </w:rPr>
        <w:t xml:space="preserve">، وتساعدهم </w:t>
      </w:r>
      <w:r w:rsidRPr="001A7BF9">
        <w:rPr>
          <w:rFonts w:ascii="Simplified Arabic" w:eastAsiaTheme="minorHAnsi" w:hAnsi="Simplified Arabic" w:cs="Simplified Arabic"/>
          <w:kern w:val="2"/>
          <w:sz w:val="28"/>
          <w:szCs w:val="28"/>
          <w:rtl/>
          <w14:ligatures w14:val="standardContextual"/>
        </w:rPr>
        <w:lastRenderedPageBreak/>
        <w:t xml:space="preserve">على تحديد ممارسات إدارة الموارد البشرية التي تؤدي إلى زيادة رضا الموظفين والتي سينتج عنها ربحية أعلى. </w:t>
      </w:r>
    </w:p>
    <w:p w:rsidR="006A193F" w:rsidRPr="00113183" w:rsidRDefault="006A193F" w:rsidP="006A193F">
      <w:pPr>
        <w:spacing w:line="288" w:lineRule="auto"/>
        <w:jc w:val="lowKashida"/>
        <w:rPr>
          <w:rFonts w:cs="Simplified Arabic"/>
          <w:b/>
          <w:bCs/>
          <w:sz w:val="32"/>
          <w:szCs w:val="32"/>
          <w:rtl/>
        </w:rPr>
      </w:pPr>
      <w:r w:rsidRPr="00113183">
        <w:rPr>
          <w:rFonts w:cs="Simplified Arabic" w:hint="cs"/>
          <w:b/>
          <w:bCs/>
          <w:sz w:val="32"/>
          <w:szCs w:val="32"/>
          <w:rtl/>
        </w:rPr>
        <w:t>الأهمية النظرية:</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تتجلى</w:t>
      </w:r>
      <w:r w:rsidRPr="001A7BF9">
        <w:rPr>
          <w:rFonts w:ascii="Simplified Arabic" w:eastAsiaTheme="minorHAnsi" w:hAnsi="Simplified Arabic" w:cs="Simplified Arabic" w:hint="cs"/>
          <w:kern w:val="2"/>
          <w:sz w:val="28"/>
          <w:szCs w:val="28"/>
          <w:rtl/>
          <w14:ligatures w14:val="standardContextual"/>
        </w:rPr>
        <w:t xml:space="preserve"> الأهمية النظرية للدراسة </w:t>
      </w:r>
      <w:r w:rsidRPr="001A7BF9">
        <w:rPr>
          <w:rFonts w:ascii="Simplified Arabic" w:eastAsiaTheme="minorHAnsi" w:hAnsi="Simplified Arabic" w:cs="Simplified Arabic"/>
          <w:kern w:val="2"/>
          <w:sz w:val="28"/>
          <w:szCs w:val="28"/>
          <w:rtl/>
          <w14:ligatures w14:val="standardContextual"/>
        </w:rPr>
        <w:t xml:space="preserve">بأنها سوف تسهم في التعرف على </w:t>
      </w:r>
      <w:r w:rsidRPr="001A7BF9">
        <w:rPr>
          <w:rFonts w:ascii="Simplified Arabic" w:eastAsiaTheme="minorHAnsi" w:hAnsi="Simplified Arabic" w:cs="Simplified Arabic" w:hint="cs"/>
          <w:kern w:val="2"/>
          <w:sz w:val="28"/>
          <w:szCs w:val="28"/>
          <w:rtl/>
          <w14:ligatures w14:val="standardContextual"/>
        </w:rPr>
        <w:t>العلاقة</w:t>
      </w:r>
      <w:r w:rsidRPr="001A7BF9">
        <w:rPr>
          <w:rFonts w:ascii="Simplified Arabic" w:eastAsiaTheme="minorHAnsi" w:hAnsi="Simplified Arabic" w:cs="Simplified Arabic"/>
          <w:kern w:val="2"/>
          <w:sz w:val="28"/>
          <w:szCs w:val="28"/>
          <w:rtl/>
          <w14:ligatures w14:val="standardContextual"/>
        </w:rPr>
        <w:t xml:space="preserve"> التي تربط </w:t>
      </w:r>
      <w:r w:rsidRPr="001A7BF9">
        <w:rPr>
          <w:rFonts w:ascii="Simplified Arabic" w:eastAsiaTheme="minorHAnsi" w:hAnsi="Simplified Arabic" w:cs="Simplified Arabic" w:hint="cs"/>
          <w:kern w:val="2"/>
          <w:sz w:val="28"/>
          <w:szCs w:val="28"/>
          <w:rtl/>
          <w14:ligatures w14:val="standardContextual"/>
        </w:rPr>
        <w:t>إدارة الموارد البشرية وبين الرضا الوظيفي</w:t>
      </w:r>
      <w:r w:rsidRPr="001A7BF9">
        <w:rPr>
          <w:rFonts w:ascii="Simplified Arabic" w:eastAsiaTheme="minorHAnsi" w:hAnsi="Simplified Arabic" w:cs="Simplified Arabic"/>
          <w:kern w:val="2"/>
          <w:sz w:val="28"/>
          <w:szCs w:val="28"/>
          <w:rtl/>
          <w14:ligatures w14:val="standardContextual"/>
        </w:rPr>
        <w:t xml:space="preserve"> في كل من أداء العاملين</w:t>
      </w:r>
      <w:r w:rsidRPr="001A7BF9">
        <w:rPr>
          <w:rFonts w:ascii="Simplified Arabic" w:eastAsiaTheme="minorHAnsi" w:hAnsi="Simplified Arabic" w:cs="Simplified Arabic" w:hint="cs"/>
          <w:kern w:val="2"/>
          <w:sz w:val="28"/>
          <w:szCs w:val="28"/>
          <w:rtl/>
          <w14:ligatures w14:val="standardContextual"/>
        </w:rPr>
        <w:t xml:space="preserve"> وتطويرهم </w:t>
      </w:r>
      <w:r w:rsidRPr="001A7BF9">
        <w:rPr>
          <w:rFonts w:ascii="Simplified Arabic" w:eastAsiaTheme="minorHAnsi" w:hAnsi="Simplified Arabic" w:cs="Simplified Arabic"/>
          <w:kern w:val="2"/>
          <w:sz w:val="28"/>
          <w:szCs w:val="28"/>
          <w:rtl/>
          <w14:ligatures w14:val="standardContextual"/>
        </w:rPr>
        <w:t xml:space="preserve">، وهذه تفيد الباحثين والدارسين في مواضيع التطوير </w:t>
      </w:r>
      <w:r w:rsidRPr="001A7BF9">
        <w:rPr>
          <w:rFonts w:ascii="Simplified Arabic" w:eastAsiaTheme="minorHAnsi" w:hAnsi="Simplified Arabic" w:cs="Simplified Arabic" w:hint="cs"/>
          <w:kern w:val="2"/>
          <w:sz w:val="28"/>
          <w:szCs w:val="28"/>
          <w:rtl/>
          <w14:ligatures w14:val="standardContextual"/>
        </w:rPr>
        <w:t xml:space="preserve">وأداء العاملين </w:t>
      </w:r>
      <w:r w:rsidRPr="001A7BF9">
        <w:rPr>
          <w:rFonts w:ascii="Simplified Arabic" w:eastAsiaTheme="minorHAnsi" w:hAnsi="Simplified Arabic" w:cs="Simplified Arabic"/>
          <w:kern w:val="2"/>
          <w:sz w:val="28"/>
          <w:szCs w:val="28"/>
          <w:rtl/>
          <w14:ligatures w14:val="standardContextual"/>
        </w:rPr>
        <w:t>الذي يعد إضافة في هذا المجال.</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1- </w:t>
      </w:r>
      <w:r w:rsidRPr="001A7BF9">
        <w:rPr>
          <w:rFonts w:ascii="Simplified Arabic" w:eastAsiaTheme="minorHAnsi" w:hAnsi="Simplified Arabic" w:cs="Simplified Arabic"/>
          <w:kern w:val="2"/>
          <w:sz w:val="28"/>
          <w:szCs w:val="28"/>
          <w:rtl/>
          <w14:ligatures w14:val="standardContextual"/>
        </w:rPr>
        <w:t>تعتمد اهمية هذه الدراسة على اهمية موضوعها و الذي يتناول</w:t>
      </w:r>
      <w:r w:rsidRPr="001A7BF9">
        <w:rPr>
          <w:rFonts w:ascii="Simplified Arabic" w:eastAsiaTheme="minorHAnsi" w:hAnsi="Simplified Arabic" w:cs="Simplified Arabic" w:hint="cs"/>
          <w:kern w:val="2"/>
          <w:sz w:val="28"/>
          <w:szCs w:val="28"/>
          <w:rtl/>
          <w14:ligatures w14:val="standardContextual"/>
        </w:rPr>
        <w:t xml:space="preserve"> موضوع إدارة الموارد البشرية وتأثيرها على الرضا الوظيفي.</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٢- تبنى اهمية الدراسة على اهمية عينة الدراسة و التي تتمثل في فئة </w:t>
      </w:r>
      <w:r w:rsidRPr="001A7BF9">
        <w:rPr>
          <w:rFonts w:ascii="Simplified Arabic" w:eastAsiaTheme="minorHAnsi" w:hAnsi="Simplified Arabic" w:cs="Simplified Arabic" w:hint="cs"/>
          <w:kern w:val="2"/>
          <w:sz w:val="28"/>
          <w:szCs w:val="28"/>
          <w:rtl/>
          <w14:ligatures w14:val="standardContextual"/>
        </w:rPr>
        <w:t>من العاملين في أمانة منطقة تبوك.</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٣- ان اهمية هذه الدراسة سوف تثري المكتبة العلمية في مجال تخصص</w:t>
      </w:r>
      <w:r w:rsidRPr="001A7BF9">
        <w:rPr>
          <w:rFonts w:ascii="Simplified Arabic" w:eastAsiaTheme="minorHAnsi" w:hAnsi="Simplified Arabic" w:cs="Simplified Arabic" w:hint="cs"/>
          <w:kern w:val="2"/>
          <w:sz w:val="28"/>
          <w:szCs w:val="28"/>
          <w:rtl/>
          <w14:ligatures w14:val="standardContextual"/>
        </w:rPr>
        <w:t xml:space="preserve"> إدارة الموارد البشرية.</w:t>
      </w:r>
      <w:r w:rsidRPr="001A7BF9">
        <w:rPr>
          <w:rFonts w:ascii="Simplified Arabic" w:eastAsiaTheme="minorHAnsi" w:hAnsi="Simplified Arabic" w:cs="Simplified Arabic"/>
          <w:kern w:val="2"/>
          <w:sz w:val="28"/>
          <w:szCs w:val="28"/>
          <w:rtl/>
          <w14:ligatures w14:val="standardContextual"/>
        </w:rPr>
        <w:t xml:space="preserve"> </w:t>
      </w:r>
    </w:p>
    <w:p w:rsidR="006A193F" w:rsidRPr="00113183" w:rsidRDefault="006A193F" w:rsidP="006A193F">
      <w:pPr>
        <w:spacing w:line="288" w:lineRule="auto"/>
        <w:jc w:val="lowKashida"/>
        <w:rPr>
          <w:rFonts w:cs="Simplified Arabic"/>
          <w:b/>
          <w:bCs/>
          <w:sz w:val="32"/>
          <w:szCs w:val="32"/>
          <w:rtl/>
        </w:rPr>
      </w:pPr>
      <w:r w:rsidRPr="00113183">
        <w:rPr>
          <w:rFonts w:cs="Simplified Arabic" w:hint="cs"/>
          <w:b/>
          <w:bCs/>
          <w:sz w:val="32"/>
          <w:szCs w:val="32"/>
          <w:rtl/>
        </w:rPr>
        <w:t xml:space="preserve">الأهمية </w:t>
      </w:r>
      <w:r w:rsidRPr="00113183">
        <w:rPr>
          <w:rFonts w:cs="Simplified Arabic"/>
          <w:b/>
          <w:bCs/>
          <w:sz w:val="32"/>
          <w:szCs w:val="32"/>
          <w:rtl/>
        </w:rPr>
        <w:t xml:space="preserve">التطبيقية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ترجع أهمية الدراسة </w:t>
      </w:r>
      <w:r w:rsidRPr="001A7BF9">
        <w:rPr>
          <w:rFonts w:ascii="Simplified Arabic" w:eastAsiaTheme="minorHAnsi" w:hAnsi="Simplified Arabic" w:cs="Simplified Arabic" w:hint="cs"/>
          <w:kern w:val="2"/>
          <w:sz w:val="28"/>
          <w:szCs w:val="28"/>
          <w:rtl/>
          <w14:ligatures w14:val="standardContextual"/>
        </w:rPr>
        <w:t xml:space="preserve">التطبيقية </w:t>
      </w:r>
      <w:r w:rsidRPr="001A7BF9">
        <w:rPr>
          <w:rFonts w:ascii="Simplified Arabic" w:eastAsiaTheme="minorHAnsi" w:hAnsi="Simplified Arabic" w:cs="Simplified Arabic"/>
          <w:kern w:val="2"/>
          <w:sz w:val="28"/>
          <w:szCs w:val="28"/>
          <w:rtl/>
          <w14:ligatures w14:val="standardContextual"/>
        </w:rPr>
        <w:t xml:space="preserve">إلى مساعدة المسئولين في </w:t>
      </w:r>
      <w:r w:rsidRPr="001A7BF9">
        <w:rPr>
          <w:rFonts w:ascii="Simplified Arabic" w:eastAsiaTheme="minorHAnsi" w:hAnsi="Simplified Arabic" w:cs="Simplified Arabic" w:hint="cs"/>
          <w:kern w:val="2"/>
          <w:sz w:val="28"/>
          <w:szCs w:val="28"/>
          <w:rtl/>
          <w14:ligatures w14:val="standardContextual"/>
        </w:rPr>
        <w:t>المنظمات</w:t>
      </w:r>
      <w:r w:rsidRPr="001A7BF9">
        <w:rPr>
          <w:rFonts w:ascii="Simplified Arabic" w:eastAsiaTheme="minorHAnsi" w:hAnsi="Simplified Arabic" w:cs="Simplified Arabic"/>
          <w:kern w:val="2"/>
          <w:sz w:val="28"/>
          <w:szCs w:val="28"/>
          <w:rtl/>
          <w14:ligatures w14:val="standardContextual"/>
        </w:rPr>
        <w:t xml:space="preserve"> العامة</w:t>
      </w:r>
      <w:r w:rsidRPr="001A7BF9">
        <w:rPr>
          <w:rFonts w:ascii="Simplified Arabic" w:eastAsiaTheme="minorHAnsi" w:hAnsi="Simplified Arabic" w:cs="Simplified Arabic" w:hint="cs"/>
          <w:kern w:val="2"/>
          <w:sz w:val="28"/>
          <w:szCs w:val="28"/>
          <w:rtl/>
          <w14:ligatures w14:val="standardContextual"/>
        </w:rPr>
        <w:t xml:space="preserve"> والخاصة </w:t>
      </w:r>
      <w:r w:rsidRPr="001A7BF9">
        <w:rPr>
          <w:rFonts w:ascii="Simplified Arabic" w:eastAsiaTheme="minorHAnsi" w:hAnsi="Simplified Arabic" w:cs="Simplified Arabic"/>
          <w:kern w:val="2"/>
          <w:sz w:val="28"/>
          <w:szCs w:val="28"/>
          <w:rtl/>
          <w14:ligatures w14:val="standardContextual"/>
        </w:rPr>
        <w:t xml:space="preserve">، للتعرف على </w:t>
      </w:r>
      <w:r w:rsidRPr="001A7BF9">
        <w:rPr>
          <w:rFonts w:ascii="Simplified Arabic" w:eastAsiaTheme="minorHAnsi" w:hAnsi="Simplified Arabic" w:cs="Simplified Arabic" w:hint="cs"/>
          <w:kern w:val="2"/>
          <w:sz w:val="28"/>
          <w:szCs w:val="28"/>
          <w:rtl/>
          <w14:ligatures w14:val="standardContextual"/>
        </w:rPr>
        <w:t>تأثير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إدارة الموارد البشرية على الرضا الوظيفي </w:t>
      </w:r>
      <w:r w:rsidRPr="001A7BF9">
        <w:rPr>
          <w:rFonts w:ascii="Simplified Arabic" w:eastAsiaTheme="minorHAnsi" w:hAnsi="Simplified Arabic" w:cs="Simplified Arabic"/>
          <w:kern w:val="2"/>
          <w:sz w:val="28"/>
          <w:szCs w:val="28"/>
          <w:rtl/>
          <w14:ligatures w14:val="standardContextual"/>
        </w:rPr>
        <w:t xml:space="preserve">والعمل على تعزيز </w:t>
      </w:r>
      <w:r w:rsidRPr="001A7BF9">
        <w:rPr>
          <w:rFonts w:ascii="Simplified Arabic" w:eastAsiaTheme="minorHAnsi" w:hAnsi="Simplified Arabic" w:cs="Simplified Arabic" w:hint="cs"/>
          <w:kern w:val="2"/>
          <w:sz w:val="28"/>
          <w:szCs w:val="28"/>
          <w:rtl/>
          <w14:ligatures w14:val="standardContextual"/>
        </w:rPr>
        <w:t>الإيجابيات</w:t>
      </w:r>
      <w:r w:rsidRPr="001A7BF9">
        <w:rPr>
          <w:rFonts w:ascii="Simplified Arabic" w:eastAsiaTheme="minorHAnsi" w:hAnsi="Simplified Arabic" w:cs="Simplified Arabic"/>
          <w:kern w:val="2"/>
          <w:sz w:val="28"/>
          <w:szCs w:val="28"/>
          <w:rtl/>
          <w14:ligatures w14:val="standardContextual"/>
        </w:rPr>
        <w:t xml:space="preserve"> وتقليل السلبيات </w:t>
      </w:r>
      <w:r w:rsidRPr="001A7BF9">
        <w:rPr>
          <w:rFonts w:ascii="Simplified Arabic" w:eastAsiaTheme="minorHAnsi" w:hAnsi="Simplified Arabic" w:cs="Simplified Arabic" w:hint="cs"/>
          <w:kern w:val="2"/>
          <w:sz w:val="28"/>
          <w:szCs w:val="28"/>
          <w:rtl/>
          <w14:ligatures w14:val="standardContextual"/>
        </w:rPr>
        <w:t xml:space="preserve">في مجال الرضا الوظيفي </w:t>
      </w:r>
      <w:r w:rsidRPr="001A7BF9">
        <w:rPr>
          <w:rFonts w:ascii="Simplified Arabic" w:eastAsiaTheme="minorHAnsi" w:hAnsi="Simplified Arabic" w:cs="Simplified Arabic"/>
          <w:kern w:val="2"/>
          <w:sz w:val="28"/>
          <w:szCs w:val="28"/>
          <w:rtl/>
          <w14:ligatures w14:val="standardContextual"/>
        </w:rPr>
        <w:t xml:space="preserve">ليصبح </w:t>
      </w:r>
      <w:proofErr w:type="spellStart"/>
      <w:r w:rsidRPr="001A7BF9">
        <w:rPr>
          <w:rFonts w:ascii="Simplified Arabic" w:eastAsiaTheme="minorHAnsi" w:hAnsi="Simplified Arabic" w:cs="Simplified Arabic" w:hint="cs"/>
          <w:kern w:val="2"/>
          <w:sz w:val="28"/>
          <w:szCs w:val="28"/>
          <w:rtl/>
          <w14:ligatures w14:val="standardContextual"/>
        </w:rPr>
        <w:t>آداء</w:t>
      </w:r>
      <w:proofErr w:type="spellEnd"/>
      <w:r w:rsidRPr="001A7BF9">
        <w:rPr>
          <w:rFonts w:ascii="Simplified Arabic" w:eastAsiaTheme="minorHAnsi" w:hAnsi="Simplified Arabic" w:cs="Simplified Arabic" w:hint="cs"/>
          <w:kern w:val="2"/>
          <w:sz w:val="28"/>
          <w:szCs w:val="28"/>
          <w:rtl/>
          <w14:ligatures w14:val="standardContextual"/>
        </w:rPr>
        <w:t xml:space="preserve"> إدارة الموارد البشرية</w:t>
      </w:r>
      <w:r w:rsidRPr="001A7BF9">
        <w:rPr>
          <w:rFonts w:ascii="Simplified Arabic" w:eastAsiaTheme="minorHAnsi" w:hAnsi="Simplified Arabic" w:cs="Simplified Arabic"/>
          <w:kern w:val="2"/>
          <w:sz w:val="28"/>
          <w:szCs w:val="28"/>
          <w:rtl/>
          <w14:ligatures w14:val="standardContextual"/>
        </w:rPr>
        <w:t xml:space="preserve"> أكثر كفاءة وفاعلية، ويسهم في تحسين أداء العاملين</w:t>
      </w:r>
      <w:r w:rsidRPr="001A7BF9">
        <w:rPr>
          <w:rFonts w:ascii="Simplified Arabic" w:eastAsiaTheme="minorHAnsi" w:hAnsi="Simplified Arabic" w:cs="Simplified Arabic" w:hint="cs"/>
          <w:kern w:val="2"/>
          <w:sz w:val="28"/>
          <w:szCs w:val="28"/>
          <w:rtl/>
          <w14:ligatures w14:val="standardContextual"/>
        </w:rPr>
        <w:t xml:space="preserve"> وتطويرهم</w:t>
      </w:r>
      <w:r w:rsidRPr="001A7BF9">
        <w:rPr>
          <w:rFonts w:ascii="Simplified Arabic" w:eastAsiaTheme="minorHAnsi" w:hAnsi="Simplified Arabic" w:cs="Simplified Arabic"/>
          <w:kern w:val="2"/>
          <w:sz w:val="28"/>
          <w:szCs w:val="28"/>
          <w:rtl/>
          <w14:ligatures w14:val="standardContextual"/>
        </w:rPr>
        <w:t xml:space="preserve"> ، وتطور </w:t>
      </w:r>
      <w:r w:rsidRPr="001A7BF9">
        <w:rPr>
          <w:rFonts w:ascii="Simplified Arabic" w:eastAsiaTheme="minorHAnsi" w:hAnsi="Simplified Arabic" w:cs="Simplified Arabic" w:hint="cs"/>
          <w:kern w:val="2"/>
          <w:sz w:val="28"/>
          <w:szCs w:val="28"/>
          <w:rtl/>
          <w14:ligatures w14:val="standardContextual"/>
        </w:rPr>
        <w:t xml:space="preserve">المنظمة </w:t>
      </w:r>
      <w:r w:rsidRPr="001A7BF9">
        <w:rPr>
          <w:rFonts w:ascii="Simplified Arabic" w:eastAsiaTheme="minorHAnsi" w:hAnsi="Simplified Arabic" w:cs="Simplified Arabic"/>
          <w:kern w:val="2"/>
          <w:sz w:val="28"/>
          <w:szCs w:val="28"/>
          <w:rtl/>
          <w14:ligatures w14:val="standardContextual"/>
        </w:rPr>
        <w:t>، وبالتالي تحقيق المصلحة العامة.</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تظهر أهمية الدراسة في الناحية</w:t>
      </w:r>
      <w:r w:rsidRPr="001A7BF9">
        <w:rPr>
          <w:rFonts w:ascii="Simplified Arabic" w:eastAsiaTheme="minorHAnsi" w:hAnsi="Simplified Arabic" w:cs="Simplified Arabic" w:hint="cs"/>
          <w:kern w:val="2"/>
          <w:sz w:val="28"/>
          <w:szCs w:val="28"/>
          <w:rtl/>
          <w14:ligatures w14:val="standardContextual"/>
        </w:rPr>
        <w:t xml:space="preserve"> التطبيقية أيضا في</w:t>
      </w:r>
      <w:r w:rsidRPr="001A7BF9">
        <w:rPr>
          <w:rFonts w:ascii="Simplified Arabic" w:eastAsiaTheme="minorHAnsi" w:hAnsi="Simplified Arabic" w:cs="Simplified Arabic"/>
          <w:kern w:val="2"/>
          <w:sz w:val="28"/>
          <w:szCs w:val="28"/>
          <w:rtl/>
          <w14:ligatures w14:val="standardContextual"/>
        </w:rPr>
        <w:t xml:space="preserve"> انها تساعد في تطبيق </w:t>
      </w:r>
      <w:r w:rsidRPr="001A7BF9">
        <w:rPr>
          <w:rFonts w:ascii="Simplified Arabic" w:eastAsiaTheme="minorHAnsi" w:hAnsi="Simplified Arabic" w:cs="Simplified Arabic" w:hint="cs"/>
          <w:kern w:val="2"/>
          <w:sz w:val="28"/>
          <w:szCs w:val="28"/>
          <w:rtl/>
          <w14:ligatures w14:val="standardContextual"/>
        </w:rPr>
        <w:t xml:space="preserve">إدارة الموارد البشرية لوظائفها </w:t>
      </w:r>
      <w:r w:rsidRPr="001A7BF9">
        <w:rPr>
          <w:rFonts w:ascii="Simplified Arabic" w:eastAsiaTheme="minorHAnsi" w:hAnsi="Simplified Arabic" w:cs="Simplified Arabic"/>
          <w:kern w:val="2"/>
          <w:sz w:val="28"/>
          <w:szCs w:val="28"/>
          <w:rtl/>
          <w14:ligatures w14:val="standardContextual"/>
        </w:rPr>
        <w:t xml:space="preserve">الحديثة وذلك من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rtl/>
          <w14:ligatures w14:val="standardContextual"/>
        </w:rPr>
        <w:t xml:space="preserve"> تقديم طرق واساليب ترفع من أداء العاملين وكفاءتهم وانتاجيتهم</w:t>
      </w:r>
      <w:r w:rsidRPr="001A7BF9">
        <w:rPr>
          <w:rFonts w:ascii="Simplified Arabic" w:eastAsiaTheme="minorHAnsi" w:hAnsi="Simplified Arabic" w:cs="Simplified Arabic" w:hint="cs"/>
          <w:kern w:val="2"/>
          <w:sz w:val="28"/>
          <w:szCs w:val="28"/>
          <w:rtl/>
          <w14:ligatures w14:val="standardContextual"/>
        </w:rPr>
        <w:t xml:space="preserve"> بأمانة منطقة تبوك </w:t>
      </w:r>
      <w:r w:rsidRPr="001A7BF9">
        <w:rPr>
          <w:rFonts w:ascii="Simplified Arabic" w:eastAsiaTheme="minorHAnsi" w:hAnsi="Simplified Arabic" w:cs="Simplified Arabic"/>
          <w:kern w:val="2"/>
          <w:sz w:val="28"/>
          <w:szCs w:val="28"/>
          <w:rtl/>
          <w14:ligatures w14:val="standardContextual"/>
        </w:rPr>
        <w:t xml:space="preserve">، ولتحقيق الكفاءة العالية </w:t>
      </w:r>
      <w:r w:rsidRPr="001A7BF9">
        <w:rPr>
          <w:rFonts w:ascii="Simplified Arabic" w:eastAsiaTheme="minorHAnsi" w:hAnsi="Simplified Arabic" w:cs="Simplified Arabic" w:hint="cs"/>
          <w:kern w:val="2"/>
          <w:sz w:val="28"/>
          <w:szCs w:val="28"/>
          <w:rtl/>
          <w14:ligatures w14:val="standardContextual"/>
        </w:rPr>
        <w:t>.</w:t>
      </w:r>
    </w:p>
    <w:p w:rsidR="006A193F" w:rsidRPr="00113183" w:rsidRDefault="006A193F" w:rsidP="006A193F">
      <w:pPr>
        <w:spacing w:line="288" w:lineRule="auto"/>
        <w:jc w:val="lowKashida"/>
        <w:rPr>
          <w:rFonts w:cs="Simplified Arabic"/>
          <w:sz w:val="28"/>
          <w:szCs w:val="28"/>
          <w:rtl/>
        </w:rPr>
      </w:pPr>
      <w:r w:rsidRPr="00113183">
        <w:rPr>
          <w:rFonts w:cs="Simplified Arabic" w:hint="cs"/>
          <w:sz w:val="28"/>
          <w:szCs w:val="28"/>
          <w:rtl/>
        </w:rPr>
        <w:t>تظهر أهمية هذه البحث في أنها  :</w:t>
      </w:r>
    </w:p>
    <w:p w:rsidR="006A193F" w:rsidRPr="00113183" w:rsidRDefault="006A193F" w:rsidP="006A193F">
      <w:pPr>
        <w:pStyle w:val="a7"/>
        <w:numPr>
          <w:ilvl w:val="0"/>
          <w:numId w:val="3"/>
        </w:num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 xml:space="preserve">تلقي هذه الدراسة  الضوء على أهم الظروف والعوامل التي تسهم فيها إدارة الموارد البشرية في زيادة  الرضا الوظيفي لدى الموظفين بأمانة منطقة تبوك  . </w:t>
      </w:r>
    </w:p>
    <w:p w:rsidR="006A193F" w:rsidRPr="00113183" w:rsidRDefault="006A193F" w:rsidP="006A193F">
      <w:pPr>
        <w:pStyle w:val="a7"/>
        <w:numPr>
          <w:ilvl w:val="0"/>
          <w:numId w:val="3"/>
        </w:numPr>
        <w:jc w:val="both"/>
        <w:rPr>
          <w:rFonts w:ascii="Simplified Arabic" w:hAnsi="Simplified Arabic" w:cs="Simplified Arabic"/>
          <w:sz w:val="28"/>
          <w:szCs w:val="28"/>
        </w:rPr>
      </w:pPr>
      <w:r w:rsidRPr="00113183">
        <w:rPr>
          <w:rFonts w:ascii="Simplified Arabic" w:hAnsi="Simplified Arabic" w:cs="Simplified Arabic" w:hint="cs"/>
          <w:sz w:val="28"/>
          <w:szCs w:val="28"/>
          <w:rtl/>
        </w:rPr>
        <w:t>قد تسهم هذه الدراسة في خدمة دراسات أخري تربط بمجال العاملين وتطويرهم.</w:t>
      </w:r>
    </w:p>
    <w:p w:rsidR="006A193F" w:rsidRPr="00113183" w:rsidRDefault="006A193F" w:rsidP="006A193F">
      <w:pPr>
        <w:pStyle w:val="a7"/>
        <w:numPr>
          <w:ilvl w:val="0"/>
          <w:numId w:val="3"/>
        </w:numPr>
        <w:jc w:val="both"/>
        <w:rPr>
          <w:rFonts w:ascii="Simplified Arabic" w:hAnsi="Simplified Arabic" w:cs="Simplified Arabic"/>
          <w:sz w:val="28"/>
          <w:szCs w:val="28"/>
        </w:rPr>
      </w:pPr>
      <w:r w:rsidRPr="00113183">
        <w:rPr>
          <w:rFonts w:ascii="Simplified Arabic" w:hAnsi="Simplified Arabic" w:cs="Simplified Arabic" w:hint="cs"/>
          <w:sz w:val="28"/>
          <w:szCs w:val="28"/>
          <w:rtl/>
        </w:rPr>
        <w:t>قد تزود نتائج هذه الدراسة أصحاب القرار في أمانة منطقة تبوك بواقع الرضا الوظيفي لدى موظفي الأمانة.</w:t>
      </w:r>
    </w:p>
    <w:p w:rsidR="006A193F" w:rsidRPr="000C64C4" w:rsidRDefault="006A193F" w:rsidP="006A193F">
      <w:pPr>
        <w:pStyle w:val="a7"/>
        <w:jc w:val="both"/>
        <w:rPr>
          <w:rFonts w:ascii="Simplified Arabic" w:hAnsi="Simplified Arabic" w:cs="Simplified Arabic"/>
          <w:sz w:val="12"/>
          <w:szCs w:val="12"/>
        </w:rPr>
      </w:pPr>
    </w:p>
    <w:p w:rsidR="006A193F" w:rsidRDefault="006A193F" w:rsidP="006A193F">
      <w:pPr>
        <w:spacing w:line="312" w:lineRule="auto"/>
        <w:jc w:val="both"/>
        <w:rPr>
          <w:rFonts w:cs="Simplified Arabic" w:hint="cs"/>
          <w:b/>
          <w:bCs/>
          <w:sz w:val="32"/>
          <w:szCs w:val="32"/>
          <w:u w:val="single"/>
          <w:rtl/>
          <w:lang w:bidi="ar-EG"/>
        </w:rPr>
      </w:pPr>
    </w:p>
    <w:p w:rsidR="006A193F" w:rsidRPr="00113183" w:rsidRDefault="006A193F" w:rsidP="006A193F">
      <w:pPr>
        <w:spacing w:line="312" w:lineRule="auto"/>
        <w:jc w:val="both"/>
        <w:rPr>
          <w:rFonts w:cs="Simplified Arabic"/>
          <w:b/>
          <w:bCs/>
          <w:sz w:val="32"/>
          <w:szCs w:val="32"/>
          <w:u w:val="single"/>
          <w:rtl/>
          <w:lang w:bidi="ar-EG"/>
        </w:rPr>
      </w:pPr>
      <w:r w:rsidRPr="00113183">
        <w:rPr>
          <w:rFonts w:cs="Simplified Arabic" w:hint="cs"/>
          <w:b/>
          <w:bCs/>
          <w:sz w:val="32"/>
          <w:szCs w:val="32"/>
          <w:u w:val="single"/>
          <w:rtl/>
          <w:lang w:bidi="ar-EG"/>
        </w:rPr>
        <w:lastRenderedPageBreak/>
        <w:t xml:space="preserve">أهداف الدراسة </w:t>
      </w:r>
      <w:r w:rsidRPr="00113183">
        <w:rPr>
          <w:rFonts w:cs="Simplified Arabic" w:hint="cs"/>
          <w:b/>
          <w:bCs/>
          <w:sz w:val="32"/>
          <w:szCs w:val="32"/>
          <w:rtl/>
          <w:lang w:bidi="ar-EG"/>
        </w:rPr>
        <w:t xml:space="preserve">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تهدف هذه البحث إلي تحقيق ما يلي :</w:t>
      </w:r>
    </w:p>
    <w:p w:rsidR="006A193F" w:rsidRPr="00113183" w:rsidRDefault="006A193F" w:rsidP="006A193F">
      <w:pPr>
        <w:pStyle w:val="a7"/>
        <w:numPr>
          <w:ilvl w:val="0"/>
          <w:numId w:val="24"/>
        </w:num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التعرف على تأثير إدارة الموارد البشرية في زيادة الرضا الوظيفي للموظفين بأمانة تبوك من وجهة نظرهم.</w:t>
      </w:r>
    </w:p>
    <w:p w:rsidR="006A193F" w:rsidRPr="00113183" w:rsidRDefault="006A193F" w:rsidP="006A193F">
      <w:pPr>
        <w:pStyle w:val="a7"/>
        <w:numPr>
          <w:ilvl w:val="0"/>
          <w:numId w:val="24"/>
        </w:numPr>
        <w:jc w:val="both"/>
        <w:rPr>
          <w:rFonts w:ascii="Simplified Arabic" w:hAnsi="Simplified Arabic" w:cs="Simplified Arabic"/>
          <w:sz w:val="28"/>
          <w:szCs w:val="28"/>
        </w:rPr>
      </w:pPr>
      <w:r w:rsidRPr="00113183">
        <w:rPr>
          <w:rFonts w:ascii="Simplified Arabic" w:hAnsi="Simplified Arabic" w:cs="Simplified Arabic" w:hint="cs"/>
          <w:sz w:val="28"/>
          <w:szCs w:val="28"/>
          <w:rtl/>
        </w:rPr>
        <w:t xml:space="preserve">الكشف على فروقات ذات دلالات إحصائية في استجابة أفراد العينة مثل       ( الجنس </w:t>
      </w:r>
      <w:r w:rsidRPr="00113183">
        <w:rPr>
          <w:rFonts w:ascii="Simplified Arabic" w:hAnsi="Simplified Arabic" w:cs="Simplified Arabic"/>
          <w:sz w:val="28"/>
          <w:szCs w:val="28"/>
          <w:rtl/>
        </w:rPr>
        <w:t>–</w:t>
      </w:r>
      <w:r w:rsidRPr="00113183">
        <w:rPr>
          <w:rFonts w:ascii="Simplified Arabic" w:hAnsi="Simplified Arabic" w:cs="Simplified Arabic" w:hint="cs"/>
          <w:sz w:val="28"/>
          <w:szCs w:val="28"/>
          <w:rtl/>
        </w:rPr>
        <w:t xml:space="preserve"> سنوات الخبرة الوظيفية </w:t>
      </w:r>
      <w:r w:rsidRPr="00113183">
        <w:rPr>
          <w:rFonts w:ascii="Simplified Arabic" w:hAnsi="Simplified Arabic" w:cs="Simplified Arabic"/>
          <w:sz w:val="28"/>
          <w:szCs w:val="28"/>
          <w:rtl/>
        </w:rPr>
        <w:t>–</w:t>
      </w:r>
      <w:r w:rsidRPr="00113183">
        <w:rPr>
          <w:rFonts w:ascii="Simplified Arabic" w:hAnsi="Simplified Arabic" w:cs="Simplified Arabic" w:hint="cs"/>
          <w:sz w:val="28"/>
          <w:szCs w:val="28"/>
          <w:rtl/>
        </w:rPr>
        <w:t xml:space="preserve"> المؤهل العلمي).</w:t>
      </w:r>
    </w:p>
    <w:p w:rsidR="006A193F" w:rsidRPr="00113183" w:rsidRDefault="006A193F" w:rsidP="006A193F">
      <w:pPr>
        <w:spacing w:line="312" w:lineRule="auto"/>
        <w:jc w:val="both"/>
        <w:rPr>
          <w:rFonts w:cs="Simplified Arabic"/>
          <w:b/>
          <w:bCs/>
          <w:sz w:val="32"/>
          <w:szCs w:val="32"/>
          <w:u w:val="single"/>
          <w:rtl/>
          <w:lang w:bidi="ar-EG"/>
        </w:rPr>
      </w:pPr>
      <w:r w:rsidRPr="00113183">
        <w:rPr>
          <w:rFonts w:cs="Simplified Arabic" w:hint="cs"/>
          <w:b/>
          <w:bCs/>
          <w:sz w:val="32"/>
          <w:szCs w:val="32"/>
          <w:u w:val="single"/>
          <w:rtl/>
          <w:lang w:bidi="ar-EG"/>
        </w:rPr>
        <w:t>تساؤلات  الدراسة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 xml:space="preserve">- ما تأثير إدارة الموارد البشرية بأمانة منطقة تبوك في زيادة الرضا الوظيفي للموظفين من وجهة نظرهم .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 xml:space="preserve">-   ما العوامل المؤثرة في مستوي الرضا الوظيفي وعلاقتها بتطوير فعالية أداء إدارة الموارد البشرية بأمانة منطقة تبوك ؟ </w:t>
      </w:r>
    </w:p>
    <w:p w:rsidR="006A193F" w:rsidRPr="000C64C4" w:rsidRDefault="006A193F" w:rsidP="006A193F">
      <w:pPr>
        <w:spacing w:line="312" w:lineRule="auto"/>
        <w:jc w:val="both"/>
        <w:rPr>
          <w:rFonts w:cs="Simplified Arabic"/>
          <w:b/>
          <w:bCs/>
          <w:sz w:val="34"/>
          <w:szCs w:val="34"/>
          <w:u w:val="single"/>
          <w:rtl/>
          <w:lang w:bidi="ar-EG"/>
        </w:rPr>
      </w:pPr>
      <w:r w:rsidRPr="000C64C4">
        <w:rPr>
          <w:rFonts w:cs="Simplified Arabic" w:hint="cs"/>
          <w:b/>
          <w:bCs/>
          <w:sz w:val="34"/>
          <w:szCs w:val="34"/>
          <w:u w:val="single"/>
          <w:rtl/>
          <w:lang w:bidi="ar-EG"/>
        </w:rPr>
        <w:t>فرضيات الدراسة :</w:t>
      </w:r>
    </w:p>
    <w:p w:rsidR="006A193F" w:rsidRPr="00113183" w:rsidRDefault="006A193F" w:rsidP="006A193F">
      <w:pPr>
        <w:pStyle w:val="a7"/>
        <w:numPr>
          <w:ilvl w:val="0"/>
          <w:numId w:val="35"/>
        </w:numPr>
        <w:jc w:val="both"/>
        <w:rPr>
          <w:rFonts w:ascii="Simplified Arabic" w:hAnsi="Simplified Arabic" w:cs="Simplified Arabic"/>
          <w:sz w:val="28"/>
          <w:szCs w:val="28"/>
        </w:rPr>
      </w:pPr>
      <w:r w:rsidRPr="00113183">
        <w:rPr>
          <w:rFonts w:ascii="Simplified Arabic" w:hAnsi="Simplified Arabic" w:cs="Simplified Arabic"/>
          <w:sz w:val="28"/>
          <w:szCs w:val="28"/>
          <w:rtl/>
        </w:rPr>
        <w:t xml:space="preserve">يوجد أثر ذو </w:t>
      </w:r>
      <w:r w:rsidRPr="00113183">
        <w:rPr>
          <w:rFonts w:ascii="Simplified Arabic" w:hAnsi="Simplified Arabic" w:cs="Simplified Arabic" w:hint="cs"/>
          <w:sz w:val="28"/>
          <w:szCs w:val="28"/>
          <w:rtl/>
        </w:rPr>
        <w:t>دلالة</w:t>
      </w:r>
      <w:r w:rsidRPr="00113183">
        <w:rPr>
          <w:rFonts w:ascii="Simplified Arabic" w:hAnsi="Simplified Arabic" w:cs="Simplified Arabic"/>
          <w:sz w:val="28"/>
          <w:szCs w:val="28"/>
          <w:rtl/>
        </w:rPr>
        <w:t xml:space="preserve"> إحصائية لتصميم وتحليل الوظائف على أداء العاملين في </w:t>
      </w:r>
      <w:r w:rsidRPr="00113183">
        <w:rPr>
          <w:rFonts w:ascii="Simplified Arabic" w:hAnsi="Simplified Arabic" w:cs="Simplified Arabic" w:hint="cs"/>
          <w:sz w:val="28"/>
          <w:szCs w:val="28"/>
          <w:rtl/>
        </w:rPr>
        <w:t>أمانة منطقة تبوك.</w:t>
      </w:r>
    </w:p>
    <w:p w:rsidR="006A193F" w:rsidRPr="00113183" w:rsidRDefault="006A193F" w:rsidP="006A193F">
      <w:pPr>
        <w:pStyle w:val="a7"/>
        <w:numPr>
          <w:ilvl w:val="0"/>
          <w:numId w:val="35"/>
        </w:numPr>
        <w:jc w:val="both"/>
        <w:rPr>
          <w:rFonts w:ascii="Simplified Arabic" w:hAnsi="Simplified Arabic" w:cs="Simplified Arabic"/>
          <w:sz w:val="28"/>
          <w:szCs w:val="28"/>
          <w:rtl/>
        </w:rPr>
      </w:pPr>
      <w:r w:rsidRPr="00113183">
        <w:rPr>
          <w:rFonts w:ascii="Simplified Arabic" w:hAnsi="Simplified Arabic" w:cs="Simplified Arabic"/>
          <w:sz w:val="28"/>
          <w:szCs w:val="28"/>
          <w:rtl/>
        </w:rPr>
        <w:t xml:space="preserve">يوجد أثر ذو </w:t>
      </w:r>
      <w:r w:rsidRPr="00113183">
        <w:rPr>
          <w:rFonts w:ascii="Simplified Arabic" w:hAnsi="Simplified Arabic" w:cs="Simplified Arabic" w:hint="cs"/>
          <w:sz w:val="28"/>
          <w:szCs w:val="28"/>
          <w:rtl/>
        </w:rPr>
        <w:t>دلالة</w:t>
      </w:r>
      <w:r w:rsidRPr="00113183">
        <w:rPr>
          <w:rFonts w:ascii="Simplified Arabic" w:hAnsi="Simplified Arabic" w:cs="Simplified Arabic"/>
          <w:sz w:val="28"/>
          <w:szCs w:val="28"/>
          <w:rtl/>
        </w:rPr>
        <w:t xml:space="preserve"> إحصائية لتخطيط الموارد البشرية</w:t>
      </w:r>
      <w:r w:rsidRPr="00113183">
        <w:rPr>
          <w:rFonts w:ascii="Simplified Arabic" w:hAnsi="Simplified Arabic" w:cs="Simplified Arabic" w:hint="cs"/>
          <w:sz w:val="28"/>
          <w:szCs w:val="28"/>
          <w:rtl/>
        </w:rPr>
        <w:t xml:space="preserve"> بأمانة منطقة تبوك. </w:t>
      </w:r>
    </w:p>
    <w:p w:rsidR="006A193F" w:rsidRPr="00113183" w:rsidRDefault="006A193F" w:rsidP="006A193F">
      <w:pPr>
        <w:pStyle w:val="a7"/>
        <w:numPr>
          <w:ilvl w:val="0"/>
          <w:numId w:val="35"/>
        </w:numPr>
        <w:jc w:val="both"/>
        <w:rPr>
          <w:rFonts w:ascii="Simplified Arabic" w:hAnsi="Simplified Arabic" w:cs="Simplified Arabic"/>
          <w:sz w:val="28"/>
          <w:szCs w:val="28"/>
        </w:rPr>
      </w:pPr>
      <w:r w:rsidRPr="00113183">
        <w:rPr>
          <w:rFonts w:ascii="Simplified Arabic" w:hAnsi="Simplified Arabic" w:cs="Simplified Arabic" w:hint="cs"/>
          <w:sz w:val="28"/>
          <w:szCs w:val="28"/>
          <w:rtl/>
        </w:rPr>
        <w:t>توجد فروق ذات دلالة إحصائية بين تقديرات عينة الدراسة عن الرضا الوظيفي وتطوير فعالية أداء إدارة الموارد البشرية في أمانة منطقة تبوك .</w:t>
      </w:r>
    </w:p>
    <w:p w:rsidR="006A193F" w:rsidRPr="00113183" w:rsidRDefault="006A193F" w:rsidP="006A193F">
      <w:pPr>
        <w:pStyle w:val="a7"/>
        <w:numPr>
          <w:ilvl w:val="0"/>
          <w:numId w:val="35"/>
        </w:numPr>
        <w:jc w:val="both"/>
        <w:rPr>
          <w:rFonts w:ascii="Simplified Arabic" w:hAnsi="Simplified Arabic" w:cs="Simplified Arabic"/>
          <w:sz w:val="28"/>
          <w:szCs w:val="28"/>
        </w:rPr>
      </w:pPr>
      <w:r w:rsidRPr="00113183">
        <w:rPr>
          <w:rFonts w:ascii="Simplified Arabic" w:hAnsi="Simplified Arabic" w:cs="Simplified Arabic"/>
          <w:sz w:val="28"/>
          <w:szCs w:val="28"/>
          <w:rtl/>
        </w:rPr>
        <w:t xml:space="preserve">يوجد اثر ذو </w:t>
      </w:r>
      <w:r w:rsidRPr="00113183">
        <w:rPr>
          <w:rFonts w:ascii="Simplified Arabic" w:hAnsi="Simplified Arabic" w:cs="Simplified Arabic" w:hint="cs"/>
          <w:sz w:val="28"/>
          <w:szCs w:val="28"/>
          <w:rtl/>
        </w:rPr>
        <w:t>دلالة</w:t>
      </w:r>
      <w:r w:rsidRPr="00113183">
        <w:rPr>
          <w:rFonts w:ascii="Simplified Arabic" w:hAnsi="Simplified Arabic" w:cs="Simplified Arabic"/>
          <w:sz w:val="28"/>
          <w:szCs w:val="28"/>
          <w:rtl/>
        </w:rPr>
        <w:t xml:space="preserve"> إحصائية لتدريب الموارد البشرية على </w:t>
      </w:r>
      <w:r w:rsidRPr="00113183">
        <w:rPr>
          <w:rFonts w:ascii="Simplified Arabic" w:hAnsi="Simplified Arabic" w:cs="Simplified Arabic" w:hint="cs"/>
          <w:sz w:val="28"/>
          <w:szCs w:val="28"/>
          <w:rtl/>
        </w:rPr>
        <w:t>رضا الموظفين</w:t>
      </w:r>
      <w:r w:rsidRPr="00113183">
        <w:rPr>
          <w:rFonts w:ascii="Simplified Arabic" w:hAnsi="Simplified Arabic" w:cs="Simplified Arabic"/>
          <w:sz w:val="28"/>
          <w:szCs w:val="28"/>
          <w:rtl/>
        </w:rPr>
        <w:t xml:space="preserve"> في </w:t>
      </w:r>
      <w:r w:rsidRPr="00113183">
        <w:rPr>
          <w:rFonts w:ascii="Simplified Arabic" w:hAnsi="Simplified Arabic" w:cs="Simplified Arabic" w:hint="cs"/>
          <w:sz w:val="28"/>
          <w:szCs w:val="28"/>
          <w:rtl/>
        </w:rPr>
        <w:t>أمانة منطقة تبوك.</w:t>
      </w:r>
    </w:p>
    <w:p w:rsidR="006A193F" w:rsidRPr="00113183" w:rsidRDefault="006A193F" w:rsidP="006A193F">
      <w:pPr>
        <w:pStyle w:val="a7"/>
        <w:numPr>
          <w:ilvl w:val="0"/>
          <w:numId w:val="35"/>
        </w:numPr>
        <w:jc w:val="both"/>
        <w:rPr>
          <w:rFonts w:ascii="Simplified Arabic" w:hAnsi="Simplified Arabic" w:cs="Simplified Arabic"/>
          <w:sz w:val="28"/>
          <w:szCs w:val="28"/>
        </w:rPr>
      </w:pPr>
      <w:r w:rsidRPr="00113183">
        <w:rPr>
          <w:rFonts w:ascii="Simplified Arabic" w:hAnsi="Simplified Arabic" w:cs="Simplified Arabic" w:hint="cs"/>
          <w:sz w:val="28"/>
          <w:szCs w:val="28"/>
          <w:rtl/>
        </w:rPr>
        <w:t>توجد فروقات ذات دلالة إحصائية بين تقديرات الرضا الوظيفي والحوافز المادية والمعنوية .</w:t>
      </w:r>
    </w:p>
    <w:p w:rsidR="006A193F" w:rsidRPr="006A193F" w:rsidRDefault="006A193F" w:rsidP="006A193F">
      <w:pPr>
        <w:pStyle w:val="a7"/>
        <w:numPr>
          <w:ilvl w:val="0"/>
          <w:numId w:val="35"/>
        </w:num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توجد فروقات ذات دلالة إحصائية بين تقديرات عينة الدراسة عن الرضا الوظيفي تؤدي إلى متغير الخبرة .</w:t>
      </w:r>
    </w:p>
    <w:p w:rsidR="006A193F" w:rsidRPr="00113183" w:rsidRDefault="006A193F" w:rsidP="006A193F">
      <w:pPr>
        <w:spacing w:line="312" w:lineRule="auto"/>
        <w:jc w:val="both"/>
        <w:rPr>
          <w:rFonts w:cs="Simplified Arabic"/>
          <w:b/>
          <w:bCs/>
          <w:sz w:val="32"/>
          <w:szCs w:val="32"/>
          <w:u w:val="single"/>
          <w:rtl/>
          <w:lang w:bidi="ar-EG"/>
        </w:rPr>
      </w:pPr>
      <w:r w:rsidRPr="00113183">
        <w:rPr>
          <w:rFonts w:cs="Simplified Arabic" w:hint="cs"/>
          <w:b/>
          <w:bCs/>
          <w:sz w:val="32"/>
          <w:szCs w:val="32"/>
          <w:u w:val="single"/>
          <w:rtl/>
          <w:lang w:bidi="ar-EG"/>
        </w:rPr>
        <w:t>متغيرات الدراسة :</w:t>
      </w:r>
    </w:p>
    <w:p w:rsidR="006A193F" w:rsidRPr="000C64C4" w:rsidRDefault="006A193F" w:rsidP="006A193F">
      <w:pPr>
        <w:spacing w:line="312" w:lineRule="auto"/>
        <w:jc w:val="both"/>
        <w:rPr>
          <w:rFonts w:cs="Simplified Arabic"/>
          <w:b/>
          <w:bCs/>
          <w:sz w:val="34"/>
          <w:szCs w:val="34"/>
          <w:u w:val="single"/>
          <w:rtl/>
          <w:lang w:bidi="ar-EG"/>
        </w:rPr>
      </w:pPr>
      <w:r w:rsidRPr="000C64C4">
        <w:rPr>
          <w:rFonts w:cs="Simplified Arabic" w:hint="cs"/>
          <w:b/>
          <w:bCs/>
          <w:noProof/>
          <w:sz w:val="34"/>
          <w:szCs w:val="34"/>
          <w:rtl/>
        </w:rPr>
        <mc:AlternateContent>
          <mc:Choice Requires="wps">
            <w:drawing>
              <wp:anchor distT="0" distB="0" distL="114300" distR="114300" simplePos="0" relativeHeight="251663360" behindDoc="0" locked="0" layoutInCell="1" allowOverlap="1" wp14:anchorId="7A7E79B4" wp14:editId="610FDA10">
                <wp:simplePos x="0" y="0"/>
                <wp:positionH relativeFrom="column">
                  <wp:posOffset>415623</wp:posOffset>
                </wp:positionH>
                <wp:positionV relativeFrom="paragraph">
                  <wp:posOffset>268960</wp:posOffset>
                </wp:positionV>
                <wp:extent cx="1758315" cy="1790433"/>
                <wp:effectExtent l="0" t="0" r="13335" b="19685"/>
                <wp:wrapNone/>
                <wp:docPr id="6" name="مستطيل مستدير الزوايا 6"/>
                <wp:cNvGraphicFramePr/>
                <a:graphic xmlns:a="http://schemas.openxmlformats.org/drawingml/2006/main">
                  <a:graphicData uri="http://schemas.microsoft.com/office/word/2010/wordprocessingShape">
                    <wps:wsp>
                      <wps:cNvSpPr/>
                      <wps:spPr>
                        <a:xfrm>
                          <a:off x="0" y="0"/>
                          <a:ext cx="1758315" cy="179043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A193F" w:rsidRDefault="006A193F" w:rsidP="006A193F">
                            <w:pPr>
                              <w:rPr>
                                <w:rtl/>
                              </w:rPr>
                            </w:pPr>
                            <w:r>
                              <w:rPr>
                                <w:rFonts w:hint="cs"/>
                                <w:rtl/>
                              </w:rPr>
                              <w:t xml:space="preserve">         المتغير التابع</w:t>
                            </w:r>
                          </w:p>
                          <w:p w:rsidR="006A193F" w:rsidRDefault="006A193F" w:rsidP="006A193F">
                            <w:pPr>
                              <w:rPr>
                                <w:rtl/>
                              </w:rPr>
                            </w:pPr>
                          </w:p>
                          <w:p w:rsidR="006A193F" w:rsidRDefault="006A193F" w:rsidP="006A193F">
                            <w:pPr>
                              <w:rPr>
                                <w:rtl/>
                              </w:rPr>
                            </w:pPr>
                            <w:r>
                              <w:rPr>
                                <w:rFonts w:hint="cs"/>
                                <w:rtl/>
                              </w:rPr>
                              <w:t xml:space="preserve"> </w:t>
                            </w:r>
                          </w:p>
                          <w:p w:rsidR="006A193F" w:rsidRDefault="006A193F" w:rsidP="006A193F">
                            <w:pPr>
                              <w:rPr>
                                <w:rtl/>
                              </w:rPr>
                            </w:pPr>
                            <w:r>
                              <w:rPr>
                                <w:rFonts w:hint="cs"/>
                                <w:rtl/>
                              </w:rPr>
                              <w:t xml:space="preserve">      الرضا الوظيفي</w:t>
                            </w:r>
                          </w:p>
                          <w:p w:rsidR="006A193F" w:rsidRDefault="006A193F" w:rsidP="006A193F">
                            <w:pPr>
                              <w:rPr>
                                <w:rtl/>
                              </w:rPr>
                            </w:pPr>
                          </w:p>
                          <w:p w:rsidR="006A193F" w:rsidRDefault="006A193F" w:rsidP="006A193F">
                            <w:pPr>
                              <w:rPr>
                                <w:rtl/>
                              </w:rPr>
                            </w:pPr>
                          </w:p>
                          <w:p w:rsidR="006A193F" w:rsidRDefault="006A193F" w:rsidP="006A193F">
                            <w:pPr>
                              <w:rPr>
                                <w:rtl/>
                              </w:rPr>
                            </w:pPr>
                          </w:p>
                          <w:p w:rsidR="006A193F" w:rsidRDefault="006A193F" w:rsidP="006A193F">
                            <w:pPr>
                              <w:rPr>
                                <w:rtl/>
                              </w:rPr>
                            </w:pPr>
                            <w:r>
                              <w:rPr>
                                <w:rFonts w:hint="cs"/>
                                <w:rtl/>
                              </w:rPr>
                              <w:t xml:space="preserve"> </w:t>
                            </w:r>
                          </w:p>
                          <w:p w:rsidR="006A193F" w:rsidRDefault="006A193F" w:rsidP="006A193F">
                            <w:pPr>
                              <w:jc w:val="center"/>
                              <w:rPr>
                                <w:rtl/>
                              </w:rPr>
                            </w:pPr>
                          </w:p>
                          <w:p w:rsidR="006A193F" w:rsidRDefault="006A193F" w:rsidP="006A193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6" o:spid="_x0000_s1050" style="position:absolute;left:0;text-align:left;margin-left:32.75pt;margin-top:21.2pt;width:138.45pt;height:14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" fillcolor="white [3201]" strokecolor="#70ad47 [3209]" strokeweight="1pt">
                <v:stroke joinstyle="miter"/>
                <v:textbox>
                  <w:txbxContent>
                    <w:p w:rsidR="006A193F" w:rsidRDefault="006A193F" w:rsidP="006A193F">
                      <w:pPr>
                        <w:rPr>
                          <w:rtl/>
                        </w:rPr>
                      </w:pPr>
                      <w:r>
                        <w:rPr>
                          <w:rFonts w:hint="cs"/>
                          <w:rtl/>
                        </w:rPr>
                        <w:t xml:space="preserve">         المتغير التابع</w:t>
                      </w:r>
                    </w:p>
                    <w:p w:rsidR="006A193F" w:rsidRDefault="006A193F" w:rsidP="006A193F">
                      <w:pPr>
                        <w:rPr>
                          <w:rtl/>
                        </w:rPr>
                      </w:pPr>
                    </w:p>
                    <w:p w:rsidR="006A193F" w:rsidRDefault="006A193F" w:rsidP="006A193F">
                      <w:pPr>
                        <w:rPr>
                          <w:rtl/>
                        </w:rPr>
                      </w:pPr>
                      <w:r>
                        <w:rPr>
                          <w:rFonts w:hint="cs"/>
                          <w:rtl/>
                        </w:rPr>
                        <w:t xml:space="preserve"> </w:t>
                      </w:r>
                    </w:p>
                    <w:p w:rsidR="006A193F" w:rsidRDefault="006A193F" w:rsidP="006A193F">
                      <w:pPr>
                        <w:rPr>
                          <w:rtl/>
                        </w:rPr>
                      </w:pPr>
                      <w:r>
                        <w:rPr>
                          <w:rFonts w:hint="cs"/>
                          <w:rtl/>
                        </w:rPr>
                        <w:t xml:space="preserve">      الرضا الوظيفي</w:t>
                      </w:r>
                    </w:p>
                    <w:p w:rsidR="006A193F" w:rsidRDefault="006A193F" w:rsidP="006A193F">
                      <w:pPr>
                        <w:rPr>
                          <w:rtl/>
                        </w:rPr>
                      </w:pPr>
                    </w:p>
                    <w:p w:rsidR="006A193F" w:rsidRDefault="006A193F" w:rsidP="006A193F">
                      <w:pPr>
                        <w:rPr>
                          <w:rtl/>
                        </w:rPr>
                      </w:pPr>
                    </w:p>
                    <w:p w:rsidR="006A193F" w:rsidRDefault="006A193F" w:rsidP="006A193F">
                      <w:pPr>
                        <w:rPr>
                          <w:rtl/>
                        </w:rPr>
                      </w:pPr>
                    </w:p>
                    <w:p w:rsidR="006A193F" w:rsidRDefault="006A193F" w:rsidP="006A193F">
                      <w:pPr>
                        <w:rPr>
                          <w:rtl/>
                        </w:rPr>
                      </w:pPr>
                      <w:r>
                        <w:rPr>
                          <w:rFonts w:hint="cs"/>
                          <w:rtl/>
                        </w:rPr>
                        <w:t xml:space="preserve"> </w:t>
                      </w:r>
                    </w:p>
                    <w:p w:rsidR="006A193F" w:rsidRDefault="006A193F" w:rsidP="006A193F">
                      <w:pPr>
                        <w:jc w:val="center"/>
                        <w:rPr>
                          <w:rtl/>
                        </w:rPr>
                      </w:pPr>
                    </w:p>
                    <w:p w:rsidR="006A193F" w:rsidRDefault="006A193F" w:rsidP="006A193F">
                      <w:pPr>
                        <w:jc w:val="center"/>
                      </w:pPr>
                    </w:p>
                  </w:txbxContent>
                </v:textbox>
              </v:roundrect>
            </w:pict>
          </mc:Fallback>
        </mc:AlternateContent>
      </w:r>
      <w:r w:rsidRPr="000C64C4">
        <w:rPr>
          <w:rFonts w:cs="Simplified Arabic" w:hint="cs"/>
          <w:b/>
          <w:bCs/>
          <w:noProof/>
          <w:sz w:val="34"/>
          <w:szCs w:val="34"/>
          <w:rtl/>
        </w:rPr>
        <mc:AlternateContent>
          <mc:Choice Requires="wps">
            <w:drawing>
              <wp:anchor distT="0" distB="0" distL="114300" distR="114300" simplePos="0" relativeHeight="251662336" behindDoc="0" locked="0" layoutInCell="1" allowOverlap="1" wp14:anchorId="382D7267" wp14:editId="428AA40C">
                <wp:simplePos x="0" y="0"/>
                <wp:positionH relativeFrom="column">
                  <wp:posOffset>3568598</wp:posOffset>
                </wp:positionH>
                <wp:positionV relativeFrom="paragraph">
                  <wp:posOffset>218205</wp:posOffset>
                </wp:positionV>
                <wp:extent cx="1758315" cy="1790433"/>
                <wp:effectExtent l="0" t="0" r="13335" b="19685"/>
                <wp:wrapNone/>
                <wp:docPr id="4" name="مستطيل مستدير الزوايا 4"/>
                <wp:cNvGraphicFramePr/>
                <a:graphic xmlns:a="http://schemas.openxmlformats.org/drawingml/2006/main">
                  <a:graphicData uri="http://schemas.microsoft.com/office/word/2010/wordprocessingShape">
                    <wps:wsp>
                      <wps:cNvSpPr/>
                      <wps:spPr>
                        <a:xfrm>
                          <a:off x="0" y="0"/>
                          <a:ext cx="1758315" cy="179043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A193F" w:rsidRDefault="006A193F" w:rsidP="006A193F">
                            <w:pPr>
                              <w:jc w:val="center"/>
                              <w:rPr>
                                <w:rtl/>
                              </w:rPr>
                            </w:pPr>
                            <w:r>
                              <w:rPr>
                                <w:rFonts w:hint="cs"/>
                                <w:rtl/>
                              </w:rPr>
                              <w:t xml:space="preserve">المتغير المستقل </w:t>
                            </w:r>
                          </w:p>
                          <w:p w:rsidR="006A193F" w:rsidRDefault="006A193F" w:rsidP="006A193F">
                            <w:pPr>
                              <w:jc w:val="center"/>
                              <w:rPr>
                                <w:rtl/>
                              </w:rPr>
                            </w:pPr>
                            <w:r>
                              <w:rPr>
                                <w:rFonts w:hint="cs"/>
                                <w:rtl/>
                              </w:rPr>
                              <w:t>إدارة الموارد البشرية</w:t>
                            </w:r>
                          </w:p>
                          <w:p w:rsidR="006A193F" w:rsidRDefault="006A193F" w:rsidP="006A193F">
                            <w:pPr>
                              <w:jc w:val="center"/>
                              <w:rPr>
                                <w:rtl/>
                              </w:rPr>
                            </w:pPr>
                            <w:r>
                              <w:rPr>
                                <w:rFonts w:hint="cs"/>
                                <w:rtl/>
                              </w:rPr>
                              <w:t xml:space="preserve"> </w:t>
                            </w:r>
                          </w:p>
                          <w:p w:rsidR="006A193F" w:rsidRDefault="006A193F" w:rsidP="006A193F">
                            <w:pPr>
                              <w:pStyle w:val="a7"/>
                              <w:numPr>
                                <w:ilvl w:val="0"/>
                                <w:numId w:val="36"/>
                              </w:numPr>
                              <w:rPr>
                                <w:rtl/>
                              </w:rPr>
                            </w:pPr>
                            <w:r>
                              <w:rPr>
                                <w:rFonts w:hint="cs"/>
                                <w:rtl/>
                              </w:rPr>
                              <w:t>التخطيط .</w:t>
                            </w:r>
                          </w:p>
                          <w:p w:rsidR="006A193F" w:rsidRDefault="006A193F" w:rsidP="006A193F">
                            <w:pPr>
                              <w:pStyle w:val="a7"/>
                              <w:numPr>
                                <w:ilvl w:val="0"/>
                                <w:numId w:val="36"/>
                              </w:numPr>
                              <w:rPr>
                                <w:rtl/>
                              </w:rPr>
                            </w:pPr>
                            <w:r>
                              <w:rPr>
                                <w:rFonts w:hint="cs"/>
                                <w:rtl/>
                              </w:rPr>
                              <w:t xml:space="preserve">التعيين والتوظيف. </w:t>
                            </w:r>
                          </w:p>
                          <w:p w:rsidR="006A193F" w:rsidRDefault="006A193F" w:rsidP="006A193F">
                            <w:pPr>
                              <w:pStyle w:val="a7"/>
                              <w:numPr>
                                <w:ilvl w:val="0"/>
                                <w:numId w:val="36"/>
                              </w:numPr>
                            </w:pPr>
                            <w:r>
                              <w:rPr>
                                <w:rFonts w:hint="cs"/>
                                <w:rtl/>
                              </w:rPr>
                              <w:t>التدريب .</w:t>
                            </w:r>
                          </w:p>
                          <w:p w:rsidR="006A193F" w:rsidRDefault="006A193F" w:rsidP="006A193F">
                            <w:pPr>
                              <w:pStyle w:val="a7"/>
                              <w:numPr>
                                <w:ilvl w:val="0"/>
                                <w:numId w:val="36"/>
                              </w:numPr>
                            </w:pPr>
                            <w:r>
                              <w:rPr>
                                <w:rFonts w:hint="cs"/>
                                <w:rtl/>
                              </w:rPr>
                              <w:t xml:space="preserve">التحفيز. </w:t>
                            </w:r>
                          </w:p>
                          <w:p w:rsidR="006A193F" w:rsidRDefault="006A193F" w:rsidP="006A193F">
                            <w:pPr>
                              <w:pStyle w:val="a7"/>
                              <w:numPr>
                                <w:ilvl w:val="0"/>
                                <w:numId w:val="36"/>
                              </w:numPr>
                              <w:rPr>
                                <w:rtl/>
                              </w:rPr>
                            </w:pPr>
                            <w:r>
                              <w:rPr>
                                <w:rFonts w:hint="cs"/>
                                <w:rtl/>
                              </w:rPr>
                              <w:t xml:space="preserve">مشاركة العاملين. </w:t>
                            </w:r>
                          </w:p>
                          <w:p w:rsidR="006A193F" w:rsidRDefault="006A193F" w:rsidP="006A193F">
                            <w:pPr>
                              <w:rPr>
                                <w:rtl/>
                              </w:rPr>
                            </w:pPr>
                          </w:p>
                          <w:p w:rsidR="006A193F" w:rsidRDefault="006A193F" w:rsidP="006A193F">
                            <w:pPr>
                              <w:jc w:val="center"/>
                              <w:rPr>
                                <w:rtl/>
                              </w:rPr>
                            </w:pPr>
                          </w:p>
                          <w:p w:rsidR="006A193F" w:rsidRDefault="006A193F" w:rsidP="006A193F">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4" o:spid="_x0000_s1051" style="position:absolute;left:0;text-align:left;margin-left:281pt;margin-top:17.2pt;width:138.45pt;height:14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" fillcolor="white [3201]" strokecolor="#70ad47 [3209]" strokeweight="1pt">
                <v:stroke joinstyle="miter"/>
                <v:textbox>
                  <w:txbxContent>
                    <w:p w:rsidR="006A193F" w:rsidRDefault="006A193F" w:rsidP="006A193F">
                      <w:pPr>
                        <w:jc w:val="center"/>
                        <w:rPr>
                          <w:rtl/>
                        </w:rPr>
                      </w:pPr>
                      <w:r>
                        <w:rPr>
                          <w:rFonts w:hint="cs"/>
                          <w:rtl/>
                        </w:rPr>
                        <w:t xml:space="preserve">المتغير المستقل </w:t>
                      </w:r>
                    </w:p>
                    <w:p w:rsidR="006A193F" w:rsidRDefault="006A193F" w:rsidP="006A193F">
                      <w:pPr>
                        <w:jc w:val="center"/>
                        <w:rPr>
                          <w:rtl/>
                        </w:rPr>
                      </w:pPr>
                      <w:r>
                        <w:rPr>
                          <w:rFonts w:hint="cs"/>
                          <w:rtl/>
                        </w:rPr>
                        <w:t>إدارة الموارد البشرية</w:t>
                      </w:r>
                    </w:p>
                    <w:p w:rsidR="006A193F" w:rsidRDefault="006A193F" w:rsidP="006A193F">
                      <w:pPr>
                        <w:jc w:val="center"/>
                        <w:rPr>
                          <w:rtl/>
                        </w:rPr>
                      </w:pPr>
                      <w:r>
                        <w:rPr>
                          <w:rFonts w:hint="cs"/>
                          <w:rtl/>
                        </w:rPr>
                        <w:t xml:space="preserve"> </w:t>
                      </w:r>
                    </w:p>
                    <w:p w:rsidR="006A193F" w:rsidRDefault="006A193F" w:rsidP="006A193F">
                      <w:pPr>
                        <w:pStyle w:val="a7"/>
                        <w:numPr>
                          <w:ilvl w:val="0"/>
                          <w:numId w:val="36"/>
                        </w:numPr>
                        <w:rPr>
                          <w:rtl/>
                        </w:rPr>
                      </w:pPr>
                      <w:r>
                        <w:rPr>
                          <w:rFonts w:hint="cs"/>
                          <w:rtl/>
                        </w:rPr>
                        <w:t>التخطيط .</w:t>
                      </w:r>
                    </w:p>
                    <w:p w:rsidR="006A193F" w:rsidRDefault="006A193F" w:rsidP="006A193F">
                      <w:pPr>
                        <w:pStyle w:val="a7"/>
                        <w:numPr>
                          <w:ilvl w:val="0"/>
                          <w:numId w:val="36"/>
                        </w:numPr>
                        <w:rPr>
                          <w:rtl/>
                        </w:rPr>
                      </w:pPr>
                      <w:r>
                        <w:rPr>
                          <w:rFonts w:hint="cs"/>
                          <w:rtl/>
                        </w:rPr>
                        <w:t xml:space="preserve">التعيين والتوظيف. </w:t>
                      </w:r>
                    </w:p>
                    <w:p w:rsidR="006A193F" w:rsidRDefault="006A193F" w:rsidP="006A193F">
                      <w:pPr>
                        <w:pStyle w:val="a7"/>
                        <w:numPr>
                          <w:ilvl w:val="0"/>
                          <w:numId w:val="36"/>
                        </w:numPr>
                      </w:pPr>
                      <w:r>
                        <w:rPr>
                          <w:rFonts w:hint="cs"/>
                          <w:rtl/>
                        </w:rPr>
                        <w:t>التدريب .</w:t>
                      </w:r>
                    </w:p>
                    <w:p w:rsidR="006A193F" w:rsidRDefault="006A193F" w:rsidP="006A193F">
                      <w:pPr>
                        <w:pStyle w:val="a7"/>
                        <w:numPr>
                          <w:ilvl w:val="0"/>
                          <w:numId w:val="36"/>
                        </w:numPr>
                      </w:pPr>
                      <w:r>
                        <w:rPr>
                          <w:rFonts w:hint="cs"/>
                          <w:rtl/>
                        </w:rPr>
                        <w:t xml:space="preserve">التحفيز. </w:t>
                      </w:r>
                    </w:p>
                    <w:p w:rsidR="006A193F" w:rsidRDefault="006A193F" w:rsidP="006A193F">
                      <w:pPr>
                        <w:pStyle w:val="a7"/>
                        <w:numPr>
                          <w:ilvl w:val="0"/>
                          <w:numId w:val="36"/>
                        </w:numPr>
                        <w:rPr>
                          <w:rtl/>
                        </w:rPr>
                      </w:pPr>
                      <w:r>
                        <w:rPr>
                          <w:rFonts w:hint="cs"/>
                          <w:rtl/>
                        </w:rPr>
                        <w:t xml:space="preserve">مشاركة العاملين. </w:t>
                      </w:r>
                    </w:p>
                    <w:p w:rsidR="006A193F" w:rsidRDefault="006A193F" w:rsidP="006A193F">
                      <w:pPr>
                        <w:rPr>
                          <w:rtl/>
                        </w:rPr>
                      </w:pPr>
                    </w:p>
                    <w:p w:rsidR="006A193F" w:rsidRDefault="006A193F" w:rsidP="006A193F">
                      <w:pPr>
                        <w:jc w:val="center"/>
                        <w:rPr>
                          <w:rtl/>
                        </w:rPr>
                      </w:pPr>
                    </w:p>
                    <w:p w:rsidR="006A193F" w:rsidRDefault="006A193F" w:rsidP="006A193F">
                      <w:pPr>
                        <w:jc w:val="center"/>
                      </w:pPr>
                    </w:p>
                  </w:txbxContent>
                </v:textbox>
              </v:roundrect>
            </w:pict>
          </mc:Fallback>
        </mc:AlternateContent>
      </w:r>
    </w:p>
    <w:p w:rsidR="006A193F" w:rsidRPr="000C64C4" w:rsidRDefault="006A193F" w:rsidP="006A193F">
      <w:pPr>
        <w:spacing w:line="312" w:lineRule="auto"/>
        <w:rPr>
          <w:rFonts w:cs="Simplified Arabic"/>
          <w:sz w:val="34"/>
          <w:szCs w:val="34"/>
          <w:rtl/>
          <w:lang w:bidi="ar-EG"/>
        </w:rPr>
      </w:pPr>
      <w:r w:rsidRPr="000C64C4">
        <w:rPr>
          <w:rFonts w:cs="Simplified Arabic" w:hint="cs"/>
          <w:b/>
          <w:bCs/>
          <w:sz w:val="34"/>
          <w:szCs w:val="34"/>
          <w:rtl/>
          <w:lang w:bidi="ar-EG"/>
        </w:rPr>
        <w:t xml:space="preserve">        </w:t>
      </w:r>
    </w:p>
    <w:p w:rsidR="006A193F" w:rsidRPr="000C64C4" w:rsidRDefault="006A193F" w:rsidP="006A193F">
      <w:pPr>
        <w:spacing w:line="312" w:lineRule="auto"/>
        <w:jc w:val="both"/>
        <w:rPr>
          <w:rFonts w:cs="Simplified Arabic"/>
          <w:b/>
          <w:bCs/>
          <w:sz w:val="34"/>
          <w:szCs w:val="34"/>
          <w:u w:val="single"/>
          <w:rtl/>
          <w:lang w:bidi="ar-EG"/>
        </w:rPr>
      </w:pPr>
      <w:r w:rsidRPr="000C64C4">
        <w:rPr>
          <w:rFonts w:cs="Simplified Arabic" w:hint="cs"/>
          <w:b/>
          <w:bCs/>
          <w:noProof/>
          <w:sz w:val="34"/>
          <w:szCs w:val="34"/>
          <w:u w:val="single"/>
          <w:rtl/>
        </w:rPr>
        <mc:AlternateContent>
          <mc:Choice Requires="wps">
            <w:drawing>
              <wp:anchor distT="0" distB="0" distL="114300" distR="114300" simplePos="0" relativeHeight="251664384" behindDoc="0" locked="0" layoutInCell="1" allowOverlap="1" wp14:anchorId="38D0B2BA" wp14:editId="39656DAD">
                <wp:simplePos x="0" y="0"/>
                <wp:positionH relativeFrom="column">
                  <wp:posOffset>2385123</wp:posOffset>
                </wp:positionH>
                <wp:positionV relativeFrom="paragraph">
                  <wp:posOffset>69850</wp:posOffset>
                </wp:positionV>
                <wp:extent cx="1042288" cy="262171"/>
                <wp:effectExtent l="19050" t="19050" r="24765" b="43180"/>
                <wp:wrapNone/>
                <wp:docPr id="7" name="سهم إلى اليمين 7"/>
                <wp:cNvGraphicFramePr/>
                <a:graphic xmlns:a="http://schemas.openxmlformats.org/drawingml/2006/main">
                  <a:graphicData uri="http://schemas.microsoft.com/office/word/2010/wordprocessingShape">
                    <wps:wsp>
                      <wps:cNvSpPr/>
                      <wps:spPr>
                        <a:xfrm flipH="1">
                          <a:off x="0" y="0"/>
                          <a:ext cx="1042288" cy="26217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26" type="#_x0000_t13" style="position:absolute;left:0;text-align:left;margin-left:187.8pt;margin-top:5.5pt;width:82.05pt;height:20.65pt;flip:x;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" adj="18883" fillcolor="#5b9bd5 [3204]" strokecolor="#1f4d78 [1604]" strokeweight="1pt"/>
            </w:pict>
          </mc:Fallback>
        </mc:AlternateContent>
      </w:r>
    </w:p>
    <w:p w:rsidR="006A193F" w:rsidRPr="000C64C4"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Pr="00113183" w:rsidRDefault="006A193F" w:rsidP="006A193F">
      <w:pPr>
        <w:spacing w:line="312" w:lineRule="auto"/>
        <w:ind w:left="360"/>
        <w:jc w:val="both"/>
        <w:rPr>
          <w:rFonts w:cs="Simplified Arabic"/>
          <w:b/>
          <w:bCs/>
          <w:sz w:val="32"/>
          <w:szCs w:val="32"/>
          <w:u w:val="single"/>
          <w:rtl/>
          <w:lang w:bidi="ar-EG"/>
        </w:rPr>
      </w:pPr>
      <w:r w:rsidRPr="00113183">
        <w:rPr>
          <w:rFonts w:cs="Simplified Arabic" w:hint="cs"/>
          <w:b/>
          <w:bCs/>
          <w:sz w:val="32"/>
          <w:szCs w:val="32"/>
          <w:u w:val="single"/>
          <w:rtl/>
          <w:lang w:bidi="ar-EG"/>
        </w:rPr>
        <w:lastRenderedPageBreak/>
        <w:t>حدود الدراسة</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sz w:val="28"/>
          <w:szCs w:val="28"/>
          <w:rtl/>
        </w:rPr>
        <w:t xml:space="preserve">تتضمن حدود الدراسة  ما يلى: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b/>
          <w:bCs/>
          <w:sz w:val="28"/>
          <w:szCs w:val="28"/>
          <w:rtl/>
        </w:rPr>
        <w:t>الحدود الموضوعية</w:t>
      </w:r>
      <w:r w:rsidRPr="00113183">
        <w:rPr>
          <w:rFonts w:ascii="Simplified Arabic" w:hAnsi="Simplified Arabic" w:cs="Simplified Arabic" w:hint="cs"/>
          <w:sz w:val="28"/>
          <w:szCs w:val="28"/>
          <w:rtl/>
        </w:rPr>
        <w:t xml:space="preserve"> : تتمثل في تناول الدراسة لتأثير إدارة الموارد البشرية في  زيادة الرضا الوظيفي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b/>
          <w:bCs/>
          <w:sz w:val="28"/>
          <w:szCs w:val="28"/>
          <w:rtl/>
        </w:rPr>
        <w:t>حدود زمانية ومكانية</w:t>
      </w:r>
      <w:r w:rsidRPr="00113183">
        <w:rPr>
          <w:rFonts w:ascii="Simplified Arabic" w:hAnsi="Simplified Arabic" w:cs="Simplified Arabic" w:hint="cs"/>
          <w:sz w:val="28"/>
          <w:szCs w:val="28"/>
          <w:rtl/>
        </w:rPr>
        <w:t xml:space="preserve"> :  الفصل الدراسي الأول للعام الدراسي 1446 هـ </w:t>
      </w:r>
      <w:r w:rsidRPr="00113183">
        <w:rPr>
          <w:rFonts w:ascii="Simplified Arabic" w:hAnsi="Simplified Arabic" w:cs="Simplified Arabic"/>
          <w:sz w:val="28"/>
          <w:szCs w:val="28"/>
          <w:rtl/>
        </w:rPr>
        <w:t>–</w:t>
      </w:r>
      <w:r w:rsidRPr="00113183">
        <w:rPr>
          <w:rFonts w:ascii="Simplified Arabic" w:hAnsi="Simplified Arabic" w:cs="Simplified Arabic" w:hint="cs"/>
          <w:sz w:val="28"/>
          <w:szCs w:val="28"/>
          <w:rtl/>
        </w:rPr>
        <w:t xml:space="preserve">  2024م </w:t>
      </w:r>
    </w:p>
    <w:p w:rsidR="006A193F" w:rsidRPr="00113183" w:rsidRDefault="006A193F" w:rsidP="006A193F">
      <w:pPr>
        <w:jc w:val="both"/>
        <w:rPr>
          <w:rFonts w:ascii="Simplified Arabic" w:hAnsi="Simplified Arabic" w:cs="Simplified Arabic"/>
          <w:sz w:val="28"/>
          <w:szCs w:val="28"/>
          <w:rtl/>
        </w:rPr>
      </w:pPr>
      <w:r w:rsidRPr="00113183">
        <w:rPr>
          <w:rFonts w:ascii="Simplified Arabic" w:hAnsi="Simplified Arabic" w:cs="Simplified Arabic" w:hint="cs"/>
          <w:b/>
          <w:bCs/>
          <w:sz w:val="28"/>
          <w:szCs w:val="28"/>
          <w:rtl/>
        </w:rPr>
        <w:t>الحدود البشرية</w:t>
      </w:r>
      <w:r w:rsidRPr="00113183">
        <w:rPr>
          <w:rFonts w:ascii="Simplified Arabic" w:hAnsi="Simplified Arabic" w:cs="Simplified Arabic" w:hint="cs"/>
          <w:sz w:val="28"/>
          <w:szCs w:val="28"/>
          <w:rtl/>
        </w:rPr>
        <w:t xml:space="preserve"> : تطبقت  هذه الدراسة على الموظفين بأمانة منطقة تبوك </w:t>
      </w:r>
    </w:p>
    <w:p w:rsidR="006A193F" w:rsidRDefault="006A193F" w:rsidP="006A193F">
      <w:pPr>
        <w:spacing w:line="312" w:lineRule="auto"/>
        <w:jc w:val="both"/>
        <w:rPr>
          <w:rFonts w:cs="Simplified Arabic"/>
          <w:b/>
          <w:bCs/>
          <w:sz w:val="34"/>
          <w:szCs w:val="34"/>
          <w:u w:val="single"/>
          <w:rtl/>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Pr="00113183" w:rsidRDefault="006A193F" w:rsidP="006A193F">
      <w:pPr>
        <w:spacing w:line="312" w:lineRule="auto"/>
        <w:jc w:val="both"/>
        <w:rPr>
          <w:rFonts w:cs="Simplified Arabic"/>
          <w:b/>
          <w:bCs/>
          <w:sz w:val="30"/>
          <w:szCs w:val="30"/>
          <w:u w:val="single"/>
          <w:rtl/>
          <w:lang w:bidi="ar-EG"/>
        </w:rPr>
      </w:pPr>
      <w:r w:rsidRPr="00113183">
        <w:rPr>
          <w:rFonts w:cs="Simplified Arabic" w:hint="cs"/>
          <w:b/>
          <w:bCs/>
          <w:sz w:val="30"/>
          <w:szCs w:val="30"/>
          <w:u w:val="single"/>
          <w:rtl/>
          <w:lang w:bidi="ar-EG"/>
        </w:rPr>
        <w:lastRenderedPageBreak/>
        <w:t xml:space="preserve">مصطلحات الدراسة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إدارة الموارد البشرية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هي الإدارة المختصة بت</w:t>
      </w:r>
      <w:r w:rsidRPr="001A7BF9">
        <w:rPr>
          <w:rFonts w:ascii="Simplified Arabic" w:eastAsiaTheme="minorHAnsi" w:hAnsi="Simplified Arabic" w:cs="Simplified Arabic"/>
          <w:kern w:val="2"/>
          <w:sz w:val="28"/>
          <w:szCs w:val="28"/>
          <w:rtl/>
          <w14:ligatures w14:val="standardContextual"/>
        </w:rPr>
        <w:t xml:space="preserve">خطيط وتنظيم وتوجيه ورقابة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عمليات اختيار وتعيين وتنمية ومكافأة وتكامل وصيانة الموارد البشرية بغرض </w:t>
      </w:r>
      <w:r w:rsidRPr="001A7BF9">
        <w:rPr>
          <w:rFonts w:ascii="Simplified Arabic" w:eastAsiaTheme="minorHAnsi" w:hAnsi="Simplified Arabic" w:cs="Simplified Arabic" w:hint="cs"/>
          <w:kern w:val="2"/>
          <w:sz w:val="28"/>
          <w:szCs w:val="28"/>
          <w:rtl/>
          <w14:ligatures w14:val="standardContextual"/>
        </w:rPr>
        <w:t>الإسهام</w:t>
      </w:r>
      <w:r w:rsidRPr="001A7BF9">
        <w:rPr>
          <w:rFonts w:ascii="Simplified Arabic" w:eastAsiaTheme="minorHAnsi" w:hAnsi="Simplified Arabic" w:cs="Simplified Arabic"/>
          <w:kern w:val="2"/>
          <w:sz w:val="28"/>
          <w:szCs w:val="28"/>
          <w:rtl/>
          <w14:ligatures w14:val="standardContextual"/>
        </w:rPr>
        <w:t xml:space="preserve"> في تحقيق أهداف المنظمة</w:t>
      </w:r>
      <w:r w:rsidRPr="001A7BF9">
        <w:rPr>
          <w:rFonts w:ascii="Simplified Arabic" w:eastAsiaTheme="minorHAnsi" w:hAnsi="Simplified Arabic" w:cs="Simplified Arabic" w:hint="cs"/>
          <w:kern w:val="2"/>
          <w:sz w:val="28"/>
          <w:szCs w:val="28"/>
          <w:rtl/>
          <w14:ligatures w14:val="standardContextual"/>
        </w:rPr>
        <w:t xml:space="preserve">. ( القحطاني ،2008 ، 22)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وتعرف إجرائيا، </w:t>
      </w:r>
      <w:r w:rsidRPr="001A7BF9">
        <w:rPr>
          <w:rFonts w:ascii="Simplified Arabic" w:eastAsiaTheme="minorHAnsi" w:hAnsi="Simplified Arabic" w:cs="Simplified Arabic"/>
          <w:kern w:val="2"/>
          <w:sz w:val="28"/>
          <w:szCs w:val="28"/>
          <w:rtl/>
          <w14:ligatures w14:val="standardContextual"/>
        </w:rPr>
        <w:t>أنّها</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السياسات، والإجراءات ذات العلاقة باختيار العاملين، وتعيينهم، ووسائل التعامل معهم، وتنظيمهم داخل المُنظَّمة</w:t>
      </w:r>
      <w:r w:rsidRPr="001A7BF9">
        <w:rPr>
          <w:rFonts w:ascii="Simplified Arabic" w:eastAsiaTheme="minorHAnsi" w:hAnsi="Simplified Arabic" w:cs="Simplified Arabic" w:hint="cs"/>
          <w:kern w:val="2"/>
          <w:sz w:val="28"/>
          <w:szCs w:val="28"/>
          <w:rtl/>
          <w14:ligatures w14:val="standardContextual"/>
        </w:rPr>
        <w:t xml:space="preserve"> من خلال قيامها ( إدارة الموارد البشرية ) بالعديد من الوظائف</w:t>
      </w:r>
    </w:p>
    <w:p w:rsidR="006A193F" w:rsidRPr="00113183" w:rsidRDefault="006A193F" w:rsidP="006A193F">
      <w:pPr>
        <w:spacing w:line="312" w:lineRule="auto"/>
        <w:jc w:val="both"/>
        <w:rPr>
          <w:rFonts w:cs="Simplified Arabic"/>
          <w:b/>
          <w:bCs/>
          <w:sz w:val="28"/>
          <w:szCs w:val="28"/>
          <w:rtl/>
          <w:lang w:bidi="ar-EG"/>
        </w:rPr>
      </w:pPr>
      <w:r w:rsidRPr="00113183">
        <w:rPr>
          <w:rFonts w:cs="Simplified Arabic" w:hint="cs"/>
          <w:b/>
          <w:bCs/>
          <w:sz w:val="28"/>
          <w:szCs w:val="28"/>
          <w:rtl/>
          <w:lang w:bidi="ar-EG"/>
        </w:rPr>
        <w:t xml:space="preserve">الرضا الوظيفي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ه</w:t>
      </w:r>
      <w:r w:rsidRPr="001A7BF9">
        <w:rPr>
          <w:rFonts w:ascii="Simplified Arabic" w:eastAsiaTheme="minorHAnsi" w:hAnsi="Simplified Arabic" w:cs="Simplified Arabic"/>
          <w:kern w:val="2"/>
          <w:sz w:val="28"/>
          <w:szCs w:val="28"/>
          <w:rtl/>
          <w14:ligatures w14:val="standardContextual"/>
        </w:rPr>
        <w:t xml:space="preserve">و الشعور النفسي بالقناعة </w:t>
      </w:r>
      <w:r w:rsidRPr="001A7BF9">
        <w:rPr>
          <w:rFonts w:ascii="Simplified Arabic" w:eastAsiaTheme="minorHAnsi" w:hAnsi="Simplified Arabic" w:cs="Simplified Arabic" w:hint="cs"/>
          <w:kern w:val="2"/>
          <w:sz w:val="28"/>
          <w:szCs w:val="28"/>
          <w:rtl/>
          <w14:ligatures w14:val="standardContextual"/>
        </w:rPr>
        <w:t>والارتياح</w:t>
      </w:r>
      <w:r w:rsidRPr="001A7BF9">
        <w:rPr>
          <w:rFonts w:ascii="Simplified Arabic" w:eastAsiaTheme="minorHAnsi" w:hAnsi="Simplified Arabic" w:cs="Simplified Arabic"/>
          <w:kern w:val="2"/>
          <w:sz w:val="28"/>
          <w:szCs w:val="28"/>
          <w:rtl/>
          <w14:ligatures w14:val="standardContextual"/>
        </w:rPr>
        <w:t xml:space="preserve"> والسعادة </w:t>
      </w:r>
      <w:r w:rsidRPr="001A7BF9">
        <w:rPr>
          <w:rFonts w:ascii="Simplified Arabic" w:eastAsiaTheme="minorHAnsi" w:hAnsi="Simplified Arabic" w:cs="Simplified Arabic" w:hint="cs"/>
          <w:kern w:val="2"/>
          <w:sz w:val="28"/>
          <w:szCs w:val="28"/>
          <w:rtl/>
          <w14:ligatures w14:val="standardContextual"/>
        </w:rPr>
        <w:t>لإشباع</w:t>
      </w:r>
      <w:r w:rsidRPr="001A7BF9">
        <w:rPr>
          <w:rFonts w:ascii="Simplified Arabic" w:eastAsiaTheme="minorHAnsi" w:hAnsi="Simplified Arabic" w:cs="Simplified Arabic"/>
          <w:kern w:val="2"/>
          <w:sz w:val="28"/>
          <w:szCs w:val="28"/>
          <w:rtl/>
          <w14:ligatures w14:val="standardContextual"/>
        </w:rPr>
        <w:t xml:space="preserve"> الحاجات والرغبات والتوقعات مع العمل نفس</w:t>
      </w:r>
      <w:r w:rsidRPr="001A7BF9">
        <w:rPr>
          <w:rFonts w:ascii="Simplified Arabic" w:eastAsiaTheme="minorHAnsi" w:hAnsi="Simplified Arabic" w:cs="Simplified Arabic" w:hint="cs"/>
          <w:kern w:val="2"/>
          <w:sz w:val="28"/>
          <w:szCs w:val="28"/>
          <w:rtl/>
          <w14:ligatures w14:val="standardContextual"/>
        </w:rPr>
        <w:t>ه</w:t>
      </w:r>
      <w:r w:rsidRPr="001A7BF9">
        <w:rPr>
          <w:rFonts w:ascii="Simplified Arabic" w:eastAsiaTheme="minorHAnsi" w:hAnsi="Simplified Arabic" w:cs="Simplified Arabic"/>
          <w:kern w:val="2"/>
          <w:sz w:val="28"/>
          <w:szCs w:val="28"/>
          <w:rtl/>
          <w14:ligatures w14:val="standardContextual"/>
        </w:rPr>
        <w:t xml:space="preserve"> وبيئة العمل ، مع الثقة و</w:t>
      </w:r>
      <w:r w:rsidRPr="001A7BF9">
        <w:rPr>
          <w:rFonts w:ascii="Simplified Arabic" w:eastAsiaTheme="minorHAnsi" w:hAnsi="Simplified Arabic" w:cs="Simplified Arabic" w:hint="cs"/>
          <w:kern w:val="2"/>
          <w:sz w:val="28"/>
          <w:szCs w:val="28"/>
          <w:rtl/>
          <w14:ligatures w14:val="standardContextual"/>
        </w:rPr>
        <w:t xml:space="preserve">الولاء </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والانتماء</w:t>
      </w:r>
      <w:r w:rsidRPr="001A7BF9">
        <w:rPr>
          <w:rFonts w:ascii="Simplified Arabic" w:eastAsiaTheme="minorHAnsi" w:hAnsi="Simplified Arabic" w:cs="Simplified Arabic"/>
          <w:kern w:val="2"/>
          <w:sz w:val="28"/>
          <w:szCs w:val="28"/>
          <w:rtl/>
          <w14:ligatures w14:val="standardContextual"/>
        </w:rPr>
        <w:t xml:space="preserve"> لمعمل، ومع العوامل والمؤثرات البيئية الداخ</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 xml:space="preserve">ية والخارجية ذات </w:t>
      </w:r>
      <w:r w:rsidRPr="001A7BF9">
        <w:rPr>
          <w:rFonts w:ascii="Simplified Arabic" w:eastAsiaTheme="minorHAnsi" w:hAnsi="Simplified Arabic" w:cs="Simplified Arabic" w:hint="cs"/>
          <w:kern w:val="2"/>
          <w:sz w:val="28"/>
          <w:szCs w:val="28"/>
          <w:rtl/>
          <w14:ligatures w14:val="standardContextual"/>
        </w:rPr>
        <w:t xml:space="preserve">العلاقة". ( عصام ، 2015 ، 11)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وتعرف إجرائيا بأنه ذلك</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الشعور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الايجابي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للفرد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نحو</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وظيفته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والمنظمة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يعمل فيها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حيث</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التوافق</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بينه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وبين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البيئة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الداخلية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للمنظمة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واستقراره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،وقناعته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نفسه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بأن توقعاته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ورغباته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مشبعة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فالرضا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حاله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نفسيه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ذهنية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يتكامل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فيها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شخصية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الموظف</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موجبات عمله، </w:t>
      </w:r>
      <w:r w:rsidRPr="001A7BF9">
        <w:rPr>
          <w:rFonts w:ascii="Simplified Arabic" w:eastAsiaTheme="minorHAnsi" w:hAnsi="Simplified Arabic" w:cs="Simplified Arabic"/>
          <w:kern w:val="2"/>
          <w:sz w:val="28"/>
          <w:szCs w:val="28"/>
          <w:rtl/>
          <w14:ligatures w14:val="standardContextual"/>
        </w:rPr>
        <w:t>ويقاس عن طريق الأداة التي صممها الباحث لهذا الغرض</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w:t>
      </w:r>
    </w:p>
    <w:p w:rsidR="006A193F" w:rsidRPr="00113183" w:rsidRDefault="006A193F" w:rsidP="006A193F">
      <w:pPr>
        <w:spacing w:line="312" w:lineRule="auto"/>
        <w:jc w:val="both"/>
        <w:rPr>
          <w:rFonts w:cs="Simplified Arabic"/>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Default="006A193F" w:rsidP="006A193F">
      <w:pPr>
        <w:spacing w:line="312" w:lineRule="auto"/>
        <w:jc w:val="both"/>
        <w:rPr>
          <w:rFonts w:cs="Simplified Arabic" w:hint="cs"/>
          <w:b/>
          <w:bCs/>
          <w:sz w:val="28"/>
          <w:szCs w:val="28"/>
          <w:u w:val="single"/>
          <w:rtl/>
          <w:lang w:bidi="ar-EG"/>
        </w:rPr>
      </w:pPr>
    </w:p>
    <w:p w:rsidR="006A193F" w:rsidRPr="00113183" w:rsidRDefault="006A193F" w:rsidP="006A193F">
      <w:pPr>
        <w:spacing w:line="312" w:lineRule="auto"/>
        <w:jc w:val="both"/>
        <w:rPr>
          <w:rFonts w:cs="Simplified Arabic"/>
          <w:b/>
          <w:bCs/>
          <w:sz w:val="28"/>
          <w:szCs w:val="28"/>
          <w:u w:val="single"/>
          <w:rtl/>
          <w:lang w:bidi="ar-EG"/>
        </w:rPr>
      </w:pPr>
    </w:p>
    <w:p w:rsidR="006A193F" w:rsidRDefault="006A193F" w:rsidP="006A193F">
      <w:pPr>
        <w:spacing w:line="312" w:lineRule="auto"/>
        <w:jc w:val="both"/>
        <w:rPr>
          <w:rFonts w:ascii="Simplified Arabic" w:eastAsiaTheme="minorHAnsi" w:hAnsi="Simplified Arabic" w:cs="Simplified Arabic"/>
          <w:kern w:val="2"/>
          <w:sz w:val="28"/>
          <w:szCs w:val="28"/>
          <w:rtl/>
          <w14:ligatures w14:val="standardContextual"/>
        </w:rPr>
      </w:pPr>
    </w:p>
    <w:p w:rsidR="006A193F" w:rsidRDefault="006A193F" w:rsidP="006A193F">
      <w:pPr>
        <w:spacing w:line="312" w:lineRule="auto"/>
        <w:jc w:val="both"/>
        <w:rPr>
          <w:rFonts w:cs="Simplified Arabic"/>
          <w:b/>
          <w:bCs/>
          <w:sz w:val="32"/>
          <w:szCs w:val="32"/>
          <w:rtl/>
          <w:lang w:bidi="ar-EG"/>
        </w:rPr>
      </w:pPr>
      <w:r>
        <w:rPr>
          <w:rFonts w:cs="Simplified Arabic" w:hint="cs"/>
          <w:b/>
          <w:bCs/>
          <w:sz w:val="32"/>
          <w:szCs w:val="32"/>
          <w:rtl/>
          <w:lang w:bidi="ar-EG"/>
        </w:rPr>
        <w:lastRenderedPageBreak/>
        <w:t>الإطار النظري :</w:t>
      </w:r>
    </w:p>
    <w:p w:rsidR="006A193F" w:rsidRPr="005D0B02" w:rsidRDefault="006A193F" w:rsidP="006A193F">
      <w:pPr>
        <w:spacing w:line="312" w:lineRule="auto"/>
        <w:jc w:val="both"/>
        <w:rPr>
          <w:rFonts w:cs="Simplified Arabic"/>
          <w:b/>
          <w:bCs/>
          <w:sz w:val="28"/>
          <w:szCs w:val="28"/>
          <w:u w:val="single"/>
          <w:rtl/>
          <w:lang w:bidi="ar-EG"/>
        </w:rPr>
      </w:pPr>
      <w:r w:rsidRPr="005D0B02">
        <w:rPr>
          <w:rFonts w:cs="Simplified Arabic" w:hint="cs"/>
          <w:b/>
          <w:bCs/>
          <w:sz w:val="28"/>
          <w:szCs w:val="28"/>
          <w:rtl/>
          <w:lang w:bidi="ar-EG"/>
        </w:rPr>
        <w:t>مفهوم إدارة الموارد البشرية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إدارة الموارد البشرية ليست وليدة الساعة إنما هي نتيجة لعدد من التطورات التي يرجع عهدها إلى بداية الثورة الصناعية، تلك التطورات التي ساهمت في إظهار الحاجة إلى وجود إدارة موارد بشرية متخصصة ترعى شؤون لموارد البشرية في المنشأة</w:t>
      </w:r>
      <w:r w:rsidRPr="001A7BF9">
        <w:rPr>
          <w:rFonts w:ascii="Simplified Arabic" w:eastAsiaTheme="minorHAnsi" w:hAnsi="Simplified Arabic" w:cs="Simplified Arabic" w:hint="cs"/>
          <w:kern w:val="2"/>
          <w:sz w:val="28"/>
          <w:szCs w:val="28"/>
          <w:rtl/>
          <w14:ligatures w14:val="standardContextual"/>
        </w:rPr>
        <w:t xml:space="preserve">، وقد تم تعريفها كالتالي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وظيفة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إدارية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تهتم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بجميع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سياسات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وتطبيقات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العناصر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البشرية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داخل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تهدف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إلى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أهداف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وإفرادها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والمجتمع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ويتم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ذلك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خلال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مجموعة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أنشطة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وبرامج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خاصة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بتحليل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وظائف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ثم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تخطيط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الموارد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البشرية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واستقطابها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واختيارها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وتدريبها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وتقييمها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وتحفيزها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وتطويرها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بشكل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فعال</w:t>
      </w:r>
      <w:r w:rsidRPr="001A7BF9">
        <w:rPr>
          <w:rFonts w:ascii="Simplified Arabic" w:eastAsiaTheme="minorHAnsi" w:hAnsi="Simplified Arabic" w:cs="Simplified Arabic" w:hint="cs"/>
          <w:kern w:val="2"/>
          <w:sz w:val="28"/>
          <w:szCs w:val="28"/>
          <w:rtl/>
          <w14:ligatures w14:val="standardContextual"/>
        </w:rPr>
        <w:t xml:space="preserve">" ( القطاني ، 2008 ، 23).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مجموعـــــــــة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الممارسات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والسياسات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المطلوبـــــــــــــــة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لتنفيذ</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مختلف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الأنشطــــــــــــة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المتعلقة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بالنواحي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البشرية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تحت</w:t>
      </w:r>
      <w:r w:rsidRPr="001A7BF9">
        <w:rPr>
          <w:rFonts w:ascii="Simplified Arabic" w:eastAsiaTheme="minorHAnsi" w:hAnsi="Simplified Arabic" w:cs="Simplified Arabic" w:hint="cs"/>
          <w:kern w:val="2"/>
          <w:sz w:val="28"/>
          <w:szCs w:val="28"/>
          <w:rtl/>
          <w14:ligatures w14:val="standardContextual"/>
        </w:rPr>
        <w:t>ـــــ</w:t>
      </w:r>
      <w:r w:rsidRPr="001A7BF9">
        <w:rPr>
          <w:rFonts w:ascii="Simplified Arabic" w:eastAsiaTheme="minorHAnsi" w:hAnsi="Simplified Arabic" w:cs="Simplified Arabic"/>
          <w:kern w:val="2"/>
          <w:sz w:val="28"/>
          <w:szCs w:val="28"/>
          <w:rtl/>
          <w14:ligatures w14:val="standardContextual"/>
        </w:rPr>
        <w:t>اج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إليها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الإدارة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لممارسة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وظائفها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أكمل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وجه</w:t>
      </w:r>
      <w:r w:rsidRPr="001A7BF9">
        <w:rPr>
          <w:rFonts w:ascii="Simplified Arabic" w:eastAsiaTheme="minorHAnsi" w:hAnsi="Simplified Arabic" w:cs="Simplified Arabic" w:hint="cs"/>
          <w:kern w:val="2"/>
          <w:sz w:val="28"/>
          <w:szCs w:val="28"/>
          <w:rtl/>
          <w14:ligatures w14:val="standardContextual"/>
        </w:rPr>
        <w:t>" ( أبو النصر ، 2007 ، 19 )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عرفت بأنها ( </w:t>
      </w:r>
      <w:r w:rsidRPr="001A7BF9">
        <w:rPr>
          <w:rFonts w:ascii="Simplified Arabic" w:eastAsiaTheme="minorHAnsi" w:hAnsi="Simplified Arabic" w:cs="Simplified Arabic"/>
          <w:kern w:val="2"/>
          <w:sz w:val="28"/>
          <w:szCs w:val="28"/>
          <w:rtl/>
          <w14:ligatures w14:val="standardContextual"/>
        </w:rPr>
        <w:t xml:space="preserve">نوع خاص من أنواع </w:t>
      </w:r>
      <w:r w:rsidRPr="001A7BF9">
        <w:rPr>
          <w:rFonts w:ascii="Simplified Arabic" w:eastAsiaTheme="minorHAnsi" w:hAnsi="Simplified Arabic" w:cs="Simplified Arabic" w:hint="cs"/>
          <w:kern w:val="2"/>
          <w:sz w:val="28"/>
          <w:szCs w:val="28"/>
          <w:rtl/>
          <w14:ligatures w14:val="standardContextual"/>
        </w:rPr>
        <w:t>الإدارة</w:t>
      </w:r>
      <w:r w:rsidRPr="001A7BF9">
        <w:rPr>
          <w:rFonts w:ascii="Simplified Arabic" w:eastAsiaTheme="minorHAnsi" w:hAnsi="Simplified Arabic" w:cs="Simplified Arabic"/>
          <w:kern w:val="2"/>
          <w:sz w:val="28"/>
          <w:szCs w:val="28"/>
          <w:rtl/>
          <w14:ligatures w14:val="standardContextual"/>
        </w:rPr>
        <w:t xml:space="preserve"> التي ت</w:t>
      </w:r>
      <w:r w:rsidRPr="001A7BF9">
        <w:rPr>
          <w:rFonts w:ascii="Simplified Arabic" w:eastAsiaTheme="minorHAnsi" w:hAnsi="Simplified Arabic" w:cs="Simplified Arabic" w:hint="cs"/>
          <w:kern w:val="2"/>
          <w:sz w:val="28"/>
          <w:szCs w:val="28"/>
          <w:rtl/>
          <w14:ligatures w14:val="standardContextual"/>
        </w:rPr>
        <w:t>عنى</w:t>
      </w:r>
      <w:r w:rsidRPr="001A7BF9">
        <w:rPr>
          <w:rFonts w:ascii="Simplified Arabic" w:eastAsiaTheme="minorHAnsi" w:hAnsi="Simplified Arabic" w:cs="Simplified Arabic"/>
          <w:kern w:val="2"/>
          <w:sz w:val="28"/>
          <w:szCs w:val="28"/>
          <w:rtl/>
          <w14:ligatures w14:val="standardContextual"/>
        </w:rPr>
        <w:t xml:space="preserve"> بالعنصر البشري </w:t>
      </w:r>
      <w:r w:rsidRPr="001A7BF9">
        <w:rPr>
          <w:rFonts w:ascii="Simplified Arabic" w:eastAsiaTheme="minorHAnsi" w:hAnsi="Simplified Arabic" w:cs="Simplified Arabic" w:hint="cs"/>
          <w:kern w:val="2"/>
          <w:sz w:val="28"/>
          <w:szCs w:val="28"/>
          <w:rtl/>
          <w14:ligatures w14:val="standardContextual"/>
        </w:rPr>
        <w:t>ب</w:t>
      </w:r>
      <w:r w:rsidRPr="001A7BF9">
        <w:rPr>
          <w:rFonts w:ascii="Simplified Arabic" w:eastAsiaTheme="minorHAnsi" w:hAnsi="Simplified Arabic" w:cs="Simplified Arabic"/>
          <w:kern w:val="2"/>
          <w:sz w:val="28"/>
          <w:szCs w:val="28"/>
          <w:rtl/>
          <w14:ligatures w14:val="standardContextual"/>
        </w:rPr>
        <w:t>شكل أساسي وتركز على كيفية استقطابه والطريقة التي يتم اختياره بها ، وتنظي</w:t>
      </w:r>
      <w:r w:rsidRPr="001A7BF9">
        <w:rPr>
          <w:rFonts w:ascii="Simplified Arabic" w:eastAsiaTheme="minorHAnsi" w:hAnsi="Simplified Arabic" w:cs="Simplified Arabic" w:hint="cs"/>
          <w:kern w:val="2"/>
          <w:sz w:val="28"/>
          <w:szCs w:val="28"/>
          <w:rtl/>
          <w14:ligatures w14:val="standardContextual"/>
        </w:rPr>
        <w:t>ـــــ</w:t>
      </w:r>
      <w:r w:rsidRPr="001A7BF9">
        <w:rPr>
          <w:rFonts w:ascii="Simplified Arabic" w:eastAsiaTheme="minorHAnsi" w:hAnsi="Simplified Arabic" w:cs="Simplified Arabic"/>
          <w:kern w:val="2"/>
          <w:sz w:val="28"/>
          <w:szCs w:val="28"/>
          <w:rtl/>
          <w14:ligatures w14:val="standardContextual"/>
        </w:rPr>
        <w:t>م أموره وتقيي</w:t>
      </w:r>
      <w:r w:rsidRPr="001A7BF9">
        <w:rPr>
          <w:rFonts w:ascii="Simplified Arabic" w:eastAsiaTheme="minorHAnsi" w:hAnsi="Simplified Arabic" w:cs="Simplified Arabic" w:hint="cs"/>
          <w:kern w:val="2"/>
          <w:sz w:val="28"/>
          <w:szCs w:val="28"/>
          <w:rtl/>
          <w14:ligatures w14:val="standardContextual"/>
        </w:rPr>
        <w:t>ــــ</w:t>
      </w:r>
      <w:r w:rsidRPr="001A7BF9">
        <w:rPr>
          <w:rFonts w:ascii="Simplified Arabic" w:eastAsiaTheme="minorHAnsi" w:hAnsi="Simplified Arabic" w:cs="Simplified Arabic"/>
          <w:kern w:val="2"/>
          <w:sz w:val="28"/>
          <w:szCs w:val="28"/>
          <w:rtl/>
          <w14:ligatures w14:val="standardContextual"/>
        </w:rPr>
        <w:t>م أدائه. كما يهتم هذا الن</w:t>
      </w:r>
      <w:r w:rsidRPr="001A7BF9">
        <w:rPr>
          <w:rFonts w:ascii="Simplified Arabic" w:eastAsiaTheme="minorHAnsi" w:hAnsi="Simplified Arabic" w:cs="Simplified Arabic" w:hint="cs"/>
          <w:kern w:val="2"/>
          <w:sz w:val="28"/>
          <w:szCs w:val="28"/>
          <w:rtl/>
          <w14:ligatures w14:val="standardContextual"/>
        </w:rPr>
        <w:t>ـــــ</w:t>
      </w:r>
      <w:r w:rsidRPr="001A7BF9">
        <w:rPr>
          <w:rFonts w:ascii="Simplified Arabic" w:eastAsiaTheme="minorHAnsi" w:hAnsi="Simplified Arabic" w:cs="Simplified Arabic"/>
          <w:kern w:val="2"/>
          <w:sz w:val="28"/>
          <w:szCs w:val="28"/>
          <w:rtl/>
          <w14:ligatures w14:val="standardContextual"/>
        </w:rPr>
        <w:t xml:space="preserve">وع بمكافأة </w:t>
      </w:r>
      <w:r w:rsidRPr="001A7BF9">
        <w:rPr>
          <w:rFonts w:ascii="Simplified Arabic" w:eastAsiaTheme="minorHAnsi" w:hAnsi="Simplified Arabic" w:cs="Simplified Arabic" w:hint="cs"/>
          <w:kern w:val="2"/>
          <w:sz w:val="28"/>
          <w:szCs w:val="28"/>
          <w:rtl/>
          <w14:ligatures w14:val="standardContextual"/>
        </w:rPr>
        <w:t xml:space="preserve">الإداريــة </w:t>
      </w:r>
      <w:r w:rsidRPr="001A7BF9">
        <w:rPr>
          <w:rFonts w:ascii="Simplified Arabic" w:eastAsiaTheme="minorHAnsi" w:hAnsi="Simplified Arabic" w:cs="Simplified Arabic"/>
          <w:kern w:val="2"/>
          <w:sz w:val="28"/>
          <w:szCs w:val="28"/>
          <w:rtl/>
          <w14:ligatures w14:val="standardContextual"/>
        </w:rPr>
        <w:t>مختلف مستوياته</w:t>
      </w:r>
      <w:r w:rsidRPr="001A7BF9">
        <w:rPr>
          <w:rFonts w:ascii="Simplified Arabic" w:eastAsiaTheme="minorHAnsi" w:hAnsi="Simplified Arabic" w:cs="Simplified Arabic" w:hint="cs"/>
          <w:kern w:val="2"/>
          <w:sz w:val="28"/>
          <w:szCs w:val="28"/>
          <w:rtl/>
          <w14:ligatures w14:val="standardContextual"/>
        </w:rPr>
        <w:t>ــــــــــ</w:t>
      </w:r>
      <w:r w:rsidRPr="001A7BF9">
        <w:rPr>
          <w:rFonts w:ascii="Simplified Arabic" w:eastAsiaTheme="minorHAnsi" w:hAnsi="Simplified Arabic" w:cs="Simplified Arabic"/>
          <w:kern w:val="2"/>
          <w:sz w:val="28"/>
          <w:szCs w:val="28"/>
          <w:rtl/>
          <w14:ligatures w14:val="standardContextual"/>
        </w:rPr>
        <w:t xml:space="preserve">ا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وتحقيق الرضا الوظيفي </w:t>
      </w:r>
      <w:r w:rsidRPr="001A7BF9">
        <w:rPr>
          <w:rFonts w:ascii="Simplified Arabic" w:eastAsiaTheme="minorHAnsi" w:hAnsi="Simplified Arabic" w:cs="Simplified Arabic" w:hint="cs"/>
          <w:kern w:val="2"/>
          <w:sz w:val="28"/>
          <w:szCs w:val="28"/>
          <w:rtl/>
          <w14:ligatures w14:val="standardContextual"/>
        </w:rPr>
        <w:t>للأفراد).</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 الحصيات ، 2022 ، 641).</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ويُلاحظ على هذه التعريفات السابقة أنها تختلف، حيث عرفها القطاني بأنها وظيفة ، بينما عرفها أبو النصر بأنها مجموعة ممارسات والسياسات ،أما </w:t>
      </w:r>
      <w:proofErr w:type="spellStart"/>
      <w:r w:rsidRPr="001A7BF9">
        <w:rPr>
          <w:rFonts w:ascii="Simplified Arabic" w:eastAsiaTheme="minorHAnsi" w:hAnsi="Simplified Arabic" w:cs="Simplified Arabic" w:hint="cs"/>
          <w:kern w:val="2"/>
          <w:sz w:val="28"/>
          <w:szCs w:val="28"/>
          <w:rtl/>
          <w14:ligatures w14:val="standardContextual"/>
        </w:rPr>
        <w:t>الحصايات</w:t>
      </w:r>
      <w:proofErr w:type="spellEnd"/>
      <w:r w:rsidRPr="001A7BF9">
        <w:rPr>
          <w:rFonts w:ascii="Simplified Arabic" w:eastAsiaTheme="minorHAnsi" w:hAnsi="Simplified Arabic" w:cs="Simplified Arabic" w:hint="cs"/>
          <w:kern w:val="2"/>
          <w:sz w:val="28"/>
          <w:szCs w:val="28"/>
          <w:rtl/>
          <w14:ligatures w14:val="standardContextual"/>
        </w:rPr>
        <w:t xml:space="preserve"> فقد عرفها نوع خاص من الإدارات ، وهذا الاختلاف يرجع إلى نظرة كل واحداً منهم إلى هذه الإدارة .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hint="cs"/>
          <w:b/>
          <w:bCs/>
          <w:kern w:val="2"/>
          <w:sz w:val="28"/>
          <w:szCs w:val="28"/>
          <w:rtl/>
          <w14:ligatures w14:val="standardContextual"/>
        </w:rPr>
        <w:t xml:space="preserve">وظائف إدارة الموارد البشرية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تقوم إدارة الموارد البشرية بالعديد من الوظائف بداية بتحليل نوع العمل ثم التخطيط والاستقطاب وتحديد الأجور والحوافز كذلك تقوم بأعداد برامج تدريب للعاملين في المنظمة .  </w:t>
      </w:r>
    </w:p>
    <w:p w:rsidR="006A193F" w:rsidRDefault="006A193F" w:rsidP="006A193F">
      <w:pPr>
        <w:spacing w:line="288" w:lineRule="auto"/>
        <w:ind w:firstLine="720"/>
        <w:jc w:val="both"/>
        <w:rPr>
          <w:rFonts w:ascii="Simplified Arabic" w:eastAsiaTheme="minorHAnsi" w:hAnsi="Simplified Arabic" w:cs="Simplified Arabic" w:hint="cs"/>
          <w:kern w:val="2"/>
          <w:sz w:val="28"/>
          <w:szCs w:val="28"/>
          <w:rtl/>
          <w14:ligatures w14:val="standardContextual"/>
        </w:rPr>
      </w:pPr>
    </w:p>
    <w:p w:rsidR="006A193F" w:rsidRDefault="006A193F" w:rsidP="006A193F">
      <w:pPr>
        <w:spacing w:line="288" w:lineRule="auto"/>
        <w:ind w:firstLine="720"/>
        <w:jc w:val="both"/>
        <w:rPr>
          <w:rFonts w:ascii="Simplified Arabic" w:eastAsiaTheme="minorHAnsi" w:hAnsi="Simplified Arabic" w:cs="Simplified Arabic" w:hint="cs"/>
          <w:kern w:val="2"/>
          <w:sz w:val="28"/>
          <w:szCs w:val="28"/>
          <w:rtl/>
          <w14:ligatures w14:val="standardContextual"/>
        </w:rPr>
      </w:pPr>
    </w:p>
    <w:p w:rsidR="006A193F" w:rsidRDefault="006A193F" w:rsidP="006A193F">
      <w:pPr>
        <w:spacing w:line="288" w:lineRule="auto"/>
        <w:ind w:firstLine="720"/>
        <w:jc w:val="both"/>
        <w:rPr>
          <w:rFonts w:ascii="Simplified Arabic" w:eastAsiaTheme="minorHAnsi" w:hAnsi="Simplified Arabic" w:cs="Simplified Arabic" w:hint="cs"/>
          <w:kern w:val="2"/>
          <w:sz w:val="28"/>
          <w:szCs w:val="28"/>
          <w:rtl/>
          <w14:ligatures w14:val="standardContextual"/>
        </w:rPr>
      </w:pPr>
    </w:p>
    <w:p w:rsidR="006A193F" w:rsidRDefault="006A193F" w:rsidP="006A193F">
      <w:pPr>
        <w:spacing w:line="288" w:lineRule="auto"/>
        <w:ind w:firstLine="720"/>
        <w:jc w:val="both"/>
        <w:rPr>
          <w:rFonts w:ascii="Simplified Arabic" w:eastAsiaTheme="minorHAnsi" w:hAnsi="Simplified Arabic" w:cs="Simplified Arabic" w:hint="cs"/>
          <w:kern w:val="2"/>
          <w:sz w:val="28"/>
          <w:szCs w:val="28"/>
          <w:rtl/>
          <w14:ligatures w14:val="standardContextual"/>
        </w:rPr>
      </w:pPr>
    </w:p>
    <w:p w:rsidR="006A193F" w:rsidRPr="006A193F" w:rsidRDefault="006A193F" w:rsidP="006A193F">
      <w:pPr>
        <w:spacing w:line="288" w:lineRule="auto"/>
        <w:ind w:firstLine="720"/>
        <w:jc w:val="both"/>
        <w:rPr>
          <w:rFonts w:ascii="Simplified Arabic" w:eastAsiaTheme="minorHAnsi" w:hAnsi="Simplified Arabic" w:cs="Simplified Arabic"/>
          <w:b/>
          <w:bCs/>
          <w:kern w:val="2"/>
          <w:sz w:val="28"/>
          <w:szCs w:val="28"/>
          <w:rtl/>
          <w14:ligatures w14:val="standardContextual"/>
        </w:rPr>
      </w:pPr>
      <w:r w:rsidRPr="006A193F">
        <w:rPr>
          <w:rFonts w:ascii="Simplified Arabic" w:eastAsiaTheme="minorHAnsi" w:hAnsi="Simplified Arabic" w:cs="Simplified Arabic"/>
          <w:b/>
          <w:bCs/>
          <w:kern w:val="2"/>
          <w:sz w:val="28"/>
          <w:szCs w:val="28"/>
          <w:rtl/>
          <w14:ligatures w14:val="standardContextual"/>
        </w:rPr>
        <w:lastRenderedPageBreak/>
        <w:t xml:space="preserve">تحليل العمل </w:t>
      </w:r>
      <w:r w:rsidRPr="006A193F">
        <w:rPr>
          <w:rFonts w:ascii="Simplified Arabic" w:eastAsiaTheme="minorHAnsi" w:hAnsi="Simplified Arabic" w:cs="Simplified Arabic" w:hint="cs"/>
          <w:b/>
          <w:bCs/>
          <w:kern w:val="2"/>
          <w:sz w:val="28"/>
          <w:szCs w:val="28"/>
          <w:rtl/>
          <w14:ligatures w14:val="standardContextual"/>
        </w:rPr>
        <w:t>:</w:t>
      </w:r>
      <w:r w:rsidRPr="006A193F">
        <w:rPr>
          <w:rFonts w:ascii="Simplified Arabic" w:eastAsiaTheme="minorHAnsi" w:hAnsi="Simplified Arabic" w:cs="Simplified Arabic"/>
          <w:b/>
          <w:bCs/>
          <w:kern w:val="2"/>
          <w:sz w:val="28"/>
          <w:szCs w:val="28"/>
          <w:rtl/>
          <w14:ligatures w14:val="standardContextual"/>
        </w:rPr>
        <w:t xml:space="preserve">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b/>
          <w:bCs/>
          <w:kern w:val="2"/>
          <w:sz w:val="28"/>
          <w:szCs w:val="28"/>
          <w:rtl/>
          <w14:ligatures w14:val="standardContextual"/>
        </w:rPr>
        <w:t xml:space="preserve">مفهوم تحليل العمل: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هو الأساس الذي يقوم عليه تكييف العمل للعامل حتى يسهل علي استخدامها دون جهد كبير ، كما يساعد على تعيين الحركات الدخيلة وتحديد التحركات الصحيحة لتوظيفها والاستفادة منها</w:t>
      </w:r>
      <w:r w:rsidRPr="001A7BF9">
        <w:rPr>
          <w:rFonts w:ascii="Simplified Arabic" w:eastAsiaTheme="minorHAnsi" w:hAnsi="Simplified Arabic" w:cs="Simplified Arabic" w:hint="cs"/>
          <w:kern w:val="2"/>
          <w:sz w:val="28"/>
          <w:szCs w:val="28"/>
          <w:rtl/>
          <w14:ligatures w14:val="standardContextual"/>
        </w:rPr>
        <w:t xml:space="preserve">". ( حمدي ، 1999 ، 64).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14:ligatures w14:val="standardContextual"/>
        </w:rPr>
      </w:pPr>
      <w:r w:rsidRPr="005D0B02">
        <w:rPr>
          <w:rFonts w:ascii="Simplified Arabic" w:eastAsiaTheme="minorHAnsi" w:hAnsi="Simplified Arabic" w:cs="Simplified Arabic"/>
          <w:b/>
          <w:bCs/>
          <w:kern w:val="2"/>
          <w:sz w:val="28"/>
          <w:szCs w:val="28"/>
          <w:rtl/>
          <w14:ligatures w14:val="standardContextual"/>
        </w:rPr>
        <w:t>تخطيط</w:t>
      </w:r>
      <w:r w:rsidRPr="005D0B02">
        <w:rPr>
          <w:rFonts w:ascii="Simplified Arabic" w:eastAsiaTheme="minorHAnsi" w:hAnsi="Simplified Arabic" w:cs="Simplified Arabic"/>
          <w:b/>
          <w:bCs/>
          <w:kern w:val="2"/>
          <w:sz w:val="28"/>
          <w:szCs w:val="28"/>
          <w14:ligatures w14:val="standardContextual"/>
        </w:rPr>
        <w:t xml:space="preserve"> </w:t>
      </w:r>
      <w:r w:rsidRPr="005D0B02">
        <w:rPr>
          <w:rFonts w:ascii="Simplified Arabic" w:eastAsiaTheme="minorHAnsi" w:hAnsi="Simplified Arabic" w:cs="Simplified Arabic"/>
          <w:b/>
          <w:bCs/>
          <w:kern w:val="2"/>
          <w:sz w:val="28"/>
          <w:szCs w:val="28"/>
          <w:rtl/>
          <w14:ligatures w14:val="standardContextual"/>
        </w:rPr>
        <w:t>الموارد</w:t>
      </w:r>
      <w:r w:rsidRPr="005D0B02">
        <w:rPr>
          <w:rFonts w:ascii="Simplified Arabic" w:eastAsiaTheme="minorHAnsi" w:hAnsi="Simplified Arabic" w:cs="Simplified Arabic"/>
          <w:b/>
          <w:bCs/>
          <w:kern w:val="2"/>
          <w:sz w:val="28"/>
          <w:szCs w:val="28"/>
          <w14:ligatures w14:val="standardContextual"/>
        </w:rPr>
        <w:t xml:space="preserve"> </w:t>
      </w:r>
      <w:r w:rsidRPr="005D0B02">
        <w:rPr>
          <w:rFonts w:ascii="Simplified Arabic" w:eastAsiaTheme="minorHAnsi" w:hAnsi="Simplified Arabic" w:cs="Simplified Arabic"/>
          <w:b/>
          <w:bCs/>
          <w:kern w:val="2"/>
          <w:sz w:val="28"/>
          <w:szCs w:val="28"/>
          <w:rtl/>
          <w14:ligatures w14:val="standardContextual"/>
        </w:rPr>
        <w:t>البشرية</w:t>
      </w:r>
      <w:r w:rsidRPr="005D0B02">
        <w:rPr>
          <w:rFonts w:ascii="Simplified Arabic" w:eastAsiaTheme="minorHAnsi" w:hAnsi="Simplified Arabic" w:cs="Simplified Arabic"/>
          <w:b/>
          <w:bCs/>
          <w:kern w:val="2"/>
          <w:sz w:val="28"/>
          <w:szCs w:val="28"/>
          <w14:ligatures w14:val="standardContextual"/>
        </w:rPr>
        <w:t xml:space="preserve"> </w:t>
      </w:r>
      <w:r w:rsidRPr="005D0B02">
        <w:rPr>
          <w:rFonts w:ascii="Simplified Arabic" w:eastAsiaTheme="minorHAnsi" w:hAnsi="Simplified Arabic" w:cs="Simplified Arabic"/>
          <w:b/>
          <w:bCs/>
          <w:kern w:val="2"/>
          <w:sz w:val="28"/>
          <w:szCs w:val="28"/>
          <w:rtl/>
          <w14:ligatures w14:val="standardContextual"/>
        </w:rPr>
        <w:t xml:space="preserve">: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عرف التخطيط بأنه : " </w:t>
      </w:r>
      <w:r w:rsidRPr="001A7BF9">
        <w:rPr>
          <w:rFonts w:ascii="Simplified Arabic" w:eastAsiaTheme="minorHAnsi" w:hAnsi="Simplified Arabic" w:cs="Simplified Arabic"/>
          <w:kern w:val="2"/>
          <w:sz w:val="28"/>
          <w:szCs w:val="28"/>
          <w:rtl/>
          <w14:ligatures w14:val="standardContextual"/>
        </w:rPr>
        <w:t>وسيلة تضمن للمنظمة الحصول على أفراد يعملون لديها ، وفق دراسة يجريها العاملين بإدارة الموارد البشرية بالمنظمة ، كذلك التخطيط هو التنبؤ بالمستقبل في مجال الاحتياجات للأفراد للعمل داخل المنظمة ، كذلك هو عملية لتقييم الموظفين وذلك بأقل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تكلفة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ممكنة،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وبالاعتماد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شتى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طرق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الرقابة والتقييم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المتوافرة </w:t>
      </w:r>
      <w:r w:rsidRPr="001A7BF9">
        <w:rPr>
          <w:rFonts w:ascii="Simplified Arabic" w:eastAsiaTheme="minorHAnsi" w:hAnsi="Simplified Arabic" w:cs="Simplified Arabic" w:hint="cs"/>
          <w:kern w:val="2"/>
          <w:sz w:val="28"/>
          <w:szCs w:val="28"/>
          <w:rtl/>
          <w14:ligatures w14:val="standardContextual"/>
        </w:rPr>
        <w:t xml:space="preserve">".( بلوط ، 2002 ، 19 ).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وذكر أحمد ماهر ( 2000 ) عن التخطيط بأنه عملية تتأكد المنظمة من خلالها بأن لديها الاعداد المناسبة من العاملين في مختلف المجالات في الأماكن المناسبة وفي الوقت المناسب ايضاً  وهؤلاء العاملين يجب أن يكونون ذوي كفاءات ومهامهم تحقيق أهداف المنظمة ومدى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إمكانــية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تلبية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هذه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الحاجة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الزمان والمكان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المناسـبين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لضمان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تنفيذ</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المهام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المحددة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للمنظمة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بكفاءة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وفاعلية</w:t>
      </w:r>
      <w:r w:rsidRPr="001A7BF9">
        <w:rPr>
          <w:rFonts w:ascii="Simplified Arabic" w:eastAsiaTheme="minorHAnsi" w:hAnsi="Simplified Arabic" w:cs="Simplified Arabic" w:hint="cs"/>
          <w:kern w:val="2"/>
          <w:sz w:val="28"/>
          <w:szCs w:val="28"/>
          <w:rtl/>
          <w14:ligatures w14:val="standardContextual"/>
        </w:rPr>
        <w:t>..</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b/>
          <w:bCs/>
          <w:kern w:val="2"/>
          <w:sz w:val="28"/>
          <w:szCs w:val="28"/>
          <w:rtl/>
          <w14:ligatures w14:val="standardContextual"/>
        </w:rPr>
        <w:t xml:space="preserve">وظائف التخطيط للموارد البشرية: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b/>
          <w:bCs/>
          <w:kern w:val="2"/>
          <w:sz w:val="28"/>
          <w:szCs w:val="28"/>
          <w:rtl/>
          <w14:ligatures w14:val="standardContextual"/>
        </w:rPr>
        <w:t xml:space="preserve">التوظيف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عملية التوظيف تتطلب من إدارة الموارد البشرية البحث عن أفراد لديهم الكفاءة في مجال</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معين لشغل وظائف لديها ، فمهمة التخطيط في هذه الحالة البحث عن طريق الإعلان عن تلك الوظائف الشاغرة ، كذلك الاستقطاب من منظمة إلى منظمة  وتعتمد في الاستقطاب على عملية العرض والطلب حسب سوق العمل</w:t>
      </w:r>
      <w:r w:rsidRPr="001A7BF9">
        <w:rPr>
          <w:rFonts w:ascii="Simplified Arabic" w:eastAsiaTheme="minorHAnsi" w:hAnsi="Simplified Arabic" w:cs="Simplified Arabic" w:hint="cs"/>
          <w:kern w:val="2"/>
          <w:sz w:val="28"/>
          <w:szCs w:val="28"/>
          <w:rtl/>
          <w14:ligatures w14:val="standardContextual"/>
        </w:rPr>
        <w:t xml:space="preserve">. ( الماهر ،2000 ،150). </w:t>
      </w:r>
      <w:r w:rsidRPr="001A7BF9">
        <w:rPr>
          <w:rFonts w:ascii="Simplified Arabic" w:eastAsiaTheme="minorHAnsi" w:hAnsi="Simplified Arabic" w:cs="Simplified Arabic"/>
          <w:kern w:val="2"/>
          <w:sz w:val="28"/>
          <w:szCs w:val="28"/>
          <w:rtl/>
          <w14:ligatures w14:val="standardContextual"/>
        </w:rPr>
        <w:t xml:space="preserve">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hint="cs"/>
          <w:b/>
          <w:bCs/>
          <w:kern w:val="2"/>
          <w:sz w:val="28"/>
          <w:szCs w:val="28"/>
          <w:rtl/>
          <w14:ligatures w14:val="standardContextual"/>
        </w:rPr>
        <w:t xml:space="preserve">الأجور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وضع</w:t>
      </w:r>
      <w:r w:rsidRPr="001A7BF9">
        <w:rPr>
          <w:rFonts w:ascii="Simplified Arabic" w:eastAsiaTheme="minorHAnsi" w:hAnsi="Simplified Arabic" w:cs="Simplified Arabic"/>
          <w:kern w:val="2"/>
          <w:sz w:val="28"/>
          <w:szCs w:val="28"/>
          <w:rtl/>
          <w14:ligatures w14:val="standardContextual"/>
        </w:rPr>
        <w:t xml:space="preserve"> نظام مناسب للأجور من أكثر الوظائف أهمية </w:t>
      </w:r>
      <w:r w:rsidRPr="001A7BF9">
        <w:rPr>
          <w:rFonts w:ascii="Simplified Arabic" w:eastAsiaTheme="minorHAnsi" w:hAnsi="Simplified Arabic" w:cs="Simplified Arabic" w:hint="cs"/>
          <w:kern w:val="2"/>
          <w:sz w:val="28"/>
          <w:szCs w:val="28"/>
          <w:rtl/>
          <w14:ligatures w14:val="standardContextual"/>
        </w:rPr>
        <w:t>وحساسية في</w:t>
      </w:r>
      <w:r w:rsidRPr="001A7BF9">
        <w:rPr>
          <w:rFonts w:ascii="Simplified Arabic" w:eastAsiaTheme="minorHAnsi" w:hAnsi="Simplified Arabic" w:cs="Simplified Arabic"/>
          <w:kern w:val="2"/>
          <w:sz w:val="28"/>
          <w:szCs w:val="28"/>
          <w:rtl/>
          <w14:ligatures w14:val="standardContextual"/>
        </w:rPr>
        <w:t xml:space="preserve"> عمل إدارة الموارد البشرية في المنظمة. فمن الناحية النظرية يجب أن تحدد الأجور في المنظمة بشكل يكفل اشباع حاجات العاملين فيها لان ذلك، يساعد في تحفيزهم </w:t>
      </w:r>
      <w:r w:rsidRPr="001A7BF9">
        <w:rPr>
          <w:rFonts w:ascii="Simplified Arabic" w:eastAsiaTheme="minorHAnsi" w:hAnsi="Simplified Arabic" w:cs="Simplified Arabic" w:hint="cs"/>
          <w:kern w:val="2"/>
          <w:sz w:val="28"/>
          <w:szCs w:val="28"/>
          <w:rtl/>
          <w14:ligatures w14:val="standardContextual"/>
        </w:rPr>
        <w:t>ودفعهم للعمل</w:t>
      </w:r>
      <w:r w:rsidRPr="001A7BF9">
        <w:rPr>
          <w:rFonts w:ascii="Simplified Arabic" w:eastAsiaTheme="minorHAnsi" w:hAnsi="Simplified Arabic" w:cs="Simplified Arabic"/>
          <w:kern w:val="2"/>
          <w:sz w:val="28"/>
          <w:szCs w:val="28"/>
          <w:rtl/>
          <w14:ligatures w14:val="standardContextual"/>
        </w:rPr>
        <w:t xml:space="preserve"> بجد </w:t>
      </w:r>
      <w:r w:rsidRPr="001A7BF9">
        <w:rPr>
          <w:rFonts w:ascii="Simplified Arabic" w:eastAsiaTheme="minorHAnsi" w:hAnsi="Simplified Arabic" w:cs="Simplified Arabic" w:hint="cs"/>
          <w:kern w:val="2"/>
          <w:sz w:val="28"/>
          <w:szCs w:val="28"/>
          <w:rtl/>
          <w14:ligatures w14:val="standardContextual"/>
        </w:rPr>
        <w:t>واخالص</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وما دامت</w:t>
      </w:r>
      <w:r w:rsidRPr="001A7BF9">
        <w:rPr>
          <w:rFonts w:ascii="Simplified Arabic" w:eastAsiaTheme="minorHAnsi" w:hAnsi="Simplified Arabic" w:cs="Simplified Arabic"/>
          <w:kern w:val="2"/>
          <w:sz w:val="28"/>
          <w:szCs w:val="28"/>
          <w:rtl/>
          <w14:ligatures w14:val="standardContextual"/>
        </w:rPr>
        <w:t xml:space="preserve"> حاجات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مختلفة </w:t>
      </w:r>
      <w:r w:rsidRPr="001A7BF9">
        <w:rPr>
          <w:rFonts w:ascii="Simplified Arabic" w:eastAsiaTheme="minorHAnsi" w:hAnsi="Simplified Arabic" w:cs="Simplified Arabic" w:hint="cs"/>
          <w:kern w:val="2"/>
          <w:sz w:val="28"/>
          <w:szCs w:val="28"/>
          <w:rtl/>
          <w14:ligatures w14:val="standardContextual"/>
        </w:rPr>
        <w:t>ومتباينة فإنه</w:t>
      </w:r>
      <w:r w:rsidRPr="001A7BF9">
        <w:rPr>
          <w:rFonts w:ascii="Simplified Arabic" w:eastAsiaTheme="minorHAnsi" w:hAnsi="Simplified Arabic" w:cs="Simplified Arabic"/>
          <w:kern w:val="2"/>
          <w:sz w:val="28"/>
          <w:szCs w:val="28"/>
          <w:rtl/>
          <w14:ligatures w14:val="standardContextual"/>
        </w:rPr>
        <w:t xml:space="preserve"> البد من إعداد نظام </w:t>
      </w:r>
      <w:r w:rsidRPr="001A7BF9">
        <w:rPr>
          <w:rFonts w:ascii="Simplified Arabic" w:eastAsiaTheme="minorHAnsi" w:hAnsi="Simplified Arabic" w:cs="Simplified Arabic" w:hint="cs"/>
          <w:kern w:val="2"/>
          <w:sz w:val="28"/>
          <w:szCs w:val="28"/>
          <w:rtl/>
          <w14:ligatures w14:val="standardContextual"/>
        </w:rPr>
        <w:t>للأجور</w:t>
      </w:r>
      <w:r w:rsidRPr="001A7BF9">
        <w:rPr>
          <w:rFonts w:ascii="Simplified Arabic" w:eastAsiaTheme="minorHAnsi" w:hAnsi="Simplified Arabic" w:cs="Simplified Arabic"/>
          <w:kern w:val="2"/>
          <w:sz w:val="28"/>
          <w:szCs w:val="28"/>
          <w:rtl/>
          <w14:ligatures w14:val="standardContextual"/>
        </w:rPr>
        <w:t xml:space="preserve"> يستطيع التكيف مع هذه الحاجات الفردية المتباينة. </w:t>
      </w:r>
      <w:r w:rsidRPr="001A7BF9">
        <w:rPr>
          <w:rFonts w:ascii="Simplified Arabic" w:eastAsiaTheme="minorHAnsi" w:hAnsi="Simplified Arabic" w:cs="Simplified Arabic" w:hint="cs"/>
          <w:kern w:val="2"/>
          <w:sz w:val="28"/>
          <w:szCs w:val="28"/>
          <w:rtl/>
          <w14:ligatures w14:val="standardContextual"/>
        </w:rPr>
        <w:t>(أبو</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شيخة،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2013، </w:t>
      </w:r>
      <w:r w:rsidRPr="001A7BF9">
        <w:rPr>
          <w:rFonts w:ascii="Simplified Arabic" w:eastAsiaTheme="minorHAnsi" w:hAnsi="Simplified Arabic" w:cs="Simplified Arabic"/>
          <w:kern w:val="2"/>
          <w:sz w:val="28"/>
          <w:szCs w:val="28"/>
          <w:rtl/>
          <w14:ligatures w14:val="standardContextual"/>
        </w:rPr>
        <w:t>177)</w:t>
      </w:r>
      <w:r w:rsidRPr="001A7BF9">
        <w:rPr>
          <w:rFonts w:ascii="Simplified Arabic" w:eastAsiaTheme="minorHAnsi" w:hAnsi="Simplified Arabic" w:cs="Simplified Arabic" w:hint="cs"/>
          <w:kern w:val="2"/>
          <w:sz w:val="28"/>
          <w:szCs w:val="28"/>
          <w:rtl/>
          <w14:ligatures w14:val="standardContextual"/>
        </w:rPr>
        <w:t>.</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hint="cs"/>
          <w:b/>
          <w:bCs/>
          <w:kern w:val="2"/>
          <w:sz w:val="28"/>
          <w:szCs w:val="28"/>
          <w:rtl/>
          <w14:ligatures w14:val="standardContextual"/>
        </w:rPr>
        <w:lastRenderedPageBreak/>
        <w:t xml:space="preserve">تعريف مفهوم الأجور: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ويعرف مفهوم الأجور أنه " </w:t>
      </w:r>
      <w:r w:rsidRPr="001A7BF9">
        <w:rPr>
          <w:rFonts w:ascii="Simplified Arabic" w:eastAsiaTheme="minorHAnsi" w:hAnsi="Simplified Arabic" w:cs="Simplified Arabic"/>
          <w:kern w:val="2"/>
          <w:sz w:val="28"/>
          <w:szCs w:val="28"/>
          <w:rtl/>
          <w14:ligatures w14:val="standardContextual"/>
        </w:rPr>
        <w:t>يعتبر الأجر أهم أشكال التعويضات لدرجة أنه يستخدم أحيانا كمرادف لها فهو العائد الذي يعطى للفرد مقابل الوظيفة التي يشغلها</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(عبد</w:t>
      </w:r>
      <w:r w:rsidRPr="001A7BF9">
        <w:rPr>
          <w:rFonts w:ascii="Simplified Arabic" w:eastAsiaTheme="minorHAnsi" w:hAnsi="Simplified Arabic" w:cs="Simplified Arabic"/>
          <w:kern w:val="2"/>
          <w:sz w:val="28"/>
          <w:szCs w:val="28"/>
          <w:rtl/>
          <w14:ligatures w14:val="standardContextual"/>
        </w:rPr>
        <w:t xml:space="preserve"> النبي،</w:t>
      </w:r>
      <w:r w:rsidRPr="001A7BF9">
        <w:rPr>
          <w:rFonts w:ascii="Simplified Arabic" w:eastAsiaTheme="minorHAnsi" w:hAnsi="Simplified Arabic" w:cs="Simplified Arabic" w:hint="cs"/>
          <w:kern w:val="2"/>
          <w:sz w:val="28"/>
          <w:szCs w:val="28"/>
          <w:rtl/>
          <w14:ligatures w14:val="standardContextual"/>
        </w:rPr>
        <w:t xml:space="preserve">2010، </w:t>
      </w:r>
      <w:r w:rsidRPr="001A7BF9">
        <w:rPr>
          <w:rFonts w:ascii="Simplified Arabic" w:eastAsiaTheme="minorHAnsi" w:hAnsi="Simplified Arabic" w:cs="Simplified Arabic"/>
          <w:kern w:val="2"/>
          <w:sz w:val="28"/>
          <w:szCs w:val="28"/>
          <w:rtl/>
          <w14:ligatures w14:val="standardContextual"/>
        </w:rPr>
        <w:t>164)</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وعن أنوع الأجور فقد ذكر أبو شيخة بأن هناك نوعين من الأجور وهي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الأجر </w:t>
      </w:r>
      <w:r w:rsidRPr="001A7BF9">
        <w:rPr>
          <w:rFonts w:ascii="Simplified Arabic" w:eastAsiaTheme="minorHAnsi" w:hAnsi="Simplified Arabic" w:cs="Simplified Arabic" w:hint="cs"/>
          <w:kern w:val="2"/>
          <w:sz w:val="28"/>
          <w:szCs w:val="28"/>
          <w:rtl/>
          <w14:ligatures w14:val="standardContextual"/>
        </w:rPr>
        <w:t>الدوري هو</w:t>
      </w:r>
      <w:r w:rsidRPr="001A7BF9">
        <w:rPr>
          <w:rFonts w:ascii="Simplified Arabic" w:eastAsiaTheme="minorHAnsi" w:hAnsi="Simplified Arabic" w:cs="Simplified Arabic"/>
          <w:kern w:val="2"/>
          <w:sz w:val="28"/>
          <w:szCs w:val="28"/>
          <w:rtl/>
          <w14:ligatures w14:val="standardContextual"/>
        </w:rPr>
        <w:t xml:space="preserve"> الأجر القابل للتكرار كل فترة صرف، </w:t>
      </w:r>
      <w:r w:rsidRPr="001A7BF9">
        <w:rPr>
          <w:rFonts w:ascii="Simplified Arabic" w:eastAsiaTheme="minorHAnsi" w:hAnsi="Simplified Arabic" w:cs="Simplified Arabic" w:hint="cs"/>
          <w:kern w:val="2"/>
          <w:sz w:val="28"/>
          <w:szCs w:val="28"/>
          <w:rtl/>
          <w14:ligatures w14:val="standardContextual"/>
        </w:rPr>
        <w:t>ومثال ذلك</w:t>
      </w:r>
      <w:r w:rsidRPr="001A7BF9">
        <w:rPr>
          <w:rFonts w:ascii="Simplified Arabic" w:eastAsiaTheme="minorHAnsi" w:hAnsi="Simplified Arabic" w:cs="Simplified Arabic"/>
          <w:kern w:val="2"/>
          <w:sz w:val="28"/>
          <w:szCs w:val="28"/>
          <w:rtl/>
          <w14:ligatures w14:val="standardContextual"/>
        </w:rPr>
        <w:t xml:space="preserve">: الأجر الأساسي.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والأجر غير</w:t>
      </w:r>
      <w:r w:rsidRPr="001A7BF9">
        <w:rPr>
          <w:rFonts w:ascii="Simplified Arabic" w:eastAsiaTheme="minorHAnsi" w:hAnsi="Simplified Arabic" w:cs="Simplified Arabic"/>
          <w:kern w:val="2"/>
          <w:sz w:val="28"/>
          <w:szCs w:val="28"/>
          <w:rtl/>
          <w14:ligatures w14:val="standardContextual"/>
        </w:rPr>
        <w:t xml:space="preserve"> الدوري هو الذي يدفع على فترات زمنية طويلة ال تتفق </w:t>
      </w:r>
      <w:r w:rsidRPr="001A7BF9">
        <w:rPr>
          <w:rFonts w:ascii="Simplified Arabic" w:eastAsiaTheme="minorHAnsi" w:hAnsi="Simplified Arabic" w:cs="Simplified Arabic" w:hint="cs"/>
          <w:kern w:val="2"/>
          <w:sz w:val="28"/>
          <w:szCs w:val="28"/>
          <w:rtl/>
          <w14:ligatures w14:val="standardContextual"/>
        </w:rPr>
        <w:t>ودورية الأجر</w:t>
      </w:r>
      <w:r w:rsidRPr="001A7BF9">
        <w:rPr>
          <w:rFonts w:ascii="Simplified Arabic" w:eastAsiaTheme="minorHAnsi" w:hAnsi="Simplified Arabic" w:cs="Simplified Arabic"/>
          <w:kern w:val="2"/>
          <w:sz w:val="28"/>
          <w:szCs w:val="28"/>
          <w:rtl/>
          <w14:ligatures w14:val="standardContextual"/>
        </w:rPr>
        <w:t xml:space="preserve">، كالمكافآت السنوية، </w:t>
      </w:r>
      <w:r w:rsidRPr="001A7BF9">
        <w:rPr>
          <w:rFonts w:ascii="Simplified Arabic" w:eastAsiaTheme="minorHAnsi" w:hAnsi="Simplified Arabic" w:cs="Simplified Arabic" w:hint="cs"/>
          <w:kern w:val="2"/>
          <w:sz w:val="28"/>
          <w:szCs w:val="28"/>
          <w:rtl/>
          <w14:ligatures w14:val="standardContextual"/>
        </w:rPr>
        <w:t>ومنح الأعياد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وما في</w:t>
      </w:r>
      <w:r w:rsidRPr="001A7BF9">
        <w:rPr>
          <w:rFonts w:ascii="Simplified Arabic" w:eastAsiaTheme="minorHAnsi" w:hAnsi="Simplified Arabic" w:cs="Simplified Arabic"/>
          <w:kern w:val="2"/>
          <w:sz w:val="28"/>
          <w:szCs w:val="28"/>
          <w:rtl/>
          <w14:ligatures w14:val="standardContextual"/>
        </w:rPr>
        <w:t xml:space="preserve"> حكمها.</w:t>
      </w:r>
      <w:r w:rsidRPr="001A7BF9">
        <w:rPr>
          <w:rFonts w:ascii="Simplified Arabic" w:eastAsiaTheme="minorHAnsi" w:hAnsi="Simplified Arabic" w:cs="Simplified Arabic" w:hint="cs"/>
          <w:kern w:val="2"/>
          <w:sz w:val="28"/>
          <w:szCs w:val="28"/>
          <w:rtl/>
          <w14:ligatures w14:val="standardContextual"/>
        </w:rPr>
        <w:t xml:space="preserve"> (أبو</w:t>
      </w:r>
      <w:r w:rsidRPr="001A7BF9">
        <w:rPr>
          <w:rFonts w:ascii="Simplified Arabic" w:eastAsiaTheme="minorHAnsi" w:hAnsi="Simplified Arabic" w:cs="Simplified Arabic"/>
          <w:kern w:val="2"/>
          <w:sz w:val="28"/>
          <w:szCs w:val="28"/>
          <w:rtl/>
          <w14:ligatures w14:val="standardContextual"/>
        </w:rPr>
        <w:t xml:space="preserve"> شيخة، </w:t>
      </w:r>
      <w:r w:rsidRPr="001A7BF9">
        <w:rPr>
          <w:rFonts w:ascii="Simplified Arabic" w:eastAsiaTheme="minorHAnsi" w:hAnsi="Simplified Arabic" w:cs="Simplified Arabic" w:hint="cs"/>
          <w:kern w:val="2"/>
          <w:sz w:val="28"/>
          <w:szCs w:val="28"/>
          <w:rtl/>
          <w14:ligatures w14:val="standardContextual"/>
        </w:rPr>
        <w:t>2013،</w:t>
      </w:r>
      <w:r w:rsidRPr="001A7BF9">
        <w:rPr>
          <w:rFonts w:ascii="Simplified Arabic" w:eastAsiaTheme="minorHAnsi" w:hAnsi="Simplified Arabic" w:cs="Simplified Arabic"/>
          <w:kern w:val="2"/>
          <w:sz w:val="28"/>
          <w:szCs w:val="28"/>
          <w:rtl/>
          <w14:ligatures w14:val="standardContextual"/>
        </w:rPr>
        <w:t xml:space="preserve"> 179)</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أهمية الأجور بالنسبة للموظف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تعتبر لأجور المصدر</w:t>
      </w:r>
      <w:r w:rsidRPr="001A7BF9">
        <w:rPr>
          <w:rFonts w:ascii="Simplified Arabic" w:eastAsiaTheme="minorHAnsi" w:hAnsi="Simplified Arabic" w:cs="Simplified Arabic"/>
          <w:kern w:val="2"/>
          <w:sz w:val="28"/>
          <w:szCs w:val="28"/>
          <w:rtl/>
          <w14:ligatures w14:val="standardContextual"/>
        </w:rPr>
        <w:t xml:space="preserve"> الرئيسي لدخل معظم الأفراد العاملين </w:t>
      </w:r>
      <w:r w:rsidRPr="001A7BF9">
        <w:rPr>
          <w:rFonts w:ascii="Simplified Arabic" w:eastAsiaTheme="minorHAnsi" w:hAnsi="Simplified Arabic" w:cs="Simplified Arabic" w:hint="cs"/>
          <w:kern w:val="2"/>
          <w:sz w:val="28"/>
          <w:szCs w:val="28"/>
          <w:rtl/>
          <w14:ligatures w14:val="standardContextual"/>
        </w:rPr>
        <w:t>وهي المصدر</w:t>
      </w:r>
      <w:r w:rsidRPr="001A7BF9">
        <w:rPr>
          <w:rFonts w:ascii="Simplified Arabic" w:eastAsiaTheme="minorHAnsi" w:hAnsi="Simplified Arabic" w:cs="Simplified Arabic"/>
          <w:kern w:val="2"/>
          <w:sz w:val="28"/>
          <w:szCs w:val="28"/>
          <w:rtl/>
          <w14:ligatures w14:val="standardContextual"/>
        </w:rPr>
        <w:t xml:space="preserve"> الأساسي لمعيشتهم، هذا </w:t>
      </w:r>
      <w:r w:rsidRPr="001A7BF9">
        <w:rPr>
          <w:rFonts w:ascii="Simplified Arabic" w:eastAsiaTheme="minorHAnsi" w:hAnsi="Simplified Arabic" w:cs="Simplified Arabic" w:hint="cs"/>
          <w:kern w:val="2"/>
          <w:sz w:val="28"/>
          <w:szCs w:val="28"/>
          <w:rtl/>
          <w14:ligatures w14:val="standardContextual"/>
        </w:rPr>
        <w:t>ويحدد الأجر</w:t>
      </w:r>
      <w:r w:rsidRPr="001A7BF9">
        <w:rPr>
          <w:rFonts w:ascii="Simplified Arabic" w:eastAsiaTheme="minorHAnsi" w:hAnsi="Simplified Arabic" w:cs="Simplified Arabic"/>
          <w:kern w:val="2"/>
          <w:sz w:val="28"/>
          <w:szCs w:val="28"/>
          <w:rtl/>
          <w14:ligatures w14:val="standardContextual"/>
        </w:rPr>
        <w:t xml:space="preserve"> التقدير العام لمهارات </w:t>
      </w:r>
      <w:r w:rsidRPr="001A7BF9">
        <w:rPr>
          <w:rFonts w:ascii="Simplified Arabic" w:eastAsiaTheme="minorHAnsi" w:hAnsi="Simplified Arabic" w:cs="Simplified Arabic" w:hint="cs"/>
          <w:kern w:val="2"/>
          <w:sz w:val="28"/>
          <w:szCs w:val="28"/>
          <w:rtl/>
          <w14:ligatures w14:val="standardContextual"/>
        </w:rPr>
        <w:t>وقدرات ومؤهلات الأفراد</w:t>
      </w:r>
      <w:r w:rsidRPr="001A7BF9">
        <w:rPr>
          <w:rFonts w:ascii="Simplified Arabic" w:eastAsiaTheme="minorHAnsi" w:hAnsi="Simplified Arabic" w:cs="Simplified Arabic"/>
          <w:kern w:val="2"/>
          <w:sz w:val="28"/>
          <w:szCs w:val="28"/>
          <w:rtl/>
          <w14:ligatures w14:val="standardContextual"/>
        </w:rPr>
        <w:t>، وت</w:t>
      </w:r>
      <w:r w:rsidRPr="001A7BF9">
        <w:rPr>
          <w:rFonts w:ascii="Simplified Arabic" w:eastAsiaTheme="minorHAnsi" w:hAnsi="Simplified Arabic" w:cs="Simplified Arabic" w:hint="cs"/>
          <w:kern w:val="2"/>
          <w:sz w:val="28"/>
          <w:szCs w:val="28"/>
          <w:rtl/>
          <w14:ligatures w14:val="standardContextual"/>
        </w:rPr>
        <w:t>ـــــــــــــــــ</w:t>
      </w:r>
      <w:r w:rsidRPr="001A7BF9">
        <w:rPr>
          <w:rFonts w:ascii="Simplified Arabic" w:eastAsiaTheme="minorHAnsi" w:hAnsi="Simplified Arabic" w:cs="Simplified Arabic"/>
          <w:kern w:val="2"/>
          <w:sz w:val="28"/>
          <w:szCs w:val="28"/>
          <w:rtl/>
          <w14:ligatures w14:val="standardContextual"/>
        </w:rPr>
        <w:t>ؤثر الأج</w:t>
      </w:r>
      <w:r w:rsidRPr="001A7BF9">
        <w:rPr>
          <w:rFonts w:ascii="Simplified Arabic" w:eastAsiaTheme="minorHAnsi" w:hAnsi="Simplified Arabic" w:cs="Simplified Arabic" w:hint="cs"/>
          <w:kern w:val="2"/>
          <w:sz w:val="28"/>
          <w:szCs w:val="28"/>
          <w:rtl/>
          <w14:ligatures w14:val="standardContextual"/>
        </w:rPr>
        <w:t>ــــــــــــــ</w:t>
      </w:r>
      <w:r w:rsidRPr="001A7BF9">
        <w:rPr>
          <w:rFonts w:ascii="Simplified Arabic" w:eastAsiaTheme="minorHAnsi" w:hAnsi="Simplified Arabic" w:cs="Simplified Arabic"/>
          <w:kern w:val="2"/>
          <w:sz w:val="28"/>
          <w:szCs w:val="28"/>
          <w:rtl/>
          <w14:ligatures w14:val="standardContextual"/>
        </w:rPr>
        <w:t xml:space="preserve">ور أيضا على مكانة الفرد الاجتماعية حيث تقاس منزلة الفرد في بعض المجتمعات بما يحققه من مكاسب </w:t>
      </w:r>
      <w:r w:rsidRPr="001A7BF9">
        <w:rPr>
          <w:rFonts w:ascii="Simplified Arabic" w:eastAsiaTheme="minorHAnsi" w:hAnsi="Simplified Arabic" w:cs="Simplified Arabic" w:hint="cs"/>
          <w:kern w:val="2"/>
          <w:sz w:val="28"/>
          <w:szCs w:val="28"/>
          <w:rtl/>
          <w14:ligatures w14:val="standardContextual"/>
        </w:rPr>
        <w:t>مالية. وتــــــدفع الأجور</w:t>
      </w:r>
      <w:r w:rsidRPr="001A7BF9">
        <w:rPr>
          <w:rFonts w:ascii="Simplified Arabic" w:eastAsiaTheme="minorHAnsi" w:hAnsi="Simplified Arabic" w:cs="Simplified Arabic"/>
          <w:kern w:val="2"/>
          <w:sz w:val="28"/>
          <w:szCs w:val="28"/>
          <w:rtl/>
          <w14:ligatures w14:val="standardContextual"/>
        </w:rPr>
        <w:t xml:space="preserve"> الأفراد للترقي الوظيفي </w:t>
      </w:r>
      <w:r w:rsidRPr="001A7BF9">
        <w:rPr>
          <w:rFonts w:ascii="Simplified Arabic" w:eastAsiaTheme="minorHAnsi" w:hAnsi="Simplified Arabic" w:cs="Simplified Arabic" w:hint="cs"/>
          <w:kern w:val="2"/>
          <w:sz w:val="28"/>
          <w:szCs w:val="28"/>
          <w:rtl/>
          <w14:ligatures w14:val="standardContextual"/>
        </w:rPr>
        <w:t>والعلمي عن</w:t>
      </w:r>
      <w:r w:rsidRPr="001A7BF9">
        <w:rPr>
          <w:rFonts w:ascii="Simplified Arabic" w:eastAsiaTheme="minorHAnsi" w:hAnsi="Simplified Arabic" w:cs="Simplified Arabic"/>
          <w:kern w:val="2"/>
          <w:sz w:val="28"/>
          <w:szCs w:val="28"/>
          <w:rtl/>
          <w14:ligatures w14:val="standardContextual"/>
        </w:rPr>
        <w:t xml:space="preserve"> طري</w:t>
      </w:r>
      <w:r w:rsidRPr="001A7BF9">
        <w:rPr>
          <w:rFonts w:ascii="Simplified Arabic" w:eastAsiaTheme="minorHAnsi" w:hAnsi="Simplified Arabic" w:cs="Simplified Arabic" w:hint="cs"/>
          <w:kern w:val="2"/>
          <w:sz w:val="28"/>
          <w:szCs w:val="28"/>
          <w:rtl/>
          <w14:ligatures w14:val="standardContextual"/>
        </w:rPr>
        <w:t>ــــــــــــــ</w:t>
      </w:r>
      <w:r w:rsidRPr="001A7BF9">
        <w:rPr>
          <w:rFonts w:ascii="Simplified Arabic" w:eastAsiaTheme="minorHAnsi" w:hAnsi="Simplified Arabic" w:cs="Simplified Arabic"/>
          <w:kern w:val="2"/>
          <w:sz w:val="28"/>
          <w:szCs w:val="28"/>
          <w:rtl/>
          <w14:ligatures w14:val="standardContextual"/>
        </w:rPr>
        <w:t xml:space="preserve">ق زيادة كفاءة الفرد لتحسين إنتاجيته </w:t>
      </w:r>
      <w:r w:rsidRPr="001A7BF9">
        <w:rPr>
          <w:rFonts w:ascii="Simplified Arabic" w:eastAsiaTheme="minorHAnsi" w:hAnsi="Simplified Arabic" w:cs="Simplified Arabic" w:hint="cs"/>
          <w:kern w:val="2"/>
          <w:sz w:val="28"/>
          <w:szCs w:val="28"/>
          <w:rtl/>
          <w14:ligatures w14:val="standardContextual"/>
        </w:rPr>
        <w:t>ومؤهلاته للاستفادة</w:t>
      </w:r>
      <w:r w:rsidRPr="001A7BF9">
        <w:rPr>
          <w:rFonts w:ascii="Simplified Arabic" w:eastAsiaTheme="minorHAnsi" w:hAnsi="Simplified Arabic" w:cs="Simplified Arabic"/>
          <w:kern w:val="2"/>
          <w:sz w:val="28"/>
          <w:szCs w:val="28"/>
          <w:rtl/>
          <w14:ligatures w14:val="standardContextual"/>
        </w:rPr>
        <w:t xml:space="preserve"> من المزايا المتاحة في الأجور </w:t>
      </w:r>
      <w:r w:rsidRPr="001A7BF9">
        <w:rPr>
          <w:rFonts w:ascii="Simplified Arabic" w:eastAsiaTheme="minorHAnsi" w:hAnsi="Simplified Arabic" w:cs="Simplified Arabic" w:hint="cs"/>
          <w:kern w:val="2"/>
          <w:sz w:val="28"/>
          <w:szCs w:val="28"/>
          <w:rtl/>
          <w14:ligatures w14:val="standardContextual"/>
        </w:rPr>
        <w:t xml:space="preserve">والمكافـآت. </w:t>
      </w:r>
    </w:p>
    <w:p w:rsidR="006A193F" w:rsidRPr="001A7BF9"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1A7BF9">
        <w:rPr>
          <w:rFonts w:ascii="Simplified Arabic" w:eastAsiaTheme="minorHAnsi" w:hAnsi="Simplified Arabic" w:cs="Simplified Arabic" w:hint="cs"/>
          <w:b/>
          <w:bCs/>
          <w:kern w:val="2"/>
          <w:sz w:val="28"/>
          <w:szCs w:val="28"/>
          <w:rtl/>
          <w14:ligatures w14:val="standardContextual"/>
        </w:rPr>
        <w:t xml:space="preserve">الحوافز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الحوافز تتمثل في العوامل والمؤثرات والمغريات الخارجية التي تشجع الفرد على زيادة أدائه ، وتقدم نتيجــــــــة لأدائه المتفوق والمتميز وتؤدي إلى زيادة رضائه وولائه للمنظمة  وبالتالي إلى زيادة أدائه وإنتاجه مرة أخرى . والحوافز متعددة ومتنوعـــــــــــــة فيمكن أن تكون ايجابيــــــــــة أو سلبيـــــــــــة ويمكن أن تقدم بشكل فردي أو جماعـــــــــــي ويمكن أن تكون في شكل تحفيز مادي ملموس أو معنوي. ( ابو الكشك 2006، 133).</w:t>
      </w:r>
    </w:p>
    <w:p w:rsidR="006A193F" w:rsidRPr="001A7BF9"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1A7BF9">
        <w:rPr>
          <w:rFonts w:ascii="Simplified Arabic" w:eastAsiaTheme="minorHAnsi" w:hAnsi="Simplified Arabic" w:cs="Simplified Arabic" w:hint="cs"/>
          <w:b/>
          <w:bCs/>
          <w:kern w:val="2"/>
          <w:sz w:val="28"/>
          <w:szCs w:val="28"/>
          <w:rtl/>
          <w14:ligatures w14:val="standardContextual"/>
        </w:rPr>
        <w:t xml:space="preserve">مفهوم الحوافز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عرفت الحوافز بأنها عملية تنشيط واقع الأفراد ( العاملين ) بطرائق ايجابية او سلبية بهدف زيادة معدلات الإنتاج وتحسين الأداء. ( </w:t>
      </w:r>
      <w:proofErr w:type="spellStart"/>
      <w:r w:rsidRPr="001A7BF9">
        <w:rPr>
          <w:rFonts w:ascii="Simplified Arabic" w:eastAsiaTheme="minorHAnsi" w:hAnsi="Simplified Arabic" w:cs="Simplified Arabic" w:hint="cs"/>
          <w:kern w:val="2"/>
          <w:sz w:val="28"/>
          <w:szCs w:val="28"/>
          <w:rtl/>
          <w14:ligatures w14:val="standardContextual"/>
        </w:rPr>
        <w:t>الطخيس</w:t>
      </w:r>
      <w:proofErr w:type="spellEnd"/>
      <w:r w:rsidRPr="001A7BF9">
        <w:rPr>
          <w:rFonts w:ascii="Simplified Arabic" w:eastAsiaTheme="minorHAnsi" w:hAnsi="Simplified Arabic" w:cs="Simplified Arabic" w:hint="cs"/>
          <w:kern w:val="2"/>
          <w:sz w:val="28"/>
          <w:szCs w:val="28"/>
          <w:rtl/>
          <w14:ligatures w14:val="standardContextual"/>
        </w:rPr>
        <w:t xml:space="preserve">، 2001 ، 109 )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وتعرف الحوافز بأنها الوسائل أو العوامل الخارجية التي تشبع حاجات العامل وتوجه سلوكه على نحو معين ( المجدوب، 2002 ، 342)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تعرف الحوافـز بأنها الوسائل المادية والمعـنوية المتاحة لإشباع الحاجـات والرغبات المادية والمعنوية للأفراد وإجرائيا يقصد بها في هذا البحث هو كل ما تقدمه بلدية غزة من وسائل مادية ومعنوية </w:t>
      </w:r>
      <w:r w:rsidRPr="001A7BF9">
        <w:rPr>
          <w:rFonts w:ascii="Simplified Arabic" w:eastAsiaTheme="minorHAnsi" w:hAnsi="Simplified Arabic" w:cs="Simplified Arabic" w:hint="cs"/>
          <w:kern w:val="2"/>
          <w:sz w:val="28"/>
          <w:szCs w:val="28"/>
          <w:rtl/>
          <w14:ligatures w14:val="standardContextual"/>
        </w:rPr>
        <w:lastRenderedPageBreak/>
        <w:t xml:space="preserve">تؤدي إلى رفـع أداء الموظفين ( رؤساء ومرؤوسين ) في العمل وتعمل على إشباع حاجاتهم وضمان ولائهم ( </w:t>
      </w:r>
      <w:proofErr w:type="spellStart"/>
      <w:r w:rsidRPr="001A7BF9">
        <w:rPr>
          <w:rFonts w:ascii="Simplified Arabic" w:eastAsiaTheme="minorHAnsi" w:hAnsi="Simplified Arabic" w:cs="Simplified Arabic" w:hint="cs"/>
          <w:kern w:val="2"/>
          <w:sz w:val="28"/>
          <w:szCs w:val="28"/>
          <w:rtl/>
          <w14:ligatures w14:val="standardContextual"/>
        </w:rPr>
        <w:t>القريوني</w:t>
      </w:r>
      <w:proofErr w:type="spellEnd"/>
      <w:r w:rsidRPr="001A7BF9">
        <w:rPr>
          <w:rFonts w:ascii="Simplified Arabic" w:eastAsiaTheme="minorHAnsi" w:hAnsi="Simplified Arabic" w:cs="Simplified Arabic" w:hint="cs"/>
          <w:kern w:val="2"/>
          <w:sz w:val="28"/>
          <w:szCs w:val="28"/>
          <w:rtl/>
          <w14:ligatures w14:val="standardContextual"/>
        </w:rPr>
        <w:t>، 2004 ، 301 )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مما سبق  يُلاحظ أن مجموعة التعريفات التي ذكرها العلماء والباحثون عن الحوافز أنها متقاربة من حيث دلالتها وتصب في مجرىً واحد في مجملها تشير إلى أن الحوافز هي عبارة عن مجموعة من العوامل والمؤثرات الخارجية التي تعدها الإدارة بهدف التأثير على سلوك العاملين لديها من أجل رفع كفاءتهم  وإنتاجيتهم .  ووفقا لهذا المفهوم يجب أن نفرق بين الحافز والدافع ، فالحافز خارجي ، أما الدافع فهو داخلي ينبع من داخل الإنسان ، ولكن الحوافز يمكن أن تحرك وتوقظ الدوافع.</w:t>
      </w:r>
    </w:p>
    <w:p w:rsidR="006A193F" w:rsidRPr="001A7BF9"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1A7BF9">
        <w:rPr>
          <w:rFonts w:ascii="Simplified Arabic" w:eastAsiaTheme="minorHAnsi" w:hAnsi="Simplified Arabic" w:cs="Simplified Arabic" w:hint="cs"/>
          <w:b/>
          <w:bCs/>
          <w:kern w:val="2"/>
          <w:sz w:val="28"/>
          <w:szCs w:val="28"/>
          <w:rtl/>
          <w14:ligatures w14:val="standardContextual"/>
        </w:rPr>
        <w:t xml:space="preserve">التدريب : </w:t>
      </w:r>
    </w:p>
    <w:p w:rsidR="006A193F"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يعرف التدريب بأنه " الأفراد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عندما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يكتسبون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مهارات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وقدرات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ومعارف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جديدة،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فإنهم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يعملون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 استثمار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ذلك،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تطوير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أساليب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عملهم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تتطلب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تطويرًا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هياكل،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وتقنيات، ووظائف،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واستراتيجيات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منظماتهم،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ومهما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وفر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تقنيات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حديثة،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وهياكل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متطورة، فإنها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تجدي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شيئًا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دون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كيفية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التعامل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إذن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تبقى البرامج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الأمر الحاسم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عملية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التطوير".   ( الغامدي ، 1431هـ ، 107) </w:t>
      </w:r>
    </w:p>
    <w:p w:rsidR="006A193F" w:rsidRPr="001A7BF9"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1A7BF9">
        <w:rPr>
          <w:rFonts w:ascii="Simplified Arabic" w:eastAsiaTheme="minorHAnsi" w:hAnsi="Simplified Arabic" w:cs="Simplified Arabic" w:hint="cs"/>
          <w:b/>
          <w:bCs/>
          <w:kern w:val="2"/>
          <w:sz w:val="28"/>
          <w:szCs w:val="28"/>
          <w:rtl/>
          <w14:ligatures w14:val="standardContextual"/>
        </w:rPr>
        <w:t xml:space="preserve"> مفهوم التدريب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وضع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الباحثون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تعاريف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متعددة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تعريفاتهم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متفقة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الركائز</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الأساسية لعملية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تؤدى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التغيير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التحسين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التطوير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الذي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يحدث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للمتدرب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خلال قيامه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بالمهام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والأعمال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المطلوبة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بكفاءة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وفاعلية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أفضل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أهدافه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وأهداف المنظمة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والمجتمع ومن تلك التعاريف </w:t>
      </w:r>
      <w:proofErr w:type="spellStart"/>
      <w:r w:rsidRPr="001A7BF9">
        <w:rPr>
          <w:rFonts w:ascii="Simplified Arabic" w:eastAsiaTheme="minorHAnsi" w:hAnsi="Simplified Arabic" w:cs="Simplified Arabic" w:hint="cs"/>
          <w:kern w:val="2"/>
          <w:sz w:val="28"/>
          <w:szCs w:val="28"/>
          <w:rtl/>
          <w14:ligatures w14:val="standardContextual"/>
        </w:rPr>
        <w:t>الأتي</w:t>
      </w:r>
      <w:proofErr w:type="spellEnd"/>
      <w:r w:rsidRPr="001A7BF9">
        <w:rPr>
          <w:rFonts w:ascii="Simplified Arabic" w:eastAsiaTheme="minorHAnsi" w:hAnsi="Simplified Arabic" w:cs="Simplified Arabic" w:hint="cs"/>
          <w:kern w:val="2"/>
          <w:sz w:val="28"/>
          <w:szCs w:val="28"/>
          <w:rtl/>
          <w14:ligatures w14:val="standardContextual"/>
        </w:rPr>
        <w:t xml:space="preserve">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نشـــــــاط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مخطط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يهدف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إحــــــــداث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تغييرات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المتدربين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ناحية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معلوماتهم ومعارفهم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ومهاراتهم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وسلوكياتهم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يجعلهم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لائقين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لأداء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أعمالهـــــم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بكفاية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وإنتاجيــــــة عالية . ( حجازي ، 2010 ، 8).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أيضًا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بأنه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محاولة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لتغيير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سلوك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يجعلهم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يستخدمون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طرقا وأساليب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مختلفة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أداء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الأعمال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بجعلهم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يسلكون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شكلا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مختلفا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بعد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كانوا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عليه قبله. (الخاطر ، 2010 ، 11 ).</w:t>
      </w:r>
    </w:p>
    <w:p w:rsidR="006A193F" w:rsidRDefault="006A193F" w:rsidP="006A193F">
      <w:pPr>
        <w:spacing w:line="288" w:lineRule="auto"/>
        <w:jc w:val="both"/>
        <w:rPr>
          <w:rFonts w:ascii="Simplified Arabic" w:eastAsiaTheme="minorHAnsi" w:hAnsi="Simplified Arabic" w:cs="Simplified Arabic" w:hint="cs"/>
          <w:b/>
          <w:bCs/>
          <w:kern w:val="2"/>
          <w:sz w:val="28"/>
          <w:szCs w:val="28"/>
          <w:rtl/>
          <w14:ligatures w14:val="standardContextual"/>
        </w:rPr>
      </w:pPr>
    </w:p>
    <w:p w:rsidR="006A193F" w:rsidRDefault="006A193F" w:rsidP="006A193F">
      <w:pPr>
        <w:spacing w:line="288" w:lineRule="auto"/>
        <w:jc w:val="both"/>
        <w:rPr>
          <w:rFonts w:ascii="Simplified Arabic" w:eastAsiaTheme="minorHAnsi" w:hAnsi="Simplified Arabic" w:cs="Simplified Arabic" w:hint="cs"/>
          <w:b/>
          <w:bCs/>
          <w:kern w:val="2"/>
          <w:sz w:val="28"/>
          <w:szCs w:val="28"/>
          <w:rtl/>
          <w14:ligatures w14:val="standardContextual"/>
        </w:rPr>
      </w:pPr>
    </w:p>
    <w:p w:rsidR="006A193F" w:rsidRPr="001A7BF9" w:rsidRDefault="006A193F" w:rsidP="006A193F">
      <w:pPr>
        <w:spacing w:line="288" w:lineRule="auto"/>
        <w:jc w:val="both"/>
        <w:rPr>
          <w:rFonts w:ascii="Simplified Arabic" w:eastAsiaTheme="minorHAnsi" w:hAnsi="Simplified Arabic" w:cs="Simplified Arabic"/>
          <w:b/>
          <w:bCs/>
          <w:kern w:val="2"/>
          <w:sz w:val="28"/>
          <w:szCs w:val="28"/>
          <w14:ligatures w14:val="standardContextual"/>
        </w:rPr>
      </w:pPr>
      <w:r w:rsidRPr="001A7BF9">
        <w:rPr>
          <w:rFonts w:ascii="Simplified Arabic" w:eastAsiaTheme="minorHAnsi" w:hAnsi="Simplified Arabic" w:cs="Simplified Arabic" w:hint="cs"/>
          <w:b/>
          <w:bCs/>
          <w:kern w:val="2"/>
          <w:sz w:val="28"/>
          <w:szCs w:val="28"/>
          <w:rtl/>
          <w14:ligatures w14:val="standardContextual"/>
        </w:rPr>
        <w:lastRenderedPageBreak/>
        <w:t>أهداف</w:t>
      </w:r>
      <w:r w:rsidRPr="001A7BF9">
        <w:rPr>
          <w:rFonts w:ascii="Simplified Arabic" w:eastAsiaTheme="minorHAnsi" w:hAnsi="Simplified Arabic" w:cs="Simplified Arabic"/>
          <w:b/>
          <w:bCs/>
          <w:kern w:val="2"/>
          <w:sz w:val="28"/>
          <w:szCs w:val="28"/>
          <w14:ligatures w14:val="standardContextual"/>
        </w:rPr>
        <w:t xml:space="preserve"> </w:t>
      </w:r>
      <w:r w:rsidRPr="001A7BF9">
        <w:rPr>
          <w:rFonts w:ascii="Simplified Arabic" w:eastAsiaTheme="minorHAnsi" w:hAnsi="Simplified Arabic" w:cs="Simplified Arabic" w:hint="cs"/>
          <w:b/>
          <w:bCs/>
          <w:kern w:val="2"/>
          <w:sz w:val="28"/>
          <w:szCs w:val="28"/>
          <w:rtl/>
          <w14:ligatures w14:val="standardContextual"/>
        </w:rPr>
        <w:t>التدريب</w:t>
      </w:r>
      <w:r w:rsidRPr="001A7BF9">
        <w:rPr>
          <w:rFonts w:ascii="Simplified Arabic" w:eastAsiaTheme="minorHAnsi" w:hAnsi="Simplified Arabic" w:cs="Simplified Arabic"/>
          <w:b/>
          <w:bCs/>
          <w:kern w:val="2"/>
          <w:sz w:val="28"/>
          <w:szCs w:val="28"/>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يهدف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اختلاف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أنماطه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يلي</w:t>
      </w:r>
      <w:r w:rsidRPr="001A7BF9">
        <w:rPr>
          <w:rFonts w:ascii="Simplified Arabic" w:eastAsiaTheme="minorHAnsi" w:hAnsi="Simplified Arabic" w:cs="Simplified Arabic"/>
          <w:kern w:val="2"/>
          <w:sz w:val="28"/>
          <w:szCs w:val="28"/>
          <w14:ligatures w14:val="standardContextual"/>
        </w:rPr>
        <w:t>:</w:t>
      </w:r>
      <w:r w:rsidRPr="001A7BF9">
        <w:rPr>
          <w:rFonts w:ascii="Simplified Arabic" w:eastAsiaTheme="minorHAnsi" w:hAnsi="Simplified Arabic" w:cs="Simplified Arabic" w:hint="cs"/>
          <w:kern w:val="2"/>
          <w:sz w:val="28"/>
          <w:szCs w:val="28"/>
          <w:rtl/>
          <w14:ligatures w14:val="standardContextual"/>
        </w:rPr>
        <w:t xml:space="preserve">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أ</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المعارف: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معارف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المتدربين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ومعلوماتهم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وتحديثها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وتكريسها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لخدمة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أهداف 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الارتقاء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بمعارف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ومعلوماتهم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وفقًا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للمستجدات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يجب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الإلمام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بها لإتقان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يتبع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ذلك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معرفة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للنظم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والتعليمات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وأساليب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وإجراءات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ومعرفة الاختصاصات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والمسؤوليات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والواجبات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وعلاقات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ب</w:t>
      </w:r>
      <w:r w:rsidRPr="001A7BF9">
        <w:rPr>
          <w:rFonts w:ascii="Simplified Arabic" w:eastAsiaTheme="minorHAnsi" w:hAnsi="Simplified Arabic" w:cs="Simplified Arabic"/>
          <w:kern w:val="2"/>
          <w:sz w:val="28"/>
          <w:szCs w:val="28"/>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مهارات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وقدراتهم: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الاهتمام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وتحديث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المهارات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والقدرات والاستعدادات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لدى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الفرد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لأداء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بكفاءة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وفاعلية</w:t>
      </w:r>
      <w:r w:rsidRPr="001A7BF9">
        <w:rPr>
          <w:rFonts w:ascii="Simplified Arabic" w:eastAsiaTheme="minorHAnsi" w:hAnsi="Simplified Arabic" w:cs="Simplified Arabic"/>
          <w:kern w:val="2"/>
          <w:sz w:val="28"/>
          <w:szCs w:val="28"/>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ج</w:t>
      </w:r>
      <w:r w:rsidRPr="001A7BF9">
        <w:rPr>
          <w:rFonts w:ascii="Simplified Arabic" w:eastAsiaTheme="minorHAnsi" w:hAnsi="Simplified Arabic" w:cs="Simplified Arabic"/>
          <w:kern w:val="2"/>
          <w:sz w:val="28"/>
          <w:szCs w:val="28"/>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 xml:space="preserve"> 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السلوك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والاتجاهات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الايجابية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نحو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وبيئته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ونحو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وزبائنها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والمجتمع، حيث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مجموعة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العوامل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الذهنية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تتفاعل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بعضها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لتكون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أراء المتدربين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تجاه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قضايا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معينة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ويعمل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هذا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تحسين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هذه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الاتجاهات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حيث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يتخذ صاحبها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موقفًا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إيجابيًا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نحو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د</w:t>
      </w:r>
      <w:r w:rsidRPr="001A7BF9">
        <w:rPr>
          <w:rFonts w:ascii="Simplified Arabic" w:eastAsiaTheme="minorHAnsi" w:hAnsi="Simplified Arabic" w:cs="Simplified Arabic"/>
          <w:kern w:val="2"/>
          <w:sz w:val="28"/>
          <w:szCs w:val="28"/>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تذكير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بأساليب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وتعريفهم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أولا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بأول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بالتغيرات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والتعديلات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تدخل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عليها وبأسلوب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استخدام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يستحدث</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أدوات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أجهزة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ألآت</w:t>
      </w:r>
      <w:r w:rsidRPr="001A7BF9">
        <w:rPr>
          <w:rFonts w:ascii="Simplified Arabic" w:eastAsiaTheme="minorHAnsi" w:hAnsi="Simplified Arabic" w:cs="Simplified Arabic"/>
          <w:kern w:val="2"/>
          <w:sz w:val="28"/>
          <w:szCs w:val="28"/>
          <w14:ligatures w14:val="standardContextual"/>
        </w:rPr>
        <w:t>.</w:t>
      </w:r>
      <w:r w:rsidRPr="001A7BF9">
        <w:rPr>
          <w:rFonts w:ascii="Simplified Arabic" w:eastAsiaTheme="minorHAnsi" w:hAnsi="Simplified Arabic" w:cs="Simplified Arabic" w:hint="cs"/>
          <w:kern w:val="2"/>
          <w:sz w:val="28"/>
          <w:szCs w:val="28"/>
          <w:rtl/>
          <w14:ligatures w14:val="standardContextual"/>
        </w:rPr>
        <w:t xml:space="preserve">( الخاطر، 2010، 14)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أهمية التدريب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يستحوذ التدريب 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قدر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كبير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الأهمية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بالنسبة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للنتائج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يمكن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تحقيقها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وتبرز أهمية تلك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النتائج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في: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معارف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ومهاراتهم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وقدراتهم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وتعميق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أفكارهم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وتغيير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سلوكهم واتجاهاتهم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وهو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بذلك</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يعمل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التطوير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الذاتي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فيرفع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مستوى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طموحهم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وينمي دوافعهم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ويحسن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معدلات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أدائهم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فترتفع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كفاءتهم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ويكونوا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أكثر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قدرة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مواكبة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التطورات 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أعمالهم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وتحمل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الأعباء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والمسؤوليات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الإضافية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الملقاة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عاتقهم</w:t>
      </w:r>
      <w:r w:rsidRPr="001A7BF9">
        <w:rPr>
          <w:rFonts w:ascii="Simplified Arabic" w:eastAsiaTheme="minorHAnsi" w:hAnsi="Simplified Arabic" w:cs="Simplified Arabic"/>
          <w:kern w:val="2"/>
          <w:sz w:val="28"/>
          <w:szCs w:val="28"/>
          <w14:ligatures w14:val="standardContextual"/>
        </w:rPr>
        <w:t xml:space="preserve">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يظل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القوى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ركيزة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أساسية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معظم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خطط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الإدارية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والمهنية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 المنظمة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باعتبار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هؤلاء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هم رأس</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البشري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الذي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استثماره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الدوام،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وبالتالي فإن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إيرادات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إيجابية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تنعكس</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والمنشأة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سواء</w:t>
      </w:r>
      <w:r w:rsidRPr="001A7BF9">
        <w:rPr>
          <w:rFonts w:ascii="Simplified Arabic" w:eastAsiaTheme="minorHAnsi" w:hAnsi="Simplified Arabic" w:cs="Simplified Arabic"/>
          <w:kern w:val="2"/>
          <w:sz w:val="28"/>
          <w:szCs w:val="28"/>
          <w14:ligatures w14:val="standardContextual"/>
        </w:rPr>
        <w:t xml:space="preserve">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lastRenderedPageBreak/>
        <w:t>ويعد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التـدريب</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المداخل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الأساسية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لتنمية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قدرة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المؤسـسات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الميزات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التنافسية، ومن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إعداد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الكادر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الكفء</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والمـؤهل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والقادر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حمل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الأعباء</w:t>
      </w:r>
      <w:r w:rsidRPr="001A7BF9">
        <w:rPr>
          <w:rFonts w:ascii="Simplified Arabic" w:eastAsiaTheme="minorHAnsi" w:hAnsi="Simplified Arabic" w:cs="Simplified Arabic"/>
          <w:kern w:val="2"/>
          <w:sz w:val="28"/>
          <w:szCs w:val="28"/>
          <w14:ligatures w14:val="standardContextual"/>
        </w:rPr>
        <w:t xml:space="preserve"> </w:t>
      </w:r>
      <w:proofErr w:type="spellStart"/>
      <w:r w:rsidRPr="001A7BF9">
        <w:rPr>
          <w:rFonts w:ascii="Simplified Arabic" w:eastAsiaTheme="minorHAnsi" w:hAnsi="Simplified Arabic" w:cs="Simplified Arabic" w:hint="cs"/>
          <w:kern w:val="2"/>
          <w:sz w:val="28"/>
          <w:szCs w:val="28"/>
          <w:rtl/>
          <w14:ligatures w14:val="standardContextual"/>
        </w:rPr>
        <w:t>الإستراتيجية</w:t>
      </w:r>
      <w:proofErr w:type="spellEnd"/>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الموجهة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نحـو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هذه</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الميزات.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ومن خلال ما تم ذكره في هذا الجزء عن التدريب يمكنني أن استخلص بأن التدريب له أهمية بالنسبة للمنظمة والموظف ، فالنسبة للمنظمة يعد التدريب مهما لأنه يرفع من مستوى أداء الموظفين مما يزيد </w:t>
      </w:r>
      <w:proofErr w:type="spellStart"/>
      <w:r w:rsidRPr="001A7BF9">
        <w:rPr>
          <w:rFonts w:ascii="Simplified Arabic" w:eastAsiaTheme="minorHAnsi" w:hAnsi="Simplified Arabic" w:cs="Simplified Arabic" w:hint="cs"/>
          <w:kern w:val="2"/>
          <w:sz w:val="28"/>
          <w:szCs w:val="28"/>
          <w:rtl/>
          <w14:ligatures w14:val="standardContextual"/>
        </w:rPr>
        <w:t>أنتاجهم</w:t>
      </w:r>
      <w:proofErr w:type="spellEnd"/>
      <w:r w:rsidRPr="001A7BF9">
        <w:rPr>
          <w:rFonts w:ascii="Simplified Arabic" w:eastAsiaTheme="minorHAnsi" w:hAnsi="Simplified Arabic" w:cs="Simplified Arabic" w:hint="cs"/>
          <w:kern w:val="2"/>
          <w:sz w:val="28"/>
          <w:szCs w:val="28"/>
          <w:rtl/>
          <w14:ligatures w14:val="standardContextual"/>
        </w:rPr>
        <w:t xml:space="preserve"> ، وبالنسبة للموظف فإن التدريب يكسبه العديد من المهارات في مجال العمل وكذلك يعدل من سلوكه .</w:t>
      </w:r>
    </w:p>
    <w:p w:rsidR="006A193F" w:rsidRPr="001A7BF9" w:rsidRDefault="006A193F" w:rsidP="006A193F">
      <w:pPr>
        <w:spacing w:line="288" w:lineRule="auto"/>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الرضا الوظيفي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و</w:t>
      </w:r>
      <w:r w:rsidRPr="001A7BF9">
        <w:rPr>
          <w:rFonts w:ascii="Simplified Arabic" w:eastAsiaTheme="minorHAnsi" w:hAnsi="Simplified Arabic" w:cs="Simplified Arabic" w:hint="cs"/>
          <w:kern w:val="2"/>
          <w:sz w:val="28"/>
          <w:szCs w:val="28"/>
          <w:rtl/>
          <w14:ligatures w14:val="standardContextual"/>
        </w:rPr>
        <w:t xml:space="preserve">يعد الرضا الوظيفي للموظفين من أهم العوامل ذات التأثير الإيجاب نحو بذل المزيد من الجهود باتجاه تحسين وتطوير أداء العاملين وبالتالي تحقيق أهداف المنظمة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ويمكن تعريفه بأنه  "  يشير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مفهوم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وجهة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نظر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نحو</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قبولهم واستحسانهم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الذي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يزاولونه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فقبول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لعملهم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يولد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لديهم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مشاعر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فيؤثر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بدرجة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كبيره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الكثير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الظواهر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المنظمة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منها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معدلات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الدوران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والغياب والشكاوى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والحوادث</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أثناء</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ومعدلات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ولذا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فإن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كثير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 المنظمات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غالبًا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تجرى</w:t>
      </w:r>
      <w:r w:rsidRPr="001A7BF9">
        <w:rPr>
          <w:rFonts w:ascii="Simplified Arabic" w:eastAsiaTheme="minorHAnsi" w:hAnsi="Simplified Arabic" w:cs="Simplified Arabic"/>
          <w:kern w:val="2"/>
          <w:sz w:val="28"/>
          <w:szCs w:val="28"/>
          <w:rtl/>
          <w14:ligatures w14:val="standardContextual"/>
        </w:rPr>
        <w:t xml:space="preserve"> </w:t>
      </w:r>
      <w:proofErr w:type="spellStart"/>
      <w:r w:rsidRPr="001A7BF9">
        <w:rPr>
          <w:rFonts w:ascii="Simplified Arabic" w:eastAsiaTheme="minorHAnsi" w:hAnsi="Simplified Arabic" w:cs="Simplified Arabic" w:hint="cs"/>
          <w:kern w:val="2"/>
          <w:sz w:val="28"/>
          <w:szCs w:val="28"/>
          <w:rtl/>
          <w14:ligatures w14:val="standardContextual"/>
        </w:rPr>
        <w:t>مسوحات</w:t>
      </w:r>
      <w:proofErr w:type="spellEnd"/>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ودراسات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دورية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حول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العاملين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أعمالهم لكي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تكون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أكثر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معرفة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وإدراك</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لحقيقة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مشاعر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ولتجنب</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الكثير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المشاكل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الناجمة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 عدم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الرضا " .( عباس و علي ، 2000 ).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وذكر</w:t>
      </w:r>
      <w:r w:rsidRPr="001A7BF9">
        <w:rPr>
          <w:rFonts w:ascii="Simplified Arabic" w:eastAsiaTheme="minorHAnsi" w:hAnsi="Simplified Arabic" w:cs="Simplified Arabic"/>
          <w:kern w:val="2"/>
          <w:sz w:val="28"/>
          <w:szCs w:val="28"/>
          <w:rtl/>
          <w14:ligatures w14:val="standardContextual"/>
        </w:rPr>
        <w:t xml:space="preserve"> </w:t>
      </w:r>
      <w:proofErr w:type="spellStart"/>
      <w:r w:rsidRPr="001A7BF9">
        <w:rPr>
          <w:rFonts w:ascii="Simplified Arabic" w:eastAsiaTheme="minorHAnsi" w:hAnsi="Simplified Arabic" w:cs="Simplified Arabic" w:hint="cs"/>
          <w:kern w:val="2"/>
          <w:sz w:val="28"/>
          <w:szCs w:val="28"/>
          <w:rtl/>
          <w14:ligatures w14:val="standardContextual"/>
        </w:rPr>
        <w:t>العديلى</w:t>
      </w:r>
      <w:proofErr w:type="spellEnd"/>
      <w:r w:rsidRPr="001A7BF9">
        <w:rPr>
          <w:rFonts w:ascii="Simplified Arabic" w:eastAsiaTheme="minorHAnsi" w:hAnsi="Simplified Arabic" w:cs="Simplified Arabic" w:hint="cs"/>
          <w:kern w:val="2"/>
          <w:sz w:val="28"/>
          <w:szCs w:val="28"/>
          <w:rtl/>
          <w14:ligatures w14:val="standardContextual"/>
        </w:rPr>
        <w:t>، ناصر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محمد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بأنه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الشعور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بالقناعة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والارتياح</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او</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السعادة لإشباع</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الحاجات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والرغبات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والتوقعات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نفسه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محتوى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وبيئة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 مع الثقة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والولاء</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والانتماء</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ومع العوامل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وبيئة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والمؤثرات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البيئية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الداخلية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والخارجية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ذات العلاقة. (</w:t>
      </w:r>
      <w:proofErr w:type="spellStart"/>
      <w:r w:rsidRPr="001A7BF9">
        <w:rPr>
          <w:rFonts w:ascii="Simplified Arabic" w:eastAsiaTheme="minorHAnsi" w:hAnsi="Simplified Arabic" w:cs="Simplified Arabic" w:hint="cs"/>
          <w:kern w:val="2"/>
          <w:sz w:val="28"/>
          <w:szCs w:val="28"/>
          <w:rtl/>
          <w14:ligatures w14:val="standardContextual"/>
        </w:rPr>
        <w:t>العديلي</w:t>
      </w:r>
      <w:proofErr w:type="spellEnd"/>
      <w:r w:rsidRPr="001A7BF9">
        <w:rPr>
          <w:rFonts w:ascii="Simplified Arabic" w:eastAsiaTheme="minorHAnsi" w:hAnsi="Simplified Arabic" w:cs="Simplified Arabic" w:hint="cs"/>
          <w:kern w:val="2"/>
          <w:sz w:val="28"/>
          <w:szCs w:val="28"/>
          <w:rtl/>
          <w14:ligatures w14:val="standardContextual"/>
        </w:rPr>
        <w:t xml:space="preserve"> ، 1424 ، 82).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محددات الرضا الوظيفي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هناك</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محددات</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تؤدى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 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كما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ذكرتها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حس، 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راويه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تتلخص</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الاتي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w:t>
      </w:r>
    </w:p>
    <w:p w:rsidR="006A193F" w:rsidRPr="001A7BF9" w:rsidRDefault="006A193F" w:rsidP="006A193F">
      <w:pPr>
        <w:spacing w:line="288" w:lineRule="auto"/>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التباعد</w:t>
      </w:r>
      <w:r w:rsidRPr="001A7BF9">
        <w:rPr>
          <w:rFonts w:ascii="Simplified Arabic" w:eastAsiaTheme="minorHAnsi" w:hAnsi="Simplified Arabic" w:cs="Simplified Arabic"/>
          <w:kern w:val="2"/>
          <w:sz w:val="28"/>
          <w:szCs w:val="28"/>
          <w:rtl/>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وهو</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يتحقق</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التقارب</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بين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النواتج</w:t>
      </w:r>
      <w:r w:rsidRPr="001A7BF9">
        <w:rPr>
          <w:rFonts w:ascii="Simplified Arabic" w:eastAsiaTheme="minorHAnsi" w:hAnsi="Simplified Arabic" w:cs="Simplified Arabic"/>
          <w:kern w:val="2"/>
          <w:sz w:val="28"/>
          <w:szCs w:val="28"/>
          <w:rtl/>
          <w14:ligatures w14:val="standardContextual"/>
        </w:rPr>
        <w:t xml:space="preserve"> </w:t>
      </w:r>
      <w:proofErr w:type="spellStart"/>
      <w:r w:rsidRPr="001A7BF9">
        <w:rPr>
          <w:rFonts w:ascii="Simplified Arabic" w:eastAsiaTheme="minorHAnsi" w:hAnsi="Simplified Arabic" w:cs="Simplified Arabic" w:hint="cs"/>
          <w:kern w:val="2"/>
          <w:sz w:val="28"/>
          <w:szCs w:val="28"/>
          <w:rtl/>
          <w14:ligatures w14:val="standardContextual"/>
        </w:rPr>
        <w:t>التى</w:t>
      </w:r>
      <w:proofErr w:type="spellEnd"/>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يرغب</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الفرد</w:t>
      </w:r>
      <w:r w:rsidRPr="001A7BF9">
        <w:rPr>
          <w:rFonts w:ascii="Simplified Arabic" w:eastAsiaTheme="minorHAnsi" w:hAnsi="Simplified Arabic" w:cs="Simplified Arabic"/>
          <w:kern w:val="2"/>
          <w:sz w:val="28"/>
          <w:szCs w:val="28"/>
          <w:rtl/>
          <w14:ligatures w14:val="standardContextual"/>
        </w:rPr>
        <w:t xml:space="preserve"> </w:t>
      </w:r>
      <w:proofErr w:type="spellStart"/>
      <w:r w:rsidRPr="001A7BF9">
        <w:rPr>
          <w:rFonts w:ascii="Simplified Arabic" w:eastAsiaTheme="minorHAnsi" w:hAnsi="Simplified Arabic" w:cs="Simplified Arabic" w:hint="cs"/>
          <w:kern w:val="2"/>
          <w:sz w:val="28"/>
          <w:szCs w:val="28"/>
          <w:rtl/>
          <w14:ligatures w14:val="standardContextual"/>
        </w:rPr>
        <w:t>فى</w:t>
      </w:r>
      <w:proofErr w:type="spellEnd"/>
      <w:r w:rsidRPr="001A7BF9">
        <w:rPr>
          <w:rFonts w:ascii="Simplified Arabic" w:eastAsiaTheme="minorHAnsi" w:hAnsi="Simplified Arabic" w:cs="Simplified Arabic" w:hint="cs"/>
          <w:kern w:val="2"/>
          <w:sz w:val="28"/>
          <w:szCs w:val="28"/>
          <w:rtl/>
          <w14:ligatures w14:val="standardContextual"/>
        </w:rPr>
        <w:t xml:space="preserve"> تحقيقها</w:t>
      </w:r>
      <w:r w:rsidRPr="001A7BF9">
        <w:rPr>
          <w:rFonts w:ascii="Simplified Arabic" w:eastAsiaTheme="minorHAnsi" w:hAnsi="Simplified Arabic" w:cs="Simplified Arabic"/>
          <w:kern w:val="2"/>
          <w:sz w:val="28"/>
          <w:szCs w:val="28"/>
          <w:rtl/>
          <w14:ligatures w14:val="standardContextual"/>
        </w:rPr>
        <w:t xml:space="preserve"> .</w:t>
      </w:r>
    </w:p>
    <w:p w:rsidR="006A193F" w:rsidRPr="001A7BF9" w:rsidRDefault="006A193F" w:rsidP="006A193F">
      <w:pPr>
        <w:spacing w:line="288" w:lineRule="auto"/>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العدالة </w:t>
      </w:r>
      <w:r w:rsidRPr="001A7BF9">
        <w:rPr>
          <w:rFonts w:ascii="Simplified Arabic" w:eastAsiaTheme="minorHAnsi" w:hAnsi="Simplified Arabic" w:cs="Simplified Arabic"/>
          <w:kern w:val="2"/>
          <w:sz w:val="28"/>
          <w:szCs w:val="28"/>
          <w:rtl/>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هي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شعور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الفرد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بالعدالة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عندما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يحصل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يعتقد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انه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يستحقه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p>
    <w:p w:rsidR="006A193F" w:rsidRPr="001A7BF9" w:rsidRDefault="006A193F" w:rsidP="006A193F">
      <w:pPr>
        <w:spacing w:line="288" w:lineRule="auto"/>
        <w:jc w:val="both"/>
        <w:rPr>
          <w:rFonts w:ascii="Simplified Arabic" w:eastAsiaTheme="minorHAnsi" w:hAnsi="Simplified Arabic" w:cs="Simplified Arabic"/>
          <w:kern w:val="2"/>
          <w:sz w:val="28"/>
          <w:szCs w:val="28"/>
          <w:rtl/>
          <w14:ligatures w14:val="standardContextual"/>
        </w:rPr>
      </w:pPr>
      <w:bookmarkStart w:id="0" w:name="_GoBack"/>
      <w:bookmarkEnd w:id="0"/>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الوضع</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الشخصي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المسبق</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للفرد</w:t>
      </w:r>
      <w:r w:rsidRPr="001A7BF9">
        <w:rPr>
          <w:rFonts w:ascii="Simplified Arabic" w:eastAsiaTheme="minorHAnsi" w:hAnsi="Simplified Arabic" w:cs="Simplified Arabic"/>
          <w:kern w:val="2"/>
          <w:sz w:val="28"/>
          <w:szCs w:val="28"/>
          <w:rtl/>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فقد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تؤثر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شخصية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الفرد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مدى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شعوره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عن 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فبالرغم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إمكانية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التأثير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مستوى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خلال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تغيير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بيئة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إلا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 الموقف</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الشخصي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المسبق</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lastRenderedPageBreak/>
        <w:t>للفرد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قد</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يؤثر</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مستوى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شعوره</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بالرضا</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بالرغم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التغيرات الإيجابية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بيئة</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العمل</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 xml:space="preserve"> (  حسن ، 2002، 172) </w:t>
      </w:r>
    </w:p>
    <w:p w:rsidR="006A193F" w:rsidRPr="001A7BF9" w:rsidRDefault="006A193F" w:rsidP="006A193F">
      <w:pPr>
        <w:spacing w:line="288" w:lineRule="auto"/>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العوامل التي تسهم في الرضا الوظيفي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 xml:space="preserve">تطرق أحمد ( 2003) إلى عدد من العوامل التي يمكن استخدامها </w:t>
      </w:r>
      <w:r w:rsidRPr="001A7BF9">
        <w:rPr>
          <w:rFonts w:ascii="Simplified Arabic" w:eastAsiaTheme="minorHAnsi" w:hAnsi="Simplified Arabic" w:cs="Simplified Arabic" w:hint="cs"/>
          <w:kern w:val="2"/>
          <w:sz w:val="28"/>
          <w:szCs w:val="28"/>
          <w:rtl/>
          <w14:ligatures w14:val="standardContextual"/>
        </w:rPr>
        <w:t xml:space="preserve">من قبل الإدارة في المنظمة بصورة مباشرة في التأثير وتوجيه سلوك العاملين وتحسين أدائهم  بما ينعكس بالإيجاب علي تحسين الأداء بشكل عام من خلال توفير ما يلي: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الاهتمام بعملية النمو المهني للموظفين من خلال استخدام أساليب جديدو عديدة وبأسلوب علمي بناء علي حاجاتهم المهنية والإدارية والتي تأهلهم للعمل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تقديم الحوافز المادية والمعنوية للموظفين بناء علي نشاطهم وخبراتهم وقدراتهم ، حني يشعر العاملين بانتمائهم للمنظمة ، وهذا يتطلب سياسة واضحة من قبل الإدارة  توفر لهم بيئة تناسب أدائهم الوظيفي.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التعرف علي حاجات العاملين المهنية في عملية أدائهم لعملهم  وتقديم دورات تدريبية أثناء الخدمة لهم بناء علي هذه الحاجات من اجل إكسابهم العديد من المهارات التي تساعدهم وتسهم في تحقيق أهداف المنظمة في أقل جهد وتكلفة ووقت .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استخدام أنماط قيادية ديمقراطية تركز علي رفع الروح المعنوية والانتماء للموظفين ، وتزيد دافعيتهم نحو العمل وحب المهنة التي يعلمون بها من خلال زيادة التفويض وحسن التعامل ومراعاة شؤونهم الشخصية وإقامة علاقات متوازنة معهم تحببهم في العمل .</w:t>
      </w:r>
    </w:p>
    <w:p w:rsidR="006A193F" w:rsidRDefault="006A193F" w:rsidP="006A193F">
      <w:pPr>
        <w:spacing w:line="312" w:lineRule="auto"/>
        <w:jc w:val="both"/>
        <w:rPr>
          <w:rFonts w:cs="Simplified Arabic"/>
          <w:b/>
          <w:bCs/>
          <w:sz w:val="34"/>
          <w:szCs w:val="34"/>
          <w:u w:val="single"/>
          <w:rtl/>
        </w:rPr>
      </w:pPr>
      <w:r w:rsidRPr="001A7BF9">
        <w:rPr>
          <w:rFonts w:ascii="Simplified Arabic" w:eastAsiaTheme="minorHAnsi" w:hAnsi="Simplified Arabic" w:cs="Simplified Arabic" w:hint="cs"/>
          <w:kern w:val="2"/>
          <w:sz w:val="28"/>
          <w:szCs w:val="28"/>
          <w:rtl/>
          <w14:ligatures w14:val="standardContextual"/>
        </w:rPr>
        <w:t>-     تبتعد الإدارة العليا عن الأسلوب التسلطي وتصيد أخطاء العاملين ، والتعامل حسب الأصول العلمية الحديثة والتي تعتمد علي التعاون والمشاركة</w:t>
      </w: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Default="006A193F" w:rsidP="006A193F">
      <w:pPr>
        <w:spacing w:line="312" w:lineRule="auto"/>
        <w:jc w:val="both"/>
        <w:rPr>
          <w:rFonts w:cs="Simplified Arabic" w:hint="cs"/>
          <w:b/>
          <w:bCs/>
          <w:sz w:val="34"/>
          <w:szCs w:val="34"/>
          <w:u w:val="single"/>
          <w:rtl/>
          <w:lang w:bidi="ar-EG"/>
        </w:rPr>
      </w:pPr>
    </w:p>
    <w:p w:rsidR="006A193F" w:rsidRPr="000C64C4"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center"/>
        <w:rPr>
          <w:rFonts w:cs="Simplified Arabic"/>
          <w:b/>
          <w:bCs/>
          <w:sz w:val="42"/>
          <w:szCs w:val="42"/>
          <w:rtl/>
          <w:lang w:bidi="ar-EG"/>
        </w:rPr>
      </w:pPr>
      <w:r>
        <w:rPr>
          <w:rFonts w:cs="Simplified Arabic" w:hint="cs"/>
          <w:b/>
          <w:bCs/>
          <w:noProof/>
          <w:sz w:val="42"/>
          <w:szCs w:val="42"/>
          <w:rtl/>
        </w:rPr>
        <mc:AlternateContent>
          <mc:Choice Requires="wpg">
            <w:drawing>
              <wp:anchor distT="0" distB="0" distL="114300" distR="114300" simplePos="0" relativeHeight="251666432" behindDoc="0" locked="0" layoutInCell="1" allowOverlap="1" wp14:anchorId="5CF2F0F1" wp14:editId="6F123792">
                <wp:simplePos x="0" y="0"/>
                <wp:positionH relativeFrom="column">
                  <wp:posOffset>-68753</wp:posOffset>
                </wp:positionH>
                <wp:positionV relativeFrom="paragraph">
                  <wp:posOffset>-89535</wp:posOffset>
                </wp:positionV>
                <wp:extent cx="5657850" cy="7486650"/>
                <wp:effectExtent l="0" t="0" r="19050" b="19050"/>
                <wp:wrapNone/>
                <wp:docPr id="25" name="Group 1"/>
                <wp:cNvGraphicFramePr/>
                <a:graphic xmlns:a="http://schemas.openxmlformats.org/drawingml/2006/main">
                  <a:graphicData uri="http://schemas.microsoft.com/office/word/2010/wordprocessingGroup">
                    <wpg:wgp>
                      <wpg:cNvGrpSpPr/>
                      <wpg:grpSpPr>
                        <a:xfrm>
                          <a:off x="0" y="0"/>
                          <a:ext cx="5657850" cy="7486650"/>
                          <a:chOff x="0" y="0"/>
                          <a:chExt cx="5887720" cy="7539355"/>
                        </a:xfrm>
                      </wpg:grpSpPr>
                      <wpg:grpSp>
                        <wpg:cNvPr id="26" name="مجموعة 269"/>
                        <wpg:cNvGrpSpPr>
                          <a:grpSpLocks/>
                        </wpg:cNvGrpSpPr>
                        <wpg:grpSpPr bwMode="auto">
                          <a:xfrm>
                            <a:off x="0" y="0"/>
                            <a:ext cx="5887720" cy="7539355"/>
                            <a:chOff x="1815" y="2271"/>
                            <a:chExt cx="7866" cy="11457"/>
                          </a:xfrm>
                        </wpg:grpSpPr>
                        <wpg:grpSp>
                          <wpg:cNvPr id="27" name="Group 6"/>
                          <wpg:cNvGrpSpPr>
                            <a:grpSpLocks/>
                          </wpg:cNvGrpSpPr>
                          <wpg:grpSpPr bwMode="auto">
                            <a:xfrm>
                              <a:off x="1815" y="2271"/>
                              <a:ext cx="7866" cy="11457"/>
                              <a:chOff x="1815" y="2271"/>
                              <a:chExt cx="7866" cy="11457"/>
                            </a:xfrm>
                          </wpg:grpSpPr>
                          <wps:wsp>
                            <wps:cNvPr id="28" name="Line 7"/>
                            <wps:cNvCnPr/>
                            <wps:spPr bwMode="auto">
                              <a:xfrm>
                                <a:off x="8753" y="3671"/>
                                <a:ext cx="0" cy="10057"/>
                              </a:xfrm>
                              <a:prstGeom prst="line">
                                <a:avLst/>
                              </a:prstGeom>
                              <a:noFill/>
                              <a:ln w="19050">
                                <a:solidFill>
                                  <a:srgbClr val="000000"/>
                                </a:solidFill>
                                <a:round/>
                                <a:headEnd/>
                                <a:tailEnd/>
                              </a:ln>
                            </wps:spPr>
                            <wps:bodyPr/>
                          </wps:wsp>
                          <wps:wsp>
                            <wps:cNvPr id="288" name="Line 8"/>
                            <wps:cNvCnPr/>
                            <wps:spPr bwMode="auto">
                              <a:xfrm>
                                <a:off x="8997" y="3293"/>
                                <a:ext cx="0" cy="10207"/>
                              </a:xfrm>
                              <a:prstGeom prst="line">
                                <a:avLst/>
                              </a:prstGeom>
                              <a:noFill/>
                              <a:ln w="19050">
                                <a:solidFill>
                                  <a:srgbClr val="000000"/>
                                </a:solidFill>
                                <a:round/>
                                <a:headEnd/>
                                <a:tailEnd/>
                              </a:ln>
                            </wps:spPr>
                            <wps:bodyPr/>
                          </wps:wsp>
                          <wps:wsp>
                            <wps:cNvPr id="289" name="Line 9"/>
                            <wps:cNvCnPr/>
                            <wps:spPr bwMode="auto">
                              <a:xfrm>
                                <a:off x="9225" y="2982"/>
                                <a:ext cx="0" cy="10290"/>
                              </a:xfrm>
                              <a:prstGeom prst="line">
                                <a:avLst/>
                              </a:prstGeom>
                              <a:noFill/>
                              <a:ln w="19050">
                                <a:solidFill>
                                  <a:srgbClr val="000000"/>
                                </a:solidFill>
                                <a:round/>
                                <a:headEnd/>
                                <a:tailEnd/>
                              </a:ln>
                            </wps:spPr>
                            <wps:bodyPr/>
                          </wps:wsp>
                          <wps:wsp>
                            <wps:cNvPr id="290" name="Line 10"/>
                            <wps:cNvCnPr/>
                            <wps:spPr bwMode="auto">
                              <a:xfrm>
                                <a:off x="9453" y="2627"/>
                                <a:ext cx="0" cy="10417"/>
                              </a:xfrm>
                              <a:prstGeom prst="line">
                                <a:avLst/>
                              </a:prstGeom>
                              <a:noFill/>
                              <a:ln w="19050">
                                <a:solidFill>
                                  <a:srgbClr val="000000"/>
                                </a:solidFill>
                                <a:round/>
                                <a:headEnd/>
                                <a:tailEnd/>
                              </a:ln>
                            </wps:spPr>
                            <wps:bodyPr/>
                          </wps:wsp>
                          <wps:wsp>
                            <wps:cNvPr id="291" name="Line 11"/>
                            <wps:cNvCnPr/>
                            <wps:spPr bwMode="auto">
                              <a:xfrm>
                                <a:off x="9681" y="2271"/>
                                <a:ext cx="0" cy="10557"/>
                              </a:xfrm>
                              <a:prstGeom prst="line">
                                <a:avLst/>
                              </a:prstGeom>
                              <a:noFill/>
                              <a:ln w="19050">
                                <a:solidFill>
                                  <a:srgbClr val="000000"/>
                                </a:solidFill>
                                <a:round/>
                                <a:headEnd/>
                                <a:tailEnd/>
                              </a:ln>
                            </wps:spPr>
                            <wps:bodyPr/>
                          </wps:wsp>
                          <wps:wsp>
                            <wps:cNvPr id="292" name="Line 12"/>
                            <wps:cNvCnPr/>
                            <wps:spPr bwMode="auto">
                              <a:xfrm flipH="1">
                                <a:off x="2989" y="12819"/>
                                <a:ext cx="6692" cy="0"/>
                              </a:xfrm>
                              <a:prstGeom prst="line">
                                <a:avLst/>
                              </a:prstGeom>
                              <a:noFill/>
                              <a:ln w="19050">
                                <a:solidFill>
                                  <a:srgbClr val="000000"/>
                                </a:solidFill>
                                <a:round/>
                                <a:headEnd/>
                                <a:tailEnd/>
                              </a:ln>
                            </wps:spPr>
                            <wps:bodyPr/>
                          </wps:wsp>
                          <wps:wsp>
                            <wps:cNvPr id="293" name="Line 13"/>
                            <wps:cNvCnPr/>
                            <wps:spPr bwMode="auto">
                              <a:xfrm flipH="1">
                                <a:off x="2703" y="13044"/>
                                <a:ext cx="6750" cy="0"/>
                              </a:xfrm>
                              <a:prstGeom prst="line">
                                <a:avLst/>
                              </a:prstGeom>
                              <a:noFill/>
                              <a:ln w="19050">
                                <a:solidFill>
                                  <a:srgbClr val="000000"/>
                                </a:solidFill>
                                <a:round/>
                                <a:headEnd/>
                                <a:tailEnd/>
                              </a:ln>
                            </wps:spPr>
                            <wps:bodyPr/>
                          </wps:wsp>
                          <wps:wsp>
                            <wps:cNvPr id="294" name="Line 14"/>
                            <wps:cNvCnPr/>
                            <wps:spPr bwMode="auto">
                              <a:xfrm flipH="1">
                                <a:off x="2411" y="13272"/>
                                <a:ext cx="6814" cy="0"/>
                              </a:xfrm>
                              <a:prstGeom prst="line">
                                <a:avLst/>
                              </a:prstGeom>
                              <a:noFill/>
                              <a:ln w="19050">
                                <a:solidFill>
                                  <a:srgbClr val="000000"/>
                                </a:solidFill>
                                <a:round/>
                                <a:headEnd/>
                                <a:tailEnd/>
                              </a:ln>
                            </wps:spPr>
                            <wps:bodyPr/>
                          </wps:wsp>
                          <wps:wsp>
                            <wps:cNvPr id="295" name="Line 15"/>
                            <wps:cNvCnPr/>
                            <wps:spPr bwMode="auto">
                              <a:xfrm flipH="1">
                                <a:off x="2100" y="13500"/>
                                <a:ext cx="6920" cy="0"/>
                              </a:xfrm>
                              <a:prstGeom prst="line">
                                <a:avLst/>
                              </a:prstGeom>
                              <a:noFill/>
                              <a:ln w="19050">
                                <a:solidFill>
                                  <a:srgbClr val="000000"/>
                                </a:solidFill>
                                <a:round/>
                                <a:headEnd/>
                                <a:tailEnd/>
                              </a:ln>
                            </wps:spPr>
                            <wps:bodyPr/>
                          </wps:wsp>
                          <wps:wsp>
                            <wps:cNvPr id="296" name="Line 16"/>
                            <wps:cNvCnPr/>
                            <wps:spPr bwMode="auto">
                              <a:xfrm flipH="1">
                                <a:off x="1815" y="13728"/>
                                <a:ext cx="6938" cy="0"/>
                              </a:xfrm>
                              <a:prstGeom prst="line">
                                <a:avLst/>
                              </a:prstGeom>
                              <a:noFill/>
                              <a:ln w="19050">
                                <a:solidFill>
                                  <a:srgbClr val="000000"/>
                                </a:solidFill>
                                <a:round/>
                                <a:headEnd/>
                                <a:tailEnd/>
                              </a:ln>
                            </wps:spPr>
                            <wps:bodyPr/>
                          </wps:wsp>
                        </wpg:grpSp>
                        <wpg:grpSp>
                          <wpg:cNvPr id="297" name="Group 17"/>
                          <wpg:cNvGrpSpPr>
                            <a:grpSpLocks/>
                          </wpg:cNvGrpSpPr>
                          <wpg:grpSpPr bwMode="auto">
                            <a:xfrm>
                              <a:off x="8541" y="12591"/>
                              <a:ext cx="1140" cy="1137"/>
                              <a:chOff x="8541" y="12591"/>
                              <a:chExt cx="1140" cy="1137"/>
                            </a:xfrm>
                          </wpg:grpSpPr>
                          <wps:wsp>
                            <wps:cNvPr id="298" name="Rectangle 18"/>
                            <wps:cNvSpPr>
                              <a:spLocks noChangeArrowheads="1"/>
                            </wps:cNvSpPr>
                            <wps:spPr bwMode="auto">
                              <a:xfrm>
                                <a:off x="9225" y="12819"/>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299" name="Rectangle 19"/>
                            <wps:cNvSpPr>
                              <a:spLocks noChangeArrowheads="1"/>
                            </wps:cNvSpPr>
                            <wps:spPr bwMode="auto">
                              <a:xfrm>
                                <a:off x="9453" y="12591"/>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00" name="Rectangle 20"/>
                            <wps:cNvSpPr>
                              <a:spLocks noChangeArrowheads="1"/>
                            </wps:cNvSpPr>
                            <wps:spPr bwMode="auto">
                              <a:xfrm>
                                <a:off x="8997" y="13059"/>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01" name="Rectangle 21"/>
                            <wps:cNvSpPr>
                              <a:spLocks noChangeArrowheads="1"/>
                            </wps:cNvSpPr>
                            <wps:spPr bwMode="auto">
                              <a:xfrm>
                                <a:off x="8769" y="13272"/>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02" name="Rectangle 22"/>
                            <wps:cNvSpPr>
                              <a:spLocks noChangeArrowheads="1"/>
                            </wps:cNvSpPr>
                            <wps:spPr bwMode="auto">
                              <a:xfrm>
                                <a:off x="8541" y="13503"/>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303" name="Rectangle 23"/>
                            <wps:cNvSpPr>
                              <a:spLocks noChangeArrowheads="1"/>
                            </wps:cNvSpPr>
                            <wps:spPr bwMode="auto">
                              <a:xfrm>
                                <a:off x="8769" y="12816"/>
                                <a:ext cx="228" cy="22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g:grpSp>
                      <wps:wsp>
                        <wps:cNvPr id="304" name="مستطيل مستدير الزوايا 576"/>
                        <wps:cNvSpPr/>
                        <wps:spPr>
                          <a:xfrm>
                            <a:off x="9525" y="1190625"/>
                            <a:ext cx="5024903" cy="10191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6A193F" w:rsidRPr="00B00316" w:rsidRDefault="006A193F" w:rsidP="006A193F">
                              <w:pPr>
                                <w:tabs>
                                  <w:tab w:val="left" w:pos="6061"/>
                                </w:tabs>
                                <w:jc w:val="center"/>
                                <w:rPr>
                                  <w:rFonts w:ascii="Simplified Arabic" w:hAnsi="Simplified Arabic" w:cs="Simplified Arabic"/>
                                  <w:b/>
                                  <w:bCs/>
                                  <w:sz w:val="32"/>
                                  <w:szCs w:val="32"/>
                                </w:rPr>
                              </w:pPr>
                              <w:r w:rsidRPr="00B00316">
                                <w:rPr>
                                  <w:rFonts w:ascii="Simplified Arabic" w:hAnsi="Simplified Arabic" w:cs="Simplified Arabic"/>
                                  <w:b/>
                                  <w:bCs/>
                                  <w:sz w:val="40"/>
                                  <w:szCs w:val="40"/>
                                  <w:rtl/>
                                </w:rPr>
                                <w:t xml:space="preserve"> الفصل الثاني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id="Group 1" o:spid="_x0000_s1052" style="position:absolute;left:0;text-align:left;margin-left:-5.4pt;margin-top:-7.05pt;width:445.5pt;height:589.5pt;z-index:251666432" coordsize="58877,75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">
                <v:group id="مجموعة 269" o:spid="_x0000_s1053" style="position:absolute;width:58877;height:75393" coordorigin="1815,2271" coordsize="7866,114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6" o:spid="_x0000_s1054" style="position:absolute;left:1815;top:2271;width:7866;height:11457" coordorigin="1815,2271" coordsize="7866,114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line id="Line 7" o:spid="_x0000_s1055" style="position:absolute;visibility:visible;mso-wrap-style:square" from="8753,3671" to="8753,13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S1cEAAADbAAAADwAAAGRycy9kb3ducmV2LnhtbERPz2vCMBS+D/wfwhN2W9M5GFKNMgbq&#10;2G1VCt4ezbPp2rzUJNXuv18Ogx0/vt/r7WR7cSMfWscKnrMcBHHtdMuNgtNx97QEESKyxt4xKfih&#10;ANvN7GGNhXZ3/qJbGRuRQjgUqMDEOBRShtqQxZC5gThxF+ctxgR9I7XHewq3vVzk+au02HJqMDjQ&#10;u6G6K0eroBpLPn93O9/juD8cLtW1Cy+fSj3Op7cViEhT/Bf/uT+0gkUam76kH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LVwQAAANsAAAAPAAAAAAAAAAAAAAAA&#10;AKECAABkcnMvZG93bnJldi54bWxQSwUGAAAAAAQABAD5AAAAjwMAAAAA&#10;" strokeweight="1.5pt"/>
                    <v:line id="Line 8" o:spid="_x0000_s1056" style="position:absolute;visibility:visible;mso-wrap-style:square" from="8997,3293" to="8997,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GDRcIAAADcAAAADwAAAGRycy9kb3ducmV2LnhtbERPyWrDMBC9F/IPYgK5NXISKMaNEkoh&#10;dcmtbgn0NlgT27U1ciR5yd9Xh0KPj7fvj7PpxEjON5YVbNYJCOLS6oYrBV+fp8cUhA/IGjvLpOBO&#10;Ho6HxcMeM20n/qCxCJWIIewzVFCH0GdS+rImg35te+LIXa0zGCJ0ldQOpxhuOrlNkidpsOHYUGNP&#10;rzWVbTEYBZeh4O+f9uQ6HN7y/Hq5tX53Vmq1nF+eQQSaw7/4z/2uFWzTuDaeiUdAH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SGDRcIAAADcAAAADwAAAAAAAAAAAAAA&#10;AAChAgAAZHJzL2Rvd25yZXYueG1sUEsFBgAAAAAEAAQA+QAAAJADAAAAAA==&#10;" strokeweight="1.5pt"/>
                    <v:line id="Line 9" o:spid="_x0000_s1057" style="position:absolute;visibility:visible;mso-wrap-style:square" from="9225,2982" to="9225,13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0m3sQAAADcAAAADwAAAGRycy9kb3ducmV2LnhtbESPQWvCQBSE7wX/w/KE3upGBbGpq4ig&#10;lt6MIvT2yD6TNNm3cXej6b93hUKPw8x8wyxWvWnEjZyvLCsYjxIQxLnVFRcKTsft2xyED8gaG8uk&#10;4Jc8rJaDlwWm2t75QLcsFCJC2KeooAyhTaX0eUkG/ci2xNG7WGcwROkKqR3eI9w0cpIkM2mw4rhQ&#10;YkubkvI664yCc5fx90+9dQ12u/3+cr7Wfvql1OuwX3+ACNSH//Bf+1MrmMzf4X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bSbexAAAANwAAAAPAAAAAAAAAAAA&#10;AAAAAKECAABkcnMvZG93bnJldi54bWxQSwUGAAAAAAQABAD5AAAAkgMAAAAA&#10;" strokeweight="1.5pt"/>
                    <v:line id="Line 10" o:spid="_x0000_s1058" style="position:absolute;visibility:visible;mso-wrap-style:square" from="9453,2627" to="9453,13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4ZnsIAAADcAAAADwAAAGRycy9kb3ducmV2LnhtbERPy2rCQBTdC/2H4Ra600kVik2dSCmo&#10;xV2jBLq7ZG4eTeZOOjPR+PedRcHl4bw328n04kLOt5YVPC8SEMSl1S3XCs6n3XwNwgdkjb1lUnAj&#10;D9vsYbbBVNsrf9ElD7WIIexTVNCEMKRS+rIhg35hB+LIVdYZDBG6WmqH1xhuerlMkhdpsOXY0OBA&#10;Hw2VXT4aBcWY8/dPt3M9jvvDoSp+O786KvX0OL2/gQg0hbv43/2pFSxf4/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o4ZnsIAAADcAAAADwAAAAAAAAAAAAAA&#10;AAChAgAAZHJzL2Rvd25yZXYueG1sUEsFBgAAAAAEAAQA+QAAAJADAAAAAA==&#10;" strokeweight="1.5pt"/>
                    <v:line id="Line 11" o:spid="_x0000_s1059" style="position:absolute;visibility:visible;mso-wrap-style:square" from="9681,2271" to="9681,1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K8BcQAAADcAAAADwAAAGRycy9kb3ducmV2LnhtbESPQWvCQBSE74L/YXmCt7pRQdrUVUSw&#10;Fm+NIvT2yD6TNNm36e5G03/fFQSPw8x8wyzXvWnElZyvLCuYThIQxLnVFRcKTsfdyysIH5A1NpZJ&#10;wR95WK+GgyWm2t74i65ZKESEsE9RQRlCm0rp85IM+oltiaN3sc5giNIVUju8Rbhp5CxJFtJgxXGh&#10;xJa2JeV11hkF5y7j75965xrsPvb7y/m39vODUuNRv3kHEagPz/Cj/akVzN6m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wrwFxAAAANwAAAAPAAAAAAAAAAAA&#10;AAAAAKECAABkcnMvZG93bnJldi54bWxQSwUGAAAAAAQABAD5AAAAkgMAAAAA&#10;" strokeweight="1.5pt"/>
                    <v:line id="Line 12" o:spid="_x0000_s1060" style="position:absolute;flip:x;visibility:visible;mso-wrap-style:square" from="2989,12819" to="9681,12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bgQMQAAADcAAAADwAAAGRycy9kb3ducmV2LnhtbESPQWvCQBSE74L/YXmF3nTTHKRN3QQR&#10;BKUeWhW8PrIv2dDs27C7mvTfd4VCj8PMfMOsq8n24k4+dI4VvCwzEMS10x23Ci7n3eIVRIjIGnvH&#10;pOCHAlTlfLbGQruRv+h+iq1IEA4FKjAxDoWUoTZkMSzdQJy8xnmLMUnfSu1xTHDbyzzLVtJix2nB&#10;4EBbQ/X36WYVyMPH+Ol3+aVpm/3grgdzXI2TUs9P0+YdRKQp/of/2nutIH/L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uBAxAAAANwAAAAPAAAAAAAAAAAA&#10;AAAAAKECAABkcnMvZG93bnJldi54bWxQSwUGAAAAAAQABAD5AAAAkgMAAAAA&#10;" strokeweight="1.5pt"/>
                    <v:line id="Line 13" o:spid="_x0000_s1061" style="position:absolute;flip:x;visibility:visible;mso-wrap-style:square" from="2703,13044" to="9453,13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pF28QAAADcAAAADwAAAGRycy9kb3ducmV2LnhtbESPQWsCMRSE7wX/Q3iCt5rtClK3RimC&#10;oNhDq4LXx+btZunmZUmiu/77RhB6HGbmG2a5HmwrbuRD41jB2zQDQVw63XCt4Hzavr6DCBFZY+uY&#10;FNwpwHo1ellioV3PP3Q7xlokCIcCFZgYu0LKUBqyGKauI05e5bzFmKSvpfbYJ7htZZ5lc2mx4bRg&#10;sKONofL3eLUK5P7Qf/ttfq7qate5y958zftBqcl4+PwAEWmI/+Fne6cV5Is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OkXbxAAAANwAAAAPAAAAAAAAAAAA&#10;AAAAAKECAABkcnMvZG93bnJldi54bWxQSwUGAAAAAAQABAD5AAAAkgMAAAAA&#10;" strokeweight="1.5pt"/>
                    <v:line id="Line 14" o:spid="_x0000_s1062" style="position:absolute;flip:x;visibility:visible;mso-wrap-style:square" from="2411,13272" to="9225,13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Pdr8QAAADcAAAADwAAAGRycy9kb3ducmV2LnhtbESPQWsCMRSE7wX/Q3iCt5rtIlK3RimC&#10;oNhDq4LXx+btZunmZUmiu/77RhB6HGbmG2a5HmwrbuRD41jB2zQDQVw63XCt4Hzavr6DCBFZY+uY&#10;FNwpwHo1ellioV3PP3Q7xlokCIcCFZgYu0LKUBqyGKauI05e5bzFmKSvpfbYJ7htZZ5lc2mx4bRg&#10;sKONofL3eLUK5P7Qf/ttfq7qate5y958zftBqcl4+PwAEWmI/+Fne6cV5Is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92vxAAAANwAAAAPAAAAAAAAAAAA&#10;AAAAAKECAABkcnMvZG93bnJldi54bWxQSwUGAAAAAAQABAD5AAAAkgMAAAAA&#10;" strokeweight="1.5pt"/>
                    <v:line id="Line 15" o:spid="_x0000_s1063" style="position:absolute;flip:x;visibility:visible;mso-wrap-style:square" from="2100,13500" to="9020,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94NMQAAADcAAAADwAAAGRycy9kb3ducmV2LnhtbESPQWsCMRSE7wX/Q3iCt5rtglK3RimC&#10;oNhDq4LXx+btZunmZUmiu/77RhB6HGbmG2a5HmwrbuRD41jB2zQDQVw63XCt4Hzavr6DCBFZY+uY&#10;FNwpwHo1ellioV3PP3Q7xlokCIcCFZgYu0LKUBqyGKauI05e5bzFmKSvpfbYJ7htZZ5lc2mx4bRg&#10;sKONofL3eLUK5P7Qf/ttfq7qate5y958zftBqcl4+PwAEWmI/+Fne6cV5Is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3g0xAAAANwAAAAPAAAAAAAAAAAA&#10;AAAAAKECAABkcnMvZG93bnJldi54bWxQSwUGAAAAAAQABAD5AAAAkgMAAAAA&#10;" strokeweight="1.5pt"/>
                    <v:line id="Line 16" o:spid="_x0000_s1064" style="position:absolute;flip:x;visibility:visible;mso-wrap-style:square" from="1815,13728" to="8753,13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3mQ8QAAADcAAAADwAAAGRycy9kb3ducmV2LnhtbESPQWvCQBSE7wX/w/KE3urGHEIbXUUE&#10;QWkPrQpeH9mXbDD7NuyuJv57t1DocZiZb5jlerSduJMPrWMF81kGgrhyuuVGwfm0e3sHESKyxs4x&#10;KXhQgPVq8rLEUruBf+h+jI1IEA4lKjAx9qWUoTJkMcxcT5y82nmLMUnfSO1xSHDbyTzLCmmx5bRg&#10;sKetoep6vFkF8vA5fPtdfq6bet+7y8F8FcOo1Ot03CxARBrjf/ivvdcK8o8C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TeZDxAAAANwAAAAPAAAAAAAAAAAA&#10;AAAAAKECAABkcnMvZG93bnJldi54bWxQSwUGAAAAAAQABAD5AAAAkgMAAAAA&#10;" strokeweight="1.5pt"/>
                  </v:group>
                  <v:group id="Group 17" o:spid="_x0000_s1065" style="position:absolute;left:8541;top:12591;width:1140;height:1137" coordorigin="8541,12591" coordsize="1140,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rect id="Rectangle 18" o:spid="_x0000_s1066" style="position:absolute;left:9225;top:12819;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d3ir0A&#10;AADcAAAADwAAAGRycy9kb3ducmV2LnhtbERPSwrCMBDdC94hjOBGNLUL0WoUFQRxI1YPMDRjW2wm&#10;pYm2enqzEFw+3n+16UwlXtS40rKC6SQCQZxZXXKu4HY9jOcgnEfWWFkmBW9ysFn3eytMtG35Qq/U&#10;5yKEsEtQQeF9nUjpsoIMuomtiQN3t41BH2CTS91gG8JNJeMomkmDJYeGAmvaF5Q90qdRsGvb8n7+&#10;pDw65bvuFOPhir5SajjotksQnjr/F//cR60gXoS14Uw4AnL9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id3ir0AAADcAAAADwAAAAAAAAAAAAAAAACYAgAAZHJzL2Rvd25yZXYu&#10;eG1sUEsFBgAAAAAEAAQA9QAAAIIDAAAAAA==&#10;" fillcolor="black"/>
                    <v:rect id="Rectangle 19" o:spid="_x0000_s1067" style="position:absolute;left:9453;top:12591;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vSEcMA&#10;AADcAAAADwAAAGRycy9kb3ducmV2LnhtbESPzYrCQBCE7wu+w9CCl0Un5iBrzCgqCOJFNvEBmkzn&#10;BzM9ITOa6NPvLCzssaiqr6h0N5pWPKl3jWUFy0UEgriwuuFKwS0/zb9AOI+ssbVMCl7kYLedfKSY&#10;aDvwNz0zX4kAYZeggtr7LpHSFTUZdAvbEQevtL1BH2RfSd3jEOCmlXEUraTBhsNCjR0dayru2cMo&#10;OAxDU17fGX9eqsN4ifGUo2+Vmk3H/QaEp9H/h//aZ60gXq/h90w4An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vSEcMAAADcAAAADwAAAAAAAAAAAAAAAACYAgAAZHJzL2Rv&#10;d25yZXYueG1sUEsFBgAAAAAEAAQA9QAAAIgDAAAAAA==&#10;" fillcolor="black"/>
                    <v:rect id="Rectangle 20" o:spid="_x0000_s1068" style="position:absolute;left:8997;top:13059;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hlr0A&#10;AADcAAAADwAAAGRycy9kb3ducmV2LnhtbERPSwrCMBDdC94hjOBGNFVBpBpFBUHciK0HGJqxLTaT&#10;0kRbPb1ZCC4f77/edqYSL2pcaVnBdBKBIM6sLjlXcEuP4yUI55E1VpZJwZscbDf93hpjbVu+0ivx&#10;uQgh7GJUUHhfx1K6rCCDbmJr4sDdbWPQB9jkUjfYhnBTyVkULaTBkkNDgTUdCsoeydMo2Ldteb98&#10;Eh6d8313nuExRV8pNRx0uxUIT53/i3/uk1Ywj8L8cCYcAbn5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rrhlr0AAADcAAAADwAAAAAAAAAAAAAAAACYAgAAZHJzL2Rvd25yZXYu&#10;eG1sUEsFBgAAAAAEAAQA9QAAAIIDAAAAAA==&#10;" fillcolor="black"/>
                    <v:rect id="Rectangle 21" o:spid="_x0000_s1069" style="position:absolute;left:8769;top:13272;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ZEDcAA&#10;AADcAAAADwAAAGRycy9kb3ducmV2LnhtbESPwQrCMBBE74L/EFbwIpqqIFKNooIgXsTqByzN2hab&#10;TWmirX69EQSPw8y8YZbr1pTiSbUrLCsYjyIQxKnVBWcKrpf9cA7CeWSNpWVS8CIH61W3s8RY24bP&#10;9Ex8JgKEXYwKcu+rWEqX5mTQjWxFHLybrQ36IOtM6hqbADelnETRTBosOCzkWNEup/SePIyCbdMU&#10;t9M74cEx27bHCe4v6Eul+r12swDhqfX/8K990Aqm0Ri+Z8IRkK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ZEDcAAAADcAAAADwAAAAAAAAAAAAAAAACYAgAAZHJzL2Rvd25y&#10;ZXYueG1sUEsFBgAAAAAEAAQA9QAAAIUDAAAAAA==&#10;" fillcolor="black"/>
                    <v:rect id="Rectangle 22" o:spid="_x0000_s1070" style="position:absolute;left:8541;top:13503;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TaesIA&#10;AADcAAAADwAAAGRycy9kb3ducmV2LnhtbESP0YrCMBRE3xf8h3AFXxZNt8IitanogiC+yFY/4NJc&#10;22JzU5poq19vBMHHYWbOMOlqMI24Uedqywp+ZhEI4sLqmksFp+N2ugDhPLLGxjIpuJODVTb6SjHR&#10;tud/uuW+FAHCLkEFlfdtIqUrKjLoZrYlDt7ZdgZ9kF0pdYd9gJtGxlH0Kw3WHBYqbOmvouKSX42C&#10;Td/X58Mj5+99uRn2MW6P6BulJuNhvQThafCf8Lu90wrmUQyvM+EIy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JNp6wgAAANwAAAAPAAAAAAAAAAAAAAAAAJgCAABkcnMvZG93&#10;bnJldi54bWxQSwUGAAAAAAQABAD1AAAAhwMAAAAA&#10;" fillcolor="black"/>
                    <v:rect id="Rectangle 23" o:spid="_x0000_s1071" style="position:absolute;left:8769;top:12816;width:22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h/4cAA&#10;AADcAAAADwAAAGRycy9kb3ducmV2LnhtbESPwQrCMBBE74L/EFbwIpqqIFKNooIgXsTqByzN2hab&#10;TWmirX69EQSPw8y8YZbr1pTiSbUrLCsYjyIQxKnVBWcKrpf9cA7CeWSNpWVS8CIH61W3s8RY24bP&#10;9Ex8JgKEXYwKcu+rWEqX5mTQjWxFHLybrQ36IOtM6hqbADelnETRTBosOCzkWNEup/SePIyCbdMU&#10;t9M74cEx27bHCe4v6Eul+r12swDhqfX/8K990Aqm0RS+Z8IRkK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h/4cAAAADcAAAADwAAAAAAAAAAAAAAAACYAgAAZHJzL2Rvd25y&#10;ZXYueG1sUEsFBgAAAAAEAAQA9QAAAIUDAAAAAA==&#10;" fillcolor="black"/>
                  </v:group>
                </v:group>
                <v:roundrect id="مستطيل مستدير الزوايا 576" o:spid="_x0000_s1072" style="position:absolute;left:95;top:11906;width:50249;height:10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fO08UA&#10;AADcAAAADwAAAGRycy9kb3ducmV2LnhtbESPQWsCMRSE7wX/Q3hCbzVRS6urUUQoLeilWy/enpvX&#10;3a2bl20Sdf33Rij0OMzMN8x82dlGnMmH2rGG4UCBIC6cqbnUsPt6e5qACBHZYOOYNFwpwHLRe5hj&#10;ZtyFP+mcx1IkCIcMNVQxtpmUoajIYhi4ljh5385bjEn6UhqPlwS3jRwp9SIt1pwWKmxpXVFxzE9W&#10;w29Rvtaj8f6opn77jqefTX5Yb7R+7HerGYhIXfwP/7U/jIaxeob7mXQ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87TxQAAANwAAAAPAAAAAAAAAAAAAAAAAJgCAABkcnMv&#10;ZG93bnJldi54bWxQSwUGAAAAAAQABAD1AAAAigMAAAAA&#10;" fillcolor="window" strokecolor="windowText" strokeweight="1pt">
                  <v:stroke joinstyle="miter"/>
                  <v:textbox>
                    <w:txbxContent>
                      <w:p w:rsidR="006A193F" w:rsidRPr="00B00316" w:rsidRDefault="006A193F" w:rsidP="006A193F">
                        <w:pPr>
                          <w:tabs>
                            <w:tab w:val="left" w:pos="6061"/>
                          </w:tabs>
                          <w:jc w:val="center"/>
                          <w:rPr>
                            <w:rFonts w:ascii="Simplified Arabic" w:hAnsi="Simplified Arabic" w:cs="Simplified Arabic"/>
                            <w:b/>
                            <w:bCs/>
                            <w:sz w:val="32"/>
                            <w:szCs w:val="32"/>
                          </w:rPr>
                        </w:pPr>
                        <w:r w:rsidRPr="00B00316">
                          <w:rPr>
                            <w:rFonts w:ascii="Simplified Arabic" w:hAnsi="Simplified Arabic" w:cs="Simplified Arabic"/>
                            <w:b/>
                            <w:bCs/>
                            <w:sz w:val="40"/>
                            <w:szCs w:val="40"/>
                            <w:rtl/>
                          </w:rPr>
                          <w:t xml:space="preserve"> الفصل الثاني  </w:t>
                        </w:r>
                      </w:p>
                    </w:txbxContent>
                  </v:textbox>
                </v:roundrect>
              </v:group>
            </w:pict>
          </mc:Fallback>
        </mc:AlternateContent>
      </w:r>
    </w:p>
    <w:p w:rsidR="006A193F" w:rsidRDefault="006A193F" w:rsidP="006A193F">
      <w:pPr>
        <w:spacing w:line="312" w:lineRule="auto"/>
        <w:jc w:val="center"/>
        <w:rPr>
          <w:rFonts w:cs="Simplified Arabic"/>
          <w:b/>
          <w:bCs/>
          <w:sz w:val="42"/>
          <w:szCs w:val="42"/>
          <w:rtl/>
          <w:lang w:bidi="ar-EG"/>
        </w:rPr>
      </w:pPr>
    </w:p>
    <w:p w:rsidR="006A193F" w:rsidRDefault="006A193F" w:rsidP="006A193F">
      <w:pPr>
        <w:spacing w:line="312" w:lineRule="auto"/>
        <w:jc w:val="center"/>
        <w:rPr>
          <w:rFonts w:cs="Simplified Arabic"/>
          <w:b/>
          <w:bCs/>
          <w:sz w:val="42"/>
          <w:szCs w:val="42"/>
          <w:rtl/>
          <w:lang w:bidi="ar-EG"/>
        </w:rPr>
      </w:pPr>
    </w:p>
    <w:p w:rsidR="006A193F" w:rsidRDefault="006A193F" w:rsidP="006A193F">
      <w:pPr>
        <w:spacing w:line="312" w:lineRule="auto"/>
        <w:jc w:val="center"/>
        <w:rPr>
          <w:rFonts w:cs="Simplified Arabic"/>
          <w:b/>
          <w:bCs/>
          <w:sz w:val="42"/>
          <w:szCs w:val="42"/>
          <w:rtl/>
          <w:lang w:bidi="ar-EG"/>
        </w:rPr>
      </w:pPr>
    </w:p>
    <w:p w:rsidR="006A193F" w:rsidRDefault="006A193F" w:rsidP="006A193F">
      <w:pPr>
        <w:spacing w:line="312" w:lineRule="auto"/>
        <w:jc w:val="center"/>
        <w:rPr>
          <w:rFonts w:cs="Simplified Arabic"/>
          <w:b/>
          <w:bCs/>
          <w:sz w:val="42"/>
          <w:szCs w:val="42"/>
          <w:rtl/>
          <w:lang w:bidi="ar-EG"/>
        </w:rPr>
      </w:pPr>
    </w:p>
    <w:p w:rsidR="006A193F" w:rsidRPr="00AB06AB" w:rsidRDefault="006A193F" w:rsidP="006A193F">
      <w:pPr>
        <w:spacing w:line="312" w:lineRule="auto"/>
        <w:jc w:val="center"/>
        <w:rPr>
          <w:rFonts w:cs="Simplified Arabic"/>
          <w:b/>
          <w:bCs/>
          <w:sz w:val="42"/>
          <w:szCs w:val="42"/>
          <w:rtl/>
          <w:lang w:bidi="ar-EG"/>
        </w:rPr>
      </w:pPr>
    </w:p>
    <w:p w:rsidR="006A193F" w:rsidRPr="00B00316" w:rsidRDefault="006A193F" w:rsidP="006A193F">
      <w:pPr>
        <w:spacing w:line="312" w:lineRule="auto"/>
        <w:jc w:val="center"/>
        <w:rPr>
          <w:rFonts w:cs="Simplified Arabic"/>
          <w:b/>
          <w:bCs/>
          <w:sz w:val="40"/>
          <w:szCs w:val="40"/>
          <w:rtl/>
          <w:lang w:bidi="ar-EG"/>
        </w:rPr>
      </w:pPr>
      <w:r>
        <w:rPr>
          <w:rFonts w:cs="Simplified Arabic" w:hint="cs"/>
          <w:sz w:val="42"/>
          <w:szCs w:val="42"/>
          <w:rtl/>
          <w:lang w:bidi="ar-EG"/>
        </w:rPr>
        <w:t xml:space="preserve">       </w:t>
      </w:r>
      <w:r w:rsidRPr="00B00316">
        <w:rPr>
          <w:rFonts w:cs="Simplified Arabic" w:hint="cs"/>
          <w:b/>
          <w:bCs/>
          <w:sz w:val="40"/>
          <w:szCs w:val="40"/>
          <w:rtl/>
          <w:lang w:bidi="ar-EG"/>
        </w:rPr>
        <w:t>الدراسات السابقة</w:t>
      </w: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b/>
          <w:bCs/>
          <w:sz w:val="34"/>
          <w:szCs w:val="34"/>
          <w:u w:val="single"/>
          <w:rtl/>
          <w:lang w:bidi="ar-EG"/>
        </w:rPr>
      </w:pPr>
    </w:p>
    <w:p w:rsidR="006A193F" w:rsidRDefault="006A193F" w:rsidP="006A193F">
      <w:pPr>
        <w:spacing w:line="312" w:lineRule="auto"/>
        <w:jc w:val="both"/>
        <w:rPr>
          <w:rFonts w:cs="Simplified Arabic" w:hint="cs"/>
          <w:b/>
          <w:bCs/>
          <w:sz w:val="30"/>
          <w:szCs w:val="30"/>
          <w:u w:val="single"/>
          <w:rtl/>
          <w:lang w:bidi="ar-EG"/>
        </w:rPr>
      </w:pPr>
    </w:p>
    <w:p w:rsidR="006A193F" w:rsidRDefault="006A193F" w:rsidP="006A193F">
      <w:pPr>
        <w:spacing w:line="312" w:lineRule="auto"/>
        <w:jc w:val="both"/>
        <w:rPr>
          <w:rFonts w:cs="Simplified Arabic" w:hint="cs"/>
          <w:b/>
          <w:bCs/>
          <w:sz w:val="30"/>
          <w:szCs w:val="30"/>
          <w:u w:val="single"/>
          <w:rtl/>
          <w:lang w:bidi="ar-EG"/>
        </w:rPr>
      </w:pPr>
    </w:p>
    <w:p w:rsidR="006A193F" w:rsidRDefault="006A193F" w:rsidP="006A193F">
      <w:pPr>
        <w:spacing w:line="312" w:lineRule="auto"/>
        <w:jc w:val="both"/>
        <w:rPr>
          <w:rFonts w:cs="Simplified Arabic" w:hint="cs"/>
          <w:b/>
          <w:bCs/>
          <w:sz w:val="30"/>
          <w:szCs w:val="30"/>
          <w:u w:val="single"/>
          <w:rtl/>
          <w:lang w:bidi="ar-EG"/>
        </w:rPr>
      </w:pPr>
    </w:p>
    <w:p w:rsidR="006A193F" w:rsidRPr="00113183" w:rsidRDefault="006A193F" w:rsidP="006A193F">
      <w:pPr>
        <w:spacing w:line="312" w:lineRule="auto"/>
        <w:jc w:val="both"/>
        <w:rPr>
          <w:rFonts w:cs="Simplified Arabic"/>
          <w:b/>
          <w:bCs/>
          <w:sz w:val="30"/>
          <w:szCs w:val="30"/>
          <w:u w:val="single"/>
          <w:rtl/>
          <w:lang w:bidi="ar-EG"/>
        </w:rPr>
      </w:pPr>
      <w:r w:rsidRPr="00113183">
        <w:rPr>
          <w:rFonts w:cs="Simplified Arabic" w:hint="cs"/>
          <w:b/>
          <w:bCs/>
          <w:sz w:val="30"/>
          <w:szCs w:val="30"/>
          <w:u w:val="single"/>
          <w:rtl/>
          <w:lang w:bidi="ar-EG"/>
        </w:rPr>
        <w:t>الدراسات السابقة :</w:t>
      </w:r>
    </w:p>
    <w:p w:rsidR="006A193F" w:rsidRPr="005D0B02" w:rsidRDefault="006A193F" w:rsidP="006A193F">
      <w:pPr>
        <w:spacing w:line="312" w:lineRule="auto"/>
        <w:jc w:val="both"/>
        <w:rPr>
          <w:rFonts w:cs="Simplified Arabic"/>
          <w:b/>
          <w:bCs/>
          <w:sz w:val="28"/>
          <w:szCs w:val="28"/>
          <w:rtl/>
          <w:lang w:bidi="ar-EG"/>
        </w:rPr>
      </w:pPr>
      <w:r w:rsidRPr="005D0B02">
        <w:rPr>
          <w:rFonts w:cs="Simplified Arabic" w:hint="cs"/>
          <w:b/>
          <w:bCs/>
          <w:sz w:val="28"/>
          <w:szCs w:val="28"/>
          <w:rtl/>
          <w:lang w:bidi="ar-EG"/>
        </w:rPr>
        <w:t>دراسات حول الرضا الوظيفي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hint="cs"/>
          <w:b/>
          <w:bCs/>
          <w:kern w:val="2"/>
          <w:sz w:val="28"/>
          <w:szCs w:val="28"/>
          <w:rtl/>
          <w14:ligatures w14:val="standardContextual"/>
        </w:rPr>
        <w:t xml:space="preserve"> الطالباني ( 2014)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هدفت الدراسة , إلى تحقيق تمثل باختبار العلاقة بين الرضا الوظيفي والمحافظة على راس المال الفكري واثر احداهما على الاخر. وتم اختيار المعهد التقني/بابل مجتمعا للبحث واستخدم الباحث المنهج الوصفي التحليلي ، أما عن أداة البحث فكانت الإداء  هي الاستبيان ، وقد توصلت الدراسة إلى ان اغلب افراد العينة راضين عن الصورة الاجتماعية التي تحققها لهم الوظيفة الحالية. كذلك  هناك علاقة ارتباط وتأثير بين عوامل الرضا الوظيفي والمحافظة على راس المال الفكري  . وخلصت الدراسة الى تقديم مجموعة من التوصيات منها تشكيل لجنة دائمة للتطوير الوظيفي.</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14:ligatures w14:val="standardContextual"/>
        </w:rPr>
      </w:pPr>
      <w:r w:rsidRPr="005D0B02">
        <w:rPr>
          <w:rFonts w:ascii="Simplified Arabic" w:eastAsiaTheme="minorHAnsi" w:hAnsi="Simplified Arabic" w:cs="Simplified Arabic" w:hint="cs"/>
          <w:b/>
          <w:bCs/>
          <w:kern w:val="2"/>
          <w:sz w:val="28"/>
          <w:szCs w:val="28"/>
          <w:rtl/>
          <w14:ligatures w14:val="standardContextual"/>
        </w:rPr>
        <w:t>الدوسري (  2013)</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هدفت الدراسة لمعرفة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علاقة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أنماط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القيادة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الإدارية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بالرضا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الكلية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التقنية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بالخرج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وجهة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نظر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الموظفين وتكونت عينة الدراسة من مجموعة من مدراء الإدارة بالكلية. أما عن أدارة الدراسة فكانت الأداء هي الاستبيان لجمع</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البيانات واستخدم الباحث  لمنهج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الدراسة المنهج</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الوصفي</w:t>
      </w:r>
      <w:r w:rsidRPr="001A7BF9">
        <w:rPr>
          <w:rFonts w:ascii="Simplified Arabic" w:eastAsiaTheme="minorHAnsi" w:hAnsi="Simplified Arabic" w:cs="Simplified Arabic"/>
          <w:kern w:val="2"/>
          <w:sz w:val="28"/>
          <w:szCs w:val="28"/>
          <w14:ligatures w14:val="standardContextual"/>
        </w:rPr>
        <w:t>.</w:t>
      </w:r>
      <w:r w:rsidRPr="001A7BF9">
        <w:rPr>
          <w:rFonts w:ascii="Simplified Arabic" w:eastAsiaTheme="minorHAnsi" w:hAnsi="Simplified Arabic" w:cs="Simplified Arabic" w:hint="cs"/>
          <w:kern w:val="2"/>
          <w:sz w:val="28"/>
          <w:szCs w:val="28"/>
          <w:rtl/>
          <w14:ligatures w14:val="standardContextual"/>
        </w:rPr>
        <w:t xml:space="preserve">وتوصلت الدراسة إلى النتائج التالية :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توفر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بدرجة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متوسطة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كذلك وجود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علاقة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عكسية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مستوى</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الوظيفي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والنمط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القيادي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الأوتوقراطي،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النمط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الأوتوقراطي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هو</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النمط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السائد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ثم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النمط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التشاوري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ثم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النمط</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الحر</w:t>
      </w:r>
      <w:r w:rsidRPr="001A7BF9">
        <w:rPr>
          <w:rFonts w:ascii="Simplified Arabic" w:eastAsiaTheme="minorHAnsi" w:hAnsi="Simplified Arabic" w:cs="Simplified Arabic"/>
          <w:kern w:val="2"/>
          <w:sz w:val="28"/>
          <w:szCs w:val="28"/>
          <w14:ligatures w14:val="standardContextual"/>
        </w:rPr>
        <w:t xml:space="preserve"> . </w:t>
      </w:r>
      <w:r w:rsidRPr="001A7BF9">
        <w:rPr>
          <w:rFonts w:ascii="Simplified Arabic" w:eastAsiaTheme="minorHAnsi" w:hAnsi="Simplified Arabic" w:cs="Simplified Arabic" w:hint="cs"/>
          <w:kern w:val="2"/>
          <w:sz w:val="28"/>
          <w:szCs w:val="28"/>
          <w:rtl/>
          <w14:ligatures w14:val="standardContextual"/>
        </w:rPr>
        <w:t>وأوصت الدراسة  بضرورة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إفساح</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المجال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أمام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المرؤوسين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المشاركة</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اتخاذ</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القرار</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والاعتراف بقدراتهم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وبكفاءتهم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تحقيق</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أهداف</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الكلية</w:t>
      </w:r>
      <w:r w:rsidRPr="001A7BF9">
        <w:rPr>
          <w:rFonts w:ascii="Simplified Arabic" w:eastAsiaTheme="minorHAnsi" w:hAnsi="Simplified Arabic" w:cs="Simplified Arabic"/>
          <w:kern w:val="2"/>
          <w:sz w:val="28"/>
          <w:szCs w:val="28"/>
          <w14:ligatures w14:val="standardContextual"/>
        </w:rPr>
        <w:t>.</w:t>
      </w:r>
      <w:r w:rsidRPr="001A7BF9">
        <w:rPr>
          <w:rFonts w:ascii="Simplified Arabic" w:eastAsiaTheme="minorHAnsi" w:hAnsi="Simplified Arabic" w:cs="Simplified Arabic" w:hint="cs"/>
          <w:kern w:val="2"/>
          <w:sz w:val="28"/>
          <w:szCs w:val="28"/>
          <w:rtl/>
          <w14:ligatures w14:val="standardContextual"/>
        </w:rPr>
        <w:t xml:space="preserve">كذلك أوثت الدراسة </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بعدم</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تدخل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القائد</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في</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أعمال</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ليست</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من</w:t>
      </w:r>
      <w:r w:rsidRPr="001A7BF9">
        <w:rPr>
          <w:rFonts w:ascii="Simplified Arabic" w:eastAsiaTheme="minorHAnsi" w:hAnsi="Simplified Arabic" w:cs="Simplified Arabic"/>
          <w:kern w:val="2"/>
          <w:sz w:val="28"/>
          <w:szCs w:val="28"/>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مهامه</w:t>
      </w:r>
      <w:r w:rsidRPr="001A7BF9">
        <w:rPr>
          <w:rFonts w:ascii="Simplified Arabic" w:eastAsiaTheme="minorHAnsi" w:hAnsi="Simplified Arabic" w:cs="Simplified Arabic"/>
          <w:kern w:val="2"/>
          <w:sz w:val="28"/>
          <w:szCs w:val="28"/>
          <w14:ligatures w14:val="standardContextual"/>
        </w:rPr>
        <w:t>.</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rtl/>
          <w14:ligatures w14:val="standardContextual"/>
        </w:rPr>
      </w:pPr>
      <w:r w:rsidRPr="005D0B02">
        <w:rPr>
          <w:rFonts w:ascii="Simplified Arabic" w:eastAsiaTheme="minorHAnsi" w:hAnsi="Simplified Arabic" w:cs="Simplified Arabic"/>
          <w:b/>
          <w:bCs/>
          <w:kern w:val="2"/>
          <w:sz w:val="28"/>
          <w:szCs w:val="28"/>
          <w:rtl/>
          <w14:ligatures w14:val="standardContextual"/>
        </w:rPr>
        <w:t>الرحيلي</w:t>
      </w:r>
      <w:r w:rsidRPr="005D0B02">
        <w:rPr>
          <w:rFonts w:ascii="Simplified Arabic" w:eastAsiaTheme="minorHAnsi" w:hAnsi="Simplified Arabic" w:cs="Simplified Arabic" w:hint="cs"/>
          <w:b/>
          <w:bCs/>
          <w:kern w:val="2"/>
          <w:sz w:val="28"/>
          <w:szCs w:val="28"/>
          <w:rtl/>
          <w14:ligatures w14:val="standardContextual"/>
        </w:rPr>
        <w:t xml:space="preserve"> ( 2011)</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هدفت </w:t>
      </w:r>
      <w:r w:rsidRPr="001A7BF9">
        <w:rPr>
          <w:rFonts w:ascii="Simplified Arabic" w:eastAsiaTheme="minorHAnsi" w:hAnsi="Simplified Arabic" w:cs="Simplified Arabic"/>
          <w:kern w:val="2"/>
          <w:sz w:val="28"/>
          <w:szCs w:val="28"/>
          <w:rtl/>
          <w14:ligatures w14:val="standardContextual"/>
        </w:rPr>
        <w:t xml:space="preserve">هذه الدراسة إلى رصد عوامل الرضا الوظيفي للطبيب السعودي داخل المؤسسة الصحية. وطبقت هذه الدراسة على عينة مكونة من 233 طبيبا وطبيبة سعوديين من العاملين في المستشفيات ومراكز الرعاية الصحية الأولية بمدينة جدة واعتمدت الدراسة على منهج المسح الاجتماعي لجمع البيانات الميدانية من أجل الكشف عن مدى رضا الأطباء داخل أماكن عملهم.. واستخدم مقياس </w:t>
      </w:r>
      <w:proofErr w:type="spellStart"/>
      <w:r w:rsidRPr="001A7BF9">
        <w:rPr>
          <w:rFonts w:ascii="Simplified Arabic" w:eastAsiaTheme="minorHAnsi" w:hAnsi="Simplified Arabic" w:cs="Simplified Arabic"/>
          <w:kern w:val="2"/>
          <w:sz w:val="28"/>
          <w:szCs w:val="28"/>
          <w:rtl/>
          <w14:ligatures w14:val="standardContextual"/>
        </w:rPr>
        <w:t>مينوسوتا</w:t>
      </w:r>
      <w:proofErr w:type="spellEnd"/>
      <w:r w:rsidRPr="001A7BF9">
        <w:rPr>
          <w:rFonts w:ascii="Simplified Arabic" w:eastAsiaTheme="minorHAnsi" w:hAnsi="Simplified Arabic" w:cs="Simplified Arabic"/>
          <w:kern w:val="2"/>
          <w:sz w:val="28"/>
          <w:szCs w:val="28"/>
          <w:rtl/>
          <w14:ligatures w14:val="standardContextual"/>
        </w:rPr>
        <w:t xml:space="preserve"> للرضا الوظيفي كأداة رئيسة للبحث لقياس الربط بين المتغيرات الشخصية كالجنس، ومكان العمل، والعمر، </w:t>
      </w:r>
      <w:r w:rsidRPr="001A7BF9">
        <w:rPr>
          <w:rFonts w:ascii="Simplified Arabic" w:eastAsiaTheme="minorHAnsi" w:hAnsi="Simplified Arabic" w:cs="Simplified Arabic"/>
          <w:kern w:val="2"/>
          <w:sz w:val="28"/>
          <w:szCs w:val="28"/>
          <w:rtl/>
          <w14:ligatures w14:val="standardContextual"/>
        </w:rPr>
        <w:lastRenderedPageBreak/>
        <w:t xml:space="preserve">والحالة الاجتماعية، والدخل الشهري، والمسمى الوظيفي، والتخصص، وسنوات العمل، والرضا الوظيفي لدى الأطباء </w:t>
      </w:r>
      <w:r w:rsidRPr="001A7BF9">
        <w:rPr>
          <w:rFonts w:ascii="Simplified Arabic" w:eastAsiaTheme="minorHAnsi" w:hAnsi="Simplified Arabic" w:cs="Simplified Arabic" w:hint="cs"/>
          <w:kern w:val="2"/>
          <w:sz w:val="28"/>
          <w:szCs w:val="28"/>
          <w:rtl/>
          <w14:ligatures w14:val="standardContextual"/>
        </w:rPr>
        <w:t>،</w:t>
      </w:r>
      <w:r w:rsidRPr="001A7BF9">
        <w:rPr>
          <w:rFonts w:ascii="Simplified Arabic" w:eastAsiaTheme="minorHAnsi" w:hAnsi="Simplified Arabic" w:cs="Simplified Arabic"/>
          <w:kern w:val="2"/>
          <w:sz w:val="28"/>
          <w:szCs w:val="28"/>
          <w:rtl/>
          <w14:ligatures w14:val="standardContextual"/>
        </w:rPr>
        <w:t xml:space="preserve"> وتوصلت الدراسة إلى نتائج عديدة منها أنه يوجد ارتباط بين الرضا الوظيفي وبين كل من المتغيرات التالية مكان العمل، والعمر، والحالة الاجتماعية، والدخل الشهري، والمسمى الوظيفي، والتخصص، وسنوات العمل، ماعدا متغير الجنس حيث تبين أنه لا توجد أي علاقة بينه وبين الرضا الوظيفي لدى الأطباء. </w:t>
      </w:r>
      <w:r w:rsidRPr="001A7BF9">
        <w:rPr>
          <w:rFonts w:ascii="Simplified Arabic" w:eastAsiaTheme="minorHAnsi" w:hAnsi="Simplified Arabic" w:cs="Simplified Arabic" w:hint="cs"/>
          <w:kern w:val="2"/>
          <w:sz w:val="28"/>
          <w:szCs w:val="28"/>
          <w:rtl/>
          <w14:ligatures w14:val="standardContextual"/>
        </w:rPr>
        <w:t xml:space="preserve">وأوصت الدراسة </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ب</w:t>
      </w:r>
      <w:r w:rsidRPr="001A7BF9">
        <w:rPr>
          <w:rFonts w:ascii="Simplified Arabic" w:eastAsiaTheme="minorHAnsi" w:hAnsi="Simplified Arabic" w:cs="Simplified Arabic"/>
          <w:kern w:val="2"/>
          <w:sz w:val="28"/>
          <w:szCs w:val="28"/>
          <w:rtl/>
          <w14:ligatures w14:val="standardContextual"/>
        </w:rPr>
        <w:t>توفير وظيفة دائمة، وفرصة القيام بأعمال مختلفة من وقت لآخر. </w:t>
      </w:r>
    </w:p>
    <w:p w:rsidR="006A193F" w:rsidRPr="005D0B02" w:rsidRDefault="006A193F" w:rsidP="006A193F">
      <w:pPr>
        <w:spacing w:line="288" w:lineRule="auto"/>
        <w:jc w:val="both"/>
        <w:rPr>
          <w:rFonts w:ascii="Simplified Arabic" w:eastAsiaTheme="minorHAnsi" w:hAnsi="Simplified Arabic" w:cs="Simplified Arabic"/>
          <w:b/>
          <w:bCs/>
          <w:kern w:val="2"/>
          <w:sz w:val="28"/>
          <w:szCs w:val="28"/>
          <w14:ligatures w14:val="standardContextual"/>
        </w:rPr>
      </w:pPr>
      <w:r w:rsidRPr="005D0B02">
        <w:rPr>
          <w:rFonts w:ascii="Simplified Arabic" w:eastAsiaTheme="minorHAnsi" w:hAnsi="Simplified Arabic" w:cs="Simplified Arabic"/>
          <w:b/>
          <w:bCs/>
          <w:kern w:val="2"/>
          <w:sz w:val="28"/>
          <w:szCs w:val="28"/>
          <w:rtl/>
          <w14:ligatures w14:val="standardContextual"/>
        </w:rPr>
        <w:t>دراسة</w:t>
      </w:r>
      <w:r w:rsidRPr="005D0B02">
        <w:rPr>
          <w:rFonts w:ascii="Simplified Arabic" w:eastAsiaTheme="minorHAnsi" w:hAnsi="Simplified Arabic" w:cs="Simplified Arabic" w:hint="cs"/>
          <w:b/>
          <w:bCs/>
          <w:kern w:val="2"/>
          <w:sz w:val="28"/>
          <w:szCs w:val="28"/>
          <w:rtl/>
          <w14:ligatures w14:val="standardContextual"/>
        </w:rPr>
        <w:t xml:space="preserve"> </w:t>
      </w:r>
      <w:proofErr w:type="spellStart"/>
      <w:r w:rsidRPr="005D0B02">
        <w:rPr>
          <w:rFonts w:ascii="Simplified Arabic" w:eastAsiaTheme="minorHAnsi" w:hAnsi="Simplified Arabic" w:cs="Simplified Arabic" w:hint="cs"/>
          <w:b/>
          <w:bCs/>
          <w:kern w:val="2"/>
          <w:sz w:val="28"/>
          <w:szCs w:val="28"/>
          <w:rtl/>
          <w14:ligatures w14:val="standardContextual"/>
        </w:rPr>
        <w:t>لياكو</w:t>
      </w:r>
      <w:proofErr w:type="spellEnd"/>
      <w:r w:rsidRPr="005D0B02">
        <w:rPr>
          <w:rFonts w:ascii="Simplified Arabic" w:eastAsiaTheme="minorHAnsi" w:hAnsi="Simplified Arabic" w:cs="Simplified Arabic" w:hint="cs"/>
          <w:b/>
          <w:bCs/>
          <w:kern w:val="2"/>
          <w:sz w:val="28"/>
          <w:szCs w:val="28"/>
          <w:rtl/>
          <w14:ligatures w14:val="standardContextual"/>
        </w:rPr>
        <w:t xml:space="preserve"> وشوماخر</w:t>
      </w:r>
      <w:r w:rsidRPr="005D0B02">
        <w:rPr>
          <w:rFonts w:ascii="Simplified Arabic" w:eastAsiaTheme="minorHAnsi" w:hAnsi="Simplified Arabic" w:cs="Simplified Arabic"/>
          <w:b/>
          <w:bCs/>
          <w:kern w:val="2"/>
          <w:sz w:val="28"/>
          <w:szCs w:val="28"/>
          <w:rtl/>
          <w14:ligatures w14:val="standardContextual"/>
        </w:rPr>
        <w:t xml:space="preserve"> (</w:t>
      </w:r>
      <w:proofErr w:type="spellStart"/>
      <w:r w:rsidRPr="005D0B02">
        <w:rPr>
          <w:rFonts w:ascii="Simplified Arabic" w:eastAsiaTheme="minorHAnsi" w:hAnsi="Simplified Arabic" w:cs="Simplified Arabic"/>
          <w:b/>
          <w:bCs/>
          <w:kern w:val="2"/>
          <w:sz w:val="28"/>
          <w:szCs w:val="28"/>
          <w14:ligatures w14:val="standardContextual"/>
        </w:rPr>
        <w:t>Liacqu</w:t>
      </w:r>
      <w:proofErr w:type="spellEnd"/>
      <w:r w:rsidRPr="005D0B02">
        <w:rPr>
          <w:rFonts w:ascii="Simplified Arabic" w:eastAsiaTheme="minorHAnsi" w:hAnsi="Simplified Arabic" w:cs="Simplified Arabic"/>
          <w:b/>
          <w:bCs/>
          <w:kern w:val="2"/>
          <w:sz w:val="28"/>
          <w:szCs w:val="28"/>
          <w14:ligatures w14:val="standardContextual"/>
        </w:rPr>
        <w:t>, &amp; Schumacher: 1995: 11-51</w:t>
      </w:r>
      <w:r w:rsidRPr="005D0B02">
        <w:rPr>
          <w:rFonts w:ascii="Simplified Arabic" w:eastAsiaTheme="minorHAnsi" w:hAnsi="Simplified Arabic" w:cs="Simplified Arabic"/>
          <w:b/>
          <w:bCs/>
          <w:kern w:val="2"/>
          <w:sz w:val="28"/>
          <w:szCs w:val="28"/>
          <w:rtl/>
          <w14:ligatures w14:val="standardContextual"/>
        </w:rPr>
        <w:t>)</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kern w:val="2"/>
          <w:sz w:val="28"/>
          <w:szCs w:val="28"/>
          <w:rtl/>
          <w14:ligatures w14:val="standardContextual"/>
        </w:rPr>
        <w:t>هدفت</w:t>
      </w:r>
      <w:r w:rsidRPr="001A7BF9">
        <w:rPr>
          <w:rFonts w:ascii="Simplified Arabic" w:eastAsiaTheme="minorHAnsi" w:hAnsi="Simplified Arabic" w:cs="Simplified Arabic" w:hint="cs"/>
          <w:kern w:val="2"/>
          <w:sz w:val="28"/>
          <w:szCs w:val="28"/>
          <w:rtl/>
          <w14:ligatures w14:val="standardContextual"/>
        </w:rPr>
        <w:t xml:space="preserve"> الدراسة </w:t>
      </w:r>
      <w:r w:rsidRPr="001A7BF9">
        <w:rPr>
          <w:rFonts w:ascii="Simplified Arabic" w:eastAsiaTheme="minorHAnsi" w:hAnsi="Simplified Arabic" w:cs="Simplified Arabic"/>
          <w:kern w:val="2"/>
          <w:sz w:val="28"/>
          <w:szCs w:val="28"/>
          <w:rtl/>
          <w14:ligatures w14:val="standardContextual"/>
        </w:rPr>
        <w:t xml:space="preserve"> إلى التعرف على العوامل التي تؤدي إلى الشعور بالسعادة </w:t>
      </w:r>
      <w:r w:rsidRPr="001A7BF9">
        <w:rPr>
          <w:rFonts w:ascii="Simplified Arabic" w:eastAsiaTheme="minorHAnsi" w:hAnsi="Simplified Arabic" w:cs="Simplified Arabic" w:hint="cs"/>
          <w:kern w:val="2"/>
          <w:sz w:val="28"/>
          <w:szCs w:val="28"/>
          <w:rtl/>
          <w14:ligatures w14:val="standardContextual"/>
        </w:rPr>
        <w:t>أو</w:t>
      </w:r>
      <w:r w:rsidRPr="001A7BF9">
        <w:rPr>
          <w:rFonts w:ascii="Simplified Arabic" w:eastAsiaTheme="minorHAnsi" w:hAnsi="Simplified Arabic" w:cs="Simplified Arabic"/>
          <w:kern w:val="2"/>
          <w:sz w:val="28"/>
          <w:szCs w:val="28"/>
          <w:rtl/>
          <w14:ligatures w14:val="standardContextual"/>
        </w:rPr>
        <w:t xml:space="preserve"> عدم الارتياح في العمل</w:t>
      </w:r>
      <w:r w:rsidRPr="001A7BF9">
        <w:rPr>
          <w:rFonts w:ascii="Simplified Arabic" w:eastAsiaTheme="minorHAnsi" w:hAnsi="Simplified Arabic" w:cs="Simplified Arabic" w:hint="cs"/>
          <w:kern w:val="2"/>
          <w:sz w:val="28"/>
          <w:szCs w:val="28"/>
          <w:rtl/>
          <w14:ligatures w14:val="standardContextual"/>
        </w:rPr>
        <w:t>، واستخدم الباحث</w:t>
      </w:r>
      <w:r w:rsidRPr="001A7BF9">
        <w:rPr>
          <w:rFonts w:ascii="Simplified Arabic" w:eastAsiaTheme="minorHAnsi" w:hAnsi="Simplified Arabic" w:cs="Simplified Arabic"/>
          <w:kern w:val="2"/>
          <w:sz w:val="28"/>
          <w:szCs w:val="28"/>
          <w:rtl/>
          <w14:ligatures w14:val="standardContextual"/>
        </w:rPr>
        <w:t xml:space="preserve"> تقسيم </w:t>
      </w:r>
      <w:proofErr w:type="spellStart"/>
      <w:r w:rsidRPr="001A7BF9">
        <w:rPr>
          <w:rFonts w:ascii="Simplified Arabic" w:eastAsiaTheme="minorHAnsi" w:hAnsi="Simplified Arabic" w:cs="Simplified Arabic"/>
          <w:kern w:val="2"/>
          <w:sz w:val="28"/>
          <w:szCs w:val="28"/>
          <w:rtl/>
          <w14:ligatures w14:val="standardContextual"/>
        </w:rPr>
        <w:t>هرز</w:t>
      </w:r>
      <w:proofErr w:type="spellEnd"/>
      <w:r w:rsidRPr="001A7BF9">
        <w:rPr>
          <w:rFonts w:ascii="Simplified Arabic" w:eastAsiaTheme="minorHAnsi" w:hAnsi="Simplified Arabic" w:cs="Simplified Arabic"/>
          <w:kern w:val="2"/>
          <w:sz w:val="28"/>
          <w:szCs w:val="28"/>
          <w:rtl/>
          <w14:ligatures w14:val="standardContextual"/>
        </w:rPr>
        <w:t xml:space="preserve"> برج (</w:t>
      </w:r>
      <w:proofErr w:type="spellStart"/>
      <w:r w:rsidRPr="001A7BF9">
        <w:rPr>
          <w:rFonts w:ascii="Simplified Arabic" w:eastAsiaTheme="minorHAnsi" w:hAnsi="Simplified Arabic" w:cs="Simplified Arabic"/>
          <w:kern w:val="2"/>
          <w:sz w:val="28"/>
          <w:szCs w:val="28"/>
          <w14:ligatures w14:val="standardContextual"/>
        </w:rPr>
        <w:t>Herz</w:t>
      </w:r>
      <w:proofErr w:type="spellEnd"/>
      <w:r w:rsidRPr="001A7BF9">
        <w:rPr>
          <w:rFonts w:ascii="Simplified Arabic" w:eastAsiaTheme="minorHAnsi" w:hAnsi="Simplified Arabic" w:cs="Simplified Arabic"/>
          <w:kern w:val="2"/>
          <w:sz w:val="28"/>
          <w:szCs w:val="28"/>
          <w14:ligatures w14:val="standardContextual"/>
        </w:rPr>
        <w:t xml:space="preserve"> berg, 1968</w:t>
      </w:r>
      <w:r w:rsidRPr="001A7BF9">
        <w:rPr>
          <w:rFonts w:ascii="Simplified Arabic" w:eastAsiaTheme="minorHAnsi" w:hAnsi="Simplified Arabic" w:cs="Simplified Arabic"/>
          <w:kern w:val="2"/>
          <w:sz w:val="28"/>
          <w:szCs w:val="28"/>
          <w:rtl/>
          <w14:ligatures w14:val="standardContextual"/>
        </w:rPr>
        <w:t xml:space="preserve">) في نظرية العاملين </w:t>
      </w:r>
      <w:r w:rsidRPr="001A7BF9">
        <w:rPr>
          <w:rFonts w:ascii="Simplified Arabic" w:eastAsiaTheme="minorHAnsi" w:hAnsi="Simplified Arabic" w:cs="Simplified Arabic" w:hint="cs"/>
          <w:kern w:val="2"/>
          <w:sz w:val="28"/>
          <w:szCs w:val="28"/>
          <w:rtl/>
          <w14:ligatures w14:val="standardContextual"/>
        </w:rPr>
        <w:t xml:space="preserve">التي </w:t>
      </w:r>
      <w:r w:rsidRPr="001A7BF9">
        <w:rPr>
          <w:rFonts w:ascii="Simplified Arabic" w:eastAsiaTheme="minorHAnsi" w:hAnsi="Simplified Arabic" w:cs="Simplified Arabic"/>
          <w:kern w:val="2"/>
          <w:sz w:val="28"/>
          <w:szCs w:val="28"/>
          <w:rtl/>
          <w14:ligatures w14:val="standardContextual"/>
        </w:rPr>
        <w:t xml:space="preserve">ركزت على تحليل العوامل التي تؤثر على الرضا الوظيفي وعدم الرضا الوظيفي لأعضاء الهيئات التدريسية في الدراسات العليا الجامعية ، وقد توصلت نتائج البحث إلى أن العوامل المسببة </w:t>
      </w:r>
      <w:r w:rsidRPr="001A7BF9">
        <w:rPr>
          <w:rFonts w:ascii="Simplified Arabic" w:eastAsiaTheme="minorHAnsi" w:hAnsi="Simplified Arabic" w:cs="Simplified Arabic" w:hint="cs"/>
          <w:kern w:val="2"/>
          <w:sz w:val="28"/>
          <w:szCs w:val="28"/>
          <w:rtl/>
          <w14:ligatures w14:val="standardContextual"/>
        </w:rPr>
        <w:t xml:space="preserve">للرضا </w:t>
      </w:r>
      <w:r w:rsidRPr="001A7BF9">
        <w:rPr>
          <w:rFonts w:ascii="Simplified Arabic" w:eastAsiaTheme="minorHAnsi" w:hAnsi="Simplified Arabic" w:cs="Simplified Arabic"/>
          <w:kern w:val="2"/>
          <w:sz w:val="28"/>
          <w:szCs w:val="28"/>
          <w:rtl/>
          <w14:ligatures w14:val="standardContextual"/>
        </w:rPr>
        <w:t>عن العمل أو ما يسمى بالعوامل الدافعة تمثلت</w:t>
      </w:r>
      <w:r w:rsidRPr="001A7BF9">
        <w:rPr>
          <w:rFonts w:ascii="Simplified Arabic" w:eastAsiaTheme="minorHAnsi" w:hAnsi="Simplified Arabic" w:cs="Simplified Arabic" w:hint="cs"/>
          <w:kern w:val="2"/>
          <w:sz w:val="28"/>
          <w:szCs w:val="28"/>
          <w:rtl/>
          <w14:ligatures w14:val="standardContextual"/>
        </w:rPr>
        <w:t xml:space="preserve"> في توزيع المهام بين الموظفين وكذلك</w:t>
      </w:r>
      <w:r w:rsidRPr="001A7BF9">
        <w:rPr>
          <w:rFonts w:ascii="Simplified Arabic" w:eastAsiaTheme="minorHAnsi" w:hAnsi="Simplified Arabic" w:cs="Simplified Arabic"/>
          <w:kern w:val="2"/>
          <w:sz w:val="28"/>
          <w:szCs w:val="28"/>
          <w:rtl/>
          <w14:ligatures w14:val="standardContextual"/>
        </w:rPr>
        <w:t xml:space="preserve"> الشعور بالإنجاز وفرص النمو</w:t>
      </w:r>
      <w:r w:rsidRPr="001A7BF9">
        <w:rPr>
          <w:rFonts w:ascii="Simplified Arabic" w:eastAsiaTheme="minorHAnsi" w:hAnsi="Simplified Arabic" w:cs="Simplified Arabic" w:hint="cs"/>
          <w:kern w:val="2"/>
          <w:sz w:val="28"/>
          <w:szCs w:val="28"/>
          <w:rtl/>
          <w14:ligatures w14:val="standardContextual"/>
        </w:rPr>
        <w:t xml:space="preserve"> و</w:t>
      </w:r>
      <w:r w:rsidRPr="001A7BF9">
        <w:rPr>
          <w:rFonts w:ascii="Simplified Arabic" w:eastAsiaTheme="minorHAnsi" w:hAnsi="Simplified Arabic" w:cs="Simplified Arabic"/>
          <w:kern w:val="2"/>
          <w:sz w:val="28"/>
          <w:szCs w:val="28"/>
          <w:rtl/>
          <w14:ligatures w14:val="standardContextual"/>
        </w:rPr>
        <w:t xml:space="preserve">، وتقدير الآخرين. ولاحظ أن </w:t>
      </w:r>
      <w:r w:rsidRPr="001A7BF9">
        <w:rPr>
          <w:rFonts w:ascii="Simplified Arabic" w:eastAsiaTheme="minorHAnsi" w:hAnsi="Simplified Arabic" w:cs="Simplified Arabic" w:hint="cs"/>
          <w:kern w:val="2"/>
          <w:sz w:val="28"/>
          <w:szCs w:val="28"/>
          <w:rtl/>
          <w14:ligatures w14:val="standardContextual"/>
        </w:rPr>
        <w:t>إشباع</w:t>
      </w:r>
      <w:r w:rsidRPr="001A7BF9">
        <w:rPr>
          <w:rFonts w:ascii="Simplified Arabic" w:eastAsiaTheme="minorHAnsi" w:hAnsi="Simplified Arabic" w:cs="Simplified Arabic"/>
          <w:kern w:val="2"/>
          <w:sz w:val="28"/>
          <w:szCs w:val="28"/>
          <w:rtl/>
          <w14:ligatures w14:val="standardContextual"/>
        </w:rPr>
        <w:t xml:space="preserve"> هذه الحاجات وما </w:t>
      </w:r>
      <w:proofErr w:type="spellStart"/>
      <w:r w:rsidRPr="001A7BF9">
        <w:rPr>
          <w:rFonts w:ascii="Simplified Arabic" w:eastAsiaTheme="minorHAnsi" w:hAnsi="Simplified Arabic" w:cs="Simplified Arabic"/>
          <w:kern w:val="2"/>
          <w:sz w:val="28"/>
          <w:szCs w:val="28"/>
          <w:rtl/>
          <w14:ligatures w14:val="standardContextual"/>
        </w:rPr>
        <w:t>تتطلبه</w:t>
      </w:r>
      <w:proofErr w:type="spellEnd"/>
      <w:r w:rsidRPr="001A7BF9">
        <w:rPr>
          <w:rFonts w:ascii="Simplified Arabic" w:eastAsiaTheme="minorHAnsi" w:hAnsi="Simplified Arabic" w:cs="Simplified Arabic"/>
          <w:kern w:val="2"/>
          <w:sz w:val="28"/>
          <w:szCs w:val="28"/>
          <w:rtl/>
          <w14:ligatures w14:val="standardContextual"/>
        </w:rPr>
        <w:t xml:space="preserve"> من خدمات تقدمها المنظمة للعاملين فيها تؤدي إلى درجة عالية من </w:t>
      </w:r>
      <w:r w:rsidRPr="001A7BF9">
        <w:rPr>
          <w:rFonts w:ascii="Simplified Arabic" w:eastAsiaTheme="minorHAnsi" w:hAnsi="Simplified Arabic" w:cs="Simplified Arabic" w:hint="cs"/>
          <w:kern w:val="2"/>
          <w:sz w:val="28"/>
          <w:szCs w:val="28"/>
          <w:rtl/>
          <w14:ligatures w14:val="standardContextual"/>
        </w:rPr>
        <w:t>الرضا</w:t>
      </w:r>
      <w:r w:rsidRPr="001A7BF9">
        <w:rPr>
          <w:rFonts w:ascii="Simplified Arabic" w:eastAsiaTheme="minorHAnsi" w:hAnsi="Simplified Arabic" w:cs="Simplified Arabic"/>
          <w:kern w:val="2"/>
          <w:sz w:val="28"/>
          <w:szCs w:val="28"/>
          <w:rtl/>
          <w14:ligatures w14:val="standardContextual"/>
        </w:rPr>
        <w:t xml:space="preserve"> عن العمل وتحسين الأداء.</w:t>
      </w:r>
      <w:r w:rsidRPr="001A7BF9">
        <w:rPr>
          <w:rFonts w:ascii="Simplified Arabic" w:eastAsiaTheme="minorHAnsi" w:hAnsi="Simplified Arabic" w:cs="Simplified Arabic" w:hint="cs"/>
          <w:kern w:val="2"/>
          <w:sz w:val="28"/>
          <w:szCs w:val="28"/>
          <w:rtl/>
          <w14:ligatures w14:val="standardContextual"/>
        </w:rPr>
        <w:t xml:space="preserve"> </w:t>
      </w:r>
      <w:r w:rsidRPr="001A7BF9">
        <w:rPr>
          <w:rFonts w:ascii="Simplified Arabic" w:eastAsiaTheme="minorHAnsi" w:hAnsi="Simplified Arabic" w:cs="Simplified Arabic"/>
          <w:kern w:val="2"/>
          <w:sz w:val="28"/>
          <w:szCs w:val="28"/>
          <w:rtl/>
          <w14:ligatures w14:val="standardContextual"/>
        </w:rPr>
        <w:t xml:space="preserve">أما العوامل التي يؤدي عدم وجودها </w:t>
      </w:r>
      <w:r w:rsidRPr="001A7BF9">
        <w:rPr>
          <w:rFonts w:ascii="Simplified Arabic" w:eastAsiaTheme="minorHAnsi" w:hAnsi="Simplified Arabic" w:cs="Simplified Arabic" w:hint="cs"/>
          <w:kern w:val="2"/>
          <w:sz w:val="28"/>
          <w:szCs w:val="28"/>
          <w:rtl/>
          <w14:ligatures w14:val="standardContextual"/>
        </w:rPr>
        <w:t>إلى</w:t>
      </w:r>
      <w:r w:rsidRPr="001A7BF9">
        <w:rPr>
          <w:rFonts w:ascii="Simplified Arabic" w:eastAsiaTheme="minorHAnsi" w:hAnsi="Simplified Arabic" w:cs="Simplified Arabic"/>
          <w:kern w:val="2"/>
          <w:sz w:val="28"/>
          <w:szCs w:val="28"/>
          <w:rtl/>
          <w14:ligatures w14:val="standardContextual"/>
        </w:rPr>
        <w:t xml:space="preserve">  عدم الرضا (العوامل الصحية) فترتبط بالأجور، وبسياسة المنظمة، </w:t>
      </w:r>
      <w:r w:rsidRPr="001A7BF9">
        <w:rPr>
          <w:rFonts w:ascii="Simplified Arabic" w:eastAsiaTheme="minorHAnsi" w:hAnsi="Simplified Arabic" w:cs="Simplified Arabic" w:hint="cs"/>
          <w:kern w:val="2"/>
          <w:sz w:val="28"/>
          <w:szCs w:val="28"/>
          <w:rtl/>
          <w14:ligatures w14:val="standardContextual"/>
        </w:rPr>
        <w:t>والإشراف</w:t>
      </w:r>
      <w:r w:rsidRPr="001A7BF9">
        <w:rPr>
          <w:rFonts w:ascii="Simplified Arabic" w:eastAsiaTheme="minorHAnsi" w:hAnsi="Simplified Arabic" w:cs="Simplified Arabic"/>
          <w:kern w:val="2"/>
          <w:sz w:val="28"/>
          <w:szCs w:val="28"/>
          <w:rtl/>
          <w14:ligatures w14:val="standardContextual"/>
        </w:rPr>
        <w:t xml:space="preserve"> الفني، والعلاقات الشخصية، وظروف العمل، والعلاقة مع الرؤساء، والمركز الاجتماعي</w:t>
      </w:r>
      <w:r w:rsidRPr="001A7BF9">
        <w:rPr>
          <w:rFonts w:ascii="Simplified Arabic" w:eastAsiaTheme="minorHAnsi" w:hAnsi="Simplified Arabic" w:cs="Simplified Arabic" w:hint="cs"/>
          <w:kern w:val="2"/>
          <w:sz w:val="28"/>
          <w:szCs w:val="28"/>
          <w:rtl/>
          <w14:ligatures w14:val="standardContextual"/>
        </w:rPr>
        <w:t>.</w:t>
      </w:r>
    </w:p>
    <w:p w:rsidR="006A193F" w:rsidRPr="005D0B02" w:rsidRDefault="006A193F" w:rsidP="006A193F">
      <w:pPr>
        <w:spacing w:line="312" w:lineRule="auto"/>
        <w:jc w:val="both"/>
        <w:rPr>
          <w:rFonts w:cs="Simplified Arabic"/>
          <w:b/>
          <w:bCs/>
          <w:sz w:val="28"/>
          <w:szCs w:val="28"/>
          <w:rtl/>
          <w:lang w:bidi="ar-EG"/>
        </w:rPr>
      </w:pPr>
      <w:r w:rsidRPr="005D0B02">
        <w:rPr>
          <w:rFonts w:cs="Simplified Arabic" w:hint="cs"/>
          <w:b/>
          <w:bCs/>
          <w:sz w:val="28"/>
          <w:szCs w:val="28"/>
          <w:rtl/>
          <w:lang w:bidi="ar-EG"/>
        </w:rPr>
        <w:t>دراسات حول التدريب وأثره على الرضا الوظيفي :</w:t>
      </w:r>
    </w:p>
    <w:p w:rsidR="006A193F" w:rsidRPr="005D0B02" w:rsidRDefault="006A193F" w:rsidP="006A193F">
      <w:pPr>
        <w:spacing w:line="312" w:lineRule="auto"/>
        <w:jc w:val="both"/>
        <w:rPr>
          <w:rFonts w:cs="Simplified Arabic"/>
          <w:b/>
          <w:bCs/>
          <w:sz w:val="28"/>
          <w:szCs w:val="28"/>
          <w:rtl/>
          <w:lang w:bidi="ar-EG"/>
        </w:rPr>
      </w:pPr>
      <w:r w:rsidRPr="005D0B02">
        <w:rPr>
          <w:rFonts w:cs="Simplified Arabic"/>
          <w:b/>
          <w:bCs/>
          <w:sz w:val="28"/>
          <w:szCs w:val="28"/>
          <w:rtl/>
          <w:lang w:bidi="ar-EG"/>
        </w:rPr>
        <w:t>مفرح</w:t>
      </w:r>
      <w:r w:rsidRPr="005D0B02">
        <w:rPr>
          <w:rFonts w:cs="Simplified Arabic" w:hint="cs"/>
          <w:b/>
          <w:bCs/>
          <w:sz w:val="28"/>
          <w:szCs w:val="28"/>
          <w:rtl/>
          <w:lang w:bidi="ar-EG"/>
        </w:rPr>
        <w:t xml:space="preserve"> (2019)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هدفت </w:t>
      </w:r>
      <w:r w:rsidRPr="001A7BF9">
        <w:rPr>
          <w:rFonts w:ascii="Simplified Arabic" w:eastAsiaTheme="minorHAnsi" w:hAnsi="Simplified Arabic" w:cs="Simplified Arabic"/>
          <w:kern w:val="2"/>
          <w:sz w:val="28"/>
          <w:szCs w:val="28"/>
          <w:rtl/>
          <w14:ligatures w14:val="standardContextual"/>
        </w:rPr>
        <w:t xml:space="preserve"> هذه الدراسة </w:t>
      </w:r>
      <w:r w:rsidRPr="001A7BF9">
        <w:rPr>
          <w:rFonts w:ascii="Simplified Arabic" w:eastAsiaTheme="minorHAnsi" w:hAnsi="Simplified Arabic" w:cs="Simplified Arabic" w:hint="cs"/>
          <w:kern w:val="2"/>
          <w:sz w:val="28"/>
          <w:szCs w:val="28"/>
          <w:rtl/>
          <w14:ligatures w14:val="standardContextual"/>
        </w:rPr>
        <w:t xml:space="preserve">إلى التعرف على </w:t>
      </w:r>
      <w:r w:rsidRPr="001A7BF9">
        <w:rPr>
          <w:rFonts w:ascii="Simplified Arabic" w:eastAsiaTheme="minorHAnsi" w:hAnsi="Simplified Arabic" w:cs="Simplified Arabic"/>
          <w:kern w:val="2"/>
          <w:sz w:val="28"/>
          <w:szCs w:val="28"/>
          <w:rtl/>
          <w14:ligatures w14:val="standardContextual"/>
        </w:rPr>
        <w:t xml:space="preserve"> أثر التدريب </w:t>
      </w:r>
      <w:r w:rsidRPr="001A7BF9">
        <w:rPr>
          <w:rFonts w:ascii="Simplified Arabic" w:eastAsiaTheme="minorHAnsi" w:hAnsi="Simplified Arabic" w:cs="Simplified Arabic" w:hint="cs"/>
          <w:kern w:val="2"/>
          <w:sz w:val="28"/>
          <w:szCs w:val="28"/>
          <w:rtl/>
          <w14:ligatures w14:val="standardContextual"/>
        </w:rPr>
        <w:t>والحوافز</w:t>
      </w:r>
      <w:r w:rsidRPr="001A7BF9">
        <w:rPr>
          <w:rFonts w:ascii="Simplified Arabic" w:eastAsiaTheme="minorHAnsi" w:hAnsi="Simplified Arabic" w:cs="Simplified Arabic"/>
          <w:kern w:val="2"/>
          <w:sz w:val="28"/>
          <w:szCs w:val="28"/>
          <w:rtl/>
          <w14:ligatures w14:val="standardContextual"/>
        </w:rPr>
        <w:t xml:space="preserve"> والرضا الوظيفي على تطوير </w:t>
      </w:r>
      <w:r w:rsidRPr="001A7BF9">
        <w:rPr>
          <w:rFonts w:ascii="Simplified Arabic" w:eastAsiaTheme="minorHAnsi" w:hAnsi="Simplified Arabic" w:cs="Simplified Arabic" w:hint="cs"/>
          <w:kern w:val="2"/>
          <w:sz w:val="28"/>
          <w:szCs w:val="28"/>
          <w:rtl/>
          <w14:ligatures w14:val="standardContextual"/>
        </w:rPr>
        <w:t>الأداء</w:t>
      </w:r>
      <w:r w:rsidRPr="001A7BF9">
        <w:rPr>
          <w:rFonts w:ascii="Simplified Arabic" w:eastAsiaTheme="minorHAnsi" w:hAnsi="Simplified Arabic" w:cs="Simplified Arabic"/>
          <w:kern w:val="2"/>
          <w:sz w:val="28"/>
          <w:szCs w:val="28"/>
          <w:rtl/>
          <w14:ligatures w14:val="standardContextual"/>
        </w:rPr>
        <w:t xml:space="preserve"> الوظيفي في بلدية مدينة العني</w:t>
      </w:r>
      <w:r w:rsidRPr="001A7BF9">
        <w:rPr>
          <w:rFonts w:ascii="Simplified Arabic" w:eastAsiaTheme="minorHAnsi" w:hAnsi="Simplified Arabic" w:cs="Simplified Arabic" w:hint="cs"/>
          <w:kern w:val="2"/>
          <w:sz w:val="28"/>
          <w:szCs w:val="28"/>
          <w:rtl/>
          <w14:ligatures w14:val="standardContextual"/>
        </w:rPr>
        <w:t>ن</w:t>
      </w:r>
      <w:r w:rsidRPr="001A7BF9">
        <w:rPr>
          <w:rFonts w:ascii="Simplified Arabic" w:eastAsiaTheme="minorHAnsi" w:hAnsi="Simplified Arabic" w:cs="Simplified Arabic"/>
          <w:kern w:val="2"/>
          <w:sz w:val="28"/>
          <w:szCs w:val="28"/>
          <w:rtl/>
          <w14:ligatures w14:val="standardContextual"/>
        </w:rPr>
        <w:t xml:space="preserve"> بدولة </w:t>
      </w:r>
      <w:r w:rsidRPr="001A7BF9">
        <w:rPr>
          <w:rFonts w:ascii="Simplified Arabic" w:eastAsiaTheme="minorHAnsi" w:hAnsi="Simplified Arabic" w:cs="Simplified Arabic" w:hint="cs"/>
          <w:kern w:val="2"/>
          <w:sz w:val="28"/>
          <w:szCs w:val="28"/>
          <w:rtl/>
          <w14:ligatures w14:val="standardContextual"/>
        </w:rPr>
        <w:t>الإمارات</w:t>
      </w:r>
      <w:r w:rsidRPr="001A7BF9">
        <w:rPr>
          <w:rFonts w:ascii="Simplified Arabic" w:eastAsiaTheme="minorHAnsi" w:hAnsi="Simplified Arabic" w:cs="Simplified Arabic"/>
          <w:kern w:val="2"/>
          <w:sz w:val="28"/>
          <w:szCs w:val="28"/>
          <w:rtl/>
          <w14:ligatures w14:val="standardContextual"/>
        </w:rPr>
        <w:t xml:space="preserve"> العربية </w:t>
      </w:r>
      <w:r w:rsidRPr="001A7BF9">
        <w:rPr>
          <w:rFonts w:ascii="Simplified Arabic" w:eastAsiaTheme="minorHAnsi" w:hAnsi="Simplified Arabic" w:cs="Simplified Arabic" w:hint="cs"/>
          <w:kern w:val="2"/>
          <w:sz w:val="28"/>
          <w:szCs w:val="28"/>
          <w:rtl/>
          <w14:ligatures w14:val="standardContextual"/>
        </w:rPr>
        <w:t xml:space="preserve">المتحدة، وتكونت عينة الدراسة من( 2161) من العاملين والمدراء  ، واستخدم الباحث المنهج النوعي ( المقابلات) وتوصلت الدراسة إلى نتائج منها : </w:t>
      </w:r>
      <w:r w:rsidRPr="001A7BF9">
        <w:rPr>
          <w:rFonts w:ascii="Simplified Arabic" w:eastAsiaTheme="minorHAnsi" w:hAnsi="Simplified Arabic" w:cs="Simplified Arabic"/>
          <w:kern w:val="2"/>
          <w:sz w:val="28"/>
          <w:szCs w:val="28"/>
          <w:rtl/>
          <w14:ligatures w14:val="standardContextual"/>
        </w:rPr>
        <w:t xml:space="preserve">أن نوعيه </w:t>
      </w:r>
      <w:r w:rsidRPr="001A7BF9">
        <w:rPr>
          <w:rFonts w:ascii="Simplified Arabic" w:eastAsiaTheme="minorHAnsi" w:hAnsi="Simplified Arabic" w:cs="Simplified Arabic" w:hint="cs"/>
          <w:kern w:val="2"/>
          <w:sz w:val="28"/>
          <w:szCs w:val="28"/>
          <w:rtl/>
          <w14:ligatures w14:val="standardContextual"/>
        </w:rPr>
        <w:t xml:space="preserve">البرامج </w:t>
      </w:r>
      <w:r w:rsidRPr="001A7BF9">
        <w:rPr>
          <w:rFonts w:ascii="Simplified Arabic" w:eastAsiaTheme="minorHAnsi" w:hAnsi="Simplified Arabic" w:cs="Simplified Arabic"/>
          <w:kern w:val="2"/>
          <w:sz w:val="28"/>
          <w:szCs w:val="28"/>
          <w:rtl/>
          <w14:ligatures w14:val="standardContextual"/>
        </w:rPr>
        <w:t xml:space="preserve"> التدريبية </w:t>
      </w:r>
      <w:r w:rsidRPr="001A7BF9">
        <w:rPr>
          <w:rFonts w:ascii="Simplified Arabic" w:eastAsiaTheme="minorHAnsi" w:hAnsi="Simplified Arabic" w:cs="Simplified Arabic" w:hint="cs"/>
          <w:kern w:val="2"/>
          <w:sz w:val="28"/>
          <w:szCs w:val="28"/>
          <w:rtl/>
          <w14:ligatures w14:val="standardContextual"/>
        </w:rPr>
        <w:t>التي</w:t>
      </w:r>
      <w:r w:rsidRPr="001A7BF9">
        <w:rPr>
          <w:rFonts w:ascii="Simplified Arabic" w:eastAsiaTheme="minorHAnsi" w:hAnsi="Simplified Arabic" w:cs="Simplified Arabic"/>
          <w:kern w:val="2"/>
          <w:sz w:val="28"/>
          <w:szCs w:val="28"/>
          <w:rtl/>
          <w14:ligatures w14:val="standardContextual"/>
        </w:rPr>
        <w:t xml:space="preserve"> يحصلون عليها فعليا؛ </w:t>
      </w:r>
      <w:r w:rsidRPr="001A7BF9">
        <w:rPr>
          <w:rFonts w:ascii="Simplified Arabic" w:eastAsiaTheme="minorHAnsi" w:hAnsi="Simplified Arabic" w:cs="Simplified Arabic" w:hint="cs"/>
          <w:kern w:val="2"/>
          <w:sz w:val="28"/>
          <w:szCs w:val="28"/>
          <w:rtl/>
          <w14:ligatures w14:val="standardContextual"/>
        </w:rPr>
        <w:t>هي</w:t>
      </w:r>
      <w:r w:rsidRPr="001A7BF9">
        <w:rPr>
          <w:rFonts w:ascii="Simplified Arabic" w:eastAsiaTheme="minorHAnsi" w:hAnsi="Simplified Arabic" w:cs="Simplified Arabic"/>
          <w:kern w:val="2"/>
          <w:sz w:val="28"/>
          <w:szCs w:val="28"/>
          <w:rtl/>
          <w14:ligatures w14:val="standardContextual"/>
        </w:rPr>
        <w:t xml:space="preserve"> برامج </w:t>
      </w:r>
      <w:r w:rsidRPr="001A7BF9">
        <w:rPr>
          <w:rFonts w:ascii="Simplified Arabic" w:eastAsiaTheme="minorHAnsi" w:hAnsi="Simplified Arabic" w:cs="Simplified Arabic" w:hint="cs"/>
          <w:kern w:val="2"/>
          <w:sz w:val="28"/>
          <w:szCs w:val="28"/>
          <w:rtl/>
          <w14:ligatures w14:val="standardContextual"/>
        </w:rPr>
        <w:t>تدريبية فعلية تساهم في تطوير كفاءة الأداء الوظيفي،</w:t>
      </w:r>
      <w:r w:rsidRPr="001A7BF9">
        <w:rPr>
          <w:rFonts w:ascii="Simplified Arabic" w:eastAsiaTheme="minorHAnsi" w:hAnsi="Simplified Arabic" w:cs="Simplified Arabic"/>
          <w:kern w:val="2"/>
          <w:sz w:val="28"/>
          <w:szCs w:val="28"/>
          <w:rtl/>
          <w14:ligatures w14:val="standardContextual"/>
        </w:rPr>
        <w:t xml:space="preserve"> و فيما يتعلق </w:t>
      </w:r>
      <w:r w:rsidRPr="001A7BF9">
        <w:rPr>
          <w:rFonts w:ascii="Simplified Arabic" w:eastAsiaTheme="minorHAnsi" w:hAnsi="Simplified Arabic" w:cs="Simplified Arabic" w:hint="cs"/>
          <w:kern w:val="2"/>
          <w:sz w:val="28"/>
          <w:szCs w:val="28"/>
          <w:rtl/>
          <w14:ligatures w14:val="standardContextual"/>
        </w:rPr>
        <w:t>بالحوافز</w:t>
      </w:r>
      <w:r w:rsidRPr="001A7BF9">
        <w:rPr>
          <w:rFonts w:ascii="Simplified Arabic" w:eastAsiaTheme="minorHAnsi" w:hAnsi="Simplified Arabic" w:cs="Simplified Arabic"/>
          <w:kern w:val="2"/>
          <w:sz w:val="28"/>
          <w:szCs w:val="28"/>
          <w:rtl/>
          <w14:ligatures w14:val="standardContextual"/>
        </w:rPr>
        <w:t>؛ ذهب البعض</w:t>
      </w:r>
      <w:r w:rsidRPr="001A7BF9">
        <w:rPr>
          <w:rFonts w:ascii="Simplified Arabic" w:eastAsiaTheme="minorHAnsi" w:hAnsi="Simplified Arabic" w:cs="Simplified Arabic" w:hint="cs"/>
          <w:kern w:val="2"/>
          <w:sz w:val="28"/>
          <w:szCs w:val="28"/>
          <w:rtl/>
          <w14:ligatures w14:val="standardContextual"/>
        </w:rPr>
        <w:t xml:space="preserve"> إلى</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أنهم</w:t>
      </w:r>
      <w:r w:rsidRPr="001A7BF9">
        <w:rPr>
          <w:rFonts w:ascii="Simplified Arabic" w:eastAsiaTheme="minorHAnsi" w:hAnsi="Simplified Arabic" w:cs="Simplified Arabic"/>
          <w:kern w:val="2"/>
          <w:sz w:val="28"/>
          <w:szCs w:val="28"/>
          <w:rtl/>
          <w14:ligatures w14:val="standardContextual"/>
        </w:rPr>
        <w:t xml:space="preserve"> </w:t>
      </w:r>
      <w:r w:rsidRPr="001A7BF9">
        <w:rPr>
          <w:rFonts w:ascii="Simplified Arabic" w:eastAsiaTheme="minorHAnsi" w:hAnsi="Simplified Arabic" w:cs="Simplified Arabic" w:hint="cs"/>
          <w:kern w:val="2"/>
          <w:sz w:val="28"/>
          <w:szCs w:val="28"/>
          <w:rtl/>
          <w14:ligatures w14:val="standardContextual"/>
        </w:rPr>
        <w:t>لا</w:t>
      </w:r>
      <w:r w:rsidRPr="001A7BF9">
        <w:rPr>
          <w:rFonts w:ascii="Simplified Arabic" w:eastAsiaTheme="minorHAnsi" w:hAnsi="Simplified Arabic" w:cs="Simplified Arabic"/>
          <w:kern w:val="2"/>
          <w:sz w:val="28"/>
          <w:szCs w:val="28"/>
          <w:rtl/>
          <w14:ligatures w14:val="standardContextual"/>
        </w:rPr>
        <w:t xml:space="preserve"> يحصلون على حوافز على </w:t>
      </w:r>
      <w:r w:rsidRPr="001A7BF9">
        <w:rPr>
          <w:rFonts w:ascii="Simplified Arabic" w:eastAsiaTheme="minorHAnsi" w:hAnsi="Simplified Arabic" w:cs="Simplified Arabic" w:hint="cs"/>
          <w:kern w:val="2"/>
          <w:sz w:val="28"/>
          <w:szCs w:val="28"/>
          <w:rtl/>
          <w14:ligatures w14:val="standardContextual"/>
        </w:rPr>
        <w:t xml:space="preserve">الاطلاق </w:t>
      </w:r>
      <w:r w:rsidRPr="001A7BF9">
        <w:rPr>
          <w:rFonts w:ascii="Simplified Arabic" w:eastAsiaTheme="minorHAnsi" w:hAnsi="Simplified Arabic" w:cs="Simplified Arabic"/>
          <w:kern w:val="2"/>
          <w:sz w:val="28"/>
          <w:szCs w:val="28"/>
          <w:rtl/>
          <w14:ligatures w14:val="standardContextual"/>
        </w:rPr>
        <w:t>ويرى البعض أنه "</w:t>
      </w:r>
      <w:r w:rsidRPr="001A7BF9">
        <w:rPr>
          <w:rFonts w:ascii="Simplified Arabic" w:eastAsiaTheme="minorHAnsi" w:hAnsi="Simplified Arabic" w:cs="Simplified Arabic" w:hint="cs"/>
          <w:kern w:val="2"/>
          <w:sz w:val="28"/>
          <w:szCs w:val="28"/>
          <w:rtl/>
          <w14:ligatures w14:val="standardContextual"/>
        </w:rPr>
        <w:t>لا</w:t>
      </w:r>
      <w:r w:rsidRPr="001A7BF9">
        <w:rPr>
          <w:rFonts w:ascii="Simplified Arabic" w:eastAsiaTheme="minorHAnsi" w:hAnsi="Simplified Arabic" w:cs="Simplified Arabic"/>
          <w:kern w:val="2"/>
          <w:sz w:val="28"/>
          <w:szCs w:val="28"/>
          <w:rtl/>
          <w14:ligatures w14:val="standardContextual"/>
        </w:rPr>
        <w:t xml:space="preserve"> يوجد" رضا وظيفي،</w:t>
      </w:r>
      <w:r w:rsidRPr="001A7BF9">
        <w:rPr>
          <w:rFonts w:ascii="Simplified Arabic" w:eastAsiaTheme="minorHAnsi" w:hAnsi="Simplified Arabic" w:cs="Simplified Arabic" w:hint="cs"/>
          <w:kern w:val="2"/>
          <w:sz w:val="28"/>
          <w:szCs w:val="28"/>
          <w:rtl/>
          <w14:ligatures w14:val="standardContextual"/>
        </w:rPr>
        <w:t xml:space="preserve"> وأوصت الدراسة يوضع برامج تدريبية للعاملين  وأن يتم وضع نظام للحوافز ببلدية العين من أجل أن يشعر العالمين بالرضا الوظيفي . </w:t>
      </w:r>
    </w:p>
    <w:p w:rsidR="006A193F" w:rsidRPr="005D0B02" w:rsidRDefault="006A193F" w:rsidP="006A193F">
      <w:pPr>
        <w:spacing w:line="312" w:lineRule="auto"/>
        <w:jc w:val="both"/>
        <w:rPr>
          <w:rFonts w:cs="Simplified Arabic"/>
          <w:b/>
          <w:bCs/>
          <w:sz w:val="28"/>
          <w:szCs w:val="28"/>
          <w:rtl/>
          <w:lang w:bidi="ar-EG"/>
        </w:rPr>
      </w:pPr>
      <w:r w:rsidRPr="005D0B02">
        <w:rPr>
          <w:rFonts w:cs="Simplified Arabic" w:hint="cs"/>
          <w:b/>
          <w:bCs/>
          <w:sz w:val="28"/>
          <w:szCs w:val="28"/>
          <w:rtl/>
          <w:lang w:bidi="ar-EG"/>
        </w:rPr>
        <w:lastRenderedPageBreak/>
        <w:t xml:space="preserve">دراسات حول الحوافز وأثرها على الرضا الوظيفي : </w:t>
      </w:r>
    </w:p>
    <w:p w:rsidR="006A193F" w:rsidRPr="005D0B02" w:rsidRDefault="006A193F" w:rsidP="006A193F">
      <w:pPr>
        <w:spacing w:line="312" w:lineRule="auto"/>
        <w:jc w:val="both"/>
        <w:rPr>
          <w:rFonts w:cs="Simplified Arabic"/>
          <w:b/>
          <w:bCs/>
          <w:sz w:val="28"/>
          <w:szCs w:val="28"/>
          <w:rtl/>
          <w:lang w:bidi="ar-EG"/>
        </w:rPr>
      </w:pPr>
      <w:r w:rsidRPr="005D0B02">
        <w:rPr>
          <w:rFonts w:cs="Simplified Arabic"/>
          <w:b/>
          <w:bCs/>
          <w:sz w:val="28"/>
          <w:szCs w:val="28"/>
          <w:rtl/>
          <w:lang w:bidi="ar-EG"/>
        </w:rPr>
        <w:t>الصالح</w:t>
      </w:r>
      <w:r w:rsidRPr="005D0B02">
        <w:rPr>
          <w:rFonts w:cs="Simplified Arabic" w:hint="cs"/>
          <w:b/>
          <w:bCs/>
          <w:sz w:val="28"/>
          <w:szCs w:val="28"/>
          <w:rtl/>
          <w:lang w:bidi="ar-EG"/>
        </w:rPr>
        <w:t xml:space="preserve"> ، ( 2022) </w:t>
      </w:r>
    </w:p>
    <w:p w:rsidR="006A193F" w:rsidRDefault="006A193F" w:rsidP="006A193F">
      <w:pPr>
        <w:spacing w:line="288" w:lineRule="auto"/>
        <w:ind w:firstLine="720"/>
        <w:jc w:val="both"/>
        <w:rPr>
          <w:rFonts w:ascii="Simplified Arabic" w:eastAsiaTheme="minorHAnsi" w:hAnsi="Simplified Arabic" w:cs="Simplified Arabic" w:hint="cs"/>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هدفت الدراسة إلى ا</w:t>
      </w:r>
      <w:r w:rsidRPr="001A7BF9">
        <w:rPr>
          <w:rFonts w:ascii="Simplified Arabic" w:eastAsiaTheme="minorHAnsi" w:hAnsi="Simplified Arabic" w:cs="Simplified Arabic"/>
          <w:kern w:val="2"/>
          <w:sz w:val="28"/>
          <w:szCs w:val="28"/>
          <w:rtl/>
          <w14:ligatures w14:val="standardContextual"/>
        </w:rPr>
        <w:t>لتعرف ع</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 xml:space="preserve">ى أنواع الحوافز المقدمة من طرف المؤسسة </w:t>
      </w:r>
      <w:r w:rsidRPr="001A7BF9">
        <w:rPr>
          <w:rFonts w:ascii="Simplified Arabic" w:eastAsiaTheme="minorHAnsi" w:hAnsi="Simplified Arabic" w:cs="Simplified Arabic" w:hint="cs"/>
          <w:kern w:val="2"/>
          <w:sz w:val="28"/>
          <w:szCs w:val="28"/>
          <w:rtl/>
          <w14:ligatures w14:val="standardContextual"/>
        </w:rPr>
        <w:t>كذلك م</w:t>
      </w:r>
      <w:r w:rsidRPr="001A7BF9">
        <w:rPr>
          <w:rFonts w:ascii="Simplified Arabic" w:eastAsiaTheme="minorHAnsi" w:hAnsi="Simplified Arabic" w:cs="Simplified Arabic"/>
          <w:kern w:val="2"/>
          <w:sz w:val="28"/>
          <w:szCs w:val="28"/>
          <w:rtl/>
          <w14:ligatures w14:val="standardContextual"/>
        </w:rPr>
        <w:t>عرفة أثر ت</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ك الحوافز ع</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ى الرضا الوظيفي ل</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عمال بالمؤسسة</w:t>
      </w:r>
      <w:r w:rsidRPr="001A7BF9">
        <w:rPr>
          <w:rFonts w:ascii="Simplified Arabic" w:eastAsiaTheme="minorHAnsi" w:hAnsi="Simplified Arabic" w:cs="Simplified Arabic" w:hint="cs"/>
          <w:kern w:val="2"/>
          <w:sz w:val="28"/>
          <w:szCs w:val="28"/>
          <w:rtl/>
          <w14:ligatures w14:val="standardContextual"/>
        </w:rPr>
        <w:t>، وتكونت عينة الدراسة عدد ( 50) من العاملين بالمؤسسة من الجنسين( ذكور وإناث) وقد استخدم الباحث الاستبيا</w:t>
      </w:r>
      <w:r w:rsidRPr="001A7BF9">
        <w:rPr>
          <w:rFonts w:ascii="Simplified Arabic" w:eastAsiaTheme="minorHAnsi" w:hAnsi="Simplified Arabic" w:cs="Simplified Arabic" w:hint="eastAsia"/>
          <w:kern w:val="2"/>
          <w:sz w:val="28"/>
          <w:szCs w:val="28"/>
          <w:rtl/>
          <w14:ligatures w14:val="standardContextual"/>
        </w:rPr>
        <w:t>ن</w:t>
      </w:r>
      <w:r w:rsidRPr="001A7BF9">
        <w:rPr>
          <w:rFonts w:ascii="Simplified Arabic" w:eastAsiaTheme="minorHAnsi" w:hAnsi="Simplified Arabic" w:cs="Simplified Arabic" w:hint="cs"/>
          <w:kern w:val="2"/>
          <w:sz w:val="28"/>
          <w:szCs w:val="28"/>
          <w:rtl/>
          <w14:ligatures w14:val="standardContextual"/>
        </w:rPr>
        <w:t xml:space="preserve"> كأداة للدراسة ، أما المنهج المتبع في هذه الدراسة فكان المنهج الوصفي التحليلي ، وقد توصلت الدراسة إلى نتائج منها </w:t>
      </w:r>
      <w:r w:rsidRPr="001A7BF9">
        <w:rPr>
          <w:rFonts w:ascii="Simplified Arabic" w:eastAsiaTheme="minorHAnsi" w:hAnsi="Simplified Arabic" w:cs="Simplified Arabic"/>
          <w:kern w:val="2"/>
          <w:sz w:val="28"/>
          <w:szCs w:val="28"/>
          <w:rtl/>
          <w14:ligatures w14:val="standardContextual"/>
        </w:rPr>
        <w:t>يجزم اغ</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 xml:space="preserve">ب </w:t>
      </w:r>
      <w:r w:rsidRPr="001A7BF9">
        <w:rPr>
          <w:rFonts w:ascii="Simplified Arabic" w:eastAsiaTheme="minorHAnsi" w:hAnsi="Simplified Arabic" w:cs="Simplified Arabic" w:hint="cs"/>
          <w:kern w:val="2"/>
          <w:sz w:val="28"/>
          <w:szCs w:val="28"/>
          <w:rtl/>
          <w14:ligatures w14:val="standardContextual"/>
        </w:rPr>
        <w:t>الأفراد</w:t>
      </w:r>
      <w:r w:rsidRPr="001A7BF9">
        <w:rPr>
          <w:rFonts w:ascii="Simplified Arabic" w:eastAsiaTheme="minorHAnsi" w:hAnsi="Simplified Arabic" w:cs="Simplified Arabic"/>
          <w:kern w:val="2"/>
          <w:sz w:val="28"/>
          <w:szCs w:val="28"/>
          <w:rtl/>
          <w14:ligatures w14:val="standardContextual"/>
        </w:rPr>
        <w:t xml:space="preserve"> العام</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 xml:space="preserve">ين </w:t>
      </w:r>
      <w:r w:rsidRPr="001A7BF9">
        <w:rPr>
          <w:rFonts w:ascii="Simplified Arabic" w:eastAsiaTheme="minorHAnsi" w:hAnsi="Simplified Arabic" w:cs="Simplified Arabic" w:hint="cs"/>
          <w:kern w:val="2"/>
          <w:sz w:val="28"/>
          <w:szCs w:val="28"/>
          <w:rtl/>
          <w14:ligatures w14:val="standardContextual"/>
        </w:rPr>
        <w:t xml:space="preserve">يرون </w:t>
      </w:r>
      <w:r w:rsidRPr="001A7BF9">
        <w:rPr>
          <w:rFonts w:ascii="Simplified Arabic" w:eastAsiaTheme="minorHAnsi" w:hAnsi="Simplified Arabic" w:cs="Simplified Arabic"/>
          <w:kern w:val="2"/>
          <w:sz w:val="28"/>
          <w:szCs w:val="28"/>
          <w:rtl/>
          <w14:ligatures w14:val="standardContextual"/>
        </w:rPr>
        <w:t>ان تقديم المؤسسة ل</w:t>
      </w:r>
      <w:r w:rsidRPr="001A7BF9">
        <w:rPr>
          <w:rFonts w:ascii="Simplified Arabic" w:eastAsiaTheme="minorHAnsi" w:hAnsi="Simplified Arabic" w:cs="Simplified Arabic" w:hint="cs"/>
          <w:kern w:val="2"/>
          <w:sz w:val="28"/>
          <w:szCs w:val="28"/>
          <w:rtl/>
          <w14:ligatures w14:val="standardContextual"/>
        </w:rPr>
        <w:t>ل</w:t>
      </w:r>
      <w:r w:rsidRPr="001A7BF9">
        <w:rPr>
          <w:rFonts w:ascii="Simplified Arabic" w:eastAsiaTheme="minorHAnsi" w:hAnsi="Simplified Arabic" w:cs="Simplified Arabic"/>
          <w:kern w:val="2"/>
          <w:sz w:val="28"/>
          <w:szCs w:val="28"/>
          <w:rtl/>
          <w14:ligatures w14:val="standardContextual"/>
        </w:rPr>
        <w:t xml:space="preserve">حوافز المادية والمعنوية اساس تحقيق الرضا الوظيفي </w:t>
      </w:r>
      <w:r w:rsidRPr="001A7BF9">
        <w:rPr>
          <w:rFonts w:ascii="Simplified Arabic" w:eastAsiaTheme="minorHAnsi" w:hAnsi="Simplified Arabic" w:cs="Simplified Arabic" w:hint="cs"/>
          <w:kern w:val="2"/>
          <w:sz w:val="28"/>
          <w:szCs w:val="28"/>
          <w:rtl/>
          <w14:ligatures w14:val="standardContextual"/>
        </w:rPr>
        <w:t xml:space="preserve">للعاملين ، وأصت الدراسة </w:t>
      </w:r>
      <w:proofErr w:type="spellStart"/>
      <w:r w:rsidRPr="001A7BF9">
        <w:rPr>
          <w:rFonts w:ascii="Simplified Arabic" w:eastAsiaTheme="minorHAnsi" w:hAnsi="Simplified Arabic" w:cs="Simplified Arabic" w:hint="cs"/>
          <w:kern w:val="2"/>
          <w:sz w:val="28"/>
          <w:szCs w:val="28"/>
          <w:rtl/>
          <w14:ligatures w14:val="standardContextual"/>
        </w:rPr>
        <w:t>بالأهتمام</w:t>
      </w:r>
      <w:proofErr w:type="spellEnd"/>
      <w:r w:rsidRPr="001A7BF9">
        <w:rPr>
          <w:rFonts w:ascii="Simplified Arabic" w:eastAsiaTheme="minorHAnsi" w:hAnsi="Simplified Arabic" w:cs="Simplified Arabic" w:hint="cs"/>
          <w:kern w:val="2"/>
          <w:sz w:val="28"/>
          <w:szCs w:val="28"/>
          <w:rtl/>
          <w14:ligatures w14:val="standardContextual"/>
        </w:rPr>
        <w:t xml:space="preserve"> بوضع نظام للحوافز في المؤسسة محل الدراسة . </w:t>
      </w:r>
    </w:p>
    <w:p w:rsidR="006A193F" w:rsidRPr="005D0B02" w:rsidRDefault="006A193F" w:rsidP="006A193F">
      <w:pPr>
        <w:spacing w:line="312" w:lineRule="auto"/>
        <w:jc w:val="both"/>
        <w:rPr>
          <w:rFonts w:cs="Simplified Arabic"/>
          <w:b/>
          <w:bCs/>
          <w:sz w:val="28"/>
          <w:szCs w:val="28"/>
          <w:rtl/>
          <w:lang w:bidi="ar-EG"/>
        </w:rPr>
      </w:pPr>
      <w:r>
        <w:rPr>
          <w:rFonts w:cs="Simplified Arabic" w:hint="cs"/>
          <w:b/>
          <w:bCs/>
          <w:sz w:val="28"/>
          <w:szCs w:val="28"/>
          <w:rtl/>
          <w:lang w:bidi="ar-EG"/>
        </w:rPr>
        <w:t>ال</w:t>
      </w:r>
      <w:r w:rsidRPr="005D0B02">
        <w:rPr>
          <w:rFonts w:cs="Simplified Arabic" w:hint="cs"/>
          <w:b/>
          <w:bCs/>
          <w:sz w:val="28"/>
          <w:szCs w:val="28"/>
          <w:rtl/>
          <w:lang w:bidi="ar-EG"/>
        </w:rPr>
        <w:t>تعليق علي الدراسات السابقة:</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ينضح من خلال عرض الدراسات السابقة أن كل دراسة من الدراسات السابقة ركزت علي أحد الجوانب أو العوامل التي تؤثر علي الرضا الوظيفي ، فمنها ما حاول إيجاد علاقة بين نمط القيادة لدي المديرين كالنمط الديمقراطي أو التسلطي وعلاقته بالرضا الوظيفي للموظفين ، ومنها ما ركز علي تأثير العلاقات الإنسانية وعلاقته بالرضا الوظيفي ، ومنها ما ركز علي الكفايات المهنية للموظفين والتطور المهني والقدرة علي الاتصال والتواصل وتحمل المسئولية  ومنها ما ركز علي الجانب المادي كالأجور ، ومنها ما ركز علي السياسة التعليمية وأثرها علي تحسين الرضا الوظيفي، ومنها ما ركز علي أثر الدوافع علي الرضا الوظيفي للمعلمين، وقد أجمعت كافة الدراسات علي وجود علاقة قوية بين كل جانب من هذه الجوانب المادية والمعنوية علي تحسين الرضا الوظيفي للعاملين ومنهم العاملين وتحسين أداءهم .</w:t>
      </w: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r w:rsidRPr="001A7BF9">
        <w:rPr>
          <w:rFonts w:ascii="Simplified Arabic" w:eastAsiaTheme="minorHAnsi" w:hAnsi="Simplified Arabic" w:cs="Simplified Arabic" w:hint="cs"/>
          <w:kern w:val="2"/>
          <w:sz w:val="28"/>
          <w:szCs w:val="28"/>
          <w:rtl/>
          <w14:ligatures w14:val="standardContextual"/>
        </w:rPr>
        <w:t xml:space="preserve">   ولكن الدراسة الحالية اختلفت عن باقي الدراسات السابقة في أنها حاولت إيجاد علاقة إدارة الموارد البشرية وبالرضا الوظيفي للعاملين بأمانة منطقة تبوك  . .</w:t>
      </w:r>
    </w:p>
    <w:p w:rsidR="006A193F" w:rsidRDefault="006A193F" w:rsidP="006A193F">
      <w:pPr>
        <w:spacing w:line="312" w:lineRule="auto"/>
        <w:jc w:val="both"/>
        <w:rPr>
          <w:rFonts w:ascii="Simplified Arabic" w:eastAsiaTheme="minorHAnsi" w:hAnsi="Simplified Arabic" w:cs="Simplified Arabic"/>
          <w:kern w:val="2"/>
          <w:sz w:val="28"/>
          <w:szCs w:val="28"/>
          <w:rtl/>
          <w14:ligatures w14:val="standardContextual"/>
        </w:rPr>
      </w:pPr>
    </w:p>
    <w:p w:rsidR="006A193F" w:rsidRDefault="006A193F" w:rsidP="006A193F">
      <w:pPr>
        <w:spacing w:line="312" w:lineRule="auto"/>
        <w:jc w:val="both"/>
        <w:rPr>
          <w:rFonts w:ascii="Simplified Arabic" w:eastAsiaTheme="minorHAnsi" w:hAnsi="Simplified Arabic" w:cs="Simplified Arabic"/>
          <w:kern w:val="2"/>
          <w:sz w:val="28"/>
          <w:szCs w:val="28"/>
          <w:rtl/>
          <w14:ligatures w14:val="standardContextual"/>
        </w:rPr>
      </w:pPr>
    </w:p>
    <w:p w:rsidR="006A193F" w:rsidRDefault="006A193F" w:rsidP="006A193F">
      <w:pPr>
        <w:spacing w:line="312" w:lineRule="auto"/>
        <w:jc w:val="both"/>
        <w:rPr>
          <w:rFonts w:ascii="Simplified Arabic" w:eastAsiaTheme="minorHAnsi" w:hAnsi="Simplified Arabic" w:cs="Simplified Arabic"/>
          <w:kern w:val="2"/>
          <w:sz w:val="28"/>
          <w:szCs w:val="28"/>
          <w:rtl/>
          <w14:ligatures w14:val="standardContextual"/>
        </w:rPr>
      </w:pPr>
    </w:p>
    <w:p w:rsidR="006A193F" w:rsidRDefault="006A193F" w:rsidP="006A193F">
      <w:pPr>
        <w:spacing w:line="312" w:lineRule="auto"/>
        <w:jc w:val="both"/>
        <w:rPr>
          <w:rFonts w:ascii="Simplified Arabic" w:eastAsiaTheme="minorHAnsi" w:hAnsi="Simplified Arabic" w:cs="Simplified Arabic"/>
          <w:kern w:val="2"/>
          <w:sz w:val="28"/>
          <w:szCs w:val="28"/>
          <w:rtl/>
          <w14:ligatures w14:val="standardContextual"/>
        </w:rPr>
      </w:pPr>
    </w:p>
    <w:p w:rsidR="006A193F" w:rsidRPr="001A7BF9" w:rsidRDefault="006A193F" w:rsidP="006A193F">
      <w:pPr>
        <w:spacing w:line="288" w:lineRule="auto"/>
        <w:ind w:firstLine="720"/>
        <w:jc w:val="both"/>
        <w:rPr>
          <w:rFonts w:ascii="Simplified Arabic" w:eastAsiaTheme="minorHAnsi" w:hAnsi="Simplified Arabic" w:cs="Simplified Arabic"/>
          <w:kern w:val="2"/>
          <w:sz w:val="28"/>
          <w:szCs w:val="28"/>
          <w:rtl/>
          <w14:ligatures w14:val="standardContextual"/>
        </w:rPr>
      </w:pPr>
    </w:p>
    <w:p w:rsidR="007403FB" w:rsidRDefault="007403FB">
      <w:pPr>
        <w:rPr>
          <w:lang w:bidi="ar-EG"/>
        </w:rPr>
      </w:pPr>
    </w:p>
    <w:sectPr w:rsidR="007403FB" w:rsidSect="006A193F">
      <w:pgSz w:w="11906" w:h="16838"/>
      <w:pgMar w:top="1134" w:right="1701"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64052469"/>
      <w:docPartObj>
        <w:docPartGallery w:val="Page Numbers (Bottom of Page)"/>
        <w:docPartUnique/>
      </w:docPartObj>
    </w:sdtPr>
    <w:sdtEndPr/>
    <w:sdtContent>
      <w:p w:rsidR="00113183" w:rsidRDefault="006A193F">
        <w:pPr>
          <w:pStyle w:val="a4"/>
          <w:jc w:val="center"/>
        </w:pPr>
        <w:r>
          <w:fldChar w:fldCharType="begin"/>
        </w:r>
        <w:r>
          <w:instrText xml:space="preserve">PAGE   \* </w:instrText>
        </w:r>
        <w:r>
          <w:instrText>MERGEFORMAT</w:instrText>
        </w:r>
        <w:r>
          <w:fldChar w:fldCharType="separate"/>
        </w:r>
        <w:r>
          <w:rPr>
            <w:noProof/>
            <w:rtl/>
          </w:rPr>
          <w:t>17</w:t>
        </w:r>
        <w:r>
          <w:fldChar w:fldCharType="end"/>
        </w:r>
      </w:p>
    </w:sdtContent>
  </w:sdt>
  <w:p w:rsidR="00113183" w:rsidRDefault="006A193F" w:rsidP="00DD1D39">
    <w:pPr>
      <w:pStyle w:val="a4"/>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10607"/>
    <w:multiLevelType w:val="hybridMultilevel"/>
    <w:tmpl w:val="E0D05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E3993"/>
    <w:multiLevelType w:val="hybridMultilevel"/>
    <w:tmpl w:val="B2283BD2"/>
    <w:lvl w:ilvl="0" w:tplc="A0A466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131AB"/>
    <w:multiLevelType w:val="hybridMultilevel"/>
    <w:tmpl w:val="650CF252"/>
    <w:lvl w:ilvl="0" w:tplc="429E07DE">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
    <w:nsid w:val="0FF01AD2"/>
    <w:multiLevelType w:val="hybridMultilevel"/>
    <w:tmpl w:val="51024B54"/>
    <w:lvl w:ilvl="0" w:tplc="660655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650AFF"/>
    <w:multiLevelType w:val="hybridMultilevel"/>
    <w:tmpl w:val="0062E6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692A75"/>
    <w:multiLevelType w:val="hybridMultilevel"/>
    <w:tmpl w:val="1E1690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D7221D"/>
    <w:multiLevelType w:val="hybridMultilevel"/>
    <w:tmpl w:val="BE0ED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532354"/>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5BB432A"/>
    <w:multiLevelType w:val="hybridMultilevel"/>
    <w:tmpl w:val="D3805EA2"/>
    <w:lvl w:ilvl="0" w:tplc="0409000F">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9">
    <w:nsid w:val="279C50D6"/>
    <w:multiLevelType w:val="hybridMultilevel"/>
    <w:tmpl w:val="AA341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9850F2"/>
    <w:multiLevelType w:val="hybridMultilevel"/>
    <w:tmpl w:val="1CA8D1BE"/>
    <w:lvl w:ilvl="0" w:tplc="64BC18BA">
      <w:start w:val="2"/>
      <w:numFmt w:val="bullet"/>
      <w:lvlText w:val="-"/>
      <w:lvlJc w:val="left"/>
      <w:pPr>
        <w:ind w:left="785" w:hanging="360"/>
      </w:pPr>
      <w:rPr>
        <w:rFonts w:ascii="Traditional Arabic" w:eastAsiaTheme="minorHAnsi" w:hAnsi="Traditional Arabic" w:cs="Traditional Arabic" w:hint="default"/>
        <w:b w:val="0"/>
        <w:bCs/>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1">
    <w:nsid w:val="33E33D46"/>
    <w:multiLevelType w:val="hybridMultilevel"/>
    <w:tmpl w:val="B72482C0"/>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2">
    <w:nsid w:val="343C2070"/>
    <w:multiLevelType w:val="hybridMultilevel"/>
    <w:tmpl w:val="5D02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180082"/>
    <w:multiLevelType w:val="hybridMultilevel"/>
    <w:tmpl w:val="3FF067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9D6BCA"/>
    <w:multiLevelType w:val="hybridMultilevel"/>
    <w:tmpl w:val="C284DCFE"/>
    <w:lvl w:ilvl="0" w:tplc="04090009">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5">
    <w:nsid w:val="3E19146B"/>
    <w:multiLevelType w:val="hybridMultilevel"/>
    <w:tmpl w:val="1DCA24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2DF3915"/>
    <w:multiLevelType w:val="hybridMultilevel"/>
    <w:tmpl w:val="2B583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451D29"/>
    <w:multiLevelType w:val="hybridMultilevel"/>
    <w:tmpl w:val="25B4DF4E"/>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45D71C28"/>
    <w:multiLevelType w:val="hybridMultilevel"/>
    <w:tmpl w:val="D458C7DE"/>
    <w:lvl w:ilvl="0" w:tplc="2C16AD86">
      <w:start w:val="1"/>
      <w:numFmt w:val="bullet"/>
      <w:lvlText w:val=""/>
      <w:lvlJc w:val="left"/>
      <w:pPr>
        <w:tabs>
          <w:tab w:val="num" w:pos="720"/>
        </w:tabs>
        <w:ind w:left="720" w:hanging="36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7F3796A"/>
    <w:multiLevelType w:val="hybridMultilevel"/>
    <w:tmpl w:val="EA0C5384"/>
    <w:lvl w:ilvl="0" w:tplc="486CC9A8">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507823"/>
    <w:multiLevelType w:val="hybridMultilevel"/>
    <w:tmpl w:val="56E04256"/>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4C3F92"/>
    <w:multiLevelType w:val="hybridMultilevel"/>
    <w:tmpl w:val="25B4DF4E"/>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nsid w:val="4AE27CE7"/>
    <w:multiLevelType w:val="hybridMultilevel"/>
    <w:tmpl w:val="D91A62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4D3346"/>
    <w:multiLevelType w:val="hybridMultilevel"/>
    <w:tmpl w:val="6A7214A2"/>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1529C8"/>
    <w:multiLevelType w:val="hybridMultilevel"/>
    <w:tmpl w:val="508463D4"/>
    <w:lvl w:ilvl="0" w:tplc="B3C03D54">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FF3FB2"/>
    <w:multiLevelType w:val="hybridMultilevel"/>
    <w:tmpl w:val="A35A2C8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5C9343B3"/>
    <w:multiLevelType w:val="hybridMultilevel"/>
    <w:tmpl w:val="D3AE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B3259F"/>
    <w:multiLevelType w:val="hybridMultilevel"/>
    <w:tmpl w:val="F232105C"/>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9">
    <w:nsid w:val="62483528"/>
    <w:multiLevelType w:val="multilevel"/>
    <w:tmpl w:val="E2C43E6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3B90F13"/>
    <w:multiLevelType w:val="hybridMultilevel"/>
    <w:tmpl w:val="EB5CE96C"/>
    <w:lvl w:ilvl="0" w:tplc="0409000F">
      <w:start w:val="1"/>
      <w:numFmt w:val="decimal"/>
      <w:lvlText w:val="%1."/>
      <w:lvlJc w:val="left"/>
      <w:pPr>
        <w:ind w:left="643" w:hanging="360"/>
      </w:pPr>
    </w:lvl>
    <w:lvl w:ilvl="1" w:tplc="8A009336">
      <w:numFmt w:val="bullet"/>
      <w:lvlText w:val="-"/>
      <w:lvlJc w:val="left"/>
      <w:pPr>
        <w:ind w:left="1363" w:hanging="360"/>
      </w:pPr>
      <w:rPr>
        <w:rFonts w:ascii="Simplified Arabic" w:eastAsiaTheme="minorHAnsi" w:hAnsi="Simplified Arabic" w:cs="Simplified Arabic" w:hint="default"/>
        <w:sz w:val="32"/>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661616AC"/>
    <w:multiLevelType w:val="hybridMultilevel"/>
    <w:tmpl w:val="16FE64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AB15BB3"/>
    <w:multiLevelType w:val="hybridMultilevel"/>
    <w:tmpl w:val="BE8EC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451C98"/>
    <w:multiLevelType w:val="hybridMultilevel"/>
    <w:tmpl w:val="F104BAEA"/>
    <w:lvl w:ilvl="0" w:tplc="1812AA40">
      <w:start w:val="1"/>
      <w:numFmt w:val="decimal"/>
      <w:lvlText w:val="%1."/>
      <w:lvlJc w:val="left"/>
      <w:pPr>
        <w:ind w:left="927" w:hanging="360"/>
      </w:pPr>
      <w:rPr>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EF7ACD"/>
    <w:multiLevelType w:val="hybridMultilevel"/>
    <w:tmpl w:val="A246E8F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4717033"/>
    <w:multiLevelType w:val="hybridMultilevel"/>
    <w:tmpl w:val="34A2B300"/>
    <w:lvl w:ilvl="0" w:tplc="04090011">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6">
    <w:nsid w:val="7893045A"/>
    <w:multiLevelType w:val="hybridMultilevel"/>
    <w:tmpl w:val="31D069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9F73E9"/>
    <w:multiLevelType w:val="hybridMultilevel"/>
    <w:tmpl w:val="28EC39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E90B3C"/>
    <w:multiLevelType w:val="hybridMultilevel"/>
    <w:tmpl w:val="4880A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C0744F"/>
    <w:multiLevelType w:val="hybridMultilevel"/>
    <w:tmpl w:val="B378B25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2"/>
  </w:num>
  <w:num w:numId="2">
    <w:abstractNumId w:val="25"/>
  </w:num>
  <w:num w:numId="3">
    <w:abstractNumId w:val="37"/>
  </w:num>
  <w:num w:numId="4">
    <w:abstractNumId w:val="22"/>
  </w:num>
  <w:num w:numId="5">
    <w:abstractNumId w:val="6"/>
  </w:num>
  <w:num w:numId="6">
    <w:abstractNumId w:val="20"/>
  </w:num>
  <w:num w:numId="7">
    <w:abstractNumId w:val="15"/>
  </w:num>
  <w:num w:numId="8">
    <w:abstractNumId w:val="29"/>
  </w:num>
  <w:num w:numId="9">
    <w:abstractNumId w:val="30"/>
  </w:num>
  <w:num w:numId="10">
    <w:abstractNumId w:val="28"/>
  </w:num>
  <w:num w:numId="11">
    <w:abstractNumId w:val="26"/>
  </w:num>
  <w:num w:numId="12">
    <w:abstractNumId w:val="5"/>
  </w:num>
  <w:num w:numId="13">
    <w:abstractNumId w:val="34"/>
  </w:num>
  <w:num w:numId="14">
    <w:abstractNumId w:val="19"/>
  </w:num>
  <w:num w:numId="15">
    <w:abstractNumId w:val="8"/>
  </w:num>
  <w:num w:numId="16">
    <w:abstractNumId w:val="11"/>
  </w:num>
  <w:num w:numId="17">
    <w:abstractNumId w:val="14"/>
  </w:num>
  <w:num w:numId="18">
    <w:abstractNumId w:val="35"/>
  </w:num>
  <w:num w:numId="19">
    <w:abstractNumId w:val="31"/>
  </w:num>
  <w:num w:numId="20">
    <w:abstractNumId w:val="39"/>
  </w:num>
  <w:num w:numId="21">
    <w:abstractNumId w:val="21"/>
  </w:num>
  <w:num w:numId="22">
    <w:abstractNumId w:val="24"/>
  </w:num>
  <w:num w:numId="23">
    <w:abstractNumId w:val="0"/>
  </w:num>
  <w:num w:numId="24">
    <w:abstractNumId w:val="17"/>
  </w:num>
  <w:num w:numId="25">
    <w:abstractNumId w:val="23"/>
  </w:num>
  <w:num w:numId="26">
    <w:abstractNumId w:val="32"/>
  </w:num>
  <w:num w:numId="27">
    <w:abstractNumId w:val="16"/>
  </w:num>
  <w:num w:numId="28">
    <w:abstractNumId w:val="7"/>
  </w:num>
  <w:num w:numId="29">
    <w:abstractNumId w:val="27"/>
  </w:num>
  <w:num w:numId="30">
    <w:abstractNumId w:val="9"/>
  </w:num>
  <w:num w:numId="31">
    <w:abstractNumId w:val="12"/>
  </w:num>
  <w:num w:numId="32">
    <w:abstractNumId w:val="13"/>
  </w:num>
  <w:num w:numId="33">
    <w:abstractNumId w:val="18"/>
  </w:num>
  <w:num w:numId="34">
    <w:abstractNumId w:val="33"/>
  </w:num>
  <w:num w:numId="35">
    <w:abstractNumId w:val="38"/>
  </w:num>
  <w:num w:numId="36">
    <w:abstractNumId w:val="4"/>
  </w:num>
  <w:num w:numId="37">
    <w:abstractNumId w:val="36"/>
  </w:num>
  <w:num w:numId="38">
    <w:abstractNumId w:val="3"/>
  </w:num>
  <w:num w:numId="39">
    <w:abstractNumId w:val="10"/>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93F"/>
    <w:rsid w:val="006A193F"/>
    <w:rsid w:val="007403FB"/>
    <w:rsid w:val="00C460FC"/>
    <w:rsid w:val="00CD2F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93F"/>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6A193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A193F"/>
    <w:pPr>
      <w:tabs>
        <w:tab w:val="center" w:pos="4320"/>
        <w:tab w:val="right" w:pos="8640"/>
      </w:tabs>
      <w:jc w:val="lowKashida"/>
    </w:pPr>
    <w:rPr>
      <w:rFonts w:ascii="Tahoma" w:hAnsi="Book Antiqua" w:cs="Traditional Arabic"/>
      <w:b/>
      <w:bCs/>
      <w:szCs w:val="40"/>
    </w:rPr>
  </w:style>
  <w:style w:type="character" w:customStyle="1" w:styleId="Char">
    <w:name w:val="رأس الصفحة Char"/>
    <w:basedOn w:val="a0"/>
    <w:link w:val="a3"/>
    <w:rsid w:val="006A193F"/>
    <w:rPr>
      <w:rFonts w:ascii="Tahoma" w:eastAsia="Times New Roman" w:hAnsi="Book Antiqua" w:cs="Traditional Arabic"/>
      <w:b/>
      <w:bCs/>
      <w:sz w:val="24"/>
      <w:szCs w:val="40"/>
    </w:rPr>
  </w:style>
  <w:style w:type="paragraph" w:styleId="a4">
    <w:name w:val="footer"/>
    <w:basedOn w:val="a"/>
    <w:link w:val="Char0"/>
    <w:uiPriority w:val="99"/>
    <w:unhideWhenUsed/>
    <w:rsid w:val="006A193F"/>
    <w:pPr>
      <w:tabs>
        <w:tab w:val="center" w:pos="4153"/>
        <w:tab w:val="right" w:pos="8306"/>
      </w:tabs>
    </w:pPr>
  </w:style>
  <w:style w:type="character" w:customStyle="1" w:styleId="Char0">
    <w:name w:val="تذييل الصفحة Char"/>
    <w:basedOn w:val="a0"/>
    <w:link w:val="a4"/>
    <w:uiPriority w:val="99"/>
    <w:rsid w:val="006A193F"/>
    <w:rPr>
      <w:rFonts w:ascii="Times New Roman" w:eastAsia="Times New Roman" w:hAnsi="Times New Roman" w:cs="Times New Roman"/>
      <w:sz w:val="24"/>
      <w:szCs w:val="24"/>
    </w:rPr>
  </w:style>
  <w:style w:type="character" w:customStyle="1" w:styleId="1Char">
    <w:name w:val="عنوان 1 Char"/>
    <w:basedOn w:val="a0"/>
    <w:link w:val="1"/>
    <w:uiPriority w:val="9"/>
    <w:rsid w:val="006A193F"/>
    <w:rPr>
      <w:rFonts w:asciiTheme="majorHAnsi" w:eastAsiaTheme="majorEastAsia" w:hAnsiTheme="majorHAnsi" w:cstheme="majorBidi"/>
      <w:b/>
      <w:bCs/>
      <w:color w:val="2E74B5" w:themeColor="accent1" w:themeShade="BF"/>
      <w:sz w:val="28"/>
      <w:szCs w:val="28"/>
    </w:rPr>
  </w:style>
  <w:style w:type="paragraph" w:styleId="a5">
    <w:name w:val="footnote text"/>
    <w:basedOn w:val="a"/>
    <w:link w:val="Char1"/>
    <w:uiPriority w:val="99"/>
    <w:semiHidden/>
    <w:rsid w:val="006A193F"/>
    <w:rPr>
      <w:rFonts w:cs="Traditional Arabic"/>
      <w:snapToGrid w:val="0"/>
      <w:sz w:val="20"/>
      <w:szCs w:val="20"/>
      <w:lang w:eastAsia="ar-SA"/>
    </w:rPr>
  </w:style>
  <w:style w:type="character" w:customStyle="1" w:styleId="Char1">
    <w:name w:val="نص حاشية سفلية Char"/>
    <w:basedOn w:val="a0"/>
    <w:link w:val="a5"/>
    <w:uiPriority w:val="99"/>
    <w:semiHidden/>
    <w:rsid w:val="006A193F"/>
    <w:rPr>
      <w:rFonts w:ascii="Times New Roman" w:eastAsia="Times New Roman" w:hAnsi="Times New Roman" w:cs="Traditional Arabic"/>
      <w:snapToGrid w:val="0"/>
      <w:sz w:val="20"/>
      <w:szCs w:val="20"/>
      <w:lang w:eastAsia="ar-SA"/>
    </w:rPr>
  </w:style>
  <w:style w:type="character" w:styleId="a6">
    <w:name w:val="footnote reference"/>
    <w:uiPriority w:val="99"/>
    <w:semiHidden/>
    <w:rsid w:val="006A193F"/>
    <w:rPr>
      <w:rFonts w:cs="Traditional Arabic"/>
      <w:vertAlign w:val="superscript"/>
    </w:rPr>
  </w:style>
  <w:style w:type="paragraph" w:styleId="a7">
    <w:name w:val="List Paragraph"/>
    <w:basedOn w:val="a"/>
    <w:link w:val="Char2"/>
    <w:uiPriority w:val="99"/>
    <w:qFormat/>
    <w:rsid w:val="006A193F"/>
    <w:pPr>
      <w:ind w:left="720"/>
      <w:contextualSpacing/>
    </w:pPr>
  </w:style>
  <w:style w:type="paragraph" w:customStyle="1" w:styleId="CharCharCharCharCharCharChar">
    <w:name w:val="Char Char Char Char Char Char Char"/>
    <w:basedOn w:val="a"/>
    <w:rsid w:val="006A193F"/>
    <w:pPr>
      <w:widowControl w:val="0"/>
      <w:adjustRightInd w:val="0"/>
      <w:spacing w:line="360" w:lineRule="atLeast"/>
      <w:ind w:firstLine="567"/>
      <w:jc w:val="lowKashida"/>
      <w:textAlignment w:val="baseline"/>
    </w:pPr>
    <w:rPr>
      <w:rFonts w:cs="Traditional Arabic"/>
      <w:b/>
      <w:bCs/>
      <w:sz w:val="28"/>
      <w:szCs w:val="20"/>
    </w:rPr>
  </w:style>
  <w:style w:type="paragraph" w:styleId="a8">
    <w:name w:val="Balloon Text"/>
    <w:basedOn w:val="a"/>
    <w:link w:val="Char3"/>
    <w:uiPriority w:val="99"/>
    <w:semiHidden/>
    <w:unhideWhenUsed/>
    <w:rsid w:val="006A193F"/>
    <w:rPr>
      <w:rFonts w:ascii="Tahoma" w:hAnsi="Tahoma" w:cs="Tahoma"/>
      <w:sz w:val="16"/>
      <w:szCs w:val="16"/>
    </w:rPr>
  </w:style>
  <w:style w:type="character" w:customStyle="1" w:styleId="Char3">
    <w:name w:val="نص في بالون Char"/>
    <w:basedOn w:val="a0"/>
    <w:link w:val="a8"/>
    <w:uiPriority w:val="99"/>
    <w:semiHidden/>
    <w:rsid w:val="006A193F"/>
    <w:rPr>
      <w:rFonts w:ascii="Tahoma" w:eastAsia="Times New Roman" w:hAnsi="Tahoma" w:cs="Tahoma"/>
      <w:sz w:val="16"/>
      <w:szCs w:val="16"/>
    </w:rPr>
  </w:style>
  <w:style w:type="table" w:styleId="a9">
    <w:name w:val="Table Grid"/>
    <w:basedOn w:val="a1"/>
    <w:uiPriority w:val="39"/>
    <w:rsid w:val="006A1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annotation text"/>
    <w:basedOn w:val="a"/>
    <w:link w:val="Char4"/>
    <w:uiPriority w:val="99"/>
    <w:unhideWhenUsed/>
    <w:rsid w:val="006A193F"/>
    <w:rPr>
      <w:sz w:val="20"/>
      <w:szCs w:val="20"/>
    </w:rPr>
  </w:style>
  <w:style w:type="character" w:customStyle="1" w:styleId="Char4">
    <w:name w:val="نص تعليق Char"/>
    <w:basedOn w:val="a0"/>
    <w:link w:val="aa"/>
    <w:uiPriority w:val="99"/>
    <w:rsid w:val="006A193F"/>
    <w:rPr>
      <w:rFonts w:ascii="Times New Roman" w:eastAsia="Times New Roman" w:hAnsi="Times New Roman" w:cs="Times New Roman"/>
      <w:sz w:val="20"/>
      <w:szCs w:val="20"/>
    </w:rPr>
  </w:style>
  <w:style w:type="character" w:customStyle="1" w:styleId="Char2">
    <w:name w:val=" سرد الفقرات Char"/>
    <w:link w:val="a7"/>
    <w:uiPriority w:val="99"/>
    <w:rsid w:val="006A193F"/>
    <w:rPr>
      <w:rFonts w:ascii="Times New Roman" w:eastAsia="Times New Roman" w:hAnsi="Times New Roman" w:cs="Times New Roman"/>
      <w:sz w:val="24"/>
      <w:szCs w:val="24"/>
    </w:rPr>
  </w:style>
  <w:style w:type="paragraph" w:styleId="ab">
    <w:name w:val="Normal (Web)"/>
    <w:basedOn w:val="a"/>
    <w:uiPriority w:val="99"/>
    <w:semiHidden/>
    <w:unhideWhenUsed/>
    <w:rsid w:val="006A193F"/>
    <w:pPr>
      <w:bidi w:val="0"/>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93F"/>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6A193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A193F"/>
    <w:pPr>
      <w:tabs>
        <w:tab w:val="center" w:pos="4320"/>
        <w:tab w:val="right" w:pos="8640"/>
      </w:tabs>
      <w:jc w:val="lowKashida"/>
    </w:pPr>
    <w:rPr>
      <w:rFonts w:ascii="Tahoma" w:hAnsi="Book Antiqua" w:cs="Traditional Arabic"/>
      <w:b/>
      <w:bCs/>
      <w:szCs w:val="40"/>
    </w:rPr>
  </w:style>
  <w:style w:type="character" w:customStyle="1" w:styleId="Char">
    <w:name w:val="رأس الصفحة Char"/>
    <w:basedOn w:val="a0"/>
    <w:link w:val="a3"/>
    <w:rsid w:val="006A193F"/>
    <w:rPr>
      <w:rFonts w:ascii="Tahoma" w:eastAsia="Times New Roman" w:hAnsi="Book Antiqua" w:cs="Traditional Arabic"/>
      <w:b/>
      <w:bCs/>
      <w:sz w:val="24"/>
      <w:szCs w:val="40"/>
    </w:rPr>
  </w:style>
  <w:style w:type="paragraph" w:styleId="a4">
    <w:name w:val="footer"/>
    <w:basedOn w:val="a"/>
    <w:link w:val="Char0"/>
    <w:uiPriority w:val="99"/>
    <w:unhideWhenUsed/>
    <w:rsid w:val="006A193F"/>
    <w:pPr>
      <w:tabs>
        <w:tab w:val="center" w:pos="4153"/>
        <w:tab w:val="right" w:pos="8306"/>
      </w:tabs>
    </w:pPr>
  </w:style>
  <w:style w:type="character" w:customStyle="1" w:styleId="Char0">
    <w:name w:val="تذييل الصفحة Char"/>
    <w:basedOn w:val="a0"/>
    <w:link w:val="a4"/>
    <w:uiPriority w:val="99"/>
    <w:rsid w:val="006A193F"/>
    <w:rPr>
      <w:rFonts w:ascii="Times New Roman" w:eastAsia="Times New Roman" w:hAnsi="Times New Roman" w:cs="Times New Roman"/>
      <w:sz w:val="24"/>
      <w:szCs w:val="24"/>
    </w:rPr>
  </w:style>
  <w:style w:type="character" w:customStyle="1" w:styleId="1Char">
    <w:name w:val="عنوان 1 Char"/>
    <w:basedOn w:val="a0"/>
    <w:link w:val="1"/>
    <w:uiPriority w:val="9"/>
    <w:rsid w:val="006A193F"/>
    <w:rPr>
      <w:rFonts w:asciiTheme="majorHAnsi" w:eastAsiaTheme="majorEastAsia" w:hAnsiTheme="majorHAnsi" w:cstheme="majorBidi"/>
      <w:b/>
      <w:bCs/>
      <w:color w:val="2E74B5" w:themeColor="accent1" w:themeShade="BF"/>
      <w:sz w:val="28"/>
      <w:szCs w:val="28"/>
    </w:rPr>
  </w:style>
  <w:style w:type="paragraph" w:styleId="a5">
    <w:name w:val="footnote text"/>
    <w:basedOn w:val="a"/>
    <w:link w:val="Char1"/>
    <w:uiPriority w:val="99"/>
    <w:semiHidden/>
    <w:rsid w:val="006A193F"/>
    <w:rPr>
      <w:rFonts w:cs="Traditional Arabic"/>
      <w:snapToGrid w:val="0"/>
      <w:sz w:val="20"/>
      <w:szCs w:val="20"/>
      <w:lang w:eastAsia="ar-SA"/>
    </w:rPr>
  </w:style>
  <w:style w:type="character" w:customStyle="1" w:styleId="Char1">
    <w:name w:val="نص حاشية سفلية Char"/>
    <w:basedOn w:val="a0"/>
    <w:link w:val="a5"/>
    <w:uiPriority w:val="99"/>
    <w:semiHidden/>
    <w:rsid w:val="006A193F"/>
    <w:rPr>
      <w:rFonts w:ascii="Times New Roman" w:eastAsia="Times New Roman" w:hAnsi="Times New Roman" w:cs="Traditional Arabic"/>
      <w:snapToGrid w:val="0"/>
      <w:sz w:val="20"/>
      <w:szCs w:val="20"/>
      <w:lang w:eastAsia="ar-SA"/>
    </w:rPr>
  </w:style>
  <w:style w:type="character" w:styleId="a6">
    <w:name w:val="footnote reference"/>
    <w:uiPriority w:val="99"/>
    <w:semiHidden/>
    <w:rsid w:val="006A193F"/>
    <w:rPr>
      <w:rFonts w:cs="Traditional Arabic"/>
      <w:vertAlign w:val="superscript"/>
    </w:rPr>
  </w:style>
  <w:style w:type="paragraph" w:styleId="a7">
    <w:name w:val="List Paragraph"/>
    <w:basedOn w:val="a"/>
    <w:link w:val="Char2"/>
    <w:uiPriority w:val="99"/>
    <w:qFormat/>
    <w:rsid w:val="006A193F"/>
    <w:pPr>
      <w:ind w:left="720"/>
      <w:contextualSpacing/>
    </w:pPr>
  </w:style>
  <w:style w:type="paragraph" w:customStyle="1" w:styleId="CharCharCharCharCharCharChar">
    <w:name w:val="Char Char Char Char Char Char Char"/>
    <w:basedOn w:val="a"/>
    <w:rsid w:val="006A193F"/>
    <w:pPr>
      <w:widowControl w:val="0"/>
      <w:adjustRightInd w:val="0"/>
      <w:spacing w:line="360" w:lineRule="atLeast"/>
      <w:ind w:firstLine="567"/>
      <w:jc w:val="lowKashida"/>
      <w:textAlignment w:val="baseline"/>
    </w:pPr>
    <w:rPr>
      <w:rFonts w:cs="Traditional Arabic"/>
      <w:b/>
      <w:bCs/>
      <w:sz w:val="28"/>
      <w:szCs w:val="20"/>
    </w:rPr>
  </w:style>
  <w:style w:type="paragraph" w:styleId="a8">
    <w:name w:val="Balloon Text"/>
    <w:basedOn w:val="a"/>
    <w:link w:val="Char3"/>
    <w:uiPriority w:val="99"/>
    <w:semiHidden/>
    <w:unhideWhenUsed/>
    <w:rsid w:val="006A193F"/>
    <w:rPr>
      <w:rFonts w:ascii="Tahoma" w:hAnsi="Tahoma" w:cs="Tahoma"/>
      <w:sz w:val="16"/>
      <w:szCs w:val="16"/>
    </w:rPr>
  </w:style>
  <w:style w:type="character" w:customStyle="1" w:styleId="Char3">
    <w:name w:val="نص في بالون Char"/>
    <w:basedOn w:val="a0"/>
    <w:link w:val="a8"/>
    <w:uiPriority w:val="99"/>
    <w:semiHidden/>
    <w:rsid w:val="006A193F"/>
    <w:rPr>
      <w:rFonts w:ascii="Tahoma" w:eastAsia="Times New Roman" w:hAnsi="Tahoma" w:cs="Tahoma"/>
      <w:sz w:val="16"/>
      <w:szCs w:val="16"/>
    </w:rPr>
  </w:style>
  <w:style w:type="table" w:styleId="a9">
    <w:name w:val="Table Grid"/>
    <w:basedOn w:val="a1"/>
    <w:uiPriority w:val="39"/>
    <w:rsid w:val="006A1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annotation text"/>
    <w:basedOn w:val="a"/>
    <w:link w:val="Char4"/>
    <w:uiPriority w:val="99"/>
    <w:unhideWhenUsed/>
    <w:rsid w:val="006A193F"/>
    <w:rPr>
      <w:sz w:val="20"/>
      <w:szCs w:val="20"/>
    </w:rPr>
  </w:style>
  <w:style w:type="character" w:customStyle="1" w:styleId="Char4">
    <w:name w:val="نص تعليق Char"/>
    <w:basedOn w:val="a0"/>
    <w:link w:val="aa"/>
    <w:uiPriority w:val="99"/>
    <w:rsid w:val="006A193F"/>
    <w:rPr>
      <w:rFonts w:ascii="Times New Roman" w:eastAsia="Times New Roman" w:hAnsi="Times New Roman" w:cs="Times New Roman"/>
      <w:sz w:val="20"/>
      <w:szCs w:val="20"/>
    </w:rPr>
  </w:style>
  <w:style w:type="character" w:customStyle="1" w:styleId="Char2">
    <w:name w:val=" سرد الفقرات Char"/>
    <w:link w:val="a7"/>
    <w:uiPriority w:val="99"/>
    <w:rsid w:val="006A193F"/>
    <w:rPr>
      <w:rFonts w:ascii="Times New Roman" w:eastAsia="Times New Roman" w:hAnsi="Times New Roman" w:cs="Times New Roman"/>
      <w:sz w:val="24"/>
      <w:szCs w:val="24"/>
    </w:rPr>
  </w:style>
  <w:style w:type="paragraph" w:styleId="ab">
    <w:name w:val="Normal (Web)"/>
    <w:basedOn w:val="a"/>
    <w:uiPriority w:val="99"/>
    <w:semiHidden/>
    <w:unhideWhenUsed/>
    <w:rsid w:val="006A193F"/>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3739</Words>
  <Characters>21314</Characters>
  <Application>Microsoft Office Word</Application>
  <DocSecurity>0</DocSecurity>
  <Lines>177</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2024-11-09T09:27:00Z</dcterms:created>
  <dcterms:modified xsi:type="dcterms:W3CDTF">2024-11-09T09:36:00Z</dcterms:modified>
</cp:coreProperties>
</file>