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bookmarkStart w:id="0" w:name="_GoBack"/>
      <w:r>
        <w:rPr>
          <w:rFonts w:hint="cs"/>
          <w:rtl/>
          <w:lang w:val="en-GB" w:bidi="ar-EG"/>
        </w:rPr>
        <w:t>نورة</w:t>
      </w:r>
      <w:r>
        <w:rPr>
          <w:rFonts w:hint="cs"/>
          <w:rtl/>
          <w:lang w:val="en-US" w:bidi="ar-EG"/>
        </w:rPr>
        <w:t xml:space="preserve"> القحطاني</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p>
        </w:tc>
        <w:tc>
          <w:tcPr>
            <w:tcW w:w="944" w:type="dxa"/>
            <w:vAlign w:val="center"/>
          </w:tcPr>
          <w:p w14:paraId="0175CBF7">
            <w:pPr>
              <w:spacing w:after="0" w:line="240" w:lineRule="auto"/>
              <w:jc w:val="center"/>
            </w:pPr>
            <w:r>
              <w:rPr>
                <w:rFonts w:ascii="Arial" w:hAnsi="Arial" w:cs="Arial"/>
              </w:rPr>
              <w:t>√</w:t>
            </w: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6D8D0DBA">
            <w:pPr>
              <w:spacing w:after="0" w:line="240" w:lineRule="auto"/>
              <w:jc w:val="center"/>
              <w:rPr>
                <w:lang w:bidi="ar-EG"/>
              </w:rPr>
            </w:pPr>
            <w:r>
              <w:rPr>
                <w:rFonts w:hint="cs"/>
                <w:rtl/>
              </w:rPr>
              <w:t>يرجي ا</w:t>
            </w:r>
            <w:r>
              <w:rPr>
                <w:rFonts w:hint="cs"/>
                <w:rtl/>
                <w:lang w:bidi="ar-EG"/>
              </w:rPr>
              <w:t>تباع النماذج المتاحه علي المودل</w:t>
            </w:r>
          </w:p>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r>
              <w:rPr>
                <w:rFonts w:ascii="Arial" w:hAnsi="Arial" w:cs="Arial"/>
              </w:rPr>
              <w:t>√</w:t>
            </w:r>
          </w:p>
        </w:tc>
        <w:tc>
          <w:tcPr>
            <w:tcW w:w="1177" w:type="dxa"/>
            <w:vAlign w:val="center"/>
          </w:tcPr>
          <w:p w14:paraId="4AFBE530">
            <w:pPr>
              <w:spacing w:after="0" w:line="240" w:lineRule="auto"/>
              <w:jc w:val="center"/>
            </w:pP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r>
              <w:rPr>
                <w:rFonts w:ascii="Arial" w:hAnsi="Arial" w:cs="Arial"/>
              </w:rPr>
              <w:t>√</w:t>
            </w:r>
          </w:p>
        </w:tc>
        <w:tc>
          <w:tcPr>
            <w:tcW w:w="1177" w:type="dxa"/>
            <w:vAlign w:val="center"/>
          </w:tcPr>
          <w:p w14:paraId="1CF156F2">
            <w:pPr>
              <w:spacing w:after="0" w:line="240" w:lineRule="auto"/>
              <w:jc w:val="center"/>
            </w:pP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r>
              <w:rPr>
                <w:rFonts w:ascii="Arial" w:hAnsi="Arial" w:cs="Arial"/>
              </w:rPr>
              <w:t>√</w:t>
            </w:r>
          </w:p>
        </w:tc>
        <w:tc>
          <w:tcPr>
            <w:tcW w:w="1177" w:type="dxa"/>
            <w:vAlign w:val="center"/>
          </w:tcPr>
          <w:p w14:paraId="2D701318">
            <w:pPr>
              <w:spacing w:after="0" w:line="240" w:lineRule="auto"/>
              <w:jc w:val="center"/>
            </w:pP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r>
              <w:rPr>
                <w:rFonts w:ascii="Arial" w:hAnsi="Arial" w:cs="Arial"/>
              </w:rPr>
              <w:t>√</w:t>
            </w: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p>
        </w:tc>
        <w:tc>
          <w:tcPr>
            <w:tcW w:w="944" w:type="dxa"/>
            <w:vAlign w:val="center"/>
          </w:tcPr>
          <w:p w14:paraId="2158AEC9">
            <w:pPr>
              <w:spacing w:after="0" w:line="240" w:lineRule="auto"/>
              <w:jc w:val="center"/>
            </w:pPr>
            <w:r>
              <w:rPr>
                <w:rFonts w:ascii="Arial" w:hAnsi="Arial" w:cs="Arial"/>
              </w:rPr>
              <w:t>√</w:t>
            </w:r>
          </w:p>
        </w:tc>
        <w:tc>
          <w:tcPr>
            <w:tcW w:w="1177" w:type="dxa"/>
            <w:vAlign w:val="center"/>
          </w:tcPr>
          <w:p w14:paraId="623622A5">
            <w:pPr>
              <w:spacing w:after="0" w:line="240" w:lineRule="auto"/>
              <w:jc w:val="center"/>
            </w:pPr>
          </w:p>
        </w:tc>
        <w:tc>
          <w:tcPr>
            <w:tcW w:w="3987" w:type="dxa"/>
            <w:vAlign w:val="center"/>
          </w:tcPr>
          <w:p w14:paraId="51DBF4AC">
            <w:pPr>
              <w:spacing w:after="0" w:line="240" w:lineRule="auto"/>
              <w:jc w:val="center"/>
              <w:rPr>
                <w:rtl/>
              </w:rPr>
            </w:pPr>
            <w:r>
              <w:rPr>
                <w:rtl/>
              </w:rPr>
              <w:t>يجب ذكر هدف رئيسي محدد، ثم تنبثق عنه مجموعة من الأهداف الفرعية</w:t>
            </w:r>
          </w:p>
          <w:p w14:paraId="7E46576D">
            <w:pPr>
              <w:spacing w:after="0" w:line="240" w:lineRule="auto"/>
              <w:jc w:val="center"/>
            </w:pPr>
            <w:r>
              <w:rPr>
                <w:rFonts w:hint="cs"/>
                <w:rtl/>
              </w:rPr>
              <w:t>(ملحوظه: يجب ان يجد الباحث عند الانتهاء من البحث النهائي انه قد حقق كل اهداف البحث)</w:t>
            </w: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p>
        </w:tc>
        <w:tc>
          <w:tcPr>
            <w:tcW w:w="944" w:type="dxa"/>
            <w:vAlign w:val="center"/>
          </w:tcPr>
          <w:p w14:paraId="018F4C52">
            <w:pPr>
              <w:spacing w:after="0" w:line="240" w:lineRule="auto"/>
              <w:jc w:val="center"/>
            </w:pPr>
            <w:r>
              <w:rPr>
                <w:rFonts w:ascii="Arial" w:hAnsi="Arial" w:cs="Arial"/>
              </w:rPr>
              <w:t>√</w:t>
            </w: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p>
        </w:tc>
        <w:tc>
          <w:tcPr>
            <w:tcW w:w="944" w:type="dxa"/>
            <w:vAlign w:val="center"/>
          </w:tcPr>
          <w:p w14:paraId="1AE8398D">
            <w:pPr>
              <w:spacing w:after="0" w:line="240" w:lineRule="auto"/>
              <w:jc w:val="center"/>
            </w:pPr>
            <w:r>
              <w:rPr>
                <w:rFonts w:ascii="Arial" w:hAnsi="Arial" w:cs="Arial"/>
              </w:rPr>
              <w:t>√</w:t>
            </w:r>
          </w:p>
        </w:tc>
        <w:tc>
          <w:tcPr>
            <w:tcW w:w="1177" w:type="dxa"/>
            <w:vAlign w:val="center"/>
          </w:tcPr>
          <w:p w14:paraId="59F4A3EC">
            <w:pPr>
              <w:spacing w:after="0" w:line="240" w:lineRule="auto"/>
              <w:jc w:val="center"/>
            </w:pP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r>
              <w:rPr>
                <w:rFonts w:ascii="Arial" w:hAnsi="Arial" w:cs="Arial"/>
              </w:rPr>
              <w:t>√</w:t>
            </w: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34EC78F3">
            <w:pPr>
              <w:bidi/>
              <w:spacing w:after="0" w:line="240" w:lineRule="auto"/>
              <w:jc w:val="center"/>
              <w:rPr>
                <w:rFonts w:cs="Arial"/>
                <w:rtl/>
              </w:rPr>
            </w:pPr>
            <w:r>
              <w:rPr>
                <w:rFonts w:cs="Arial"/>
                <w:rtl/>
              </w:rPr>
              <w:t xml:space="preserve">رجاء اتباع التعليمات، </w:t>
            </w:r>
          </w:p>
        </w:tc>
      </w:tr>
    </w:tbl>
    <w:p w14:paraId="30943B0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0C6478"/>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4</Pages>
  <Words>1049</Words>
  <Characters>5403</Characters>
  <Lines>234</Lines>
  <Paragraphs>97</Paragraphs>
  <TotalTime>1</TotalTime>
  <ScaleCrop>false</ScaleCrop>
  <LinksUpToDate>false</LinksUpToDate>
  <CharactersWithSpaces>6355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2025-07-09T21:41:16Z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2057-12.2.0.21931</vt:lpwstr>
  </property>
  <property fmtid="{D5CDD505-2E9C-101B-9397-08002B2CF9AE}" pid="4" name="ICV">
    <vt:lpwstr>A1D81340AC1D4679915A74ADFC453C3E_13</vt:lpwstr>
  </property>
</Properties>
</file>