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9E0" w:rsidRDefault="008D43B2">
      <w:r>
        <w:t>Midocean University</w:t>
      </w:r>
    </w:p>
    <w:p w:rsidR="005959E0" w:rsidRDefault="008D43B2">
      <w:r>
        <w:t>College of Management</w:t>
      </w:r>
    </w:p>
    <w:p w:rsidR="005959E0" w:rsidRDefault="008D43B2">
      <w:r>
        <w:t xml:space="preserve">Leader Name: </w:t>
      </w:r>
      <w:r>
        <w:rPr>
          <w:rtl/>
        </w:rPr>
        <w:t>أسامة عمر الزهراني</w:t>
      </w:r>
      <w:r>
        <w:t xml:space="preserve"> </w:t>
      </w:r>
    </w:p>
    <w:p w:rsidR="005959E0" w:rsidRDefault="008D43B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959E0">
        <w:trPr>
          <w:trHeight w:val="453"/>
        </w:trPr>
        <w:tc>
          <w:tcPr>
            <w:tcW w:w="3897" w:type="dxa"/>
            <w:shd w:val="clear" w:color="auto" w:fill="EEECE1"/>
            <w:vAlign w:val="center"/>
          </w:tcPr>
          <w:p w:rsidR="005959E0" w:rsidRDefault="005959E0"/>
        </w:tc>
        <w:tc>
          <w:tcPr>
            <w:tcW w:w="1060" w:type="dxa"/>
            <w:shd w:val="clear" w:color="auto" w:fill="EEECE1"/>
            <w:vAlign w:val="center"/>
          </w:tcPr>
          <w:p w:rsidR="005959E0" w:rsidRDefault="008D43B2">
            <w:pPr>
              <w:jc w:val="center"/>
            </w:pPr>
            <w:r>
              <w:t>Accepted</w:t>
            </w:r>
          </w:p>
        </w:tc>
        <w:tc>
          <w:tcPr>
            <w:tcW w:w="944" w:type="dxa"/>
            <w:shd w:val="clear" w:color="auto" w:fill="EEECE1"/>
            <w:vAlign w:val="center"/>
          </w:tcPr>
          <w:p w:rsidR="005959E0" w:rsidRDefault="008D43B2">
            <w:pPr>
              <w:jc w:val="center"/>
            </w:pPr>
            <w:r>
              <w:t>Refused</w:t>
            </w:r>
          </w:p>
        </w:tc>
        <w:tc>
          <w:tcPr>
            <w:tcW w:w="1177" w:type="dxa"/>
            <w:shd w:val="clear" w:color="auto" w:fill="EEECE1"/>
            <w:vAlign w:val="center"/>
          </w:tcPr>
          <w:p w:rsidR="005959E0" w:rsidRDefault="008D43B2">
            <w:pPr>
              <w:jc w:val="center"/>
            </w:pPr>
            <w:r>
              <w:t>Developed</w:t>
            </w:r>
          </w:p>
        </w:tc>
        <w:tc>
          <w:tcPr>
            <w:tcW w:w="3978" w:type="dxa"/>
            <w:shd w:val="clear" w:color="auto" w:fill="EEECE1"/>
            <w:vAlign w:val="center"/>
          </w:tcPr>
          <w:p w:rsidR="005959E0" w:rsidRDefault="008D43B2">
            <w:pPr>
              <w:jc w:val="center"/>
            </w:pPr>
            <w:r>
              <w:t>Comment</w:t>
            </w:r>
          </w:p>
        </w:tc>
      </w:tr>
      <w:tr w:rsidR="005959E0">
        <w:trPr>
          <w:trHeight w:val="47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959E0" w:rsidRDefault="008D43B2">
            <w:pPr>
              <w:jc w:val="center"/>
            </w:pPr>
            <w:r>
              <w:t>√</w:t>
            </w:r>
          </w:p>
        </w:tc>
        <w:tc>
          <w:tcPr>
            <w:tcW w:w="944" w:type="dxa"/>
            <w:vAlign w:val="center"/>
          </w:tcPr>
          <w:p w:rsidR="005959E0" w:rsidRDefault="005959E0">
            <w:pPr>
              <w:jc w:val="center"/>
            </w:pPr>
          </w:p>
        </w:tc>
        <w:tc>
          <w:tcPr>
            <w:tcW w:w="1177" w:type="dxa"/>
            <w:vAlign w:val="center"/>
          </w:tcPr>
          <w:p w:rsidR="005959E0" w:rsidRDefault="005959E0">
            <w:pPr>
              <w:jc w:val="center"/>
            </w:pPr>
          </w:p>
        </w:tc>
        <w:tc>
          <w:tcPr>
            <w:tcW w:w="3978" w:type="dxa"/>
            <w:vAlign w:val="center"/>
          </w:tcPr>
          <w:p w:rsidR="005959E0" w:rsidRDefault="008D43B2">
            <w:pPr>
              <w:jc w:val="center"/>
            </w:pPr>
            <w:r>
              <w:t>.</w:t>
            </w:r>
          </w:p>
          <w:p w:rsidR="005959E0" w:rsidRDefault="005959E0">
            <w:pPr>
              <w:jc w:val="center"/>
            </w:pPr>
          </w:p>
        </w:tc>
      </w:tr>
      <w:tr w:rsidR="005959E0">
        <w:trPr>
          <w:trHeight w:val="45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959E0" w:rsidRDefault="008D43B2">
            <w:pPr>
              <w:jc w:val="center"/>
            </w:pPr>
            <w:r>
              <w:t>√</w:t>
            </w:r>
          </w:p>
        </w:tc>
        <w:tc>
          <w:tcPr>
            <w:tcW w:w="944" w:type="dxa"/>
            <w:vAlign w:val="center"/>
          </w:tcPr>
          <w:p w:rsidR="005959E0" w:rsidRDefault="005959E0">
            <w:pPr>
              <w:jc w:val="center"/>
            </w:pPr>
          </w:p>
        </w:tc>
        <w:tc>
          <w:tcPr>
            <w:tcW w:w="1177" w:type="dxa"/>
            <w:vAlign w:val="center"/>
          </w:tcPr>
          <w:p w:rsidR="005959E0" w:rsidRDefault="005959E0">
            <w:pPr>
              <w:jc w:val="center"/>
            </w:pPr>
          </w:p>
        </w:tc>
        <w:tc>
          <w:tcPr>
            <w:tcW w:w="3978" w:type="dxa"/>
            <w:vAlign w:val="center"/>
          </w:tcPr>
          <w:p w:rsidR="005959E0" w:rsidRDefault="008D43B2">
            <w:pPr>
              <w:jc w:val="center"/>
            </w:pPr>
            <w:r>
              <w:t xml:space="preserve">: </w:t>
            </w:r>
            <w:r>
              <w:rPr>
                <w:rtl/>
              </w:rPr>
              <w:t xml:space="preserve">يجب أن يعكس عنوان </w:t>
            </w:r>
            <w:r>
              <w:rPr>
                <w:rtl/>
              </w:rPr>
              <w:t>البحث العلاقة بين المتغير التابع والمتغير المستقل ونطاق تطبيق الدراسة</w:t>
            </w:r>
          </w:p>
          <w:p w:rsidR="005959E0" w:rsidRDefault="005959E0">
            <w:pPr>
              <w:jc w:val="center"/>
            </w:pPr>
          </w:p>
        </w:tc>
      </w:tr>
      <w:tr w:rsidR="005959E0">
        <w:trPr>
          <w:trHeight w:val="45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5959E0" w:rsidRDefault="008D43B2">
            <w:pPr>
              <w:jc w:val="center"/>
            </w:pPr>
            <w:r>
              <w:t>√</w:t>
            </w:r>
          </w:p>
        </w:tc>
        <w:tc>
          <w:tcPr>
            <w:tcW w:w="944" w:type="dxa"/>
            <w:vAlign w:val="center"/>
          </w:tcPr>
          <w:p w:rsidR="005959E0" w:rsidRDefault="005959E0">
            <w:pPr>
              <w:jc w:val="center"/>
            </w:pPr>
          </w:p>
        </w:tc>
        <w:tc>
          <w:tcPr>
            <w:tcW w:w="1177" w:type="dxa"/>
            <w:vAlign w:val="center"/>
          </w:tcPr>
          <w:p w:rsidR="005959E0" w:rsidRDefault="005959E0">
            <w:pPr>
              <w:jc w:val="center"/>
            </w:pPr>
          </w:p>
        </w:tc>
        <w:tc>
          <w:tcPr>
            <w:tcW w:w="3978" w:type="dxa"/>
            <w:vAlign w:val="center"/>
          </w:tcPr>
          <w:p w:rsidR="005959E0" w:rsidRDefault="008D43B2">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5959E0" w:rsidRDefault="008D43B2">
            <w:pPr>
              <w:jc w:val="center"/>
              <w:rPr>
                <w:color w:val="FF0000"/>
              </w:rPr>
            </w:pPr>
            <w:r>
              <w:rPr>
                <w:color w:val="FF0000"/>
              </w:rPr>
              <w:t> </w:t>
            </w:r>
          </w:p>
          <w:p w:rsidR="005959E0" w:rsidRDefault="005959E0">
            <w:pPr>
              <w:jc w:val="center"/>
            </w:pPr>
          </w:p>
        </w:tc>
      </w:tr>
      <w:tr w:rsidR="005959E0">
        <w:trPr>
          <w:trHeight w:val="45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5959E0" w:rsidRDefault="005959E0">
            <w:pPr>
              <w:jc w:val="center"/>
            </w:pPr>
          </w:p>
        </w:tc>
        <w:tc>
          <w:tcPr>
            <w:tcW w:w="944" w:type="dxa"/>
            <w:vAlign w:val="center"/>
          </w:tcPr>
          <w:p w:rsidR="005959E0" w:rsidRDefault="005959E0">
            <w:pPr>
              <w:jc w:val="center"/>
            </w:pPr>
          </w:p>
        </w:tc>
        <w:tc>
          <w:tcPr>
            <w:tcW w:w="1177" w:type="dxa"/>
            <w:vAlign w:val="center"/>
          </w:tcPr>
          <w:p w:rsidR="005959E0" w:rsidRDefault="008D43B2">
            <w:pPr>
              <w:jc w:val="center"/>
            </w:pPr>
            <w:r>
              <w:t>√</w:t>
            </w:r>
          </w:p>
        </w:tc>
        <w:tc>
          <w:tcPr>
            <w:tcW w:w="3978" w:type="dxa"/>
            <w:vAlign w:val="center"/>
          </w:tcPr>
          <w:p w:rsidR="005959E0" w:rsidRPr="001942B6" w:rsidRDefault="008D43B2">
            <w:pPr>
              <w:jc w:val="center"/>
              <w:rPr>
                <w:color w:val="FF0000"/>
                <w:rtl/>
              </w:rPr>
            </w:pPr>
            <w:r w:rsidRPr="001942B6">
              <w:rPr>
                <w:color w:val="000000" w:themeColor="text1"/>
                <w:rtl/>
              </w:rPr>
              <w:t xml:space="preserve">يجب </w:t>
            </w:r>
            <w:r w:rsidRPr="001942B6">
              <w:rPr>
                <w:color w:val="000000" w:themeColor="text1"/>
                <w:rtl/>
              </w:rPr>
              <w:t>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1942B6" w:rsidRPr="001942B6" w:rsidRDefault="001942B6">
            <w:pPr>
              <w:jc w:val="center"/>
              <w:rPr>
                <w:color w:val="FF0000"/>
                <w:rtl/>
              </w:rPr>
            </w:pPr>
            <w:r w:rsidRPr="001942B6">
              <w:rPr>
                <w:color w:val="FF0000"/>
                <w:rtl/>
              </w:rPr>
              <w:t>لم يتم ذكر الدراسات السابقة بشكل مباشر</w:t>
            </w:r>
          </w:p>
          <w:p w:rsidR="001942B6" w:rsidRDefault="001942B6">
            <w:pPr>
              <w:jc w:val="center"/>
            </w:pPr>
            <w:r w:rsidRPr="001942B6">
              <w:rPr>
                <w:color w:val="FF0000"/>
                <w:rtl/>
              </w:rPr>
              <w:t>لم يتم ذكر ما الذي ستضيفه هذه الدراسة مقارنة بالدراسات السابقة</w:t>
            </w:r>
          </w:p>
        </w:tc>
      </w:tr>
      <w:tr w:rsidR="005959E0">
        <w:trPr>
          <w:trHeight w:val="558"/>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5959E0" w:rsidRDefault="008D43B2">
            <w:pPr>
              <w:jc w:val="center"/>
            </w:pPr>
            <w:r>
              <w:t>√</w:t>
            </w:r>
          </w:p>
        </w:tc>
        <w:tc>
          <w:tcPr>
            <w:tcW w:w="944" w:type="dxa"/>
            <w:vAlign w:val="center"/>
          </w:tcPr>
          <w:p w:rsidR="005959E0" w:rsidRDefault="005959E0">
            <w:pPr>
              <w:jc w:val="center"/>
            </w:pPr>
          </w:p>
        </w:tc>
        <w:tc>
          <w:tcPr>
            <w:tcW w:w="1177" w:type="dxa"/>
            <w:vAlign w:val="center"/>
          </w:tcPr>
          <w:p w:rsidR="005959E0" w:rsidRDefault="005959E0">
            <w:pPr>
              <w:jc w:val="center"/>
            </w:pPr>
          </w:p>
        </w:tc>
        <w:tc>
          <w:tcPr>
            <w:tcW w:w="3978" w:type="dxa"/>
            <w:vAlign w:val="center"/>
          </w:tcPr>
          <w:p w:rsidR="005959E0" w:rsidRDefault="008D43B2">
            <w:pPr>
              <w:jc w:val="center"/>
            </w:pPr>
            <w:r>
              <w:rPr>
                <w:rtl/>
              </w:rPr>
              <w:t xml:space="preserve">يجب صياغة أهمية الدراسة في عدد محدد </w:t>
            </w:r>
            <w:r>
              <w:rPr>
                <w:rtl/>
              </w:rPr>
              <w:t>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5959E0" w:rsidRDefault="005959E0">
            <w:pPr>
              <w:bidi/>
              <w:jc w:val="center"/>
            </w:pPr>
          </w:p>
        </w:tc>
      </w:tr>
      <w:tr w:rsidR="005959E0">
        <w:trPr>
          <w:trHeight w:val="605"/>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5959E0" w:rsidRDefault="008D43B2">
            <w:pPr>
              <w:jc w:val="center"/>
            </w:pPr>
            <w:r>
              <w:t>√</w:t>
            </w:r>
          </w:p>
        </w:tc>
        <w:tc>
          <w:tcPr>
            <w:tcW w:w="944" w:type="dxa"/>
            <w:vAlign w:val="center"/>
          </w:tcPr>
          <w:p w:rsidR="005959E0" w:rsidRDefault="005959E0">
            <w:pPr>
              <w:jc w:val="center"/>
            </w:pPr>
          </w:p>
        </w:tc>
        <w:tc>
          <w:tcPr>
            <w:tcW w:w="1177" w:type="dxa"/>
          </w:tcPr>
          <w:p w:rsidR="005959E0" w:rsidRDefault="005959E0">
            <w:pPr>
              <w:jc w:val="center"/>
            </w:pPr>
          </w:p>
        </w:tc>
        <w:tc>
          <w:tcPr>
            <w:tcW w:w="3978" w:type="dxa"/>
            <w:vAlign w:val="center"/>
          </w:tcPr>
          <w:p w:rsidR="005959E0" w:rsidRDefault="008D43B2">
            <w:pPr>
              <w:jc w:val="center"/>
            </w:pPr>
            <w:r>
              <w:rPr>
                <w:rtl/>
              </w:rPr>
              <w:t xml:space="preserve">يجب ذكر هدف </w:t>
            </w:r>
            <w:r>
              <w:rPr>
                <w:rtl/>
              </w:rPr>
              <w:t>رئيسي محدد، ثم تنبثق عنه مجموعة من الأهداف الفرعية</w:t>
            </w:r>
          </w:p>
          <w:p w:rsidR="005959E0" w:rsidRDefault="005959E0">
            <w:pPr>
              <w:jc w:val="center"/>
            </w:pPr>
          </w:p>
        </w:tc>
      </w:tr>
      <w:tr w:rsidR="005959E0">
        <w:trPr>
          <w:trHeight w:val="45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5959E0" w:rsidRDefault="008D43B2">
            <w:pPr>
              <w:jc w:val="center"/>
            </w:pPr>
            <w:r>
              <w:t>√</w:t>
            </w:r>
          </w:p>
        </w:tc>
        <w:tc>
          <w:tcPr>
            <w:tcW w:w="944" w:type="dxa"/>
            <w:vAlign w:val="center"/>
          </w:tcPr>
          <w:p w:rsidR="005959E0" w:rsidRDefault="005959E0">
            <w:pPr>
              <w:jc w:val="center"/>
            </w:pPr>
          </w:p>
        </w:tc>
        <w:tc>
          <w:tcPr>
            <w:tcW w:w="1177" w:type="dxa"/>
          </w:tcPr>
          <w:p w:rsidR="005959E0" w:rsidRDefault="005959E0">
            <w:pPr>
              <w:jc w:val="center"/>
            </w:pPr>
          </w:p>
        </w:tc>
        <w:tc>
          <w:tcPr>
            <w:tcW w:w="3978" w:type="dxa"/>
            <w:vAlign w:val="center"/>
          </w:tcPr>
          <w:p w:rsidR="005959E0" w:rsidRDefault="008D43B2">
            <w:pPr>
              <w:jc w:val="center"/>
            </w:pPr>
            <w:r>
              <w:t xml:space="preserve">: </w:t>
            </w:r>
            <w:r>
              <w:rPr>
                <w:rtl/>
              </w:rPr>
              <w:t>ينبغي ذكر تساؤل رئيسي للدراسة ينبثق منه عدد من التساؤلات الفرعية</w:t>
            </w:r>
          </w:p>
          <w:p w:rsidR="005959E0" w:rsidRDefault="005959E0">
            <w:pPr>
              <w:jc w:val="center"/>
            </w:pPr>
          </w:p>
        </w:tc>
      </w:tr>
      <w:tr w:rsidR="005959E0">
        <w:trPr>
          <w:trHeight w:val="622"/>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5959E0" w:rsidRDefault="008D43B2">
            <w:pPr>
              <w:jc w:val="center"/>
            </w:pPr>
            <w:r>
              <w:t>√</w:t>
            </w:r>
          </w:p>
        </w:tc>
        <w:tc>
          <w:tcPr>
            <w:tcW w:w="944" w:type="dxa"/>
            <w:vAlign w:val="center"/>
          </w:tcPr>
          <w:p w:rsidR="005959E0" w:rsidRDefault="005959E0">
            <w:pPr>
              <w:jc w:val="center"/>
            </w:pPr>
          </w:p>
        </w:tc>
        <w:tc>
          <w:tcPr>
            <w:tcW w:w="1177" w:type="dxa"/>
            <w:vAlign w:val="center"/>
          </w:tcPr>
          <w:p w:rsidR="005959E0" w:rsidRDefault="005959E0">
            <w:pPr>
              <w:jc w:val="center"/>
            </w:pPr>
          </w:p>
        </w:tc>
        <w:tc>
          <w:tcPr>
            <w:tcW w:w="3978" w:type="dxa"/>
            <w:vAlign w:val="center"/>
          </w:tcPr>
          <w:p w:rsidR="005959E0" w:rsidRDefault="008D43B2">
            <w:pPr>
              <w:jc w:val="center"/>
            </w:pPr>
            <w:r>
              <w:rPr>
                <w:rtl/>
              </w:rPr>
              <w:t>بيان الدراسات السابقة والوقوف على أهم نتائجها والمقارنة بينها والتعليق عليها</w:t>
            </w:r>
          </w:p>
          <w:p w:rsidR="005959E0" w:rsidRDefault="005959E0">
            <w:pPr>
              <w:jc w:val="center"/>
            </w:pPr>
          </w:p>
        </w:tc>
      </w:tr>
      <w:tr w:rsidR="005959E0">
        <w:trPr>
          <w:trHeight w:val="574"/>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5959E0" w:rsidRDefault="008D43B2">
            <w:pPr>
              <w:jc w:val="center"/>
            </w:pPr>
            <w:r>
              <w:t>√</w:t>
            </w:r>
          </w:p>
        </w:tc>
        <w:tc>
          <w:tcPr>
            <w:tcW w:w="944" w:type="dxa"/>
            <w:vAlign w:val="center"/>
          </w:tcPr>
          <w:p w:rsidR="005959E0" w:rsidRDefault="005959E0">
            <w:pPr>
              <w:jc w:val="center"/>
            </w:pPr>
          </w:p>
        </w:tc>
        <w:tc>
          <w:tcPr>
            <w:tcW w:w="1177" w:type="dxa"/>
            <w:vAlign w:val="center"/>
          </w:tcPr>
          <w:p w:rsidR="005959E0" w:rsidRDefault="005959E0">
            <w:pPr>
              <w:jc w:val="center"/>
            </w:pPr>
          </w:p>
        </w:tc>
        <w:tc>
          <w:tcPr>
            <w:tcW w:w="3978" w:type="dxa"/>
            <w:vAlign w:val="center"/>
          </w:tcPr>
          <w:p w:rsidR="005959E0" w:rsidRDefault="008D43B2">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w:t>
            </w:r>
            <w:r>
              <w:t>.</w:t>
            </w:r>
          </w:p>
          <w:p w:rsidR="005959E0" w:rsidRDefault="008D43B2">
            <w:pPr>
              <w:jc w:val="center"/>
            </w:pPr>
            <w:r>
              <w:t xml:space="preserve"> </w:t>
            </w:r>
            <w:r>
              <w:rPr>
                <w:rtl/>
              </w:rPr>
              <w:t>مثل</w:t>
            </w:r>
          </w:p>
          <w:p w:rsidR="005959E0" w:rsidRDefault="005959E0">
            <w:pPr>
              <w:jc w:val="center"/>
            </w:pPr>
          </w:p>
          <w:p w:rsidR="005959E0" w:rsidRDefault="008D43B2">
            <w:pPr>
              <w:jc w:val="center"/>
            </w:pPr>
            <w:r>
              <w:rPr>
                <w:rtl/>
              </w:rPr>
              <w:t>تعريف المخاطر</w:t>
            </w:r>
          </w:p>
          <w:p w:rsidR="005959E0" w:rsidRDefault="005959E0">
            <w:pPr>
              <w:jc w:val="center"/>
            </w:pPr>
          </w:p>
          <w:p w:rsidR="005959E0" w:rsidRDefault="008D43B2">
            <w:pPr>
              <w:jc w:val="center"/>
            </w:pPr>
            <w:r>
              <w:rPr>
                <w:rtl/>
              </w:rPr>
              <w:t>أنواع المخاطر</w:t>
            </w:r>
          </w:p>
          <w:p w:rsidR="005959E0" w:rsidRDefault="005959E0">
            <w:pPr>
              <w:jc w:val="center"/>
            </w:pPr>
          </w:p>
          <w:p w:rsidR="005959E0" w:rsidRDefault="008D43B2">
            <w:pPr>
              <w:jc w:val="center"/>
            </w:pPr>
            <w:r>
              <w:rPr>
                <w:rtl/>
              </w:rPr>
              <w:t>تصنيف المخاطر حسب نوع المشروع أو المؤسسة</w:t>
            </w:r>
          </w:p>
          <w:p w:rsidR="005959E0" w:rsidRDefault="005959E0">
            <w:pPr>
              <w:jc w:val="center"/>
            </w:pPr>
          </w:p>
          <w:p w:rsidR="005959E0" w:rsidRDefault="008D43B2">
            <w:pPr>
              <w:jc w:val="center"/>
            </w:pPr>
            <w:r>
              <w:rPr>
                <w:rtl/>
              </w:rPr>
              <w:t>مصادر الخطر</w:t>
            </w:r>
          </w:p>
          <w:p w:rsidR="005959E0" w:rsidRDefault="005959E0">
            <w:pPr>
              <w:jc w:val="center"/>
            </w:pPr>
          </w:p>
          <w:p w:rsidR="005959E0" w:rsidRDefault="008D43B2">
            <w:pPr>
              <w:jc w:val="center"/>
            </w:pPr>
            <w:r>
              <w:rPr>
                <w:rtl/>
              </w:rPr>
              <w:t>التعريف بخطوات إدارة المخاطر وشرح ما تتضمنه كل خطوة</w:t>
            </w:r>
          </w:p>
          <w:p w:rsidR="005959E0" w:rsidRDefault="005959E0">
            <w:pPr>
              <w:jc w:val="center"/>
            </w:pPr>
          </w:p>
          <w:p w:rsidR="005959E0" w:rsidRDefault="008D43B2">
            <w:pPr>
              <w:jc w:val="center"/>
            </w:pPr>
            <w:r>
              <w:rPr>
                <w:rtl/>
              </w:rPr>
              <w:t>وبذلك نقدم للقارئ كافة المعلومات المتعلقة بالمخاطر حتى نصل إلى الجزء الذي يتم دراسته في بحثنا</w:t>
            </w:r>
          </w:p>
          <w:p w:rsidR="005959E0" w:rsidRDefault="005959E0">
            <w:pPr>
              <w:jc w:val="center"/>
            </w:pPr>
          </w:p>
        </w:tc>
      </w:tr>
      <w:tr w:rsidR="005959E0">
        <w:trPr>
          <w:trHeight w:val="53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5959E0" w:rsidRDefault="005959E0">
            <w:pPr>
              <w:jc w:val="center"/>
            </w:pPr>
          </w:p>
        </w:tc>
        <w:tc>
          <w:tcPr>
            <w:tcW w:w="944" w:type="dxa"/>
            <w:vAlign w:val="center"/>
          </w:tcPr>
          <w:p w:rsidR="005959E0" w:rsidRDefault="005959E0">
            <w:pPr>
              <w:jc w:val="center"/>
            </w:pPr>
          </w:p>
        </w:tc>
        <w:tc>
          <w:tcPr>
            <w:tcW w:w="1177" w:type="dxa"/>
            <w:vAlign w:val="center"/>
          </w:tcPr>
          <w:p w:rsidR="005959E0" w:rsidRDefault="008D43B2">
            <w:pPr>
              <w:jc w:val="center"/>
            </w:pPr>
            <w:r>
              <w:t>√</w:t>
            </w:r>
          </w:p>
        </w:tc>
        <w:tc>
          <w:tcPr>
            <w:tcW w:w="3978" w:type="dxa"/>
            <w:vAlign w:val="center"/>
          </w:tcPr>
          <w:p w:rsidR="005959E0" w:rsidRPr="009101C6" w:rsidRDefault="008D43B2" w:rsidP="009101C6">
            <w:pPr>
              <w:jc w:val="center"/>
              <w:rPr>
                <w:color w:val="000000" w:themeColor="text1"/>
              </w:rPr>
            </w:pPr>
            <w:r w:rsidRPr="009101C6">
              <w:rPr>
                <w:color w:val="000000" w:themeColor="text1"/>
                <w:rtl/>
              </w:rPr>
              <w:t xml:space="preserve">يجب توضيح المنهج العلمي الذي ستعتمد عليه الدراسة، مثل المنهج الوصفي التحليلي، </w:t>
            </w:r>
            <w:r w:rsidRPr="009101C6">
              <w:rPr>
                <w:color w:val="000000" w:themeColor="text1"/>
                <w:rtl/>
              </w:rPr>
              <w:t>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w:t>
            </w:r>
            <w:r w:rsidRPr="009101C6">
              <w:rPr>
                <w:color w:val="000000" w:themeColor="text1"/>
                <w:rtl/>
              </w:rPr>
              <w:t>ر المستقل و المتغير التابع)، على أن يتم ذكر فرض رئيس للدراسة ينبثق عنه عدد من الفروض الفرعية</w:t>
            </w:r>
          </w:p>
          <w:p w:rsidR="005959E0" w:rsidRDefault="008D43B2" w:rsidP="009101C6">
            <w:pPr>
              <w:jc w:val="center"/>
              <w:rPr>
                <w:color w:val="FF0000"/>
              </w:rPr>
            </w:pPr>
            <w:r>
              <w:rPr>
                <w:color w:val="FF0000"/>
                <w:rtl/>
              </w:rPr>
              <w:t>لم يتم صياغة الفروض وفقًا للشكل العلمي</w:t>
            </w:r>
          </w:p>
        </w:tc>
      </w:tr>
      <w:tr w:rsidR="005959E0">
        <w:trPr>
          <w:trHeight w:val="45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5959E0" w:rsidRDefault="005959E0">
            <w:pPr>
              <w:jc w:val="center"/>
            </w:pPr>
          </w:p>
        </w:tc>
        <w:tc>
          <w:tcPr>
            <w:tcW w:w="944" w:type="dxa"/>
            <w:vAlign w:val="center"/>
          </w:tcPr>
          <w:p w:rsidR="005959E0" w:rsidRDefault="005959E0">
            <w:pPr>
              <w:jc w:val="center"/>
            </w:pPr>
          </w:p>
        </w:tc>
        <w:tc>
          <w:tcPr>
            <w:tcW w:w="1177" w:type="dxa"/>
            <w:vAlign w:val="center"/>
          </w:tcPr>
          <w:p w:rsidR="005959E0" w:rsidRDefault="008D43B2">
            <w:pPr>
              <w:jc w:val="center"/>
            </w:pPr>
            <w:r>
              <w:t>√</w:t>
            </w:r>
          </w:p>
        </w:tc>
        <w:tc>
          <w:tcPr>
            <w:tcW w:w="3978" w:type="dxa"/>
            <w:vAlign w:val="center"/>
          </w:tcPr>
          <w:p w:rsidR="005959E0" w:rsidRDefault="008D43B2" w:rsidP="00C308BC">
            <w:pPr>
              <w:jc w:val="center"/>
              <w:rPr>
                <w:color w:val="FF0000"/>
                <w:rtl/>
              </w:rPr>
            </w:pPr>
            <w:r>
              <w:t xml:space="preserve">: </w:t>
            </w:r>
            <w:r>
              <w:rPr>
                <w:color w:val="FF0000"/>
                <w:rtl/>
              </w:rPr>
              <w:t>يجب ذكر الأداة التي ستعتمد عليها الباحث، سواء كانت الاستبيان أو</w:t>
            </w:r>
            <w:r>
              <w:rPr>
                <w:color w:val="FF0000"/>
                <w:rtl/>
              </w:rPr>
              <w:t xml:space="preserve"> المقابلات الشخصية أو غيرها من أدوات البحث العلمي</w:t>
            </w:r>
            <w:bookmarkStart w:id="0" w:name="_6t7w6ryapbod" w:colFirst="0" w:colLast="0"/>
            <w:bookmarkEnd w:id="0"/>
          </w:p>
          <w:p w:rsidR="00C308BC" w:rsidRDefault="00C308BC" w:rsidP="00C308BC">
            <w:pPr>
              <w:bidi/>
              <w:jc w:val="center"/>
            </w:pPr>
            <w:r w:rsidRPr="00C308BC">
              <w:rPr>
                <w:rStyle w:val="Strong"/>
                <w:color w:val="FF0000"/>
                <w:rtl/>
              </w:rPr>
              <w:t>توضيح أدوات جمع البيانات بشكل دقيق</w:t>
            </w:r>
            <w:r w:rsidRPr="00C308BC">
              <w:rPr>
                <w:color w:val="FF0000"/>
                <w:rtl/>
              </w:rPr>
              <w:t xml:space="preserve"> </w:t>
            </w:r>
            <w:r w:rsidRPr="00C308BC">
              <w:rPr>
                <w:color w:val="FF0000"/>
              </w:rPr>
              <w:t>(</w:t>
            </w:r>
            <w:r w:rsidRPr="00C308BC">
              <w:rPr>
                <w:color w:val="FF0000"/>
                <w:rtl/>
              </w:rPr>
              <w:t>الاستبيان، المقابلات الشخصية، تحليل الوثائق، إلخ</w:t>
            </w:r>
            <w:r w:rsidRPr="00C308BC">
              <w:rPr>
                <w:color w:val="FF0000"/>
              </w:rPr>
              <w:t>.).</w:t>
            </w:r>
            <w:r w:rsidRPr="00C308BC">
              <w:rPr>
                <w:color w:val="FF0000"/>
              </w:rPr>
              <w:br/>
            </w:r>
            <w:r w:rsidRPr="00C308BC">
              <w:rPr>
                <w:rStyle w:val="Strong"/>
                <w:color w:val="FF0000"/>
                <w:rtl/>
              </w:rPr>
              <w:t>ذكر تفاصيل تصميم الاستبيان</w:t>
            </w:r>
            <w:r w:rsidRPr="00C308BC">
              <w:rPr>
                <w:color w:val="FF0000"/>
                <w:rtl/>
              </w:rPr>
              <w:t>، مثل عدد الأسئلة، مقياس الإجابة المستخدم</w:t>
            </w:r>
            <w:r w:rsidRPr="00C308BC">
              <w:rPr>
                <w:color w:val="FF0000"/>
              </w:rPr>
              <w:t>.</w:t>
            </w:r>
          </w:p>
        </w:tc>
      </w:tr>
      <w:tr w:rsidR="005959E0">
        <w:trPr>
          <w:trHeight w:val="453"/>
        </w:trPr>
        <w:tc>
          <w:tcPr>
            <w:tcW w:w="3897" w:type="dxa"/>
            <w:shd w:val="clear" w:color="auto" w:fill="EEECE1"/>
            <w:vAlign w:val="center"/>
          </w:tcPr>
          <w:p w:rsidR="005959E0" w:rsidRDefault="008D43B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5959E0" w:rsidRDefault="005959E0">
            <w:pPr>
              <w:jc w:val="center"/>
            </w:pPr>
          </w:p>
        </w:tc>
        <w:tc>
          <w:tcPr>
            <w:tcW w:w="944" w:type="dxa"/>
            <w:vAlign w:val="center"/>
          </w:tcPr>
          <w:p w:rsidR="005959E0" w:rsidRDefault="005959E0">
            <w:pPr>
              <w:jc w:val="center"/>
            </w:pPr>
          </w:p>
        </w:tc>
        <w:tc>
          <w:tcPr>
            <w:tcW w:w="1177" w:type="dxa"/>
            <w:vAlign w:val="center"/>
          </w:tcPr>
          <w:p w:rsidR="005959E0" w:rsidRDefault="008D43B2">
            <w:pPr>
              <w:jc w:val="center"/>
            </w:pPr>
            <w:r>
              <w:t>√</w:t>
            </w:r>
          </w:p>
        </w:tc>
        <w:tc>
          <w:tcPr>
            <w:tcW w:w="3978" w:type="dxa"/>
            <w:vAlign w:val="center"/>
          </w:tcPr>
          <w:p w:rsidR="005959E0" w:rsidRDefault="008D43B2" w:rsidP="00C308BC">
            <w:pPr>
              <w:jc w:val="center"/>
              <w:rPr>
                <w:color w:val="FF0000"/>
                <w:rtl/>
              </w:rPr>
            </w:pPr>
            <w:r>
              <w:rPr>
                <w:color w:val="FF0000"/>
              </w:rPr>
              <w:t xml:space="preserve">: </w:t>
            </w:r>
            <w:r>
              <w:rPr>
                <w:color w:val="FF0000"/>
                <w:rtl/>
              </w:rPr>
              <w:t>يجب تحديد مجتمع الدراسة وعينة الدراسة</w:t>
            </w:r>
          </w:p>
          <w:p w:rsidR="00C308BC" w:rsidRDefault="00C308BC" w:rsidP="00C308BC">
            <w:pPr>
              <w:bidi/>
              <w:spacing w:before="100" w:beforeAutospacing="1" w:after="100" w:afterAutospacing="1"/>
              <w:jc w:val="center"/>
              <w:rPr>
                <w:color w:val="FF0000"/>
              </w:rPr>
            </w:pPr>
            <w:r w:rsidRPr="00C308BC">
              <w:rPr>
                <w:color w:val="FF0000"/>
                <w:rtl/>
              </w:rPr>
              <w:t>لم يتم ذكر حجم العينة مثلاً، عدد المشاركين المتوقع</w:t>
            </w:r>
            <w:r>
              <w:rPr>
                <w:rFonts w:hint="cs"/>
                <w:color w:val="FF0000"/>
                <w:rtl/>
              </w:rPr>
              <w:t xml:space="preserve"> و</w:t>
            </w:r>
            <w:r w:rsidRPr="00C308BC">
              <w:rPr>
                <w:color w:val="FF0000"/>
                <w:rtl/>
              </w:rPr>
              <w:t>لم يتم ذكر طريقة اختيار العينة عشوائية، طبقية، قصدية؟</w:t>
            </w:r>
          </w:p>
        </w:tc>
      </w:tr>
      <w:tr w:rsidR="008D43B2">
        <w:trPr>
          <w:trHeight w:val="884"/>
        </w:trPr>
        <w:tc>
          <w:tcPr>
            <w:tcW w:w="3897" w:type="dxa"/>
            <w:shd w:val="clear" w:color="auto" w:fill="EEECE1"/>
            <w:vAlign w:val="center"/>
          </w:tcPr>
          <w:p w:rsidR="008D43B2" w:rsidRDefault="008D43B2" w:rsidP="008D43B2">
            <w:pPr>
              <w:numPr>
                <w:ilvl w:val="0"/>
                <w:numId w:val="1"/>
              </w:numPr>
              <w:pBdr>
                <w:top w:val="nil"/>
                <w:left w:val="nil"/>
                <w:bottom w:val="nil"/>
                <w:right w:val="nil"/>
                <w:between w:val="nil"/>
              </w:pBdr>
              <w:spacing w:after="200" w:line="276" w:lineRule="auto"/>
            </w:pPr>
            <w:bookmarkStart w:id="1" w:name="_GoBack" w:colFirst="1" w:colLast="1"/>
            <w:r>
              <w:rPr>
                <w:color w:val="000000"/>
              </w:rPr>
              <w:t>List of The References and Preliminary Resources</w:t>
            </w:r>
          </w:p>
        </w:tc>
        <w:tc>
          <w:tcPr>
            <w:tcW w:w="1060" w:type="dxa"/>
            <w:vAlign w:val="center"/>
          </w:tcPr>
          <w:p w:rsidR="008D43B2" w:rsidRDefault="008D43B2" w:rsidP="008D43B2">
            <w:pPr>
              <w:jc w:val="center"/>
            </w:pPr>
            <w:r>
              <w:t>√</w:t>
            </w:r>
          </w:p>
        </w:tc>
        <w:tc>
          <w:tcPr>
            <w:tcW w:w="944" w:type="dxa"/>
            <w:vAlign w:val="center"/>
          </w:tcPr>
          <w:p w:rsidR="008D43B2" w:rsidRDefault="008D43B2" w:rsidP="008D43B2">
            <w:pPr>
              <w:jc w:val="center"/>
            </w:pPr>
          </w:p>
        </w:tc>
        <w:tc>
          <w:tcPr>
            <w:tcW w:w="1177" w:type="dxa"/>
            <w:vAlign w:val="center"/>
          </w:tcPr>
          <w:p w:rsidR="008D43B2" w:rsidRDefault="008D43B2" w:rsidP="008D43B2">
            <w:pPr>
              <w:jc w:val="center"/>
            </w:pPr>
          </w:p>
        </w:tc>
        <w:tc>
          <w:tcPr>
            <w:tcW w:w="3978" w:type="dxa"/>
            <w:vAlign w:val="center"/>
          </w:tcPr>
          <w:p w:rsidR="008D43B2" w:rsidRPr="008D43B2" w:rsidRDefault="008D43B2" w:rsidP="008D43B2">
            <w:pPr>
              <w:jc w:val="center"/>
            </w:pPr>
            <w:r>
              <w:t xml:space="preserve">: </w:t>
            </w:r>
            <w:r>
              <w:rPr>
                <w:rtl/>
              </w:rPr>
              <w:t>يجب ذكر المراجع التي اعتمد عليها الباحث وكتابتها بأسلوب</w:t>
            </w:r>
            <w:r>
              <w:t xml:space="preserve"> APA.</w:t>
            </w:r>
          </w:p>
        </w:tc>
      </w:tr>
      <w:bookmarkEnd w:id="1"/>
      <w:tr w:rsidR="008D43B2">
        <w:trPr>
          <w:trHeight w:val="1403"/>
        </w:trPr>
        <w:tc>
          <w:tcPr>
            <w:tcW w:w="3897" w:type="dxa"/>
            <w:shd w:val="clear" w:color="auto" w:fill="EEECE1"/>
            <w:vAlign w:val="center"/>
          </w:tcPr>
          <w:p w:rsidR="008D43B2" w:rsidRDefault="008D43B2" w:rsidP="008D43B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D43B2" w:rsidRDefault="008D43B2" w:rsidP="008D43B2">
            <w:pPr>
              <w:jc w:val="center"/>
            </w:pPr>
            <w:r>
              <w:rPr>
                <w:rtl/>
              </w:rPr>
              <w:t>اجراء التعديلات المذكورة لتحسين جودته ودقته العلمية</w:t>
            </w:r>
            <w:r>
              <w:t xml:space="preserve"> </w:t>
            </w:r>
          </w:p>
        </w:tc>
      </w:tr>
    </w:tbl>
    <w:p w:rsidR="005959E0" w:rsidRDefault="008D43B2">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959E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19228E"/>
    <w:multiLevelType w:val="multilevel"/>
    <w:tmpl w:val="971EC7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9E0"/>
    <w:rsid w:val="001942B6"/>
    <w:rsid w:val="005959E0"/>
    <w:rsid w:val="008D43B2"/>
    <w:rsid w:val="009101C6"/>
    <w:rsid w:val="00C308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8DED"/>
  <w15:docId w15:val="{4956D49E-C63B-4821-B89F-EF1959DB8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C308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725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2025-03-24T10:13:00Z</dcterms:created>
  <dcterms:modified xsi:type="dcterms:W3CDTF">2025-03-24T10:34:00Z</dcterms:modified>
</cp:coreProperties>
</file>