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8DA5443" w:rsidR="008239B5" w:rsidRDefault="00AB6AF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AB6AF2" w14:paraId="4C9FB4B1" w14:textId="77777777" w:rsidTr="0043397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B6AF2" w:rsidRDefault="00AB6AF2" w:rsidP="00AB6A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BECD853" w:rsidR="00AB6AF2" w:rsidRDefault="00AB6AF2" w:rsidP="00AB6A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AB6AF2" w:rsidRDefault="00AB6AF2" w:rsidP="00AB6A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833AC7E" w:rsidR="00AB6AF2" w:rsidRDefault="005149EA" w:rsidP="00AB6AF2">
            <w:pPr>
              <w:jc w:val="center"/>
            </w:pPr>
            <w:r w:rsidRPr="00BF3BAC">
              <w:t>√</w:t>
            </w:r>
          </w:p>
        </w:tc>
        <w:tc>
          <w:tcPr>
            <w:tcW w:w="3978" w:type="dxa"/>
            <w:vAlign w:val="center"/>
          </w:tcPr>
          <w:p w14:paraId="1F70FCD2" w14:textId="18A163B2" w:rsidR="00AB6AF2" w:rsidRPr="00D82996" w:rsidRDefault="00D82996" w:rsidP="00D82996">
            <w:pPr>
              <w:jc w:val="right"/>
            </w:pPr>
            <w:r w:rsidRPr="00D82996">
              <w:t>"</w:t>
            </w:r>
            <w:r w:rsidRPr="00D82996">
              <w:rPr>
                <w:rtl/>
              </w:rPr>
              <w:t>أثر بيئة الأعمال التنافسية على تحفيز الموظفين: دراسة تطبيقية في القطاع الخاص بالإمارات العربية المتحدة</w:t>
            </w:r>
            <w:r w:rsidRPr="00D82996">
              <w:t>"</w:t>
            </w:r>
          </w:p>
        </w:tc>
      </w:tr>
      <w:tr w:rsidR="00AB6AF2" w14:paraId="5F3C740D" w14:textId="77777777" w:rsidTr="0043397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B6AF2" w:rsidRDefault="00AB6AF2" w:rsidP="00AB6A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7B2A6C02" w:rsidR="00AB6AF2" w:rsidRDefault="00AB6AF2" w:rsidP="00AB6AF2">
            <w:pPr>
              <w:jc w:val="center"/>
            </w:pPr>
            <w:r w:rsidRPr="00BF3BAC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AB6AF2" w:rsidRDefault="00AB6AF2" w:rsidP="00AB6A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B6AF2" w:rsidRDefault="00AB6AF2" w:rsidP="00AB6A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4233036" w:rsidR="00AB6AF2" w:rsidRDefault="00AB6AF2" w:rsidP="00AB6AF2">
            <w:pPr>
              <w:bidi/>
            </w:pPr>
          </w:p>
        </w:tc>
      </w:tr>
      <w:tr w:rsidR="00AB6AF2" w14:paraId="7C535DC1" w14:textId="77777777" w:rsidTr="0043397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B6AF2" w:rsidRDefault="00AB6AF2" w:rsidP="00AB6A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38AECFE2" w:rsidR="00AB6AF2" w:rsidRDefault="00AB6AF2" w:rsidP="00AB6A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B6AF2" w:rsidRDefault="00AB6AF2" w:rsidP="00AB6A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569D7B0" w:rsidR="00AB6AF2" w:rsidRDefault="005149EA" w:rsidP="00AB6AF2">
            <w:pPr>
              <w:jc w:val="center"/>
            </w:pPr>
            <w:r w:rsidRPr="00BF3BAC">
              <w:t>√</w:t>
            </w:r>
          </w:p>
        </w:tc>
        <w:tc>
          <w:tcPr>
            <w:tcW w:w="3978" w:type="dxa"/>
            <w:vAlign w:val="center"/>
          </w:tcPr>
          <w:p w14:paraId="708368AB" w14:textId="54ED0EA8" w:rsidR="00AB6AF2" w:rsidRDefault="005149EA" w:rsidP="00AB6AF2">
            <w:pPr>
              <w:bidi/>
            </w:pPr>
            <w:r>
              <w:rPr>
                <w:rFonts w:hint="cs"/>
                <w:rtl/>
              </w:rPr>
              <w:t xml:space="preserve">إعادة صياغة المشكلة بشكل سليم </w:t>
            </w:r>
          </w:p>
        </w:tc>
      </w:tr>
      <w:tr w:rsidR="00AB6AF2" w14:paraId="38DA2FC1" w14:textId="77777777" w:rsidTr="0043397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B6AF2" w:rsidRDefault="00AB6AF2" w:rsidP="00AB6A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3F7095C2" w:rsidR="00AB6AF2" w:rsidRDefault="00AB6AF2" w:rsidP="00AB6A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B6AF2" w:rsidRDefault="00AB6AF2" w:rsidP="00AB6A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2E097E" w:rsidR="00AB6AF2" w:rsidRDefault="005149EA" w:rsidP="00AB6AF2">
            <w:pPr>
              <w:jc w:val="center"/>
            </w:pPr>
            <w:r w:rsidRPr="00BF3BAC">
              <w:t>√</w:t>
            </w:r>
          </w:p>
        </w:tc>
        <w:tc>
          <w:tcPr>
            <w:tcW w:w="3978" w:type="dxa"/>
            <w:vAlign w:val="center"/>
          </w:tcPr>
          <w:p w14:paraId="62D5A2FA" w14:textId="65EAEA55" w:rsidR="00AB6AF2" w:rsidRDefault="005149EA" w:rsidP="005149EA">
            <w:pPr>
              <w:bidi/>
            </w:pPr>
            <w:r w:rsidRPr="005149EA">
              <w:rPr>
                <w:rtl/>
              </w:rPr>
              <w:t>تحديد الإضافة العلمية والتطبيقية بشكل أكثر وضوحًا</w:t>
            </w:r>
          </w:p>
        </w:tc>
      </w:tr>
      <w:tr w:rsidR="00AB6AF2" w14:paraId="031A8D42" w14:textId="77777777" w:rsidTr="00433974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B6AF2" w:rsidRDefault="00AB6AF2" w:rsidP="00AB6A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4A24568A" w:rsidR="00AB6AF2" w:rsidRDefault="00AB6AF2" w:rsidP="00AB6AF2">
            <w:pPr>
              <w:jc w:val="center"/>
            </w:pPr>
            <w:r w:rsidRPr="00BF3BAC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AB6AF2" w:rsidRDefault="00AB6AF2" w:rsidP="00AB6A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B6AF2" w:rsidRDefault="00AB6AF2" w:rsidP="00AB6A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CAC0556" w:rsidR="00AB6AF2" w:rsidRDefault="00AB6AF2" w:rsidP="00AB6AF2">
            <w:pPr>
              <w:bidi/>
            </w:pPr>
          </w:p>
        </w:tc>
      </w:tr>
      <w:tr w:rsidR="00AB6AF2" w14:paraId="63828664" w14:textId="77777777" w:rsidTr="0043397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B6AF2" w:rsidRDefault="00AB6AF2" w:rsidP="00AB6A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6F18D40E" w:rsidR="00AB6AF2" w:rsidRDefault="00AB6AF2" w:rsidP="00AB6AF2">
            <w:pPr>
              <w:jc w:val="center"/>
            </w:pPr>
            <w:r w:rsidRPr="00BF3BAC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AB6AF2" w:rsidRDefault="00AB6AF2" w:rsidP="00AB6A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B6AF2" w:rsidRDefault="00AB6AF2" w:rsidP="00AB6A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E435968" w:rsidR="00AB6AF2" w:rsidRDefault="00AB6AF2" w:rsidP="005149EA">
            <w:pPr>
              <w:bidi/>
            </w:pPr>
          </w:p>
        </w:tc>
      </w:tr>
      <w:tr w:rsidR="00AB6AF2" w14:paraId="2BC8EA47" w14:textId="77777777" w:rsidTr="00433974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B6AF2" w:rsidRDefault="00AB6AF2" w:rsidP="00AB6A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6D678EB1" w:rsidR="00AB6AF2" w:rsidRDefault="00AB6AF2" w:rsidP="00AB6A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B6AF2" w:rsidRDefault="00AB6AF2" w:rsidP="00AB6A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38DA062D" w:rsidR="00AB6AF2" w:rsidRDefault="005149EA" w:rsidP="00AB6AF2">
            <w:pPr>
              <w:jc w:val="center"/>
            </w:pPr>
            <w:r w:rsidRPr="00BF3BAC">
              <w:t>√</w:t>
            </w:r>
          </w:p>
        </w:tc>
        <w:tc>
          <w:tcPr>
            <w:tcW w:w="3978" w:type="dxa"/>
            <w:vAlign w:val="center"/>
          </w:tcPr>
          <w:p w14:paraId="5E883E3F" w14:textId="602AA80D" w:rsidR="00AB6AF2" w:rsidRDefault="005149EA" w:rsidP="005149EA">
            <w:pPr>
              <w:bidi/>
            </w:pPr>
            <w:r w:rsidRPr="005149EA">
              <w:rPr>
                <w:rtl/>
              </w:rPr>
              <w:t>تلخيصي يوضح نتائج الدراسات السابقة والفجوات التي تغطيها الدراسة الحالية</w:t>
            </w:r>
            <w:r>
              <w:rPr>
                <w:rFonts w:hint="cs"/>
                <w:rtl/>
              </w:rPr>
              <w:t xml:space="preserve"> ، </w:t>
            </w:r>
            <w:r w:rsidRPr="005149EA">
              <w:rPr>
                <w:rtl/>
              </w:rPr>
              <w:t>مقارنة بين الدراسات السابقة والدراسة الحالية</w:t>
            </w:r>
          </w:p>
        </w:tc>
      </w:tr>
      <w:tr w:rsidR="00AB6AF2" w14:paraId="73B9F130" w14:textId="77777777" w:rsidTr="00433974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B6AF2" w:rsidRDefault="00AB6AF2" w:rsidP="00AB6A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67ED95F8" w:rsidR="00AB6AF2" w:rsidRDefault="00AB6AF2" w:rsidP="00AB6AF2">
            <w:pPr>
              <w:jc w:val="center"/>
            </w:pPr>
            <w:r w:rsidRPr="00BF3BAC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AB6AF2" w:rsidRDefault="00AB6AF2" w:rsidP="00AB6A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B6AF2" w:rsidRDefault="00AB6AF2" w:rsidP="00AB6A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4619447" w:rsidR="00AB6AF2" w:rsidRDefault="00AB6AF2" w:rsidP="00AB6AF2">
            <w:pPr>
              <w:bidi/>
            </w:pPr>
          </w:p>
        </w:tc>
      </w:tr>
      <w:tr w:rsidR="00AB6AF2" w14:paraId="48272684" w14:textId="77777777" w:rsidTr="00433974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B6AF2" w:rsidRDefault="00AB6AF2" w:rsidP="00AB6A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03A82BB3" w:rsidR="00AB6AF2" w:rsidRDefault="00AB6AF2" w:rsidP="00AB6A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B6AF2" w:rsidRDefault="00AB6AF2" w:rsidP="00AB6A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5A11B90" w:rsidR="00AB6AF2" w:rsidRDefault="00D82996" w:rsidP="00AB6AF2">
            <w:pPr>
              <w:jc w:val="center"/>
            </w:pPr>
            <w:r w:rsidRPr="00BF3BAC">
              <w:t>√</w:t>
            </w:r>
          </w:p>
        </w:tc>
        <w:tc>
          <w:tcPr>
            <w:tcW w:w="3978" w:type="dxa"/>
            <w:vAlign w:val="center"/>
          </w:tcPr>
          <w:p w14:paraId="64B67EB1" w14:textId="12A338FA" w:rsidR="00AB6AF2" w:rsidRDefault="00D82996" w:rsidP="00D82996">
            <w:pPr>
              <w:bidi/>
            </w:pPr>
            <w:r w:rsidRPr="00D82996">
              <w:rPr>
                <w:rtl/>
              </w:rPr>
              <w:t>البرامج الإحصائية المستخدمة</w:t>
            </w:r>
            <w:r>
              <w:rPr>
                <w:rFonts w:hint="cs"/>
                <w:rtl/>
              </w:rPr>
              <w:t xml:space="preserve"> ، </w:t>
            </w:r>
            <w:r w:rsidRPr="00D82996">
              <w:rPr>
                <w:rtl/>
              </w:rPr>
              <w:t>كيفية ضمان صدق وثبات الأداة</w:t>
            </w:r>
          </w:p>
        </w:tc>
      </w:tr>
      <w:tr w:rsidR="00AB6AF2" w14:paraId="2739CAFA" w14:textId="77777777" w:rsidTr="0043397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B6AF2" w:rsidRDefault="00AB6AF2" w:rsidP="00AB6A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19801B23" w:rsidR="00AB6AF2" w:rsidRDefault="00AB6AF2" w:rsidP="00AB6AF2">
            <w:pPr>
              <w:jc w:val="center"/>
            </w:pPr>
            <w:r w:rsidRPr="00BF3BAC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AB6AF2" w:rsidRDefault="00AB6AF2" w:rsidP="00AB6A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B6AF2" w:rsidRDefault="00AB6AF2" w:rsidP="00AB6A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2905E65" w:rsidR="00AB6AF2" w:rsidRDefault="00AB6AF2" w:rsidP="00CD5C17">
            <w:pPr>
              <w:jc w:val="center"/>
            </w:pPr>
          </w:p>
        </w:tc>
      </w:tr>
      <w:tr w:rsidR="00AB6AF2" w14:paraId="775BDB18" w14:textId="77777777" w:rsidTr="0043397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B6AF2" w:rsidRDefault="00AB6AF2" w:rsidP="00AB6AF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68903B30" w:rsidR="00AB6AF2" w:rsidRDefault="00AB6AF2" w:rsidP="00AB6A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B6AF2" w:rsidRDefault="00AB6AF2" w:rsidP="00AB6A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003B8106" w:rsidR="00AB6AF2" w:rsidRDefault="00D82996" w:rsidP="00AB6AF2">
            <w:pPr>
              <w:jc w:val="center"/>
            </w:pPr>
            <w:r w:rsidRPr="00BF3BAC">
              <w:t>√</w:t>
            </w:r>
          </w:p>
        </w:tc>
        <w:tc>
          <w:tcPr>
            <w:tcW w:w="3978" w:type="dxa"/>
            <w:vAlign w:val="center"/>
          </w:tcPr>
          <w:p w14:paraId="492DA691" w14:textId="0950F510" w:rsidR="00AB6AF2" w:rsidRDefault="00D82996" w:rsidP="00D82996">
            <w:pPr>
              <w:jc w:val="right"/>
            </w:pPr>
            <w:r w:rsidRPr="00D82996">
              <w:rPr>
                <w:rtl/>
              </w:rPr>
              <w:t>معايير اختيار العينة (مثل حجم الشركات، القطاعات المستهدفة)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5CF47956" w:rsidR="008239B5" w:rsidRDefault="00AB6AF2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805EF37" w14:textId="3BAB6518" w:rsidR="008239B5" w:rsidRDefault="00CD5C17" w:rsidP="00CD5C17">
            <w:pPr>
              <w:bidi/>
            </w:pPr>
            <w:r w:rsidRPr="00CD5C17">
              <w:rPr>
                <w:rFonts w:hint="cs"/>
                <w:rtl/>
              </w:rPr>
              <w:t>القائمة</w:t>
            </w:r>
            <w:r w:rsidRPr="00CD5C17">
              <w:rPr>
                <w:rtl/>
              </w:rPr>
              <w:t xml:space="preserve"> شاملة ولكن تحتاج إلى توحيد التنسيق وفقًا لـ</w:t>
            </w:r>
            <w:r w:rsidRPr="00CD5C17">
              <w:t xml:space="preserve"> APA</w:t>
            </w:r>
            <w:r w:rsidRPr="00CD5C17">
              <w:rPr>
                <w:rtl/>
              </w:rPr>
              <w:t>، خاصة في ترتيب المعلومات وتفاصيل النشر</w:t>
            </w:r>
            <w:r w:rsidRPr="00CD5C17"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504620"/>
    <w:rsid w:val="005149EA"/>
    <w:rsid w:val="005C1B29"/>
    <w:rsid w:val="007D159E"/>
    <w:rsid w:val="008239B5"/>
    <w:rsid w:val="008D7A2A"/>
    <w:rsid w:val="00AB6AF2"/>
    <w:rsid w:val="00C60C27"/>
    <w:rsid w:val="00CD5C17"/>
    <w:rsid w:val="00D34A3E"/>
    <w:rsid w:val="00D82996"/>
    <w:rsid w:val="00EB387B"/>
    <w:rsid w:val="00F00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Abdallah Abdo</cp:lastModifiedBy>
  <cp:revision>13</cp:revision>
  <dcterms:created xsi:type="dcterms:W3CDTF">2025-07-04T13:09:00Z</dcterms:created>
  <dcterms:modified xsi:type="dcterms:W3CDTF">2025-07-25T06:48:00Z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