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64BCE1B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2E6F33">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2E6F33">
        <w:rPr>
          <w:rFonts w:ascii="Simplified Arabic" w:eastAsia="Calibri" w:hAnsi="Simplified Arabic" w:cs="Simplified Arabic"/>
          <w:b/>
          <w:bCs/>
          <w:noProof/>
          <w:sz w:val="32"/>
          <w:szCs w:val="32"/>
          <w:rtl/>
          <w:lang w:bidi="ar-SY"/>
        </w:rPr>
        <w:t xml:space="preserve">                                 </w:t>
      </w:r>
    </w:p>
    <w:p w14:paraId="00651C9B" w14:textId="5DD2C396"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2E6F33">
        <w:rPr>
          <w:rFonts w:ascii="Simplified Arabic" w:eastAsia="Calibri" w:hAnsi="Simplified Arabic" w:cs="Simplified Arabic"/>
          <w:b/>
          <w:bCs/>
          <w:noProof/>
          <w:sz w:val="32"/>
          <w:szCs w:val="32"/>
          <w:rtl/>
          <w:lang w:bidi="ar-SY"/>
        </w:rPr>
        <w:t xml:space="preserve"> </w:t>
      </w:r>
      <w:r w:rsidR="00166628">
        <w:rPr>
          <w:rFonts w:ascii="Simplified Arabic" w:eastAsia="Calibri" w:hAnsi="Simplified Arabic" w:cs="Simplified Arabic" w:hint="cs"/>
          <w:b/>
          <w:bCs/>
          <w:noProof/>
          <w:sz w:val="32"/>
          <w:szCs w:val="32"/>
          <w:rtl/>
          <w:lang w:bidi="ar-SY"/>
        </w:rPr>
        <w:t>الإدارة</w:t>
      </w:r>
    </w:p>
    <w:p w14:paraId="42071E81" w14:textId="68302988" w:rsidR="003220EB" w:rsidRPr="003220EB" w:rsidRDefault="00166628"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2E6F33">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2E6F33">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2E6F33">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017EC932" w14:textId="19F08820" w:rsidR="00217D8D" w:rsidRDefault="00BE2FAA" w:rsidP="00217D8D">
      <w:pPr>
        <w:spacing w:line="257" w:lineRule="auto"/>
        <w:ind w:firstLine="284"/>
        <w:jc w:val="center"/>
        <w:rPr>
          <w:rFonts w:ascii="Simplified Arabic" w:eastAsia="Calibri" w:hAnsi="Simplified Arabic" w:cs="Simplified Arabic"/>
          <w:b/>
          <w:bCs/>
          <w:sz w:val="14"/>
          <w:szCs w:val="14"/>
          <w:rtl/>
          <w:lang w:bidi="ar-YE"/>
        </w:rPr>
      </w:pPr>
      <w:r w:rsidRPr="00BE2FAA">
        <w:rPr>
          <w:rFonts w:ascii="Times New Roman" w:eastAsia="Calibri" w:hAnsi="Times New Roman" w:cs="Simplified Arabic"/>
          <w:b/>
          <w:bCs/>
          <w:sz w:val="36"/>
          <w:szCs w:val="40"/>
          <w:rtl/>
          <w:lang w:bidi="ar-YE"/>
        </w:rPr>
        <w:t>أثر</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الإبداع</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الإداري</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في</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تحسين</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جودة</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الخدمات</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في</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حاضنات</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ومسرعات</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الأعمال</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بمدينة</w:t>
      </w:r>
      <w:r w:rsidR="002E6F33">
        <w:rPr>
          <w:rFonts w:ascii="Times New Roman" w:eastAsia="Calibri" w:hAnsi="Times New Roman" w:cs="Simplified Arabic"/>
          <w:b/>
          <w:bCs/>
          <w:sz w:val="36"/>
          <w:szCs w:val="40"/>
          <w:rtl/>
          <w:lang w:bidi="ar-YE"/>
        </w:rPr>
        <w:t xml:space="preserve"> </w:t>
      </w:r>
      <w:r w:rsidRPr="00BE2FAA">
        <w:rPr>
          <w:rFonts w:ascii="Times New Roman" w:eastAsia="Calibri" w:hAnsi="Times New Roman" w:cs="Simplified Arabic"/>
          <w:b/>
          <w:bCs/>
          <w:sz w:val="36"/>
          <w:szCs w:val="40"/>
          <w:rtl/>
          <w:lang w:bidi="ar-YE"/>
        </w:rPr>
        <w:t>الرياض</w:t>
      </w:r>
    </w:p>
    <w:p w14:paraId="1A9EC611" w14:textId="77777777" w:rsidR="00BE2FAA" w:rsidRPr="00CF5C0F" w:rsidRDefault="00BE2FAA" w:rsidP="00217D8D">
      <w:pPr>
        <w:spacing w:line="257" w:lineRule="auto"/>
        <w:ind w:firstLine="284"/>
        <w:jc w:val="center"/>
        <w:rPr>
          <w:rFonts w:ascii="Simplified Arabic" w:eastAsia="Calibri" w:hAnsi="Simplified Arabic" w:cs="Simplified Arabic"/>
          <w:b/>
          <w:bCs/>
          <w:sz w:val="14"/>
          <w:szCs w:val="14"/>
          <w:rtl/>
          <w:lang w:bidi="ar-YE"/>
        </w:rPr>
      </w:pPr>
    </w:p>
    <w:p w14:paraId="77F92AF3" w14:textId="4F61B4ED"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2E6F33">
        <w:rPr>
          <w:rFonts w:ascii="Simplified Arabic" w:eastAsia="Calibri" w:hAnsi="Simplified Arabic" w:cs="Simplified Arabic" w:hint="cs"/>
          <w:b/>
          <w:bCs/>
          <w:sz w:val="32"/>
          <w:szCs w:val="32"/>
          <w:rtl/>
          <w:lang w:bidi="ar-SY"/>
        </w:rPr>
        <w:t>:</w:t>
      </w:r>
    </w:p>
    <w:p w14:paraId="0B0F10BC" w14:textId="0CBB1231" w:rsidR="00BE2FAA" w:rsidRDefault="00BE2FAA" w:rsidP="003747FA">
      <w:pPr>
        <w:spacing w:line="257" w:lineRule="auto"/>
        <w:jc w:val="center"/>
        <w:rPr>
          <w:rFonts w:ascii="Simplified Arabic" w:eastAsia="Calibri" w:hAnsi="Simplified Arabic" w:cs="Simplified Arabic"/>
          <w:b/>
          <w:bCs/>
          <w:sz w:val="32"/>
          <w:szCs w:val="32"/>
          <w:rtl/>
          <w:lang w:bidi="ar-SY"/>
        </w:rPr>
      </w:pPr>
      <w:r w:rsidRPr="00BE2FAA">
        <w:rPr>
          <w:rFonts w:ascii="Simplified Arabic" w:eastAsia="Calibri" w:hAnsi="Simplified Arabic" w:cs="Simplified Arabic"/>
          <w:b/>
          <w:bCs/>
          <w:sz w:val="32"/>
          <w:szCs w:val="32"/>
          <w:rtl/>
        </w:rPr>
        <w:t>سمير</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محمد</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سعيد</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عثمان</w:t>
      </w:r>
    </w:p>
    <w:p w14:paraId="19213942" w14:textId="29B7FECD" w:rsidR="00217D8D" w:rsidRPr="00217D8D" w:rsidRDefault="003747FA" w:rsidP="00BE2FAA">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2E6F33">
        <w:rPr>
          <w:rFonts w:ascii="Simplified Arabic" w:eastAsia="Calibri" w:hAnsi="Simplified Arabic" w:cs="Simplified Arabic"/>
          <w:b/>
          <w:bCs/>
          <w:sz w:val="32"/>
          <w:szCs w:val="32"/>
          <w:rtl/>
          <w:lang w:bidi="ar-SY"/>
        </w:rPr>
        <w:t xml:space="preserve"> </w:t>
      </w:r>
      <w:r w:rsidR="00C17AB0">
        <w:rPr>
          <w:rFonts w:ascii="Simplified Arabic" w:eastAsia="Calibri" w:hAnsi="Simplified Arabic" w:cs="Simplified Arabic" w:hint="cs"/>
          <w:b/>
          <w:bCs/>
          <w:sz w:val="32"/>
          <w:szCs w:val="32"/>
          <w:rtl/>
          <w:lang w:bidi="ar-SY"/>
        </w:rPr>
        <w:t>الأكاديمي</w:t>
      </w:r>
      <w:r w:rsidR="002E6F33">
        <w:rPr>
          <w:rFonts w:ascii="Simplified Arabic" w:eastAsia="Calibri" w:hAnsi="Simplified Arabic" w:cs="Simplified Arabic"/>
          <w:b/>
          <w:bCs/>
          <w:sz w:val="32"/>
          <w:szCs w:val="32"/>
          <w:rtl/>
          <w:lang w:bidi="ar-SY"/>
        </w:rPr>
        <w:t xml:space="preserve">: </w:t>
      </w:r>
      <w:r w:rsidR="00BE2FAA" w:rsidRPr="00BE2FAA">
        <w:rPr>
          <w:rFonts w:ascii="Simplified Arabic" w:eastAsia="Calibri" w:hAnsi="Simplified Arabic" w:cs="Simplified Arabic" w:hint="cs"/>
          <w:b/>
          <w:bCs/>
          <w:sz w:val="28"/>
          <w:szCs w:val="28"/>
          <w:rtl/>
          <w:lang w:bidi="ar-EG"/>
        </w:rPr>
        <w:t>243000047</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09310249"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2E6F33">
        <w:rPr>
          <w:rFonts w:ascii="Simplified Arabic" w:eastAsia="Calibri" w:hAnsi="Simplified Arabic" w:cs="Simplified Arabic" w:hint="cs"/>
          <w:b/>
          <w:bCs/>
          <w:sz w:val="32"/>
          <w:szCs w:val="32"/>
          <w:rtl/>
          <w:lang w:bidi="ar-SY"/>
        </w:rPr>
        <w:t xml:space="preserve"> </w:t>
      </w:r>
    </w:p>
    <w:p w14:paraId="03728A29" w14:textId="63645279"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2E6F33">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0C34EA7B"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2E6F33">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2E6F33">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4F3DBBC4"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2E6F33">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47D32D09"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6BC454FA" w14:textId="77777777" w:rsidR="005666CA" w:rsidRDefault="005666CA" w:rsidP="00217D8D">
      <w:pPr>
        <w:spacing w:before="240" w:after="0" w:line="276" w:lineRule="auto"/>
        <w:jc w:val="center"/>
        <w:rPr>
          <w:rFonts w:ascii="Simplified Arabic" w:eastAsia="Calibri" w:hAnsi="Simplified Arabic" w:cs="PT Bold Heading"/>
          <w:sz w:val="32"/>
          <w:szCs w:val="32"/>
          <w:u w:val="single"/>
          <w:rtl/>
        </w:rPr>
      </w:pPr>
    </w:p>
    <w:p w14:paraId="1EA8EC50" w14:textId="0EF74D70"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2E6F33">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78E0D082"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2E6F33">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2E6F33">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2E6F33">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2E6F33">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2E6F33">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2E6F33">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Pr="00217D8D">
        <w:rPr>
          <w:rFonts w:ascii="Simplified Arabic" w:eastAsia="Calibri" w:hAnsi="Simplified Arabic" w:cs="Simplified Arabic"/>
          <w:sz w:val="29"/>
          <w:szCs w:val="29"/>
          <w:rtl/>
        </w:rPr>
        <w:t>)</w:t>
      </w:r>
      <w:r w:rsidR="002E6F33">
        <w:rPr>
          <w:rFonts w:ascii="Simplified Arabic" w:eastAsia="Calibri" w:hAnsi="Simplified Arabic" w:cs="Simplified Arabic" w:hint="cs"/>
          <w:sz w:val="29"/>
          <w:szCs w:val="29"/>
          <w:rtl/>
        </w:rPr>
        <w:t>.</w:t>
      </w:r>
    </w:p>
    <w:p w14:paraId="37C17EB9" w14:textId="6F6C0A56"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2E6F33">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2E6F33">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2E6F33">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2E6F33">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2E6F33">
        <w:rPr>
          <w:rFonts w:ascii="Simplified Arabic" w:eastAsia="Calibri" w:hAnsi="Simplified Arabic" w:cs="Simplified Arabic" w:hint="cs"/>
          <w:sz w:val="29"/>
          <w:szCs w:val="29"/>
          <w:rtl/>
        </w:rPr>
        <w:t>.</w:t>
      </w:r>
    </w:p>
    <w:p w14:paraId="3EF3336C" w14:textId="142FBB29"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2E6F33">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2E6F33">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2E6F33">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القائمين</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2E6F33">
        <w:rPr>
          <w:rFonts w:ascii="Times New Roman" w:eastAsia="Times New Roman" w:hAnsi="Times New Roman" w:cs="Simplified Arabic"/>
          <w:sz w:val="27"/>
          <w:szCs w:val="27"/>
          <w:rtl/>
        </w:rPr>
        <w:t xml:space="preserve"> </w:t>
      </w:r>
      <w:r w:rsidR="00BE2FAA">
        <w:rPr>
          <w:rFonts w:ascii="Times New Roman" w:eastAsia="Times New Roman" w:hAnsi="Times New Roman" w:cs="Simplified Arabic" w:hint="cs"/>
          <w:sz w:val="27"/>
          <w:szCs w:val="27"/>
          <w:rtl/>
        </w:rPr>
        <w:t>حاضنات</w:t>
      </w:r>
      <w:r w:rsidR="002E6F33">
        <w:rPr>
          <w:rFonts w:ascii="Times New Roman" w:eastAsia="Times New Roman" w:hAnsi="Times New Roman" w:cs="Simplified Arabic" w:hint="cs"/>
          <w:sz w:val="27"/>
          <w:szCs w:val="27"/>
          <w:rtl/>
        </w:rPr>
        <w:t xml:space="preserve"> </w:t>
      </w:r>
      <w:r w:rsidR="00BE2FAA">
        <w:rPr>
          <w:rFonts w:ascii="Times New Roman" w:eastAsia="Times New Roman" w:hAnsi="Times New Roman" w:cs="Simplified Arabic" w:hint="cs"/>
          <w:sz w:val="27"/>
          <w:szCs w:val="27"/>
          <w:rtl/>
        </w:rPr>
        <w:t>الأعمال</w:t>
      </w:r>
      <w:r w:rsidR="002E6F33">
        <w:rPr>
          <w:rFonts w:ascii="Times New Roman" w:eastAsia="Times New Roman" w:hAnsi="Times New Roman" w:cs="Simplified Arabic" w:hint="cs"/>
          <w:sz w:val="27"/>
          <w:szCs w:val="27"/>
          <w:rtl/>
        </w:rPr>
        <w:t xml:space="preserve"> </w:t>
      </w:r>
      <w:r w:rsidR="00BE2FAA">
        <w:rPr>
          <w:rFonts w:ascii="Times New Roman" w:eastAsia="Times New Roman" w:hAnsi="Times New Roman" w:cs="Simplified Arabic" w:hint="cs"/>
          <w:sz w:val="27"/>
          <w:szCs w:val="27"/>
          <w:rtl/>
        </w:rPr>
        <w:t>في</w:t>
      </w:r>
      <w:r w:rsidR="002E6F33">
        <w:rPr>
          <w:rFonts w:ascii="Times New Roman" w:eastAsia="Times New Roman" w:hAnsi="Times New Roman" w:cs="Simplified Arabic" w:hint="cs"/>
          <w:sz w:val="27"/>
          <w:szCs w:val="27"/>
          <w:rtl/>
        </w:rPr>
        <w:t xml:space="preserve"> </w:t>
      </w:r>
      <w:r w:rsidR="00BE2FAA">
        <w:rPr>
          <w:rFonts w:ascii="Times New Roman" w:eastAsia="Times New Roman" w:hAnsi="Times New Roman" w:cs="Simplified Arabic" w:hint="cs"/>
          <w:sz w:val="27"/>
          <w:szCs w:val="27"/>
          <w:rtl/>
        </w:rPr>
        <w:t>الرياض</w:t>
      </w:r>
      <w:r w:rsidR="003747FA">
        <w:rPr>
          <w:rFonts w:ascii="Times New Roman" w:eastAsia="Times New Roman" w:hAnsi="Times New Roman" w:cs="Simplified Arabic" w:hint="cs"/>
          <w:sz w:val="27"/>
          <w:szCs w:val="27"/>
          <w:rtl/>
        </w:rPr>
        <w:t>،</w:t>
      </w:r>
      <w:r w:rsidR="002E6F33">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2E6F33">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2E6F33">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2E6F33">
        <w:rPr>
          <w:rFonts w:ascii="Times New Roman" w:eastAsia="Times New Roman" w:hAnsi="Times New Roman" w:cs="Simplified Arabic" w:hint="cs"/>
          <w:sz w:val="27"/>
          <w:szCs w:val="27"/>
          <w:rtl/>
        </w:rPr>
        <w:t>.</w:t>
      </w:r>
    </w:p>
    <w:p w14:paraId="130897CB" w14:textId="45184C1E"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2E6F33">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2E6F33">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2E6F33">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66629797" w:rsidR="00CF5C0F" w:rsidRPr="00217D8D" w:rsidRDefault="00442E61"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2E6F33">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p w14:paraId="283D8A81" w14:textId="49A502E8" w:rsidR="00BE2FAA" w:rsidRPr="00BE2FAA" w:rsidRDefault="00BE2FAA" w:rsidP="00BE2FAA">
      <w:pPr>
        <w:spacing w:line="257" w:lineRule="auto"/>
        <w:jc w:val="center"/>
        <w:rPr>
          <w:rFonts w:ascii="Simplified Arabic" w:eastAsia="Calibri" w:hAnsi="Simplified Arabic" w:cs="Simplified Arabic"/>
          <w:b/>
          <w:bCs/>
          <w:sz w:val="32"/>
          <w:szCs w:val="32"/>
          <w:rtl/>
        </w:rPr>
      </w:pPr>
      <w:bookmarkStart w:id="3" w:name="_Hlk202039345"/>
      <w:bookmarkEnd w:id="2"/>
      <w:r w:rsidRPr="00BE2FAA">
        <w:rPr>
          <w:rFonts w:ascii="Simplified Arabic" w:eastAsia="Calibri" w:hAnsi="Simplified Arabic" w:cs="Simplified Arabic" w:hint="cs"/>
          <w:b/>
          <w:bCs/>
          <w:sz w:val="32"/>
          <w:szCs w:val="32"/>
          <w:rtl/>
        </w:rPr>
        <w:t>أثر</w:t>
      </w:r>
      <w:r w:rsidR="002E6F33">
        <w:rPr>
          <w:rFonts w:ascii="Simplified Arabic" w:eastAsia="Calibri" w:hAnsi="Simplified Arabic" w:cs="Simplified Arabic" w:hint="cs"/>
          <w:b/>
          <w:bCs/>
          <w:sz w:val="32"/>
          <w:szCs w:val="32"/>
          <w:rtl/>
        </w:rPr>
        <w:t xml:space="preserve"> </w:t>
      </w:r>
      <w:r w:rsidRPr="00BE2FAA">
        <w:rPr>
          <w:rFonts w:ascii="Simplified Arabic" w:eastAsia="Calibri" w:hAnsi="Simplified Arabic" w:cs="Simplified Arabic"/>
          <w:b/>
          <w:bCs/>
          <w:sz w:val="32"/>
          <w:szCs w:val="32"/>
          <w:rtl/>
        </w:rPr>
        <w:t>الإبداع</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الإداري</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في</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تحسين</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جودة</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b/>
          <w:bCs/>
          <w:sz w:val="32"/>
          <w:szCs w:val="32"/>
          <w:rtl/>
        </w:rPr>
        <w:t>الخدمات</w:t>
      </w:r>
      <w:r w:rsidR="002E6F33">
        <w:rPr>
          <w:rFonts w:ascii="Simplified Arabic" w:eastAsia="Calibri" w:hAnsi="Simplified Arabic" w:cs="Simplified Arabic"/>
          <w:b/>
          <w:bCs/>
          <w:sz w:val="32"/>
          <w:szCs w:val="32"/>
          <w:rtl/>
        </w:rPr>
        <w:t xml:space="preserve"> </w:t>
      </w:r>
      <w:r w:rsidRPr="00BE2FAA">
        <w:rPr>
          <w:rFonts w:ascii="Simplified Arabic" w:eastAsia="Calibri" w:hAnsi="Simplified Arabic" w:cs="Simplified Arabic" w:hint="cs"/>
          <w:b/>
          <w:bCs/>
          <w:sz w:val="32"/>
          <w:szCs w:val="32"/>
          <w:rtl/>
        </w:rPr>
        <w:t>في</w:t>
      </w:r>
      <w:r w:rsidR="002E6F33">
        <w:rPr>
          <w:rFonts w:ascii="Simplified Arabic" w:eastAsia="Calibri" w:hAnsi="Simplified Arabic" w:cs="Simplified Arabic" w:hint="cs"/>
          <w:b/>
          <w:bCs/>
          <w:sz w:val="32"/>
          <w:szCs w:val="32"/>
          <w:rtl/>
        </w:rPr>
        <w:t xml:space="preserve"> </w:t>
      </w:r>
      <w:r w:rsidRPr="00BE2FAA">
        <w:rPr>
          <w:rFonts w:ascii="Simplified Arabic" w:eastAsia="Calibri" w:hAnsi="Simplified Arabic" w:cs="Simplified Arabic" w:hint="cs"/>
          <w:b/>
          <w:bCs/>
          <w:sz w:val="32"/>
          <w:szCs w:val="32"/>
          <w:rtl/>
        </w:rPr>
        <w:t>حاضنات</w:t>
      </w:r>
      <w:r w:rsidR="002E6F33">
        <w:rPr>
          <w:rFonts w:ascii="Simplified Arabic" w:eastAsia="Calibri" w:hAnsi="Simplified Arabic" w:cs="Simplified Arabic" w:hint="cs"/>
          <w:b/>
          <w:bCs/>
          <w:sz w:val="32"/>
          <w:szCs w:val="32"/>
          <w:rtl/>
        </w:rPr>
        <w:t xml:space="preserve"> </w:t>
      </w:r>
      <w:r w:rsidRPr="00BE2FAA">
        <w:rPr>
          <w:rFonts w:ascii="Simplified Arabic" w:eastAsia="Calibri" w:hAnsi="Simplified Arabic" w:cs="Simplified Arabic" w:hint="cs"/>
          <w:b/>
          <w:bCs/>
          <w:sz w:val="32"/>
          <w:szCs w:val="32"/>
          <w:rtl/>
        </w:rPr>
        <w:t>ومسرعات</w:t>
      </w:r>
      <w:r w:rsidR="002E6F33">
        <w:rPr>
          <w:rFonts w:ascii="Simplified Arabic" w:eastAsia="Calibri" w:hAnsi="Simplified Arabic" w:cs="Simplified Arabic" w:hint="cs"/>
          <w:b/>
          <w:bCs/>
          <w:sz w:val="32"/>
          <w:szCs w:val="32"/>
          <w:rtl/>
        </w:rPr>
        <w:t xml:space="preserve"> </w:t>
      </w:r>
      <w:r w:rsidRPr="00BE2FAA">
        <w:rPr>
          <w:rFonts w:ascii="Simplified Arabic" w:eastAsia="Calibri" w:hAnsi="Simplified Arabic" w:cs="Simplified Arabic" w:hint="cs"/>
          <w:b/>
          <w:bCs/>
          <w:sz w:val="32"/>
          <w:szCs w:val="32"/>
          <w:rtl/>
        </w:rPr>
        <w:t>الأعمال</w:t>
      </w:r>
      <w:r w:rsidR="002E6F33">
        <w:rPr>
          <w:rFonts w:ascii="Simplified Arabic" w:eastAsia="Calibri" w:hAnsi="Simplified Arabic" w:cs="Simplified Arabic" w:hint="cs"/>
          <w:b/>
          <w:bCs/>
          <w:sz w:val="32"/>
          <w:szCs w:val="32"/>
          <w:rtl/>
        </w:rPr>
        <w:t xml:space="preserve"> </w:t>
      </w:r>
      <w:r w:rsidRPr="00BE2FAA">
        <w:rPr>
          <w:rFonts w:ascii="Simplified Arabic" w:eastAsia="Calibri" w:hAnsi="Simplified Arabic" w:cs="Simplified Arabic" w:hint="cs"/>
          <w:b/>
          <w:bCs/>
          <w:sz w:val="32"/>
          <w:szCs w:val="32"/>
          <w:rtl/>
        </w:rPr>
        <w:t>بمدينة</w:t>
      </w:r>
      <w:r w:rsidR="002E6F33">
        <w:rPr>
          <w:rFonts w:ascii="Simplified Arabic" w:eastAsia="Calibri" w:hAnsi="Simplified Arabic" w:cs="Simplified Arabic" w:hint="cs"/>
          <w:b/>
          <w:bCs/>
          <w:sz w:val="32"/>
          <w:szCs w:val="32"/>
          <w:rtl/>
        </w:rPr>
        <w:t xml:space="preserve"> </w:t>
      </w:r>
      <w:r w:rsidRPr="00BE2FAA">
        <w:rPr>
          <w:rFonts w:ascii="Simplified Arabic" w:eastAsia="Calibri" w:hAnsi="Simplified Arabic" w:cs="Simplified Arabic" w:hint="cs"/>
          <w:b/>
          <w:bCs/>
          <w:sz w:val="32"/>
          <w:szCs w:val="32"/>
          <w:rtl/>
        </w:rPr>
        <w:t>الرياض</w:t>
      </w:r>
    </w:p>
    <w:bookmarkEnd w:id="3"/>
    <w:p w14:paraId="4E394510" w14:textId="6DF7ED67" w:rsidR="00442E61" w:rsidRPr="00442E61" w:rsidRDefault="00442E61" w:rsidP="00BE2FAA">
      <w:pPr>
        <w:spacing w:line="257"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rPr>
        <w:t>إعداد</w:t>
      </w:r>
      <w:r w:rsidR="002E6F33">
        <w:rPr>
          <w:rFonts w:ascii="Simplified Arabic" w:eastAsia="Calibri" w:hAnsi="Simplified Arabic" w:cs="Simplified Arabic" w:hint="cs"/>
          <w:b/>
          <w:bCs/>
          <w:sz w:val="28"/>
          <w:szCs w:val="28"/>
          <w:rtl/>
        </w:rPr>
        <w:t xml:space="preserve">: </w:t>
      </w:r>
      <w:r w:rsidR="00BE2FAA" w:rsidRPr="00BE2FAA">
        <w:rPr>
          <w:rFonts w:ascii="Simplified Arabic" w:eastAsia="Calibri" w:hAnsi="Simplified Arabic" w:cs="Simplified Arabic" w:hint="cs"/>
          <w:b/>
          <w:bCs/>
          <w:sz w:val="28"/>
          <w:szCs w:val="28"/>
          <w:rtl/>
          <w:lang w:bidi="ar-EG"/>
        </w:rPr>
        <w:t>سمير</w:t>
      </w:r>
      <w:r w:rsidR="002E6F33">
        <w:rPr>
          <w:rFonts w:ascii="Simplified Arabic" w:eastAsia="Calibri" w:hAnsi="Simplified Arabic" w:cs="Simplified Arabic" w:hint="cs"/>
          <w:b/>
          <w:bCs/>
          <w:sz w:val="28"/>
          <w:szCs w:val="28"/>
          <w:rtl/>
          <w:lang w:bidi="ar-EG"/>
        </w:rPr>
        <w:t xml:space="preserve"> </w:t>
      </w:r>
      <w:r w:rsidR="00BE2FAA" w:rsidRPr="00BE2FAA">
        <w:rPr>
          <w:rFonts w:ascii="Simplified Arabic" w:eastAsia="Calibri" w:hAnsi="Simplified Arabic" w:cs="Simplified Arabic" w:hint="cs"/>
          <w:b/>
          <w:bCs/>
          <w:sz w:val="28"/>
          <w:szCs w:val="28"/>
          <w:rtl/>
          <w:lang w:bidi="ar-EG"/>
        </w:rPr>
        <w:t>محمد</w:t>
      </w:r>
      <w:r w:rsidR="002E6F33">
        <w:rPr>
          <w:rFonts w:ascii="Simplified Arabic" w:eastAsia="Calibri" w:hAnsi="Simplified Arabic" w:cs="Simplified Arabic" w:hint="cs"/>
          <w:b/>
          <w:bCs/>
          <w:sz w:val="28"/>
          <w:szCs w:val="28"/>
          <w:rtl/>
          <w:lang w:bidi="ar-EG"/>
        </w:rPr>
        <w:t xml:space="preserve"> </w:t>
      </w:r>
      <w:r w:rsidR="00BE2FAA" w:rsidRPr="00BE2FAA">
        <w:rPr>
          <w:rFonts w:ascii="Simplified Arabic" w:eastAsia="Calibri" w:hAnsi="Simplified Arabic" w:cs="Simplified Arabic" w:hint="cs"/>
          <w:b/>
          <w:bCs/>
          <w:sz w:val="28"/>
          <w:szCs w:val="28"/>
          <w:rtl/>
          <w:lang w:bidi="ar-EG"/>
        </w:rPr>
        <w:t>سعيد</w:t>
      </w:r>
      <w:r w:rsidR="002E6F33">
        <w:rPr>
          <w:rFonts w:ascii="Simplified Arabic" w:eastAsia="Calibri" w:hAnsi="Simplified Arabic" w:cs="Simplified Arabic" w:hint="cs"/>
          <w:b/>
          <w:bCs/>
          <w:sz w:val="28"/>
          <w:szCs w:val="28"/>
          <w:rtl/>
          <w:lang w:bidi="ar-EG"/>
        </w:rPr>
        <w:t xml:space="preserve"> </w:t>
      </w:r>
      <w:r w:rsidR="00BE2FAA" w:rsidRPr="00BE2FAA">
        <w:rPr>
          <w:rFonts w:ascii="Simplified Arabic" w:eastAsia="Calibri" w:hAnsi="Simplified Arabic" w:cs="Simplified Arabic" w:hint="cs"/>
          <w:b/>
          <w:bCs/>
          <w:sz w:val="28"/>
          <w:szCs w:val="28"/>
          <w:rtl/>
          <w:lang w:bidi="ar-EG"/>
        </w:rPr>
        <w:t>عثمان</w:t>
      </w:r>
    </w:p>
    <w:p w14:paraId="5211EA28" w14:textId="77777777" w:rsidR="00C17AB0" w:rsidRPr="00442E61" w:rsidRDefault="00000000" w:rsidP="00C17AB0">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EDD1240">
          <v:rect id="_x0000_i1025" style="width:0;height:1.5pt" o:hralign="center" o:hrstd="t" o:hrnoshade="t" o:hr="t" fillcolor="#1b1c1d" stroked="f"/>
        </w:pict>
      </w:r>
    </w:p>
    <w:p w14:paraId="1B241C65" w14:textId="157896AE" w:rsidR="00442E61" w:rsidRPr="00442E61" w:rsidRDefault="00442E61" w:rsidP="00442E61">
      <w:pPr>
        <w:spacing w:line="257" w:lineRule="auto"/>
        <w:ind w:firstLine="510"/>
        <w:jc w:val="both"/>
        <w:rPr>
          <w:rFonts w:ascii="Simplified Arabic" w:eastAsia="Calibri" w:hAnsi="Simplified Arabic" w:cs="Simplified Arabic"/>
          <w:b/>
          <w:bCs/>
          <w:sz w:val="28"/>
          <w:szCs w:val="28"/>
          <w:rtl/>
        </w:rPr>
      </w:pPr>
      <w:r w:rsidRPr="00442E61">
        <w:rPr>
          <w:rFonts w:ascii="Simplified Arabic" w:eastAsia="Calibri" w:hAnsi="Simplified Arabic" w:cs="Simplified Arabic"/>
          <w:b/>
          <w:bCs/>
          <w:sz w:val="28"/>
          <w:szCs w:val="28"/>
          <w:rtl/>
        </w:rPr>
        <w:t>المستخلص</w:t>
      </w:r>
    </w:p>
    <w:p w14:paraId="5DF0DB00" w14:textId="77777777" w:rsidR="002E6F33" w:rsidRPr="002E6F33" w:rsidRDefault="002E6F33" w:rsidP="002E6F33">
      <w:pPr>
        <w:spacing w:line="257" w:lineRule="auto"/>
        <w:ind w:firstLine="510"/>
        <w:jc w:val="both"/>
        <w:rPr>
          <w:rFonts w:ascii="Simplified Arabic" w:eastAsia="Calibri" w:hAnsi="Simplified Arabic" w:cs="Simplified Arabic"/>
          <w:sz w:val="28"/>
          <w:szCs w:val="28"/>
          <w:rtl/>
        </w:rPr>
      </w:pPr>
      <w:r w:rsidRPr="002E6F33">
        <w:rPr>
          <w:rFonts w:ascii="Simplified Arabic" w:eastAsia="Calibri" w:hAnsi="Simplified Arabic" w:cs="Simplified Arabic"/>
          <w:sz w:val="28"/>
          <w:szCs w:val="28"/>
          <w:rtl/>
        </w:rPr>
        <w:t xml:space="preserve">هدفت هذه الدراسة إلى الكشف عن أثر </w:t>
      </w:r>
      <w:r w:rsidRPr="002E6F33">
        <w:rPr>
          <w:rFonts w:ascii="Simplified Arabic" w:eastAsia="Calibri" w:hAnsi="Simplified Arabic" w:cs="Simplified Arabic"/>
          <w:b/>
          <w:bCs/>
          <w:sz w:val="28"/>
          <w:szCs w:val="28"/>
          <w:rtl/>
        </w:rPr>
        <w:t>الإبداع الإداري</w:t>
      </w:r>
      <w:r w:rsidRPr="002E6F33">
        <w:rPr>
          <w:rFonts w:ascii="Simplified Arabic" w:eastAsia="Calibri" w:hAnsi="Simplified Arabic" w:cs="Simplified Arabic"/>
          <w:sz w:val="28"/>
          <w:szCs w:val="28"/>
          <w:rtl/>
        </w:rPr>
        <w:t xml:space="preserve"> في تحسين </w:t>
      </w:r>
      <w:r w:rsidRPr="002E6F33">
        <w:rPr>
          <w:rFonts w:ascii="Simplified Arabic" w:eastAsia="Calibri" w:hAnsi="Simplified Arabic" w:cs="Simplified Arabic"/>
          <w:b/>
          <w:bCs/>
          <w:sz w:val="28"/>
          <w:szCs w:val="28"/>
          <w:rtl/>
        </w:rPr>
        <w:t>جودة الخدمات</w:t>
      </w:r>
      <w:r w:rsidRPr="002E6F33">
        <w:rPr>
          <w:rFonts w:ascii="Simplified Arabic" w:eastAsia="Calibri" w:hAnsi="Simplified Arabic" w:cs="Simplified Arabic"/>
          <w:sz w:val="28"/>
          <w:szCs w:val="28"/>
          <w:rtl/>
        </w:rPr>
        <w:t xml:space="preserve"> في حاضنات ومسرعات الأعمال بمدينة الرياض، في سعي لفهم كيفية مساهمة الممارسات الإدارية المبتكرة في الارتقاء بمستوى الخدمات المقدمة لرواد الأعمال والمشاريع الناشئة. تبنت الدراسة المنهج الوصفي التحليلي المناسب لدراسة الظواهر الإدارية وقياس العلاقة والتأثير بين المتغيرات. ولجمع البيانات اللازمة من مصدرها الأولي، اعتمد على استبانة تم تطويرها بناءً على الأدبيات المتخصصة وأبعاد متغيري الدراسة (الإبداع الإداري بأبعاده: التفكير النقدي، حل المشكلات، تطوير العمليات، الهياكل التنظيمية؛ وجودة الخدمات بأبعادها: الموثوقية، الاستجابة، الضمان، التعاطف، الماديات الملموسة). طبقت الاستبانة على عينة مكونة من (300) من الكادر الإداري والوظيفي العامل في حاضنات ومسرعات الأعمال بمدينة الرياض، والذين يمثلون المجتمع الأصلي للدراسة من الكوادر المعنية بإدارة وتقديم الخدمات، وتم اختيار العينة بطريقة متاحة نظرًا لصعوبة الحصر الدقيق لمجتمع الدراسة. لتحليل البيانات الكمية التي تم جمعها، تم استخدام مجموعة من الأساليب الإحصائية المناسبة عبر برنامج </w:t>
      </w:r>
      <w:r w:rsidRPr="002E6F33">
        <w:rPr>
          <w:rFonts w:ascii="Simplified Arabic" w:eastAsia="Calibri" w:hAnsi="Simplified Arabic" w:cs="Simplified Arabic"/>
          <w:sz w:val="28"/>
          <w:szCs w:val="28"/>
        </w:rPr>
        <w:t>SPSS</w:t>
      </w:r>
      <w:r w:rsidRPr="002E6F33">
        <w:rPr>
          <w:rFonts w:ascii="Simplified Arabic" w:eastAsia="Calibri" w:hAnsi="Simplified Arabic" w:cs="Simplified Arabic"/>
          <w:sz w:val="28"/>
          <w:szCs w:val="28"/>
          <w:rtl/>
        </w:rPr>
        <w:t>، شملت الإحصاء الوصفي (المتوسطات الحسابية والانحرافات المعيارية) لتحديد مستوى توافر المتغيرين، وتحليل الارتباط (معامل بيرسون) لدراسة العلاقة بين المتغيرين الرئيسيين، وتحليل الانحدار الخطي المتعدد لاختبار مدى تأثير أبعاد المتغير المستقل في المتغير التابع، بالإضافة إلى استخدام معامل ألفا كرونباخ للتحقق من ثبات الأداة.</w:t>
      </w:r>
    </w:p>
    <w:p w14:paraId="7C0E79D8" w14:textId="77777777" w:rsidR="002E6F33" w:rsidRPr="002E6F33" w:rsidRDefault="002E6F33" w:rsidP="002E6F33">
      <w:pPr>
        <w:spacing w:line="257" w:lineRule="auto"/>
        <w:ind w:firstLine="510"/>
        <w:jc w:val="both"/>
        <w:rPr>
          <w:rFonts w:ascii="Simplified Arabic" w:eastAsia="Calibri" w:hAnsi="Simplified Arabic" w:cs="Simplified Arabic"/>
          <w:sz w:val="28"/>
          <w:szCs w:val="28"/>
          <w:rtl/>
        </w:rPr>
      </w:pPr>
      <w:r w:rsidRPr="002E6F33">
        <w:rPr>
          <w:rFonts w:ascii="Simplified Arabic" w:eastAsia="Calibri" w:hAnsi="Simplified Arabic" w:cs="Simplified Arabic"/>
          <w:sz w:val="28"/>
          <w:szCs w:val="28"/>
          <w:rtl/>
        </w:rPr>
        <w:t xml:space="preserve">أسفرت الدراسة عن نتائج كمية نوعية مهمة؛ فقد أظهرت النتائج الوصفية أن مستوى توافر </w:t>
      </w:r>
      <w:r w:rsidRPr="002E6F33">
        <w:rPr>
          <w:rFonts w:ascii="Simplified Arabic" w:eastAsia="Calibri" w:hAnsi="Simplified Arabic" w:cs="Simplified Arabic"/>
          <w:b/>
          <w:bCs/>
          <w:sz w:val="28"/>
          <w:szCs w:val="28"/>
          <w:rtl/>
        </w:rPr>
        <w:t>الإبداع الإداري</w:t>
      </w:r>
      <w:r w:rsidRPr="002E6F33">
        <w:rPr>
          <w:rFonts w:ascii="Simplified Arabic" w:eastAsia="Calibri" w:hAnsi="Simplified Arabic" w:cs="Simplified Arabic"/>
          <w:sz w:val="28"/>
          <w:szCs w:val="28"/>
          <w:rtl/>
        </w:rPr>
        <w:t xml:space="preserve"> بمختلف أبعاده كان </w:t>
      </w:r>
      <w:r w:rsidRPr="002E6F33">
        <w:rPr>
          <w:rFonts w:ascii="Simplified Arabic" w:eastAsia="Calibri" w:hAnsi="Simplified Arabic" w:cs="Simplified Arabic"/>
          <w:b/>
          <w:bCs/>
          <w:sz w:val="28"/>
          <w:szCs w:val="28"/>
          <w:rtl/>
        </w:rPr>
        <w:t>مرتفعًا</w:t>
      </w:r>
      <w:r w:rsidRPr="002E6F33">
        <w:rPr>
          <w:rFonts w:ascii="Simplified Arabic" w:eastAsia="Calibri" w:hAnsi="Simplified Arabic" w:cs="Simplified Arabic"/>
          <w:sz w:val="28"/>
          <w:szCs w:val="28"/>
          <w:rtl/>
        </w:rPr>
        <w:t xml:space="preserve"> من وجهة نظر عينة الدراسة، مع بروز بعد "</w:t>
      </w:r>
      <w:r w:rsidRPr="002E6F33">
        <w:rPr>
          <w:rFonts w:ascii="Simplified Arabic" w:eastAsia="Calibri" w:hAnsi="Simplified Arabic" w:cs="Simplified Arabic"/>
          <w:b/>
          <w:bCs/>
          <w:sz w:val="28"/>
          <w:szCs w:val="28"/>
          <w:rtl/>
        </w:rPr>
        <w:t>تطوير العمليات</w:t>
      </w:r>
      <w:r w:rsidRPr="002E6F33">
        <w:rPr>
          <w:rFonts w:ascii="Simplified Arabic" w:eastAsia="Calibri" w:hAnsi="Simplified Arabic" w:cs="Simplified Arabic"/>
          <w:sz w:val="28"/>
          <w:szCs w:val="28"/>
          <w:rtl/>
        </w:rPr>
        <w:t xml:space="preserve">" كالأعلى متوسطًا. كما بينت النتائج أن مستوى </w:t>
      </w:r>
      <w:r w:rsidRPr="002E6F33">
        <w:rPr>
          <w:rFonts w:ascii="Simplified Arabic" w:eastAsia="Calibri" w:hAnsi="Simplified Arabic" w:cs="Simplified Arabic"/>
          <w:b/>
          <w:bCs/>
          <w:sz w:val="28"/>
          <w:szCs w:val="28"/>
          <w:rtl/>
        </w:rPr>
        <w:t>جودة الخدمات</w:t>
      </w:r>
      <w:r w:rsidRPr="002E6F33">
        <w:rPr>
          <w:rFonts w:ascii="Simplified Arabic" w:eastAsia="Calibri" w:hAnsi="Simplified Arabic" w:cs="Simplified Arabic"/>
          <w:sz w:val="28"/>
          <w:szCs w:val="28"/>
          <w:rtl/>
        </w:rPr>
        <w:t xml:space="preserve"> المقدمة كان أيضًا </w:t>
      </w:r>
      <w:r w:rsidRPr="002E6F33">
        <w:rPr>
          <w:rFonts w:ascii="Simplified Arabic" w:eastAsia="Calibri" w:hAnsi="Simplified Arabic" w:cs="Simplified Arabic"/>
          <w:b/>
          <w:bCs/>
          <w:sz w:val="28"/>
          <w:szCs w:val="28"/>
          <w:rtl/>
        </w:rPr>
        <w:t>مرتفعًا</w:t>
      </w:r>
      <w:r w:rsidRPr="002E6F33">
        <w:rPr>
          <w:rFonts w:ascii="Simplified Arabic" w:eastAsia="Calibri" w:hAnsi="Simplified Arabic" w:cs="Simplified Arabic"/>
          <w:sz w:val="28"/>
          <w:szCs w:val="28"/>
          <w:rtl/>
        </w:rPr>
        <w:t>، وسجل بعدا "</w:t>
      </w:r>
      <w:r w:rsidRPr="002E6F33">
        <w:rPr>
          <w:rFonts w:ascii="Simplified Arabic" w:eastAsia="Calibri" w:hAnsi="Simplified Arabic" w:cs="Simplified Arabic"/>
          <w:b/>
          <w:bCs/>
          <w:sz w:val="28"/>
          <w:szCs w:val="28"/>
          <w:rtl/>
        </w:rPr>
        <w:t>الضمان</w:t>
      </w:r>
      <w:r w:rsidRPr="002E6F33">
        <w:rPr>
          <w:rFonts w:ascii="Simplified Arabic" w:eastAsia="Calibri" w:hAnsi="Simplified Arabic" w:cs="Simplified Arabic"/>
          <w:sz w:val="28"/>
          <w:szCs w:val="28"/>
          <w:rtl/>
        </w:rPr>
        <w:t>" و"</w:t>
      </w:r>
      <w:r w:rsidRPr="002E6F33">
        <w:rPr>
          <w:rFonts w:ascii="Simplified Arabic" w:eastAsia="Calibri" w:hAnsi="Simplified Arabic" w:cs="Simplified Arabic"/>
          <w:b/>
          <w:bCs/>
          <w:sz w:val="28"/>
          <w:szCs w:val="28"/>
          <w:rtl/>
        </w:rPr>
        <w:t>التعاطف</w:t>
      </w:r>
      <w:r w:rsidRPr="002E6F33">
        <w:rPr>
          <w:rFonts w:ascii="Simplified Arabic" w:eastAsia="Calibri" w:hAnsi="Simplified Arabic" w:cs="Simplified Arabic"/>
          <w:sz w:val="28"/>
          <w:szCs w:val="28"/>
          <w:rtl/>
        </w:rPr>
        <w:t xml:space="preserve">" أعلى التقييمات، مما يشير إلى جودة مرتفعة في الجوانب المرتبطة بالخبرة والثقة والاهتمام الشخصي. وفي الجانب التحليلي، كشفت نتائج تحليل الارتباط عن وجود </w:t>
      </w:r>
      <w:r w:rsidRPr="002E6F33">
        <w:rPr>
          <w:rFonts w:ascii="Simplified Arabic" w:eastAsia="Calibri" w:hAnsi="Simplified Arabic" w:cs="Simplified Arabic"/>
          <w:b/>
          <w:bCs/>
          <w:sz w:val="28"/>
          <w:szCs w:val="28"/>
          <w:rtl/>
        </w:rPr>
        <w:lastRenderedPageBreak/>
        <w:t>علاقة ارتباطية موجبة وقوية جدًا وذات دلالة إحصائية</w:t>
      </w:r>
      <w:r w:rsidRPr="002E6F33">
        <w:rPr>
          <w:rFonts w:ascii="Simplified Arabic" w:eastAsia="Calibri" w:hAnsi="Simplified Arabic" w:cs="Simplified Arabic"/>
          <w:sz w:val="28"/>
          <w:szCs w:val="28"/>
          <w:rtl/>
        </w:rPr>
        <w:t xml:space="preserve"> بين الإبداع الإداري كمتغير كلي وجودة الخدمات كمتغير كلي، وهو ما يعني أن المؤسسات الأكثر إبداعًا في إدارتها هي غالبًا تلك التي تقدم خدمات بجودة أعلى. تأكيدًا لهذه العلاقة، أظهرت نتائج تحليل الانحدار الخطي المتعدد وجود </w:t>
      </w:r>
      <w:r w:rsidRPr="002E6F33">
        <w:rPr>
          <w:rFonts w:ascii="Simplified Arabic" w:eastAsia="Calibri" w:hAnsi="Simplified Arabic" w:cs="Simplified Arabic"/>
          <w:b/>
          <w:bCs/>
          <w:sz w:val="28"/>
          <w:szCs w:val="28"/>
          <w:rtl/>
        </w:rPr>
        <w:t>تأثير إيجابي وذي دلالة إحصائية للإبداع الإداري</w:t>
      </w:r>
      <w:r w:rsidRPr="002E6F33">
        <w:rPr>
          <w:rFonts w:ascii="Simplified Arabic" w:eastAsia="Calibri" w:hAnsi="Simplified Arabic" w:cs="Simplified Arabic"/>
          <w:sz w:val="28"/>
          <w:szCs w:val="28"/>
          <w:rtl/>
        </w:rPr>
        <w:t xml:space="preserve"> (بأبعاده مجتمعة) على تحسين جودة الخدمات، حيث تمكن الإبداع الإداري من تفسير نسبة معتبرة (حوالي 68.1%) من التباين في جودة الخدمات. وأشارت النتائج التفصيلية لتحليل الانحدار إلى أن جميع أبعاد الإبداع الإداري الأربعة لها تأثيرات إيجابية ودالة إحصائيًا على جودة الخدمات، مع الإشارة إلى أن بُعد "</w:t>
      </w:r>
      <w:r w:rsidRPr="002E6F33">
        <w:rPr>
          <w:rFonts w:ascii="Simplified Arabic" w:eastAsia="Calibri" w:hAnsi="Simplified Arabic" w:cs="Simplified Arabic"/>
          <w:b/>
          <w:bCs/>
          <w:sz w:val="28"/>
          <w:szCs w:val="28"/>
          <w:rtl/>
        </w:rPr>
        <w:t>تطوير العمليات</w:t>
      </w:r>
      <w:r w:rsidRPr="002E6F33">
        <w:rPr>
          <w:rFonts w:ascii="Simplified Arabic" w:eastAsia="Calibri" w:hAnsi="Simplified Arabic" w:cs="Simplified Arabic"/>
          <w:sz w:val="28"/>
          <w:szCs w:val="28"/>
          <w:rtl/>
        </w:rPr>
        <w:t xml:space="preserve">" كان الأكثر تأثيرًا نسبيًا مقارنة بالثلاثة أبعاد الأخرى في المساهمة بتحسين جودة الخدمات. بناءً على هذه النتائج، استنتجت الدراسة أن </w:t>
      </w:r>
      <w:r w:rsidRPr="002E6F33">
        <w:rPr>
          <w:rFonts w:ascii="Simplified Arabic" w:eastAsia="Calibri" w:hAnsi="Simplified Arabic" w:cs="Simplified Arabic"/>
          <w:b/>
          <w:bCs/>
          <w:sz w:val="28"/>
          <w:szCs w:val="28"/>
          <w:rtl/>
        </w:rPr>
        <w:t>الإبداع الإداري</w:t>
      </w:r>
      <w:r w:rsidRPr="002E6F33">
        <w:rPr>
          <w:rFonts w:ascii="Simplified Arabic" w:eastAsia="Calibri" w:hAnsi="Simplified Arabic" w:cs="Simplified Arabic"/>
          <w:sz w:val="28"/>
          <w:szCs w:val="28"/>
          <w:rtl/>
        </w:rPr>
        <w:t xml:space="preserve"> يعد دافعًا قويًا وفعالًا لتحسين جودة الخدمات في حاضنات ومسرعات الأعمال بالرياض، وأن الاستثمار في تنمية أبعاده المختلفة يسهم بشكل مباشر في الارتقاء بمستوى الخدمات المقدمة لرواد الأعمال. قدمت الدراسة عدة توصيات عملية تستهدف القائمين على هذه المؤسسات، من أبرزها ضرورة تعزيز ثقافة التفكير النقدي وحل المشكلات، الاستثمار في تطوير العمليات الإدارية باستمرار نظرًا لتأثيرها الكبير، بناء هياكل تنظيمية مرنة وداعمة للإبداع، وربط جهود الإبداع الإداري بشكل مباشر باستراتيجيات تحسين جودة الخدمات، بالإضافة إلى تنمية القدرات البشرية وقياس الجودة من منظور المستفيدين وتعزيز التعاون لتبادل الخبرات.</w:t>
      </w:r>
    </w:p>
    <w:p w14:paraId="5265546B" w14:textId="77777777" w:rsidR="002E6F33" w:rsidRPr="002E6F33" w:rsidRDefault="002E6F33" w:rsidP="002E6F33">
      <w:pPr>
        <w:spacing w:line="257" w:lineRule="auto"/>
        <w:ind w:firstLine="510"/>
        <w:jc w:val="both"/>
        <w:rPr>
          <w:rFonts w:ascii="Simplified Arabic" w:eastAsia="Calibri" w:hAnsi="Simplified Arabic" w:cs="Simplified Arabic"/>
          <w:sz w:val="28"/>
          <w:szCs w:val="28"/>
          <w:rtl/>
        </w:rPr>
      </w:pPr>
      <w:r w:rsidRPr="002E6F33">
        <w:rPr>
          <w:rFonts w:ascii="Simplified Arabic" w:eastAsia="Calibri" w:hAnsi="Simplified Arabic" w:cs="Simplified Arabic"/>
          <w:b/>
          <w:bCs/>
          <w:sz w:val="28"/>
          <w:szCs w:val="28"/>
          <w:rtl/>
        </w:rPr>
        <w:t>الكلمات المفتاحية:</w:t>
      </w:r>
      <w:r w:rsidRPr="002E6F33">
        <w:rPr>
          <w:rFonts w:ascii="Simplified Arabic" w:eastAsia="Calibri" w:hAnsi="Simplified Arabic" w:cs="Simplified Arabic"/>
          <w:sz w:val="28"/>
          <w:szCs w:val="28"/>
          <w:rtl/>
        </w:rPr>
        <w:t xml:space="preserve"> الإبداع الإداري، جودة الخدمات، حاضنات الأعمال، مسرعات الأعمال، مدينة الرياض.</w:t>
      </w:r>
    </w:p>
    <w:p w14:paraId="30D2B508" w14:textId="77777777" w:rsidR="00442E61" w:rsidRPr="00442E61" w:rsidRDefault="00000000" w:rsidP="002E6F33">
      <w:pPr>
        <w:spacing w:line="257"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0A60CE9">
          <v:rect id="_x0000_i1026" style="width:0;height:1.5pt" o:hralign="center" o:hrstd="t" o:hrnoshade="t" o:hr="t" fillcolor="#1b1c1d" stroked="f"/>
        </w:pict>
      </w:r>
    </w:p>
    <w:p w14:paraId="07CA641E" w14:textId="48B5FAAE" w:rsidR="00CF5C0F" w:rsidRPr="00730DB6" w:rsidRDefault="002E6F33" w:rsidP="00442E61">
      <w:pPr>
        <w:spacing w:line="257"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w:t>
      </w:r>
    </w:p>
    <w:p w14:paraId="2C99D429" w14:textId="77777777" w:rsidR="005666CA" w:rsidRPr="00FC08AC" w:rsidRDefault="005666CA" w:rsidP="00FC08AC">
      <w:pPr>
        <w:spacing w:after="200" w:line="276" w:lineRule="auto"/>
        <w:rPr>
          <w:rFonts w:ascii="Simplified Arabic" w:eastAsia="Calibri" w:hAnsi="Simplified Arabic" w:cs="PT Bold Heading"/>
          <w:sz w:val="30"/>
          <w:szCs w:val="30"/>
          <w:rtl/>
        </w:rPr>
      </w:pPr>
      <w:r w:rsidRPr="00FC08AC">
        <w:rPr>
          <w:rFonts w:ascii="Simplified Arabic" w:eastAsia="Calibri" w:hAnsi="Simplified Arabic" w:cs="PT Bold Heading"/>
          <w:sz w:val="30"/>
          <w:szCs w:val="30"/>
          <w:rtl/>
        </w:rPr>
        <w:br w:type="page"/>
      </w:r>
    </w:p>
    <w:p w14:paraId="043F5594" w14:textId="3497F59F" w:rsidR="003220EB" w:rsidRPr="003220EB" w:rsidRDefault="003220EB" w:rsidP="00B05B37">
      <w:pPr>
        <w:spacing w:after="0" w:line="240"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2E6F33">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51"/>
        <w:bidiVisual/>
        <w:tblW w:w="5214" w:type="pct"/>
        <w:tblInd w:w="10" w:type="dxa"/>
        <w:tblLook w:val="04A0" w:firstRow="1" w:lastRow="0" w:firstColumn="1" w:lastColumn="0" w:noHBand="0" w:noVBand="1"/>
      </w:tblPr>
      <w:tblGrid>
        <w:gridCol w:w="7507"/>
        <w:gridCol w:w="1292"/>
      </w:tblGrid>
      <w:tr w:rsidR="003220EB" w:rsidRPr="003220EB" w14:paraId="484FB99E" w14:textId="77777777" w:rsidTr="000267AE">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B05B37">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B05B3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2E35A88D" w:rsidR="003220EB" w:rsidRPr="003220EB" w:rsidRDefault="003220EB" w:rsidP="00B05B37">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2E6F33">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3D45A055" w:rsidR="00423DEB" w:rsidRPr="003220EB" w:rsidRDefault="00423D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صفحة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الغلاف</w:t>
            </w:r>
            <w:r w:rsidR="002E6F33">
              <w:rPr>
                <w:rFonts w:ascii="Simplified Arabic" w:eastAsia="Calibri" w:hAnsi="Simplified Arabic" w:cs="Simplified Arabic" w:hint="cs"/>
                <w:b w:val="0"/>
                <w:bCs w:val="0"/>
                <w:sz w:val="26"/>
                <w:szCs w:val="26"/>
                <w:rtl/>
                <w:lang w:bidi="ar-YE"/>
              </w:rPr>
              <w:t>.</w:t>
            </w:r>
          </w:p>
        </w:tc>
        <w:tc>
          <w:tcPr>
            <w:tcW w:w="734" w:type="pct"/>
          </w:tcPr>
          <w:p w14:paraId="49CB65DC" w14:textId="6EB882EF" w:rsidR="00423DEB" w:rsidRPr="003220EB" w:rsidRDefault="00423DEB"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sidRPr="003220EB">
              <w:rPr>
                <w:rFonts w:ascii="Simplified Arabic" w:eastAsia="Calibri" w:hAnsi="Simplified Arabic" w:hint="cs"/>
                <w:b/>
                <w:bCs/>
                <w:sz w:val="26"/>
                <w:szCs w:val="26"/>
                <w:rtl/>
                <w:lang w:bidi="ar-YE"/>
              </w:rPr>
              <w:t>أ</w:t>
            </w:r>
          </w:p>
        </w:tc>
      </w:tr>
      <w:tr w:rsidR="00423DEB" w:rsidRPr="003220EB" w14:paraId="593081E6"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01AE79BC" w:rsidR="00423DEB" w:rsidRPr="003220EB" w:rsidRDefault="00DB3B30"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الشكر</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والعرفان</w:t>
            </w:r>
            <w:r w:rsidR="002E6F33">
              <w:rPr>
                <w:rFonts w:ascii="Simplified Arabic" w:eastAsia="Calibri" w:hAnsi="Simplified Arabic" w:cs="Simplified Arabic" w:hint="cs"/>
                <w:b w:val="0"/>
                <w:bCs w:val="0"/>
                <w:sz w:val="26"/>
                <w:szCs w:val="26"/>
                <w:rtl/>
                <w:lang w:bidi="ar-YE"/>
              </w:rPr>
              <w:t xml:space="preserve">. </w:t>
            </w:r>
          </w:p>
        </w:tc>
        <w:tc>
          <w:tcPr>
            <w:tcW w:w="734" w:type="pct"/>
          </w:tcPr>
          <w:p w14:paraId="1F674E38" w14:textId="1051FD9A" w:rsidR="00423DEB" w:rsidRPr="003220EB" w:rsidRDefault="00DB3B30"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ب</w:t>
            </w:r>
          </w:p>
        </w:tc>
      </w:tr>
      <w:tr w:rsidR="00423DEB" w:rsidRPr="003220EB" w14:paraId="39E5670B"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6F3F2654" w:rsidR="00423DEB" w:rsidRPr="003220EB" w:rsidRDefault="00DB3B30"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ملخص</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hint="cs"/>
                <w:b w:val="0"/>
                <w:bCs w:val="0"/>
                <w:sz w:val="26"/>
                <w:szCs w:val="26"/>
                <w:rtl/>
                <w:lang w:bidi="ar-YE"/>
              </w:rPr>
              <w:t>.</w:t>
            </w:r>
          </w:p>
        </w:tc>
        <w:tc>
          <w:tcPr>
            <w:tcW w:w="734" w:type="pct"/>
          </w:tcPr>
          <w:p w14:paraId="1953AB75" w14:textId="64B48F8A" w:rsidR="00423DEB" w:rsidRPr="003220EB" w:rsidRDefault="00DB3B30"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ج</w:t>
            </w:r>
          </w:p>
        </w:tc>
      </w:tr>
      <w:tr w:rsidR="00423DEB" w:rsidRPr="003220EB" w14:paraId="7A9B8B25"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11E7922F" w:rsidR="00423DEB" w:rsidRPr="003220EB" w:rsidRDefault="00423D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قائمة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المحتويات</w:t>
            </w:r>
            <w:r w:rsidR="002E6F33">
              <w:rPr>
                <w:rFonts w:ascii="Simplified Arabic" w:eastAsia="Calibri" w:hAnsi="Simplified Arabic" w:cs="Simplified Arabic" w:hint="cs"/>
                <w:b w:val="0"/>
                <w:bCs w:val="0"/>
                <w:sz w:val="26"/>
                <w:szCs w:val="26"/>
                <w:rtl/>
                <w:lang w:bidi="ar-YE"/>
              </w:rPr>
              <w:t>.</w:t>
            </w:r>
          </w:p>
        </w:tc>
        <w:tc>
          <w:tcPr>
            <w:tcW w:w="734" w:type="pct"/>
          </w:tcPr>
          <w:p w14:paraId="41A1E358" w14:textId="1758A3B0" w:rsidR="00423D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ه</w:t>
            </w:r>
          </w:p>
        </w:tc>
      </w:tr>
      <w:tr w:rsidR="001911EE" w:rsidRPr="003220EB" w14:paraId="65DDFD57"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837E1D9" w14:textId="51884D21" w:rsidR="001911EE" w:rsidRPr="001911EE" w:rsidRDefault="001911EE" w:rsidP="00B05B37">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قائمة</w:t>
            </w:r>
            <w:r w:rsidR="002E6F33">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الجداول</w:t>
            </w:r>
            <w:r w:rsidR="002E6F33">
              <w:rPr>
                <w:rFonts w:ascii="Simplified Arabic" w:eastAsia="Calibri" w:hAnsi="Simplified Arabic" w:cs="Simplified Arabic" w:hint="cs"/>
                <w:sz w:val="26"/>
                <w:szCs w:val="26"/>
                <w:rtl/>
              </w:rPr>
              <w:t>.</w:t>
            </w:r>
          </w:p>
        </w:tc>
        <w:tc>
          <w:tcPr>
            <w:tcW w:w="734" w:type="pct"/>
          </w:tcPr>
          <w:p w14:paraId="02DFFC48" w14:textId="3E8C501C" w:rsidR="001911EE"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ز</w:t>
            </w:r>
          </w:p>
        </w:tc>
      </w:tr>
      <w:tr w:rsidR="003220EB" w:rsidRPr="003220EB" w14:paraId="46D1FD72"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0146076B" w:rsidR="003220EB" w:rsidRPr="003220EB" w:rsidRDefault="003220EB" w:rsidP="00B05B37">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2E6F33">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2E6F33">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2E6F33">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2E6F33">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3220EB" w:rsidRPr="003220EB" w14:paraId="283AF7CB"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24095078" w:rsidR="003220EB" w:rsidRPr="003220EB" w:rsidRDefault="003220EB" w:rsidP="00B05B37">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w:t>
            </w:r>
            <w:r w:rsidRPr="003220EB">
              <w:rPr>
                <w:rFonts w:ascii="Simplified Arabic" w:eastAsia="Calibri" w:hAnsi="Simplified Arabic"/>
                <w:sz w:val="26"/>
                <w:szCs w:val="26"/>
                <w:rtl/>
              </w:rPr>
              <w:t>مقدمة</w:t>
            </w:r>
            <w:r w:rsidR="002E6F33">
              <w:rPr>
                <w:rFonts w:ascii="Simplified Arabic" w:eastAsia="Calibri" w:hAnsi="Simplified Arabic" w:cs="Simplified Arabic"/>
                <w:b w:val="0"/>
                <w:bCs w:val="0"/>
                <w:sz w:val="26"/>
                <w:szCs w:val="26"/>
                <w:rtl/>
              </w:rPr>
              <w:t>.</w:t>
            </w:r>
          </w:p>
        </w:tc>
        <w:tc>
          <w:tcPr>
            <w:tcW w:w="734" w:type="pct"/>
          </w:tcPr>
          <w:p w14:paraId="4D71F7C4" w14:textId="27EA0C5A"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w:t>
            </w:r>
          </w:p>
        </w:tc>
      </w:tr>
      <w:tr w:rsidR="003220EB" w:rsidRPr="003220EB" w14:paraId="640A8B39"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449147D6"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مشكلة</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b w:val="0"/>
                <w:bCs w:val="0"/>
                <w:sz w:val="26"/>
                <w:szCs w:val="26"/>
                <w:rtl/>
                <w:lang w:bidi="ar-YE"/>
              </w:rPr>
              <w:t>.</w:t>
            </w:r>
          </w:p>
        </w:tc>
        <w:tc>
          <w:tcPr>
            <w:tcW w:w="734" w:type="pct"/>
          </w:tcPr>
          <w:p w14:paraId="48F7C342" w14:textId="12B5BF66"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w:t>
            </w:r>
          </w:p>
        </w:tc>
      </w:tr>
      <w:tr w:rsidR="003220EB" w:rsidRPr="003220EB" w14:paraId="5CC051BA"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3A73244B" w:rsidR="003220EB" w:rsidRPr="003220EB" w:rsidRDefault="003220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000267AE" w:rsidRPr="003220EB">
              <w:rPr>
                <w:rFonts w:ascii="Simplified Arabic" w:eastAsia="Calibri" w:hAnsi="Simplified Arabic" w:hint="cs"/>
                <w:sz w:val="26"/>
                <w:szCs w:val="26"/>
                <w:rtl/>
                <w:lang w:bidi="ar-YE"/>
              </w:rPr>
              <w:t>تساؤلات</w:t>
            </w:r>
            <w:r w:rsidR="000267AE">
              <w:rPr>
                <w:rFonts w:ascii="Simplified Arabic" w:eastAsia="Calibri" w:hAnsi="Simplified Arabic" w:cs="Simplified Arabic" w:hint="cs"/>
                <w:b w:val="0"/>
                <w:bCs w:val="0"/>
                <w:sz w:val="26"/>
                <w:szCs w:val="26"/>
                <w:rtl/>
                <w:lang w:bidi="ar-YE"/>
              </w:rPr>
              <w:t xml:space="preserve"> </w:t>
            </w:r>
            <w:r w:rsidR="000267AE" w:rsidRPr="003220EB">
              <w:rPr>
                <w:rFonts w:ascii="Simplified Arabic" w:eastAsia="Calibri" w:hAnsi="Simplified Arabic" w:hint="cs"/>
                <w:sz w:val="26"/>
                <w:szCs w:val="26"/>
                <w:rtl/>
                <w:lang w:bidi="ar-YE"/>
              </w:rPr>
              <w:t>الدراسة</w:t>
            </w:r>
            <w:r w:rsidR="000267AE">
              <w:rPr>
                <w:rFonts w:ascii="Simplified Arabic" w:eastAsia="Calibri" w:hAnsi="Simplified Arabic" w:cs="Simplified Arabic" w:hint="cs"/>
                <w:b w:val="0"/>
                <w:bCs w:val="0"/>
                <w:sz w:val="26"/>
                <w:szCs w:val="26"/>
                <w:rtl/>
                <w:lang w:bidi="ar-YE"/>
              </w:rPr>
              <w:t>.</w:t>
            </w:r>
            <w:r w:rsidR="002E6F33">
              <w:rPr>
                <w:rFonts w:ascii="Simplified Arabic" w:eastAsia="Calibri" w:hAnsi="Simplified Arabic" w:cs="Simplified Arabic"/>
                <w:b w:val="0"/>
                <w:bCs w:val="0"/>
                <w:sz w:val="26"/>
                <w:szCs w:val="26"/>
                <w:rtl/>
                <w:lang w:bidi="ar-YE"/>
              </w:rPr>
              <w:t xml:space="preserve"> </w:t>
            </w:r>
          </w:p>
        </w:tc>
        <w:tc>
          <w:tcPr>
            <w:tcW w:w="734" w:type="pct"/>
          </w:tcPr>
          <w:p w14:paraId="2BBBBFF8" w14:textId="472D4890"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4</w:t>
            </w:r>
          </w:p>
        </w:tc>
      </w:tr>
      <w:tr w:rsidR="003220EB" w:rsidRPr="003220EB" w14:paraId="5BFA4CE2"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3C602EA3"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000267AE" w:rsidRPr="003220EB">
              <w:rPr>
                <w:rFonts w:ascii="Simplified Arabic" w:eastAsia="Calibri" w:hAnsi="Simplified Arabic"/>
                <w:sz w:val="26"/>
                <w:szCs w:val="26"/>
                <w:rtl/>
                <w:lang w:bidi="ar-YE"/>
              </w:rPr>
              <w:t>أهداف</w:t>
            </w:r>
            <w:r w:rsidR="000267AE">
              <w:rPr>
                <w:rFonts w:ascii="Simplified Arabic" w:eastAsia="Calibri" w:hAnsi="Simplified Arabic" w:cs="Simplified Arabic"/>
                <w:b w:val="0"/>
                <w:bCs w:val="0"/>
                <w:sz w:val="26"/>
                <w:szCs w:val="26"/>
                <w:rtl/>
                <w:lang w:bidi="ar-YE"/>
              </w:rPr>
              <w:t xml:space="preserve"> </w:t>
            </w:r>
            <w:r w:rsidR="000267AE" w:rsidRPr="003220EB">
              <w:rPr>
                <w:rFonts w:ascii="Simplified Arabic" w:eastAsia="Calibri" w:hAnsi="Simplified Arabic" w:hint="cs"/>
                <w:sz w:val="26"/>
                <w:szCs w:val="26"/>
                <w:rtl/>
              </w:rPr>
              <w:t>الدراسة</w:t>
            </w:r>
            <w:r w:rsidR="000267AE">
              <w:rPr>
                <w:rFonts w:ascii="Simplified Arabic" w:eastAsia="Calibri" w:hAnsi="Simplified Arabic" w:cs="Simplified Arabic"/>
                <w:b w:val="0"/>
                <w:bCs w:val="0"/>
                <w:sz w:val="26"/>
                <w:szCs w:val="26"/>
                <w:rtl/>
                <w:lang w:bidi="ar-YE"/>
              </w:rPr>
              <w:t>.</w:t>
            </w:r>
          </w:p>
        </w:tc>
        <w:tc>
          <w:tcPr>
            <w:tcW w:w="734" w:type="pct"/>
          </w:tcPr>
          <w:p w14:paraId="445DC278" w14:textId="2F45915C"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5</w:t>
            </w:r>
          </w:p>
        </w:tc>
      </w:tr>
      <w:tr w:rsidR="003220EB" w:rsidRPr="003220EB" w14:paraId="6C79D9DF"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6E442430"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000267AE" w:rsidRPr="003220EB">
              <w:rPr>
                <w:rFonts w:ascii="Simplified Arabic" w:eastAsia="Calibri" w:hAnsi="Simplified Arabic" w:hint="cs"/>
                <w:sz w:val="26"/>
                <w:szCs w:val="26"/>
                <w:rtl/>
              </w:rPr>
              <w:t>أهمية</w:t>
            </w:r>
            <w:r w:rsidR="000267AE">
              <w:rPr>
                <w:rFonts w:ascii="Simplified Arabic" w:eastAsia="Calibri" w:hAnsi="Simplified Arabic" w:cs="Simplified Arabic"/>
                <w:b w:val="0"/>
                <w:bCs w:val="0"/>
                <w:sz w:val="26"/>
                <w:szCs w:val="26"/>
                <w:rtl/>
              </w:rPr>
              <w:t xml:space="preserve"> </w:t>
            </w:r>
            <w:r w:rsidR="000267AE" w:rsidRPr="003220EB">
              <w:rPr>
                <w:rFonts w:ascii="Simplified Arabic" w:eastAsia="Calibri" w:hAnsi="Simplified Arabic" w:hint="cs"/>
                <w:sz w:val="26"/>
                <w:szCs w:val="26"/>
                <w:rtl/>
              </w:rPr>
              <w:t>الدراسة</w:t>
            </w:r>
            <w:r w:rsidR="000267AE">
              <w:rPr>
                <w:rFonts w:ascii="Simplified Arabic" w:eastAsia="Calibri" w:hAnsi="Simplified Arabic" w:cs="Simplified Arabic"/>
                <w:b w:val="0"/>
                <w:bCs w:val="0"/>
                <w:sz w:val="26"/>
                <w:szCs w:val="26"/>
                <w:rtl/>
                <w:lang w:bidi="ar-YE"/>
              </w:rPr>
              <w:t>.</w:t>
            </w:r>
          </w:p>
        </w:tc>
        <w:tc>
          <w:tcPr>
            <w:tcW w:w="734" w:type="pct"/>
          </w:tcPr>
          <w:p w14:paraId="2378CDBF" w14:textId="1AE6301F"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6</w:t>
            </w:r>
          </w:p>
        </w:tc>
      </w:tr>
      <w:tr w:rsidR="00FC08AC" w:rsidRPr="003220EB" w14:paraId="105C55BB"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3B511F5" w14:textId="7AA8DA5A" w:rsidR="00FC08AC" w:rsidRPr="003220EB" w:rsidRDefault="00FC08AC" w:rsidP="00B05B37">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متغيرات</w:t>
            </w:r>
            <w:r w:rsidR="002E6F33">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وأبعاد</w:t>
            </w:r>
            <w:r w:rsidR="002E6F33">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الدراسة</w:t>
            </w:r>
            <w:r w:rsidR="002E6F33">
              <w:rPr>
                <w:rFonts w:ascii="Simplified Arabic" w:eastAsia="Calibri" w:hAnsi="Simplified Arabic" w:cs="Simplified Arabic" w:hint="cs"/>
                <w:b w:val="0"/>
                <w:bCs w:val="0"/>
                <w:sz w:val="26"/>
                <w:szCs w:val="26"/>
                <w:rtl/>
              </w:rPr>
              <w:t>.</w:t>
            </w:r>
          </w:p>
        </w:tc>
        <w:tc>
          <w:tcPr>
            <w:tcW w:w="734" w:type="pct"/>
          </w:tcPr>
          <w:p w14:paraId="047ED274" w14:textId="0BD0C37F" w:rsidR="00FC08AC"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8</w:t>
            </w:r>
          </w:p>
        </w:tc>
      </w:tr>
      <w:tr w:rsidR="003220EB" w:rsidRPr="003220EB" w14:paraId="2DF5B515"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3B863B44"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فرضيات</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hint="cs"/>
                <w:b w:val="0"/>
                <w:bCs w:val="0"/>
                <w:sz w:val="26"/>
                <w:szCs w:val="26"/>
                <w:rtl/>
              </w:rPr>
              <w:t>.</w:t>
            </w:r>
          </w:p>
        </w:tc>
        <w:tc>
          <w:tcPr>
            <w:tcW w:w="734" w:type="pct"/>
          </w:tcPr>
          <w:p w14:paraId="4F092C4F" w14:textId="62E89562"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9</w:t>
            </w:r>
          </w:p>
        </w:tc>
      </w:tr>
      <w:tr w:rsidR="003220EB" w:rsidRPr="003220EB" w14:paraId="507F2169"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12D33D23"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حدود</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b w:val="0"/>
                <w:bCs w:val="0"/>
                <w:sz w:val="26"/>
                <w:szCs w:val="26"/>
                <w:rtl/>
                <w:lang w:bidi="ar-YE"/>
              </w:rPr>
              <w:t xml:space="preserve">. </w:t>
            </w:r>
          </w:p>
        </w:tc>
        <w:tc>
          <w:tcPr>
            <w:tcW w:w="734" w:type="pct"/>
          </w:tcPr>
          <w:p w14:paraId="546C0EC3" w14:textId="16FDE11A"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10</w:t>
            </w:r>
          </w:p>
        </w:tc>
      </w:tr>
      <w:tr w:rsidR="003220EB" w:rsidRPr="003220EB" w14:paraId="2FF09355"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74CF9C7F"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rPr>
              <w:t>مصطلحات</w:t>
            </w:r>
            <w:r w:rsidR="002E6F33">
              <w:rPr>
                <w:rFonts w:ascii="Simplified Arabic" w:eastAsia="Calibri" w:hAnsi="Simplified Arabic" w:cs="Simplified Arabic" w:hint="cs"/>
                <w:b w:val="0"/>
                <w:bCs w:val="0"/>
                <w:sz w:val="26"/>
                <w:szCs w:val="26"/>
                <w:rtl/>
                <w:lang w:bidi="ar-YE"/>
              </w:rPr>
              <w:t xml:space="preserve"> </w:t>
            </w:r>
            <w:r w:rsidR="00FC08AC">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 xml:space="preserve"> </w:t>
            </w:r>
            <w:r w:rsidR="00FC08AC">
              <w:rPr>
                <w:rFonts w:ascii="Simplified Arabic" w:eastAsia="Calibri" w:hAnsi="Simplified Arabic" w:hint="cs"/>
                <w:sz w:val="26"/>
                <w:szCs w:val="26"/>
                <w:rtl/>
                <w:lang w:bidi="ar-YE"/>
              </w:rPr>
              <w:t>وتعريفاتها</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الإجرائية</w:t>
            </w:r>
            <w:r w:rsidR="002E6F33">
              <w:rPr>
                <w:rFonts w:ascii="Simplified Arabic" w:eastAsia="Calibri" w:hAnsi="Simplified Arabic" w:cs="Simplified Arabic" w:hint="cs"/>
                <w:b w:val="0"/>
                <w:bCs w:val="0"/>
                <w:sz w:val="26"/>
                <w:szCs w:val="26"/>
                <w:rtl/>
                <w:lang w:bidi="ar-YE"/>
              </w:rPr>
              <w:t>.</w:t>
            </w:r>
          </w:p>
        </w:tc>
        <w:tc>
          <w:tcPr>
            <w:tcW w:w="734" w:type="pct"/>
          </w:tcPr>
          <w:p w14:paraId="61D7D418" w14:textId="42904C87"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11</w:t>
            </w:r>
          </w:p>
        </w:tc>
      </w:tr>
      <w:tr w:rsidR="003220EB" w:rsidRPr="003220EB" w14:paraId="2A790C2B"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456C6706" w:rsidR="003220EB" w:rsidRPr="003220EB" w:rsidRDefault="003220EB" w:rsidP="00B05B37">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rPr>
              <w:t>الفصل</w:t>
            </w:r>
            <w:r w:rsidR="002E6F33">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2E6F33">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2E6F33">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2E6F33">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2E6F33">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D107C4" w:rsidRPr="003220EB" w14:paraId="25E8369A"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2AE81E89" w14:textId="5A69CADF" w:rsidR="00D107C4" w:rsidRPr="00D107C4" w:rsidRDefault="00D107C4" w:rsidP="00B05B37">
            <w:pPr>
              <w:spacing w:after="0" w:line="240" w:lineRule="auto"/>
              <w:rPr>
                <w:rFonts w:ascii="Simplified Arabic" w:eastAsia="Calibri" w:hAnsi="Simplified Arabic" w:cs="Arial"/>
                <w:b w:val="0"/>
                <w:bCs w:val="0"/>
                <w:sz w:val="26"/>
                <w:szCs w:val="26"/>
                <w:rtl/>
              </w:rPr>
            </w:pPr>
            <w:r w:rsidRPr="00D107C4">
              <w:rPr>
                <w:rFonts w:ascii="Simplified Arabic" w:eastAsia="Calibri" w:hAnsi="Simplified Arabic" w:cs="Cambria" w:hint="cs"/>
                <w:sz w:val="26"/>
                <w:szCs w:val="26"/>
                <w:rtl/>
              </w:rPr>
              <w:t>-</w:t>
            </w:r>
            <w:r w:rsidR="002E6F33">
              <w:rPr>
                <w:rFonts w:ascii="Simplified Arabic" w:eastAsia="Calibri" w:hAnsi="Simplified Arabic" w:cs="Times New Roman" w:hint="cs"/>
                <w:b w:val="0"/>
                <w:bCs w:val="0"/>
                <w:sz w:val="26"/>
                <w:szCs w:val="26"/>
                <w:rtl/>
              </w:rPr>
              <w:t xml:space="preserve"> </w:t>
            </w:r>
            <w:r w:rsidRPr="00D107C4">
              <w:rPr>
                <w:rFonts w:ascii="Simplified Arabic" w:eastAsia="Calibri" w:hAnsi="Simplified Arabic" w:cs="Arial" w:hint="cs"/>
                <w:sz w:val="26"/>
                <w:szCs w:val="26"/>
                <w:rtl/>
              </w:rPr>
              <w:t>مقدمة</w:t>
            </w:r>
          </w:p>
        </w:tc>
      </w:tr>
      <w:tr w:rsidR="00965995" w:rsidRPr="003220EB" w14:paraId="53A11777"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5FBB023" w14:textId="3E697394" w:rsidR="00965995" w:rsidRPr="003220EB" w:rsidRDefault="00965995" w:rsidP="00B05B37">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2E6F33">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2E6F33">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الدراسات</w:t>
            </w:r>
            <w:r w:rsidR="002E6F33">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السابقة</w:t>
            </w:r>
          </w:p>
        </w:tc>
      </w:tr>
      <w:tr w:rsidR="00A23AFA" w:rsidRPr="003220EB" w14:paraId="01EBDC85"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81992EF" w:rsidR="00A23AFA" w:rsidRPr="003220EB" w:rsidRDefault="00A23AFA" w:rsidP="00B05B37">
            <w:pPr>
              <w:spacing w:after="0" w:line="240" w:lineRule="auto"/>
              <w:rPr>
                <w:rFonts w:ascii="Simplified Arabic" w:eastAsia="Calibri" w:hAnsi="Simplified Arabic"/>
                <w:b w:val="0"/>
                <w:bCs w:val="0"/>
                <w:sz w:val="26"/>
                <w:szCs w:val="26"/>
                <w:rtl/>
              </w:rPr>
            </w:pPr>
            <w:r>
              <w:rPr>
                <w:rFonts w:eastAsia="Calibri" w:hint="cs"/>
                <w:sz w:val="26"/>
                <w:szCs w:val="26"/>
                <w:rtl/>
              </w:rPr>
              <w:t>تمهيد</w:t>
            </w:r>
          </w:p>
        </w:tc>
        <w:tc>
          <w:tcPr>
            <w:tcW w:w="734" w:type="pct"/>
          </w:tcPr>
          <w:p w14:paraId="2E7CB9AD" w14:textId="5D39AF4B" w:rsidR="00A23AFA"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17</w:t>
            </w:r>
          </w:p>
        </w:tc>
      </w:tr>
      <w:tr w:rsidR="00D107C4" w:rsidRPr="003220EB" w14:paraId="002919E4"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16D14071" w:rsidR="00D107C4" w:rsidRPr="0054503D" w:rsidRDefault="00D107C4" w:rsidP="00B05B37">
            <w:pPr>
              <w:spacing w:after="0" w:line="240" w:lineRule="auto"/>
              <w:rPr>
                <w:rFonts w:ascii="Simplified Arabic" w:eastAsia="Calibri" w:hAnsi="Simplified Arabic"/>
                <w:b w:val="0"/>
                <w:bCs w:val="0"/>
                <w:sz w:val="26"/>
                <w:szCs w:val="26"/>
                <w:rtl/>
              </w:rPr>
            </w:pPr>
            <w:r>
              <w:rPr>
                <w:rFonts w:eastAsia="Calibri" w:hint="cs"/>
                <w:sz w:val="26"/>
                <w:szCs w:val="26"/>
                <w:rtl/>
              </w:rPr>
              <w:t>أولاً</w:t>
            </w:r>
            <w:r w:rsidR="002E6F33">
              <w:rPr>
                <w:rFonts w:eastAsia="Calibri" w:cs="Simplified Arabic" w:hint="cs"/>
                <w:b w:val="0"/>
                <w:bCs w:val="0"/>
                <w:sz w:val="26"/>
                <w:szCs w:val="26"/>
                <w:rtl/>
              </w:rPr>
              <w:t xml:space="preserve">: </w:t>
            </w:r>
            <w:r w:rsidR="00317FA1" w:rsidRPr="00317FA1">
              <w:rPr>
                <w:rFonts w:eastAsia="Calibri" w:cs="Simplified Arabic" w:hint="cs"/>
                <w:sz w:val="26"/>
                <w:szCs w:val="26"/>
                <w:rtl/>
              </w:rPr>
              <w:t>الدراسات</w:t>
            </w:r>
            <w:r w:rsidR="002E6F33">
              <w:rPr>
                <w:rFonts w:eastAsia="Calibri" w:cs="Simplified Arabic" w:hint="cs"/>
                <w:b w:val="0"/>
                <w:bCs w:val="0"/>
                <w:sz w:val="26"/>
                <w:szCs w:val="26"/>
                <w:rtl/>
              </w:rPr>
              <w:t xml:space="preserve"> </w:t>
            </w:r>
            <w:r w:rsidR="00317FA1">
              <w:rPr>
                <w:rFonts w:eastAsia="Calibri" w:cs="Simplified Arabic" w:hint="cs"/>
                <w:sz w:val="26"/>
                <w:szCs w:val="26"/>
                <w:rtl/>
              </w:rPr>
              <w:t xml:space="preserve">العربية. </w:t>
            </w:r>
          </w:p>
        </w:tc>
        <w:tc>
          <w:tcPr>
            <w:tcW w:w="734" w:type="pct"/>
          </w:tcPr>
          <w:p w14:paraId="6AC0C3EC" w14:textId="5F05A7AE" w:rsidR="00D107C4"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17</w:t>
            </w:r>
          </w:p>
        </w:tc>
      </w:tr>
      <w:tr w:rsidR="00D107C4" w:rsidRPr="003220EB" w14:paraId="127868B1"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49DCE116" w:rsidR="00D107C4" w:rsidRPr="003220EB" w:rsidRDefault="00D107C4" w:rsidP="00B05B37">
            <w:pPr>
              <w:spacing w:after="0" w:line="240" w:lineRule="auto"/>
              <w:rPr>
                <w:rFonts w:ascii="Simplified Arabic" w:eastAsia="Calibri" w:hAnsi="Simplified Arabic"/>
                <w:bCs w:val="0"/>
                <w:sz w:val="26"/>
                <w:szCs w:val="26"/>
              </w:rPr>
            </w:pPr>
            <w:r>
              <w:rPr>
                <w:rFonts w:ascii="Simplified Arabic" w:eastAsia="Calibri" w:hAnsi="Simplified Arabic" w:hint="cs"/>
                <w:sz w:val="26"/>
                <w:szCs w:val="26"/>
                <w:rtl/>
              </w:rPr>
              <w:t>ثانياً</w:t>
            </w:r>
            <w:r w:rsidR="002E6F33">
              <w:rPr>
                <w:rFonts w:ascii="Simplified Arabic" w:eastAsia="Calibri" w:hAnsi="Simplified Arabic" w:cs="Simplified Arabic" w:hint="cs"/>
                <w:bCs w:val="0"/>
                <w:sz w:val="26"/>
                <w:szCs w:val="26"/>
                <w:rtl/>
              </w:rPr>
              <w:t xml:space="preserve">: </w:t>
            </w:r>
            <w:r w:rsidR="00317FA1">
              <w:rPr>
                <w:rFonts w:ascii="Simplified Arabic" w:eastAsia="Calibri" w:hAnsi="Simplified Arabic" w:cs="Simplified Arabic" w:hint="cs"/>
                <w:sz w:val="26"/>
                <w:szCs w:val="26"/>
                <w:rtl/>
              </w:rPr>
              <w:t>الد</w:t>
            </w:r>
            <w:r>
              <w:rPr>
                <w:rFonts w:ascii="Simplified Arabic" w:eastAsia="Calibri" w:hAnsi="Simplified Arabic" w:hint="cs"/>
                <w:sz w:val="26"/>
                <w:szCs w:val="26"/>
                <w:rtl/>
              </w:rPr>
              <w:t>راسات</w:t>
            </w:r>
            <w:r w:rsidR="002E6F33">
              <w:rPr>
                <w:rFonts w:ascii="Simplified Arabic" w:eastAsia="Calibri" w:hAnsi="Simplified Arabic" w:cs="Simplified Arabic" w:hint="cs"/>
                <w:bCs w:val="0"/>
                <w:sz w:val="26"/>
                <w:szCs w:val="26"/>
                <w:rtl/>
              </w:rPr>
              <w:t xml:space="preserve"> </w:t>
            </w:r>
            <w:r w:rsidR="00317FA1">
              <w:rPr>
                <w:rFonts w:ascii="Simplified Arabic" w:eastAsia="Calibri" w:hAnsi="Simplified Arabic" w:hint="cs"/>
                <w:sz w:val="26"/>
                <w:szCs w:val="26"/>
                <w:rtl/>
              </w:rPr>
              <w:t>ال</w:t>
            </w:r>
            <w:r w:rsidR="00FC08AC">
              <w:rPr>
                <w:rFonts w:ascii="Simplified Arabic" w:eastAsia="Calibri" w:hAnsi="Simplified Arabic" w:hint="cs"/>
                <w:sz w:val="26"/>
                <w:szCs w:val="26"/>
                <w:rtl/>
              </w:rPr>
              <w:t>أجنبية</w:t>
            </w:r>
            <w:r w:rsidR="002E6F33">
              <w:rPr>
                <w:rFonts w:ascii="Simplified Arabic" w:eastAsia="Calibri" w:hAnsi="Simplified Arabic" w:cs="Simplified Arabic" w:hint="cs"/>
                <w:bCs w:val="0"/>
                <w:sz w:val="26"/>
                <w:szCs w:val="26"/>
                <w:rtl/>
              </w:rPr>
              <w:t xml:space="preserve">. </w:t>
            </w:r>
          </w:p>
        </w:tc>
        <w:tc>
          <w:tcPr>
            <w:tcW w:w="734" w:type="pct"/>
          </w:tcPr>
          <w:p w14:paraId="16D2078D" w14:textId="23D65176" w:rsidR="00D107C4"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20</w:t>
            </w:r>
          </w:p>
        </w:tc>
      </w:tr>
      <w:tr w:rsidR="00D107C4" w:rsidRPr="003220EB" w14:paraId="550EE343"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0A74C022" w:rsidR="00D107C4" w:rsidRPr="003220EB" w:rsidRDefault="00317FA1" w:rsidP="00B05B37">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lastRenderedPageBreak/>
              <w:t xml:space="preserve">ثالثاً: </w:t>
            </w:r>
            <w:r w:rsidR="00D107C4">
              <w:rPr>
                <w:rFonts w:ascii="Simplified Arabic" w:eastAsia="Calibri" w:hAnsi="Simplified Arabic" w:hint="cs"/>
                <w:sz w:val="26"/>
                <w:szCs w:val="26"/>
                <w:rtl/>
              </w:rPr>
              <w:t>تعقيب</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rPr>
              <w:t>عام</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rPr>
              <w:t>على</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rPr>
              <w:t>الدراسات</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rPr>
              <w:t>السابقة</w:t>
            </w:r>
          </w:p>
        </w:tc>
        <w:tc>
          <w:tcPr>
            <w:tcW w:w="734" w:type="pct"/>
          </w:tcPr>
          <w:p w14:paraId="4BAD5E7E" w14:textId="45A51EEA" w:rsidR="00D107C4"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22</w:t>
            </w:r>
          </w:p>
        </w:tc>
      </w:tr>
      <w:tr w:rsidR="00965995" w:rsidRPr="003220EB" w14:paraId="547CF7C2"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39DCD7AE" w:rsidR="00965995" w:rsidRPr="003220EB" w:rsidRDefault="00965995" w:rsidP="00B05B37">
            <w:pPr>
              <w:spacing w:after="0" w:line="240" w:lineRule="auto"/>
              <w:jc w:val="center"/>
              <w:rPr>
                <w:rFonts w:ascii="Simplified Arabic" w:eastAsia="Calibri" w:hAnsi="Simplified Arabic"/>
                <w:b w:val="0"/>
                <w:bCs w:val="0"/>
                <w:sz w:val="26"/>
                <w:szCs w:val="26"/>
                <w:rtl/>
              </w:rPr>
            </w:pPr>
            <w:r w:rsidRPr="00D107C4">
              <w:rPr>
                <w:rFonts w:ascii="Simplified Arabic" w:eastAsia="Calibri" w:hAnsi="Simplified Arabic" w:cs="PT Bold Heading" w:hint="cs"/>
                <w:sz w:val="26"/>
                <w:szCs w:val="26"/>
                <w:rtl/>
              </w:rPr>
              <w:t>المحور</w:t>
            </w:r>
            <w:r w:rsidR="002E6F33">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2E6F33">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2E6F33">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2E6F33">
              <w:rPr>
                <w:rFonts w:ascii="Simplified Arabic" w:eastAsia="Calibri" w:hAnsi="Simplified Arabic" w:cs="Simplified Arabic"/>
                <w:b w:val="0"/>
                <w:bCs w:val="0"/>
                <w:sz w:val="26"/>
                <w:szCs w:val="26"/>
                <w:rtl/>
                <w:lang w:bidi="ar-YE"/>
              </w:rPr>
              <w:t xml:space="preserve"> </w:t>
            </w:r>
          </w:p>
        </w:tc>
      </w:tr>
      <w:tr w:rsidR="003220EB" w:rsidRPr="003220EB" w14:paraId="7CCD387F"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3442F0CE" w:rsidR="003220EB" w:rsidRPr="001911EE" w:rsidRDefault="00D107C4" w:rsidP="00B05B37">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2E6F33">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الأول</w:t>
            </w:r>
            <w:r w:rsidR="002E6F33">
              <w:rPr>
                <w:rFonts w:ascii="Simplified Arabic" w:eastAsia="Calibri" w:hAnsi="Simplified Arabic" w:cs="Simplified Arabic" w:hint="cs"/>
                <w:sz w:val="26"/>
                <w:szCs w:val="26"/>
                <w:rtl/>
              </w:rPr>
              <w:t xml:space="preserve">: </w:t>
            </w:r>
            <w:r w:rsidR="00317FA1">
              <w:rPr>
                <w:rFonts w:ascii="Simplified Arabic" w:eastAsia="Calibri" w:hAnsi="Simplified Arabic" w:hint="cs"/>
                <w:sz w:val="26"/>
                <w:szCs w:val="26"/>
                <w:rtl/>
              </w:rPr>
              <w:t>الإبداع الإداري.</w:t>
            </w:r>
          </w:p>
        </w:tc>
        <w:tc>
          <w:tcPr>
            <w:tcW w:w="734" w:type="pct"/>
          </w:tcPr>
          <w:p w14:paraId="12986E54" w14:textId="0FCB6A21"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25</w:t>
            </w:r>
          </w:p>
        </w:tc>
      </w:tr>
      <w:tr w:rsidR="003220EB" w:rsidRPr="003220EB" w14:paraId="7CBE5706"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132FDD0B" w:rsidR="003220EB" w:rsidRPr="001911EE" w:rsidRDefault="00D107C4" w:rsidP="00B05B37">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2E6F33">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الثاني</w:t>
            </w:r>
            <w:r w:rsidR="002E6F33">
              <w:rPr>
                <w:rFonts w:ascii="Simplified Arabic" w:eastAsia="Calibri" w:hAnsi="Simplified Arabic" w:cs="Simplified Arabic" w:hint="cs"/>
                <w:sz w:val="26"/>
                <w:szCs w:val="26"/>
                <w:rtl/>
              </w:rPr>
              <w:t xml:space="preserve">: </w:t>
            </w:r>
            <w:r w:rsidR="00317FA1">
              <w:rPr>
                <w:rFonts w:ascii="Simplified Arabic" w:eastAsia="Calibri" w:hAnsi="Simplified Arabic" w:hint="cs"/>
                <w:sz w:val="26"/>
                <w:szCs w:val="26"/>
                <w:rtl/>
              </w:rPr>
              <w:t>جودة الخدمات.</w:t>
            </w:r>
          </w:p>
        </w:tc>
        <w:tc>
          <w:tcPr>
            <w:tcW w:w="734" w:type="pct"/>
          </w:tcPr>
          <w:p w14:paraId="7C3AF462" w14:textId="38F81229"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28</w:t>
            </w:r>
          </w:p>
        </w:tc>
      </w:tr>
      <w:tr w:rsidR="00D107C4" w:rsidRPr="003220EB" w14:paraId="2A1216E9"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09EF8AA8" w:rsidR="00D107C4" w:rsidRPr="001911EE" w:rsidRDefault="00D107C4" w:rsidP="00B05B37">
            <w:pPr>
              <w:spacing w:after="0" w:line="240" w:lineRule="auto"/>
              <w:rPr>
                <w:rFonts w:ascii="Simplified Arabic" w:eastAsia="Calibri" w:hAnsi="Simplified Arabic"/>
                <w:sz w:val="26"/>
                <w:szCs w:val="26"/>
                <w:rtl/>
              </w:rPr>
            </w:pPr>
            <w:r w:rsidRPr="001911EE">
              <w:rPr>
                <w:rFonts w:ascii="Simplified Arabic" w:eastAsia="Calibri" w:hAnsi="Simplified Arabic" w:hint="cs"/>
                <w:sz w:val="26"/>
                <w:szCs w:val="26"/>
                <w:rtl/>
              </w:rPr>
              <w:t>المبحث</w:t>
            </w:r>
            <w:r w:rsidR="002E6F33">
              <w:rPr>
                <w:rFonts w:ascii="Simplified Arabic" w:eastAsia="Calibri" w:hAnsi="Simplified Arabic" w:cs="Simplified Arabic" w:hint="cs"/>
                <w:sz w:val="26"/>
                <w:szCs w:val="26"/>
                <w:rtl/>
              </w:rPr>
              <w:t xml:space="preserve"> </w:t>
            </w:r>
            <w:r w:rsidRPr="001911EE">
              <w:rPr>
                <w:rFonts w:ascii="Simplified Arabic" w:eastAsia="Calibri" w:hAnsi="Simplified Arabic" w:hint="cs"/>
                <w:sz w:val="26"/>
                <w:szCs w:val="26"/>
                <w:rtl/>
              </w:rPr>
              <w:t>الثالث</w:t>
            </w:r>
            <w:r w:rsidR="002E6F33">
              <w:rPr>
                <w:rFonts w:ascii="Simplified Arabic" w:eastAsia="Calibri" w:hAnsi="Simplified Arabic" w:cs="Simplified Arabic" w:hint="cs"/>
                <w:sz w:val="26"/>
                <w:szCs w:val="26"/>
                <w:rtl/>
              </w:rPr>
              <w:t xml:space="preserve">: </w:t>
            </w:r>
            <w:r w:rsidR="001911EE" w:rsidRPr="001911EE">
              <w:rPr>
                <w:rFonts w:ascii="Simplified Arabic" w:eastAsia="Calibri" w:hAnsi="Simplified Arabic" w:hint="cs"/>
                <w:sz w:val="26"/>
                <w:szCs w:val="26"/>
                <w:rtl/>
              </w:rPr>
              <w:t>علاقة</w:t>
            </w:r>
            <w:r w:rsidR="002E6F33">
              <w:rPr>
                <w:rFonts w:ascii="Simplified Arabic" w:eastAsia="Calibri" w:hAnsi="Simplified Arabic" w:cs="Simplified Arabic" w:hint="cs"/>
                <w:sz w:val="26"/>
                <w:szCs w:val="26"/>
                <w:rtl/>
              </w:rPr>
              <w:t xml:space="preserve"> </w:t>
            </w:r>
            <w:r w:rsidR="00317FA1">
              <w:rPr>
                <w:rFonts w:ascii="Simplified Arabic" w:eastAsia="Calibri" w:hAnsi="Simplified Arabic" w:hint="cs"/>
                <w:sz w:val="26"/>
                <w:szCs w:val="26"/>
                <w:rtl/>
              </w:rPr>
              <w:t>الإبداع الإداري بجودة الخدمات في حاضنات الأعمال.</w:t>
            </w:r>
            <w:r w:rsidR="002E6F33">
              <w:rPr>
                <w:rFonts w:ascii="Simplified Arabic" w:eastAsia="Calibri" w:hAnsi="Simplified Arabic" w:cs="Simplified Arabic" w:hint="cs"/>
                <w:sz w:val="26"/>
                <w:szCs w:val="26"/>
                <w:rtl/>
              </w:rPr>
              <w:t xml:space="preserve"> </w:t>
            </w:r>
          </w:p>
        </w:tc>
        <w:tc>
          <w:tcPr>
            <w:tcW w:w="734" w:type="pct"/>
          </w:tcPr>
          <w:p w14:paraId="644E474C" w14:textId="11FE5886" w:rsidR="00D107C4"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31</w:t>
            </w:r>
          </w:p>
        </w:tc>
      </w:tr>
      <w:tr w:rsidR="00D107C4" w:rsidRPr="003220EB" w14:paraId="40D72949"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06D41F77" w:rsidR="00D107C4" w:rsidRDefault="00D107C4" w:rsidP="00B05B37">
            <w:pPr>
              <w:spacing w:after="0" w:line="240" w:lineRule="auto"/>
              <w:rPr>
                <w:rFonts w:ascii="Simplified Arabic" w:eastAsia="Calibri" w:hAnsi="Simplified Arabic"/>
                <w:b w:val="0"/>
                <w:bCs w:val="0"/>
                <w:sz w:val="26"/>
                <w:szCs w:val="26"/>
                <w:rtl/>
              </w:rPr>
            </w:pPr>
            <w:r w:rsidRPr="003220EB">
              <w:rPr>
                <w:rFonts w:eastAsia="Calibri" w:hint="cs"/>
                <w:sz w:val="26"/>
                <w:szCs w:val="26"/>
                <w:rtl/>
              </w:rPr>
              <w:t>خاتمة</w:t>
            </w:r>
            <w:r w:rsidR="002E6F33">
              <w:rPr>
                <w:rFonts w:eastAsia="Calibri" w:cs="Simplified Arabic" w:hint="cs"/>
                <w:b w:val="0"/>
                <w:bCs w:val="0"/>
                <w:sz w:val="26"/>
                <w:szCs w:val="26"/>
                <w:rtl/>
              </w:rPr>
              <w:t xml:space="preserve"> </w:t>
            </w:r>
            <w:r w:rsidRPr="003220EB">
              <w:rPr>
                <w:rFonts w:eastAsia="Calibri" w:hint="cs"/>
                <w:sz w:val="26"/>
                <w:szCs w:val="26"/>
                <w:rtl/>
              </w:rPr>
              <w:t>الإطار</w:t>
            </w:r>
            <w:r w:rsidR="002E6F33">
              <w:rPr>
                <w:rFonts w:eastAsia="Calibri" w:cs="Simplified Arabic" w:hint="cs"/>
                <w:b w:val="0"/>
                <w:bCs w:val="0"/>
                <w:sz w:val="26"/>
                <w:szCs w:val="26"/>
                <w:rtl/>
              </w:rPr>
              <w:t xml:space="preserve"> </w:t>
            </w:r>
            <w:r w:rsidRPr="003220EB">
              <w:rPr>
                <w:rFonts w:eastAsia="Calibri" w:hint="cs"/>
                <w:sz w:val="26"/>
                <w:szCs w:val="26"/>
                <w:rtl/>
              </w:rPr>
              <w:t>النظري</w:t>
            </w:r>
          </w:p>
        </w:tc>
        <w:tc>
          <w:tcPr>
            <w:tcW w:w="734" w:type="pct"/>
          </w:tcPr>
          <w:p w14:paraId="1484AC6A" w14:textId="62485C5C" w:rsidR="00D107C4"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rPr>
            </w:pPr>
            <w:r>
              <w:rPr>
                <w:rFonts w:ascii="Simplified Arabic" w:eastAsia="Calibri" w:hAnsi="Simplified Arabic" w:hint="cs"/>
                <w:b/>
                <w:bCs/>
                <w:sz w:val="26"/>
                <w:szCs w:val="26"/>
                <w:rtl/>
              </w:rPr>
              <w:t>34</w:t>
            </w:r>
          </w:p>
        </w:tc>
      </w:tr>
      <w:tr w:rsidR="003220EB" w:rsidRPr="003220EB" w14:paraId="38261605"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045E604C" w:rsidR="003220EB" w:rsidRPr="003220EB" w:rsidRDefault="003220EB" w:rsidP="00B05B37">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2E6F33">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2E6F33">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2E6F33">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0267AE" w:rsidRPr="003220EB" w14:paraId="16D5BDA3"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1A832AC" w14:textId="24798646" w:rsidR="000267AE" w:rsidRPr="003220EB" w:rsidRDefault="000267AE" w:rsidP="00B05B37">
            <w:pPr>
              <w:spacing w:after="0" w:line="240" w:lineRule="auto"/>
              <w:rPr>
                <w:rFonts w:ascii="Simplified Arabic" w:eastAsia="Calibri" w:hAnsi="Simplified Arabic"/>
                <w:sz w:val="26"/>
                <w:szCs w:val="26"/>
                <w:rtl/>
              </w:rPr>
            </w:pPr>
            <w:r>
              <w:rPr>
                <w:rFonts w:ascii="Simplified Arabic" w:eastAsia="Calibri" w:hAnsi="Simplified Arabic" w:hint="cs"/>
                <w:sz w:val="26"/>
                <w:szCs w:val="26"/>
                <w:rtl/>
              </w:rPr>
              <w:t>- تمهيد.</w:t>
            </w:r>
          </w:p>
        </w:tc>
        <w:tc>
          <w:tcPr>
            <w:tcW w:w="734" w:type="pct"/>
          </w:tcPr>
          <w:p w14:paraId="4CACA8D4" w14:textId="575859C0" w:rsidR="000267AE"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36</w:t>
            </w:r>
          </w:p>
        </w:tc>
      </w:tr>
      <w:tr w:rsidR="003220EB" w:rsidRPr="003220EB" w14:paraId="49F63892"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75DE314B" w:rsidR="003220EB" w:rsidRPr="003220EB" w:rsidRDefault="003220EB" w:rsidP="00B05B37">
            <w:pPr>
              <w:spacing w:after="0" w:line="240" w:lineRule="auto"/>
              <w:rPr>
                <w:rFonts w:ascii="Simplified Arabic" w:eastAsia="Calibri" w:hAnsi="Simplified Arabic"/>
                <w:b w:val="0"/>
                <w:bCs w:val="0"/>
                <w:sz w:val="26"/>
                <w:szCs w:val="26"/>
                <w:rtl/>
                <w:lang w:bidi="ar-YE"/>
              </w:rPr>
            </w:pPr>
            <w:bookmarkStart w:id="4" w:name="_Hlk192468087"/>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sz w:val="26"/>
                <w:szCs w:val="26"/>
                <w:rtl/>
                <w:lang w:bidi="ar-YE"/>
              </w:rPr>
              <w:t>منهج</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b w:val="0"/>
                <w:bCs w:val="0"/>
                <w:sz w:val="26"/>
                <w:szCs w:val="26"/>
                <w:rtl/>
                <w:lang w:bidi="ar-YE"/>
              </w:rPr>
              <w:t>.</w:t>
            </w:r>
          </w:p>
        </w:tc>
        <w:tc>
          <w:tcPr>
            <w:tcW w:w="734" w:type="pct"/>
          </w:tcPr>
          <w:p w14:paraId="6ADD619A" w14:textId="5F5EAEF4"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36</w:t>
            </w:r>
          </w:p>
        </w:tc>
      </w:tr>
      <w:tr w:rsidR="003220EB" w:rsidRPr="003220EB" w14:paraId="163428BA"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76F806C2" w:rsidR="003220EB" w:rsidRPr="003220EB" w:rsidRDefault="003220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lang w:bidi="ar-YE"/>
              </w:rPr>
              <w:t>مصادر</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جمع</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البيانات</w:t>
            </w:r>
            <w:r w:rsidR="002E6F33">
              <w:rPr>
                <w:rFonts w:ascii="Simplified Arabic" w:eastAsia="Calibri" w:hAnsi="Simplified Arabic" w:cs="Simplified Arabic" w:hint="cs"/>
                <w:b w:val="0"/>
                <w:bCs w:val="0"/>
                <w:sz w:val="26"/>
                <w:szCs w:val="26"/>
                <w:rtl/>
                <w:lang w:bidi="ar-YE"/>
              </w:rPr>
              <w:t>.</w:t>
            </w:r>
          </w:p>
        </w:tc>
        <w:tc>
          <w:tcPr>
            <w:tcW w:w="734" w:type="pct"/>
          </w:tcPr>
          <w:p w14:paraId="41488571" w14:textId="6C47D898"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36</w:t>
            </w:r>
          </w:p>
        </w:tc>
      </w:tr>
      <w:tr w:rsidR="003220EB" w:rsidRPr="003220EB" w14:paraId="0D5DE534"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10CCFE11" w:rsidR="003220EB" w:rsidRPr="003220EB" w:rsidRDefault="003220EB"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00D107C4" w:rsidRPr="003220EB">
              <w:rPr>
                <w:rFonts w:ascii="Simplified Arabic" w:eastAsia="Calibri" w:hAnsi="Simplified Arabic"/>
                <w:sz w:val="26"/>
                <w:szCs w:val="26"/>
                <w:rtl/>
                <w:lang w:bidi="ar-YE"/>
              </w:rPr>
              <w:t>مجتمع</w:t>
            </w:r>
            <w:r w:rsidR="002E6F33">
              <w:rPr>
                <w:rFonts w:ascii="Simplified Arabic" w:eastAsia="Calibri" w:hAnsi="Simplified Arabic" w:cs="Simplified Arabic"/>
                <w:b w:val="0"/>
                <w:bCs w:val="0"/>
                <w:sz w:val="26"/>
                <w:szCs w:val="26"/>
                <w:rtl/>
                <w:lang w:bidi="ar-YE"/>
              </w:rPr>
              <w:t xml:space="preserve"> </w:t>
            </w:r>
            <w:r w:rsidR="00D107C4" w:rsidRPr="003220EB">
              <w:rPr>
                <w:rFonts w:ascii="Simplified Arabic" w:eastAsia="Calibri" w:hAnsi="Simplified Arabic" w:hint="cs"/>
                <w:sz w:val="26"/>
                <w:szCs w:val="26"/>
                <w:rtl/>
              </w:rPr>
              <w:t>الدراسة</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وعينتها</w:t>
            </w:r>
            <w:r w:rsidR="002E6F33">
              <w:rPr>
                <w:rFonts w:ascii="Simplified Arabic" w:eastAsia="Calibri" w:hAnsi="Simplified Arabic" w:cs="Simplified Arabic"/>
                <w:b w:val="0"/>
                <w:bCs w:val="0"/>
                <w:sz w:val="26"/>
                <w:szCs w:val="26"/>
                <w:rtl/>
                <w:lang w:bidi="ar-YE"/>
              </w:rPr>
              <w:t>.</w:t>
            </w:r>
          </w:p>
        </w:tc>
        <w:tc>
          <w:tcPr>
            <w:tcW w:w="734" w:type="pct"/>
          </w:tcPr>
          <w:p w14:paraId="4B6C1B3E" w14:textId="7AE6423D"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37</w:t>
            </w:r>
          </w:p>
        </w:tc>
      </w:tr>
      <w:tr w:rsidR="003220EB" w:rsidRPr="003220EB" w14:paraId="01736E19"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152450B2" w:rsidR="003220EB" w:rsidRPr="003220EB" w:rsidRDefault="003220EB"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أداة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w:t>
            </w:r>
          </w:p>
        </w:tc>
        <w:tc>
          <w:tcPr>
            <w:tcW w:w="734" w:type="pct"/>
          </w:tcPr>
          <w:p w14:paraId="2AAB1C8F" w14:textId="78C4F326"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38</w:t>
            </w:r>
          </w:p>
        </w:tc>
      </w:tr>
      <w:tr w:rsidR="003220EB" w:rsidRPr="003220EB" w14:paraId="7CBA8A99"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5D9A36D2" w:rsidR="003220EB" w:rsidRPr="003220EB" w:rsidRDefault="003220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الخصائص</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السيكومترية</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ل</w:t>
            </w:r>
            <w:r w:rsidRPr="003220EB">
              <w:rPr>
                <w:rFonts w:ascii="Simplified Arabic" w:eastAsia="Calibri" w:hAnsi="Simplified Arabic" w:hint="cs"/>
                <w:sz w:val="26"/>
                <w:szCs w:val="26"/>
                <w:rtl/>
                <w:lang w:bidi="ar-YE"/>
              </w:rPr>
              <w:t>أداة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w:t>
            </w:r>
          </w:p>
        </w:tc>
        <w:tc>
          <w:tcPr>
            <w:tcW w:w="734" w:type="pct"/>
          </w:tcPr>
          <w:p w14:paraId="4EC528C9" w14:textId="3F058B32"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40</w:t>
            </w:r>
          </w:p>
        </w:tc>
      </w:tr>
      <w:tr w:rsidR="003220EB" w:rsidRPr="003220EB" w14:paraId="2591F1D0"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771DD4C9" w:rsidR="003220EB" w:rsidRPr="003220EB" w:rsidRDefault="003220EB"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rPr>
              <w:t>طريقة</w:t>
            </w:r>
            <w:r w:rsidR="002E6F33">
              <w:rPr>
                <w:rFonts w:ascii="Simplified Arabic" w:eastAsia="Calibri" w:hAnsi="Simplified Arabic" w:cs="Simplified Arabic" w:hint="cs"/>
                <w:b w:val="0"/>
                <w:bCs w:val="0"/>
                <w:sz w:val="26"/>
                <w:szCs w:val="26"/>
                <w:rtl/>
              </w:rPr>
              <w:t xml:space="preserve"> </w:t>
            </w:r>
            <w:r w:rsidR="00D107C4">
              <w:rPr>
                <w:rFonts w:ascii="Simplified Arabic" w:eastAsia="Calibri" w:hAnsi="Simplified Arabic" w:hint="cs"/>
                <w:sz w:val="26"/>
                <w:szCs w:val="26"/>
                <w:rtl/>
              </w:rPr>
              <w:t>و</w:t>
            </w:r>
            <w:r w:rsidR="00C72BA7">
              <w:rPr>
                <w:rFonts w:ascii="Simplified Arabic" w:eastAsia="Calibri" w:hAnsi="Simplified Arabic" w:hint="cs"/>
                <w:sz w:val="26"/>
                <w:szCs w:val="26"/>
                <w:rtl/>
              </w:rPr>
              <w:t>معيار</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تصحيح</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أداة</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hint="cs"/>
                <w:b w:val="0"/>
                <w:bCs w:val="0"/>
                <w:sz w:val="26"/>
                <w:szCs w:val="26"/>
                <w:rtl/>
              </w:rPr>
              <w:t>.</w:t>
            </w:r>
          </w:p>
        </w:tc>
        <w:tc>
          <w:tcPr>
            <w:tcW w:w="734" w:type="pct"/>
          </w:tcPr>
          <w:p w14:paraId="021CCA85" w14:textId="402C1F82"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44</w:t>
            </w:r>
          </w:p>
        </w:tc>
      </w:tr>
      <w:tr w:rsidR="00C72BA7" w:rsidRPr="003220EB" w14:paraId="3C09B8A7"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6EB5C6EE" w:rsidR="00C72BA7" w:rsidRPr="003220EB" w:rsidRDefault="00C72BA7" w:rsidP="00B05B37">
            <w:pPr>
              <w:spacing w:after="0" w:line="240" w:lineRule="auto"/>
              <w:rPr>
                <w:rFonts w:ascii="Simplified Arabic" w:eastAsia="Calibri" w:hAnsi="Simplified Arabic"/>
                <w:b w:val="0"/>
                <w:bCs w:val="0"/>
                <w:sz w:val="26"/>
                <w:szCs w:val="26"/>
                <w:rtl/>
              </w:rPr>
            </w:pPr>
            <w:r>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Pr>
                <w:rFonts w:ascii="Simplified Arabic" w:eastAsia="Calibri" w:hAnsi="Simplified Arabic" w:hint="cs"/>
                <w:sz w:val="26"/>
                <w:szCs w:val="26"/>
                <w:rtl/>
              </w:rPr>
              <w:t>إجراءات</w:t>
            </w:r>
            <w:r w:rsidR="002E6F33">
              <w:rPr>
                <w:rFonts w:ascii="Simplified Arabic" w:eastAsia="Calibri" w:hAnsi="Simplified Arabic" w:cs="Simplified Arabic" w:hint="cs"/>
                <w:b w:val="0"/>
                <w:bCs w:val="0"/>
                <w:sz w:val="26"/>
                <w:szCs w:val="26"/>
                <w:rtl/>
              </w:rPr>
              <w:t xml:space="preserve"> </w:t>
            </w:r>
            <w:r w:rsidR="001911EE">
              <w:rPr>
                <w:rFonts w:ascii="Simplified Arabic" w:eastAsia="Calibri" w:hAnsi="Simplified Arabic" w:hint="cs"/>
                <w:sz w:val="26"/>
                <w:szCs w:val="26"/>
                <w:rtl/>
              </w:rPr>
              <w:t>تنفيذ</w:t>
            </w:r>
            <w:r w:rsidR="002E6F33">
              <w:rPr>
                <w:rFonts w:ascii="Simplified Arabic" w:eastAsia="Calibri" w:hAnsi="Simplified Arabic" w:cs="Simplified Arabic" w:hint="cs"/>
                <w:sz w:val="26"/>
                <w:szCs w:val="26"/>
                <w:rtl/>
              </w:rPr>
              <w:t xml:space="preserve"> </w:t>
            </w:r>
            <w:r>
              <w:rPr>
                <w:rFonts w:ascii="Simplified Arabic" w:eastAsia="Calibri" w:hAnsi="Simplified Arabic" w:hint="cs"/>
                <w:sz w:val="26"/>
                <w:szCs w:val="26"/>
                <w:rtl/>
              </w:rPr>
              <w:t>الدراسة</w:t>
            </w:r>
            <w:r w:rsidR="002E6F33">
              <w:rPr>
                <w:rFonts w:ascii="Simplified Arabic" w:eastAsia="Calibri" w:hAnsi="Simplified Arabic" w:cs="Simplified Arabic" w:hint="cs"/>
                <w:b w:val="0"/>
                <w:bCs w:val="0"/>
                <w:sz w:val="26"/>
                <w:szCs w:val="26"/>
                <w:rtl/>
              </w:rPr>
              <w:t>.</w:t>
            </w:r>
          </w:p>
        </w:tc>
        <w:tc>
          <w:tcPr>
            <w:tcW w:w="734" w:type="pct"/>
          </w:tcPr>
          <w:p w14:paraId="7BA9CC26" w14:textId="579D853C" w:rsidR="00C72BA7"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45</w:t>
            </w:r>
          </w:p>
        </w:tc>
      </w:tr>
      <w:tr w:rsidR="003220EB" w:rsidRPr="003220EB" w14:paraId="35362E33"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7CEFB66E" w:rsidR="003220EB" w:rsidRPr="003220EB" w:rsidRDefault="003220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rPr>
              <w:t>-</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lang w:bidi="ar-YE"/>
              </w:rPr>
              <w:t>الأساليب</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الإحصائية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المستخدمة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في</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w:t>
            </w:r>
          </w:p>
        </w:tc>
        <w:tc>
          <w:tcPr>
            <w:tcW w:w="734" w:type="pct"/>
          </w:tcPr>
          <w:p w14:paraId="0BB83782" w14:textId="054F13AD" w:rsidR="003220EB"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47</w:t>
            </w:r>
          </w:p>
        </w:tc>
      </w:tr>
      <w:bookmarkEnd w:id="4"/>
      <w:tr w:rsidR="003220EB" w:rsidRPr="003220EB" w14:paraId="13F200A5"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242EFA1A" w:rsidR="003220EB" w:rsidRPr="003220EB" w:rsidRDefault="003220EB" w:rsidP="00B05B37">
            <w:pPr>
              <w:spacing w:after="0" w:line="240" w:lineRule="auto"/>
              <w:jc w:val="center"/>
              <w:rPr>
                <w:rFonts w:ascii="Simplified Arabic" w:eastAsia="Calibri" w:hAnsi="Simplified Arabic"/>
                <w:b w:val="0"/>
                <w:bCs w:val="0"/>
                <w:sz w:val="26"/>
                <w:szCs w:val="26"/>
                <w:rtl/>
              </w:rPr>
            </w:pPr>
            <w:r w:rsidRPr="003220EB">
              <w:rPr>
                <w:rFonts w:ascii="Simplified Arabic" w:eastAsia="Calibri" w:hAnsi="Simplified Arabic" w:cs="PT Bold Heading"/>
                <w:sz w:val="26"/>
                <w:szCs w:val="26"/>
                <w:rtl/>
              </w:rPr>
              <w:t>الفصل</w:t>
            </w:r>
            <w:r w:rsidR="002E6F33">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2E6F33">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2E6F33">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2E6F33">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0267AE" w:rsidRPr="003220EB" w14:paraId="2BEB8D33"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61936E6" w14:textId="3CC04FE9" w:rsidR="000267AE" w:rsidRPr="003220EB" w:rsidRDefault="000267AE" w:rsidP="00B05B37">
            <w:pPr>
              <w:spacing w:after="0" w:line="240" w:lineRule="auto"/>
              <w:rPr>
                <w:rFonts w:ascii="Simplified Arabic" w:eastAsia="Calibri" w:hAnsi="Simplified Arabic"/>
                <w:sz w:val="26"/>
                <w:szCs w:val="26"/>
                <w:rtl/>
                <w:lang w:bidi="ar-YE"/>
              </w:rPr>
            </w:pPr>
            <w:r>
              <w:rPr>
                <w:rFonts w:ascii="Simplified Arabic" w:eastAsia="Calibri" w:hAnsi="Simplified Arabic" w:hint="cs"/>
                <w:sz w:val="26"/>
                <w:szCs w:val="26"/>
                <w:rtl/>
                <w:lang w:bidi="ar-YE"/>
              </w:rPr>
              <w:t>- تمهيد.</w:t>
            </w:r>
          </w:p>
        </w:tc>
        <w:tc>
          <w:tcPr>
            <w:tcW w:w="734" w:type="pct"/>
          </w:tcPr>
          <w:p w14:paraId="105BC6F0" w14:textId="2FDA2D9E" w:rsidR="000267AE"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3220EB" w:rsidRPr="003220EB" w14:paraId="620AFD67"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4EFC9B2D" w:rsidR="003220EB" w:rsidRPr="003220EB" w:rsidRDefault="003220EB"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00D107C4">
              <w:rPr>
                <w:rFonts w:ascii="Simplified Arabic" w:eastAsia="Calibri" w:hAnsi="Simplified Arabic" w:hint="cs"/>
                <w:sz w:val="26"/>
                <w:szCs w:val="26"/>
                <w:rtl/>
                <w:lang w:bidi="ar-YE"/>
              </w:rPr>
              <w:t>تحليل</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الأول</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2E6F33">
              <w:rPr>
                <w:rFonts w:ascii="Simplified Arabic" w:eastAsia="Calibri" w:hAnsi="Simplified Arabic" w:cs="Simplified Arabic"/>
                <w:b w:val="0"/>
                <w:bCs w:val="0"/>
                <w:sz w:val="26"/>
                <w:szCs w:val="26"/>
                <w:rtl/>
                <w:lang w:bidi="ar-YE"/>
              </w:rPr>
              <w:t>.</w:t>
            </w:r>
          </w:p>
        </w:tc>
        <w:tc>
          <w:tcPr>
            <w:tcW w:w="734" w:type="pct"/>
          </w:tcPr>
          <w:p w14:paraId="3A8D83ED" w14:textId="1B2D9E5F" w:rsidR="003220EB"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50</w:t>
            </w:r>
          </w:p>
        </w:tc>
      </w:tr>
      <w:tr w:rsidR="00D107C4" w:rsidRPr="003220EB" w14:paraId="663EEB33"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4B455B37" w:rsidR="00D107C4" w:rsidRPr="003220EB" w:rsidRDefault="00D107C4"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2E6F33">
              <w:rPr>
                <w:rFonts w:ascii="Simplified Arabic" w:eastAsia="Calibri" w:hAnsi="Simplified Arabic" w:cs="Simplified Arabic"/>
                <w:b w:val="0"/>
                <w:bCs w:val="0"/>
                <w:sz w:val="26"/>
                <w:szCs w:val="26"/>
                <w:rtl/>
                <w:lang w:bidi="ar-YE"/>
              </w:rPr>
              <w:t xml:space="preserve"> </w:t>
            </w:r>
            <w:r w:rsidR="008F0419">
              <w:rPr>
                <w:rFonts w:ascii="Simplified Arabic" w:eastAsia="Calibri" w:hAnsi="Simplified Arabic" w:hint="cs"/>
                <w:sz w:val="26"/>
                <w:szCs w:val="26"/>
                <w:rtl/>
                <w:lang w:bidi="ar-YE"/>
              </w:rPr>
              <w:t>الثاني</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2E6F33">
              <w:rPr>
                <w:rFonts w:ascii="Simplified Arabic" w:eastAsia="Calibri" w:hAnsi="Simplified Arabic" w:cs="Simplified Arabic"/>
                <w:b w:val="0"/>
                <w:bCs w:val="0"/>
                <w:sz w:val="26"/>
                <w:szCs w:val="26"/>
                <w:rtl/>
                <w:lang w:bidi="ar-YE"/>
              </w:rPr>
              <w:t>.</w:t>
            </w:r>
          </w:p>
        </w:tc>
        <w:tc>
          <w:tcPr>
            <w:tcW w:w="734" w:type="pct"/>
          </w:tcPr>
          <w:p w14:paraId="0368CAF6" w14:textId="5A5F9768" w:rsidR="00D107C4"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52</w:t>
            </w:r>
          </w:p>
        </w:tc>
      </w:tr>
      <w:tr w:rsidR="00D107C4" w:rsidRPr="003220EB" w14:paraId="7AC0C522"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5E897969" w:rsidR="00D107C4" w:rsidRPr="003220EB" w:rsidRDefault="00D107C4"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2E6F33">
              <w:rPr>
                <w:rFonts w:ascii="Simplified Arabic" w:eastAsia="Calibri" w:hAnsi="Simplified Arabic" w:cs="Simplified Arabic"/>
                <w:b w:val="0"/>
                <w:bCs w:val="0"/>
                <w:sz w:val="26"/>
                <w:szCs w:val="26"/>
                <w:rtl/>
                <w:lang w:bidi="ar-YE"/>
              </w:rPr>
              <w:t xml:space="preserve"> </w:t>
            </w:r>
            <w:r w:rsidR="008F0419">
              <w:rPr>
                <w:rFonts w:ascii="Simplified Arabic" w:eastAsia="Calibri" w:hAnsi="Simplified Arabic" w:hint="cs"/>
                <w:sz w:val="26"/>
                <w:szCs w:val="26"/>
                <w:rtl/>
                <w:lang w:bidi="ar-YE"/>
              </w:rPr>
              <w:t>الثالث</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2E6F33">
              <w:rPr>
                <w:rFonts w:ascii="Simplified Arabic" w:eastAsia="Calibri" w:hAnsi="Simplified Arabic" w:cs="Simplified Arabic"/>
                <w:b w:val="0"/>
                <w:bCs w:val="0"/>
                <w:sz w:val="26"/>
                <w:szCs w:val="26"/>
                <w:rtl/>
                <w:lang w:bidi="ar-YE"/>
              </w:rPr>
              <w:t>.</w:t>
            </w:r>
          </w:p>
        </w:tc>
        <w:tc>
          <w:tcPr>
            <w:tcW w:w="734" w:type="pct"/>
          </w:tcPr>
          <w:p w14:paraId="0DA47FA0" w14:textId="617519A7" w:rsidR="00D107C4"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54</w:t>
            </w:r>
          </w:p>
        </w:tc>
      </w:tr>
      <w:tr w:rsidR="00D107C4" w:rsidRPr="003220EB" w14:paraId="0D3E8F75"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545AA56B" w:rsidR="00D107C4" w:rsidRPr="003220EB" w:rsidRDefault="00D107C4"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تحليل</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نتائج</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التساؤل</w:t>
            </w:r>
            <w:r w:rsidR="002E6F33">
              <w:rPr>
                <w:rFonts w:ascii="Simplified Arabic" w:eastAsia="Calibri" w:hAnsi="Simplified Arabic" w:cs="Simplified Arabic"/>
                <w:b w:val="0"/>
                <w:bCs w:val="0"/>
                <w:sz w:val="26"/>
                <w:szCs w:val="26"/>
                <w:rtl/>
                <w:lang w:bidi="ar-YE"/>
              </w:rPr>
              <w:t xml:space="preserve"> </w:t>
            </w:r>
            <w:r w:rsidR="008F0419">
              <w:rPr>
                <w:rFonts w:ascii="Simplified Arabic" w:eastAsia="Calibri" w:hAnsi="Simplified Arabic" w:hint="cs"/>
                <w:sz w:val="26"/>
                <w:szCs w:val="26"/>
                <w:rtl/>
                <w:lang w:bidi="ar-YE"/>
              </w:rPr>
              <w:t>الرابع</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للدراسة</w:t>
            </w:r>
            <w:r w:rsidR="002E6F33">
              <w:rPr>
                <w:rFonts w:ascii="Simplified Arabic" w:eastAsia="Calibri" w:hAnsi="Simplified Arabic" w:cs="Simplified Arabic"/>
                <w:b w:val="0"/>
                <w:bCs w:val="0"/>
                <w:sz w:val="26"/>
                <w:szCs w:val="26"/>
                <w:rtl/>
                <w:lang w:bidi="ar-YE"/>
              </w:rPr>
              <w:t>.</w:t>
            </w:r>
          </w:p>
        </w:tc>
        <w:tc>
          <w:tcPr>
            <w:tcW w:w="734" w:type="pct"/>
          </w:tcPr>
          <w:p w14:paraId="4E0ABE97" w14:textId="24285316" w:rsidR="00D107C4"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56</w:t>
            </w:r>
          </w:p>
        </w:tc>
      </w:tr>
      <w:tr w:rsidR="00D107C4" w:rsidRPr="003220EB" w14:paraId="61608705"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2815CB6A" w:rsidR="00D107C4" w:rsidRPr="003220EB" w:rsidRDefault="00D107C4"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Pr>
                <w:rFonts w:ascii="Simplified Arabic" w:eastAsia="Calibri" w:hAnsi="Simplified Arabic" w:hint="cs"/>
                <w:sz w:val="26"/>
                <w:szCs w:val="26"/>
                <w:rtl/>
                <w:lang w:bidi="ar-YE"/>
              </w:rPr>
              <w:t>خلاصة</w:t>
            </w:r>
            <w:r w:rsidR="002E6F33">
              <w:rPr>
                <w:rFonts w:ascii="Simplified Arabic" w:eastAsia="Calibri" w:hAnsi="Simplified Arabic" w:cs="Simplified Arabic" w:hint="cs"/>
                <w:b w:val="0"/>
                <w:bCs w:val="0"/>
                <w:sz w:val="26"/>
                <w:szCs w:val="26"/>
                <w:rtl/>
                <w:lang w:bidi="ar-YE"/>
              </w:rPr>
              <w:t xml:space="preserve"> </w:t>
            </w:r>
            <w:r w:rsidR="008F0419">
              <w:rPr>
                <w:rFonts w:ascii="Simplified Arabic" w:eastAsia="Calibri" w:hAnsi="Simplified Arabic" w:hint="cs"/>
                <w:sz w:val="26"/>
                <w:szCs w:val="26"/>
                <w:rtl/>
                <w:lang w:bidi="ar-YE"/>
              </w:rPr>
              <w:t>ب</w:t>
            </w:r>
            <w:r w:rsidRPr="003220EB">
              <w:rPr>
                <w:rFonts w:ascii="Simplified Arabic" w:eastAsia="Calibri" w:hAnsi="Simplified Arabic" w:hint="cs"/>
                <w:sz w:val="26"/>
                <w:szCs w:val="26"/>
                <w:rtl/>
                <w:lang w:bidi="ar-YE"/>
              </w:rPr>
              <w:t>نتائج</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w:t>
            </w:r>
          </w:p>
        </w:tc>
        <w:tc>
          <w:tcPr>
            <w:tcW w:w="734" w:type="pct"/>
          </w:tcPr>
          <w:p w14:paraId="3BE87F18" w14:textId="732C7ACB" w:rsidR="00D107C4" w:rsidRPr="003220EB"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61</w:t>
            </w:r>
          </w:p>
        </w:tc>
      </w:tr>
      <w:tr w:rsidR="00D107C4" w:rsidRPr="003220EB" w14:paraId="2AF0180F"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2F565E84" w:rsidR="00D107C4" w:rsidRPr="003220EB" w:rsidRDefault="00D107C4"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استنتاجات</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b w:val="0"/>
                <w:bCs w:val="0"/>
                <w:sz w:val="26"/>
                <w:szCs w:val="26"/>
                <w:rtl/>
                <w:lang w:bidi="ar-YE"/>
              </w:rPr>
              <w:t>.</w:t>
            </w:r>
          </w:p>
        </w:tc>
        <w:tc>
          <w:tcPr>
            <w:tcW w:w="734" w:type="pct"/>
          </w:tcPr>
          <w:p w14:paraId="68694E5C" w14:textId="32280F72" w:rsidR="00D107C4"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63</w:t>
            </w:r>
          </w:p>
        </w:tc>
      </w:tr>
      <w:tr w:rsidR="00D107C4" w:rsidRPr="003220EB" w14:paraId="09573540"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42138642" w:rsidR="00D107C4" w:rsidRPr="003220EB" w:rsidRDefault="00D107C4"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lastRenderedPageBreak/>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توصيات</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 xml:space="preserve"> </w:t>
            </w:r>
            <w:r w:rsidR="008F0419">
              <w:rPr>
                <w:rFonts w:ascii="Simplified Arabic" w:eastAsia="Calibri" w:hAnsi="Simplified Arabic" w:hint="cs"/>
                <w:sz w:val="26"/>
                <w:szCs w:val="26"/>
                <w:rtl/>
                <w:lang w:bidi="ar-YE"/>
              </w:rPr>
              <w:t>العملية</w:t>
            </w:r>
            <w:r w:rsidR="002E6F33">
              <w:rPr>
                <w:rFonts w:ascii="Simplified Arabic" w:eastAsia="Calibri" w:hAnsi="Simplified Arabic" w:cs="Simplified Arabic"/>
                <w:b w:val="0"/>
                <w:bCs w:val="0"/>
                <w:sz w:val="26"/>
                <w:szCs w:val="26"/>
                <w:rtl/>
                <w:lang w:bidi="ar-YE"/>
              </w:rPr>
              <w:t>.</w:t>
            </w:r>
          </w:p>
        </w:tc>
        <w:tc>
          <w:tcPr>
            <w:tcW w:w="734" w:type="pct"/>
          </w:tcPr>
          <w:p w14:paraId="0A4EBA8C" w14:textId="088A70BC" w:rsidR="00D107C4" w:rsidRPr="008F0419" w:rsidRDefault="000267AE"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64</w:t>
            </w:r>
          </w:p>
        </w:tc>
      </w:tr>
      <w:tr w:rsidR="00D107C4" w:rsidRPr="003220EB" w14:paraId="55E84F58"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1A67CCE4" w:rsidR="00D107C4" w:rsidRPr="003220EB" w:rsidRDefault="00D107C4" w:rsidP="00B05B37">
            <w:pPr>
              <w:spacing w:after="0" w:line="240" w:lineRule="auto"/>
              <w:rPr>
                <w:rFonts w:ascii="Simplified Arabic" w:eastAsia="Calibri" w:hAnsi="Simplified Arabic"/>
                <w:b w:val="0"/>
                <w:bCs w:val="0"/>
                <w:sz w:val="26"/>
                <w:szCs w:val="26"/>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مقترحات</w:t>
            </w:r>
            <w:r w:rsidR="002E6F33">
              <w:rPr>
                <w:rFonts w:ascii="Simplified Arabic" w:eastAsia="Calibri" w:hAnsi="Simplified Arabic" w:cs="Simplified Arabic"/>
                <w:b w:val="0"/>
                <w:bCs w:val="0"/>
                <w:sz w:val="26"/>
                <w:szCs w:val="26"/>
                <w:rtl/>
                <w:lang w:bidi="ar-YE"/>
              </w:rPr>
              <w:t xml:space="preserve"> </w:t>
            </w:r>
            <w:r w:rsidR="000267AE">
              <w:rPr>
                <w:rFonts w:ascii="Simplified Arabic" w:eastAsia="Calibri" w:hAnsi="Simplified Arabic" w:cs="Simplified Arabic" w:hint="cs"/>
                <w:sz w:val="26"/>
                <w:szCs w:val="26"/>
                <w:rtl/>
                <w:lang w:bidi="ar-YE"/>
              </w:rPr>
              <w:t>لدراسات</w:t>
            </w:r>
            <w:r w:rsidR="002E6F33">
              <w:rPr>
                <w:rFonts w:ascii="Simplified Arabic" w:eastAsia="Calibri" w:hAnsi="Simplified Arabic" w:cs="Simplified Arabic" w:hint="cs"/>
                <w:b w:val="0"/>
                <w:bCs w:val="0"/>
                <w:sz w:val="26"/>
                <w:szCs w:val="26"/>
                <w:rtl/>
                <w:lang w:bidi="ar-YE"/>
              </w:rPr>
              <w:t xml:space="preserve"> </w:t>
            </w:r>
            <w:r w:rsidR="00260682">
              <w:rPr>
                <w:rFonts w:ascii="Simplified Arabic" w:eastAsia="Calibri" w:hAnsi="Simplified Arabic" w:hint="cs"/>
                <w:sz w:val="26"/>
                <w:szCs w:val="26"/>
                <w:rtl/>
                <w:lang w:bidi="ar-YE"/>
              </w:rPr>
              <w:t>مستقبلية</w:t>
            </w:r>
            <w:r w:rsidR="002E6F33">
              <w:rPr>
                <w:rFonts w:ascii="Simplified Arabic" w:eastAsia="Calibri" w:hAnsi="Simplified Arabic" w:cs="Simplified Arabic"/>
                <w:b w:val="0"/>
                <w:bCs w:val="0"/>
                <w:sz w:val="26"/>
                <w:szCs w:val="26"/>
                <w:rtl/>
                <w:lang w:bidi="ar-YE"/>
              </w:rPr>
              <w:t>.</w:t>
            </w:r>
          </w:p>
        </w:tc>
        <w:tc>
          <w:tcPr>
            <w:tcW w:w="734" w:type="pct"/>
          </w:tcPr>
          <w:p w14:paraId="034A5695" w14:textId="03E5F4B7" w:rsidR="00D107C4" w:rsidRPr="003220EB" w:rsidRDefault="000267AE"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66</w:t>
            </w:r>
          </w:p>
        </w:tc>
      </w:tr>
      <w:tr w:rsidR="00D107C4" w:rsidRPr="003220EB" w14:paraId="4D0BE249"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1EA25DE6" w:rsidR="00D107C4" w:rsidRPr="003220EB" w:rsidRDefault="00D107C4"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خاتمة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w:t>
            </w:r>
          </w:p>
        </w:tc>
        <w:tc>
          <w:tcPr>
            <w:tcW w:w="734" w:type="pct"/>
          </w:tcPr>
          <w:p w14:paraId="39FD7F5D" w14:textId="41569E1A" w:rsidR="00D107C4" w:rsidRPr="003220EB" w:rsidRDefault="0072264D"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67</w:t>
            </w:r>
          </w:p>
        </w:tc>
      </w:tr>
      <w:tr w:rsidR="00D107C4" w:rsidRPr="003220EB" w14:paraId="5B4E6196"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4C9C72B9" w:rsidR="00D107C4" w:rsidRPr="003220EB" w:rsidRDefault="00D107C4" w:rsidP="00B05B37">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2E6F33">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D107C4" w:rsidRPr="003220EB" w14:paraId="60CB740A"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78FDEB99" w:rsidR="00D107C4" w:rsidRPr="003220EB" w:rsidRDefault="00D107C4" w:rsidP="00B05B37">
            <w:pPr>
              <w:spacing w:after="0" w:line="240" w:lineRule="auto"/>
              <w:rPr>
                <w:rFonts w:ascii="Simplified Arabic" w:eastAsia="Calibri" w:hAnsi="Simplified Arabic"/>
                <w:b w:val="0"/>
                <w:bCs w:val="0"/>
                <w:sz w:val="26"/>
                <w:szCs w:val="26"/>
              </w:rPr>
            </w:pPr>
            <w:r w:rsidRPr="003220EB">
              <w:rPr>
                <w:rFonts w:ascii="Simplified Arabic" w:eastAsia="Calibri" w:hAnsi="Simplified Arabic"/>
                <w:sz w:val="26"/>
                <w:szCs w:val="26"/>
                <w:rtl/>
                <w:lang w:bidi="ar-YE"/>
              </w:rPr>
              <w:t>أولاً</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2E6F33">
              <w:rPr>
                <w:rFonts w:ascii="Simplified Arabic" w:eastAsia="Calibri" w:hAnsi="Simplified Arabic" w:cs="Simplified Arabic"/>
                <w:b w:val="0"/>
                <w:bCs w:val="0"/>
                <w:sz w:val="26"/>
                <w:szCs w:val="26"/>
                <w:rtl/>
                <w:lang w:bidi="ar-YE"/>
              </w:rPr>
              <w:t xml:space="preserve"> </w:t>
            </w:r>
            <w:r w:rsidR="00260682">
              <w:rPr>
                <w:rFonts w:ascii="Simplified Arabic" w:eastAsia="Calibri" w:hAnsi="Simplified Arabic" w:hint="cs"/>
                <w:sz w:val="26"/>
                <w:szCs w:val="26"/>
                <w:rtl/>
                <w:lang w:bidi="ar-YE"/>
              </w:rPr>
              <w:t>ب</w:t>
            </w:r>
            <w:r w:rsidRPr="003220EB">
              <w:rPr>
                <w:rFonts w:ascii="Simplified Arabic" w:eastAsia="Calibri" w:hAnsi="Simplified Arabic"/>
                <w:sz w:val="26"/>
                <w:szCs w:val="26"/>
                <w:rtl/>
                <w:lang w:bidi="ar-YE"/>
              </w:rPr>
              <w:t>العربية</w:t>
            </w:r>
            <w:r w:rsidR="002E6F33">
              <w:rPr>
                <w:rFonts w:ascii="Simplified Arabic" w:eastAsia="Calibri" w:hAnsi="Simplified Arabic" w:cs="Simplified Arabic"/>
                <w:b w:val="0"/>
                <w:bCs w:val="0"/>
                <w:sz w:val="26"/>
                <w:szCs w:val="26"/>
                <w:rtl/>
                <w:lang w:bidi="ar-YE"/>
              </w:rPr>
              <w:t>.</w:t>
            </w:r>
          </w:p>
        </w:tc>
        <w:tc>
          <w:tcPr>
            <w:tcW w:w="734" w:type="pct"/>
          </w:tcPr>
          <w:p w14:paraId="2490C467" w14:textId="0BFBCC8B" w:rsidR="00D107C4" w:rsidRPr="003220EB" w:rsidRDefault="0072264D"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70</w:t>
            </w:r>
          </w:p>
        </w:tc>
      </w:tr>
      <w:tr w:rsidR="00D107C4" w:rsidRPr="003220EB" w14:paraId="4FD964EF"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106BADBD" w:rsidR="00D107C4" w:rsidRPr="003220EB" w:rsidRDefault="00D107C4" w:rsidP="00B05B37">
            <w:pPr>
              <w:spacing w:after="0" w:line="240" w:lineRule="auto"/>
              <w:rPr>
                <w:rFonts w:ascii="Simplified Arabic" w:eastAsia="Calibri" w:hAnsi="Simplified Arabic"/>
                <w:b w:val="0"/>
                <w:bCs w:val="0"/>
                <w:sz w:val="26"/>
                <w:szCs w:val="26"/>
                <w:rtl/>
              </w:rPr>
            </w:pPr>
            <w:r w:rsidRPr="003220EB">
              <w:rPr>
                <w:rFonts w:ascii="Simplified Arabic" w:eastAsia="Calibri" w:hAnsi="Simplified Arabic"/>
                <w:sz w:val="26"/>
                <w:szCs w:val="26"/>
                <w:rtl/>
                <w:lang w:bidi="ar-YE"/>
              </w:rPr>
              <w:t>ثانياً</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المراجع</w:t>
            </w:r>
            <w:r w:rsidR="002E6F33">
              <w:rPr>
                <w:rFonts w:ascii="Simplified Arabic" w:eastAsia="Calibri" w:hAnsi="Simplified Arabic" w:cs="Simplified Arabic"/>
                <w:b w:val="0"/>
                <w:bCs w:val="0"/>
                <w:sz w:val="26"/>
                <w:szCs w:val="26"/>
                <w:rtl/>
                <w:lang w:bidi="ar-YE"/>
              </w:rPr>
              <w:t xml:space="preserve"> </w:t>
            </w:r>
            <w:r w:rsidR="00260682">
              <w:rPr>
                <w:rFonts w:ascii="Simplified Arabic" w:eastAsia="Calibri" w:hAnsi="Simplified Arabic" w:hint="cs"/>
                <w:sz w:val="26"/>
                <w:szCs w:val="26"/>
                <w:rtl/>
                <w:lang w:bidi="ar-YE"/>
              </w:rPr>
              <w:t>بالإنجليزية</w:t>
            </w:r>
            <w:r w:rsidR="002E6F33">
              <w:rPr>
                <w:rFonts w:ascii="Simplified Arabic" w:eastAsia="Calibri" w:hAnsi="Simplified Arabic" w:cs="Simplified Arabic" w:hint="cs"/>
                <w:b w:val="0"/>
                <w:bCs w:val="0"/>
                <w:sz w:val="26"/>
                <w:szCs w:val="26"/>
                <w:rtl/>
                <w:lang w:bidi="ar-YE"/>
              </w:rPr>
              <w:t xml:space="preserve">. </w:t>
            </w:r>
          </w:p>
          <w:p w14:paraId="537CBF24" w14:textId="77777777" w:rsidR="00D107C4" w:rsidRPr="003220EB" w:rsidRDefault="00D107C4" w:rsidP="00B05B37">
            <w:pPr>
              <w:spacing w:after="0" w:line="240" w:lineRule="auto"/>
              <w:rPr>
                <w:rFonts w:ascii="Simplified Arabic" w:eastAsia="Calibri" w:hAnsi="Simplified Arabic"/>
                <w:b w:val="0"/>
                <w:bCs w:val="0"/>
                <w:sz w:val="26"/>
                <w:szCs w:val="26"/>
                <w:rtl/>
              </w:rPr>
            </w:pPr>
          </w:p>
        </w:tc>
        <w:tc>
          <w:tcPr>
            <w:tcW w:w="734" w:type="pct"/>
          </w:tcPr>
          <w:p w14:paraId="73BDB519" w14:textId="72F89648" w:rsidR="00D107C4" w:rsidRPr="003220EB" w:rsidRDefault="0072264D"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71</w:t>
            </w:r>
          </w:p>
        </w:tc>
      </w:tr>
      <w:tr w:rsidR="00D107C4" w:rsidRPr="003220EB" w14:paraId="0467F0D8"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05801AA2" w:rsidR="00D107C4" w:rsidRPr="003220EB" w:rsidRDefault="00D107C4" w:rsidP="00B05B37">
            <w:pPr>
              <w:spacing w:after="0" w:line="240" w:lineRule="auto"/>
              <w:jc w:val="center"/>
              <w:rPr>
                <w:rFonts w:ascii="Simplified Arabic" w:eastAsia="Calibri" w:hAnsi="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2E6F33">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D107C4" w:rsidRPr="003220EB" w14:paraId="11FF9E7A"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2A5AB2A5" w:rsidR="00D107C4" w:rsidRPr="003220EB" w:rsidRDefault="00D107C4" w:rsidP="00B05B37">
            <w:pPr>
              <w:spacing w:after="0" w:line="240" w:lineRule="auto"/>
              <w:rPr>
                <w:rFonts w:ascii="Simplified Arabic" w:eastAsia="Calibri" w:hAnsi="Simplified Arabic"/>
                <w:b w:val="0"/>
                <w:bCs w:val="0"/>
                <w:sz w:val="26"/>
                <w:szCs w:val="26"/>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ملحق</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الاستبانة</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في</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صورتها</w:t>
            </w:r>
            <w:r w:rsidR="002E6F33">
              <w:rPr>
                <w:rFonts w:ascii="Simplified Arabic" w:eastAsia="Calibri" w:hAnsi="Simplified Arabic" w:cs="Simplified Arabic" w:hint="cs"/>
                <w:b w:val="0"/>
                <w:bCs w:val="0"/>
                <w:sz w:val="26"/>
                <w:szCs w:val="26"/>
                <w:rtl/>
              </w:rPr>
              <w:t xml:space="preserve"> </w:t>
            </w:r>
            <w:r w:rsidRPr="003220EB">
              <w:rPr>
                <w:rFonts w:ascii="Simplified Arabic" w:eastAsia="Calibri" w:hAnsi="Simplified Arabic" w:hint="cs"/>
                <w:sz w:val="26"/>
                <w:szCs w:val="26"/>
                <w:rtl/>
              </w:rPr>
              <w:t>النهائية</w:t>
            </w:r>
            <w:r w:rsidR="002E6F33">
              <w:rPr>
                <w:rFonts w:ascii="Simplified Arabic" w:eastAsia="Calibri" w:hAnsi="Simplified Arabic" w:cs="Simplified Arabic" w:hint="cs"/>
                <w:b w:val="0"/>
                <w:bCs w:val="0"/>
                <w:sz w:val="26"/>
                <w:szCs w:val="26"/>
                <w:rtl/>
              </w:rPr>
              <w:t>.</w:t>
            </w:r>
          </w:p>
        </w:tc>
        <w:tc>
          <w:tcPr>
            <w:tcW w:w="734" w:type="pct"/>
          </w:tcPr>
          <w:p w14:paraId="6C68F804" w14:textId="2E7EDC00" w:rsidR="00D107C4" w:rsidRPr="003220EB" w:rsidRDefault="0072264D"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76</w:t>
            </w:r>
          </w:p>
        </w:tc>
      </w:tr>
      <w:tr w:rsidR="00D107C4" w:rsidRPr="003220EB" w14:paraId="626529DD" w14:textId="77777777" w:rsidTr="000267A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3E47D7B2" w:rsidR="00D107C4" w:rsidRPr="003220EB" w:rsidRDefault="00D107C4"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sz w:val="26"/>
                <w:szCs w:val="26"/>
                <w:rtl/>
                <w:lang w:bidi="ar-YE"/>
              </w:rPr>
              <w:t>ملخص</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hint="cs"/>
                <w:sz w:val="26"/>
                <w:szCs w:val="26"/>
                <w:rtl/>
              </w:rPr>
              <w:t>الدراسة</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باللغة</w:t>
            </w:r>
            <w:r w:rsidR="002E6F33">
              <w:rPr>
                <w:rFonts w:ascii="Simplified Arabic" w:eastAsia="Calibri" w:hAnsi="Simplified Arabic" w:cs="Simplified Arabic"/>
                <w:b w:val="0"/>
                <w:bCs w:val="0"/>
                <w:sz w:val="26"/>
                <w:szCs w:val="26"/>
                <w:rtl/>
                <w:lang w:bidi="ar-YE"/>
              </w:rPr>
              <w:t xml:space="preserve"> </w:t>
            </w:r>
            <w:r w:rsidRPr="003220EB">
              <w:rPr>
                <w:rFonts w:ascii="Simplified Arabic" w:eastAsia="Calibri" w:hAnsi="Simplified Arabic"/>
                <w:sz w:val="26"/>
                <w:szCs w:val="26"/>
                <w:rtl/>
                <w:lang w:bidi="ar-YE"/>
              </w:rPr>
              <w:t>الإنجليزية</w:t>
            </w:r>
            <w:r w:rsidR="002E6F33">
              <w:rPr>
                <w:rFonts w:ascii="Simplified Arabic" w:eastAsia="Calibri" w:hAnsi="Simplified Arabic" w:cs="Simplified Arabic"/>
                <w:b w:val="0"/>
                <w:bCs w:val="0"/>
                <w:sz w:val="26"/>
                <w:szCs w:val="26"/>
                <w:rtl/>
                <w:lang w:bidi="ar-YE"/>
              </w:rPr>
              <w:t>.</w:t>
            </w:r>
          </w:p>
        </w:tc>
        <w:tc>
          <w:tcPr>
            <w:tcW w:w="734" w:type="pct"/>
          </w:tcPr>
          <w:p w14:paraId="4BB10DA4" w14:textId="23E6C85C" w:rsidR="00D107C4" w:rsidRPr="003220EB" w:rsidRDefault="0072264D" w:rsidP="00B05B3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80</w:t>
            </w:r>
          </w:p>
        </w:tc>
      </w:tr>
      <w:tr w:rsidR="00D107C4" w:rsidRPr="003220EB" w14:paraId="0E11FD05" w14:textId="77777777" w:rsidTr="000267AE">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45EB738F" w:rsidR="00D107C4" w:rsidRPr="003220EB" w:rsidRDefault="00D107C4" w:rsidP="00B05B37">
            <w:pPr>
              <w:spacing w:after="0" w:line="240" w:lineRule="auto"/>
              <w:rPr>
                <w:rFonts w:ascii="Simplified Arabic" w:eastAsia="Calibri" w:hAnsi="Simplified Arabic"/>
                <w:b w:val="0"/>
                <w:bCs w:val="0"/>
                <w:sz w:val="26"/>
                <w:szCs w:val="26"/>
                <w:rtl/>
                <w:lang w:bidi="ar-YE"/>
              </w:rPr>
            </w:pPr>
            <w:r w:rsidRPr="003220EB">
              <w:rPr>
                <w:rFonts w:ascii="Simplified Arabic" w:eastAsia="Calibri" w:hAnsi="Simplified Arabic" w:hint="cs"/>
                <w:sz w:val="26"/>
                <w:szCs w:val="26"/>
                <w:rtl/>
                <w:lang w:bidi="ar-YE"/>
              </w:rPr>
              <w:t>-</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صفحة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غلاف</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الدراسة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باللغة</w:t>
            </w:r>
            <w:r w:rsidR="002E6F33">
              <w:rPr>
                <w:rFonts w:ascii="Simplified Arabic" w:eastAsia="Calibri" w:hAnsi="Simplified Arabic" w:cs="Simplified Arabic" w:hint="cs"/>
                <w:b w:val="0"/>
                <w:bCs w:val="0"/>
                <w:sz w:val="26"/>
                <w:szCs w:val="26"/>
                <w:rtl/>
                <w:lang w:bidi="ar-YE"/>
              </w:rPr>
              <w:t xml:space="preserve"> </w:t>
            </w:r>
            <w:r w:rsidRPr="003220EB">
              <w:rPr>
                <w:rFonts w:ascii="Simplified Arabic" w:eastAsia="Calibri" w:hAnsi="Simplified Arabic" w:hint="cs"/>
                <w:sz w:val="26"/>
                <w:szCs w:val="26"/>
                <w:rtl/>
                <w:lang w:bidi="ar-YE"/>
              </w:rPr>
              <w:t>الإنجليزية</w:t>
            </w:r>
            <w:r w:rsidR="002E6F33">
              <w:rPr>
                <w:rFonts w:ascii="Simplified Arabic" w:eastAsia="Calibri" w:hAnsi="Simplified Arabic" w:cs="Simplified Arabic" w:hint="cs"/>
                <w:b w:val="0"/>
                <w:bCs w:val="0"/>
                <w:sz w:val="26"/>
                <w:szCs w:val="26"/>
                <w:rtl/>
                <w:lang w:bidi="ar-YE"/>
              </w:rPr>
              <w:t>.</w:t>
            </w:r>
          </w:p>
        </w:tc>
        <w:tc>
          <w:tcPr>
            <w:tcW w:w="734" w:type="pct"/>
          </w:tcPr>
          <w:p w14:paraId="5618BCDB" w14:textId="2D9B2B83" w:rsidR="00D107C4" w:rsidRPr="003220EB" w:rsidRDefault="0072264D" w:rsidP="00B05B3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 w:val="26"/>
                <w:szCs w:val="26"/>
                <w:rtl/>
                <w:lang w:bidi="ar-YE"/>
              </w:rPr>
            </w:pPr>
            <w:r>
              <w:rPr>
                <w:rFonts w:ascii="Simplified Arabic" w:eastAsia="Calibri" w:hAnsi="Simplified Arabic" w:hint="cs"/>
                <w:b/>
                <w:bCs/>
                <w:sz w:val="26"/>
                <w:szCs w:val="26"/>
                <w:rtl/>
                <w:lang w:bidi="ar-YE"/>
              </w:rPr>
              <w:t>82</w:t>
            </w:r>
          </w:p>
        </w:tc>
      </w:tr>
    </w:tbl>
    <w:p w14:paraId="71C03276" w14:textId="77777777" w:rsidR="00317FA1" w:rsidRDefault="00317FA1" w:rsidP="00B05B37">
      <w:pPr>
        <w:spacing w:after="0" w:line="240" w:lineRule="auto"/>
        <w:jc w:val="center"/>
        <w:rPr>
          <w:rFonts w:ascii="Simplified Arabic" w:eastAsia="Calibri" w:hAnsi="Simplified Arabic" w:cs="PT Bold Heading"/>
          <w:sz w:val="28"/>
          <w:szCs w:val="28"/>
          <w:u w:val="single"/>
          <w:rtl/>
        </w:rPr>
      </w:pPr>
    </w:p>
    <w:p w14:paraId="60C8D18A" w14:textId="33662C59" w:rsidR="00B05B37" w:rsidRPr="003220EB" w:rsidRDefault="00B05B37" w:rsidP="00B05B37">
      <w:pPr>
        <w:spacing w:after="0" w:line="240"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t>قائمة</w:t>
      </w:r>
      <w:r w:rsidR="002E6F33">
        <w:rPr>
          <w:rFonts w:ascii="Simplified Arabic" w:eastAsia="Calibri" w:hAnsi="Simplified Arabic" w:cs="PT Bold Heading" w:hint="cs"/>
          <w:sz w:val="28"/>
          <w:szCs w:val="28"/>
          <w:u w:val="single"/>
          <w:rtl/>
        </w:rPr>
        <w:t xml:space="preserve"> </w:t>
      </w:r>
      <w:r w:rsidRPr="003220EB">
        <w:rPr>
          <w:rFonts w:ascii="Simplified Arabic" w:eastAsia="Calibri" w:hAnsi="Simplified Arabic" w:cs="PT Bold Heading" w:hint="cs"/>
          <w:sz w:val="28"/>
          <w:szCs w:val="28"/>
          <w:u w:val="single"/>
          <w:rtl/>
        </w:rPr>
        <w:t>الجداول</w:t>
      </w:r>
    </w:p>
    <w:tbl>
      <w:tblPr>
        <w:tblStyle w:val="4-51"/>
        <w:bidiVisual/>
        <w:tblW w:w="8923" w:type="dxa"/>
        <w:tblLayout w:type="fixed"/>
        <w:tblLook w:val="04A0" w:firstRow="1" w:lastRow="0" w:firstColumn="1" w:lastColumn="0" w:noHBand="0" w:noVBand="1"/>
      </w:tblPr>
      <w:tblGrid>
        <w:gridCol w:w="8074"/>
        <w:gridCol w:w="849"/>
      </w:tblGrid>
      <w:tr w:rsidR="000121FC" w:rsidRPr="003220EB" w14:paraId="1E995A41" w14:textId="77777777" w:rsidTr="004F55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74" w:type="dxa"/>
            <w:vAlign w:val="center"/>
          </w:tcPr>
          <w:p w14:paraId="2026BD56" w14:textId="5C8CF397" w:rsidR="000121FC" w:rsidRPr="003220EB" w:rsidRDefault="000121FC" w:rsidP="004F55B4">
            <w:pPr>
              <w:spacing w:after="0" w:line="240" w:lineRule="auto"/>
              <w:jc w:val="center"/>
              <w:rPr>
                <w:rFonts w:ascii="Simplified Arabic" w:hAnsi="Simplified Arabic"/>
                <w:b w:val="0"/>
                <w:bCs w:val="0"/>
                <w:sz w:val="26"/>
                <w:szCs w:val="26"/>
                <w:rtl/>
              </w:rPr>
            </w:pPr>
            <w:r w:rsidRPr="004F55B4">
              <w:rPr>
                <w:rFonts w:ascii="Simplified Arabic" w:hAnsi="Simplified Arabic" w:hint="cs"/>
                <w:sz w:val="32"/>
                <w:szCs w:val="26"/>
                <w:rtl/>
              </w:rPr>
              <w:t>رقم/</w:t>
            </w:r>
            <w:r w:rsidR="002E6F33" w:rsidRPr="004F55B4">
              <w:rPr>
                <w:rFonts w:ascii="Simplified Arabic" w:hAnsi="Simplified Arabic" w:cs="Simplified Arabic" w:hint="cs"/>
                <w:b w:val="0"/>
                <w:bCs w:val="0"/>
                <w:sz w:val="32"/>
                <w:szCs w:val="26"/>
                <w:rtl/>
              </w:rPr>
              <w:t xml:space="preserve"> </w:t>
            </w:r>
            <w:r w:rsidRPr="004F55B4">
              <w:rPr>
                <w:rFonts w:ascii="Simplified Arabic" w:hAnsi="Simplified Arabic" w:hint="cs"/>
                <w:sz w:val="32"/>
                <w:szCs w:val="26"/>
                <w:rtl/>
              </w:rPr>
              <w:t>وعنوان</w:t>
            </w:r>
            <w:r w:rsidR="002E6F33" w:rsidRPr="004F55B4">
              <w:rPr>
                <w:rFonts w:ascii="Simplified Arabic" w:hAnsi="Simplified Arabic" w:cs="Simplified Arabic"/>
                <w:b w:val="0"/>
                <w:bCs w:val="0"/>
                <w:sz w:val="32"/>
                <w:szCs w:val="26"/>
                <w:rtl/>
              </w:rPr>
              <w:t xml:space="preserve"> </w:t>
            </w:r>
            <w:r w:rsidRPr="004F55B4">
              <w:rPr>
                <w:rFonts w:ascii="Simplified Arabic" w:hAnsi="Simplified Arabic"/>
                <w:sz w:val="32"/>
                <w:szCs w:val="26"/>
                <w:rtl/>
              </w:rPr>
              <w:t>الجدول</w:t>
            </w:r>
          </w:p>
        </w:tc>
        <w:tc>
          <w:tcPr>
            <w:tcW w:w="849" w:type="dxa"/>
            <w:vAlign w:val="center"/>
          </w:tcPr>
          <w:p w14:paraId="093A59F2" w14:textId="43A88AC8" w:rsidR="000121FC" w:rsidRPr="003220EB" w:rsidRDefault="000121FC" w:rsidP="004F55B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b w:val="0"/>
                <w:bCs w:val="0"/>
                <w:sz w:val="26"/>
                <w:szCs w:val="26"/>
                <w:rtl/>
              </w:rPr>
            </w:pPr>
            <w:r w:rsidRPr="003220EB">
              <w:rPr>
                <w:rFonts w:ascii="Simplified Arabic" w:hAnsi="Simplified Arabic"/>
                <w:sz w:val="26"/>
                <w:szCs w:val="26"/>
                <w:rtl/>
              </w:rPr>
              <w:t>رقم</w:t>
            </w:r>
            <w:r w:rsidR="002E6F33">
              <w:rPr>
                <w:rFonts w:ascii="Simplified Arabic" w:hAnsi="Simplified Arabic" w:cs="Simplified Arabic"/>
                <w:b w:val="0"/>
                <w:bCs w:val="0"/>
                <w:sz w:val="26"/>
                <w:szCs w:val="26"/>
                <w:rtl/>
              </w:rPr>
              <w:t xml:space="preserve"> </w:t>
            </w:r>
            <w:r w:rsidRPr="005252F9">
              <w:rPr>
                <w:rFonts w:ascii="Simplified Arabic" w:hAnsi="Simplified Arabic"/>
                <w:szCs w:val="24"/>
                <w:rtl/>
              </w:rPr>
              <w:t>الصفحة</w:t>
            </w:r>
          </w:p>
        </w:tc>
      </w:tr>
      <w:tr w:rsidR="00EF1222" w:rsidRPr="003220EB" w14:paraId="31F94B58" w14:textId="77777777" w:rsidTr="004F55B4">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8074" w:type="dxa"/>
          </w:tcPr>
          <w:p w14:paraId="2D15E12A" w14:textId="529590B0"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(1)</w:t>
            </w:r>
            <w:r w:rsidR="002E6F33">
              <w:rPr>
                <w:rFonts w:ascii="Simplified Arabic" w:hAnsi="Simplified Arabic" w:cs="Simplified Arabic"/>
                <w:szCs w:val="24"/>
                <w:rtl/>
              </w:rPr>
              <w:t xml:space="preserve">: </w:t>
            </w:r>
            <w:r w:rsidRPr="00404C8A">
              <w:rPr>
                <w:rFonts w:ascii="Simplified Arabic" w:hAnsi="Simplified Arabic"/>
                <w:szCs w:val="24"/>
                <w:rtl/>
              </w:rPr>
              <w:t>خصائص</w:t>
            </w:r>
            <w:r w:rsidR="002E6F33">
              <w:rPr>
                <w:rFonts w:ascii="Simplified Arabic" w:hAnsi="Simplified Arabic" w:cs="Simplified Arabic"/>
                <w:szCs w:val="24"/>
                <w:rtl/>
              </w:rPr>
              <w:t xml:space="preserve"> </w:t>
            </w:r>
            <w:r w:rsidRPr="00404C8A">
              <w:rPr>
                <w:rFonts w:ascii="Simplified Arabic" w:hAnsi="Simplified Arabic"/>
                <w:szCs w:val="24"/>
                <w:rtl/>
              </w:rPr>
              <w:t>عينة</w:t>
            </w:r>
            <w:r w:rsidR="002E6F33">
              <w:rPr>
                <w:rFonts w:ascii="Simplified Arabic" w:hAnsi="Simplified Arabic" w:cs="Simplified Arabic"/>
                <w:szCs w:val="24"/>
                <w:rtl/>
              </w:rPr>
              <w:t xml:space="preserve"> </w:t>
            </w:r>
            <w:r w:rsidRPr="00404C8A">
              <w:rPr>
                <w:rFonts w:ascii="Simplified Arabic" w:hAnsi="Simplified Arabic"/>
                <w:szCs w:val="24"/>
                <w:rtl/>
              </w:rPr>
              <w:t>الدراسة</w:t>
            </w:r>
            <w:r w:rsidR="002E6F33">
              <w:rPr>
                <w:rFonts w:ascii="Simplified Arabic" w:hAnsi="Simplified Arabic" w:cs="Simplified Arabic"/>
                <w:szCs w:val="24"/>
                <w:rtl/>
              </w:rPr>
              <w:t xml:space="preserve"> </w:t>
            </w:r>
            <w:r w:rsidRPr="00404C8A">
              <w:rPr>
                <w:rFonts w:ascii="Simplified Arabic" w:hAnsi="Simplified Arabic"/>
                <w:szCs w:val="24"/>
                <w:rtl/>
              </w:rPr>
              <w:t>الديموغرافية</w:t>
            </w:r>
          </w:p>
        </w:tc>
        <w:tc>
          <w:tcPr>
            <w:tcW w:w="849" w:type="dxa"/>
          </w:tcPr>
          <w:p w14:paraId="3B6BCF37" w14:textId="2CFA33E9" w:rsidR="00EF1222" w:rsidRPr="003220EB" w:rsidRDefault="0072264D" w:rsidP="00EF12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38</w:t>
            </w:r>
          </w:p>
        </w:tc>
      </w:tr>
      <w:tr w:rsidR="00EF1222" w:rsidRPr="003220EB" w14:paraId="5B9AC5BA" w14:textId="77777777" w:rsidTr="004F55B4">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0F683AFF" w14:textId="55BE150C"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(2)</w:t>
            </w:r>
            <w:r w:rsidR="002E6F33">
              <w:rPr>
                <w:rFonts w:ascii="Simplified Arabic" w:hAnsi="Simplified Arabic" w:cs="Simplified Arabic"/>
                <w:szCs w:val="24"/>
                <w:rtl/>
              </w:rPr>
              <w:t xml:space="preserve">: </w:t>
            </w:r>
            <w:r w:rsidRPr="00404C8A">
              <w:rPr>
                <w:rFonts w:ascii="Simplified Arabic" w:hAnsi="Simplified Arabic"/>
                <w:szCs w:val="24"/>
                <w:rtl/>
              </w:rPr>
              <w:t>معاملات</w:t>
            </w:r>
            <w:r w:rsidR="002E6F33">
              <w:rPr>
                <w:rFonts w:ascii="Simplified Arabic" w:hAnsi="Simplified Arabic" w:cs="Simplified Arabic"/>
                <w:szCs w:val="24"/>
                <w:rtl/>
              </w:rPr>
              <w:t xml:space="preserve"> </w:t>
            </w:r>
            <w:r w:rsidRPr="00404C8A">
              <w:rPr>
                <w:rFonts w:ascii="Simplified Arabic" w:hAnsi="Simplified Arabic"/>
                <w:szCs w:val="24"/>
                <w:rtl/>
              </w:rPr>
              <w:t>ارتباط</w:t>
            </w:r>
            <w:r w:rsidR="002E6F33">
              <w:rPr>
                <w:rFonts w:ascii="Simplified Arabic" w:hAnsi="Simplified Arabic" w:cs="Simplified Arabic"/>
                <w:szCs w:val="24"/>
                <w:rtl/>
              </w:rPr>
              <w:t xml:space="preserve"> </w:t>
            </w:r>
            <w:r w:rsidRPr="00404C8A">
              <w:rPr>
                <w:rFonts w:ascii="Simplified Arabic" w:hAnsi="Simplified Arabic"/>
                <w:szCs w:val="24"/>
                <w:rtl/>
              </w:rPr>
              <w:t>فقرات</w:t>
            </w:r>
            <w:r w:rsidR="002E6F33">
              <w:rPr>
                <w:rFonts w:ascii="Simplified Arabic" w:hAnsi="Simplified Arabic" w:cs="Simplified Arabic"/>
                <w:szCs w:val="24"/>
                <w:rtl/>
              </w:rPr>
              <w:t xml:space="preserve"> </w:t>
            </w:r>
            <w:r w:rsidRPr="00404C8A">
              <w:rPr>
                <w:rFonts w:ascii="Simplified Arabic" w:hAnsi="Simplified Arabic"/>
                <w:szCs w:val="24"/>
                <w:rtl/>
              </w:rPr>
              <w:t>الاستبيان</w:t>
            </w:r>
            <w:r w:rsidR="002E6F33">
              <w:rPr>
                <w:rFonts w:ascii="Simplified Arabic" w:hAnsi="Simplified Arabic" w:cs="Simplified Arabic"/>
                <w:szCs w:val="24"/>
                <w:rtl/>
              </w:rPr>
              <w:t xml:space="preserve"> </w:t>
            </w:r>
            <w:r w:rsidRPr="00404C8A">
              <w:rPr>
                <w:rFonts w:ascii="Simplified Arabic" w:hAnsi="Simplified Arabic"/>
                <w:szCs w:val="24"/>
                <w:rtl/>
              </w:rPr>
              <w:t>بأبعادها</w:t>
            </w:r>
          </w:p>
        </w:tc>
        <w:tc>
          <w:tcPr>
            <w:tcW w:w="849" w:type="dxa"/>
          </w:tcPr>
          <w:p w14:paraId="2CABF31F" w14:textId="5BB29F0F" w:rsidR="00EF1222" w:rsidRPr="003220EB" w:rsidRDefault="0072264D" w:rsidP="00EF12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41</w:t>
            </w:r>
          </w:p>
        </w:tc>
      </w:tr>
      <w:tr w:rsidR="00EF1222" w:rsidRPr="003220EB" w14:paraId="4E804B14" w14:textId="77777777" w:rsidTr="004F55B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2EA137D6" w14:textId="3EF3E36F"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(3)</w:t>
            </w:r>
            <w:r w:rsidR="002E6F33">
              <w:rPr>
                <w:rFonts w:ascii="Simplified Arabic" w:hAnsi="Simplified Arabic" w:cs="Simplified Arabic"/>
                <w:szCs w:val="24"/>
                <w:rtl/>
              </w:rPr>
              <w:t xml:space="preserve">: </w:t>
            </w:r>
            <w:r w:rsidRPr="00404C8A">
              <w:rPr>
                <w:rFonts w:ascii="Simplified Arabic" w:hAnsi="Simplified Arabic"/>
                <w:szCs w:val="24"/>
                <w:rtl/>
              </w:rPr>
              <w:t>معاملات</w:t>
            </w:r>
            <w:r w:rsidR="002E6F33">
              <w:rPr>
                <w:rFonts w:ascii="Simplified Arabic" w:hAnsi="Simplified Arabic" w:cs="Simplified Arabic"/>
                <w:szCs w:val="24"/>
                <w:rtl/>
              </w:rPr>
              <w:t xml:space="preserve"> </w:t>
            </w:r>
            <w:r w:rsidRPr="00404C8A">
              <w:rPr>
                <w:rFonts w:ascii="Simplified Arabic" w:hAnsi="Simplified Arabic"/>
                <w:szCs w:val="24"/>
                <w:rtl/>
              </w:rPr>
              <w:t>الاتساق</w:t>
            </w:r>
            <w:r w:rsidR="002E6F33">
              <w:rPr>
                <w:rFonts w:ascii="Simplified Arabic" w:hAnsi="Simplified Arabic" w:cs="Simplified Arabic"/>
                <w:szCs w:val="24"/>
                <w:rtl/>
              </w:rPr>
              <w:t xml:space="preserve"> </w:t>
            </w:r>
            <w:r w:rsidRPr="00404C8A">
              <w:rPr>
                <w:rFonts w:ascii="Simplified Arabic" w:hAnsi="Simplified Arabic"/>
                <w:szCs w:val="24"/>
                <w:rtl/>
              </w:rPr>
              <w:t>الداخلي</w:t>
            </w:r>
            <w:r w:rsidR="002E6F33">
              <w:rPr>
                <w:rFonts w:ascii="Simplified Arabic" w:hAnsi="Simplified Arabic" w:cs="Simplified Arabic"/>
                <w:szCs w:val="24"/>
                <w:rtl/>
              </w:rPr>
              <w:t xml:space="preserve"> </w:t>
            </w:r>
            <w:r w:rsidRPr="00404C8A">
              <w:rPr>
                <w:rFonts w:ascii="Simplified Arabic" w:hAnsi="Simplified Arabic"/>
                <w:szCs w:val="24"/>
                <w:rtl/>
              </w:rPr>
              <w:t>(ألفا</w:t>
            </w:r>
            <w:r w:rsidR="002E6F33">
              <w:rPr>
                <w:rFonts w:ascii="Simplified Arabic" w:hAnsi="Simplified Arabic" w:cs="Simplified Arabic"/>
                <w:szCs w:val="24"/>
                <w:rtl/>
              </w:rPr>
              <w:t xml:space="preserve"> </w:t>
            </w:r>
            <w:r w:rsidRPr="00404C8A">
              <w:rPr>
                <w:rFonts w:ascii="Simplified Arabic" w:hAnsi="Simplified Arabic"/>
                <w:szCs w:val="24"/>
                <w:rtl/>
              </w:rPr>
              <w:t>كرونباخ)</w:t>
            </w:r>
            <w:r w:rsidR="002E6F33">
              <w:rPr>
                <w:rFonts w:ascii="Simplified Arabic" w:hAnsi="Simplified Arabic" w:cs="Simplified Arabic"/>
                <w:szCs w:val="24"/>
                <w:rtl/>
              </w:rPr>
              <w:t xml:space="preserve"> </w:t>
            </w:r>
            <w:r w:rsidRPr="00404C8A">
              <w:rPr>
                <w:rFonts w:ascii="Simplified Arabic" w:hAnsi="Simplified Arabic"/>
                <w:szCs w:val="24"/>
                <w:rtl/>
              </w:rPr>
              <w:t>لأبعاد</w:t>
            </w:r>
            <w:r w:rsidR="002E6F33">
              <w:rPr>
                <w:rFonts w:ascii="Simplified Arabic" w:hAnsi="Simplified Arabic" w:cs="Simplified Arabic"/>
                <w:szCs w:val="24"/>
                <w:rtl/>
              </w:rPr>
              <w:t xml:space="preserve"> </w:t>
            </w:r>
            <w:r w:rsidRPr="00404C8A">
              <w:rPr>
                <w:rFonts w:ascii="Simplified Arabic" w:hAnsi="Simplified Arabic"/>
                <w:szCs w:val="24"/>
                <w:rtl/>
              </w:rPr>
              <w:t>القيادة</w:t>
            </w:r>
            <w:r w:rsidR="002E6F33">
              <w:rPr>
                <w:rFonts w:ascii="Simplified Arabic" w:hAnsi="Simplified Arabic" w:cs="Simplified Arabic"/>
                <w:szCs w:val="24"/>
                <w:rtl/>
              </w:rPr>
              <w:t xml:space="preserve"> </w:t>
            </w:r>
            <w:r w:rsidRPr="00404C8A">
              <w:rPr>
                <w:rFonts w:ascii="Simplified Arabic" w:hAnsi="Simplified Arabic"/>
                <w:szCs w:val="24"/>
                <w:rtl/>
              </w:rPr>
              <w:t>التحويلية</w:t>
            </w:r>
            <w:r w:rsidR="002E6F33">
              <w:rPr>
                <w:rFonts w:ascii="Simplified Arabic" w:hAnsi="Simplified Arabic" w:cs="Simplified Arabic"/>
                <w:szCs w:val="24"/>
                <w:rtl/>
              </w:rPr>
              <w:t xml:space="preserve"> </w:t>
            </w:r>
            <w:r w:rsidRPr="00404C8A">
              <w:rPr>
                <w:rFonts w:ascii="Simplified Arabic" w:hAnsi="Simplified Arabic"/>
                <w:szCs w:val="24"/>
                <w:rtl/>
              </w:rPr>
              <w:t>والإبداع</w:t>
            </w:r>
            <w:r w:rsidR="002E6F33">
              <w:rPr>
                <w:rFonts w:ascii="Simplified Arabic" w:hAnsi="Simplified Arabic" w:cs="Simplified Arabic"/>
                <w:szCs w:val="24"/>
                <w:rtl/>
              </w:rPr>
              <w:t xml:space="preserve"> </w:t>
            </w:r>
            <w:r w:rsidRPr="00404C8A">
              <w:rPr>
                <w:rFonts w:ascii="Simplified Arabic" w:hAnsi="Simplified Arabic"/>
                <w:szCs w:val="24"/>
                <w:rtl/>
              </w:rPr>
              <w:t>الوظيفي</w:t>
            </w:r>
          </w:p>
        </w:tc>
        <w:tc>
          <w:tcPr>
            <w:tcW w:w="849" w:type="dxa"/>
          </w:tcPr>
          <w:p w14:paraId="79E7D917" w14:textId="1EB8561D" w:rsidR="00EF1222" w:rsidRPr="003220EB" w:rsidRDefault="0072264D" w:rsidP="00EF12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43</w:t>
            </w:r>
          </w:p>
        </w:tc>
      </w:tr>
      <w:tr w:rsidR="00EF1222" w:rsidRPr="003220EB" w14:paraId="33596E31" w14:textId="77777777" w:rsidTr="004F55B4">
        <w:trPr>
          <w:trHeight w:val="440"/>
        </w:trPr>
        <w:tc>
          <w:tcPr>
            <w:cnfStyle w:val="001000000000" w:firstRow="0" w:lastRow="0" w:firstColumn="1" w:lastColumn="0" w:oddVBand="0" w:evenVBand="0" w:oddHBand="0" w:evenHBand="0" w:firstRowFirstColumn="0" w:firstRowLastColumn="0" w:lastRowFirstColumn="0" w:lastRowLastColumn="0"/>
            <w:tcW w:w="8074" w:type="dxa"/>
          </w:tcPr>
          <w:p w14:paraId="1B057FC2" w14:textId="4637E6A0"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(4)</w:t>
            </w:r>
            <w:r w:rsidR="002E6F33">
              <w:rPr>
                <w:rFonts w:ascii="Simplified Arabic" w:hAnsi="Simplified Arabic" w:cs="Simplified Arabic"/>
                <w:szCs w:val="24"/>
                <w:rtl/>
              </w:rPr>
              <w:t xml:space="preserve">: </w:t>
            </w:r>
            <w:r w:rsidRPr="001911EE">
              <w:rPr>
                <w:rFonts w:ascii="Simplified Arabic" w:hAnsi="Simplified Arabic" w:hint="cs"/>
                <w:szCs w:val="24"/>
                <w:rtl/>
              </w:rPr>
              <w:t>معيار</w:t>
            </w:r>
            <w:r w:rsidR="002E6F33">
              <w:rPr>
                <w:rFonts w:ascii="Simplified Arabic" w:hAnsi="Simplified Arabic" w:cs="Simplified Arabic" w:hint="cs"/>
                <w:szCs w:val="24"/>
                <w:rtl/>
              </w:rPr>
              <w:t xml:space="preserve"> </w:t>
            </w:r>
            <w:r w:rsidRPr="001911EE">
              <w:rPr>
                <w:rFonts w:ascii="Simplified Arabic" w:hAnsi="Simplified Arabic" w:hint="cs"/>
                <w:szCs w:val="24"/>
                <w:rtl/>
              </w:rPr>
              <w:t>تصحيح</w:t>
            </w:r>
            <w:r w:rsidR="002E6F33">
              <w:rPr>
                <w:rFonts w:ascii="Simplified Arabic" w:hAnsi="Simplified Arabic" w:cs="Simplified Arabic" w:hint="cs"/>
                <w:szCs w:val="24"/>
                <w:rtl/>
              </w:rPr>
              <w:t xml:space="preserve"> </w:t>
            </w:r>
            <w:r w:rsidRPr="001911EE">
              <w:rPr>
                <w:rFonts w:ascii="Simplified Arabic" w:hAnsi="Simplified Arabic" w:hint="cs"/>
                <w:szCs w:val="24"/>
                <w:rtl/>
              </w:rPr>
              <w:t>أداة</w:t>
            </w:r>
            <w:r w:rsidR="002E6F33">
              <w:rPr>
                <w:rFonts w:ascii="Simplified Arabic" w:hAnsi="Simplified Arabic" w:cs="Simplified Arabic" w:hint="cs"/>
                <w:szCs w:val="24"/>
                <w:rtl/>
              </w:rPr>
              <w:t xml:space="preserve"> </w:t>
            </w:r>
            <w:r w:rsidRPr="001911EE">
              <w:rPr>
                <w:rFonts w:ascii="Simplified Arabic" w:hAnsi="Simplified Arabic" w:hint="cs"/>
                <w:szCs w:val="24"/>
                <w:rtl/>
              </w:rPr>
              <w:t>الدراسة</w:t>
            </w:r>
          </w:p>
        </w:tc>
        <w:tc>
          <w:tcPr>
            <w:tcW w:w="849" w:type="dxa"/>
          </w:tcPr>
          <w:p w14:paraId="3D02E6B4" w14:textId="08EEB8BE" w:rsidR="00EF1222" w:rsidRPr="003220EB" w:rsidRDefault="0072264D" w:rsidP="00EF12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44</w:t>
            </w:r>
          </w:p>
        </w:tc>
      </w:tr>
      <w:tr w:rsidR="00EF1222" w:rsidRPr="003220EB" w14:paraId="78C8A484" w14:textId="77777777" w:rsidTr="004F55B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074" w:type="dxa"/>
          </w:tcPr>
          <w:p w14:paraId="0A89A028" w14:textId="7FDCBE56"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(5)</w:t>
            </w:r>
            <w:r w:rsidR="002E6F33">
              <w:rPr>
                <w:rFonts w:ascii="Simplified Arabic" w:hAnsi="Simplified Arabic" w:cs="Simplified Arabic"/>
                <w:szCs w:val="24"/>
                <w:rtl/>
              </w:rPr>
              <w:t xml:space="preserve">: </w:t>
            </w:r>
            <w:r w:rsidRPr="00404C8A">
              <w:rPr>
                <w:rFonts w:ascii="Simplified Arabic" w:hAnsi="Simplified Arabic"/>
                <w:szCs w:val="24"/>
                <w:rtl/>
              </w:rPr>
              <w:t>المتوسطات</w:t>
            </w:r>
            <w:r w:rsidR="002E6F33">
              <w:rPr>
                <w:rFonts w:ascii="Simplified Arabic" w:hAnsi="Simplified Arabic" w:cs="Simplified Arabic"/>
                <w:szCs w:val="24"/>
                <w:rtl/>
              </w:rPr>
              <w:t xml:space="preserve"> </w:t>
            </w:r>
            <w:r w:rsidRPr="00404C8A">
              <w:rPr>
                <w:rFonts w:ascii="Simplified Arabic" w:hAnsi="Simplified Arabic"/>
                <w:szCs w:val="24"/>
                <w:rtl/>
              </w:rPr>
              <w:t>الحسابية</w:t>
            </w:r>
            <w:r w:rsidR="002E6F33">
              <w:rPr>
                <w:rFonts w:ascii="Simplified Arabic" w:hAnsi="Simplified Arabic" w:cs="Simplified Arabic"/>
                <w:szCs w:val="24"/>
                <w:rtl/>
              </w:rPr>
              <w:t xml:space="preserve"> </w:t>
            </w:r>
            <w:r w:rsidRPr="00404C8A">
              <w:rPr>
                <w:rFonts w:ascii="Simplified Arabic" w:hAnsi="Simplified Arabic"/>
                <w:szCs w:val="24"/>
                <w:rtl/>
              </w:rPr>
              <w:t>والانحرافات</w:t>
            </w:r>
            <w:r w:rsidR="002E6F33">
              <w:rPr>
                <w:rFonts w:ascii="Simplified Arabic" w:hAnsi="Simplified Arabic" w:cs="Simplified Arabic"/>
                <w:szCs w:val="24"/>
                <w:rtl/>
              </w:rPr>
              <w:t xml:space="preserve"> </w:t>
            </w:r>
            <w:r w:rsidRPr="00404C8A">
              <w:rPr>
                <w:rFonts w:ascii="Simplified Arabic" w:hAnsi="Simplified Arabic"/>
                <w:szCs w:val="24"/>
                <w:rtl/>
              </w:rPr>
              <w:t>المعيارية</w:t>
            </w:r>
            <w:r w:rsidR="002E6F33">
              <w:rPr>
                <w:rFonts w:ascii="Simplified Arabic" w:hAnsi="Simplified Arabic" w:cs="Simplified Arabic"/>
                <w:szCs w:val="24"/>
                <w:rtl/>
              </w:rPr>
              <w:t xml:space="preserve"> </w:t>
            </w:r>
            <w:r w:rsidRPr="00404C8A">
              <w:rPr>
                <w:rFonts w:ascii="Simplified Arabic" w:hAnsi="Simplified Arabic"/>
                <w:szCs w:val="24"/>
                <w:rtl/>
              </w:rPr>
              <w:t>لاستجابات</w:t>
            </w:r>
            <w:r w:rsidR="002E6F33">
              <w:rPr>
                <w:rFonts w:ascii="Simplified Arabic" w:hAnsi="Simplified Arabic" w:cs="Simplified Arabic"/>
                <w:szCs w:val="24"/>
                <w:rtl/>
              </w:rPr>
              <w:t xml:space="preserve"> </w:t>
            </w:r>
            <w:r w:rsidRPr="00404C8A">
              <w:rPr>
                <w:rFonts w:ascii="Simplified Arabic" w:hAnsi="Simplified Arabic"/>
                <w:szCs w:val="24"/>
                <w:rtl/>
              </w:rPr>
              <w:t>أفراد</w:t>
            </w:r>
            <w:r w:rsidR="002E6F33">
              <w:rPr>
                <w:rFonts w:ascii="Simplified Arabic" w:hAnsi="Simplified Arabic" w:cs="Simplified Arabic"/>
                <w:szCs w:val="24"/>
                <w:rtl/>
              </w:rPr>
              <w:t xml:space="preserve"> </w:t>
            </w:r>
            <w:r w:rsidRPr="00404C8A">
              <w:rPr>
                <w:rFonts w:ascii="Simplified Arabic" w:hAnsi="Simplified Arabic"/>
                <w:szCs w:val="24"/>
                <w:rtl/>
              </w:rPr>
              <w:t>العينة</w:t>
            </w:r>
            <w:r w:rsidR="002E6F33">
              <w:rPr>
                <w:rFonts w:ascii="Simplified Arabic" w:hAnsi="Simplified Arabic" w:cs="Simplified Arabic"/>
                <w:szCs w:val="24"/>
                <w:rtl/>
              </w:rPr>
              <w:t xml:space="preserve"> </w:t>
            </w:r>
            <w:r w:rsidRPr="00404C8A">
              <w:rPr>
                <w:rFonts w:ascii="Simplified Arabic" w:hAnsi="Simplified Arabic"/>
                <w:szCs w:val="24"/>
                <w:rtl/>
              </w:rPr>
              <w:t>على</w:t>
            </w:r>
            <w:r w:rsidR="002E6F33">
              <w:rPr>
                <w:rFonts w:ascii="Simplified Arabic" w:hAnsi="Simplified Arabic" w:cs="Simplified Arabic"/>
                <w:szCs w:val="24"/>
                <w:rtl/>
              </w:rPr>
              <w:t xml:space="preserve"> </w:t>
            </w:r>
            <w:r w:rsidRPr="00404C8A">
              <w:rPr>
                <w:rFonts w:ascii="Simplified Arabic" w:hAnsi="Simplified Arabic"/>
                <w:szCs w:val="24"/>
                <w:rtl/>
              </w:rPr>
              <w:t>أبعاد</w:t>
            </w:r>
            <w:r w:rsidR="002E6F33">
              <w:rPr>
                <w:rFonts w:ascii="Simplified Arabic" w:hAnsi="Simplified Arabic" w:cs="Simplified Arabic"/>
                <w:szCs w:val="24"/>
                <w:rtl/>
              </w:rPr>
              <w:t xml:space="preserve"> </w:t>
            </w:r>
            <w:r w:rsidR="00317FA1" w:rsidRPr="00317FA1">
              <w:rPr>
                <w:rFonts w:ascii="Simplified Arabic" w:hAnsi="Simplified Arabic"/>
                <w:szCs w:val="24"/>
                <w:rtl/>
              </w:rPr>
              <w:t>الإبداع الإداري</w:t>
            </w:r>
          </w:p>
        </w:tc>
        <w:tc>
          <w:tcPr>
            <w:tcW w:w="849" w:type="dxa"/>
          </w:tcPr>
          <w:p w14:paraId="5CD1D441" w14:textId="5DB1D41D" w:rsidR="00EF1222" w:rsidRPr="003220EB" w:rsidRDefault="0072264D" w:rsidP="00EF12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50</w:t>
            </w:r>
          </w:p>
        </w:tc>
      </w:tr>
      <w:tr w:rsidR="00EF1222" w:rsidRPr="003220EB" w14:paraId="49FCF7B4" w14:textId="77777777" w:rsidTr="004F55B4">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5B650248" w14:textId="3DD45005"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w:t>
            </w:r>
            <w:r w:rsidRPr="001911EE">
              <w:rPr>
                <w:rFonts w:ascii="Simplified Arabic" w:hAnsi="Simplified Arabic" w:hint="cs"/>
                <w:szCs w:val="24"/>
                <w:rtl/>
              </w:rPr>
              <w:t>6</w:t>
            </w:r>
            <w:r w:rsidRPr="00404C8A">
              <w:rPr>
                <w:rFonts w:ascii="Simplified Arabic" w:hAnsi="Simplified Arabic"/>
                <w:szCs w:val="24"/>
                <w:rtl/>
              </w:rPr>
              <w:t>)</w:t>
            </w:r>
            <w:r w:rsidR="002E6F33">
              <w:rPr>
                <w:rFonts w:ascii="Simplified Arabic" w:hAnsi="Simplified Arabic" w:cs="Simplified Arabic"/>
                <w:szCs w:val="24"/>
                <w:rtl/>
              </w:rPr>
              <w:t xml:space="preserve">: </w:t>
            </w:r>
            <w:r w:rsidRPr="00404C8A">
              <w:rPr>
                <w:rFonts w:ascii="Simplified Arabic" w:hAnsi="Simplified Arabic"/>
                <w:szCs w:val="24"/>
                <w:rtl/>
              </w:rPr>
              <w:t>المتوسطات</w:t>
            </w:r>
            <w:r w:rsidR="002E6F33">
              <w:rPr>
                <w:rFonts w:ascii="Simplified Arabic" w:hAnsi="Simplified Arabic" w:cs="Simplified Arabic"/>
                <w:szCs w:val="24"/>
                <w:rtl/>
              </w:rPr>
              <w:t xml:space="preserve"> </w:t>
            </w:r>
            <w:r w:rsidRPr="00404C8A">
              <w:rPr>
                <w:rFonts w:ascii="Simplified Arabic" w:hAnsi="Simplified Arabic"/>
                <w:szCs w:val="24"/>
                <w:rtl/>
              </w:rPr>
              <w:t>الحسابية</w:t>
            </w:r>
            <w:r w:rsidR="002E6F33">
              <w:rPr>
                <w:rFonts w:ascii="Simplified Arabic" w:hAnsi="Simplified Arabic" w:cs="Simplified Arabic"/>
                <w:szCs w:val="24"/>
                <w:rtl/>
              </w:rPr>
              <w:t xml:space="preserve"> </w:t>
            </w:r>
            <w:r w:rsidRPr="00404C8A">
              <w:rPr>
                <w:rFonts w:ascii="Simplified Arabic" w:hAnsi="Simplified Arabic"/>
                <w:szCs w:val="24"/>
                <w:rtl/>
              </w:rPr>
              <w:t>والانحرافات</w:t>
            </w:r>
            <w:r w:rsidR="002E6F33">
              <w:rPr>
                <w:rFonts w:ascii="Simplified Arabic" w:hAnsi="Simplified Arabic" w:cs="Simplified Arabic"/>
                <w:szCs w:val="24"/>
                <w:rtl/>
              </w:rPr>
              <w:t xml:space="preserve"> </w:t>
            </w:r>
            <w:r w:rsidRPr="00404C8A">
              <w:rPr>
                <w:rFonts w:ascii="Simplified Arabic" w:hAnsi="Simplified Arabic"/>
                <w:szCs w:val="24"/>
                <w:rtl/>
              </w:rPr>
              <w:t>المعيارية</w:t>
            </w:r>
            <w:r w:rsidR="002E6F33">
              <w:rPr>
                <w:rFonts w:ascii="Simplified Arabic" w:hAnsi="Simplified Arabic" w:cs="Simplified Arabic"/>
                <w:szCs w:val="24"/>
                <w:rtl/>
              </w:rPr>
              <w:t xml:space="preserve"> </w:t>
            </w:r>
            <w:r w:rsidRPr="00404C8A">
              <w:rPr>
                <w:rFonts w:ascii="Simplified Arabic" w:hAnsi="Simplified Arabic"/>
                <w:szCs w:val="24"/>
                <w:rtl/>
              </w:rPr>
              <w:t>لاستجابات</w:t>
            </w:r>
            <w:r w:rsidR="002E6F33">
              <w:rPr>
                <w:rFonts w:ascii="Simplified Arabic" w:hAnsi="Simplified Arabic" w:cs="Simplified Arabic"/>
                <w:szCs w:val="24"/>
                <w:rtl/>
              </w:rPr>
              <w:t xml:space="preserve"> </w:t>
            </w:r>
            <w:r w:rsidRPr="00404C8A">
              <w:rPr>
                <w:rFonts w:ascii="Simplified Arabic" w:hAnsi="Simplified Arabic"/>
                <w:szCs w:val="24"/>
                <w:rtl/>
              </w:rPr>
              <w:t>أفراد</w:t>
            </w:r>
            <w:r w:rsidR="002E6F33">
              <w:rPr>
                <w:rFonts w:ascii="Simplified Arabic" w:hAnsi="Simplified Arabic" w:cs="Simplified Arabic"/>
                <w:szCs w:val="24"/>
                <w:rtl/>
              </w:rPr>
              <w:t xml:space="preserve"> </w:t>
            </w:r>
            <w:r w:rsidRPr="00404C8A">
              <w:rPr>
                <w:rFonts w:ascii="Simplified Arabic" w:hAnsi="Simplified Arabic"/>
                <w:szCs w:val="24"/>
                <w:rtl/>
              </w:rPr>
              <w:t>العينة</w:t>
            </w:r>
            <w:r w:rsidR="002E6F33">
              <w:rPr>
                <w:rFonts w:ascii="Simplified Arabic" w:hAnsi="Simplified Arabic" w:cs="Simplified Arabic"/>
                <w:szCs w:val="24"/>
                <w:rtl/>
              </w:rPr>
              <w:t xml:space="preserve"> </w:t>
            </w:r>
            <w:r w:rsidRPr="00404C8A">
              <w:rPr>
                <w:rFonts w:ascii="Simplified Arabic" w:hAnsi="Simplified Arabic"/>
                <w:szCs w:val="24"/>
                <w:rtl/>
              </w:rPr>
              <w:t>على</w:t>
            </w:r>
            <w:r w:rsidR="002E6F33">
              <w:rPr>
                <w:rFonts w:ascii="Simplified Arabic" w:hAnsi="Simplified Arabic" w:cs="Simplified Arabic"/>
                <w:szCs w:val="24"/>
                <w:rtl/>
              </w:rPr>
              <w:t xml:space="preserve"> </w:t>
            </w:r>
            <w:r w:rsidRPr="00404C8A">
              <w:rPr>
                <w:rFonts w:ascii="Simplified Arabic" w:hAnsi="Simplified Arabic"/>
                <w:szCs w:val="24"/>
                <w:rtl/>
              </w:rPr>
              <w:t>أبعاد</w:t>
            </w:r>
            <w:r w:rsidR="002E6F33">
              <w:rPr>
                <w:rFonts w:ascii="Simplified Arabic" w:hAnsi="Simplified Arabic" w:cs="Simplified Arabic"/>
                <w:szCs w:val="24"/>
                <w:rtl/>
              </w:rPr>
              <w:t xml:space="preserve"> </w:t>
            </w:r>
            <w:r w:rsidR="00317FA1">
              <w:rPr>
                <w:rFonts w:ascii="Simplified Arabic" w:hAnsi="Simplified Arabic" w:hint="cs"/>
                <w:szCs w:val="24"/>
                <w:rtl/>
              </w:rPr>
              <w:t>جودة الخدمات</w:t>
            </w:r>
          </w:p>
        </w:tc>
        <w:tc>
          <w:tcPr>
            <w:tcW w:w="849" w:type="dxa"/>
          </w:tcPr>
          <w:p w14:paraId="4D156CD5" w14:textId="368F8FDF" w:rsidR="00EF1222" w:rsidRPr="003220EB" w:rsidRDefault="0072264D" w:rsidP="00EF12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52</w:t>
            </w:r>
          </w:p>
        </w:tc>
      </w:tr>
      <w:tr w:rsidR="00EF1222" w:rsidRPr="003220EB" w14:paraId="0C94FD8F" w14:textId="77777777" w:rsidTr="004F55B4">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074" w:type="dxa"/>
          </w:tcPr>
          <w:p w14:paraId="033A51BB" w14:textId="3C2AD4AE"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w:t>
            </w:r>
            <w:r w:rsidRPr="001911EE">
              <w:rPr>
                <w:rFonts w:ascii="Simplified Arabic" w:hAnsi="Simplified Arabic" w:hint="cs"/>
                <w:szCs w:val="24"/>
                <w:rtl/>
              </w:rPr>
              <w:t>7</w:t>
            </w:r>
            <w:r w:rsidRPr="00404C8A">
              <w:rPr>
                <w:rFonts w:ascii="Simplified Arabic" w:hAnsi="Simplified Arabic"/>
                <w:szCs w:val="24"/>
                <w:rtl/>
              </w:rPr>
              <w:t>)</w:t>
            </w:r>
            <w:r w:rsidR="002E6F33">
              <w:rPr>
                <w:rFonts w:ascii="Simplified Arabic" w:hAnsi="Simplified Arabic" w:cs="Simplified Arabic"/>
                <w:szCs w:val="24"/>
                <w:rtl/>
              </w:rPr>
              <w:t xml:space="preserve">: </w:t>
            </w:r>
            <w:r w:rsidRPr="00404C8A">
              <w:rPr>
                <w:rFonts w:ascii="Simplified Arabic" w:hAnsi="Simplified Arabic"/>
                <w:szCs w:val="24"/>
                <w:rtl/>
              </w:rPr>
              <w:t>مصفوفة</w:t>
            </w:r>
            <w:r w:rsidR="002E6F33">
              <w:rPr>
                <w:rFonts w:ascii="Simplified Arabic" w:hAnsi="Simplified Arabic" w:cs="Simplified Arabic"/>
                <w:szCs w:val="24"/>
                <w:rtl/>
              </w:rPr>
              <w:t xml:space="preserve"> </w:t>
            </w:r>
            <w:r w:rsidRPr="00404C8A">
              <w:rPr>
                <w:rFonts w:ascii="Simplified Arabic" w:hAnsi="Simplified Arabic"/>
                <w:szCs w:val="24"/>
                <w:rtl/>
              </w:rPr>
              <w:t>معاملات</w:t>
            </w:r>
            <w:r w:rsidR="002E6F33">
              <w:rPr>
                <w:rFonts w:ascii="Simplified Arabic" w:hAnsi="Simplified Arabic" w:cs="Simplified Arabic"/>
                <w:szCs w:val="24"/>
                <w:rtl/>
              </w:rPr>
              <w:t xml:space="preserve"> </w:t>
            </w:r>
            <w:r w:rsidRPr="00404C8A">
              <w:rPr>
                <w:rFonts w:ascii="Simplified Arabic" w:hAnsi="Simplified Arabic"/>
                <w:szCs w:val="24"/>
                <w:rtl/>
              </w:rPr>
              <w:t>الارتباط</w:t>
            </w:r>
            <w:r w:rsidR="002E6F33">
              <w:rPr>
                <w:rFonts w:ascii="Simplified Arabic" w:hAnsi="Simplified Arabic" w:cs="Simplified Arabic"/>
                <w:szCs w:val="24"/>
                <w:rtl/>
              </w:rPr>
              <w:t xml:space="preserve"> </w:t>
            </w:r>
            <w:r w:rsidRPr="00404C8A">
              <w:rPr>
                <w:rFonts w:ascii="Simplified Arabic" w:hAnsi="Simplified Arabic"/>
                <w:szCs w:val="24"/>
                <w:rtl/>
              </w:rPr>
              <w:t>بين</w:t>
            </w:r>
            <w:r w:rsidR="002E6F33">
              <w:rPr>
                <w:rFonts w:ascii="Simplified Arabic" w:hAnsi="Simplified Arabic" w:cs="Simplified Arabic"/>
                <w:szCs w:val="24"/>
                <w:rtl/>
              </w:rPr>
              <w:t xml:space="preserve"> </w:t>
            </w:r>
            <w:r w:rsidRPr="00404C8A">
              <w:rPr>
                <w:rFonts w:ascii="Simplified Arabic" w:hAnsi="Simplified Arabic"/>
                <w:szCs w:val="24"/>
                <w:rtl/>
              </w:rPr>
              <w:t>أبعاد</w:t>
            </w:r>
            <w:r w:rsidR="002E6F33">
              <w:rPr>
                <w:rFonts w:ascii="Simplified Arabic" w:hAnsi="Simplified Arabic" w:cs="Simplified Arabic"/>
                <w:szCs w:val="24"/>
                <w:rtl/>
              </w:rPr>
              <w:t xml:space="preserve"> </w:t>
            </w:r>
            <w:r w:rsidR="00317FA1" w:rsidRPr="00317FA1">
              <w:rPr>
                <w:rFonts w:ascii="Simplified Arabic" w:hAnsi="Simplified Arabic"/>
                <w:szCs w:val="24"/>
                <w:rtl/>
              </w:rPr>
              <w:t xml:space="preserve">الإبداع الإداري </w:t>
            </w:r>
            <w:r w:rsidR="00317FA1">
              <w:rPr>
                <w:rFonts w:ascii="Simplified Arabic" w:hAnsi="Simplified Arabic" w:hint="cs"/>
                <w:szCs w:val="24"/>
                <w:rtl/>
              </w:rPr>
              <w:t>وجودة الخدمات</w:t>
            </w:r>
          </w:p>
        </w:tc>
        <w:tc>
          <w:tcPr>
            <w:tcW w:w="849" w:type="dxa"/>
          </w:tcPr>
          <w:p w14:paraId="6F5E37F1" w14:textId="364ED07C" w:rsidR="00EF1222" w:rsidRPr="003220EB" w:rsidRDefault="000267AE" w:rsidP="00EF12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54</w:t>
            </w:r>
          </w:p>
        </w:tc>
      </w:tr>
      <w:tr w:rsidR="00EF1222" w:rsidRPr="003220EB" w14:paraId="056246C6" w14:textId="77777777" w:rsidTr="004F55B4">
        <w:trPr>
          <w:trHeight w:val="530"/>
        </w:trPr>
        <w:tc>
          <w:tcPr>
            <w:cnfStyle w:val="001000000000" w:firstRow="0" w:lastRow="0" w:firstColumn="1" w:lastColumn="0" w:oddVBand="0" w:evenVBand="0" w:oddHBand="0" w:evenHBand="0" w:firstRowFirstColumn="0" w:firstRowLastColumn="0" w:lastRowFirstColumn="0" w:lastRowLastColumn="0"/>
            <w:tcW w:w="8074" w:type="dxa"/>
          </w:tcPr>
          <w:p w14:paraId="2CC7AB44" w14:textId="7AEBDA84" w:rsidR="00EF1222" w:rsidRPr="001911EE" w:rsidRDefault="00EF1222" w:rsidP="00317FA1">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w:t>
            </w:r>
            <w:r w:rsidRPr="001911EE">
              <w:rPr>
                <w:rFonts w:ascii="Simplified Arabic" w:hAnsi="Simplified Arabic" w:hint="cs"/>
                <w:szCs w:val="24"/>
                <w:rtl/>
              </w:rPr>
              <w:t>8</w:t>
            </w:r>
            <w:r w:rsidRPr="00404C8A">
              <w:rPr>
                <w:rFonts w:ascii="Simplified Arabic" w:hAnsi="Simplified Arabic"/>
                <w:szCs w:val="24"/>
                <w:rtl/>
              </w:rPr>
              <w:t>)</w:t>
            </w:r>
            <w:r w:rsidR="002E6F33">
              <w:rPr>
                <w:rFonts w:ascii="Simplified Arabic" w:hAnsi="Simplified Arabic" w:cs="Simplified Arabic"/>
                <w:szCs w:val="24"/>
                <w:rtl/>
              </w:rPr>
              <w:t xml:space="preserve">: </w:t>
            </w:r>
            <w:r w:rsidRPr="00404C8A">
              <w:rPr>
                <w:rFonts w:ascii="Simplified Arabic" w:hAnsi="Simplified Arabic"/>
                <w:szCs w:val="24"/>
                <w:rtl/>
              </w:rPr>
              <w:t>نتائج</w:t>
            </w:r>
            <w:r w:rsidR="002E6F33">
              <w:rPr>
                <w:rFonts w:ascii="Simplified Arabic" w:hAnsi="Simplified Arabic" w:cs="Simplified Arabic"/>
                <w:szCs w:val="24"/>
                <w:rtl/>
              </w:rPr>
              <w:t xml:space="preserve"> </w:t>
            </w:r>
            <w:r w:rsidRPr="00404C8A">
              <w:rPr>
                <w:rFonts w:ascii="Simplified Arabic" w:hAnsi="Simplified Arabic"/>
                <w:szCs w:val="24"/>
                <w:rtl/>
              </w:rPr>
              <w:t>تحليل</w:t>
            </w:r>
            <w:r w:rsidR="002E6F33">
              <w:rPr>
                <w:rFonts w:ascii="Simplified Arabic" w:hAnsi="Simplified Arabic" w:cs="Simplified Arabic"/>
                <w:szCs w:val="24"/>
                <w:rtl/>
              </w:rPr>
              <w:t xml:space="preserve"> </w:t>
            </w:r>
            <w:r w:rsidRPr="00404C8A">
              <w:rPr>
                <w:rFonts w:ascii="Simplified Arabic" w:hAnsi="Simplified Arabic"/>
                <w:szCs w:val="24"/>
                <w:rtl/>
              </w:rPr>
              <w:t>الانحدار</w:t>
            </w:r>
            <w:r w:rsidR="002E6F33">
              <w:rPr>
                <w:rFonts w:ascii="Simplified Arabic" w:hAnsi="Simplified Arabic" w:cs="Simplified Arabic"/>
                <w:szCs w:val="24"/>
                <w:rtl/>
              </w:rPr>
              <w:t xml:space="preserve"> </w:t>
            </w:r>
            <w:r w:rsidRPr="00404C8A">
              <w:rPr>
                <w:rFonts w:ascii="Simplified Arabic" w:hAnsi="Simplified Arabic"/>
                <w:szCs w:val="24"/>
                <w:rtl/>
              </w:rPr>
              <w:t>الخطي</w:t>
            </w:r>
            <w:r w:rsidR="002E6F33">
              <w:rPr>
                <w:rFonts w:ascii="Simplified Arabic" w:hAnsi="Simplified Arabic" w:cs="Simplified Arabic"/>
                <w:szCs w:val="24"/>
                <w:rtl/>
              </w:rPr>
              <w:t xml:space="preserve"> </w:t>
            </w:r>
            <w:r w:rsidRPr="00404C8A">
              <w:rPr>
                <w:rFonts w:ascii="Simplified Arabic" w:hAnsi="Simplified Arabic"/>
                <w:szCs w:val="24"/>
                <w:rtl/>
              </w:rPr>
              <w:t>المتعدد</w:t>
            </w:r>
            <w:r w:rsidR="002E6F33">
              <w:rPr>
                <w:rFonts w:ascii="Simplified Arabic" w:hAnsi="Simplified Arabic" w:cs="Simplified Arabic"/>
                <w:szCs w:val="24"/>
                <w:rtl/>
              </w:rPr>
              <w:t xml:space="preserve"> </w:t>
            </w:r>
            <w:r w:rsidRPr="00404C8A">
              <w:rPr>
                <w:rFonts w:ascii="Simplified Arabic" w:hAnsi="Simplified Arabic"/>
                <w:szCs w:val="24"/>
                <w:rtl/>
              </w:rPr>
              <w:t>لأثر</w:t>
            </w:r>
            <w:r w:rsidR="002E6F33">
              <w:rPr>
                <w:rFonts w:ascii="Simplified Arabic" w:hAnsi="Simplified Arabic" w:cs="Simplified Arabic"/>
                <w:szCs w:val="24"/>
                <w:rtl/>
              </w:rPr>
              <w:t xml:space="preserve"> </w:t>
            </w:r>
            <w:r w:rsidR="00317FA1" w:rsidRPr="00317FA1">
              <w:rPr>
                <w:rFonts w:ascii="Simplified Arabic" w:hAnsi="Simplified Arabic"/>
                <w:szCs w:val="24"/>
                <w:rtl/>
              </w:rPr>
              <w:t xml:space="preserve">الإبداع الإداري </w:t>
            </w:r>
            <w:r w:rsidRPr="00404C8A">
              <w:rPr>
                <w:rFonts w:ascii="Simplified Arabic" w:hAnsi="Simplified Arabic"/>
                <w:szCs w:val="24"/>
                <w:rtl/>
              </w:rPr>
              <w:t>على</w:t>
            </w:r>
            <w:r w:rsidR="002E6F33">
              <w:rPr>
                <w:rFonts w:ascii="Simplified Arabic" w:hAnsi="Simplified Arabic" w:cs="Simplified Arabic"/>
                <w:szCs w:val="24"/>
                <w:rtl/>
              </w:rPr>
              <w:t xml:space="preserve"> </w:t>
            </w:r>
            <w:r w:rsidR="00317FA1">
              <w:rPr>
                <w:rFonts w:ascii="Simplified Arabic" w:hAnsi="Simplified Arabic" w:hint="cs"/>
                <w:szCs w:val="24"/>
                <w:rtl/>
              </w:rPr>
              <w:t>جودة الخدمات</w:t>
            </w:r>
          </w:p>
        </w:tc>
        <w:tc>
          <w:tcPr>
            <w:tcW w:w="849" w:type="dxa"/>
          </w:tcPr>
          <w:p w14:paraId="03022C18" w14:textId="686A7C3A" w:rsidR="00EF1222" w:rsidRPr="003220EB" w:rsidRDefault="000267AE" w:rsidP="00EF12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56</w:t>
            </w:r>
          </w:p>
        </w:tc>
      </w:tr>
      <w:tr w:rsidR="00EF1222" w:rsidRPr="003220EB" w14:paraId="1295ECBB" w14:textId="77777777" w:rsidTr="004F55B4">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8074" w:type="dxa"/>
          </w:tcPr>
          <w:p w14:paraId="47606134" w14:textId="6C888424" w:rsidR="00EF1222" w:rsidRPr="001911EE" w:rsidRDefault="00EF1222" w:rsidP="00EF1222">
            <w:pPr>
              <w:spacing w:after="0" w:line="240" w:lineRule="auto"/>
              <w:rPr>
                <w:rFonts w:ascii="Simplified Arabic" w:hAnsi="Simplified Arabic"/>
                <w:szCs w:val="24"/>
                <w:rtl/>
              </w:rPr>
            </w:pPr>
            <w:r w:rsidRPr="00404C8A">
              <w:rPr>
                <w:rFonts w:ascii="Simplified Arabic" w:hAnsi="Simplified Arabic"/>
                <w:szCs w:val="24"/>
                <w:rtl/>
              </w:rPr>
              <w:t>جدول</w:t>
            </w:r>
            <w:r w:rsidR="002E6F33">
              <w:rPr>
                <w:rFonts w:ascii="Simplified Arabic" w:hAnsi="Simplified Arabic" w:cs="Simplified Arabic"/>
                <w:szCs w:val="24"/>
                <w:rtl/>
              </w:rPr>
              <w:t xml:space="preserve"> </w:t>
            </w:r>
            <w:r w:rsidRPr="00404C8A">
              <w:rPr>
                <w:rFonts w:ascii="Simplified Arabic" w:hAnsi="Simplified Arabic"/>
                <w:szCs w:val="24"/>
                <w:rtl/>
              </w:rPr>
              <w:t>(</w:t>
            </w:r>
            <w:r w:rsidRPr="001911EE">
              <w:rPr>
                <w:rFonts w:ascii="Simplified Arabic" w:hAnsi="Simplified Arabic" w:hint="cs"/>
                <w:szCs w:val="24"/>
                <w:rtl/>
              </w:rPr>
              <w:t>9</w:t>
            </w:r>
            <w:r w:rsidRPr="00404C8A">
              <w:rPr>
                <w:rFonts w:ascii="Simplified Arabic" w:hAnsi="Simplified Arabic"/>
                <w:szCs w:val="24"/>
                <w:rtl/>
              </w:rPr>
              <w:t>)</w:t>
            </w:r>
            <w:r w:rsidR="002E6F33">
              <w:rPr>
                <w:rFonts w:ascii="Simplified Arabic" w:hAnsi="Simplified Arabic" w:cs="Simplified Arabic"/>
                <w:szCs w:val="24"/>
                <w:rtl/>
              </w:rPr>
              <w:t xml:space="preserve">: </w:t>
            </w:r>
            <w:r w:rsidRPr="00404C8A">
              <w:rPr>
                <w:rFonts w:ascii="Simplified Arabic" w:hAnsi="Simplified Arabic"/>
                <w:szCs w:val="24"/>
                <w:rtl/>
              </w:rPr>
              <w:t>ملخص</w:t>
            </w:r>
            <w:r w:rsidR="002E6F33">
              <w:rPr>
                <w:rFonts w:ascii="Simplified Arabic" w:hAnsi="Simplified Arabic" w:cs="Simplified Arabic"/>
                <w:szCs w:val="24"/>
                <w:rtl/>
              </w:rPr>
              <w:t xml:space="preserve"> </w:t>
            </w:r>
            <w:r w:rsidRPr="00404C8A">
              <w:rPr>
                <w:rFonts w:ascii="Simplified Arabic" w:hAnsi="Simplified Arabic"/>
                <w:szCs w:val="24"/>
                <w:rtl/>
              </w:rPr>
              <w:t>نتائج</w:t>
            </w:r>
            <w:r w:rsidR="002E6F33">
              <w:rPr>
                <w:rFonts w:ascii="Simplified Arabic" w:hAnsi="Simplified Arabic" w:cs="Simplified Arabic"/>
                <w:szCs w:val="24"/>
                <w:rtl/>
              </w:rPr>
              <w:t xml:space="preserve"> </w:t>
            </w:r>
            <w:r w:rsidRPr="00404C8A">
              <w:rPr>
                <w:rFonts w:ascii="Simplified Arabic" w:hAnsi="Simplified Arabic"/>
                <w:szCs w:val="24"/>
                <w:rtl/>
              </w:rPr>
              <w:t>تحليل</w:t>
            </w:r>
            <w:r w:rsidR="002E6F33">
              <w:rPr>
                <w:rFonts w:ascii="Simplified Arabic" w:hAnsi="Simplified Arabic" w:cs="Simplified Arabic"/>
                <w:szCs w:val="24"/>
                <w:rtl/>
              </w:rPr>
              <w:t xml:space="preserve"> </w:t>
            </w:r>
            <w:r w:rsidRPr="00404C8A">
              <w:rPr>
                <w:rFonts w:ascii="Simplified Arabic" w:hAnsi="Simplified Arabic"/>
                <w:szCs w:val="24"/>
                <w:rtl/>
              </w:rPr>
              <w:t>الانحدار</w:t>
            </w:r>
            <w:r w:rsidR="002E6F33">
              <w:rPr>
                <w:rFonts w:ascii="Simplified Arabic" w:hAnsi="Simplified Arabic" w:cs="Simplified Arabic"/>
                <w:szCs w:val="24"/>
                <w:rtl/>
              </w:rPr>
              <w:t xml:space="preserve"> </w:t>
            </w:r>
            <w:r w:rsidRPr="00404C8A">
              <w:rPr>
                <w:rFonts w:ascii="Simplified Arabic" w:hAnsi="Simplified Arabic"/>
                <w:szCs w:val="24"/>
                <w:rtl/>
              </w:rPr>
              <w:t>لأثر</w:t>
            </w:r>
            <w:r w:rsidR="002E6F33">
              <w:rPr>
                <w:rFonts w:ascii="Simplified Arabic" w:hAnsi="Simplified Arabic" w:cs="Simplified Arabic"/>
                <w:szCs w:val="24"/>
                <w:rtl/>
              </w:rPr>
              <w:t xml:space="preserve"> </w:t>
            </w:r>
            <w:r w:rsidRPr="00404C8A">
              <w:rPr>
                <w:rFonts w:ascii="Simplified Arabic" w:hAnsi="Simplified Arabic"/>
                <w:szCs w:val="24"/>
                <w:rtl/>
              </w:rPr>
              <w:t>أبعاد</w:t>
            </w:r>
            <w:r w:rsidR="002E6F33">
              <w:rPr>
                <w:rFonts w:ascii="Simplified Arabic" w:hAnsi="Simplified Arabic" w:cs="Simplified Arabic"/>
                <w:szCs w:val="24"/>
                <w:rtl/>
              </w:rPr>
              <w:t xml:space="preserve"> </w:t>
            </w:r>
            <w:r w:rsidR="00317FA1" w:rsidRPr="00317FA1">
              <w:rPr>
                <w:rFonts w:ascii="Simplified Arabic" w:hAnsi="Simplified Arabic"/>
                <w:szCs w:val="24"/>
                <w:rtl/>
              </w:rPr>
              <w:t xml:space="preserve">الإبداع الإداري </w:t>
            </w:r>
            <w:r w:rsidR="00317FA1" w:rsidRPr="00404C8A">
              <w:rPr>
                <w:rFonts w:ascii="Simplified Arabic" w:hAnsi="Simplified Arabic"/>
                <w:szCs w:val="24"/>
                <w:rtl/>
              </w:rPr>
              <w:t>على</w:t>
            </w:r>
            <w:r w:rsidR="00317FA1">
              <w:rPr>
                <w:rFonts w:ascii="Simplified Arabic" w:hAnsi="Simplified Arabic" w:cs="Simplified Arabic"/>
                <w:szCs w:val="24"/>
                <w:rtl/>
              </w:rPr>
              <w:t xml:space="preserve"> </w:t>
            </w:r>
            <w:r w:rsidR="00317FA1">
              <w:rPr>
                <w:rFonts w:ascii="Simplified Arabic" w:hAnsi="Simplified Arabic" w:hint="cs"/>
                <w:szCs w:val="24"/>
                <w:rtl/>
              </w:rPr>
              <w:t>جودة الخدمات</w:t>
            </w:r>
          </w:p>
        </w:tc>
        <w:tc>
          <w:tcPr>
            <w:tcW w:w="849" w:type="dxa"/>
          </w:tcPr>
          <w:p w14:paraId="577DDD0C" w14:textId="42D6EC9C" w:rsidR="00EF1222" w:rsidRPr="003220EB" w:rsidRDefault="000267AE" w:rsidP="00EF12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57</w:t>
            </w:r>
          </w:p>
        </w:tc>
      </w:tr>
      <w:tr w:rsidR="000121FC" w:rsidRPr="003220EB" w14:paraId="329D65FE" w14:textId="77777777" w:rsidTr="004F55B4">
        <w:trPr>
          <w:trHeight w:val="539"/>
        </w:trPr>
        <w:tc>
          <w:tcPr>
            <w:cnfStyle w:val="001000000000" w:firstRow="0" w:lastRow="0" w:firstColumn="1" w:lastColumn="0" w:oddVBand="0" w:evenVBand="0" w:oddHBand="0" w:evenHBand="0" w:firstRowFirstColumn="0" w:firstRowLastColumn="0" w:lastRowFirstColumn="0" w:lastRowLastColumn="0"/>
            <w:tcW w:w="8074" w:type="dxa"/>
          </w:tcPr>
          <w:p w14:paraId="363F2E0E" w14:textId="736CE3A5" w:rsidR="000121FC" w:rsidRPr="001911EE" w:rsidRDefault="00EF1222" w:rsidP="00EF1222">
            <w:pPr>
              <w:spacing w:after="0" w:line="240" w:lineRule="auto"/>
              <w:rPr>
                <w:rFonts w:ascii="Simplified Arabic" w:hAnsi="Simplified Arabic"/>
                <w:szCs w:val="24"/>
                <w:rtl/>
              </w:rPr>
            </w:pPr>
            <w:r w:rsidRPr="001911EE">
              <w:rPr>
                <w:rFonts w:ascii="Simplified Arabic" w:hAnsi="Simplified Arabic" w:hint="cs"/>
                <w:szCs w:val="24"/>
                <w:rtl/>
              </w:rPr>
              <w:t>جدول</w:t>
            </w:r>
            <w:r w:rsidR="002E6F33">
              <w:rPr>
                <w:rFonts w:ascii="Simplified Arabic" w:hAnsi="Simplified Arabic" w:cs="Simplified Arabic" w:hint="cs"/>
                <w:szCs w:val="24"/>
                <w:rtl/>
              </w:rPr>
              <w:t xml:space="preserve"> </w:t>
            </w:r>
            <w:r w:rsidRPr="001911EE">
              <w:rPr>
                <w:rFonts w:ascii="Simplified Arabic" w:hAnsi="Simplified Arabic" w:hint="cs"/>
                <w:szCs w:val="24"/>
                <w:rtl/>
              </w:rPr>
              <w:t>(10)</w:t>
            </w:r>
            <w:r w:rsidR="002E6F33">
              <w:rPr>
                <w:rFonts w:ascii="Simplified Arabic" w:hAnsi="Simplified Arabic" w:cs="Simplified Arabic" w:hint="cs"/>
                <w:szCs w:val="24"/>
                <w:rtl/>
              </w:rPr>
              <w:t xml:space="preserve">: </w:t>
            </w:r>
            <w:r w:rsidR="00317FA1" w:rsidRPr="007835EC">
              <w:rPr>
                <w:rFonts w:ascii="Times New Roman" w:eastAsia="Calibri" w:hAnsi="Times New Roman" w:cs="Simplified Arabic"/>
                <w:sz w:val="24"/>
                <w:szCs w:val="24"/>
                <w:rtl/>
              </w:rPr>
              <w:t>معاملات</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الانحدار</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القياسية</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وغير</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القياسية</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ومستويات</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الدلالة</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لأبعاد</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الإبداع</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الإداري</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كمتغيرات</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تنبؤية</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لجودة</w:t>
            </w:r>
            <w:r w:rsidR="00317FA1">
              <w:rPr>
                <w:rFonts w:ascii="Times New Roman" w:eastAsia="Calibri" w:hAnsi="Times New Roman" w:cs="Simplified Arabic"/>
                <w:b w:val="0"/>
                <w:bCs w:val="0"/>
                <w:sz w:val="24"/>
                <w:szCs w:val="24"/>
                <w:rtl/>
              </w:rPr>
              <w:t xml:space="preserve"> </w:t>
            </w:r>
            <w:r w:rsidR="00317FA1" w:rsidRPr="007835EC">
              <w:rPr>
                <w:rFonts w:ascii="Times New Roman" w:eastAsia="Calibri" w:hAnsi="Times New Roman" w:cs="Simplified Arabic"/>
                <w:sz w:val="24"/>
                <w:szCs w:val="24"/>
                <w:rtl/>
              </w:rPr>
              <w:t>الخدمات</w:t>
            </w:r>
          </w:p>
        </w:tc>
        <w:tc>
          <w:tcPr>
            <w:tcW w:w="849" w:type="dxa"/>
          </w:tcPr>
          <w:p w14:paraId="30D691A0" w14:textId="10966BA6" w:rsidR="000121FC" w:rsidRDefault="000267AE" w:rsidP="00EF12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b/>
                <w:bCs/>
                <w:sz w:val="26"/>
                <w:szCs w:val="26"/>
                <w:rtl/>
              </w:rPr>
            </w:pPr>
            <w:r>
              <w:rPr>
                <w:rFonts w:ascii="Simplified Arabic" w:hAnsi="Simplified Arabic" w:hint="cs"/>
                <w:b/>
                <w:bCs/>
                <w:sz w:val="26"/>
                <w:szCs w:val="26"/>
                <w:rtl/>
              </w:rPr>
              <w:t>58</w:t>
            </w:r>
          </w:p>
        </w:tc>
      </w:tr>
    </w:tbl>
    <w:p w14:paraId="63246C06" w14:textId="77777777" w:rsidR="003220EB" w:rsidRPr="003220EB" w:rsidRDefault="003220EB" w:rsidP="00B05B37">
      <w:pPr>
        <w:spacing w:after="0" w:line="240"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4BB6985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2E6F33">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5B90FF13"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2E6F33">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2E6F33">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5B4A2478"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2E6F33">
        <w:rPr>
          <w:rFonts w:ascii="Simplified Arabic" w:eastAsia="Calibri" w:hAnsi="Simplified Arabic" w:cs="Monotype Koufi" w:hint="cs"/>
          <w:sz w:val="42"/>
          <w:szCs w:val="42"/>
          <w:rtl/>
        </w:rPr>
        <w:t>.</w:t>
      </w:r>
    </w:p>
    <w:p w14:paraId="3AD7CB2F" w14:textId="7A88DBF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5F63D01C" w14:textId="14B2F34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13339D83" w14:textId="209B0209" w:rsid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41EB957E" w14:textId="0DE11790" w:rsidR="003F186A" w:rsidRPr="00217D8D" w:rsidRDefault="003F186A" w:rsidP="003F186A">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74F29EB8" w14:textId="757A6066" w:rsidR="005666CA" w:rsidRPr="00217D8D" w:rsidRDefault="005666CA" w:rsidP="00217D8D">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2E6F33">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2E6F33">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3E2E6E2D" w14:textId="5D3F99B0"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0480E3B8" w14:textId="1E906546"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w:t>
      </w:r>
    </w:p>
    <w:p w14:paraId="5FACB586" w14:textId="6B2C263D"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2E6F33">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2E6F33">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وتعريفاتها</w:t>
      </w:r>
      <w:r w:rsidR="002E6F33">
        <w:rPr>
          <w:rFonts w:ascii="Simplified Arabic" w:eastAsia="Calibri" w:hAnsi="Simplified Arabic" w:cs="Monotype Koufi" w:hint="cs"/>
          <w:sz w:val="42"/>
          <w:szCs w:val="42"/>
          <w:rtl/>
        </w:rPr>
        <w:t xml:space="preserve"> </w:t>
      </w:r>
      <w:r w:rsidR="003F186A">
        <w:rPr>
          <w:rFonts w:ascii="Simplified Arabic" w:eastAsia="Calibri" w:hAnsi="Simplified Arabic" w:cs="Monotype Koufi" w:hint="cs"/>
          <w:sz w:val="42"/>
          <w:szCs w:val="42"/>
          <w:rtl/>
        </w:rPr>
        <w:t>الإجرائية</w:t>
      </w:r>
      <w:r w:rsidR="002E6F33">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4F3099D4" w:rsidR="005D4EFC" w:rsidRPr="005666CA" w:rsidRDefault="005D4EFC" w:rsidP="005666CA">
      <w:pPr>
        <w:spacing w:line="276" w:lineRule="auto"/>
        <w:jc w:val="center"/>
        <w:rPr>
          <w:rFonts w:ascii="Simplified Arabic" w:eastAsia="Calibri" w:hAnsi="Simplified Arabic" w:cs="PT Bold Heading"/>
          <w:sz w:val="32"/>
          <w:szCs w:val="32"/>
          <w:rtl/>
        </w:rPr>
      </w:pPr>
      <w:bookmarkStart w:id="5" w:name="_Hlk192448459"/>
      <w:r w:rsidRPr="005666CA">
        <w:rPr>
          <w:rFonts w:ascii="Simplified Arabic" w:eastAsia="Calibri" w:hAnsi="Simplified Arabic" w:cs="PT Bold Heading" w:hint="cs"/>
          <w:sz w:val="32"/>
          <w:szCs w:val="32"/>
          <w:rtl/>
        </w:rPr>
        <w:lastRenderedPageBreak/>
        <w:t>الفصل</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الأول</w:t>
      </w:r>
    </w:p>
    <w:p w14:paraId="2672FCFF" w14:textId="6394E7F7" w:rsidR="005D4EFC" w:rsidRPr="005666CA" w:rsidRDefault="005D4EFC" w:rsidP="005666C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العام</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للدراسة</w:t>
      </w:r>
    </w:p>
    <w:p w14:paraId="1C38690B" w14:textId="009559F2" w:rsidR="003747FA" w:rsidRDefault="006016C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20276BBE" w14:textId="5FC43B01" w:rsidR="006016C0" w:rsidRDefault="003F186A" w:rsidP="003F186A">
      <w:pPr>
        <w:spacing w:after="240" w:line="276" w:lineRule="auto"/>
        <w:ind w:firstLine="510"/>
        <w:jc w:val="both"/>
        <w:rPr>
          <w:rFonts w:ascii="Times New Roman" w:eastAsia="Calibri" w:hAnsi="Times New Roman" w:cs="Simplified Arabic"/>
          <w:sz w:val="24"/>
          <w:szCs w:val="28"/>
          <w:rtl/>
        </w:rPr>
      </w:pPr>
      <w:r w:rsidRPr="003F186A">
        <w:rPr>
          <w:rFonts w:ascii="Times New Roman" w:eastAsia="Calibri" w:hAnsi="Times New Roman" w:cs="Simplified Arabic"/>
          <w:sz w:val="24"/>
          <w:szCs w:val="28"/>
          <w:rtl/>
        </w:rPr>
        <w:t>يُشكل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المدخل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الأساسي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حيث</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للقارئ</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صورة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شاملة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الإطار</w:t>
      </w:r>
      <w:r w:rsidR="002E6F33">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العام</w:t>
      </w:r>
      <w:r w:rsidR="002E6F33">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للبحث</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يتناول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الخلفية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دفعت</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لإجراء</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ويُسلط</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الضوء</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مشكلة</w:t>
      </w:r>
      <w:r w:rsidR="002E6F33">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البحث</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لمعالجتها،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تساؤلاتها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الرئيسة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والفرعية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يعرض</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أهداف</w:t>
      </w:r>
      <w:r w:rsidR="002E6F33">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الدراسة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تُحدد</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يسعى</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البحث</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لتحقيقه،</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ويُبرز</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أهمية</w:t>
      </w:r>
      <w:r w:rsidR="002E6F33">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الدراسة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جوانبها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والتطبيقية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ولضمان</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واضح</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للمفاهيم</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المُستخدمة،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يتضمن</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الأول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أيضًا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b/>
          <w:bCs/>
          <w:sz w:val="24"/>
          <w:szCs w:val="28"/>
          <w:rtl/>
        </w:rPr>
        <w:t>تحديد</w:t>
      </w:r>
      <w:r w:rsidR="002E6F33">
        <w:rPr>
          <w:rFonts w:ascii="Times New Roman" w:eastAsia="Calibri" w:hAnsi="Times New Roman" w:cs="Simplified Arabic"/>
          <w:b/>
          <w:bCs/>
          <w:sz w:val="24"/>
          <w:szCs w:val="28"/>
          <w:rtl/>
        </w:rPr>
        <w:t xml:space="preserve"> </w:t>
      </w:r>
      <w:r w:rsidRPr="003F186A">
        <w:rPr>
          <w:rFonts w:ascii="Times New Roman" w:eastAsia="Calibri" w:hAnsi="Times New Roman" w:cs="Simplified Arabic"/>
          <w:b/>
          <w:bCs/>
          <w:sz w:val="24"/>
          <w:szCs w:val="28"/>
          <w:rtl/>
        </w:rPr>
        <w:t>المصطلحات</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الرئيسة،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توضيح</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النطاق</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العام</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ويُمهد</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الطريق</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للفصول</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اللاحقة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ستتعمق</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الجوانب</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والمنهجية</w:t>
      </w:r>
      <w:r w:rsidR="002E6F33">
        <w:rPr>
          <w:rFonts w:ascii="Times New Roman" w:eastAsia="Calibri" w:hAnsi="Times New Roman" w:cs="Simplified Arabic"/>
          <w:sz w:val="24"/>
          <w:szCs w:val="28"/>
          <w:rtl/>
        </w:rPr>
        <w:t xml:space="preserve"> </w:t>
      </w:r>
      <w:r w:rsidRPr="003F186A">
        <w:rPr>
          <w:rFonts w:ascii="Times New Roman" w:eastAsia="Calibri" w:hAnsi="Times New Roman" w:cs="Simplified Arabic"/>
          <w:sz w:val="24"/>
          <w:szCs w:val="28"/>
          <w:rtl/>
        </w:rPr>
        <w:t>والنتائج</w:t>
      </w:r>
      <w:r w:rsidR="002E6F33">
        <w:rPr>
          <w:rFonts w:ascii="Times New Roman" w:eastAsia="Calibri" w:hAnsi="Times New Roman" w:cs="Simplified Arabic"/>
          <w:sz w:val="24"/>
          <w:szCs w:val="28"/>
          <w:rtl/>
        </w:rPr>
        <w:t xml:space="preserve">. </w:t>
      </w:r>
    </w:p>
    <w:p w14:paraId="01026C40" w14:textId="73A56198" w:rsidR="00166628" w:rsidRPr="00166628" w:rsidRDefault="00166628" w:rsidP="003F186A">
      <w:pPr>
        <w:spacing w:after="240" w:line="276" w:lineRule="auto"/>
        <w:jc w:val="both"/>
        <w:rPr>
          <w:rFonts w:ascii="Times New Roman" w:eastAsia="Calibri" w:hAnsi="Times New Roman" w:cs="Simplified Arabic"/>
          <w:b/>
          <w:bCs/>
          <w:sz w:val="24"/>
          <w:szCs w:val="28"/>
          <w:rtl/>
        </w:rPr>
      </w:pPr>
      <w:r w:rsidRPr="00166628">
        <w:rPr>
          <w:rFonts w:ascii="Times New Roman" w:eastAsia="Calibri" w:hAnsi="Times New Roman" w:cs="Simplified Arabic"/>
          <w:b/>
          <w:bCs/>
          <w:sz w:val="24"/>
          <w:szCs w:val="28"/>
          <w:rtl/>
        </w:rPr>
        <w:t>مقدمة</w:t>
      </w:r>
      <w:r w:rsidR="002E6F33">
        <w:rPr>
          <w:rFonts w:ascii="Times New Roman" w:eastAsia="Calibri" w:hAnsi="Times New Roman" w:cs="Simplified Arabic"/>
          <w:b/>
          <w:bCs/>
          <w:sz w:val="24"/>
          <w:szCs w:val="28"/>
          <w:rtl/>
        </w:rPr>
        <w:t xml:space="preserve"> </w:t>
      </w:r>
      <w:r w:rsidRPr="00166628">
        <w:rPr>
          <w:rFonts w:ascii="Times New Roman" w:eastAsia="Calibri" w:hAnsi="Times New Roman" w:cs="Simplified Arabic"/>
          <w:b/>
          <w:bCs/>
          <w:sz w:val="24"/>
          <w:szCs w:val="28"/>
          <w:rtl/>
        </w:rPr>
        <w:t>الدراسة</w:t>
      </w:r>
    </w:p>
    <w:p w14:paraId="42BCB7C5" w14:textId="6E45A9E8" w:rsidR="000267AE" w:rsidRPr="000267AE" w:rsidRDefault="00BE2FAA" w:rsidP="000267AE">
      <w:pPr>
        <w:spacing w:after="240" w:line="276" w:lineRule="auto"/>
        <w:ind w:firstLine="510"/>
        <w:jc w:val="both"/>
        <w:rPr>
          <w:rFonts w:ascii="Times New Roman" w:eastAsia="Calibri" w:hAnsi="Times New Roman" w:cs="Simplified Arabic"/>
          <w:sz w:val="24"/>
          <w:szCs w:val="28"/>
          <w:rtl/>
        </w:rPr>
      </w:pPr>
      <w:r w:rsidRPr="00BE2FAA">
        <w:rPr>
          <w:rFonts w:ascii="Times New Roman" w:eastAsia="Calibri" w:hAnsi="Times New Roman" w:cs="Simplified Arabic"/>
          <w:sz w:val="24"/>
          <w:szCs w:val="28"/>
          <w:rtl/>
        </w:rPr>
        <w:t>يشهد</w:t>
      </w:r>
      <w:r w:rsidR="002E6F33">
        <w:rPr>
          <w:rFonts w:ascii="Times New Roman" w:eastAsia="Calibri" w:hAnsi="Times New Roman" w:cs="Simplified Arabic"/>
          <w:sz w:val="24"/>
          <w:szCs w:val="28"/>
          <w:rtl/>
        </w:rPr>
        <w:t xml:space="preserve"> </w:t>
      </w:r>
      <w:r w:rsidR="000267AE" w:rsidRPr="000267AE">
        <w:rPr>
          <w:rFonts w:ascii="Times New Roman" w:eastAsia="Calibri" w:hAnsi="Times New Roman" w:cs="Simplified Arabic"/>
          <w:sz w:val="24"/>
          <w:szCs w:val="28"/>
          <w:rtl/>
        </w:rPr>
        <w:t>الاقتصاد العالمي تحولات عميقة، حيث غدا الابتكار ونماذج الأعمال المستدامة ركيزتين أساسيتين لتحقيق الميزة التنافسية ودفع عجلة التنمية الشاملة. في هذا السياق، تؤدي جودة الخدمات المقدمة من حاضنات ومسرعات الأعمال دورًا جوهريًا في دعم منظومة ريادة الأعمال والمشاريع الناشئة. فالخدمات النوعية تُسهم في تزويد هذه الشركات بالموارد الضرورية والتوجيه الاستراتيجي اللازم لنموها وازدهارها. وتُعرف جودة الخدمات بأنها قدرة الخدمة على تلبية توقعات واحتياجات العملاء، شاملةً في ذلك العناصر الملموسة مثل البيئة والمرافق، وغير الملموسة كسرعة الاستجابة والتعاطف (</w:t>
      </w:r>
      <w:r w:rsidR="000267AE" w:rsidRPr="000267AE">
        <w:rPr>
          <w:rFonts w:ascii="Times New Roman" w:eastAsia="Calibri" w:hAnsi="Times New Roman" w:cs="Simplified Arabic"/>
          <w:sz w:val="24"/>
          <w:szCs w:val="28"/>
        </w:rPr>
        <w:t xml:space="preserve">Parasuraman, </w:t>
      </w:r>
      <w:r w:rsidR="000267AE">
        <w:rPr>
          <w:rFonts w:ascii="Times New Roman" w:eastAsia="Calibri" w:hAnsi="Times New Roman" w:cs="Simplified Arabic"/>
          <w:sz w:val="24"/>
          <w:szCs w:val="28"/>
        </w:rPr>
        <w:t>et al.</w:t>
      </w:r>
      <w:r w:rsidR="000267AE" w:rsidRPr="000267AE">
        <w:rPr>
          <w:rFonts w:ascii="Times New Roman" w:eastAsia="Calibri" w:hAnsi="Times New Roman" w:cs="Simplified Arabic"/>
          <w:sz w:val="24"/>
          <w:szCs w:val="28"/>
        </w:rPr>
        <w:t>, 1988</w:t>
      </w:r>
      <w:r w:rsidR="000267AE" w:rsidRPr="000267AE">
        <w:rPr>
          <w:rFonts w:ascii="Times New Roman" w:eastAsia="Calibri" w:hAnsi="Times New Roman" w:cs="Simplified Arabic"/>
          <w:sz w:val="24"/>
          <w:szCs w:val="28"/>
          <w:rtl/>
        </w:rPr>
        <w:t>).</w:t>
      </w:r>
    </w:p>
    <w:p w14:paraId="5CE2EA70" w14:textId="4FC9FB2D" w:rsidR="000267AE" w:rsidRPr="000267AE" w:rsidRDefault="000267AE" w:rsidP="000267AE">
      <w:pPr>
        <w:spacing w:after="240" w:line="276" w:lineRule="auto"/>
        <w:ind w:firstLine="510"/>
        <w:jc w:val="both"/>
        <w:rPr>
          <w:rFonts w:ascii="Times New Roman" w:eastAsia="Calibri" w:hAnsi="Times New Roman" w:cs="Simplified Arabic"/>
          <w:sz w:val="24"/>
          <w:szCs w:val="28"/>
          <w:rtl/>
        </w:rPr>
      </w:pPr>
      <w:r w:rsidRPr="000267AE">
        <w:rPr>
          <w:rFonts w:ascii="Times New Roman" w:eastAsia="Calibri" w:hAnsi="Times New Roman" w:cs="Simplified Arabic"/>
          <w:sz w:val="24"/>
          <w:szCs w:val="28"/>
          <w:rtl/>
        </w:rPr>
        <w:t>من جانب آخر، يمثل الإبداع الإداري قوة دافعة للتطور والتكيف في بيئات العمل دائمة التغير، إذ يشمل تطبيق أساليب وأفكار جديدة في عمليات الإدارة والتنظيم بهدف الارتقاء بالأداء وتعزيز الكفاءة (</w:t>
      </w:r>
      <w:r w:rsidRPr="000267AE">
        <w:rPr>
          <w:rFonts w:ascii="Times New Roman" w:eastAsia="Calibri" w:hAnsi="Times New Roman" w:cs="Simplified Arabic"/>
          <w:sz w:val="24"/>
          <w:szCs w:val="28"/>
        </w:rPr>
        <w:t xml:space="preserve">Anderson, </w:t>
      </w:r>
      <w:r>
        <w:rPr>
          <w:rFonts w:ascii="Times New Roman" w:eastAsia="Calibri" w:hAnsi="Times New Roman" w:cs="Simplified Arabic"/>
          <w:sz w:val="24"/>
          <w:szCs w:val="28"/>
        </w:rPr>
        <w:t>et al</w:t>
      </w:r>
      <w:r w:rsidRPr="000267AE">
        <w:rPr>
          <w:rFonts w:ascii="Times New Roman" w:eastAsia="Calibri" w:hAnsi="Times New Roman" w:cs="Simplified Arabic"/>
          <w:sz w:val="24"/>
          <w:szCs w:val="28"/>
        </w:rPr>
        <w:t>, 2014</w:t>
      </w:r>
      <w:r w:rsidRPr="000267AE">
        <w:rPr>
          <w:rFonts w:ascii="Times New Roman" w:eastAsia="Calibri" w:hAnsi="Times New Roman" w:cs="Simplified Arabic"/>
          <w:sz w:val="24"/>
          <w:szCs w:val="28"/>
          <w:rtl/>
        </w:rPr>
        <w:t xml:space="preserve">). هذا النوع من الإبداع لا يقتصر على الجوانب التقنية فحسب، بل يمتد ليشمل التفكير النقدي، وحل المشكلات، والقدرة على تطوير الهياكل التنظيمية والثقافات المؤسسية لدعم الابتكار الشامل. وعندما يتكامل الإبداع الإداري مع آليات عمل حاضنات ومسرعات </w:t>
      </w:r>
      <w:r w:rsidRPr="000267AE">
        <w:rPr>
          <w:rFonts w:ascii="Times New Roman" w:eastAsia="Calibri" w:hAnsi="Times New Roman" w:cs="Simplified Arabic"/>
          <w:sz w:val="24"/>
          <w:szCs w:val="28"/>
          <w:rtl/>
        </w:rPr>
        <w:lastRenderedPageBreak/>
        <w:t>الأعمال، فإنه يُمهد الطريق لتعزيز قدرة هذه الكيانات على تصميم وتقديم خدمات تلبي المتطلبات المتزايدة والسريعة التغير للمشاريع الناشئة، مما ينعكس إيجابًا على جودة تلك الخدمات وقيمتها المُضافة. إن التفاعل بين الإبداع الإداري وجودة الخدمات يشكل أساسًا متينًا لضمان فاعلية حاضنات ومسرعات الأعمال في أداء دورها المحوري في دعم النظم الإيكولوجية لريادة الأعمال.</w:t>
      </w:r>
    </w:p>
    <w:p w14:paraId="0848BDC8" w14:textId="4ACF7D75" w:rsidR="000267AE" w:rsidRPr="000267AE" w:rsidRDefault="000267AE" w:rsidP="000267AE">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Pr="000267AE">
        <w:rPr>
          <w:rFonts w:ascii="Times New Roman" w:eastAsia="Calibri" w:hAnsi="Times New Roman" w:cs="Simplified Arabic"/>
          <w:sz w:val="24"/>
          <w:szCs w:val="28"/>
          <w:rtl/>
        </w:rPr>
        <w:t>في المملكة العربية السعودية، وخصوصًا في مدينة الرياض التي تشهد نموًا ملحوظًا في قطاع الشركات الناشئة، تبرز الحاجة الماسة إلى فهم أعمق لكيفية تأثير الإبداع الإداري داخل هذه المؤسسات على جودة الخدمات المقدمة لرواد الأعمال والمشاريع المحتضنة أو المسرّعة. تسعى هذه الدراسة إلى الكشف عن هذا الأثر، واستكشاف الآليات التي يمكن من خلالها استغلال الإبداع الإداري لتحسين جودة خدمات حاضنات ومسرعات الأعمال في مدينة الرياض، بما يسهم في تعزيز دورها الريادي في دفع عجلة الابتكار والتنمية الاقتصادية، وتقديم رؤى قابلة للتطبيق للمعنيين في هذا القطاع الحيوي.</w:t>
      </w:r>
    </w:p>
    <w:p w14:paraId="69A55521" w14:textId="77777777" w:rsidR="000267AE" w:rsidRPr="000267AE" w:rsidRDefault="000267AE" w:rsidP="000267AE">
      <w:pPr>
        <w:spacing w:after="240" w:line="276" w:lineRule="auto"/>
        <w:jc w:val="both"/>
        <w:rPr>
          <w:rFonts w:ascii="Times New Roman" w:eastAsia="Calibri" w:hAnsi="Times New Roman" w:cs="Simplified Arabic"/>
          <w:b/>
          <w:bCs/>
          <w:sz w:val="24"/>
          <w:szCs w:val="28"/>
          <w:rtl/>
        </w:rPr>
      </w:pPr>
      <w:r w:rsidRPr="000267AE">
        <w:rPr>
          <w:rFonts w:ascii="Times New Roman" w:eastAsia="Calibri" w:hAnsi="Times New Roman" w:cs="Simplified Arabic"/>
          <w:b/>
          <w:bCs/>
          <w:sz w:val="24"/>
          <w:szCs w:val="28"/>
          <w:rtl/>
        </w:rPr>
        <w:t>مشكلة الدراسة</w:t>
      </w:r>
    </w:p>
    <w:p w14:paraId="06BFCB07" w14:textId="77777777" w:rsidR="000267AE" w:rsidRPr="000267AE" w:rsidRDefault="000267AE" w:rsidP="000267AE">
      <w:pPr>
        <w:spacing w:after="240" w:line="276" w:lineRule="auto"/>
        <w:ind w:firstLine="510"/>
        <w:jc w:val="both"/>
        <w:rPr>
          <w:rFonts w:ascii="Times New Roman" w:eastAsia="Calibri" w:hAnsi="Times New Roman" w:cs="Simplified Arabic"/>
          <w:sz w:val="24"/>
          <w:szCs w:val="28"/>
          <w:rtl/>
        </w:rPr>
      </w:pPr>
      <w:r w:rsidRPr="000267AE">
        <w:rPr>
          <w:rFonts w:ascii="Times New Roman" w:eastAsia="Calibri" w:hAnsi="Times New Roman" w:cs="Simplified Arabic"/>
          <w:sz w:val="24"/>
          <w:szCs w:val="28"/>
          <w:rtl/>
        </w:rPr>
        <w:t>تواجه حاضنات ومسرعات الأعمال في المملكة العربية السعودية، لاسيما في بيئة تنافسية كالرياض، تحديات متزايدة تستلزم منها إعادة تقييم آليات عملها وتطوير خدماتها لتلبية الاحتياجات المتغيرة والطموحة لرواد الأعمال. بالرغم من الجهود المبذولة في تأسيس ودعم هذه المنصات، إلا أن تساؤلات تُطرح حول مدى قدرتها على تقديم خدمات بجودة عالية تلبي فعلاً تطلعات المستفيدين. يشمل ذلك الدعم الاستشاري المخصص، والبرامج التدريبية المبتكرة، وخدمات التمويل، والتواصل الفعال مع شبكات المستثمرين والخبراء. يُلاحظ وجود تباين بين الخدمات المقدمة حاليًا والتوقعات المرتفعة لدى المشاريع الناشئة التي تنشد النمو السريع والتوسع (المطلق والناصر، 2022).</w:t>
      </w:r>
    </w:p>
    <w:p w14:paraId="06DC7E93" w14:textId="77777777" w:rsidR="000267AE" w:rsidRPr="000267AE" w:rsidRDefault="000267AE" w:rsidP="000267AE">
      <w:pPr>
        <w:spacing w:after="240" w:line="276" w:lineRule="auto"/>
        <w:ind w:firstLine="510"/>
        <w:jc w:val="both"/>
        <w:rPr>
          <w:rFonts w:ascii="Times New Roman" w:eastAsia="Calibri" w:hAnsi="Times New Roman" w:cs="Simplified Arabic"/>
          <w:sz w:val="24"/>
          <w:szCs w:val="28"/>
          <w:rtl/>
        </w:rPr>
      </w:pPr>
      <w:r w:rsidRPr="000267AE">
        <w:rPr>
          <w:rFonts w:ascii="Times New Roman" w:eastAsia="Calibri" w:hAnsi="Times New Roman" w:cs="Simplified Arabic"/>
          <w:sz w:val="24"/>
          <w:szCs w:val="28"/>
          <w:rtl/>
        </w:rPr>
        <w:t>تُشير بعض التقارير الصادرة عن الهيئات المعنية بريادة الأعمال في المنطقة إلى حاجة ملحة لتحسين كفاءة برامج الاحتضان والتسريع، إلى جانب ضرورة تخصيص الدعم المقدم ليناسب مراحل تطور كل مشروع على حدة (هيئة المنشآت الصغيرة والمتوسطة، 2021). وقد أكدت دراسات سابقة أُجريت في سياقات مشابهة أن نقص الإبداع في تصميم البرامج ونماذج التفاعل داخل حاضنات الأعمال يمكن أن يؤثر سلبًا في رضا المستفيدين، وبالتالي في جودة الخدمات المدركة لديهم (</w:t>
      </w:r>
      <w:r w:rsidRPr="000267AE">
        <w:rPr>
          <w:rFonts w:ascii="Times New Roman" w:eastAsia="Calibri" w:hAnsi="Times New Roman" w:cs="Simplified Arabic"/>
          <w:sz w:val="24"/>
          <w:szCs w:val="28"/>
        </w:rPr>
        <w:t>Ali &amp; Aladwani, 2021</w:t>
      </w:r>
      <w:r w:rsidRPr="000267AE">
        <w:rPr>
          <w:rFonts w:ascii="Times New Roman" w:eastAsia="Calibri" w:hAnsi="Times New Roman" w:cs="Simplified Arabic"/>
          <w:sz w:val="24"/>
          <w:szCs w:val="28"/>
          <w:rtl/>
        </w:rPr>
        <w:t xml:space="preserve">). في المقابل، سلطت أبحاث أخرى الضوء على الدور المحوري للإبداع الإداري </w:t>
      </w:r>
      <w:r w:rsidRPr="000267AE">
        <w:rPr>
          <w:rFonts w:ascii="Times New Roman" w:eastAsia="Calibri" w:hAnsi="Times New Roman" w:cs="Simplified Arabic"/>
          <w:sz w:val="24"/>
          <w:szCs w:val="28"/>
          <w:rtl/>
        </w:rPr>
        <w:lastRenderedPageBreak/>
        <w:t>كعامل ممكن للتحول الإيجابي في المؤسسات الخدمية، حيث يمكن للإدارة المبتكرة أن تُعيد تشكيل العمليات، وتُعزز ثقافة التكيف، وتُحسن تجربة العملاء (</w:t>
      </w:r>
      <w:r w:rsidRPr="000267AE">
        <w:rPr>
          <w:rFonts w:ascii="Times New Roman" w:eastAsia="Calibri" w:hAnsi="Times New Roman" w:cs="Simplified Arabic"/>
          <w:sz w:val="24"/>
          <w:szCs w:val="28"/>
        </w:rPr>
        <w:t>Al-Dhaafri &amp; Moosa, 2023</w:t>
      </w:r>
      <w:r w:rsidRPr="000267AE">
        <w:rPr>
          <w:rFonts w:ascii="Times New Roman" w:eastAsia="Calibri" w:hAnsi="Times New Roman" w:cs="Simplified Arabic"/>
          <w:sz w:val="24"/>
          <w:szCs w:val="28"/>
          <w:rtl/>
        </w:rPr>
        <w:t>).</w:t>
      </w:r>
    </w:p>
    <w:p w14:paraId="5E468387" w14:textId="53F07543" w:rsidR="000267AE" w:rsidRPr="00BE2FAA" w:rsidRDefault="000267AE" w:rsidP="000267AE">
      <w:pPr>
        <w:spacing w:after="240" w:line="276" w:lineRule="auto"/>
        <w:ind w:firstLine="510"/>
        <w:jc w:val="both"/>
        <w:rPr>
          <w:rFonts w:ascii="Times New Roman" w:eastAsia="Calibri" w:hAnsi="Times New Roman" w:cs="Simplified Arabic"/>
          <w:sz w:val="24"/>
          <w:szCs w:val="28"/>
        </w:rPr>
      </w:pPr>
      <w:r w:rsidRPr="000267AE">
        <w:rPr>
          <w:rFonts w:ascii="Times New Roman" w:eastAsia="Calibri" w:hAnsi="Times New Roman" w:cs="Simplified Arabic"/>
          <w:sz w:val="24"/>
          <w:szCs w:val="28"/>
          <w:rtl/>
        </w:rPr>
        <w:t>وعلى الرغم من أهمية هذه الأفكار، لا تزال هناك فجوة بحثية واضحة فيما يتعلق بتحديد الأثر المباشر للإبداع الإداري تحديدًا على جودة خدمات حاضنات ومسرعات الأعمال في مدينة الرياض، وفهم كيفية وآليات هذا التأثير في السياق السعودي الخاص. تبرز هذه الفجوة الحاجة إلى دراسة معمقة لاستكشاف كيف يمكن للممارسات الإدارية المبتكرة داخل هذه الكيانات أن تُسهم في الارتقاء بمستوى الخدمات المقدمة، بدءًا من تطوير البرامج وصولًا إلى تعزيز التفاعلات الفردية مع رواد الأعمال. تستهدف الدراسة الحالية سد هذه الفجوة البحثية من خلال التحقيق التجريبي في العلاقة بين الإبداع الإداري وجودة الخدمات في حاضنات ومسرعات الأعمال بمدينة الرياض، سعيًا لتقديم أدلة علمية وتوصيات عملية تُمكن هذه المؤسسات من تعزيز دورها التنموي وتدعيم منظومة ريادة الأعمال في</w:t>
      </w:r>
    </w:p>
    <w:p w14:paraId="319E38E3" w14:textId="7DAB8793" w:rsidR="00BE2FAA" w:rsidRDefault="00BE2FAA" w:rsidP="00BE2FAA">
      <w:pPr>
        <w:spacing w:after="240" w:line="276" w:lineRule="auto"/>
        <w:ind w:firstLine="510"/>
        <w:jc w:val="both"/>
        <w:rPr>
          <w:rFonts w:ascii="Times New Roman" w:eastAsia="Calibri" w:hAnsi="Times New Roman" w:cs="Simplified Arabic"/>
          <w:sz w:val="24"/>
          <w:szCs w:val="28"/>
          <w:rtl/>
        </w:rPr>
      </w:pPr>
      <w:r w:rsidRPr="00BE2FAA">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w:t>
      </w:r>
    </w:p>
    <w:p w14:paraId="762A7351" w14:textId="3D388B6A" w:rsidR="0048234E" w:rsidRPr="0048234E" w:rsidRDefault="0048234E" w:rsidP="00B31487">
      <w:pPr>
        <w:spacing w:after="240" w:line="276" w:lineRule="auto"/>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تساؤلات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p>
    <w:p w14:paraId="5596F26B" w14:textId="6A0231BE"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استجلاء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يُبلور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الدائر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تساؤلات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يتصدرها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تساؤل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رئيسي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w:t>
      </w:r>
    </w:p>
    <w:p w14:paraId="1ADEE6CA" w14:textId="1C02BCA0" w:rsidR="0048234E" w:rsidRPr="0048234E" w:rsidRDefault="0048234E" w:rsidP="0048234E">
      <w:pPr>
        <w:numPr>
          <w:ilvl w:val="0"/>
          <w:numId w:val="286"/>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ما</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أثر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تحسين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الأعمال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بمدينة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الرياض؟</w:t>
      </w:r>
    </w:p>
    <w:p w14:paraId="744886C8" w14:textId="03AA1163"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ويتفرع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التساؤل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الرئيسي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تساؤلات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تفصيلية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تستهدف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فحص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الظاهرة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النحو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الآتي</w:t>
      </w:r>
      <w:r w:rsidR="002E6F33">
        <w:rPr>
          <w:rFonts w:ascii="Times New Roman" w:eastAsia="Calibri" w:hAnsi="Times New Roman" w:cs="Simplified Arabic"/>
          <w:sz w:val="24"/>
          <w:szCs w:val="28"/>
          <w:rtl/>
        </w:rPr>
        <w:t>:</w:t>
      </w:r>
    </w:p>
    <w:p w14:paraId="1D6797BA" w14:textId="0E49663F" w:rsidR="0048234E" w:rsidRPr="0048234E" w:rsidRDefault="0048234E" w:rsidP="0048234E">
      <w:pPr>
        <w:numPr>
          <w:ilvl w:val="0"/>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توافر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p>
    <w:p w14:paraId="2A3471CB" w14:textId="759DDD6F" w:rsidR="0048234E" w:rsidRPr="0048234E" w:rsidRDefault="0048234E" w:rsidP="0048234E">
      <w:pPr>
        <w:numPr>
          <w:ilvl w:val="0"/>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lastRenderedPageBreak/>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p>
    <w:p w14:paraId="38FE4D91" w14:textId="472C0BC1" w:rsidR="0048234E" w:rsidRPr="0048234E" w:rsidRDefault="0048234E" w:rsidP="0048234E">
      <w:pPr>
        <w:numPr>
          <w:ilvl w:val="0"/>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هل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p>
    <w:p w14:paraId="0EF27ED5" w14:textId="728747BE" w:rsidR="0048234E" w:rsidRPr="0048234E" w:rsidRDefault="0048234E" w:rsidP="0048234E">
      <w:pPr>
        <w:numPr>
          <w:ilvl w:val="0"/>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ويتفرع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التساؤل</w:t>
      </w:r>
      <w:r w:rsidR="002E6F33">
        <w:rPr>
          <w:rFonts w:ascii="Times New Roman" w:eastAsia="Calibri" w:hAnsi="Times New Roman" w:cs="Simplified Arabic"/>
          <w:sz w:val="24"/>
          <w:szCs w:val="28"/>
          <w:rtl/>
        </w:rPr>
        <w:t>:</w:t>
      </w:r>
    </w:p>
    <w:p w14:paraId="07F86BFA" w14:textId="6EDBC42B" w:rsidR="0048234E" w:rsidRPr="0048234E" w:rsidRDefault="0048234E" w:rsidP="0048234E">
      <w:pPr>
        <w:numPr>
          <w:ilvl w:val="1"/>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p>
    <w:p w14:paraId="60530AF1" w14:textId="1CD090A7" w:rsidR="0048234E" w:rsidRPr="0048234E" w:rsidRDefault="0048234E" w:rsidP="0048234E">
      <w:pPr>
        <w:numPr>
          <w:ilvl w:val="1"/>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p>
    <w:p w14:paraId="6CD7B76F" w14:textId="2A0E5A1C" w:rsidR="0048234E" w:rsidRPr="0048234E" w:rsidRDefault="0048234E" w:rsidP="0048234E">
      <w:pPr>
        <w:numPr>
          <w:ilvl w:val="1"/>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p>
    <w:p w14:paraId="2AA50F24" w14:textId="6FB7C78B" w:rsidR="0048234E" w:rsidRPr="0048234E" w:rsidRDefault="0048234E" w:rsidP="0048234E">
      <w:pPr>
        <w:numPr>
          <w:ilvl w:val="1"/>
          <w:numId w:val="28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p>
    <w:p w14:paraId="2E31DBBC" w14:textId="57E9A153" w:rsidR="0048234E" w:rsidRPr="0048234E" w:rsidRDefault="0048234E" w:rsidP="00B31487">
      <w:pPr>
        <w:spacing w:after="240" w:line="276" w:lineRule="auto"/>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أهداف</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p>
    <w:p w14:paraId="49C78A32" w14:textId="5AAB03A4"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انطلاقًا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التساؤلات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المطروحة،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الارتقاء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ويتسع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نطاق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ليشمل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مجموعة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الأهداف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المتوافقة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التساؤلات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التفصيلية،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إجمالها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يلي</w:t>
      </w:r>
      <w:r w:rsidR="002E6F33">
        <w:rPr>
          <w:rFonts w:ascii="Times New Roman" w:eastAsia="Calibri" w:hAnsi="Times New Roman" w:cs="Simplified Arabic"/>
          <w:sz w:val="24"/>
          <w:szCs w:val="28"/>
          <w:rtl/>
        </w:rPr>
        <w:t>:</w:t>
      </w:r>
    </w:p>
    <w:p w14:paraId="070D8446" w14:textId="5168BE2A" w:rsidR="0048234E" w:rsidRPr="0048234E" w:rsidRDefault="0048234E" w:rsidP="0048234E">
      <w:pPr>
        <w:numPr>
          <w:ilvl w:val="0"/>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توافر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منظور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w:t>
      </w:r>
    </w:p>
    <w:p w14:paraId="2C981852" w14:textId="796ECB64" w:rsidR="0048234E" w:rsidRPr="0048234E" w:rsidRDefault="0048234E" w:rsidP="0048234E">
      <w:pPr>
        <w:numPr>
          <w:ilvl w:val="0"/>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lastRenderedPageBreak/>
        <w:t>الكشف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يدركها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المستفيدون</w:t>
      </w:r>
      <w:r w:rsidR="002E6F33">
        <w:rPr>
          <w:rFonts w:ascii="Times New Roman" w:eastAsia="Calibri" w:hAnsi="Times New Roman" w:cs="Simplified Arabic"/>
          <w:sz w:val="24"/>
          <w:szCs w:val="28"/>
          <w:rtl/>
        </w:rPr>
        <w:t>.</w:t>
      </w:r>
    </w:p>
    <w:p w14:paraId="61E9BFAE" w14:textId="3019221C" w:rsidR="0048234E" w:rsidRPr="0048234E" w:rsidRDefault="0048234E" w:rsidP="0048234E">
      <w:pPr>
        <w:numPr>
          <w:ilvl w:val="0"/>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تقصي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بأبعاده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مجتمعة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5F6B5166" w14:textId="1B60D0AA" w:rsidR="0048234E" w:rsidRPr="0048234E" w:rsidRDefault="0048234E" w:rsidP="0048234E">
      <w:pPr>
        <w:numPr>
          <w:ilvl w:val="0"/>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مستقل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تابع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وينبثق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w:t>
      </w:r>
    </w:p>
    <w:p w14:paraId="331E9211" w14:textId="774A874A" w:rsidR="0048234E" w:rsidRPr="0048234E" w:rsidRDefault="0048234E" w:rsidP="0048234E">
      <w:pPr>
        <w:numPr>
          <w:ilvl w:val="1"/>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36D6721D" w14:textId="0B89629B" w:rsidR="0048234E" w:rsidRPr="0048234E" w:rsidRDefault="0048234E" w:rsidP="0048234E">
      <w:pPr>
        <w:numPr>
          <w:ilvl w:val="1"/>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5BE49781" w14:textId="7CCA4127" w:rsidR="0048234E" w:rsidRPr="0048234E" w:rsidRDefault="0048234E" w:rsidP="0048234E">
      <w:pPr>
        <w:numPr>
          <w:ilvl w:val="1"/>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6B9508F3" w14:textId="2D1012A2" w:rsidR="0048234E" w:rsidRPr="0048234E" w:rsidRDefault="0048234E" w:rsidP="0048234E">
      <w:pPr>
        <w:numPr>
          <w:ilvl w:val="1"/>
          <w:numId w:val="28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488EEC4C" w14:textId="2471FAD3" w:rsidR="0048234E" w:rsidRPr="0048234E" w:rsidRDefault="0048234E" w:rsidP="00B31487">
      <w:pPr>
        <w:spacing w:after="240" w:line="276" w:lineRule="auto"/>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أهمية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p>
    <w:p w14:paraId="2E0BEA17" w14:textId="23AD5C8B"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تكتسب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الحيوي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تؤديه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وتحفيز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المتزايدة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كأداة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للتكيف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والارتقاء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النحو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التالي</w:t>
      </w:r>
      <w:r w:rsidR="002E6F33">
        <w:rPr>
          <w:rFonts w:ascii="Times New Roman" w:eastAsia="Calibri" w:hAnsi="Times New Roman" w:cs="Simplified Arabic"/>
          <w:sz w:val="24"/>
          <w:szCs w:val="28"/>
          <w:rtl/>
        </w:rPr>
        <w:t>:</w:t>
      </w:r>
    </w:p>
    <w:p w14:paraId="1A203CF7" w14:textId="3057A1BC"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من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الجانب</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العلمي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(النظرية)</w:t>
      </w:r>
    </w:p>
    <w:p w14:paraId="61CF8394" w14:textId="603EB650" w:rsidR="0048234E" w:rsidRPr="0048234E" w:rsidRDefault="0048234E" w:rsidP="0048234E">
      <w:pPr>
        <w:numPr>
          <w:ilvl w:val="0"/>
          <w:numId w:val="28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إثراء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الأدبيات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المتعلقة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بالإبداع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مجال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بحثي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يزال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يتطلب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المزيد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التعمق،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خاصة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بيئات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النامية</w:t>
      </w:r>
      <w:r w:rsidR="002E6F33">
        <w:rPr>
          <w:rFonts w:ascii="Times New Roman" w:eastAsia="Calibri" w:hAnsi="Times New Roman" w:cs="Simplified Arabic"/>
          <w:sz w:val="24"/>
          <w:szCs w:val="28"/>
          <w:rtl/>
        </w:rPr>
        <w:t>.</w:t>
      </w:r>
    </w:p>
    <w:p w14:paraId="70F7B947" w14:textId="275C9152" w:rsidR="0048234E" w:rsidRPr="0048234E" w:rsidRDefault="0048234E" w:rsidP="0048234E">
      <w:pPr>
        <w:numPr>
          <w:ilvl w:val="0"/>
          <w:numId w:val="28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lastRenderedPageBreak/>
        <w:t>توفر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إطارًا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مفاهيميًا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وعمليًا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يساعد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نماذج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نظرية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شمولية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w:t>
      </w:r>
    </w:p>
    <w:p w14:paraId="6A8BC3F0" w14:textId="2C4C68D1" w:rsidR="0048234E" w:rsidRPr="0048234E" w:rsidRDefault="0048234E" w:rsidP="0048234E">
      <w:pPr>
        <w:numPr>
          <w:ilvl w:val="0"/>
          <w:numId w:val="28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تكون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بمثابة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للمقارنات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المستقبلية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والبحوث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اللاحقة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جغرافية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وثقافية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يعزز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تعميم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المحددات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السياقية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0EE8C4CD" w14:textId="4855E69E"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من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الجانب</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العملي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(التطبيقية)</w:t>
      </w:r>
    </w:p>
    <w:p w14:paraId="12D2B48F" w14:textId="220FE297" w:rsidR="0048234E" w:rsidRPr="0048234E" w:rsidRDefault="0048234E" w:rsidP="0048234E">
      <w:pPr>
        <w:numPr>
          <w:ilvl w:val="0"/>
          <w:numId w:val="290"/>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توصيات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عملية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مباشرة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للقائمين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كيفية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للمشاريع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والمستفيدين</w:t>
      </w:r>
      <w:r w:rsidR="002E6F33">
        <w:rPr>
          <w:rFonts w:ascii="Times New Roman" w:eastAsia="Calibri" w:hAnsi="Times New Roman" w:cs="Simplified Arabic"/>
          <w:sz w:val="24"/>
          <w:szCs w:val="28"/>
          <w:rtl/>
        </w:rPr>
        <w:t>.</w:t>
      </w:r>
    </w:p>
    <w:p w14:paraId="38657B63" w14:textId="51C20EBB" w:rsidR="0048234E" w:rsidRPr="0048234E" w:rsidRDefault="0048234E" w:rsidP="0048234E">
      <w:pPr>
        <w:numPr>
          <w:ilvl w:val="0"/>
          <w:numId w:val="290"/>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توجيه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الجهود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التدريبية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والتطويرية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والمديرين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تسليط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الضوء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283B499A" w14:textId="66E4AD6F" w:rsidR="0048234E" w:rsidRPr="0048234E" w:rsidRDefault="0048234E" w:rsidP="0048234E">
      <w:pPr>
        <w:numPr>
          <w:ilvl w:val="0"/>
          <w:numId w:val="290"/>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تُساعد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صنّاع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القرار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والجهات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الحكومية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الداعمة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لريادة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العوامل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تصميم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وبرامج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فاعلية</w:t>
      </w:r>
      <w:r w:rsidR="002E6F33">
        <w:rPr>
          <w:rFonts w:ascii="Times New Roman" w:eastAsia="Calibri" w:hAnsi="Times New Roman" w:cs="Simplified Arabic"/>
          <w:sz w:val="24"/>
          <w:szCs w:val="28"/>
          <w:rtl/>
        </w:rPr>
        <w:t>.</w:t>
      </w:r>
    </w:p>
    <w:p w14:paraId="05835B1C" w14:textId="5C59EF31"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القيمة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المضافة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التي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تحققها</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الراهنة</w:t>
      </w:r>
    </w:p>
    <w:p w14:paraId="1B4B0390" w14:textId="69F58050" w:rsidR="0048234E" w:rsidRPr="0048234E" w:rsidRDefault="0048234E" w:rsidP="0048234E">
      <w:pPr>
        <w:numPr>
          <w:ilvl w:val="0"/>
          <w:numId w:val="291"/>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أوائل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تجريبي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إضافة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معرفية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أصيلة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ومطلوبة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المجال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والموقع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الجغرافي</w:t>
      </w:r>
      <w:r w:rsidR="002E6F33">
        <w:rPr>
          <w:rFonts w:ascii="Times New Roman" w:eastAsia="Calibri" w:hAnsi="Times New Roman" w:cs="Simplified Arabic"/>
          <w:sz w:val="24"/>
          <w:szCs w:val="28"/>
          <w:rtl/>
        </w:rPr>
        <w:t>.</w:t>
      </w:r>
    </w:p>
    <w:p w14:paraId="27D45C3E" w14:textId="18EACA1D" w:rsidR="0048234E" w:rsidRPr="0048234E" w:rsidRDefault="0048234E" w:rsidP="0048234E">
      <w:pPr>
        <w:numPr>
          <w:ilvl w:val="0"/>
          <w:numId w:val="291"/>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تفصيليًا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رؤى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متعمقة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تختلف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فقط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تأثيرًا</w:t>
      </w:r>
      <w:r w:rsidR="002E6F33">
        <w:rPr>
          <w:rFonts w:ascii="Times New Roman" w:eastAsia="Calibri" w:hAnsi="Times New Roman" w:cs="Simplified Arabic"/>
          <w:sz w:val="24"/>
          <w:szCs w:val="28"/>
          <w:rtl/>
        </w:rPr>
        <w:t>.</w:t>
      </w:r>
    </w:p>
    <w:p w14:paraId="18E38174" w14:textId="0863E186" w:rsidR="0048234E" w:rsidRPr="0048234E" w:rsidRDefault="0048234E" w:rsidP="0048234E">
      <w:pPr>
        <w:numPr>
          <w:ilvl w:val="0"/>
          <w:numId w:val="291"/>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lastRenderedPageBreak/>
        <w:t>تستفيد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المراجع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والأدبيات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الحديثة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الصادرة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الأعوام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القليلة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الماضية،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حداثة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المنظور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النظري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والعملي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التطورات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2FBC3EA7" w14:textId="4768D3F9" w:rsidR="0048234E" w:rsidRPr="0048234E" w:rsidRDefault="0048234E" w:rsidP="00B31487">
      <w:pPr>
        <w:spacing w:after="240" w:line="276" w:lineRule="auto"/>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متغيرات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والأبعاد</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المرتبطة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بها</w:t>
      </w:r>
    </w:p>
    <w:p w14:paraId="63BC5D37" w14:textId="113DDD8B"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تشمل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متغيرين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رئيسيين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يمثلان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التحقيق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المستقل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التابع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وأبعادها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النطاق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المفاهيمي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والعملياتي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w:t>
      </w:r>
    </w:p>
    <w:p w14:paraId="4C50EAEF" w14:textId="4FF58105"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المتغير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المستقل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Managerial</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Innovation</w:t>
      </w:r>
      <w:r w:rsidRPr="0048234E">
        <w:rPr>
          <w:rFonts w:ascii="Times New Roman" w:eastAsia="Calibri" w:hAnsi="Times New Roman" w:cs="Simplified Arabic"/>
          <w:b/>
          <w:bCs/>
          <w:sz w:val="24"/>
          <w:szCs w:val="28"/>
          <w:rtl/>
        </w:rPr>
        <w:t>)</w:t>
      </w:r>
    </w:p>
    <w:p w14:paraId="5751B880" w14:textId="1983439B"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أساليب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وأفكار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والموارد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البشرية،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والفعالية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التنافسية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للمؤسسة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وفقًا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للأدبيات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West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Farr,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1990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Crossan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Apaydin,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w:t>
      </w:r>
    </w:p>
    <w:p w14:paraId="751FF2FE" w14:textId="21FF0E88" w:rsidR="0048234E" w:rsidRPr="0048234E" w:rsidRDefault="0048234E" w:rsidP="0048234E">
      <w:pPr>
        <w:numPr>
          <w:ilvl w:val="0"/>
          <w:numId w:val="292"/>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التفكير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النقدي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Critical</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Thinking</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المعلومات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موضوعي،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واتخاذ</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القرارات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المستنيرة</w:t>
      </w:r>
      <w:r w:rsidR="002E6F33">
        <w:rPr>
          <w:rFonts w:ascii="Times New Roman" w:eastAsia="Calibri" w:hAnsi="Times New Roman" w:cs="Simplified Arabic"/>
          <w:sz w:val="24"/>
          <w:szCs w:val="28"/>
          <w:rtl/>
        </w:rPr>
        <w:t>.</w:t>
      </w:r>
    </w:p>
    <w:p w14:paraId="65B9FB13" w14:textId="3EAF6324" w:rsidR="0048234E" w:rsidRPr="0048234E" w:rsidRDefault="0048234E" w:rsidP="0048234E">
      <w:pPr>
        <w:numPr>
          <w:ilvl w:val="0"/>
          <w:numId w:val="292"/>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حل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المشكلات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Problem</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Solving</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أسبابها،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وتنفيذ</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فعالة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ومبتكرة</w:t>
      </w:r>
      <w:r w:rsidR="002E6F33">
        <w:rPr>
          <w:rFonts w:ascii="Times New Roman" w:eastAsia="Calibri" w:hAnsi="Times New Roman" w:cs="Simplified Arabic"/>
          <w:sz w:val="24"/>
          <w:szCs w:val="28"/>
          <w:rtl/>
        </w:rPr>
        <w:t>.</w:t>
      </w:r>
    </w:p>
    <w:p w14:paraId="2AE1EB09" w14:textId="2C97C9F7" w:rsidR="0048234E" w:rsidRPr="0048234E" w:rsidRDefault="0048234E" w:rsidP="0048234E">
      <w:pPr>
        <w:numPr>
          <w:ilvl w:val="0"/>
          <w:numId w:val="292"/>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تطوير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العمليات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Process</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Innovation</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يُقصد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طرق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محسنة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للقيام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بالمهام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التشغيلية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داخل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w:t>
      </w:r>
    </w:p>
    <w:p w14:paraId="380277A9" w14:textId="1B03DF77" w:rsidR="0048234E" w:rsidRPr="0048234E" w:rsidRDefault="0048234E" w:rsidP="0048234E">
      <w:pPr>
        <w:numPr>
          <w:ilvl w:val="0"/>
          <w:numId w:val="292"/>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الهياكل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التنظيمية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Organizational</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Structure</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المرونة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تصميم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تبادل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والابتكار</w:t>
      </w:r>
      <w:r w:rsidR="002E6F33">
        <w:rPr>
          <w:rFonts w:ascii="Times New Roman" w:eastAsia="Calibri" w:hAnsi="Times New Roman" w:cs="Simplified Arabic"/>
          <w:sz w:val="24"/>
          <w:szCs w:val="28"/>
          <w:rtl/>
        </w:rPr>
        <w:t>.</w:t>
      </w:r>
    </w:p>
    <w:p w14:paraId="51B55B7F" w14:textId="2942EC60"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المتغير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التابع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Service</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Quality</w:t>
      </w:r>
      <w:r w:rsidRPr="0048234E">
        <w:rPr>
          <w:rFonts w:ascii="Times New Roman" w:eastAsia="Calibri" w:hAnsi="Times New Roman" w:cs="Simplified Arabic"/>
          <w:b/>
          <w:bCs/>
          <w:sz w:val="24"/>
          <w:szCs w:val="28"/>
          <w:rtl/>
        </w:rPr>
        <w:t>)</w:t>
      </w:r>
    </w:p>
    <w:p w14:paraId="3583ED74" w14:textId="141F2A7C"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توافقها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توقعاتهم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اعتمادًا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النموذج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الشائع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قياس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SERVQUAL</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يزال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صلة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الحديثة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نظرًا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لأساسه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المفاهيمي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الراسخ</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توقعات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وإدراك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Parasuraman,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Zeithaml</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Berry,</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1988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w:t>
      </w:r>
    </w:p>
    <w:p w14:paraId="21395E93" w14:textId="4610567F" w:rsidR="0048234E" w:rsidRPr="0048234E" w:rsidRDefault="0048234E" w:rsidP="0048234E">
      <w:pPr>
        <w:numPr>
          <w:ilvl w:val="0"/>
          <w:numId w:val="293"/>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الموثوقية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Reliability</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الموعودة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بدقة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وثبات</w:t>
      </w:r>
      <w:r w:rsidR="002E6F33">
        <w:rPr>
          <w:rFonts w:ascii="Times New Roman" w:eastAsia="Calibri" w:hAnsi="Times New Roman" w:cs="Simplified Arabic"/>
          <w:sz w:val="24"/>
          <w:szCs w:val="28"/>
          <w:rtl/>
        </w:rPr>
        <w:t>.</w:t>
      </w:r>
    </w:p>
    <w:p w14:paraId="30EDE24E" w14:textId="023DDB25" w:rsidR="0048234E" w:rsidRPr="0048234E" w:rsidRDefault="0048234E" w:rsidP="0048234E">
      <w:pPr>
        <w:numPr>
          <w:ilvl w:val="0"/>
          <w:numId w:val="293"/>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الاستجابة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Responsiveness</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الاستعداد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والرغبة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مساعدة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فورية</w:t>
      </w:r>
      <w:r w:rsidR="002E6F33">
        <w:rPr>
          <w:rFonts w:ascii="Times New Roman" w:eastAsia="Calibri" w:hAnsi="Times New Roman" w:cs="Simplified Arabic"/>
          <w:sz w:val="24"/>
          <w:szCs w:val="28"/>
          <w:rtl/>
        </w:rPr>
        <w:t>.</w:t>
      </w:r>
    </w:p>
    <w:p w14:paraId="310F86F4" w14:textId="70D48386" w:rsidR="0048234E" w:rsidRPr="0048234E" w:rsidRDefault="0048234E" w:rsidP="0048234E">
      <w:pPr>
        <w:numPr>
          <w:ilvl w:val="0"/>
          <w:numId w:val="293"/>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الضمان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Assurance</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يتضمن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معرفة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ولباقتهم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وقدرتهم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والمصداقية</w:t>
      </w:r>
      <w:r w:rsidR="002E6F33">
        <w:rPr>
          <w:rFonts w:ascii="Times New Roman" w:eastAsia="Calibri" w:hAnsi="Times New Roman" w:cs="Simplified Arabic"/>
          <w:sz w:val="24"/>
          <w:szCs w:val="28"/>
          <w:rtl/>
        </w:rPr>
        <w:t>.</w:t>
      </w:r>
    </w:p>
    <w:p w14:paraId="3BB91675" w14:textId="640D9164" w:rsidR="0048234E" w:rsidRPr="0048234E" w:rsidRDefault="0048234E" w:rsidP="0048234E">
      <w:pPr>
        <w:numPr>
          <w:ilvl w:val="0"/>
          <w:numId w:val="293"/>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التعاطف</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Empathy</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يُقصد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الاهتمام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الشخصي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احتياجاتهم</w:t>
      </w:r>
      <w:r w:rsidR="002E6F33">
        <w:rPr>
          <w:rFonts w:ascii="Times New Roman" w:eastAsia="Calibri" w:hAnsi="Times New Roman" w:cs="Simplified Arabic"/>
          <w:sz w:val="24"/>
          <w:szCs w:val="28"/>
          <w:rtl/>
        </w:rPr>
        <w:t>.</w:t>
      </w:r>
    </w:p>
    <w:p w14:paraId="469F5BD9" w14:textId="6C63E9F1" w:rsidR="0048234E" w:rsidRPr="0048234E" w:rsidRDefault="0048234E" w:rsidP="0048234E">
      <w:pPr>
        <w:numPr>
          <w:ilvl w:val="0"/>
          <w:numId w:val="293"/>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الماديات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الملموسة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Tangibles</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تُشمل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المظهر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الخارجي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للمرافق،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المعدات،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الموظفين،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المكتوبة</w:t>
      </w:r>
      <w:r w:rsidR="002E6F33">
        <w:rPr>
          <w:rFonts w:ascii="Times New Roman" w:eastAsia="Calibri" w:hAnsi="Times New Roman" w:cs="Simplified Arabic"/>
          <w:sz w:val="24"/>
          <w:szCs w:val="28"/>
          <w:rtl/>
        </w:rPr>
        <w:t>.</w:t>
      </w:r>
    </w:p>
    <w:p w14:paraId="7DBC63A8" w14:textId="7845349F" w:rsidR="0048234E" w:rsidRPr="0048234E" w:rsidRDefault="0048234E" w:rsidP="00B31487">
      <w:pPr>
        <w:spacing w:after="240" w:line="276" w:lineRule="auto"/>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فرضيات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p>
    <w:p w14:paraId="3F4820F0" w14:textId="0FDFEF60"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تساؤلات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وأهدافها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ومتغيراتها،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سعي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إطار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للعلاقات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المتوقعة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صيغت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فرضيات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تستند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الفرضيات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الأدبيات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ترتكز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الفرضية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الرئيسية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التساؤل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الرابع،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وتنص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للإبداع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وتنقسم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الفرضية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الرئيسية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فروض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4D24693C" w14:textId="1718B53D"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الفرضية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الرئيسية</w:t>
      </w:r>
      <w:r w:rsidR="002E6F33">
        <w:rPr>
          <w:rFonts w:ascii="Times New Roman" w:eastAsia="Calibri" w:hAnsi="Times New Roman" w:cs="Simplified Arabic"/>
          <w:b/>
          <w:bCs/>
          <w:sz w:val="24"/>
          <w:szCs w:val="28"/>
          <w:rtl/>
        </w:rPr>
        <w:t>:</w:t>
      </w:r>
    </w:p>
    <w:p w14:paraId="08E5F8AB" w14:textId="0D5F3557" w:rsidR="0048234E" w:rsidRPr="0048234E" w:rsidRDefault="0048234E" w:rsidP="0048234E">
      <w:pPr>
        <w:numPr>
          <w:ilvl w:val="0"/>
          <w:numId w:val="294"/>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Pr>
        <w:t>H0</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798171BD" w14:textId="47674DEC" w:rsidR="0048234E" w:rsidRPr="0048234E" w:rsidRDefault="0048234E" w:rsidP="0048234E">
      <w:pPr>
        <w:numPr>
          <w:ilvl w:val="0"/>
          <w:numId w:val="294"/>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Pr>
        <w:t>H1</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75F553A5" w14:textId="4F42EC18"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lastRenderedPageBreak/>
        <w:t>الفرضيات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الفرعية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المنبثقة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من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الفرضية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الرئيسية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H1</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w:t>
      </w:r>
    </w:p>
    <w:p w14:paraId="5F96E809" w14:textId="688962CD" w:rsidR="0048234E" w:rsidRPr="0048234E" w:rsidRDefault="0048234E" w:rsidP="0048234E">
      <w:pPr>
        <w:numPr>
          <w:ilvl w:val="0"/>
          <w:numId w:val="295"/>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Pr>
        <w:t>H1a</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3B508E4A" w14:textId="395883A8" w:rsidR="0048234E" w:rsidRPr="0048234E" w:rsidRDefault="0048234E" w:rsidP="0048234E">
      <w:pPr>
        <w:numPr>
          <w:ilvl w:val="0"/>
          <w:numId w:val="295"/>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Pr>
        <w:t>H1b</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1C6F91BD" w14:textId="26DA8443" w:rsidR="0048234E" w:rsidRPr="0048234E" w:rsidRDefault="0048234E" w:rsidP="0048234E">
      <w:pPr>
        <w:numPr>
          <w:ilvl w:val="0"/>
          <w:numId w:val="295"/>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Pr>
        <w:t>H1c</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7F36C5DD" w14:textId="26E737AD" w:rsidR="0048234E" w:rsidRPr="0048234E" w:rsidRDefault="0048234E" w:rsidP="0048234E">
      <w:pPr>
        <w:numPr>
          <w:ilvl w:val="0"/>
          <w:numId w:val="295"/>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Pr>
        <w:t>H1d</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5B786D7D" w14:textId="00509F6D" w:rsidR="00B31487" w:rsidRPr="00B31487" w:rsidRDefault="00B31487" w:rsidP="00B31487">
      <w:pPr>
        <w:spacing w:after="240" w:line="276" w:lineRule="auto"/>
        <w:jc w:val="both"/>
        <w:rPr>
          <w:rFonts w:ascii="Times New Roman" w:eastAsia="Calibri" w:hAnsi="Times New Roman" w:cs="Simplified Arabic"/>
          <w:b/>
          <w:bCs/>
          <w:sz w:val="24"/>
          <w:szCs w:val="28"/>
          <w:rtl/>
        </w:rPr>
      </w:pPr>
      <w:r w:rsidRPr="00B31487">
        <w:rPr>
          <w:rFonts w:ascii="Times New Roman" w:eastAsia="Calibri" w:hAnsi="Times New Roman" w:cs="Simplified Arabic"/>
          <w:b/>
          <w:bCs/>
          <w:sz w:val="24"/>
          <w:szCs w:val="28"/>
          <w:rtl/>
        </w:rPr>
        <w:t>حدود</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الدراسة</w:t>
      </w:r>
    </w:p>
    <w:p w14:paraId="360D4CD2" w14:textId="3C4E2967" w:rsidR="00B31487" w:rsidRPr="00B31487" w:rsidRDefault="00B31487" w:rsidP="00B31487">
      <w:pPr>
        <w:spacing w:after="240" w:line="276" w:lineRule="auto"/>
        <w:ind w:firstLine="510"/>
        <w:jc w:val="both"/>
        <w:rPr>
          <w:rFonts w:ascii="Times New Roman" w:eastAsia="Calibri" w:hAnsi="Times New Roman" w:cs="Simplified Arabic"/>
          <w:sz w:val="24"/>
          <w:szCs w:val="28"/>
          <w:rtl/>
        </w:rPr>
      </w:pPr>
      <w:r w:rsidRPr="00B31487">
        <w:rPr>
          <w:rFonts w:ascii="Times New Roman" w:eastAsia="Calibri" w:hAnsi="Times New Roman" w:cs="Simplified Arabic"/>
          <w:sz w:val="24"/>
          <w:szCs w:val="28"/>
          <w:rtl/>
        </w:rPr>
        <w:t>لكل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علمية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حدود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تفرضها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طبيعة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الظاهرة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المدروسة،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الإمكانيات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المتاحة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للباحث،</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والسياق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تُجرى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تحدد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الحدود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نطاق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التطبيق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ومدى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إمكانية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تعميم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ويمكن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حدود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النحو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التالي</w:t>
      </w:r>
      <w:r w:rsidR="002E6F33">
        <w:rPr>
          <w:rFonts w:ascii="Times New Roman" w:eastAsia="Calibri" w:hAnsi="Times New Roman" w:cs="Simplified Arabic"/>
          <w:sz w:val="24"/>
          <w:szCs w:val="28"/>
          <w:rtl/>
        </w:rPr>
        <w:t>:</w:t>
      </w:r>
    </w:p>
    <w:p w14:paraId="3748EA28" w14:textId="6939099D" w:rsidR="00B31487" w:rsidRPr="00B31487" w:rsidRDefault="00B31487" w:rsidP="00B31487">
      <w:pPr>
        <w:numPr>
          <w:ilvl w:val="0"/>
          <w:numId w:val="316"/>
        </w:numPr>
        <w:spacing w:after="240" w:line="276" w:lineRule="auto"/>
        <w:jc w:val="both"/>
        <w:rPr>
          <w:rFonts w:ascii="Times New Roman" w:eastAsia="Calibri" w:hAnsi="Times New Roman" w:cs="Simplified Arabic"/>
          <w:sz w:val="24"/>
          <w:szCs w:val="28"/>
          <w:rtl/>
        </w:rPr>
      </w:pPr>
      <w:r w:rsidRPr="00B31487">
        <w:rPr>
          <w:rFonts w:ascii="Times New Roman" w:eastAsia="Calibri" w:hAnsi="Times New Roman" w:cs="Simplified Arabic"/>
          <w:b/>
          <w:bCs/>
          <w:sz w:val="24"/>
          <w:szCs w:val="28"/>
          <w:rtl/>
        </w:rPr>
        <w:t>الحدود</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العلمية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(الموضوعية)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sz w:val="24"/>
          <w:szCs w:val="28"/>
          <w:rtl/>
        </w:rPr>
        <w:t>انحصرت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تناول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والتأثير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متغيرين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رئيسيين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هما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بأبعاده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w:t>
      </w:r>
      <w:r w:rsidRPr="00B31487">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بأبعادها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الماديات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ركزت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المتغير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المستقل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المتغير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التابع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الكادر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والوظيفي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تتطرق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عوامل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أخرى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الثقافة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العامة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للمؤسسة،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نوعية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برامج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الاحتضان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التسريع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محدد،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المالي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الخارجي</w:t>
      </w:r>
      <w:r w:rsidR="002E6F33">
        <w:rPr>
          <w:rFonts w:ascii="Times New Roman" w:eastAsia="Calibri" w:hAnsi="Times New Roman" w:cs="Simplified Arabic"/>
          <w:sz w:val="24"/>
          <w:szCs w:val="28"/>
          <w:rtl/>
        </w:rPr>
        <w:t>.</w:t>
      </w:r>
    </w:p>
    <w:p w14:paraId="034BE085" w14:textId="785B4C80" w:rsidR="00B31487" w:rsidRPr="00B31487" w:rsidRDefault="00B31487" w:rsidP="00B31487">
      <w:pPr>
        <w:numPr>
          <w:ilvl w:val="0"/>
          <w:numId w:val="316"/>
        </w:numPr>
        <w:spacing w:after="240" w:line="276" w:lineRule="auto"/>
        <w:jc w:val="both"/>
        <w:rPr>
          <w:rFonts w:ascii="Times New Roman" w:eastAsia="Calibri" w:hAnsi="Times New Roman" w:cs="Simplified Arabic"/>
          <w:sz w:val="24"/>
          <w:szCs w:val="28"/>
          <w:rtl/>
        </w:rPr>
      </w:pPr>
      <w:r w:rsidRPr="00B31487">
        <w:rPr>
          <w:rFonts w:ascii="Times New Roman" w:eastAsia="Calibri" w:hAnsi="Times New Roman" w:cs="Simplified Arabic"/>
          <w:b/>
          <w:bCs/>
          <w:sz w:val="24"/>
          <w:szCs w:val="28"/>
          <w:rtl/>
        </w:rPr>
        <w:t>الحدود</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المكانية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sz w:val="24"/>
          <w:szCs w:val="28"/>
          <w:rtl/>
        </w:rPr>
        <w:t>اقتصر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نطاق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التطبيق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الميداني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الواقعة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داخل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حدود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b/>
          <w:bCs/>
          <w:sz w:val="24"/>
          <w:szCs w:val="28"/>
          <w:rtl/>
        </w:rPr>
        <w:t>مدينة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الرياض</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المملكة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العربية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السعودية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لذلك،</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lastRenderedPageBreak/>
        <w:t>تكون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نتائج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قابلة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للتعميم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التام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جميع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السعودية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دول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أخرى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نظرًا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للاختلافات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المحتملة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البيئات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التشريعية،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الثقافية،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الاقتصادية،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ومستويات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التنمية</w:t>
      </w:r>
      <w:r w:rsidR="002E6F33">
        <w:rPr>
          <w:rFonts w:ascii="Times New Roman" w:eastAsia="Calibri" w:hAnsi="Times New Roman" w:cs="Simplified Arabic"/>
          <w:sz w:val="24"/>
          <w:szCs w:val="28"/>
          <w:rtl/>
        </w:rPr>
        <w:t>.</w:t>
      </w:r>
    </w:p>
    <w:p w14:paraId="10F0F595" w14:textId="3FC1AC8F" w:rsidR="00B31487" w:rsidRPr="00B31487" w:rsidRDefault="00B31487" w:rsidP="00B31487">
      <w:pPr>
        <w:numPr>
          <w:ilvl w:val="0"/>
          <w:numId w:val="316"/>
        </w:numPr>
        <w:spacing w:after="240" w:line="276" w:lineRule="auto"/>
        <w:jc w:val="both"/>
        <w:rPr>
          <w:rFonts w:ascii="Times New Roman" w:eastAsia="Calibri" w:hAnsi="Times New Roman" w:cs="Simplified Arabic"/>
          <w:sz w:val="24"/>
          <w:szCs w:val="28"/>
          <w:rtl/>
        </w:rPr>
      </w:pPr>
      <w:r w:rsidRPr="00B31487">
        <w:rPr>
          <w:rFonts w:ascii="Times New Roman" w:eastAsia="Calibri" w:hAnsi="Times New Roman" w:cs="Simplified Arabic"/>
          <w:b/>
          <w:bCs/>
          <w:sz w:val="24"/>
          <w:szCs w:val="28"/>
          <w:rtl/>
        </w:rPr>
        <w:t>الحدود</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البشرية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sz w:val="24"/>
          <w:szCs w:val="28"/>
          <w:rtl/>
        </w:rPr>
        <w:t>اعتمدت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جمع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فئة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الأفراد،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وهم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b/>
          <w:bCs/>
          <w:sz w:val="24"/>
          <w:szCs w:val="28"/>
          <w:rtl/>
        </w:rPr>
        <w:t>الكادر</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والوظيفي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العامل</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الأعمال</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بمدينة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الرياض</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يعني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نتائج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تعكس</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الفئة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فقط،</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وقد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تختلف</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الأساسيين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لذلك،</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فإن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التوصيات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تستند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منظور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الكادر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الداخلي،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وقد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تتطلب</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دراسات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مستقبلية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أخذ</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لتقديم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صورة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شمولًا</w:t>
      </w:r>
      <w:r w:rsidR="002E6F33">
        <w:rPr>
          <w:rFonts w:ascii="Times New Roman" w:eastAsia="Calibri" w:hAnsi="Times New Roman" w:cs="Simplified Arabic"/>
          <w:sz w:val="24"/>
          <w:szCs w:val="28"/>
          <w:rtl/>
        </w:rPr>
        <w:t>.</w:t>
      </w:r>
    </w:p>
    <w:p w14:paraId="4758D796" w14:textId="452D4CC5" w:rsidR="00B31487" w:rsidRPr="00B31487" w:rsidRDefault="00B31487" w:rsidP="00B31487">
      <w:pPr>
        <w:numPr>
          <w:ilvl w:val="0"/>
          <w:numId w:val="316"/>
        </w:numPr>
        <w:spacing w:after="240" w:line="276" w:lineRule="auto"/>
        <w:jc w:val="both"/>
        <w:rPr>
          <w:rFonts w:ascii="Times New Roman" w:eastAsia="Calibri" w:hAnsi="Times New Roman" w:cs="Simplified Arabic"/>
          <w:sz w:val="24"/>
          <w:szCs w:val="28"/>
          <w:rtl/>
        </w:rPr>
      </w:pPr>
      <w:r w:rsidRPr="00B31487">
        <w:rPr>
          <w:rFonts w:ascii="Times New Roman" w:eastAsia="Calibri" w:hAnsi="Times New Roman" w:cs="Simplified Arabic"/>
          <w:b/>
          <w:bCs/>
          <w:sz w:val="24"/>
          <w:szCs w:val="28"/>
          <w:rtl/>
        </w:rPr>
        <w:t>الحدود</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الزمنية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sz w:val="24"/>
          <w:szCs w:val="28"/>
          <w:rtl/>
        </w:rPr>
        <w:t>تم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جمع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الأولية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اللازمة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ميدانيًا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فترة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وهي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b/>
          <w:bCs/>
          <w:sz w:val="24"/>
          <w:szCs w:val="28"/>
          <w:rtl/>
        </w:rPr>
        <w:t>شهر</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يوليو</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2025م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يفرض</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قيدًا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زمنيًا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حيث</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تعكس</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التغيرات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تحدث</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خارج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الفترة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الزمنية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طبيعة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قطاع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وسرعة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التغيرات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تعني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لقطة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زمنية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تعكس</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الوضع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فترة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جمع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w:t>
      </w:r>
    </w:p>
    <w:p w14:paraId="20E87306" w14:textId="7C868232" w:rsidR="0048234E" w:rsidRPr="0048234E" w:rsidRDefault="0048234E" w:rsidP="00B31487">
      <w:pPr>
        <w:spacing w:after="240" w:line="276" w:lineRule="auto"/>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مصطلحات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وتعريفاتها</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الإجرائية</w:t>
      </w:r>
    </w:p>
    <w:p w14:paraId="1091660E" w14:textId="70546A69"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متغيرين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رئيسيين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مستقل،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w:t>
      </w:r>
      <w:r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تابع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كيف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والأنماط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داخل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تنعكس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يتلقاها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المحتضنة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المسرعة</w:t>
      </w:r>
      <w:r w:rsidR="002E6F33">
        <w:rPr>
          <w:rFonts w:ascii="Times New Roman" w:eastAsia="Calibri" w:hAnsi="Times New Roman" w:cs="Simplified Arabic"/>
          <w:sz w:val="24"/>
          <w:szCs w:val="28"/>
          <w:rtl/>
        </w:rPr>
        <w:t>.</w:t>
      </w:r>
    </w:p>
    <w:p w14:paraId="3504D565" w14:textId="2AE7B18A" w:rsidR="0048234E" w:rsidRPr="0048234E" w:rsidRDefault="00B31487" w:rsidP="0048234E">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1)</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w:t>
      </w:r>
      <w:r w:rsidR="0048234E" w:rsidRPr="0048234E">
        <w:rPr>
          <w:rFonts w:ascii="Times New Roman" w:eastAsia="Calibri" w:hAnsi="Times New Roman" w:cs="Simplified Arabic"/>
          <w:b/>
          <w:bCs/>
          <w:sz w:val="24"/>
          <w:szCs w:val="28"/>
        </w:rPr>
        <w:t>Managerial</w:t>
      </w:r>
      <w:r w:rsidR="002E6F33">
        <w:rPr>
          <w:rFonts w:ascii="Times New Roman" w:eastAsia="Calibri" w:hAnsi="Times New Roman" w:cs="Simplified Arabic"/>
          <w:b/>
          <w:bCs/>
          <w:sz w:val="24"/>
          <w:szCs w:val="28"/>
        </w:rPr>
        <w:t xml:space="preserve"> </w:t>
      </w:r>
      <w:r w:rsidR="0048234E" w:rsidRPr="0048234E">
        <w:rPr>
          <w:rFonts w:ascii="Times New Roman" w:eastAsia="Calibri" w:hAnsi="Times New Roman" w:cs="Simplified Arabic"/>
          <w:b/>
          <w:bCs/>
          <w:sz w:val="24"/>
          <w:szCs w:val="28"/>
        </w:rPr>
        <w:t>Innovation</w:t>
      </w:r>
      <w:r w:rsidR="0048234E" w:rsidRPr="0048234E">
        <w:rPr>
          <w:rFonts w:ascii="Times New Roman" w:eastAsia="Calibri" w:hAnsi="Times New Roman" w:cs="Simplified Arabic"/>
          <w:b/>
          <w:bCs/>
          <w:sz w:val="24"/>
          <w:szCs w:val="28"/>
          <w:rtl/>
        </w:rPr>
        <w:t>)</w:t>
      </w:r>
    </w:p>
    <w:p w14:paraId="157B40E9" w14:textId="78855943"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يُشير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وتنفيذ</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طرق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وأساليب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وهيكلها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وعملياتها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الداخلية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"توليد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عملية،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تكنولوجيا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وإدارتها"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Crossan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Apaydin,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النظر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إليه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أيضًا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"التغييرات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الإيجابية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تطرأ</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الارتقاء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بكفاءتها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فاعليتها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تكييفها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Al-Ababneh,</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ممارسة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لمجموعة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الأنشطة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المتعلقة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يُدركها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المستفيدون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سيتم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قياسها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باستخدام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أداة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w:t>
      </w:r>
    </w:p>
    <w:p w14:paraId="3475ED7B" w14:textId="43A50EE7" w:rsidR="0048234E" w:rsidRPr="0048234E" w:rsidRDefault="0048234E" w:rsidP="0048234E">
      <w:pPr>
        <w:numPr>
          <w:ilvl w:val="0"/>
          <w:numId w:val="296"/>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التفكير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النقدي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Critical</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Thinking</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عنصرًا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أساسيًا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المعلومات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بموضوعية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لتكوين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حكم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رأي"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Kuncel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48234E">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للمقارنات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المعلومات،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قوتها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ومصداقيتها،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وتوليد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المواقف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والإجراءات،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والنظر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الآثار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المترتبة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اتخاذ</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قرارات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w:t>
      </w:r>
    </w:p>
    <w:p w14:paraId="2B24626C" w14:textId="28D474F8" w:rsidR="0048234E" w:rsidRPr="0048234E" w:rsidRDefault="0048234E" w:rsidP="0048234E">
      <w:pPr>
        <w:numPr>
          <w:ilvl w:val="0"/>
          <w:numId w:val="296"/>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حل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المشكلات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Problem</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Solving</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جانب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يتجزأ</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تجاوز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العقبات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لتحقيق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وغالبًا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ينطوي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السبب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الجذري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للمشكلة،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توليد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خيارات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لحلها،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وتنفيذ</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فاعلية"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Dorst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Cross,</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تواجهها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المستفيدون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تقليدية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الحلول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لضمان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استمرارية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2DE0A1CD" w14:textId="78FFAD14" w:rsidR="0048234E" w:rsidRPr="0048234E" w:rsidRDefault="0048234E" w:rsidP="0048234E">
      <w:pPr>
        <w:numPr>
          <w:ilvl w:val="0"/>
          <w:numId w:val="296"/>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تطوير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العمليات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Process</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Innovation</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محورًا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جوهريًا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ينعكس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أساليب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وتقنيات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وإنتاجية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التشغيلية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Tushman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Nadler,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1986</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طرق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وإجراءات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محسنة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برامج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الاحتضان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والتسريع،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والتفاعل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تبسيط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وزيادة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سرعتها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وفعاليتها</w:t>
      </w:r>
      <w:r w:rsidR="002E6F33">
        <w:rPr>
          <w:rFonts w:ascii="Times New Roman" w:eastAsia="Calibri" w:hAnsi="Times New Roman" w:cs="Simplified Arabic"/>
          <w:sz w:val="24"/>
          <w:szCs w:val="28"/>
          <w:rtl/>
        </w:rPr>
        <w:t>.</w:t>
      </w:r>
    </w:p>
    <w:p w14:paraId="1DAC03C6" w14:textId="68949055" w:rsidR="0048234E" w:rsidRPr="0048234E" w:rsidRDefault="0048234E" w:rsidP="0048234E">
      <w:pPr>
        <w:numPr>
          <w:ilvl w:val="0"/>
          <w:numId w:val="296"/>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الهياكل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التنظيمية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Organizational</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Structure</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تؤدي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دورًا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تمكين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إعاقة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"ترتيب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المهام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وتوزيع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السلطة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والمسؤوليات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داخل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وكيفية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تدفق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المعلومات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المستويات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والوحدات"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Robbins</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Judge,</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2019</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مرونة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وسهولة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التواصل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الأفقي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والعمودي،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قنوات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تسمح</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بتبادل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التغيير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محفزة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w:t>
      </w:r>
    </w:p>
    <w:p w14:paraId="6B1995A6" w14:textId="387339BE" w:rsidR="0048234E" w:rsidRPr="0048234E" w:rsidRDefault="00B31487" w:rsidP="0048234E">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2)</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الخدمات</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w:t>
      </w:r>
      <w:r w:rsidR="0048234E" w:rsidRPr="0048234E">
        <w:rPr>
          <w:rFonts w:ascii="Times New Roman" w:eastAsia="Calibri" w:hAnsi="Times New Roman" w:cs="Simplified Arabic"/>
          <w:b/>
          <w:bCs/>
          <w:sz w:val="24"/>
          <w:szCs w:val="28"/>
        </w:rPr>
        <w:t>Service</w:t>
      </w:r>
      <w:r w:rsidR="002E6F33">
        <w:rPr>
          <w:rFonts w:ascii="Times New Roman" w:eastAsia="Calibri" w:hAnsi="Times New Roman" w:cs="Simplified Arabic"/>
          <w:b/>
          <w:bCs/>
          <w:sz w:val="24"/>
          <w:szCs w:val="28"/>
        </w:rPr>
        <w:t xml:space="preserve"> </w:t>
      </w:r>
      <w:r w:rsidR="0048234E" w:rsidRPr="0048234E">
        <w:rPr>
          <w:rFonts w:ascii="Times New Roman" w:eastAsia="Calibri" w:hAnsi="Times New Roman" w:cs="Simplified Arabic"/>
          <w:b/>
          <w:bCs/>
          <w:sz w:val="24"/>
          <w:szCs w:val="28"/>
        </w:rPr>
        <w:t>Quality</w:t>
      </w:r>
      <w:r w:rsidR="0048234E" w:rsidRPr="0048234E">
        <w:rPr>
          <w:rFonts w:ascii="Times New Roman" w:eastAsia="Calibri" w:hAnsi="Times New Roman" w:cs="Simplified Arabic"/>
          <w:b/>
          <w:bCs/>
          <w:sz w:val="24"/>
          <w:szCs w:val="28"/>
          <w:rtl/>
        </w:rPr>
        <w:t>)</w:t>
      </w:r>
    </w:p>
    <w:p w14:paraId="4F8EEF86" w14:textId="2C74F7AA"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نجاح</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للفجوة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المتوقعة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المدركة"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Parasuraman,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Zeithaml</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Berry,</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1988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أحدث،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"الدرجة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تلبي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توقعات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وتحقق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رضاه،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تجربة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متسقة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وفعالة"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Grönroos,</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إدراك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المحتضنة/المسرعة)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تقييمهم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والماديات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سيتم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قياسها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باستخدام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أداة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w:t>
      </w:r>
    </w:p>
    <w:p w14:paraId="3987C903" w14:textId="79BEA7A6" w:rsidR="0048234E" w:rsidRPr="0048234E" w:rsidRDefault="0048234E" w:rsidP="0048234E">
      <w:pPr>
        <w:numPr>
          <w:ilvl w:val="0"/>
          <w:numId w:val="29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الموثوقية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Reliability</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أساسًا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الموعودة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موثوق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ودقيق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Bitner</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Gremler,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التزام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البرامج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الزمنية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والجداول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عليها،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المعلومات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والمشورات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تقدمها</w:t>
      </w:r>
      <w:r w:rsidR="002E6F33">
        <w:rPr>
          <w:rFonts w:ascii="Times New Roman" w:eastAsia="Calibri" w:hAnsi="Times New Roman" w:cs="Simplified Arabic"/>
          <w:sz w:val="24"/>
          <w:szCs w:val="28"/>
          <w:rtl/>
        </w:rPr>
        <w:t>.</w:t>
      </w:r>
    </w:p>
    <w:p w14:paraId="2937500F" w14:textId="5E4AF732" w:rsidR="0048234E" w:rsidRPr="0048234E" w:rsidRDefault="0048234E" w:rsidP="0048234E">
      <w:pPr>
        <w:numPr>
          <w:ilvl w:val="0"/>
          <w:numId w:val="29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الاستجابة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Responsiveness</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عنصر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حيوي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"الاستعداد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والرغبة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مقدمي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وفعال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Bitner</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Gremler,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سرعة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تجاوب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استفسارات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وطلبات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وكفاءتهم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الحلول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الوقت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المناسب</w:t>
      </w:r>
      <w:r w:rsidR="002E6F33">
        <w:rPr>
          <w:rFonts w:ascii="Times New Roman" w:eastAsia="Calibri" w:hAnsi="Times New Roman" w:cs="Simplified Arabic"/>
          <w:sz w:val="24"/>
          <w:szCs w:val="28"/>
          <w:rtl/>
        </w:rPr>
        <w:t>.</w:t>
      </w:r>
    </w:p>
    <w:p w14:paraId="4A070C5E" w14:textId="19E055E6" w:rsidR="0048234E" w:rsidRPr="0048234E" w:rsidRDefault="0048234E" w:rsidP="0048234E">
      <w:pPr>
        <w:numPr>
          <w:ilvl w:val="0"/>
          <w:numId w:val="29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الضمان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Assurance</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يبعث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نفس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"معرفة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الموظفين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ولباقتهم،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وقدرتهم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إثارة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والمصداقية"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Bitner</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Gremler,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امتلاك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للمعرفة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والخبرة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اللازمة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المشاريع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وقدرتهم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مساعدتهم</w:t>
      </w:r>
      <w:r w:rsidR="002E6F33">
        <w:rPr>
          <w:rFonts w:ascii="Times New Roman" w:eastAsia="Calibri" w:hAnsi="Times New Roman" w:cs="Simplified Arabic"/>
          <w:sz w:val="24"/>
          <w:szCs w:val="28"/>
          <w:rtl/>
        </w:rPr>
        <w:t>.</w:t>
      </w:r>
    </w:p>
    <w:p w14:paraId="0B723F7A" w14:textId="32EDDB20" w:rsidR="0048234E" w:rsidRPr="0048234E" w:rsidRDefault="0048234E" w:rsidP="0048234E">
      <w:pPr>
        <w:numPr>
          <w:ilvl w:val="0"/>
          <w:numId w:val="29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التعاطف</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Empathy</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إنساني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يُعزز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المضافة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"الاهتمام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والشخصي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تقدمه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لعملائها"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Bitner</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Gremler,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للاحتياجات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مشروع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ناشئ،</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المخصص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والاهتمام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الشخصي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يُشعر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بالتقدير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والرعاية</w:t>
      </w:r>
      <w:r w:rsidR="002E6F33">
        <w:rPr>
          <w:rFonts w:ascii="Times New Roman" w:eastAsia="Calibri" w:hAnsi="Times New Roman" w:cs="Simplified Arabic"/>
          <w:sz w:val="24"/>
          <w:szCs w:val="28"/>
          <w:rtl/>
        </w:rPr>
        <w:t>.</w:t>
      </w:r>
    </w:p>
    <w:p w14:paraId="38F9F02E" w14:textId="0CF40F62" w:rsidR="0048234E" w:rsidRPr="0048234E" w:rsidRDefault="0048234E" w:rsidP="0048234E">
      <w:pPr>
        <w:numPr>
          <w:ilvl w:val="0"/>
          <w:numId w:val="297"/>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b/>
          <w:bCs/>
          <w:sz w:val="24"/>
          <w:szCs w:val="28"/>
          <w:rtl/>
        </w:rPr>
        <w:t>الماديات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الملموسة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Tangibles</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الإدراك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الأولي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وتُعرف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"المظهر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للمرافق،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المعدات،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الأفراد،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الاتصال"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Bitner</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Gremler,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حداثة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وتجهيز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مباني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ومرافق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واحترافية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المظهر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الشخصي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التسويق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والمعلومات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w:t>
      </w:r>
    </w:p>
    <w:p w14:paraId="09B6DA54" w14:textId="5512ACB6" w:rsidR="00166628" w:rsidRPr="00B31487" w:rsidRDefault="00B31487" w:rsidP="00166628">
      <w:pPr>
        <w:spacing w:after="240" w:line="276" w:lineRule="auto"/>
        <w:ind w:firstLine="510"/>
        <w:jc w:val="both"/>
        <w:rPr>
          <w:rFonts w:ascii="Times New Roman" w:eastAsia="Calibri" w:hAnsi="Times New Roman" w:cs="Simplified Arabic"/>
          <w:b/>
          <w:bCs/>
          <w:sz w:val="24"/>
          <w:szCs w:val="28"/>
          <w:rtl/>
        </w:rPr>
      </w:pPr>
      <w:r w:rsidRPr="00B31487">
        <w:rPr>
          <w:rFonts w:ascii="Times New Roman" w:eastAsia="Calibri" w:hAnsi="Times New Roman" w:cs="Simplified Arabic" w:hint="cs"/>
          <w:b/>
          <w:bCs/>
          <w:sz w:val="24"/>
          <w:szCs w:val="28"/>
          <w:rtl/>
        </w:rPr>
        <w:t>3)</w:t>
      </w:r>
      <w:r w:rsidR="002E6F33">
        <w:rPr>
          <w:rFonts w:ascii="Times New Roman" w:eastAsia="Calibri" w:hAnsi="Times New Roman" w:cs="Simplified Arabic" w:hint="cs"/>
          <w:b/>
          <w:bCs/>
          <w:sz w:val="24"/>
          <w:szCs w:val="28"/>
          <w:rtl/>
        </w:rPr>
        <w:t xml:space="preserve"> </w:t>
      </w:r>
      <w:r w:rsidRPr="00B31487">
        <w:rPr>
          <w:rFonts w:ascii="Times New Roman" w:eastAsia="Calibri" w:hAnsi="Times New Roman" w:cs="Simplified Arabic" w:hint="cs"/>
          <w:b/>
          <w:bCs/>
          <w:sz w:val="24"/>
          <w:szCs w:val="28"/>
          <w:rtl/>
        </w:rPr>
        <w:t>حاضنات</w:t>
      </w:r>
      <w:r w:rsidR="002E6F33">
        <w:rPr>
          <w:rFonts w:ascii="Times New Roman" w:eastAsia="Calibri" w:hAnsi="Times New Roman" w:cs="Simplified Arabic" w:hint="cs"/>
          <w:b/>
          <w:bCs/>
          <w:sz w:val="24"/>
          <w:szCs w:val="28"/>
          <w:rtl/>
        </w:rPr>
        <w:t xml:space="preserve"> </w:t>
      </w:r>
      <w:r w:rsidRPr="00B31487">
        <w:rPr>
          <w:rFonts w:ascii="Times New Roman" w:eastAsia="Calibri" w:hAnsi="Times New Roman" w:cs="Simplified Arabic" w:hint="cs"/>
          <w:b/>
          <w:bCs/>
          <w:sz w:val="24"/>
          <w:szCs w:val="28"/>
          <w:rtl/>
        </w:rPr>
        <w:t>ومسرعات</w:t>
      </w:r>
      <w:r w:rsidR="002E6F33">
        <w:rPr>
          <w:rFonts w:ascii="Times New Roman" w:eastAsia="Calibri" w:hAnsi="Times New Roman" w:cs="Simplified Arabic" w:hint="cs"/>
          <w:b/>
          <w:bCs/>
          <w:sz w:val="24"/>
          <w:szCs w:val="28"/>
          <w:rtl/>
        </w:rPr>
        <w:t xml:space="preserve"> </w:t>
      </w:r>
      <w:r w:rsidRPr="00B31487">
        <w:rPr>
          <w:rFonts w:ascii="Times New Roman" w:eastAsia="Calibri" w:hAnsi="Times New Roman" w:cs="Simplified Arabic" w:hint="cs"/>
          <w:b/>
          <w:bCs/>
          <w:sz w:val="24"/>
          <w:szCs w:val="28"/>
          <w:rtl/>
        </w:rPr>
        <w:t>الأعمال</w:t>
      </w:r>
    </w:p>
    <w:p w14:paraId="31EB8F64" w14:textId="6DF45FA2" w:rsidR="00B31487" w:rsidRPr="00B31487" w:rsidRDefault="00B31487" w:rsidP="00B31487">
      <w:pPr>
        <w:spacing w:after="240" w:line="276" w:lineRule="auto"/>
        <w:ind w:firstLine="510"/>
        <w:jc w:val="both"/>
        <w:rPr>
          <w:rFonts w:ascii="Times New Roman" w:eastAsia="Calibri" w:hAnsi="Times New Roman" w:cs="Simplified Arabic"/>
          <w:sz w:val="24"/>
          <w:szCs w:val="28"/>
          <w:rtl/>
        </w:rPr>
      </w:pPr>
      <w:r w:rsidRPr="00B31487">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مؤسسات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داعمة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تهدف</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تسريع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نمو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ونجاح</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الريادية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توفير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مجموعة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متكاملة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تعمل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كبيئة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حاضنة،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اللوجستي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المساحات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المكتبية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والمرافق)،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والاستشاري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الإرشاد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والتوجيه)،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والتدريبي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ورش</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والبرامج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والتشبيكي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ربط</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بالمستثمرين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والخبراء)،</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تحويل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قابلة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للنمو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والاستدامة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تتنوع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نماذج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عملها،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فبعضها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يركز</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المراحل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المبكرة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(الحاضنات)،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بينما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يركز</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البعض</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الآخر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تسريع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النمو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مراحل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متقدمة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نسبيًا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(المسرعات)</w:t>
      </w:r>
      <w:r w:rsidR="002E6F33">
        <w:rPr>
          <w:rFonts w:ascii="Times New Roman" w:eastAsia="Calibri" w:hAnsi="Times New Roman" w:cs="Simplified Arabic"/>
          <w:sz w:val="24"/>
          <w:szCs w:val="28"/>
          <w:rtl/>
        </w:rPr>
        <w:t>.</w:t>
      </w:r>
    </w:p>
    <w:p w14:paraId="4C824C93" w14:textId="567C0D25" w:rsidR="00B31487" w:rsidRPr="00B31487" w:rsidRDefault="00B31487" w:rsidP="00B31487">
      <w:pPr>
        <w:spacing w:after="240" w:line="276" w:lineRule="auto"/>
        <w:ind w:firstLine="510"/>
        <w:jc w:val="both"/>
        <w:rPr>
          <w:rFonts w:ascii="Times New Roman" w:eastAsia="Calibri" w:hAnsi="Times New Roman" w:cs="Simplified Arabic"/>
          <w:sz w:val="24"/>
          <w:szCs w:val="28"/>
          <w:rtl/>
        </w:rPr>
      </w:pP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إطار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تُعرف</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الأعمال</w:t>
      </w:r>
      <w:r w:rsidR="002E6F33">
        <w:rPr>
          <w:rFonts w:ascii="Times New Roman" w:eastAsia="Calibri" w:hAnsi="Times New Roman" w:cs="Simplified Arabic"/>
          <w:sz w:val="24"/>
          <w:szCs w:val="28"/>
          <w:rtl/>
        </w:rPr>
        <w:t xml:space="preserve"> </w:t>
      </w:r>
      <w:r>
        <w:rPr>
          <w:rFonts w:ascii="Times New Roman" w:eastAsia="Calibri" w:hAnsi="Times New Roman" w:cs="Simplified Arabic" w:hint="cs"/>
          <w:sz w:val="24"/>
          <w:szCs w:val="28"/>
          <w:rtl/>
        </w:rPr>
        <w:t>إجرائياً</w:t>
      </w:r>
      <w:r w:rsidR="002E6F33">
        <w:rPr>
          <w:rFonts w:ascii="Times New Roman" w:eastAsia="Calibri" w:hAnsi="Times New Roman" w:cs="Simplified Arabic" w:hint="cs"/>
          <w:sz w:val="24"/>
          <w:szCs w:val="28"/>
          <w:rtl/>
        </w:rPr>
        <w:t xml:space="preserve"> </w:t>
      </w:r>
      <w:r w:rsidRPr="00B31487">
        <w:rPr>
          <w:rFonts w:ascii="Times New Roman" w:eastAsia="Calibri" w:hAnsi="Times New Roman" w:cs="Simplified Arabic"/>
          <w:sz w:val="24"/>
          <w:szCs w:val="28"/>
          <w:rtl/>
        </w:rPr>
        <w:t>بأنها</w:t>
      </w:r>
      <w:r w:rsidR="002E6F33">
        <w:rPr>
          <w:rFonts w:ascii="Times New Roman" w:eastAsia="Calibri" w:hAnsi="Times New Roman" w:cs="Simplified Arabic" w:hint="cs"/>
          <w:sz w:val="24"/>
          <w:szCs w:val="28"/>
          <w:rtl/>
        </w:rPr>
        <w:t xml:space="preserve">: </w:t>
      </w:r>
      <w:r w:rsidRPr="00B31487">
        <w:rPr>
          <w:rFonts w:ascii="Times New Roman" w:eastAsia="Calibri" w:hAnsi="Times New Roman" w:cs="Simplified Arabic"/>
          <w:b/>
          <w:bCs/>
          <w:sz w:val="24"/>
          <w:szCs w:val="28"/>
          <w:rtl/>
        </w:rPr>
        <w:t>الجهات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التي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تم</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جمع</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البيانات</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منها</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مدينة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الرياض،</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والتي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يعمل</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بها</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الكادر</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والوظيفي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الذي</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شملته</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عينة</w:t>
      </w:r>
      <w:r w:rsidR="002E6F33">
        <w:rPr>
          <w:rFonts w:ascii="Times New Roman" w:eastAsia="Calibri" w:hAnsi="Times New Roman" w:cs="Simplified Arabic"/>
          <w:b/>
          <w:bCs/>
          <w:sz w:val="24"/>
          <w:szCs w:val="28"/>
          <w:rtl/>
        </w:rPr>
        <w:t xml:space="preserve"> </w:t>
      </w:r>
      <w:r w:rsidRPr="00B31487">
        <w:rPr>
          <w:rFonts w:ascii="Times New Roman" w:eastAsia="Calibri" w:hAnsi="Times New Roman" w:cs="Simplified Arabic"/>
          <w:b/>
          <w:bCs/>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الجهات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لرواد</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مساعدتهم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النمو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والتطور،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وتشمل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خدماتها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إدارية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وتنظيمية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مباشرة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وغير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مباشرة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يتم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تقييم</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lastRenderedPageBreak/>
        <w:t>الإبداع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فيها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الكادر</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العامل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وبالتالي،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فإن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ممارسة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إدارية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خدمة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مقدمة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داخل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تندرج</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تحت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نطاق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وفقًا</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للتعريفات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الإجرائية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للمتغيرين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تقع</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نطاق</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بالمعنى</w:t>
      </w:r>
      <w:r w:rsidR="002E6F33">
        <w:rPr>
          <w:rFonts w:ascii="Times New Roman" w:eastAsia="Calibri" w:hAnsi="Times New Roman" w:cs="Simplified Arabic"/>
          <w:sz w:val="24"/>
          <w:szCs w:val="28"/>
          <w:rtl/>
        </w:rPr>
        <w:t xml:space="preserve"> </w:t>
      </w:r>
      <w:r w:rsidRPr="00B31487">
        <w:rPr>
          <w:rFonts w:ascii="Times New Roman" w:eastAsia="Calibri" w:hAnsi="Times New Roman" w:cs="Simplified Arabic"/>
          <w:sz w:val="24"/>
          <w:szCs w:val="28"/>
          <w:rtl/>
        </w:rPr>
        <w:t>الإجرائي</w:t>
      </w:r>
      <w:r w:rsidR="002E6F33">
        <w:rPr>
          <w:rFonts w:ascii="Times New Roman" w:eastAsia="Calibri" w:hAnsi="Times New Roman" w:cs="Simplified Arabic"/>
          <w:sz w:val="24"/>
          <w:szCs w:val="28"/>
          <w:rtl/>
        </w:rPr>
        <w:t>.</w:t>
      </w:r>
    </w:p>
    <w:p w14:paraId="0A77C1EE" w14:textId="77777777" w:rsidR="00B31487" w:rsidRDefault="00B31487" w:rsidP="00166628">
      <w:pPr>
        <w:spacing w:after="240" w:line="276" w:lineRule="auto"/>
        <w:ind w:firstLine="510"/>
        <w:jc w:val="both"/>
        <w:rPr>
          <w:rFonts w:ascii="Times New Roman" w:eastAsia="Calibri" w:hAnsi="Times New Roman" w:cs="Simplified Arabic"/>
          <w:sz w:val="24"/>
          <w:szCs w:val="28"/>
          <w:rtl/>
        </w:rPr>
      </w:pPr>
    </w:p>
    <w:p w14:paraId="2D2D494C" w14:textId="77777777" w:rsidR="00166628" w:rsidRDefault="00166628" w:rsidP="005666CA">
      <w:pPr>
        <w:spacing w:after="240" w:line="276" w:lineRule="auto"/>
        <w:ind w:firstLine="284"/>
        <w:jc w:val="both"/>
        <w:rPr>
          <w:rFonts w:ascii="Times New Roman" w:eastAsia="Calibri" w:hAnsi="Times New Roman" w:cs="Simplified Arabic"/>
          <w:sz w:val="24"/>
          <w:szCs w:val="28"/>
          <w:rtl/>
        </w:rPr>
      </w:pPr>
    </w:p>
    <w:p w14:paraId="2974325B" w14:textId="77777777" w:rsidR="006016C0" w:rsidRPr="006016C0" w:rsidRDefault="006016C0" w:rsidP="00217D8D">
      <w:pPr>
        <w:spacing w:line="257" w:lineRule="auto"/>
        <w:ind w:firstLine="284"/>
        <w:jc w:val="both"/>
        <w:rPr>
          <w:rFonts w:ascii="Times New Roman" w:eastAsia="Calibri" w:hAnsi="Times New Roman" w:cs="Simplified Arabic"/>
          <w:sz w:val="24"/>
          <w:szCs w:val="28"/>
          <w:rtl/>
        </w:rPr>
      </w:pPr>
    </w:p>
    <w:bookmarkEnd w:id="5"/>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6" w:name="_Hlk200813560"/>
    </w:p>
    <w:p w14:paraId="370569CC" w14:textId="77777777" w:rsidR="006016C0" w:rsidRDefault="006016C0" w:rsidP="00217D8D">
      <w:pPr>
        <w:spacing w:line="276" w:lineRule="auto"/>
        <w:jc w:val="center"/>
        <w:rPr>
          <w:rFonts w:ascii="Simplified Arabic" w:eastAsia="Calibri" w:hAnsi="Simplified Arabic" w:cs="PT Bold Heading"/>
          <w:sz w:val="48"/>
          <w:szCs w:val="48"/>
          <w:rtl/>
        </w:rPr>
      </w:pPr>
    </w:p>
    <w:p w14:paraId="19B1A2A1" w14:textId="77777777" w:rsidR="00166628" w:rsidRDefault="00166628">
      <w:pPr>
        <w:bidi w:val="0"/>
        <w:spacing w:after="200" w:line="276" w:lineRule="auto"/>
        <w:rPr>
          <w:rFonts w:ascii="Simplified Arabic" w:eastAsia="Calibri" w:hAnsi="Simplified Arabic" w:cs="PT Bold Heading"/>
          <w:sz w:val="48"/>
          <w:szCs w:val="48"/>
          <w:rtl/>
        </w:rPr>
      </w:pPr>
      <w:r>
        <w:rPr>
          <w:rFonts w:ascii="Simplified Arabic" w:eastAsia="Calibri" w:hAnsi="Simplified Arabic" w:cs="PT Bold Heading"/>
          <w:sz w:val="48"/>
          <w:szCs w:val="48"/>
          <w:rtl/>
        </w:rPr>
        <w:br w:type="page"/>
      </w:r>
    </w:p>
    <w:p w14:paraId="218025AB" w14:textId="77777777" w:rsidR="00166628" w:rsidRDefault="00166628" w:rsidP="00217D8D">
      <w:pPr>
        <w:spacing w:line="276" w:lineRule="auto"/>
        <w:jc w:val="center"/>
        <w:rPr>
          <w:rFonts w:ascii="Simplified Arabic" w:eastAsia="Calibri" w:hAnsi="Simplified Arabic" w:cs="PT Bold Heading"/>
          <w:sz w:val="48"/>
          <w:szCs w:val="48"/>
          <w:rtl/>
        </w:rPr>
      </w:pPr>
    </w:p>
    <w:p w14:paraId="6A532469" w14:textId="5DE5A941"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2E6F33">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355238B4"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2E6F33">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2E6F33">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2E6F33">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Default="00D81F20"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5B94A465" w:rsid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2E6F33">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الأول</w:t>
      </w:r>
      <w:r w:rsidR="002E6F33">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الدراسات</w:t>
      </w:r>
      <w:r w:rsidR="002E6F33">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السابقة</w:t>
      </w:r>
      <w:r w:rsidR="002E6F33">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0ACC5526" w:rsidR="005D4EFC" w:rsidRP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2E6F33">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الثاني</w:t>
      </w:r>
      <w:r w:rsidR="002E6F33">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الإطار</w:t>
      </w:r>
      <w:r w:rsidR="002E6F33">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النظري</w:t>
      </w:r>
      <w:r w:rsidR="002E6F33">
        <w:rPr>
          <w:rFonts w:ascii="Simplified Arabic" w:eastAsia="Calibri" w:hAnsi="Simplified Arabic" w:cs="PT Bold Heading" w:hint="cs"/>
          <w:sz w:val="42"/>
          <w:szCs w:val="42"/>
          <w:rtl/>
        </w:rPr>
        <w:t xml:space="preserve"> </w:t>
      </w:r>
      <w:r w:rsidR="00D81F20">
        <w:rPr>
          <w:rFonts w:ascii="Simplified Arabic" w:eastAsia="Calibri" w:hAnsi="Simplified Arabic" w:cs="PT Bold Heading" w:hint="cs"/>
          <w:sz w:val="42"/>
          <w:szCs w:val="42"/>
          <w:rtl/>
        </w:rPr>
        <w:t>للدراسة</w:t>
      </w:r>
    </w:p>
    <w:bookmarkEnd w:id="6"/>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74F073E6" w14:textId="77777777" w:rsidR="008F0419" w:rsidRDefault="008F0419" w:rsidP="005D4EFC">
      <w:pPr>
        <w:spacing w:after="240" w:line="276" w:lineRule="auto"/>
        <w:ind w:firstLine="284"/>
        <w:jc w:val="center"/>
        <w:rPr>
          <w:rFonts w:ascii="Times New Roman" w:eastAsia="Calibri" w:hAnsi="Times New Roman" w:cs="Simplified Arabic"/>
          <w:b/>
          <w:bCs/>
          <w:sz w:val="28"/>
          <w:szCs w:val="32"/>
          <w:rtl/>
        </w:rPr>
      </w:pPr>
    </w:p>
    <w:p w14:paraId="50DD0769" w14:textId="6C10C888" w:rsidR="005D4EFC" w:rsidRPr="005666CA" w:rsidRDefault="005D4EFC" w:rsidP="005666CA">
      <w:pPr>
        <w:spacing w:line="276" w:lineRule="auto"/>
        <w:jc w:val="center"/>
        <w:rPr>
          <w:rFonts w:ascii="Simplified Arabic" w:eastAsia="Calibri" w:hAnsi="Simplified Arabic" w:cs="PT Bold Heading"/>
          <w:sz w:val="32"/>
          <w:szCs w:val="32"/>
          <w:rtl/>
        </w:rPr>
      </w:pPr>
      <w:bookmarkStart w:id="7" w:name="_Hlk202196248"/>
      <w:bookmarkStart w:id="8" w:name="_Hlk202186773"/>
      <w:r w:rsidRPr="005666CA">
        <w:rPr>
          <w:rFonts w:ascii="Simplified Arabic" w:eastAsia="Calibri" w:hAnsi="Simplified Arabic" w:cs="PT Bold Heading" w:hint="cs"/>
          <w:sz w:val="32"/>
          <w:szCs w:val="32"/>
          <w:rtl/>
        </w:rPr>
        <w:t>الفصل</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الثاني</w:t>
      </w:r>
    </w:p>
    <w:p w14:paraId="396F62BC" w14:textId="202AC1EA" w:rsidR="006016C0" w:rsidRPr="003F186A" w:rsidRDefault="005D4EFC" w:rsidP="003F186A">
      <w:pPr>
        <w:spacing w:line="276" w:lineRule="auto"/>
        <w:jc w:val="center"/>
        <w:rPr>
          <w:rFonts w:ascii="Simplified Arabic" w:eastAsia="Calibri" w:hAnsi="Simplified Arabic" w:cs="PT Bold Heading"/>
          <w:sz w:val="32"/>
          <w:szCs w:val="32"/>
          <w:rtl/>
        </w:rPr>
      </w:pPr>
      <w:r w:rsidRPr="005666CA">
        <w:rPr>
          <w:rFonts w:ascii="Simplified Arabic" w:eastAsia="Calibri" w:hAnsi="Simplified Arabic" w:cs="PT Bold Heading" w:hint="cs"/>
          <w:sz w:val="32"/>
          <w:szCs w:val="32"/>
          <w:rtl/>
        </w:rPr>
        <w:t>الإطار</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النظري</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والدراسات</w:t>
      </w:r>
      <w:r w:rsidR="002E6F33">
        <w:rPr>
          <w:rFonts w:ascii="Simplified Arabic" w:eastAsia="Calibri" w:hAnsi="Simplified Arabic" w:cs="PT Bold Heading" w:hint="cs"/>
          <w:sz w:val="32"/>
          <w:szCs w:val="32"/>
          <w:rtl/>
        </w:rPr>
        <w:t xml:space="preserve"> </w:t>
      </w:r>
      <w:r w:rsidRPr="005666CA">
        <w:rPr>
          <w:rFonts w:ascii="Simplified Arabic" w:eastAsia="Calibri" w:hAnsi="Simplified Arabic" w:cs="PT Bold Heading" w:hint="cs"/>
          <w:sz w:val="32"/>
          <w:szCs w:val="32"/>
          <w:rtl/>
        </w:rPr>
        <w:t>السابقة</w:t>
      </w:r>
    </w:p>
    <w:p w14:paraId="584B993B" w14:textId="31A40D67" w:rsidR="006016C0" w:rsidRDefault="00D81F20" w:rsidP="00166628">
      <w:pPr>
        <w:spacing w:after="240" w:line="276" w:lineRule="auto"/>
        <w:ind w:firstLine="510"/>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07F27A8F" w14:textId="0EAF7D73" w:rsidR="0048234E" w:rsidRPr="0048234E" w:rsidRDefault="0065630E" w:rsidP="0065630E">
      <w:pPr>
        <w:spacing w:after="240" w:line="276" w:lineRule="auto"/>
        <w:ind w:firstLine="510"/>
        <w:jc w:val="both"/>
        <w:rPr>
          <w:rFonts w:ascii="Times New Roman" w:eastAsia="Calibri" w:hAnsi="Times New Roman" w:cs="Simplified Arabic"/>
          <w:sz w:val="24"/>
          <w:szCs w:val="28"/>
          <w:rtl/>
        </w:rPr>
      </w:pPr>
      <w:r w:rsidRPr="0065630E">
        <w:rPr>
          <w:rFonts w:ascii="Times New Roman" w:eastAsia="Calibri" w:hAnsi="Times New Roman" w:cs="Simplified Arabic"/>
          <w:sz w:val="24"/>
          <w:szCs w:val="28"/>
          <w:rtl/>
        </w:rPr>
        <w:t>يُشكّل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حجر</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الزاوية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ترتكز</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عليه</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فهو</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خلفية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نظرية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شاملة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ويسلط</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الضوء</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أبرز</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الصلة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بموضوع</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البحث</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يهدف</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الإطار</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عميق</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للمفاهيم</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الأساسية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وهي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وتوضيح</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المحتملة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بينهما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يستعرض</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أبرز</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النظريات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والنماذج</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تناولت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هذين</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المتغيرين،</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ويحلل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توصلت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إليها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الأبحاث</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التركيز</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أهم</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الفجوات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لملئها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سيتم</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تقسيم</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الفصل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مبحثين</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رئيسيين</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الأول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يتناول</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الإطار</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النظري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للمتغيرات،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والثاني</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يستعرض</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65630E">
        <w:rPr>
          <w:rFonts w:ascii="Times New Roman" w:eastAsia="Calibri" w:hAnsi="Times New Roman" w:cs="Simplified Arabic"/>
          <w:sz w:val="24"/>
          <w:szCs w:val="28"/>
          <w:rtl/>
        </w:rPr>
        <w:t>وتحليلها</w:t>
      </w:r>
      <w:r w:rsidR="002E6F33">
        <w:rPr>
          <w:rFonts w:ascii="Times New Roman" w:eastAsia="Calibri" w:hAnsi="Times New Roman" w:cs="Simplified Arabic"/>
          <w:sz w:val="24"/>
          <w:szCs w:val="28"/>
          <w:rtl/>
        </w:rPr>
        <w:t>.</w:t>
      </w:r>
    </w:p>
    <w:p w14:paraId="7C54834E" w14:textId="598A19F6" w:rsidR="0048234E" w:rsidRPr="0048234E" w:rsidRDefault="0048234E" w:rsidP="00B31487">
      <w:pPr>
        <w:spacing w:after="240" w:line="276" w:lineRule="auto"/>
        <w:ind w:firstLine="510"/>
        <w:jc w:val="center"/>
        <w:rPr>
          <w:rFonts w:ascii="Times New Roman" w:eastAsia="Calibri" w:hAnsi="Times New Roman" w:cs="Simplified Arabic"/>
          <w:b/>
          <w:bCs/>
          <w:sz w:val="26"/>
          <w:szCs w:val="30"/>
          <w:rtl/>
        </w:rPr>
      </w:pPr>
      <w:r w:rsidRPr="0048234E">
        <w:rPr>
          <w:rFonts w:ascii="Times New Roman" w:eastAsia="Calibri" w:hAnsi="Times New Roman" w:cs="Simplified Arabic"/>
          <w:b/>
          <w:bCs/>
          <w:sz w:val="26"/>
          <w:szCs w:val="30"/>
          <w:rtl/>
        </w:rPr>
        <w:t>المحور</w:t>
      </w:r>
      <w:r w:rsidR="002E6F33">
        <w:rPr>
          <w:rFonts w:ascii="Times New Roman" w:eastAsia="Calibri" w:hAnsi="Times New Roman" w:cs="Simplified Arabic"/>
          <w:b/>
          <w:bCs/>
          <w:sz w:val="26"/>
          <w:szCs w:val="30"/>
          <w:rtl/>
        </w:rPr>
        <w:t xml:space="preserve"> </w:t>
      </w:r>
      <w:r w:rsidRPr="0048234E">
        <w:rPr>
          <w:rFonts w:ascii="Times New Roman" w:eastAsia="Calibri" w:hAnsi="Times New Roman" w:cs="Simplified Arabic"/>
          <w:b/>
          <w:bCs/>
          <w:sz w:val="26"/>
          <w:szCs w:val="30"/>
          <w:rtl/>
        </w:rPr>
        <w:t>الأول</w:t>
      </w:r>
      <w:r w:rsidR="002E6F33">
        <w:rPr>
          <w:rFonts w:ascii="Times New Roman" w:eastAsia="Calibri" w:hAnsi="Times New Roman" w:cs="Simplified Arabic"/>
          <w:b/>
          <w:bCs/>
          <w:sz w:val="26"/>
          <w:szCs w:val="30"/>
          <w:rtl/>
        </w:rPr>
        <w:t xml:space="preserve">: </w:t>
      </w:r>
      <w:r w:rsidRPr="0048234E">
        <w:rPr>
          <w:rFonts w:ascii="Times New Roman" w:eastAsia="Calibri" w:hAnsi="Times New Roman" w:cs="Simplified Arabic"/>
          <w:b/>
          <w:bCs/>
          <w:sz w:val="26"/>
          <w:szCs w:val="30"/>
          <w:rtl/>
        </w:rPr>
        <w:t>الدراسات</w:t>
      </w:r>
      <w:r w:rsidR="002E6F33">
        <w:rPr>
          <w:rFonts w:ascii="Times New Roman" w:eastAsia="Calibri" w:hAnsi="Times New Roman" w:cs="Simplified Arabic"/>
          <w:b/>
          <w:bCs/>
          <w:sz w:val="26"/>
          <w:szCs w:val="30"/>
          <w:rtl/>
        </w:rPr>
        <w:t xml:space="preserve"> </w:t>
      </w:r>
      <w:r w:rsidRPr="0048234E">
        <w:rPr>
          <w:rFonts w:ascii="Times New Roman" w:eastAsia="Calibri" w:hAnsi="Times New Roman" w:cs="Simplified Arabic"/>
          <w:b/>
          <w:bCs/>
          <w:sz w:val="26"/>
          <w:szCs w:val="30"/>
          <w:rtl/>
        </w:rPr>
        <w:t>السابقة</w:t>
      </w:r>
    </w:p>
    <w:p w14:paraId="513E52DA" w14:textId="1CAF63A4"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الجزء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استعراضًا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الأكاديمية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بموضوع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معرفي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الفجوات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سدها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الاستعراض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توضيح</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السياقات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تناولت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يعزز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المتداخلة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w:t>
      </w:r>
    </w:p>
    <w:p w14:paraId="5EFD576D" w14:textId="2CFC1B68"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t>أولاً</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العربية</w:t>
      </w:r>
    </w:p>
    <w:p w14:paraId="380FCF75" w14:textId="105504EB"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تُبرز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مجموعة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والتأثيرات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المرتبطة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أساسًا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الراهنة</w:t>
      </w:r>
      <w:r w:rsidR="002E6F33">
        <w:rPr>
          <w:rFonts w:ascii="Times New Roman" w:eastAsia="Calibri" w:hAnsi="Times New Roman" w:cs="Simplified Arabic"/>
          <w:sz w:val="24"/>
          <w:szCs w:val="28"/>
          <w:rtl/>
        </w:rPr>
        <w:t>.</w:t>
      </w:r>
    </w:p>
    <w:p w14:paraId="519693B2" w14:textId="6F53ED73" w:rsidR="0048234E" w:rsidRPr="0048234E" w:rsidRDefault="0048234E" w:rsidP="0048234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هدفت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الراجحي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والسكران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(2024)</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أُجريت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السعودية،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الصحية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مستشفيات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القطاع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الخاص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اتبع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الباحثان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الارتباطي،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كأداة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رئيسة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قوامها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320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والقطاعات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الصحية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بتلك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المستشفيات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كشفت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ارتباطية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موجبة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الصحية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فضلاً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أشارت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رئيسًا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يُبرز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القيادية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تُشجع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القطاع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الخدمي</w:t>
      </w:r>
      <w:r w:rsidR="002E6F33">
        <w:rPr>
          <w:rFonts w:ascii="Times New Roman" w:eastAsia="Calibri" w:hAnsi="Times New Roman" w:cs="Simplified Arabic"/>
          <w:sz w:val="24"/>
          <w:szCs w:val="28"/>
          <w:rtl/>
        </w:rPr>
        <w:t>.</w:t>
      </w:r>
    </w:p>
    <w:p w14:paraId="18ACE57D" w14:textId="1FA9FF11" w:rsidR="0048234E" w:rsidRPr="0048234E" w:rsidRDefault="0048234E" w:rsidP="0048234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استهدفت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الحمد</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والفضلي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(2023)</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نُفذت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الكويت،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قياس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الحكومية،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التركيز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طبق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الباحثان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وُزعت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عشوائية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مكونة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250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موظفًا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الجهات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الحكومية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أظهرت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بمختلف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كبير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حيث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ومباشر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رضا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3BECAD60" w14:textId="3D677545" w:rsidR="0048234E" w:rsidRPr="0048234E" w:rsidRDefault="0048234E" w:rsidP="0048234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جاءت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الغامدي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والدوسري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(2023)</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المنفذة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السعودية،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لبحث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المحفزة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الجامعات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السعودية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ووُجهت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لقياس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الإدراك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أعضاء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التدريس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والموظفين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جامعات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بلغ</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عددها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400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مشارك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ثقافة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المخاطرة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وتشجع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تبادل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وتقبل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التغيير،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يؤدي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زيادة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الأكاديمية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للطلبة،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يؤكد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الثقافي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كعامل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مساند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w:t>
      </w:r>
    </w:p>
    <w:p w14:paraId="01C401DD" w14:textId="0521FFE6" w:rsidR="0048234E" w:rsidRPr="0048234E" w:rsidRDefault="0048234E" w:rsidP="0048234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تناولت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الحربي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والعنزي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(2022)</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الأردن،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الرشاقة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البنوك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التجارية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الأردنية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اعتمد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الباحثان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وجُمعت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بلغت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350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موظفي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الوسطى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والعليا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البنوك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باستخدام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خصيصًا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أسفرت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دلالة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إحصائية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للرشاقة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التكيف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وسرعة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المصرفية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المنظمات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القادرة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التحرك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بمرونة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تستطيع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تلبية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متطلبات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أفضل،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يرتبط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بجوهر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الموجه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نحو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التكيف</w:t>
      </w:r>
      <w:r w:rsidR="002E6F33">
        <w:rPr>
          <w:rFonts w:ascii="Times New Roman" w:eastAsia="Calibri" w:hAnsi="Times New Roman" w:cs="Simplified Arabic"/>
          <w:sz w:val="24"/>
          <w:szCs w:val="28"/>
          <w:rtl/>
        </w:rPr>
        <w:t>.</w:t>
      </w:r>
    </w:p>
    <w:p w14:paraId="5788216C" w14:textId="488B257E" w:rsidR="0048234E" w:rsidRPr="0048234E" w:rsidRDefault="0048234E" w:rsidP="0048234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استعرضت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الزبيدي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والعبادي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العراقية،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تحقيق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الميزة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التنافسية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الاتصالات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كعامل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مساهم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الميزة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اتبعت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وبلغ</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حجم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المستجيبة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موظفًا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الاتصالات،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جُمعت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أشارت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المنتجات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وكذلك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والتنظيم،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كبير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ميزة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تنافسية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مؤكدة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w:t>
      </w:r>
    </w:p>
    <w:p w14:paraId="1C771789" w14:textId="3FCB5037" w:rsidR="0048234E" w:rsidRPr="0048234E" w:rsidRDefault="0048234E" w:rsidP="0048234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أُجريت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عبدالجليل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وعبدالقادر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مصر،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فحص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المناخ</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الفنادق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المصرية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السياحية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وجُمعت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وُزعت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فنادق،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بلغ</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عددهم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280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مشاركًا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توصلت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المناخ</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المخاطرة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المحسوبة،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للمبادرات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يُساهم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بفاعلية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الارتقاء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للسياح،</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يُظهر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التكاملية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المحفزة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w:t>
      </w:r>
    </w:p>
    <w:p w14:paraId="6C899AA4" w14:textId="453EAB3F" w:rsidR="0048234E" w:rsidRPr="0048234E" w:rsidRDefault="0048234E" w:rsidP="0065630E">
      <w:pPr>
        <w:numPr>
          <w:ilvl w:val="0"/>
          <w:numId w:val="298"/>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فحصت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العتيبي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والشمراني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(2020)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ركزت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السعودية،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منطقة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المسحي،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كأداة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رئيسة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شملت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القيادات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الأكاديمية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الجامعات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والمعاهد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الحكومية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بلغ</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عددها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220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فردًا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توصلت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هناك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وقوية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ممارسة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سواء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ابتكارًا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المناهج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الأساليب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للطلاب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والمجتمع،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يسلط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الضوء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الارتقاء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w:t>
      </w:r>
    </w:p>
    <w:p w14:paraId="75FE6615" w14:textId="53F16E35" w:rsidR="0048234E" w:rsidRPr="0048234E" w:rsidRDefault="0048234E" w:rsidP="0048234E">
      <w:pPr>
        <w:spacing w:after="240" w:line="276" w:lineRule="auto"/>
        <w:ind w:firstLine="510"/>
        <w:jc w:val="both"/>
        <w:rPr>
          <w:rFonts w:ascii="Times New Roman" w:eastAsia="Calibri" w:hAnsi="Times New Roman" w:cs="Simplified Arabic"/>
          <w:b/>
          <w:bCs/>
          <w:sz w:val="24"/>
          <w:szCs w:val="28"/>
          <w:rtl/>
        </w:rPr>
      </w:pPr>
      <w:r w:rsidRPr="0048234E">
        <w:rPr>
          <w:rFonts w:ascii="Times New Roman" w:eastAsia="Calibri" w:hAnsi="Times New Roman" w:cs="Simplified Arabic"/>
          <w:b/>
          <w:bCs/>
          <w:sz w:val="24"/>
          <w:szCs w:val="28"/>
          <w:rtl/>
        </w:rPr>
        <w:lastRenderedPageBreak/>
        <w:t>ثانياً</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الدراسات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الأجنبية</w:t>
      </w:r>
    </w:p>
    <w:p w14:paraId="3B9F3209" w14:textId="54F76F42"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تُسلط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الأجنبية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الضوء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قطاعات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وصناعات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رؤى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إضافية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تكمّل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تُقدمه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المجال</w:t>
      </w:r>
      <w:r w:rsidR="002E6F33">
        <w:rPr>
          <w:rFonts w:ascii="Times New Roman" w:eastAsia="Calibri" w:hAnsi="Times New Roman" w:cs="Simplified Arabic"/>
          <w:sz w:val="24"/>
          <w:szCs w:val="28"/>
          <w:rtl/>
        </w:rPr>
        <w:t>.</w:t>
      </w:r>
    </w:p>
    <w:p w14:paraId="654F473A" w14:textId="38AE28F6"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أُجريت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سنغافورة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2024،</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هدف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بارك</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ولينغ</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Park</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&amp;</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Pr>
        <w:t>Ling,</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2024</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فحص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التشغيلي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التقنية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الباحثان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إلكترونية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شملت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310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مديرين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ورواد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ناشئة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أشارت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نماذج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اتخاذ</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قرار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لامركزية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وأساليب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رشيقة،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ملموس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المخرجات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التشغيلية،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يُعزز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فهمنا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الديناميكية</w:t>
      </w:r>
      <w:r w:rsidR="002E6F33">
        <w:rPr>
          <w:rFonts w:ascii="Times New Roman" w:eastAsia="Calibri" w:hAnsi="Times New Roman" w:cs="Simplified Arabic"/>
          <w:sz w:val="24"/>
          <w:szCs w:val="28"/>
          <w:rtl/>
        </w:rPr>
        <w:t>.</w:t>
      </w:r>
    </w:p>
    <w:p w14:paraId="2D6C729C" w14:textId="04B1FB28"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سعت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تان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وغوتام</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Tan</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&amp;</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Pr>
        <w:t>Gautam,</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2023</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أُجريت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الهند،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البرمجيات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المختلط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والنوعي)،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والمقابلات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مكونة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285</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مطور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برمجيات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ومدير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كشفت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قوية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تشجع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وتبادل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المعرفة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البرمجيات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المتعلقة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يدركها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أظهرت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المقابلات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كيف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تذليل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العقبات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البيروقراطية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لمتطلبات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مباشرًا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w:t>
      </w:r>
    </w:p>
    <w:p w14:paraId="34758BC9" w14:textId="5A2C8672"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استهدفت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لي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وسو</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Lee</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&amp;</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Pr>
        <w:t>Soh,</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2022</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المنفذة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كوريا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الجنوبية،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الفنادق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الفاخرة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الوصفي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415</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موظفًا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خطوط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والإدارات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للفنادق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المستهدفة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توصلت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البشرية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بالإضافة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التقنيات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التشغيلية،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ارتبطت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كبير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تجربة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النزلاء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وزيادة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رضاهم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يُبرز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التنافسي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للمنظمات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الخدمية</w:t>
      </w:r>
      <w:r w:rsidR="002E6F33">
        <w:rPr>
          <w:rFonts w:ascii="Times New Roman" w:eastAsia="Calibri" w:hAnsi="Times New Roman" w:cs="Simplified Arabic"/>
          <w:sz w:val="24"/>
          <w:szCs w:val="28"/>
          <w:rtl/>
        </w:rPr>
        <w:t>.</w:t>
      </w:r>
    </w:p>
    <w:p w14:paraId="1C8071F1" w14:textId="165171AD"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بحث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كيم</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وجونسون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Kim</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&amp;</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Pr>
        <w:t>Johnson,</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2022</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الولايات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المتحدة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الأمريكية،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المرونة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فترات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الأزمات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الجائحة)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النوعي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إجراء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مقابلات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معمقة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50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قياديًا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أكاديميًا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وإداريًا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الجامعات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والكليات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أشارت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تتمتع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مرنة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وإجراءات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قابلة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للتكيف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كانت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طرائق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التدريس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وتقييم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الطلبة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وتوفير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الأكاديمي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انعكس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استمرارية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التعليمية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الرغم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التحديات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المسبوقة</w:t>
      </w:r>
      <w:r w:rsidR="002E6F33">
        <w:rPr>
          <w:rFonts w:ascii="Times New Roman" w:eastAsia="Calibri" w:hAnsi="Times New Roman" w:cs="Simplified Arabic"/>
          <w:sz w:val="24"/>
          <w:szCs w:val="28"/>
          <w:rtl/>
        </w:rPr>
        <w:t>.</w:t>
      </w:r>
    </w:p>
    <w:p w14:paraId="069FEED0" w14:textId="48A6F847"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استطلاعية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أُجريت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ألمانيا،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هدفت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مولر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وشميدت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Müller</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&amp;</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Pr>
        <w:t>Schmidt,</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2021</w:t>
      </w:r>
      <w:r w:rsidRPr="0048234E">
        <w:rPr>
          <w:rFonts w:ascii="Times New Roman" w:eastAsia="Calibri" w:hAnsi="Times New Roman" w:cs="Simplified Arabic"/>
          <w:b/>
          <w:bCs/>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الصغيرة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والمتوسطة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ارتباط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الموردين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والشركاء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المسح،</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وُجهت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380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وموظفًا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أدوار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المستهدفة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كشفت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تُشجع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اتصال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داخلية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تتمتع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بعلاقات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أقوى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شبكاتها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الخارجية،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ينعكس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مباشر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سلاسة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الشركة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لاحتياجات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السوق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وبالتالي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w:t>
      </w:r>
    </w:p>
    <w:p w14:paraId="4099673F" w14:textId="041F4F6D"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خان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وزملاؤه</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Khan</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et</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al</w:t>
      </w:r>
      <w:r w:rsidR="002E6F33">
        <w:rPr>
          <w:rFonts w:ascii="Times New Roman" w:eastAsia="Calibri" w:hAnsi="Times New Roman" w:cs="Simplified Arabic"/>
          <w:b/>
          <w:bCs/>
          <w:sz w:val="24"/>
          <w:szCs w:val="28"/>
        </w:rPr>
        <w:t>.</w:t>
      </w:r>
      <w:r w:rsidRPr="0048234E">
        <w:rPr>
          <w:rFonts w:ascii="Times New Roman" w:eastAsia="Calibri" w:hAnsi="Times New Roman" w:cs="Simplified Arabic"/>
          <w:b/>
          <w:bCs/>
          <w:sz w:val="24"/>
          <w:szCs w:val="28"/>
        </w:rPr>
        <w:t>,</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2021</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بحث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أُجري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بباكستان،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الضيافة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اعتمد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الباحثون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وجُمعت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مكونة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405</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الفنادق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والعاملين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باستخدام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استبانة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مُصممة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لقياس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والخدمي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أشارت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ابتكارات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استراتيجيات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وأنظمة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البشرية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ملموس</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الضيافة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مستدام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بيئيًا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واجتماعيًا،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يُبرز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اليومية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لتعزيز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الشامل</w:t>
      </w:r>
      <w:r w:rsidR="002E6F33">
        <w:rPr>
          <w:rFonts w:ascii="Times New Roman" w:eastAsia="Calibri" w:hAnsi="Times New Roman" w:cs="Simplified Arabic"/>
          <w:sz w:val="24"/>
          <w:szCs w:val="28"/>
          <w:rtl/>
        </w:rPr>
        <w:t>.</w:t>
      </w:r>
    </w:p>
    <w:p w14:paraId="581AB2E1" w14:textId="4E30EE4D" w:rsidR="0048234E" w:rsidRPr="0048234E" w:rsidRDefault="0048234E" w:rsidP="0048234E">
      <w:pPr>
        <w:numPr>
          <w:ilvl w:val="0"/>
          <w:numId w:val="299"/>
        </w:numPr>
        <w:spacing w:after="240" w:line="276" w:lineRule="auto"/>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درست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إيستن</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وميلر</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b/>
          <w:bCs/>
          <w:sz w:val="24"/>
          <w:szCs w:val="28"/>
        </w:rPr>
        <w:t>Easton</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&amp;</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Pr>
        <w:t>Miller,</w:t>
      </w:r>
      <w:r w:rsidR="002E6F33">
        <w:rPr>
          <w:rFonts w:ascii="Times New Roman" w:eastAsia="Calibri" w:hAnsi="Times New Roman" w:cs="Simplified Arabic"/>
          <w:b/>
          <w:bCs/>
          <w:sz w:val="24"/>
          <w:szCs w:val="28"/>
        </w:rPr>
        <w:t xml:space="preserve"> </w:t>
      </w:r>
      <w:r w:rsidRPr="0048234E">
        <w:rPr>
          <w:rFonts w:ascii="Times New Roman" w:eastAsia="Calibri" w:hAnsi="Times New Roman" w:cs="Simplified Arabic"/>
          <w:b/>
          <w:bCs/>
          <w:sz w:val="24"/>
          <w:szCs w:val="28"/>
        </w:rPr>
        <w:t>2020</w:t>
      </w:r>
      <w:r w:rsidRPr="0048234E">
        <w:rPr>
          <w:rFonts w:ascii="Times New Roman" w:eastAsia="Calibri" w:hAnsi="Times New Roman" w:cs="Simplified Arabic"/>
          <w:b/>
          <w:bCs/>
          <w:sz w:val="24"/>
          <w:szCs w:val="28"/>
          <w:rtl/>
        </w:rPr>
        <w:t>)</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كندا،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ومهارات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الوسطى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دفع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القطاع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استخدمت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النوعي،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واعتُمدت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مقابلات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مركزة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30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مستويات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دوائر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حكومية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أظهر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الوضع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الراهن،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بالإضافة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امتلاك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مهارات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قوية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مبتكرة،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عوامل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حاسمة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تمكين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التغيير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الأساليب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الحكومية،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يؤدي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وسرعة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لاحتياجات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المواطنين،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وبالتالي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مباشر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الحكومية</w:t>
      </w:r>
      <w:r w:rsidR="002E6F33">
        <w:rPr>
          <w:rFonts w:ascii="Times New Roman" w:eastAsia="Calibri" w:hAnsi="Times New Roman" w:cs="Simplified Arabic"/>
          <w:sz w:val="24"/>
          <w:szCs w:val="28"/>
          <w:rtl/>
        </w:rPr>
        <w:t>.</w:t>
      </w:r>
    </w:p>
    <w:p w14:paraId="1449D612" w14:textId="4D8B8AED" w:rsidR="0048234E" w:rsidRPr="0048234E" w:rsidRDefault="0065630E" w:rsidP="0065630E">
      <w:pPr>
        <w:spacing w:after="240" w:line="276" w:lineRule="auto"/>
        <w:jc w:val="both"/>
        <w:rPr>
          <w:rFonts w:ascii="Times New Roman" w:eastAsia="Calibri" w:hAnsi="Times New Roman" w:cs="Simplified Arabic"/>
          <w:b/>
          <w:bCs/>
          <w:sz w:val="24"/>
          <w:szCs w:val="28"/>
          <w:rtl/>
        </w:rPr>
      </w:pPr>
      <w:r w:rsidRPr="0065630E">
        <w:rPr>
          <w:rFonts w:ascii="Times New Roman" w:eastAsia="Calibri" w:hAnsi="Times New Roman" w:cs="Simplified Arabic" w:hint="cs"/>
          <w:b/>
          <w:bCs/>
          <w:sz w:val="24"/>
          <w:szCs w:val="28"/>
          <w:rtl/>
        </w:rPr>
        <w:t>ثالثاً</w:t>
      </w:r>
      <w:r w:rsidR="002E6F33">
        <w:rPr>
          <w:rFonts w:ascii="Times New Roman" w:eastAsia="Calibri" w:hAnsi="Times New Roman" w:cs="Simplified Arabic" w:hint="cs"/>
          <w:b/>
          <w:bCs/>
          <w:sz w:val="24"/>
          <w:szCs w:val="28"/>
          <w:rtl/>
        </w:rPr>
        <w:t xml:space="preserve">: </w:t>
      </w:r>
      <w:r w:rsidR="0048234E" w:rsidRPr="0048234E">
        <w:rPr>
          <w:rFonts w:ascii="Times New Roman" w:eastAsia="Calibri" w:hAnsi="Times New Roman" w:cs="Simplified Arabic"/>
          <w:b/>
          <w:bCs/>
          <w:sz w:val="24"/>
          <w:szCs w:val="28"/>
          <w:rtl/>
        </w:rPr>
        <w:t>تعقيب</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عام</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على</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الدراسات</w:t>
      </w:r>
      <w:r w:rsidR="002E6F33">
        <w:rPr>
          <w:rFonts w:ascii="Times New Roman" w:eastAsia="Calibri" w:hAnsi="Times New Roman" w:cs="Simplified Arabic"/>
          <w:b/>
          <w:bCs/>
          <w:sz w:val="24"/>
          <w:szCs w:val="28"/>
          <w:rtl/>
        </w:rPr>
        <w:t xml:space="preserve"> </w:t>
      </w:r>
      <w:r w:rsidR="0048234E" w:rsidRPr="0048234E">
        <w:rPr>
          <w:rFonts w:ascii="Times New Roman" w:eastAsia="Calibri" w:hAnsi="Times New Roman" w:cs="Simplified Arabic"/>
          <w:b/>
          <w:bCs/>
          <w:sz w:val="24"/>
          <w:szCs w:val="28"/>
          <w:rtl/>
        </w:rPr>
        <w:t>السابقة</w:t>
      </w:r>
    </w:p>
    <w:p w14:paraId="6FA63086" w14:textId="21892C4A"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تناولت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استُعرضت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الأقسام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الماضية،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موضوعات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صلة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قوية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وركزت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أساسي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وبلدان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يُلاحظ</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مجمل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قناعة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راسخة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سواء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ابتكارًا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Tan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Gautam,</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2023</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Zubaidi</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Al-Abbadi,</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Müller</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Schmidt,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Al-Hamad</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Al-Fadhli,</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2023</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Zubaidi</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Al-Abbadi,</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Khan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48234E">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القيادي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Al-Rajhi</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Al-Sukran,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2024</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والارتقاء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للعملاء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w:t>
      </w:r>
    </w:p>
    <w:p w14:paraId="55A08987" w14:textId="055CAF76"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تتفق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جوهرية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عديدة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جميعها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الرئيسيين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جهة،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يعادلها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مؤشرات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جهة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أخرى،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وتؤكد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الإيجابية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المتوقعة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أشارت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الراجحي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والسكران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(2024)،</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الحمد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والفضلي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الغامدي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والدوسري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الحربي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والعنزي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الزبيدي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والعبادي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وعبدالجليل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وعبدالقادر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وكذلك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بارك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ولينغ</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(2024)،</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وغوتام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وسو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وخان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وزملاؤه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جميعها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lastRenderedPageBreak/>
        <w:t>ارتباط</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بمختلف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أشكاله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توجه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اعتماد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المتغيرات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(الراجحي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والسكران،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2024؛</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الحمد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والفضلي،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الغامدي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والدوسري،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الحربي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والعنزي،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الزبيدي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والعبادي،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عبدالجليل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وعبدالقادر،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بارك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ولينغ،</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2024؛</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وسو،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وزملاؤه،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w:t>
      </w:r>
    </w:p>
    <w:p w14:paraId="2271BF72" w14:textId="77777777" w:rsidR="0083667B"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أما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الاختلاف،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فتتميز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التطبيق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ونطاق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فبينما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ركزت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قطاعات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كالرعاية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الصحية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(الراجحي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والسكران،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2024)،</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الجامعات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(الغامدي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والدوسري،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العتيبي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والشمراني،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2020؛</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Kim</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Johnson,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2022</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البنوك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(الحربي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والعنزي،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الاتصالات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(الزبيدي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والعبادي،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الفنادق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(عبدالجليل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وعبدالقادر،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Lee</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Soh,</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2022</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Khan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48234E">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التقنية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عام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Park</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Ling,</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2024</w:t>
      </w:r>
      <w:r w:rsidRPr="0048234E">
        <w:rPr>
          <w:rFonts w:ascii="Times New Roman" w:eastAsia="Calibri" w:hAnsi="Times New Roman" w:cs="Simplified Arabic"/>
          <w:sz w:val="24"/>
          <w:szCs w:val="28"/>
          <w:rtl/>
        </w:rPr>
        <w:t>)</w:t>
      </w:r>
      <w:r w:rsidR="0083667B">
        <w:rPr>
          <w:rFonts w:ascii="Times New Roman" w:eastAsia="Calibri" w:hAnsi="Times New Roman" w:cs="Simplified Arabic" w:hint="cs"/>
          <w:sz w:val="24"/>
          <w:szCs w:val="28"/>
          <w:rtl/>
        </w:rPr>
        <w:t>.</w:t>
      </w:r>
      <w:r w:rsidR="002E6F33">
        <w:rPr>
          <w:rFonts w:ascii="Times New Roman" w:eastAsia="Calibri" w:hAnsi="Times New Roman" w:cs="Simplified Arabic"/>
          <w:sz w:val="24"/>
          <w:szCs w:val="28"/>
          <w:rtl/>
        </w:rPr>
        <w:t xml:space="preserve"> </w:t>
      </w:r>
    </w:p>
    <w:p w14:paraId="0AC8DBD5" w14:textId="540D6F40"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تتخصص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خصائصها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الفريدة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حيث</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نوعية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وطبيعة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(احتضان،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استشارات،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تدريب،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شبكات،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تمويل)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والأهداف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لتحقيقها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نمو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تحويل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مشاريع)،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يجعل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خدماتها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يتطلب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متخصصة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علاوة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تتفرد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بتركيزها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الجغرافي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محليًا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خاصة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بالنظر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النمو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المتسارع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يشهده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قطاع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(منشآت،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المستوى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تختلف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أيضًا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بخلاف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الكلية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سبيل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المثال،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Khan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48234E">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2021</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تركز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عوامل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أخرى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مؤثرة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الثقافة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(الغامدي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والدوسري،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Tan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Gautam,</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2023</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الرشاقة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(الحربي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والعنزي،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Kim</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Johnson,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2022</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تركز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إيستن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وميلر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Easton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Miller,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خاص</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دور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كجزء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يتفق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بعدين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مهمين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دراستنا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ولكنه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يربطهما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مباشرة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بالضرورة</w:t>
      </w:r>
      <w:r w:rsidR="002E6F33">
        <w:rPr>
          <w:rFonts w:ascii="Times New Roman" w:eastAsia="Calibri" w:hAnsi="Times New Roman" w:cs="Simplified Arabic"/>
          <w:sz w:val="24"/>
          <w:szCs w:val="28"/>
          <w:rtl/>
        </w:rPr>
        <w:t>.</w:t>
      </w:r>
    </w:p>
    <w:p w14:paraId="56A64169" w14:textId="60C3C10E"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lastRenderedPageBreak/>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المنطلق،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تبرز</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الفجوة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لسدها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الرغم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شيوع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مفاهيم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أدبيات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المباشر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للإبداع</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الإداري</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بأبعاده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التفصيلية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خدمات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الأعمال</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ضمن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مدينة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مجالًا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مُغطى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كافٍ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سواء</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العربية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الأجنبية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مراجعتها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يوجد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المستعرضة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شمولي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وتحليلي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التفاعل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المحدد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للمتغيرات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الموقع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الجغرافي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الحيوي</w:t>
      </w:r>
      <w:r w:rsidR="002E6F33">
        <w:rPr>
          <w:rFonts w:ascii="Times New Roman" w:eastAsia="Calibri" w:hAnsi="Times New Roman" w:cs="Simplified Arabic"/>
          <w:sz w:val="24"/>
          <w:szCs w:val="28"/>
          <w:rtl/>
        </w:rPr>
        <w:t>.</w:t>
      </w:r>
    </w:p>
    <w:p w14:paraId="43283A7A" w14:textId="1C692A50"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لقد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استفادت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كبير،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إطارًا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مفاهيميًا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راسخًا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تعريف</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متغيرات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تبني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نموذج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SERVQUAL</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(Parasuraman,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Zeithaml</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Berry,</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1988</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مفاهيم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والتنظيمي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w:t>
      </w:r>
      <w:r w:rsidRPr="0048234E">
        <w:rPr>
          <w:rFonts w:ascii="Times New Roman" w:eastAsia="Calibri" w:hAnsi="Times New Roman" w:cs="Simplified Arabic"/>
          <w:sz w:val="24"/>
          <w:szCs w:val="28"/>
        </w:rPr>
        <w:t>Crossan</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Apaydin,</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2010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West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Farr,</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1990</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Al-Dhaafri</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Pr>
        <w:t>Moosa,</w:t>
      </w:r>
      <w:r w:rsidR="002E6F33">
        <w:rPr>
          <w:rFonts w:ascii="Times New Roman" w:eastAsia="Calibri" w:hAnsi="Times New Roman" w:cs="Simplified Arabic"/>
          <w:sz w:val="24"/>
          <w:szCs w:val="28"/>
        </w:rPr>
        <w:t xml:space="preserve"> </w:t>
      </w:r>
      <w:r w:rsidRPr="0048234E">
        <w:rPr>
          <w:rFonts w:ascii="Times New Roman" w:eastAsia="Calibri" w:hAnsi="Times New Roman" w:cs="Simplified Arabic"/>
          <w:sz w:val="24"/>
          <w:szCs w:val="28"/>
        </w:rPr>
        <w:t>2023</w:t>
      </w:r>
      <w:r w:rsidRPr="0048234E">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استلهمت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المناهج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والأدوات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المستخدمة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لتصميم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المنهج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المناسب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وأداة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جمع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علاوة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شكلت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النتائج</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الإيجابية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توصلت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إليها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معظم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دليلًا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تجريبيًا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يؤيد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الظاهرة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المدروسة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ويوفر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أرضية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لصياغة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فرضيات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فقد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قدمت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مؤشرات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أنواع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الابتكارات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يكون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إيجابي</w:t>
      </w:r>
      <w:r w:rsidR="002E6F33">
        <w:rPr>
          <w:rFonts w:ascii="Times New Roman" w:eastAsia="Calibri" w:hAnsi="Times New Roman" w:cs="Simplified Arabic"/>
          <w:sz w:val="24"/>
          <w:szCs w:val="28"/>
          <w:rtl/>
        </w:rPr>
        <w:t>.</w:t>
      </w:r>
    </w:p>
    <w:p w14:paraId="79583248" w14:textId="6ACB027D" w:rsidR="0048234E" w:rsidRPr="0048234E" w:rsidRDefault="0048234E" w:rsidP="0048234E">
      <w:pPr>
        <w:spacing w:after="240" w:line="276" w:lineRule="auto"/>
        <w:ind w:firstLine="510"/>
        <w:jc w:val="both"/>
        <w:rPr>
          <w:rFonts w:ascii="Times New Roman" w:eastAsia="Calibri" w:hAnsi="Times New Roman" w:cs="Simplified Arabic"/>
          <w:sz w:val="24"/>
          <w:szCs w:val="28"/>
          <w:rtl/>
        </w:rPr>
      </w:pPr>
      <w:r w:rsidRPr="0048234E">
        <w:rPr>
          <w:rFonts w:ascii="Times New Roman" w:eastAsia="Calibri" w:hAnsi="Times New Roman" w:cs="Simplified Arabic"/>
          <w:sz w:val="24"/>
          <w:szCs w:val="28"/>
          <w:rtl/>
        </w:rPr>
        <w:t>أما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الجوانب</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المميزة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فإنها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تكمن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تركيزها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الفريد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الأعمال</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مدينة</w:t>
      </w:r>
      <w:r w:rsidR="002E6F33">
        <w:rPr>
          <w:rFonts w:ascii="Times New Roman" w:eastAsia="Calibri" w:hAnsi="Times New Roman" w:cs="Simplified Arabic"/>
          <w:b/>
          <w:bCs/>
          <w:sz w:val="24"/>
          <w:szCs w:val="28"/>
          <w:rtl/>
        </w:rPr>
        <w:t xml:space="preserve"> </w:t>
      </w:r>
      <w:r w:rsidRPr="0048234E">
        <w:rPr>
          <w:rFonts w:ascii="Times New Roman" w:eastAsia="Calibri" w:hAnsi="Times New Roman" w:cs="Simplified Arabic"/>
          <w:b/>
          <w:bCs/>
          <w:sz w:val="24"/>
          <w:szCs w:val="28"/>
          <w:rtl/>
        </w:rPr>
        <w:t>الرياض</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كبيئة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ذو</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خصوصية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متنامية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يستلزم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بحثًا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مخصصًا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تحليلها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لأثر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الأربعة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سيوفر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فهمًا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أعمق</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للآليات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يعمل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خلالها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النوع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أولويات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التطوير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والتحسين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دقة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وعلمية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مقارنة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بالدراسات</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تتناول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إجمالي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إن</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محاولة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لسد</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الفجوة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المحددة،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مساهمة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نظرية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وعملية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مهمة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للمجال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البحثي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وتطبيقاته</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قطاع</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48234E">
        <w:rPr>
          <w:rFonts w:ascii="Times New Roman" w:eastAsia="Calibri" w:hAnsi="Times New Roman" w:cs="Simplified Arabic"/>
          <w:sz w:val="24"/>
          <w:szCs w:val="28"/>
          <w:rtl/>
        </w:rPr>
        <w:t>المملكة</w:t>
      </w:r>
      <w:r w:rsidR="002E6F33">
        <w:rPr>
          <w:rFonts w:ascii="Times New Roman" w:eastAsia="Calibri" w:hAnsi="Times New Roman" w:cs="Simplified Arabic"/>
          <w:sz w:val="24"/>
          <w:szCs w:val="28"/>
          <w:rtl/>
        </w:rPr>
        <w:t>.</w:t>
      </w:r>
    </w:p>
    <w:p w14:paraId="4050E850" w14:textId="77777777" w:rsidR="0048234E" w:rsidRPr="0048234E" w:rsidRDefault="0048234E" w:rsidP="00166628">
      <w:pPr>
        <w:spacing w:after="240" w:line="276" w:lineRule="auto"/>
        <w:ind w:firstLine="510"/>
        <w:jc w:val="both"/>
        <w:rPr>
          <w:rFonts w:ascii="Times New Roman" w:eastAsia="Calibri" w:hAnsi="Times New Roman" w:cs="Simplified Arabic"/>
          <w:sz w:val="24"/>
          <w:szCs w:val="28"/>
          <w:rtl/>
        </w:rPr>
      </w:pPr>
    </w:p>
    <w:bookmarkEnd w:id="7"/>
    <w:p w14:paraId="197EA04B" w14:textId="7E99DD0A" w:rsidR="00375F64" w:rsidRPr="00375F64" w:rsidRDefault="00166628" w:rsidP="0065630E">
      <w:pPr>
        <w:spacing w:after="200" w:line="276" w:lineRule="auto"/>
        <w:jc w:val="center"/>
        <w:rPr>
          <w:rFonts w:ascii="Times New Roman" w:eastAsia="Calibri" w:hAnsi="Times New Roman" w:cs="Simplified Arabic"/>
          <w:sz w:val="26"/>
          <w:szCs w:val="30"/>
          <w:rtl/>
        </w:rPr>
      </w:pPr>
      <w:r>
        <w:rPr>
          <w:rFonts w:ascii="Times New Roman" w:eastAsia="Calibri" w:hAnsi="Times New Roman" w:cs="Simplified Arabic"/>
          <w:sz w:val="24"/>
          <w:szCs w:val="28"/>
          <w:rtl/>
        </w:rPr>
        <w:br w:type="page"/>
      </w:r>
      <w:r w:rsidR="00375F64" w:rsidRPr="00375F64">
        <w:rPr>
          <w:rFonts w:ascii="Times New Roman" w:eastAsia="Calibri" w:hAnsi="Times New Roman" w:cs="Simplified Arabic"/>
          <w:b/>
          <w:bCs/>
          <w:sz w:val="26"/>
          <w:szCs w:val="30"/>
          <w:rtl/>
        </w:rPr>
        <w:lastRenderedPageBreak/>
        <w:t>المحور</w:t>
      </w:r>
      <w:r w:rsidR="002E6F33">
        <w:rPr>
          <w:rFonts w:ascii="Times New Roman" w:eastAsia="Calibri" w:hAnsi="Times New Roman" w:cs="Simplified Arabic"/>
          <w:b/>
          <w:bCs/>
          <w:sz w:val="26"/>
          <w:szCs w:val="30"/>
          <w:rtl/>
        </w:rPr>
        <w:t xml:space="preserve"> </w:t>
      </w:r>
      <w:r w:rsidR="00375F64" w:rsidRPr="00375F64">
        <w:rPr>
          <w:rFonts w:ascii="Times New Roman" w:eastAsia="Calibri" w:hAnsi="Times New Roman" w:cs="Simplified Arabic"/>
          <w:b/>
          <w:bCs/>
          <w:sz w:val="26"/>
          <w:szCs w:val="30"/>
          <w:rtl/>
        </w:rPr>
        <w:t>الثاني</w:t>
      </w:r>
      <w:r w:rsidR="002E6F33">
        <w:rPr>
          <w:rFonts w:ascii="Times New Roman" w:eastAsia="Calibri" w:hAnsi="Times New Roman" w:cs="Simplified Arabic"/>
          <w:b/>
          <w:bCs/>
          <w:sz w:val="26"/>
          <w:szCs w:val="30"/>
          <w:rtl/>
        </w:rPr>
        <w:t xml:space="preserve">: </w:t>
      </w:r>
      <w:r w:rsidR="00375F64" w:rsidRPr="00375F64">
        <w:rPr>
          <w:rFonts w:ascii="Times New Roman" w:eastAsia="Calibri" w:hAnsi="Times New Roman" w:cs="Simplified Arabic"/>
          <w:b/>
          <w:bCs/>
          <w:sz w:val="26"/>
          <w:szCs w:val="30"/>
          <w:rtl/>
        </w:rPr>
        <w:t>الإطار</w:t>
      </w:r>
      <w:r w:rsidR="002E6F33">
        <w:rPr>
          <w:rFonts w:ascii="Times New Roman" w:eastAsia="Calibri" w:hAnsi="Times New Roman" w:cs="Simplified Arabic"/>
          <w:b/>
          <w:bCs/>
          <w:sz w:val="26"/>
          <w:szCs w:val="30"/>
          <w:rtl/>
        </w:rPr>
        <w:t xml:space="preserve"> </w:t>
      </w:r>
      <w:r w:rsidR="00375F64" w:rsidRPr="00375F64">
        <w:rPr>
          <w:rFonts w:ascii="Times New Roman" w:eastAsia="Calibri" w:hAnsi="Times New Roman" w:cs="Simplified Arabic"/>
          <w:b/>
          <w:bCs/>
          <w:sz w:val="26"/>
          <w:szCs w:val="30"/>
          <w:rtl/>
        </w:rPr>
        <w:t>النظري</w:t>
      </w:r>
      <w:r w:rsidR="002E6F33">
        <w:rPr>
          <w:rFonts w:ascii="Times New Roman" w:eastAsia="Calibri" w:hAnsi="Times New Roman" w:cs="Simplified Arabic"/>
          <w:b/>
          <w:bCs/>
          <w:sz w:val="26"/>
          <w:szCs w:val="30"/>
          <w:rtl/>
        </w:rPr>
        <w:t xml:space="preserve"> </w:t>
      </w:r>
      <w:r w:rsidR="00375F64" w:rsidRPr="00375F64">
        <w:rPr>
          <w:rFonts w:ascii="Times New Roman" w:eastAsia="Calibri" w:hAnsi="Times New Roman" w:cs="Simplified Arabic"/>
          <w:b/>
          <w:bCs/>
          <w:sz w:val="26"/>
          <w:szCs w:val="30"/>
          <w:rtl/>
        </w:rPr>
        <w:t>للدراسة</w:t>
      </w:r>
    </w:p>
    <w:p w14:paraId="4B0F8F50" w14:textId="77777777" w:rsidR="0065630E" w:rsidRPr="0065630E" w:rsidRDefault="0065630E" w:rsidP="00375F64">
      <w:pPr>
        <w:spacing w:after="240" w:line="276" w:lineRule="auto"/>
        <w:ind w:firstLine="510"/>
        <w:jc w:val="both"/>
        <w:rPr>
          <w:rFonts w:ascii="Times New Roman" w:eastAsia="Calibri" w:hAnsi="Times New Roman" w:cs="Simplified Arabic"/>
          <w:b/>
          <w:bCs/>
          <w:sz w:val="24"/>
          <w:szCs w:val="28"/>
          <w:rtl/>
        </w:rPr>
      </w:pPr>
      <w:r w:rsidRPr="0065630E">
        <w:rPr>
          <w:rFonts w:ascii="Times New Roman" w:eastAsia="Calibri" w:hAnsi="Times New Roman" w:cs="Simplified Arabic" w:hint="cs"/>
          <w:b/>
          <w:bCs/>
          <w:sz w:val="24"/>
          <w:szCs w:val="28"/>
          <w:rtl/>
        </w:rPr>
        <w:t>تمهيد</w:t>
      </w:r>
    </w:p>
    <w:p w14:paraId="29D82C72" w14:textId="0F66B2FF"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الجزء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إطارًا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نظريًا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مفصلًا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للمتغيرات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الرئيسة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وهما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يهدف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التناول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ترسيخ</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المفاهيمي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المتغيرات،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وتحديد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واستكشاف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متينة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التحليل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التجريبي</w:t>
      </w:r>
      <w:r w:rsidR="002E6F33">
        <w:rPr>
          <w:rFonts w:ascii="Times New Roman" w:eastAsia="Calibri" w:hAnsi="Times New Roman" w:cs="Simplified Arabic"/>
          <w:sz w:val="24"/>
          <w:szCs w:val="28"/>
          <w:rtl/>
        </w:rPr>
        <w:t>.</w:t>
      </w:r>
    </w:p>
    <w:p w14:paraId="2D9E4EAD" w14:textId="751A8A54" w:rsidR="00375F64" w:rsidRPr="00375F64" w:rsidRDefault="00375F64" w:rsidP="0065630E">
      <w:pPr>
        <w:spacing w:after="240" w:line="276" w:lineRule="auto"/>
        <w:ind w:firstLine="510"/>
        <w:jc w:val="center"/>
        <w:rPr>
          <w:rFonts w:ascii="Times New Roman" w:eastAsia="Calibri" w:hAnsi="Times New Roman" w:cs="Simplified Arabic"/>
          <w:b/>
          <w:bCs/>
          <w:sz w:val="24"/>
          <w:szCs w:val="28"/>
          <w:rtl/>
        </w:rPr>
      </w:pPr>
      <w:r w:rsidRPr="00375F64">
        <w:rPr>
          <w:rFonts w:ascii="Times New Roman" w:eastAsia="Calibri" w:hAnsi="Times New Roman" w:cs="Simplified Arabic"/>
          <w:b/>
          <w:bCs/>
          <w:sz w:val="24"/>
          <w:szCs w:val="28"/>
          <w:rtl/>
        </w:rPr>
        <w:t>المبحث</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الأول</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p>
    <w:p w14:paraId="2D3D023D" w14:textId="1FA7D605"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يُشكل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ركيزة</w:t>
      </w:r>
      <w:r w:rsidR="002E6F33">
        <w:rPr>
          <w:rFonts w:ascii="Times New Roman" w:eastAsia="Calibri" w:hAnsi="Times New Roman" w:cs="Simplified Arabic"/>
          <w:sz w:val="24"/>
          <w:szCs w:val="28"/>
          <w:rtl/>
        </w:rPr>
        <w:t xml:space="preserve"> </w:t>
      </w:r>
      <w:r w:rsidR="0083667B" w:rsidRPr="0083667B">
        <w:rPr>
          <w:rFonts w:ascii="Times New Roman" w:eastAsia="Calibri" w:hAnsi="Times New Roman" w:cs="Simplified Arabic"/>
          <w:sz w:val="24"/>
          <w:szCs w:val="28"/>
          <w:rtl/>
        </w:rPr>
        <w:t>أساسية في عالم الأعمال المعاصر، فهو ليس مجرد خيار استراتيجي، بل يُعد ضرورة حتمية للبقاء والنمو في ظل التغيرات المتسارعة والبيئات التنافسية الشديدة (</w:t>
      </w:r>
      <w:r w:rsidR="0083667B" w:rsidRPr="0083667B">
        <w:rPr>
          <w:rFonts w:ascii="Times New Roman" w:eastAsia="Calibri" w:hAnsi="Times New Roman" w:cs="Simplified Arabic"/>
          <w:sz w:val="24"/>
          <w:szCs w:val="28"/>
        </w:rPr>
        <w:t>OECD, 2021</w:t>
      </w:r>
      <w:r w:rsidR="0083667B" w:rsidRPr="0083667B">
        <w:rPr>
          <w:rFonts w:ascii="Times New Roman" w:eastAsia="Calibri" w:hAnsi="Times New Roman" w:cs="Simplified Arabic"/>
          <w:sz w:val="24"/>
          <w:szCs w:val="28"/>
          <w:rtl/>
        </w:rPr>
        <w:t>). ينبثق من مفهوم الإبداع الأوسع نطاقًا مفهوم الإبداع الإداري، والذي يركز على الجوانب غير التقنية للابتكار، أي تلك المرتبطة بتحسين عمليات الإدارة والهياكل التنظيمية والثقافة المؤسسية. هذا النوع من الإبداع له تأثيرات عميقة في قدرة المنظمة على التكيف والاستجابة للتحديات الداخلية والخارجية، ويُعد عنصرًا محوريًا في تعزيز الأداء العام وتحقيق الأهداف الاستراتيجية (</w:t>
      </w:r>
      <w:r w:rsidR="0083667B" w:rsidRPr="0083667B">
        <w:rPr>
          <w:rFonts w:ascii="Times New Roman" w:eastAsia="Calibri" w:hAnsi="Times New Roman" w:cs="Simplified Arabic"/>
          <w:sz w:val="24"/>
          <w:szCs w:val="28"/>
        </w:rPr>
        <w:t>Damanpour &amp; Aravind, 2022</w:t>
      </w:r>
      <w:r w:rsidR="0083667B" w:rsidRPr="0083667B">
        <w:rPr>
          <w:rFonts w:ascii="Times New Roman" w:eastAsia="Calibri" w:hAnsi="Times New Roman" w:cs="Simplified Arabic"/>
          <w:sz w:val="24"/>
          <w:szCs w:val="28"/>
          <w:rtl/>
        </w:rPr>
        <w:t>). في سياق المؤسسات الداعمة لريادة الأعمال مثل حاضنات ومسرعات الأعمال، يكتسب الإبداع الإداري أهمية خاصة؛ فكفاءة وفاعلية الدعم المقدم للشركات الناشئة يعتمدان إلى حد كبير على مدى ابتكار الأساليب والعمليات الإدارية التي تنظم عمل هذه المؤسسات وتفاعلها مع المستفيدين.</w:t>
      </w:r>
    </w:p>
    <w:p w14:paraId="188BAB44" w14:textId="0BFC4D78"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يُعرف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بأنه</w:t>
      </w:r>
      <w:r w:rsidR="0083667B">
        <w:rPr>
          <w:rFonts w:ascii="Times New Roman" w:eastAsia="Calibri" w:hAnsi="Times New Roman" w:cs="Simplified Arabic" w:hint="cs"/>
          <w:sz w:val="24"/>
          <w:szCs w:val="28"/>
          <w:rtl/>
        </w:rPr>
        <w:t>:</w:t>
      </w:r>
      <w:r w:rsidR="002E6F33">
        <w:rPr>
          <w:rFonts w:ascii="Times New Roman" w:eastAsia="Calibri" w:hAnsi="Times New Roman" w:cs="Simplified Arabic"/>
          <w:sz w:val="24"/>
          <w:szCs w:val="28"/>
          <w:rtl/>
        </w:rPr>
        <w:t xml:space="preserve"> </w:t>
      </w:r>
      <w:r w:rsidR="0083667B" w:rsidRPr="0083667B">
        <w:rPr>
          <w:rFonts w:ascii="Times New Roman" w:eastAsia="Calibri" w:hAnsi="Times New Roman" w:cs="Simplified Arabic"/>
          <w:sz w:val="24"/>
          <w:szCs w:val="28"/>
          <w:rtl/>
        </w:rPr>
        <w:t>تطبيق طريقة جديدة أو محسّنة لتنظيم الأعمال، أو إقامة علاقات خارجية، أو تنفيذ استراتيجيات الإدارة والقيادة (</w:t>
      </w:r>
      <w:r w:rsidR="0083667B" w:rsidRPr="0083667B">
        <w:rPr>
          <w:rFonts w:ascii="Times New Roman" w:eastAsia="Calibri" w:hAnsi="Times New Roman" w:cs="Simplified Arabic"/>
          <w:sz w:val="24"/>
          <w:szCs w:val="28"/>
        </w:rPr>
        <w:t>OECD, 2018</w:t>
      </w:r>
      <w:r w:rsidR="0083667B" w:rsidRPr="0083667B">
        <w:rPr>
          <w:rFonts w:ascii="Times New Roman" w:eastAsia="Calibri" w:hAnsi="Times New Roman" w:cs="Simplified Arabic"/>
          <w:sz w:val="24"/>
          <w:szCs w:val="28"/>
          <w:rtl/>
        </w:rPr>
        <w:t>). بمعنى آخر، هو التغيير الإيجابي الذي يحدث في آليات عمل الإدارة لزيادة فعاليتها وقدرتها على تحقيق أهدافها بشكل أفضل (العطوي والرفاعي، 2019). يختلف الإبداع الإداري عن ابتكار المنتج أو الخدمة؛ فالأول يتعلق بتحسين الكيفية التي تُدار بها المنظمة وكيف تُنظم مواردها وعملياتها، في حين يتعلق الآخر بتطوير ما تُقدمه المنظمة من منتجات أو خدمات للأسواق (</w:t>
      </w:r>
      <w:r w:rsidR="0083667B" w:rsidRPr="0083667B">
        <w:rPr>
          <w:rFonts w:ascii="Times New Roman" w:eastAsia="Calibri" w:hAnsi="Times New Roman" w:cs="Simplified Arabic"/>
          <w:sz w:val="24"/>
          <w:szCs w:val="28"/>
        </w:rPr>
        <w:t>Damanpour &amp; Aravind, 2022</w:t>
      </w:r>
      <w:r w:rsidR="0083667B" w:rsidRPr="0083667B">
        <w:rPr>
          <w:rFonts w:ascii="Times New Roman" w:eastAsia="Calibri" w:hAnsi="Times New Roman" w:cs="Simplified Arabic"/>
          <w:sz w:val="24"/>
          <w:szCs w:val="28"/>
          <w:rtl/>
        </w:rPr>
        <w:t xml:space="preserve">). على مر الزمن، تطور فهم الإبداع الإداري ليتجاوز مجرد التغييرات الهيكلية، ليشمل الابتكار في النماذج الإدارية، </w:t>
      </w:r>
      <w:r w:rsidR="0083667B" w:rsidRPr="0083667B">
        <w:rPr>
          <w:rFonts w:ascii="Times New Roman" w:eastAsia="Calibri" w:hAnsi="Times New Roman" w:cs="Simplified Arabic"/>
          <w:sz w:val="24"/>
          <w:szCs w:val="28"/>
          <w:rtl/>
        </w:rPr>
        <w:lastRenderedPageBreak/>
        <w:t>وعمليات اتخاذ القرار، وأنظمة المكافآت والتقييم (</w:t>
      </w:r>
      <w:r w:rsidR="0083667B" w:rsidRPr="0083667B">
        <w:rPr>
          <w:rFonts w:ascii="Times New Roman" w:eastAsia="Calibri" w:hAnsi="Times New Roman" w:cs="Simplified Arabic"/>
          <w:sz w:val="24"/>
          <w:szCs w:val="28"/>
        </w:rPr>
        <w:t>Volberda, Van den Bosch, &amp; Mihalache, 2021</w:t>
      </w:r>
      <w:r w:rsidR="0083667B" w:rsidRPr="0083667B">
        <w:rPr>
          <w:rFonts w:ascii="Times New Roman" w:eastAsia="Calibri" w:hAnsi="Times New Roman" w:cs="Simplified Arabic"/>
          <w:sz w:val="24"/>
          <w:szCs w:val="28"/>
          <w:rtl/>
        </w:rPr>
        <w:t>).</w:t>
      </w:r>
    </w:p>
    <w:p w14:paraId="4D3A508C" w14:textId="77777777" w:rsidR="0083667B" w:rsidRPr="0083667B" w:rsidRDefault="00375F64" w:rsidP="0083667B">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تتجلى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0083667B" w:rsidRPr="0083667B">
        <w:rPr>
          <w:rFonts w:ascii="Times New Roman" w:eastAsia="Calibri" w:hAnsi="Times New Roman" w:cs="Simplified Arabic"/>
          <w:sz w:val="24"/>
          <w:szCs w:val="28"/>
          <w:rtl/>
        </w:rPr>
        <w:t>قدرته على تحسين الأداء التنظيمي بمختلف جوانبه. فهو يُسهم في زيادة الكفاءة من خلال تبني عمليات إدارية أكثر بساطة وسرعة، كما يُعزز من الفاعلية بتمكين المنظمة من تحقيق أهدافها الاستراتيجية بشكل أفضل (</w:t>
      </w:r>
      <w:r w:rsidR="0083667B" w:rsidRPr="0083667B">
        <w:rPr>
          <w:rFonts w:ascii="Times New Roman" w:eastAsia="Calibri" w:hAnsi="Times New Roman" w:cs="Simplified Arabic"/>
          <w:sz w:val="24"/>
          <w:szCs w:val="28"/>
        </w:rPr>
        <w:t>OECD, 2021</w:t>
      </w:r>
      <w:r w:rsidR="0083667B" w:rsidRPr="0083667B">
        <w:rPr>
          <w:rFonts w:ascii="Times New Roman" w:eastAsia="Calibri" w:hAnsi="Times New Roman" w:cs="Simplified Arabic"/>
          <w:sz w:val="24"/>
          <w:szCs w:val="28"/>
          <w:rtl/>
        </w:rPr>
        <w:t>). إضافة إلى ذلك، يُعد الإبداع الإداري عنصرًا حيويًا في بناء الميزة التنافسية للمنظمات الخدمية؛ فالإدارة الأكثر ابتكارًا تُمكن من التكيف السريع مع التغيرات في البيئة وتلبية متطلبات المستفيدين بطرق غير تقليدية، مما يميزها عن منافسيها (</w:t>
      </w:r>
      <w:r w:rsidR="0083667B" w:rsidRPr="0083667B">
        <w:rPr>
          <w:rFonts w:ascii="Times New Roman" w:eastAsia="Calibri" w:hAnsi="Times New Roman" w:cs="Simplified Arabic"/>
          <w:sz w:val="24"/>
          <w:szCs w:val="28"/>
        </w:rPr>
        <w:t>Coombs &amp; Tether, 2017</w:t>
      </w:r>
      <w:r w:rsidR="0083667B" w:rsidRPr="0083667B">
        <w:rPr>
          <w:rFonts w:ascii="Times New Roman" w:eastAsia="Calibri" w:hAnsi="Times New Roman" w:cs="Simplified Arabic"/>
          <w:sz w:val="24"/>
          <w:szCs w:val="28"/>
          <w:rtl/>
        </w:rPr>
        <w:t>). كما أن تبني ممارسات إدارية مبتكرة يُعزز من ثقافة الابتكار الشامل داخل المنظمة، مما يشجع العاملين على تقديم الأفكار الجديدة والمساهمة في تحسين العمليات وتقديم الخدمات (سعيدة وفارس، 2020). ويؤدي الإبداع الإداري دورًا محوريًا في تطوير قدرات القيادة وفرق العمل، فالممارسات الإدارية المبتكرة غالبًا ما تتضمن تطوير أساليب جديدة في التوجيه، والتحفيز، وتنمية المهارات، مما ينعكس إيجابًا في رأس المال البشري للمنظمة (</w:t>
      </w:r>
      <w:r w:rsidR="0083667B" w:rsidRPr="0083667B">
        <w:rPr>
          <w:rFonts w:ascii="Times New Roman" w:eastAsia="Calibri" w:hAnsi="Times New Roman" w:cs="Simplified Arabic"/>
          <w:sz w:val="24"/>
          <w:szCs w:val="28"/>
        </w:rPr>
        <w:t>Albrecht, 2023</w:t>
      </w:r>
      <w:r w:rsidR="0083667B" w:rsidRPr="0083667B">
        <w:rPr>
          <w:rFonts w:ascii="Times New Roman" w:eastAsia="Calibri" w:hAnsi="Times New Roman" w:cs="Simplified Arabic"/>
          <w:sz w:val="24"/>
          <w:szCs w:val="28"/>
          <w:rtl/>
        </w:rPr>
        <w:t>).</w:t>
      </w:r>
    </w:p>
    <w:p w14:paraId="5130D7A9" w14:textId="77777777" w:rsidR="0083667B" w:rsidRPr="0083667B" w:rsidRDefault="0083667B" w:rsidP="0083667B">
      <w:pPr>
        <w:spacing w:after="240" w:line="276" w:lineRule="auto"/>
        <w:ind w:firstLine="510"/>
        <w:jc w:val="both"/>
        <w:rPr>
          <w:rFonts w:ascii="Times New Roman" w:eastAsia="Calibri" w:hAnsi="Times New Roman" w:cs="Simplified Arabic"/>
          <w:sz w:val="24"/>
          <w:szCs w:val="28"/>
          <w:rtl/>
        </w:rPr>
      </w:pPr>
      <w:r w:rsidRPr="0083667B">
        <w:rPr>
          <w:rFonts w:ascii="Times New Roman" w:eastAsia="Calibri" w:hAnsi="Times New Roman" w:cs="Simplified Arabic"/>
          <w:sz w:val="24"/>
          <w:szCs w:val="28"/>
          <w:rtl/>
        </w:rPr>
        <w:t>تتعدد أبعاد الإبداع الإداري التي يمكن التركيز عليها، وتعتمد بشكل كبير على السياق التنظيمي ونطاق التغيير المنشود (</w:t>
      </w:r>
      <w:r w:rsidRPr="0083667B">
        <w:rPr>
          <w:rFonts w:ascii="Times New Roman" w:eastAsia="Calibri" w:hAnsi="Times New Roman" w:cs="Simplified Arabic"/>
          <w:sz w:val="24"/>
          <w:szCs w:val="28"/>
        </w:rPr>
        <w:t>Crossan &amp; Apaydin, 2010</w:t>
      </w:r>
      <w:r w:rsidRPr="0083667B">
        <w:rPr>
          <w:rFonts w:ascii="Times New Roman" w:eastAsia="Calibri" w:hAnsi="Times New Roman" w:cs="Simplified Arabic"/>
          <w:sz w:val="24"/>
          <w:szCs w:val="28"/>
          <w:rtl/>
        </w:rPr>
        <w:t>). في هذه الدراسة، سيتم التركيز على الأبعاد التي تبدو وثيقة الصلة بعمليات الإدارة وتأثيرها في جودة الخدمات في حاضنات ومسرعات الأعمال. البُعد الأول هو التفكير النقدي، والذي يُعد القدرة على تحليل وتقييم المعلومات المعقدة واتخاذ قرارات مستنيرة استنادًا إلى أدلة منطقية (</w:t>
      </w:r>
      <w:r w:rsidRPr="0083667B">
        <w:rPr>
          <w:rFonts w:ascii="Times New Roman" w:eastAsia="Calibri" w:hAnsi="Times New Roman" w:cs="Simplified Arabic"/>
          <w:sz w:val="24"/>
          <w:szCs w:val="28"/>
        </w:rPr>
        <w:t>Kuncel et al., 2021</w:t>
      </w:r>
      <w:r w:rsidRPr="0083667B">
        <w:rPr>
          <w:rFonts w:ascii="Times New Roman" w:eastAsia="Calibri" w:hAnsi="Times New Roman" w:cs="Simplified Arabic"/>
          <w:sz w:val="24"/>
          <w:szCs w:val="28"/>
          <w:rtl/>
        </w:rPr>
        <w:t>). فالإدارة التي تُشجع التفكير النقدي في تقييم الأداء وتصميم البرامج يمكن أن تحدد بشكل أفضل احتياجات المستفيدين وتحدياتهم. يرتبط بهذا حل المشكلات، وهو القدرة على تحديد الصعوبات، وفهم أسبابها الجذرية، وتطوير حلول جديدة وفعالة لها (</w:t>
      </w:r>
      <w:r w:rsidRPr="0083667B">
        <w:rPr>
          <w:rFonts w:ascii="Times New Roman" w:eastAsia="Calibri" w:hAnsi="Times New Roman" w:cs="Simplified Arabic"/>
          <w:sz w:val="24"/>
          <w:szCs w:val="28"/>
        </w:rPr>
        <w:t>Dorst &amp; Cross, 2021</w:t>
      </w:r>
      <w:r w:rsidRPr="0083667B">
        <w:rPr>
          <w:rFonts w:ascii="Times New Roman" w:eastAsia="Calibri" w:hAnsi="Times New Roman" w:cs="Simplified Arabic"/>
          <w:sz w:val="24"/>
          <w:szCs w:val="28"/>
          <w:rtl/>
        </w:rPr>
        <w:t>). فالإدارة المبتكرة لا تتوقف عند تحديد المشكلة، بل تبدع في إيجاد الحلول التي تُحسن تجربة المستفيدين وتُسهل تقديم الدعم لهم. بُعد آخر ذو أهمية هو تطوير العمليات، أي تبني طرق وإجراءات جديدة أو محسّنة في أداء المهام اليومية والإدارية (</w:t>
      </w:r>
      <w:r w:rsidRPr="0083667B">
        <w:rPr>
          <w:rFonts w:ascii="Times New Roman" w:eastAsia="Calibri" w:hAnsi="Times New Roman" w:cs="Simplified Arabic"/>
          <w:sz w:val="24"/>
          <w:szCs w:val="28"/>
        </w:rPr>
        <w:t>OECD, 2018</w:t>
      </w:r>
      <w:r w:rsidRPr="0083667B">
        <w:rPr>
          <w:rFonts w:ascii="Times New Roman" w:eastAsia="Calibri" w:hAnsi="Times New Roman" w:cs="Simplified Arabic"/>
          <w:sz w:val="24"/>
          <w:szCs w:val="28"/>
          <w:rtl/>
        </w:rPr>
        <w:t xml:space="preserve">). الابتكار في عمليات القبول، والتقييم الدوري، والتواصل، وتنظيم الفعاليات ضمن حاضنات ومسرعات الأعمال يمكن أن يزيد من كفاءتها وفاعليتها، مما يؤثر بشكل مباشر في سرعة وجودة </w:t>
      </w:r>
      <w:r w:rsidRPr="0083667B">
        <w:rPr>
          <w:rFonts w:ascii="Times New Roman" w:eastAsia="Calibri" w:hAnsi="Times New Roman" w:cs="Simplified Arabic"/>
          <w:sz w:val="24"/>
          <w:szCs w:val="28"/>
          <w:rtl/>
        </w:rPr>
        <w:lastRenderedPageBreak/>
        <w:t>الخدمة المقدمة. أخيرًا، تؤدي الهياكل التنظيمية دورًا مهمًا كبُعد من أبعاد الإبداع الإداري. فالهياكل المرنة والأنظمة التي تُشجع على التواصل المفتوح وتبادل الأفكار بين المستويات الإدارية المختلفة، وبين الإدارة والمستفيدين، تُعزز القدرة على الاستجابة السريعة وتبني الأفكار الجديدة وتحويلها إلى ممارسات إدارية مُحسنة (</w:t>
      </w:r>
      <w:r w:rsidRPr="0083667B">
        <w:rPr>
          <w:rFonts w:ascii="Times New Roman" w:eastAsia="Calibri" w:hAnsi="Times New Roman" w:cs="Simplified Arabic"/>
          <w:sz w:val="24"/>
          <w:szCs w:val="28"/>
        </w:rPr>
        <w:t>Robbins &amp; Judge, 2019</w:t>
      </w:r>
      <w:r w:rsidRPr="0083667B">
        <w:rPr>
          <w:rFonts w:ascii="Times New Roman" w:eastAsia="Calibri" w:hAnsi="Times New Roman" w:cs="Simplified Arabic"/>
          <w:sz w:val="24"/>
          <w:szCs w:val="28"/>
          <w:rtl/>
        </w:rPr>
        <w:t>). الهيكل التنظيمي الذي يُسهل اتخاذ القرارات ويقلل من التعقيدات البيروقراطية يمكن أن يدعم تبني الإبداع الإداري وتطبيقه بفاعلية.</w:t>
      </w:r>
    </w:p>
    <w:p w14:paraId="59CE4F33" w14:textId="77777777" w:rsidR="0083667B" w:rsidRPr="0083667B" w:rsidRDefault="0083667B" w:rsidP="0083667B">
      <w:pPr>
        <w:spacing w:after="240" w:line="276" w:lineRule="auto"/>
        <w:ind w:firstLine="510"/>
        <w:jc w:val="both"/>
        <w:rPr>
          <w:rFonts w:ascii="Times New Roman" w:eastAsia="Calibri" w:hAnsi="Times New Roman" w:cs="Simplified Arabic"/>
          <w:sz w:val="24"/>
          <w:szCs w:val="28"/>
          <w:rtl/>
        </w:rPr>
      </w:pPr>
      <w:r w:rsidRPr="0083667B">
        <w:rPr>
          <w:rFonts w:ascii="Times New Roman" w:eastAsia="Calibri" w:hAnsi="Times New Roman" w:cs="Simplified Arabic"/>
          <w:sz w:val="24"/>
          <w:szCs w:val="28"/>
          <w:rtl/>
        </w:rPr>
        <w:t>تتأثر عملية تبني وممارسة الإبداع الإداري بمجموعة من المحفزات والمعوقات، والتي قد تكون داخلية أو خارجية. من المحفزات الداخلية، تؤدي الثقافة التنظيمية الداعمة للإبداع، والتي تتسم بتقبل المخاطرة المحسوبة، والتسامح مع الأخطاء (باعتبارها فرصًا للتعلم)، وتشجيع التعاون وتبادل المعرفة، دورًا حاسمًا (سعيدة وفارس، 2020). القيادة التي تدعم وتشجع الإبداع، وتوفر الموارد اللازمة له، وتعمل كنموذج للممارسات المبتكرة، تُعد محفزًا رئيسيًا آخر (</w:t>
      </w:r>
      <w:r w:rsidRPr="0083667B">
        <w:rPr>
          <w:rFonts w:ascii="Times New Roman" w:eastAsia="Calibri" w:hAnsi="Times New Roman" w:cs="Simplified Arabic"/>
          <w:sz w:val="24"/>
          <w:szCs w:val="28"/>
        </w:rPr>
        <w:t>Albrecht, 2023</w:t>
      </w:r>
      <w:r w:rsidRPr="0083667B">
        <w:rPr>
          <w:rFonts w:ascii="Times New Roman" w:eastAsia="Calibri" w:hAnsi="Times New Roman" w:cs="Simplified Arabic"/>
          <w:sz w:val="24"/>
          <w:szCs w:val="28"/>
          <w:rtl/>
        </w:rPr>
        <w:t>). كما أن تصميم الهياكل التنظيمية والأنظمة الإدارية بشكل يُسهل الابتكار، بالإضافة إلى توفير الموارد الكافية، يمكن أن يدعم الإبداع الإداري. على الجانب الآخر، قد تُعيق العوامل البيروقراطية، ومقاومة التغيير من قبل العاملين، ونقص الموارد المتاحة، وثقافة عدم الثقة، تبني الممارسات الإدارية المبتكرة (العطوي والرفاعي، 2019). ومن العوامل الخارجية، يمكن أن تمثل المنافسة الشديدة وحاجة المنظمة إلى التمايز حافزًا للإبداع الإداري، بينما قد تُشكل التشريعات المُقيدة أو نقص الدعم من الجهات الخارجية معوقًا (</w:t>
      </w:r>
      <w:r w:rsidRPr="0083667B">
        <w:rPr>
          <w:rFonts w:ascii="Times New Roman" w:eastAsia="Calibri" w:hAnsi="Times New Roman" w:cs="Simplified Arabic"/>
          <w:sz w:val="24"/>
          <w:szCs w:val="28"/>
        </w:rPr>
        <w:t>OECD, 2021</w:t>
      </w:r>
      <w:r w:rsidRPr="0083667B">
        <w:rPr>
          <w:rFonts w:ascii="Times New Roman" w:eastAsia="Calibri" w:hAnsi="Times New Roman" w:cs="Simplified Arabic"/>
          <w:sz w:val="24"/>
          <w:szCs w:val="28"/>
          <w:rtl/>
        </w:rPr>
        <w:t>). في سياق حاضنات ومسرعات الأعمال، يمكن للضغوط المرتبطة بتحقيق مؤشرات أداء محددة أو جذب تمويل مستمر أن تُشكل حافزًا أو معوقًا اعتمادًا على كيفية إدارتها.</w:t>
      </w:r>
    </w:p>
    <w:p w14:paraId="7A9E81F7" w14:textId="5AC14B71" w:rsidR="00375F64" w:rsidRPr="00375F64" w:rsidRDefault="0083667B" w:rsidP="0083667B">
      <w:pPr>
        <w:spacing w:after="240" w:line="276" w:lineRule="auto"/>
        <w:ind w:firstLine="510"/>
        <w:jc w:val="both"/>
        <w:rPr>
          <w:rFonts w:ascii="Times New Roman" w:eastAsia="Calibri" w:hAnsi="Times New Roman" w:cs="Simplified Arabic"/>
          <w:sz w:val="24"/>
          <w:szCs w:val="28"/>
          <w:rtl/>
        </w:rPr>
      </w:pPr>
      <w:r w:rsidRPr="0083667B">
        <w:rPr>
          <w:rFonts w:ascii="Times New Roman" w:eastAsia="Calibri" w:hAnsi="Times New Roman" w:cs="Simplified Arabic"/>
          <w:sz w:val="24"/>
          <w:szCs w:val="28"/>
          <w:rtl/>
        </w:rPr>
        <w:t>إن تطبيق الإبداع الإداري في حاضنات ومسرعات الأعمال يكتسب خصوصية معينة نظرًا لطبيعة مهمتها الداعمة لريادة الأعمال. فالإدارة هنا لا تركز على العمليات الداخلية فحسب، بل تمتد لتشمل كيفية التفاعل الفعال والمبتكر مع المشاريع الناشئة، وكيفية تصميم برامج تُناسب احتياجاتهم المتطورة. على سبيل المثال، قد يُظهر الإبداع الإداري في تصميم آليات اختيار وتقييم المشاريع (</w:t>
      </w:r>
      <w:r w:rsidRPr="0083667B">
        <w:rPr>
          <w:rFonts w:ascii="Times New Roman" w:eastAsia="Calibri" w:hAnsi="Times New Roman" w:cs="Simplified Arabic"/>
          <w:sz w:val="24"/>
          <w:szCs w:val="28"/>
        </w:rPr>
        <w:t>OECD, 2019</w:t>
      </w:r>
      <w:r w:rsidRPr="0083667B">
        <w:rPr>
          <w:rFonts w:ascii="Times New Roman" w:eastAsia="Calibri" w:hAnsi="Times New Roman" w:cs="Simplified Arabic"/>
          <w:sz w:val="24"/>
          <w:szCs w:val="28"/>
          <w:rtl/>
        </w:rPr>
        <w:t xml:space="preserve">). كذلك، يمكن أن يتجسد في ابتكار طرق جديدة لتقديم الاستشارات والتوجيه الفردي أو الجماعي للمؤسسين، أو في بناء شبكات علاقات فعالة ومبتكرة تُسهم في ربط المشاريع الناشئة بالمستثمرين والخبراء والعملاء المحتملين. الهياكل التنظيمية المرنة تمكن الحاضنات والمسرعات من </w:t>
      </w:r>
      <w:r w:rsidRPr="0083667B">
        <w:rPr>
          <w:rFonts w:ascii="Times New Roman" w:eastAsia="Calibri" w:hAnsi="Times New Roman" w:cs="Simplified Arabic"/>
          <w:sz w:val="24"/>
          <w:szCs w:val="28"/>
          <w:rtl/>
        </w:rPr>
        <w:lastRenderedPageBreak/>
        <w:t>التكيف بسرعة مع التغيرات في النظام الإيكولوجي لريادة الأعمال واستيعاب التقنيات والنماذج الجديدة (منشآت، 2021). هذا التأكيد على الإبداع الإداري في هذا السياق يدعم مباشرة المهمة الأساسية لحاضنات ومسرعات الأعمال في تمكين الابتكار في المشاريع التي تدعمها.</w:t>
      </w:r>
    </w:p>
    <w:p w14:paraId="2DECDEFC" w14:textId="74BCE4F8"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خلاصة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بُعدًا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حاسمًا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تطور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والخدمي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يتجاوز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مفهومه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التغييرات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التقنية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ليشمل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آليات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وعملياتها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وهياكلها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يتميز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وحل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وتطوير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والهياكل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تُحفز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ممارسته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عوامل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داخلية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وخارجية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وتواجه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المعوقات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تكمن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أهميته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قدرته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الأساليب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التفاعل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تلبي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متطلباتهم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أساسًا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متينًا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للانتقال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دوره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التأثير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وهو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سيتناوله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القادم</w:t>
      </w:r>
      <w:r w:rsidR="002E6F33">
        <w:rPr>
          <w:rFonts w:ascii="Times New Roman" w:eastAsia="Calibri" w:hAnsi="Times New Roman" w:cs="Simplified Arabic"/>
          <w:sz w:val="24"/>
          <w:szCs w:val="28"/>
          <w:rtl/>
        </w:rPr>
        <w:t>.</w:t>
      </w:r>
    </w:p>
    <w:p w14:paraId="110EBA3E" w14:textId="7CA07FBC" w:rsidR="00375F64" w:rsidRPr="00375F64" w:rsidRDefault="00375F64" w:rsidP="0065630E">
      <w:pPr>
        <w:spacing w:after="240" w:line="276" w:lineRule="auto"/>
        <w:ind w:firstLine="510"/>
        <w:jc w:val="center"/>
        <w:rPr>
          <w:rFonts w:ascii="Times New Roman" w:eastAsia="Calibri" w:hAnsi="Times New Roman" w:cs="Simplified Arabic"/>
          <w:b/>
          <w:bCs/>
          <w:sz w:val="24"/>
          <w:szCs w:val="28"/>
          <w:rtl/>
        </w:rPr>
      </w:pPr>
      <w:r w:rsidRPr="00375F64">
        <w:rPr>
          <w:rFonts w:ascii="Times New Roman" w:eastAsia="Calibri" w:hAnsi="Times New Roman" w:cs="Simplified Arabic"/>
          <w:b/>
          <w:bCs/>
          <w:sz w:val="24"/>
          <w:szCs w:val="28"/>
          <w:rtl/>
        </w:rPr>
        <w:t>المبحث</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الثاني</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p>
    <w:p w14:paraId="7D0B9CE2" w14:textId="3B2A0734"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اقتصادية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تتسم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بتزايد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قطاع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أصبحت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عنصرًا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حاسمًا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نجاح</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وقدرتها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البقاء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والازدهار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فالمنافسة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تقتصر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بحد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ذاتها،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امتدت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كيفية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ومستوى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القيمة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يشعر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(غنايم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وخليفات،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2022)</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مؤسسات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لرواد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عاملًا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فاصلًا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فاعلية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تحقيق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أهدافها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وتمكين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النمو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والتوسع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العالية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تُعزز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ثقة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وتُسهم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سمعة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قوية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للحاضنة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المسرعة،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وتجعلها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مفضلة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للابتكار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وريادة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(هيكل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وبوجندة،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2018)</w:t>
      </w:r>
      <w:r w:rsidR="002E6F33">
        <w:rPr>
          <w:rFonts w:ascii="Times New Roman" w:eastAsia="Calibri" w:hAnsi="Times New Roman" w:cs="Simplified Arabic"/>
          <w:sz w:val="24"/>
          <w:szCs w:val="28"/>
          <w:rtl/>
        </w:rPr>
        <w:t>.</w:t>
      </w:r>
    </w:p>
    <w:p w14:paraId="418E8B6E" w14:textId="49932417"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يُعرف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مفهوم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بأنه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التوافق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توقعات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وإدراكهم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الفعلي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يتلقونها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Parasuraman</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1988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قدمت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الأدبيات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تعريفات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جوهرها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يتمثل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الحكم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يصدره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تفوق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نقصها،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استنادًا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تقييمه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لتجربته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Grönroos,</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2021</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مفهومًا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يختلف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السلع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قياسها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غالبًا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بمواصفات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مادية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موضوعية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خصائص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فريدة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ملموسية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(صعوبة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لمس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رؤيتها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قبل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شرائها)،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والتزامن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(إنتاج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واستهلاكها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lastRenderedPageBreak/>
        <w:t>يحدثان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غالبًا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آن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واحد)،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وعدم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التجانس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(تختلف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تجربة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لآخر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مقدم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لآخر)،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والقابلية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للفناء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تخزين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الخصائص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تُعقد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عملية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وقياسها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w:t>
      </w:r>
    </w:p>
    <w:p w14:paraId="1487C239" w14:textId="2C852409"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تقتصر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علاقات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قوية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وتعزيز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ولائهم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فحسب،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تمتد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استراتيجية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أخرى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تُساهم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مباشر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تحقيق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رضا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والذي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بدوره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عاملًا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مهمًا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السمعة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الإيجابية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والتسويق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الشفهي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الإيجابي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(الأخرس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وبسام،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2023)</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سمعة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السوق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عاملًا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جاذبًا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لرواد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الموهوبين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والمستثمرين،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ينعكس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الحاضنة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المسرعة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انتقاء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الواعدة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وتحقيق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أهدافها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النظام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الإيكولوجي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لريادة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علاوة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المالي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والاستمرارية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فالمستفيدون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الراضون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عرضة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لتجديد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الاشتراكات،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والاستفادة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إضافية،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حتى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المعنوي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والمالي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المستقبل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(مؤتمر،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2018)</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مساهمة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مباشرة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تحقيق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أهداف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التنمية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الاقتصادية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ترتكز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المنشآت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الصغيرة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والمتوسطة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والناشئة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وتنمية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قطاع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(منشآت،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2021)</w:t>
      </w:r>
      <w:r w:rsidR="002E6F33">
        <w:rPr>
          <w:rFonts w:ascii="Times New Roman" w:eastAsia="Calibri" w:hAnsi="Times New Roman" w:cs="Simplified Arabic"/>
          <w:sz w:val="24"/>
          <w:szCs w:val="28"/>
          <w:rtl/>
        </w:rPr>
        <w:t>.</w:t>
      </w:r>
    </w:p>
    <w:p w14:paraId="3732AE38" w14:textId="20969D8D"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للتعامل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الطبيعة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لجودة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طُورت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نماذج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لقياسها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أبرز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النماذج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والأكثر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استخدامًا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وشهرة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Pr>
        <w:t>SERVQUAL</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يُعرف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مقارنة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توقعات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قبل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بإدراكه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الفعلي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تلقيها،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عبر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خمسة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رئيسة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Parasuraman</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1988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الرغم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الانتقادات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الموجهة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تزال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إطارًا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قويًا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زالت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تُستخدم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وتُختبر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دراسات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حديثة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Grönroos,</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2021</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الخمسة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هي</w:t>
      </w:r>
      <w:r w:rsidR="002E6F33">
        <w:rPr>
          <w:rFonts w:ascii="Times New Roman" w:eastAsia="Calibri" w:hAnsi="Times New Roman" w:cs="Simplified Arabic"/>
          <w:sz w:val="24"/>
          <w:szCs w:val="28"/>
          <w:rtl/>
        </w:rPr>
        <w:t>:</w:t>
      </w:r>
    </w:p>
    <w:p w14:paraId="2E5265F3" w14:textId="0733832C" w:rsidR="00375F64" w:rsidRPr="00375F64" w:rsidRDefault="00375F64" w:rsidP="00375F64">
      <w:pPr>
        <w:numPr>
          <w:ilvl w:val="0"/>
          <w:numId w:val="300"/>
        </w:numPr>
        <w:spacing w:after="240" w:line="276" w:lineRule="auto"/>
        <w:jc w:val="both"/>
        <w:rPr>
          <w:rFonts w:ascii="Times New Roman" w:eastAsia="Calibri" w:hAnsi="Times New Roman" w:cs="Simplified Arabic"/>
          <w:sz w:val="24"/>
          <w:szCs w:val="28"/>
          <w:rtl/>
        </w:rPr>
      </w:pPr>
      <w:r w:rsidRPr="00375F64">
        <w:rPr>
          <w:rFonts w:ascii="Times New Roman" w:eastAsia="Calibri" w:hAnsi="Times New Roman" w:cs="Simplified Arabic"/>
          <w:b/>
          <w:bCs/>
          <w:sz w:val="24"/>
          <w:szCs w:val="28"/>
          <w:rtl/>
        </w:rPr>
        <w:t>الموثوقية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w:t>
      </w:r>
      <w:r w:rsidRPr="00375F64">
        <w:rPr>
          <w:rFonts w:ascii="Times New Roman" w:eastAsia="Calibri" w:hAnsi="Times New Roman" w:cs="Simplified Arabic"/>
          <w:b/>
          <w:bCs/>
          <w:sz w:val="24"/>
          <w:szCs w:val="28"/>
        </w:rPr>
        <w:t>Reliability</w:t>
      </w:r>
      <w:r w:rsidRPr="00375F64">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الموعودة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موثوق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ودقيق،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وإنجاز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صحيح</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التزام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بالجداول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الزمنية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للبرامج،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ودقة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المعلومات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ورش</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الاستشارات،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وتنفيذ</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الوعود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المحتضنة/المسرعة</w:t>
      </w:r>
      <w:r w:rsidR="002E6F33">
        <w:rPr>
          <w:rFonts w:ascii="Times New Roman" w:eastAsia="Calibri" w:hAnsi="Times New Roman" w:cs="Simplified Arabic"/>
          <w:sz w:val="24"/>
          <w:szCs w:val="28"/>
          <w:rtl/>
        </w:rPr>
        <w:t>.</w:t>
      </w:r>
    </w:p>
    <w:p w14:paraId="2A1DD952" w14:textId="4D3EC810" w:rsidR="00375F64" w:rsidRPr="00375F64" w:rsidRDefault="00375F64" w:rsidP="00375F64">
      <w:pPr>
        <w:numPr>
          <w:ilvl w:val="0"/>
          <w:numId w:val="300"/>
        </w:numPr>
        <w:spacing w:after="240" w:line="276" w:lineRule="auto"/>
        <w:jc w:val="both"/>
        <w:rPr>
          <w:rFonts w:ascii="Times New Roman" w:eastAsia="Calibri" w:hAnsi="Times New Roman" w:cs="Simplified Arabic"/>
          <w:sz w:val="24"/>
          <w:szCs w:val="28"/>
          <w:rtl/>
        </w:rPr>
      </w:pPr>
      <w:r w:rsidRPr="00375F64">
        <w:rPr>
          <w:rFonts w:ascii="Times New Roman" w:eastAsia="Calibri" w:hAnsi="Times New Roman" w:cs="Simplified Arabic"/>
          <w:b/>
          <w:bCs/>
          <w:sz w:val="24"/>
          <w:szCs w:val="28"/>
          <w:rtl/>
        </w:rPr>
        <w:lastRenderedPageBreak/>
        <w:t>الاستجابة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w:t>
      </w:r>
      <w:r w:rsidRPr="00375F64">
        <w:rPr>
          <w:rFonts w:ascii="Times New Roman" w:eastAsia="Calibri" w:hAnsi="Times New Roman" w:cs="Simplified Arabic"/>
          <w:b/>
          <w:bCs/>
          <w:sz w:val="24"/>
          <w:szCs w:val="28"/>
        </w:rPr>
        <w:t>Responsiveness</w:t>
      </w:r>
      <w:r w:rsidRPr="00375F64">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sz w:val="24"/>
          <w:szCs w:val="28"/>
          <w:rtl/>
        </w:rPr>
        <w:t>تعكس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استعداد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مقدمي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لمساعدة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سريعة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وفورية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تأخير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سرعة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تجاوب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والمستشارين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استفسارات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ومشاكل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مؤشرًا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مهمًا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w:t>
      </w:r>
    </w:p>
    <w:p w14:paraId="5626E18D" w14:textId="72325FED" w:rsidR="00375F64" w:rsidRPr="00375F64" w:rsidRDefault="00375F64" w:rsidP="00375F64">
      <w:pPr>
        <w:numPr>
          <w:ilvl w:val="0"/>
          <w:numId w:val="300"/>
        </w:numPr>
        <w:spacing w:after="240" w:line="276" w:lineRule="auto"/>
        <w:jc w:val="both"/>
        <w:rPr>
          <w:rFonts w:ascii="Times New Roman" w:eastAsia="Calibri" w:hAnsi="Times New Roman" w:cs="Simplified Arabic"/>
          <w:sz w:val="24"/>
          <w:szCs w:val="28"/>
          <w:rtl/>
        </w:rPr>
      </w:pPr>
      <w:r w:rsidRPr="00375F64">
        <w:rPr>
          <w:rFonts w:ascii="Times New Roman" w:eastAsia="Calibri" w:hAnsi="Times New Roman" w:cs="Simplified Arabic"/>
          <w:b/>
          <w:bCs/>
          <w:sz w:val="24"/>
          <w:szCs w:val="28"/>
          <w:rtl/>
        </w:rPr>
        <w:t>الضمان</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w:t>
      </w:r>
      <w:r w:rsidRPr="00375F64">
        <w:rPr>
          <w:rFonts w:ascii="Times New Roman" w:eastAsia="Calibri" w:hAnsi="Times New Roman" w:cs="Simplified Arabic"/>
          <w:b/>
          <w:bCs/>
          <w:sz w:val="24"/>
          <w:szCs w:val="28"/>
        </w:rPr>
        <w:t>Assurance</w:t>
      </w:r>
      <w:r w:rsidRPr="00375F64">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sz w:val="24"/>
          <w:szCs w:val="28"/>
          <w:rtl/>
        </w:rPr>
        <w:t>يتعلق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بمعرفة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الموظفين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ولباقاتهم،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وقدرتهم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الثقة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والمصداقية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الخبرة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والمعرفة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فريق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الحاضنة/المسرعة،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وقدرتهم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مشورات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موثوقة،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واحترامهم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للسرية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والمهنية،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أساسية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البعد</w:t>
      </w:r>
      <w:r w:rsidR="002E6F33">
        <w:rPr>
          <w:rFonts w:ascii="Times New Roman" w:eastAsia="Calibri" w:hAnsi="Times New Roman" w:cs="Simplified Arabic"/>
          <w:sz w:val="24"/>
          <w:szCs w:val="28"/>
          <w:rtl/>
        </w:rPr>
        <w:t>.</w:t>
      </w:r>
    </w:p>
    <w:p w14:paraId="2CA7B1FE" w14:textId="2FB2EEE4" w:rsidR="00375F64" w:rsidRPr="00375F64" w:rsidRDefault="00375F64" w:rsidP="00375F64">
      <w:pPr>
        <w:numPr>
          <w:ilvl w:val="0"/>
          <w:numId w:val="300"/>
        </w:numPr>
        <w:spacing w:after="240" w:line="276" w:lineRule="auto"/>
        <w:jc w:val="both"/>
        <w:rPr>
          <w:rFonts w:ascii="Times New Roman" w:eastAsia="Calibri" w:hAnsi="Times New Roman" w:cs="Simplified Arabic"/>
          <w:sz w:val="24"/>
          <w:szCs w:val="28"/>
          <w:rtl/>
        </w:rPr>
      </w:pPr>
      <w:r w:rsidRPr="00375F64">
        <w:rPr>
          <w:rFonts w:ascii="Times New Roman" w:eastAsia="Calibri" w:hAnsi="Times New Roman" w:cs="Simplified Arabic"/>
          <w:b/>
          <w:bCs/>
          <w:sz w:val="24"/>
          <w:szCs w:val="28"/>
          <w:rtl/>
        </w:rPr>
        <w:t>التعاطف</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w:t>
      </w:r>
      <w:r w:rsidRPr="00375F64">
        <w:rPr>
          <w:rFonts w:ascii="Times New Roman" w:eastAsia="Calibri" w:hAnsi="Times New Roman" w:cs="Simplified Arabic"/>
          <w:b/>
          <w:bCs/>
          <w:sz w:val="24"/>
          <w:szCs w:val="28"/>
        </w:rPr>
        <w:t>Empathy</w:t>
      </w:r>
      <w:r w:rsidRPr="00375F64">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sz w:val="24"/>
          <w:szCs w:val="28"/>
          <w:rtl/>
        </w:rPr>
        <w:t>يعني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توفير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الاهتمام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والشخصي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للعملاء،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ومحاولة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احتياجاتهم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الخاصة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تخصيص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ليناسب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احتياجات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مشروع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ناشئ</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والاهتمام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بتحدياتهم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وتوفير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داعمة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تُشعرهم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بأنهم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جزء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مجتمع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مساند</w:t>
      </w:r>
      <w:r w:rsidR="002E6F33">
        <w:rPr>
          <w:rFonts w:ascii="Times New Roman" w:eastAsia="Calibri" w:hAnsi="Times New Roman" w:cs="Simplified Arabic"/>
          <w:sz w:val="24"/>
          <w:szCs w:val="28"/>
          <w:rtl/>
        </w:rPr>
        <w:t>.</w:t>
      </w:r>
    </w:p>
    <w:p w14:paraId="386439F6" w14:textId="0E6050B5" w:rsidR="00375F64" w:rsidRPr="00375F64" w:rsidRDefault="00375F64" w:rsidP="00375F64">
      <w:pPr>
        <w:numPr>
          <w:ilvl w:val="0"/>
          <w:numId w:val="300"/>
        </w:numPr>
        <w:spacing w:after="240" w:line="276" w:lineRule="auto"/>
        <w:jc w:val="both"/>
        <w:rPr>
          <w:rFonts w:ascii="Times New Roman" w:eastAsia="Calibri" w:hAnsi="Times New Roman" w:cs="Simplified Arabic"/>
          <w:sz w:val="24"/>
          <w:szCs w:val="28"/>
          <w:rtl/>
        </w:rPr>
      </w:pPr>
      <w:r w:rsidRPr="00375F64">
        <w:rPr>
          <w:rFonts w:ascii="Times New Roman" w:eastAsia="Calibri" w:hAnsi="Times New Roman" w:cs="Simplified Arabic"/>
          <w:b/>
          <w:bCs/>
          <w:sz w:val="24"/>
          <w:szCs w:val="28"/>
          <w:rtl/>
        </w:rPr>
        <w:t>الماديات</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الملموسة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w:t>
      </w:r>
      <w:r w:rsidRPr="00375F64">
        <w:rPr>
          <w:rFonts w:ascii="Times New Roman" w:eastAsia="Calibri" w:hAnsi="Times New Roman" w:cs="Simplified Arabic"/>
          <w:b/>
          <w:bCs/>
          <w:sz w:val="24"/>
          <w:szCs w:val="28"/>
        </w:rPr>
        <w:t>Tangibles</w:t>
      </w:r>
      <w:r w:rsidRPr="00375F64">
        <w:rPr>
          <w:rFonts w:ascii="Times New Roman" w:eastAsia="Calibri" w:hAnsi="Times New Roman" w:cs="Simplified Arabic"/>
          <w:b/>
          <w:bCs/>
          <w:sz w:val="24"/>
          <w:szCs w:val="28"/>
          <w:rtl/>
        </w:rPr>
        <w:t>)</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sz w:val="24"/>
          <w:szCs w:val="28"/>
          <w:rtl/>
        </w:rPr>
        <w:t>تُشمل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المادي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للمرافق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والمعدات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والموظفين،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وكذلك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مواد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الاتصال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المكتوبة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والمرئية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Zeithaml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الرغم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يبدو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أقل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الأخرى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بعض</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السياقات،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يؤثر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الاحترافي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لمساحات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وحداثة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التجهيزات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التقنية،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والمنشورات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الترويجية،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الإدراك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الأولي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w:t>
      </w:r>
    </w:p>
    <w:p w14:paraId="7810604A" w14:textId="2D943132"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يُعد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قياس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عملية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معقدة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بسبب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خصائص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المذكورة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آنفًا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استخدم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الباحثون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أدوات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تتضمن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المقاييس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المستندة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الفجوة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Pr>
        <w:t>SERVQUAL</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تركز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مقارنة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التوقعات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بالإدراك،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المقاييس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القائمة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المدرك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فقط</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SERVPERF</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المقاييس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تُطور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خصيصًا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لسياقات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محددة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عملية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وتقييم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توافق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إدراكهم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توقعاتهم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أمرًا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ضروريًا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منظورهم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الفعلي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يُعزى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اختيار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الخمسة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Pr>
        <w:t>SERVQUAL</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لقياس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شموليتها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تغطية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مختلفة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تجربة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وقابليتها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للتطبيق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w:t>
      </w:r>
    </w:p>
    <w:p w14:paraId="274AF37E" w14:textId="37282766"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lastRenderedPageBreak/>
        <w:t>تقدم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مجموعة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متنوعة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المصممة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سبيل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المثال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الحصر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توفير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مساحات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مجهزة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shared</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workspaces</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وبرامج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تدريبية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مكثفة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acceleration</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programs</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توجيه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وإرشاد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mentorship</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وربط</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بشبكات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خبراء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ومستشارين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ومستثمرين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networking</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Pr>
        <w:t>connections</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المساعدة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الحصول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التمويل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funding</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access</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مباشر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تجربة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المشروع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الناشئ</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ونجاحه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(مؤتمر،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2018)</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فالبرامج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التدريبية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يجب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تكون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محتوى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محدّث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وعالي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بمرونة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وتلبي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الاحتياجات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الفورية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للشركات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التوجيه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والإرشاد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فيتطلب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ولباقة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المرشدين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وفهمهم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لتحديات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المشروع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المحدد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تتأثر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توفير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مساحات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والمرافق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كبير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بالجانب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المادي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الملموس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فإن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تقييم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يتطلب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وجهة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الذين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يخوضون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التجربة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يومي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مستمر</w:t>
      </w:r>
      <w:r w:rsidR="002E6F33">
        <w:rPr>
          <w:rFonts w:ascii="Times New Roman" w:eastAsia="Calibri" w:hAnsi="Times New Roman" w:cs="Simplified Arabic"/>
          <w:sz w:val="24"/>
          <w:szCs w:val="28"/>
          <w:rtl/>
        </w:rPr>
        <w:t>.</w:t>
      </w:r>
    </w:p>
    <w:p w14:paraId="016BDEF3" w14:textId="21A4C224"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ختامًا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الثاني،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عنصرًا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حيويًا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للمؤسسات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العصر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الحديث،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خاصة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لدورها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المحوري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يتسم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مفهوم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بالتعقيد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لخصائص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فهمها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وقياسها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نماذج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Pr>
        <w:t>SERVQUAL</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يُحدد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خمسة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أساسية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يُقدم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الأساس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اللازم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المتغير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التابع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وتهيئةً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للانتقال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التالي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الذي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w:t>
      </w:r>
    </w:p>
    <w:p w14:paraId="3E286715" w14:textId="4710B4D0" w:rsidR="0065630E" w:rsidRDefault="00375F64" w:rsidP="0065630E">
      <w:pPr>
        <w:spacing w:after="240" w:line="276" w:lineRule="auto"/>
        <w:ind w:firstLine="510"/>
        <w:jc w:val="center"/>
        <w:rPr>
          <w:rFonts w:ascii="Times New Roman" w:eastAsia="Calibri" w:hAnsi="Times New Roman" w:cs="Simplified Arabic"/>
          <w:b/>
          <w:bCs/>
          <w:sz w:val="24"/>
          <w:szCs w:val="28"/>
          <w:rtl/>
        </w:rPr>
      </w:pPr>
      <w:r w:rsidRPr="00375F64">
        <w:rPr>
          <w:rFonts w:ascii="Times New Roman" w:eastAsia="Calibri" w:hAnsi="Times New Roman" w:cs="Simplified Arabic"/>
          <w:b/>
          <w:bCs/>
          <w:sz w:val="24"/>
          <w:szCs w:val="28"/>
          <w:rtl/>
        </w:rPr>
        <w:t>المبحث</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الثالث</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العلاقة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بين</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وجودة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b/>
          <w:bCs/>
          <w:sz w:val="24"/>
          <w:szCs w:val="28"/>
          <w:rtl/>
        </w:rPr>
        <w:t xml:space="preserve"> </w:t>
      </w:r>
    </w:p>
    <w:p w14:paraId="501BF5B7" w14:textId="3FFEAD4C" w:rsidR="00375F64" w:rsidRPr="00375F64" w:rsidRDefault="00375F64" w:rsidP="0065630E">
      <w:pPr>
        <w:spacing w:after="240" w:line="276" w:lineRule="auto"/>
        <w:ind w:firstLine="510"/>
        <w:jc w:val="center"/>
        <w:rPr>
          <w:rFonts w:ascii="Times New Roman" w:eastAsia="Calibri" w:hAnsi="Times New Roman" w:cs="Simplified Arabic"/>
          <w:b/>
          <w:bCs/>
          <w:sz w:val="24"/>
          <w:szCs w:val="28"/>
          <w:rtl/>
        </w:rPr>
      </w:pPr>
      <w:r w:rsidRPr="00375F64">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الأعمال</w:t>
      </w:r>
    </w:p>
    <w:p w14:paraId="5BAE4047" w14:textId="4BD84ED0"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يُمثل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التفاعل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محورًا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رئيسيًا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أدبيات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إدارة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تتسم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عملياتها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بالتعقيد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والتوجه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نحو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Adobor,</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2023</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حيث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تلتقي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الاستراتيجية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ريادة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تُصبح</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الأساليب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المقدمة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لرواد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والمشاريع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الناشئة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قصوى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الدعم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تتلقاها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الشركات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lastRenderedPageBreak/>
        <w:t>تعتمد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كبير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الكيفية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تُدار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الداعمة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وكيفية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استجابتها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لتحديات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سريعة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التغير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ومطالبها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المتزايدة</w:t>
      </w:r>
      <w:r w:rsidR="002E6F33">
        <w:rPr>
          <w:rFonts w:ascii="Times New Roman" w:eastAsia="Calibri" w:hAnsi="Times New Roman" w:cs="Simplified Arabic"/>
          <w:sz w:val="24"/>
          <w:szCs w:val="28"/>
          <w:rtl/>
        </w:rPr>
        <w:t>.</w:t>
      </w:r>
    </w:p>
    <w:p w14:paraId="46E4C99F" w14:textId="05AA21F4"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تُفسر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أطر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وتحسين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مخرجاتها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والمقاربات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الكائنة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القدرات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Resource-Based</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View</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&amp;</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Pr>
        <w:t>Dynamic</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Capabilities</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سبيل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المثال،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ترى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امتلاك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لموارد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فريدة،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وتطوير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ميزة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تنافسية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تنعكس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ضمنها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تفوق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المنافسين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Teece,</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وترتبط</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القدرات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الديناميكية،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استشعار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والتهديدات،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واستيعاب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المعرفة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الجديدة،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وإعادة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تشكيل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والعمليات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Volberda</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2021</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ارتباطًا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وثيقًا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الآلية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التكيف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بسرعة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متطلبات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المتغيرة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وبالتالي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الحفاظ</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مستوى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تحسينها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المتعلمة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Learning</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Organization</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أيضًا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تُعزز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التعلم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الجماعي،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وتُشجع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المفتوح،</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وتُولد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الأفكار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وتطبقها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الممارسة،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تُصبح</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أكثر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التحسين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المستمر،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عمليات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تايه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وأبو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العردات،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2020)</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كإحدى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نتائج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ثقافة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المتعلمة،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كعامل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مساهم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تعزيزها</w:t>
      </w:r>
      <w:r w:rsidR="002E6F33">
        <w:rPr>
          <w:rFonts w:ascii="Times New Roman" w:eastAsia="Calibri" w:hAnsi="Times New Roman" w:cs="Simplified Arabic"/>
          <w:sz w:val="24"/>
          <w:szCs w:val="28"/>
          <w:rtl/>
        </w:rPr>
        <w:t>.</w:t>
      </w:r>
    </w:p>
    <w:p w14:paraId="5217ACD5" w14:textId="6BC49EFA"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تُشير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الأدبيات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آليات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متعددة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للإبداع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التأثير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سبيل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المثال،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يُسهم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التفكير</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النقدي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لدى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القيادة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وفرق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دقيق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لاحتياجات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رواد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التحديات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يواجهونها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أعمق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Kuncel</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et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al</w:t>
      </w:r>
      <w:r w:rsidR="002E6F33">
        <w:rPr>
          <w:rFonts w:ascii="Times New Roman" w:eastAsia="Calibri" w:hAnsi="Times New Roman" w:cs="Simplified Arabic"/>
          <w:sz w:val="24"/>
          <w:szCs w:val="28"/>
        </w:rPr>
        <w:t>.</w:t>
      </w:r>
      <w:r w:rsidRPr="00375F64">
        <w:rPr>
          <w:rFonts w:ascii="Times New Roman" w:eastAsia="Calibri" w:hAnsi="Times New Roman" w:cs="Simplified Arabic"/>
          <w:sz w:val="24"/>
          <w:szCs w:val="28"/>
        </w:rPr>
        <w:t>,</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2021</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الفهم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المعزز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تصميم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برامج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تلبي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الاحتياجات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أفضل،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يُحسن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والملاءمة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فإن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حل</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المشكلات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بأساليب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مبتكرة،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سواء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كانت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مشكلات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تشغيلية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داخل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مشكلات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يواجهها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المستفيدون،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تؤدي</w:t>
      </w:r>
      <w:r w:rsidR="002E6F33">
        <w:rPr>
          <w:rFonts w:ascii="Times New Roman" w:eastAsia="Calibri" w:hAnsi="Times New Roman" w:cs="Simplified Arabic"/>
          <w:sz w:val="24"/>
          <w:szCs w:val="28"/>
          <w:rtl/>
        </w:rPr>
        <w:t xml:space="preserve"> </w:t>
      </w:r>
      <w:r w:rsidR="0083667B" w:rsidRPr="0083667B">
        <w:rPr>
          <w:rFonts w:ascii="Times New Roman" w:eastAsia="Calibri" w:hAnsi="Times New Roman" w:cs="Simplified Arabic"/>
          <w:sz w:val="24"/>
          <w:szCs w:val="28"/>
          <w:rtl/>
        </w:rPr>
        <w:t>إلى توفير حلول أسرع وأكثر فعالية، وهو ما يُعزز بُعد الاستجابة في جودة الخدمات (</w:t>
      </w:r>
      <w:r w:rsidR="0083667B" w:rsidRPr="0083667B">
        <w:rPr>
          <w:rFonts w:ascii="Times New Roman" w:eastAsia="Calibri" w:hAnsi="Times New Roman" w:cs="Simplified Arabic"/>
          <w:sz w:val="24"/>
          <w:szCs w:val="28"/>
        </w:rPr>
        <w:t>Dorst &amp; Cross, 2021</w:t>
      </w:r>
      <w:r w:rsidR="0083667B" w:rsidRPr="0083667B">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والابتكار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تطوير</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العمليات</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مثل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تبسيط</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إجراءات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للبرامج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أو</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منصات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رقمية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للتواصل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الموارد،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يُحسن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كفاءة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ويقلل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احتمالات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الأخطاء،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يزيد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ويُسهل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الوصول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إليها،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وينعكس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بشكل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lastRenderedPageBreak/>
        <w:t>إيجابي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w:t>
      </w:r>
      <w:r w:rsidRPr="00375F64">
        <w:rPr>
          <w:rFonts w:ascii="Times New Roman" w:eastAsia="Calibri" w:hAnsi="Times New Roman" w:cs="Simplified Arabic"/>
          <w:sz w:val="24"/>
          <w:szCs w:val="28"/>
        </w:rPr>
        <w:t>OECD,</w:t>
      </w:r>
      <w:r w:rsidR="002E6F33">
        <w:rPr>
          <w:rFonts w:ascii="Times New Roman" w:eastAsia="Calibri" w:hAnsi="Times New Roman" w:cs="Simplified Arabic"/>
          <w:sz w:val="24"/>
          <w:szCs w:val="28"/>
        </w:rPr>
        <w:t xml:space="preserve"> </w:t>
      </w:r>
      <w:r w:rsidRPr="00375F64">
        <w:rPr>
          <w:rFonts w:ascii="Times New Roman" w:eastAsia="Calibri" w:hAnsi="Times New Roman" w:cs="Simplified Arabic"/>
          <w:sz w:val="24"/>
          <w:szCs w:val="28"/>
        </w:rPr>
        <w:t>2018</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المرونة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الهياكل</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التنظيمية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والأنظمة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فتمكن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0083667B" w:rsidRPr="0083667B">
        <w:rPr>
          <w:rFonts w:ascii="Times New Roman" w:eastAsia="Calibri" w:hAnsi="Times New Roman" w:cs="Simplified Arabic"/>
          <w:sz w:val="24"/>
          <w:szCs w:val="28"/>
          <w:rtl/>
        </w:rPr>
        <w:t>التكيف بسرعة مع التغيرات في سوق ريادة الأعمال ومتطلبات الجهات الممولة، مما يسمح لها بتقديم خدمات أكثر تخصيصًا وتلبية للاحتياجات الفردية للمشاريع، وهذا يدعم بُعد التعاطف ويزيد من الشعور بالاهتمام الشخصي لدى المستفيدين (</w:t>
      </w:r>
      <w:r w:rsidR="0083667B" w:rsidRPr="0083667B">
        <w:rPr>
          <w:rFonts w:ascii="Times New Roman" w:eastAsia="Calibri" w:hAnsi="Times New Roman" w:cs="Simplified Arabic"/>
          <w:sz w:val="24"/>
          <w:szCs w:val="28"/>
        </w:rPr>
        <w:t>Robbins &amp; Judge, 2019</w:t>
      </w:r>
      <w:r w:rsidR="0083667B" w:rsidRPr="0083667B">
        <w:rPr>
          <w:rFonts w:ascii="Times New Roman" w:eastAsia="Calibri" w:hAnsi="Times New Roman" w:cs="Simplified Arabic"/>
          <w:sz w:val="24"/>
          <w:szCs w:val="28"/>
          <w:rtl/>
        </w:rPr>
        <w:t>). كما أن الشفافية في الهياكل وتدفق المعلومات قد يزيد من الثقة والمصداقية لدى المستفيدين (بُعد الضمان).</w:t>
      </w:r>
    </w:p>
    <w:p w14:paraId="714E3993" w14:textId="0B7F8E5B" w:rsidR="00375F64" w:rsidRPr="00375F64" w:rsidRDefault="0083667B" w:rsidP="00375F64">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 xml:space="preserve">وبهذا الصدد، </w:t>
      </w:r>
      <w:r w:rsidR="00375F64" w:rsidRPr="00375F64">
        <w:rPr>
          <w:rFonts w:ascii="Times New Roman" w:eastAsia="Calibri" w:hAnsi="Times New Roman" w:cs="Simplified Arabic"/>
          <w:sz w:val="24"/>
          <w:szCs w:val="28"/>
          <w:rtl/>
        </w:rPr>
        <w:t>دعمت</w:t>
      </w:r>
      <w:r w:rsidR="002E6F33">
        <w:rPr>
          <w:rFonts w:ascii="Times New Roman" w:eastAsia="Calibri" w:hAnsi="Times New Roman" w:cs="Simplified Arabic"/>
          <w:sz w:val="24"/>
          <w:szCs w:val="28"/>
          <w:rtl/>
        </w:rPr>
        <w:t xml:space="preserve"> </w:t>
      </w:r>
      <w:r w:rsidRPr="0083667B">
        <w:rPr>
          <w:rFonts w:ascii="Times New Roman" w:eastAsia="Calibri" w:hAnsi="Times New Roman" w:cs="Simplified Arabic"/>
          <w:sz w:val="24"/>
          <w:szCs w:val="28"/>
          <w:rtl/>
        </w:rPr>
        <w:t xml:space="preserve">العديد من الدراسات السابقة العلاقة الإيجابية بين جوانب الابتكار وجودة الخدمات، على الرغم من اختلاف السياقات التي تناولت فيها هذه الدراسات. فقد أشارت دراسات في قطاعات مختلفة، كالبنوك (الحربي والعنزي، 2022)، والفنادق (عبدالجليل وعبدالقادر، 2021؛ </w:t>
      </w:r>
      <w:r w:rsidRPr="0083667B">
        <w:rPr>
          <w:rFonts w:ascii="Times New Roman" w:eastAsia="Calibri" w:hAnsi="Times New Roman" w:cs="Simplified Arabic"/>
          <w:sz w:val="24"/>
          <w:szCs w:val="28"/>
        </w:rPr>
        <w:t>Lee &amp; Soh, 2022</w:t>
      </w:r>
      <w:r w:rsidRPr="0083667B">
        <w:rPr>
          <w:rFonts w:ascii="Times New Roman" w:eastAsia="Calibri" w:hAnsi="Times New Roman" w:cs="Simplified Arabic"/>
          <w:sz w:val="24"/>
          <w:szCs w:val="28"/>
          <w:rtl/>
        </w:rPr>
        <w:t xml:space="preserve">)، والجامعات (الغامدي والدوسري، 2023؛ العتيبي والشمراني، 2020)، إلى أن الابتكار، سواء كان تنظيميًا أو في الخدمات أو مرتبطًا بالممارسات الإدارية، يؤدي دورًا مهمًا في الارتقاء بمستوى جودة الخدمات المقدمة. وعلى وجه التحديد، يمكن الاستفادة من النتائج التي أشارت إلى تأثير الابتكار في العمليات والابتكار الإداري في جودة الأداء أو الخدمات (الزبيدي والعبادي، 2021؛ </w:t>
      </w:r>
      <w:r w:rsidRPr="0083667B">
        <w:rPr>
          <w:rFonts w:ascii="Times New Roman" w:eastAsia="Calibri" w:hAnsi="Times New Roman" w:cs="Simplified Arabic"/>
          <w:sz w:val="24"/>
          <w:szCs w:val="28"/>
        </w:rPr>
        <w:t>Müller &amp; Schmidt, 2021</w:t>
      </w:r>
      <w:r w:rsidRPr="0083667B">
        <w:rPr>
          <w:rFonts w:ascii="Times New Roman" w:eastAsia="Calibri" w:hAnsi="Times New Roman" w:cs="Simplified Arabic"/>
          <w:sz w:val="24"/>
          <w:szCs w:val="28"/>
          <w:rtl/>
        </w:rPr>
        <w:t xml:space="preserve">)، حيث تُقدم هذه النتائج دعمًا إضافيًا للفرضية بأن الإبداع الإداري يؤدي دورًا مباشرًا ومهمًا. حتى الدراسات التي تناولت عوامل مرتبطة بالإبداع مثل الثقافة التنظيمية المبتكرة (الغامدي والدوسري، 2023؛ </w:t>
      </w:r>
      <w:r w:rsidRPr="0083667B">
        <w:rPr>
          <w:rFonts w:ascii="Times New Roman" w:eastAsia="Calibri" w:hAnsi="Times New Roman" w:cs="Simplified Arabic"/>
          <w:sz w:val="24"/>
          <w:szCs w:val="28"/>
        </w:rPr>
        <w:t>Tan &amp; Gautam, 2023</w:t>
      </w:r>
      <w:r w:rsidRPr="0083667B">
        <w:rPr>
          <w:rFonts w:ascii="Times New Roman" w:eastAsia="Calibri" w:hAnsi="Times New Roman" w:cs="Simplified Arabic"/>
          <w:sz w:val="24"/>
          <w:szCs w:val="28"/>
          <w:rtl/>
        </w:rPr>
        <w:t>) أو القيادة الإبداعية (الراجحي والسكران، 2024)، أشارت إلى تأثير هذه العوامل في جودة الخدمات، مما يمكن تفسيره بأنها تؤثر في الإبداع الإداري الذي بدوره يؤثر في جودة الخدمة.</w:t>
      </w:r>
    </w:p>
    <w:p w14:paraId="6103A035" w14:textId="1741A1B5"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منظور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نموذجي،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يمكن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تصور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تأثير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مباشر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للإبداع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بكافة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تطوير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الهياكل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بمختلف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الماديات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فالممارسات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المبتكرة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تُعزز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قدرة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متسقة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وسريعة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(الاستجابة)،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وبناءة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الخبرة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والمصداقية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(الضمان)،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ومخصصة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لاحتياجات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المستفيدين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(التعاطف)،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وقد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تؤثر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أيضًا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كيفية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استخدام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المرافق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والموارد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بكفاءة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يُظهر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الافتراضي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التأثير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المتوقع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استنادًا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الأسس</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والدراسات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w:t>
      </w:r>
    </w:p>
    <w:p w14:paraId="6325E8FE" w14:textId="57FEDD8C"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lastRenderedPageBreak/>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الرغم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عدد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ربطت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مفاهيم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الابتكار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الأدبيات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تُظهر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فجوة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بحثية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واضحة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تحديد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وتأكيد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المباشر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للإبداع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تحديدًا،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بأبعاده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المحددة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في</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حاضنات</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ومسرعات</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مدينة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بالخصوص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تحتاج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الفجوة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معالجة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تجريبية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تجمع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خصوصية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ودقة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تحليل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المتغيرات،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تسعى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إليه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w:t>
      </w:r>
    </w:p>
    <w:p w14:paraId="7C5F45C7" w14:textId="27108A25" w:rsidR="00375F64" w:rsidRPr="00375F64" w:rsidRDefault="00375F64" w:rsidP="00375F64">
      <w:pPr>
        <w:spacing w:after="240" w:line="276" w:lineRule="auto"/>
        <w:jc w:val="both"/>
        <w:rPr>
          <w:rFonts w:ascii="Times New Roman" w:eastAsia="Calibri" w:hAnsi="Times New Roman" w:cs="Simplified Arabic"/>
          <w:b/>
          <w:bCs/>
          <w:sz w:val="24"/>
          <w:szCs w:val="28"/>
          <w:rtl/>
        </w:rPr>
      </w:pPr>
      <w:r w:rsidRPr="00375F64">
        <w:rPr>
          <w:rFonts w:ascii="Times New Roman" w:eastAsia="Calibri" w:hAnsi="Times New Roman" w:cs="Simplified Arabic"/>
          <w:b/>
          <w:bCs/>
          <w:sz w:val="24"/>
          <w:szCs w:val="28"/>
          <w:rtl/>
        </w:rPr>
        <w:t>خاتمة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الإطار</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النظري</w:t>
      </w:r>
    </w:p>
    <w:p w14:paraId="6E04CD64" w14:textId="4C950615" w:rsidR="00375F64" w:rsidRPr="00375F64" w:rsidRDefault="00375F64" w:rsidP="00375F64">
      <w:pPr>
        <w:spacing w:after="240" w:line="276" w:lineRule="auto"/>
        <w:ind w:firstLine="510"/>
        <w:jc w:val="both"/>
        <w:rPr>
          <w:rFonts w:ascii="Times New Roman" w:eastAsia="Calibri" w:hAnsi="Times New Roman" w:cs="Simplified Arabic"/>
          <w:sz w:val="24"/>
          <w:szCs w:val="28"/>
          <w:rtl/>
        </w:rPr>
      </w:pPr>
      <w:r w:rsidRPr="00375F64">
        <w:rPr>
          <w:rFonts w:ascii="Times New Roman" w:eastAsia="Calibri" w:hAnsi="Times New Roman" w:cs="Simplified Arabic"/>
          <w:sz w:val="24"/>
          <w:szCs w:val="28"/>
          <w:rtl/>
        </w:rPr>
        <w:t>لقد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سعى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الإطار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أرضية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معرفية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متينة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الحالية،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خلال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التعمق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مفهومي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وهما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المتغيران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الرئيسيان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قيد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تناول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مستقل،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موضحًا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ماهيته،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وأهميته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المتزايدة،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وأبعاده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الرئيسية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المتمثلة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التفكير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النقدي،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وحل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المشكلات،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وتطوير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والهياكل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التنظيمية،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مسلطًا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الضوء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دوره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تعزيز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المؤسسي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ثم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انتقل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الثاني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للحديث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كمتغير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تابع،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مستعرضًا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مفهومها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المنظمات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التركيز</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خصائص</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ومبينًا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أهميتها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للمؤسسات،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ومفصلًا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الرئيسية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وفق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نموذج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Pr>
        <w:t>SERVQUAL</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تشمل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الموثوقية،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والاستجابة،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والضمان،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والتعاطف،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والماديات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الملموسة،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وتطبيقها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بيئة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أخيرًا،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المبحث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الثالث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المحتملة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بين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الإبداع</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w:t>
      </w:r>
      <w:r w:rsidRPr="00375F64">
        <w:rPr>
          <w:rFonts w:ascii="Times New Roman" w:eastAsia="Calibri" w:hAnsi="Times New Roman" w:cs="Simplified Arabic"/>
          <w:b/>
          <w:bCs/>
          <w:sz w:val="24"/>
          <w:szCs w:val="28"/>
          <w:rtl/>
        </w:rPr>
        <w:t>جودة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الخدمات</w:t>
      </w:r>
      <w:r w:rsidRPr="00375F64">
        <w:rPr>
          <w:rFonts w:ascii="Times New Roman" w:eastAsia="Calibri" w:hAnsi="Times New Roman" w:cs="Simplified Arabic"/>
          <w:sz w:val="24"/>
          <w:szCs w:val="28"/>
          <w:rtl/>
        </w:rPr>
        <w:t>،</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مستعرضًا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الأطر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تُفسر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والآليات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المحتملة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لتأثير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بُعد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من</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أبعاد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كما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استُعرضت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نتائج</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السابقة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لتأكيد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وجود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العلاقة،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التأكيد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b/>
          <w:bCs/>
          <w:sz w:val="24"/>
          <w:szCs w:val="28"/>
          <w:rtl/>
        </w:rPr>
        <w:t>الفجوة</w:t>
      </w:r>
      <w:r w:rsidR="002E6F33">
        <w:rPr>
          <w:rFonts w:ascii="Times New Roman" w:eastAsia="Calibri" w:hAnsi="Times New Roman" w:cs="Simplified Arabic"/>
          <w:b/>
          <w:bCs/>
          <w:sz w:val="24"/>
          <w:szCs w:val="28"/>
          <w:rtl/>
        </w:rPr>
        <w:t xml:space="preserve"> </w:t>
      </w:r>
      <w:r w:rsidRPr="00375F64">
        <w:rPr>
          <w:rFonts w:ascii="Times New Roman" w:eastAsia="Calibri" w:hAnsi="Times New Roman" w:cs="Simplified Arabic"/>
          <w:b/>
          <w:bCs/>
          <w:sz w:val="24"/>
          <w:szCs w:val="28"/>
          <w:rtl/>
        </w:rPr>
        <w:t>البحثية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المتعلقة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بتناول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الأثر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المحدد</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للإبداع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الإداري،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بأبعاده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المفصلة،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جودة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الخدمات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سياق</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حاضنات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ومسرعات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الأعمال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بمدينة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الرياض</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بناءً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على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الإطار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الشامل،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ستنتقل</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الدراسة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فصولها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التالية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الجانب</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التطبيقي،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حيث</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ستُصمم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المنهجية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المناسبة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والأداة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لجمع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البيانات،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بهدف</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اختبار</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الفرضيات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المطروحة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وتقديم</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إجابات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مستندة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إلى</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الأدلة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للتساؤلات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البحثية،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وذلك</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لإثراء</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المعرفة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النظرية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وتوجيه</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الممارسات</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العملية</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في</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هذا</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القطاع</w:t>
      </w:r>
      <w:r w:rsidR="002E6F33">
        <w:rPr>
          <w:rFonts w:ascii="Times New Roman" w:eastAsia="Calibri" w:hAnsi="Times New Roman" w:cs="Simplified Arabic"/>
          <w:sz w:val="24"/>
          <w:szCs w:val="28"/>
          <w:rtl/>
        </w:rPr>
        <w:t xml:space="preserve"> </w:t>
      </w:r>
      <w:r w:rsidRPr="00375F64">
        <w:rPr>
          <w:rFonts w:ascii="Times New Roman" w:eastAsia="Calibri" w:hAnsi="Times New Roman" w:cs="Simplified Arabic"/>
          <w:sz w:val="24"/>
          <w:szCs w:val="28"/>
          <w:rtl/>
        </w:rPr>
        <w:t>الحيوي</w:t>
      </w:r>
      <w:r w:rsidR="002E6F33">
        <w:rPr>
          <w:rFonts w:ascii="Times New Roman" w:eastAsia="Calibri" w:hAnsi="Times New Roman" w:cs="Simplified Arabic"/>
          <w:sz w:val="24"/>
          <w:szCs w:val="28"/>
          <w:rtl/>
        </w:rPr>
        <w:t>.</w:t>
      </w:r>
    </w:p>
    <w:p w14:paraId="4D80BEA2" w14:textId="77777777" w:rsidR="00A72AC7" w:rsidRDefault="00A72AC7" w:rsidP="00166628">
      <w:pPr>
        <w:spacing w:after="240" w:line="276" w:lineRule="auto"/>
        <w:ind w:firstLine="510"/>
        <w:jc w:val="both"/>
        <w:rPr>
          <w:rFonts w:ascii="Times New Roman" w:eastAsia="Calibri" w:hAnsi="Times New Roman" w:cs="Simplified Arabic"/>
          <w:sz w:val="24"/>
          <w:szCs w:val="28"/>
          <w:rtl/>
        </w:rPr>
      </w:pPr>
    </w:p>
    <w:bookmarkEnd w:id="8"/>
    <w:p w14:paraId="3169E7F0" w14:textId="7251AE14" w:rsidR="0065630E" w:rsidRDefault="002E6F33" w:rsidP="0065630E">
      <w:pPr>
        <w:spacing w:after="240" w:line="276" w:lineRule="auto"/>
        <w:ind w:firstLine="510"/>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 </w:t>
      </w:r>
      <w:bookmarkStart w:id="9" w:name="_Hlk200814431"/>
    </w:p>
    <w:bookmarkEnd w:id="9"/>
    <w:p w14:paraId="2DA78F40" w14:textId="00F7C918" w:rsidR="00217D8D" w:rsidRPr="003414A0" w:rsidRDefault="00217D8D" w:rsidP="00217D8D">
      <w:pPr>
        <w:bidi w:val="0"/>
        <w:spacing w:line="257" w:lineRule="auto"/>
        <w:ind w:firstLine="284"/>
        <w:jc w:val="center"/>
        <w:rPr>
          <w:rFonts w:ascii="Times New Roman" w:eastAsia="Calibri" w:hAnsi="Times New Roman" w:cs="Simplified Arabic"/>
          <w:sz w:val="34"/>
          <w:szCs w:val="38"/>
          <w:u w:val="single"/>
        </w:rPr>
      </w:pPr>
      <w:r w:rsidRPr="003414A0">
        <w:rPr>
          <w:rFonts w:ascii="Times New Roman" w:eastAsia="Calibri" w:hAnsi="Times New Roman" w:cs="Simplified Arabic"/>
          <w:b/>
          <w:bCs/>
          <w:sz w:val="34"/>
          <w:szCs w:val="38"/>
          <w:u w:val="single"/>
        </w:rPr>
        <w:lastRenderedPageBreak/>
        <w:t>Study</w:t>
      </w:r>
      <w:r w:rsidR="002E6F33">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0213026C" w14:textId="77777777" w:rsidR="002E6F33" w:rsidRPr="002E6F33" w:rsidRDefault="002E6F33" w:rsidP="002E6F33">
      <w:pPr>
        <w:bidi w:val="0"/>
        <w:spacing w:line="257" w:lineRule="auto"/>
        <w:jc w:val="center"/>
        <w:rPr>
          <w:rFonts w:ascii="Times New Roman" w:eastAsia="Calibri" w:hAnsi="Times New Roman" w:cs="Simplified Arabic"/>
          <w:sz w:val="28"/>
          <w:szCs w:val="32"/>
        </w:rPr>
      </w:pPr>
      <w:bookmarkStart w:id="10" w:name="_Hlk202200694"/>
      <w:r w:rsidRPr="002E6F33">
        <w:rPr>
          <w:rFonts w:ascii="Times New Roman" w:eastAsia="Calibri" w:hAnsi="Times New Roman" w:cs="Simplified Arabic"/>
          <w:b/>
          <w:bCs/>
          <w:sz w:val="28"/>
          <w:szCs w:val="32"/>
        </w:rPr>
        <w:t>The Impact of Administrative Innovation on Improving Service Quality in Business Incubators and Accelerators in Riyadh City</w:t>
      </w:r>
    </w:p>
    <w:bookmarkEnd w:id="10"/>
    <w:p w14:paraId="2E5096DE" w14:textId="77777777" w:rsidR="002E6F33" w:rsidRPr="002E6F33" w:rsidRDefault="002E6F33" w:rsidP="002E6F33">
      <w:pPr>
        <w:bidi w:val="0"/>
        <w:spacing w:line="257" w:lineRule="auto"/>
        <w:ind w:firstLine="567"/>
        <w:jc w:val="center"/>
        <w:rPr>
          <w:rFonts w:ascii="Times New Roman" w:eastAsia="Calibri" w:hAnsi="Times New Roman" w:cs="Simplified Arabic"/>
          <w:sz w:val="24"/>
          <w:szCs w:val="28"/>
        </w:rPr>
      </w:pPr>
      <w:r w:rsidRPr="002E6F33">
        <w:rPr>
          <w:rFonts w:ascii="Times New Roman" w:eastAsia="Calibri" w:hAnsi="Times New Roman" w:cs="Simplified Arabic"/>
          <w:b/>
          <w:bCs/>
          <w:sz w:val="24"/>
          <w:szCs w:val="28"/>
        </w:rPr>
        <w:t xml:space="preserve">Prepared by: </w:t>
      </w:r>
      <w:bookmarkStart w:id="11" w:name="_Hlk202200712"/>
      <w:r w:rsidRPr="002E6F33">
        <w:rPr>
          <w:rFonts w:ascii="Times New Roman" w:eastAsia="Calibri" w:hAnsi="Times New Roman" w:cs="Simplified Arabic"/>
          <w:b/>
          <w:bCs/>
          <w:sz w:val="24"/>
          <w:szCs w:val="28"/>
        </w:rPr>
        <w:t>Samir Mohammed Saeed Othman</w:t>
      </w:r>
      <w:bookmarkEnd w:id="11"/>
    </w:p>
    <w:p w14:paraId="64B88DE0" w14:textId="77777777" w:rsidR="002E6F33" w:rsidRPr="002E6F33" w:rsidRDefault="00000000" w:rsidP="002E6F33">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393BCFB0">
          <v:rect id="_x0000_i1027" style="width:0;height:1.5pt" o:hralign="center" o:hrstd="t" o:hrnoshade="t" o:hr="t" fillcolor="#1b1c1d" stroked="f"/>
        </w:pict>
      </w:r>
    </w:p>
    <w:p w14:paraId="1727C94E" w14:textId="77777777" w:rsidR="002E6F33" w:rsidRPr="002E6F33" w:rsidRDefault="002E6F33" w:rsidP="002E6F33">
      <w:pPr>
        <w:bidi w:val="0"/>
        <w:spacing w:line="257" w:lineRule="auto"/>
        <w:ind w:firstLine="567"/>
        <w:jc w:val="both"/>
        <w:rPr>
          <w:rFonts w:ascii="Times New Roman" w:eastAsia="Calibri" w:hAnsi="Times New Roman" w:cs="Simplified Arabic"/>
          <w:b/>
          <w:bCs/>
          <w:sz w:val="24"/>
          <w:szCs w:val="28"/>
        </w:rPr>
      </w:pPr>
      <w:r w:rsidRPr="002E6F33">
        <w:rPr>
          <w:rFonts w:ascii="Times New Roman" w:eastAsia="Calibri" w:hAnsi="Times New Roman" w:cs="Simplified Arabic"/>
          <w:b/>
          <w:bCs/>
          <w:sz w:val="24"/>
          <w:szCs w:val="28"/>
        </w:rPr>
        <w:t>Abstract</w:t>
      </w:r>
    </w:p>
    <w:p w14:paraId="6C6283A2" w14:textId="77777777" w:rsidR="002E6F33" w:rsidRPr="002E6F33" w:rsidRDefault="002E6F33" w:rsidP="002E6F33">
      <w:pPr>
        <w:bidi w:val="0"/>
        <w:spacing w:line="257" w:lineRule="auto"/>
        <w:ind w:firstLine="567"/>
        <w:jc w:val="both"/>
        <w:rPr>
          <w:rFonts w:ascii="Times New Roman" w:eastAsia="Calibri" w:hAnsi="Times New Roman" w:cs="Simplified Arabic"/>
          <w:sz w:val="24"/>
          <w:szCs w:val="28"/>
        </w:rPr>
      </w:pPr>
      <w:r w:rsidRPr="002E6F33">
        <w:rPr>
          <w:rFonts w:ascii="Times New Roman" w:eastAsia="Calibri" w:hAnsi="Times New Roman" w:cs="Simplified Arabic"/>
          <w:sz w:val="24"/>
          <w:szCs w:val="28"/>
        </w:rPr>
        <w:t xml:space="preserve">This study aimed to reveal the impact of </w:t>
      </w:r>
      <w:r w:rsidRPr="002E6F33">
        <w:rPr>
          <w:rFonts w:ascii="Times New Roman" w:eastAsia="Calibri" w:hAnsi="Times New Roman" w:cs="Simplified Arabic"/>
          <w:b/>
          <w:bCs/>
          <w:sz w:val="24"/>
          <w:szCs w:val="28"/>
        </w:rPr>
        <w:t>administrative innovation</w:t>
      </w:r>
      <w:r w:rsidRPr="002E6F33">
        <w:rPr>
          <w:rFonts w:ascii="Times New Roman" w:eastAsia="Calibri" w:hAnsi="Times New Roman" w:cs="Simplified Arabic"/>
          <w:sz w:val="24"/>
          <w:szCs w:val="28"/>
        </w:rPr>
        <w:t xml:space="preserve"> on improving </w:t>
      </w:r>
      <w:r w:rsidRPr="002E6F33">
        <w:rPr>
          <w:rFonts w:ascii="Times New Roman" w:eastAsia="Calibri" w:hAnsi="Times New Roman" w:cs="Simplified Arabic"/>
          <w:b/>
          <w:bCs/>
          <w:sz w:val="24"/>
          <w:szCs w:val="28"/>
        </w:rPr>
        <w:t>service quality</w:t>
      </w:r>
      <w:r w:rsidRPr="002E6F33">
        <w:rPr>
          <w:rFonts w:ascii="Times New Roman" w:eastAsia="Calibri" w:hAnsi="Times New Roman" w:cs="Simplified Arabic"/>
          <w:sz w:val="24"/>
          <w:szCs w:val="28"/>
        </w:rPr>
        <w:t xml:space="preserve"> in business incubators and accelerators in Riyadh City, seeking to understand how innovative management practices contribute to enhancing the level of services provided to entrepreneurs and startups. The study adopted a descriptive-analytical approach suitable for examining administrative phenomena and measuring the relationship and impact between variables. To collect the necessary primary data, a questionnaire was developed based on specialized literature and the dimensions of the study variables (administrative innovation with its dimensions: critical thinking, problem-solving, process development, organizational structures; and service quality with its dimensions: reliability, responsiveness, assurance, empathy, tangibles). The questionnaire was administered to a sample of (300) administrative and functional staff working in business incubators and accelerators in Riyadh City, representing the study's target population of personnel involved in service management and delivery. A convenience sampling method was used due to the difficulty of precise enumeration of the study population. For quantitative data analysis, a set of appropriate statistical methods were employed using SPSS software, including descriptive statistics (means and standard deviations) to determine the availability level of both variables, correlation analysis (Pearson coefficient) to examine the relationship between the main variables, and multiple linear regression analysis to test the impact of the independent variable's dimensions on the dependent variable, in addition to using Cronbach's Alpha coefficient to assess the tool's reliability.</w:t>
      </w:r>
    </w:p>
    <w:p w14:paraId="1A60D6F0" w14:textId="77777777" w:rsidR="002E6F33" w:rsidRPr="002E6F33" w:rsidRDefault="002E6F33" w:rsidP="002E6F33">
      <w:pPr>
        <w:bidi w:val="0"/>
        <w:spacing w:line="257" w:lineRule="auto"/>
        <w:ind w:firstLine="567"/>
        <w:jc w:val="both"/>
        <w:rPr>
          <w:rFonts w:ascii="Times New Roman" w:eastAsia="Calibri" w:hAnsi="Times New Roman" w:cs="Simplified Arabic"/>
          <w:sz w:val="24"/>
          <w:szCs w:val="28"/>
        </w:rPr>
      </w:pPr>
      <w:r w:rsidRPr="002E6F33">
        <w:rPr>
          <w:rFonts w:ascii="Times New Roman" w:eastAsia="Calibri" w:hAnsi="Times New Roman" w:cs="Simplified Arabic"/>
          <w:sz w:val="24"/>
          <w:szCs w:val="28"/>
        </w:rPr>
        <w:t xml:space="preserve">The study yielded significant quantitative and qualitative results. Descriptive findings showed that the level of </w:t>
      </w:r>
      <w:r w:rsidRPr="002E6F33">
        <w:rPr>
          <w:rFonts w:ascii="Times New Roman" w:eastAsia="Calibri" w:hAnsi="Times New Roman" w:cs="Simplified Arabic"/>
          <w:b/>
          <w:bCs/>
          <w:sz w:val="24"/>
          <w:szCs w:val="28"/>
        </w:rPr>
        <w:t>administrative innovation</w:t>
      </w:r>
      <w:r w:rsidRPr="002E6F33">
        <w:rPr>
          <w:rFonts w:ascii="Times New Roman" w:eastAsia="Calibri" w:hAnsi="Times New Roman" w:cs="Simplified Arabic"/>
          <w:sz w:val="24"/>
          <w:szCs w:val="28"/>
        </w:rPr>
        <w:t xml:space="preserve"> across its various dimensions was </w:t>
      </w:r>
      <w:r w:rsidRPr="002E6F33">
        <w:rPr>
          <w:rFonts w:ascii="Times New Roman" w:eastAsia="Calibri" w:hAnsi="Times New Roman" w:cs="Simplified Arabic"/>
          <w:b/>
          <w:bCs/>
          <w:sz w:val="24"/>
          <w:szCs w:val="28"/>
        </w:rPr>
        <w:t>high</w:t>
      </w:r>
      <w:r w:rsidRPr="002E6F33">
        <w:rPr>
          <w:rFonts w:ascii="Times New Roman" w:eastAsia="Calibri" w:hAnsi="Times New Roman" w:cs="Simplified Arabic"/>
          <w:sz w:val="24"/>
          <w:szCs w:val="28"/>
        </w:rPr>
        <w:t xml:space="preserve"> from the perspective of the study sample, with the "</w:t>
      </w:r>
      <w:r w:rsidRPr="002E6F33">
        <w:rPr>
          <w:rFonts w:ascii="Times New Roman" w:eastAsia="Calibri" w:hAnsi="Times New Roman" w:cs="Simplified Arabic"/>
          <w:b/>
          <w:bCs/>
          <w:sz w:val="24"/>
          <w:szCs w:val="28"/>
        </w:rPr>
        <w:t>process development</w:t>
      </w:r>
      <w:r w:rsidRPr="002E6F33">
        <w:rPr>
          <w:rFonts w:ascii="Times New Roman" w:eastAsia="Calibri" w:hAnsi="Times New Roman" w:cs="Simplified Arabic"/>
          <w:sz w:val="24"/>
          <w:szCs w:val="28"/>
        </w:rPr>
        <w:t xml:space="preserve">" dimension having the highest mean. Results also indicated that the level of </w:t>
      </w:r>
      <w:r w:rsidRPr="002E6F33">
        <w:rPr>
          <w:rFonts w:ascii="Times New Roman" w:eastAsia="Calibri" w:hAnsi="Times New Roman" w:cs="Simplified Arabic"/>
          <w:b/>
          <w:bCs/>
          <w:sz w:val="24"/>
          <w:szCs w:val="28"/>
        </w:rPr>
        <w:t>service quality</w:t>
      </w:r>
      <w:r w:rsidRPr="002E6F33">
        <w:rPr>
          <w:rFonts w:ascii="Times New Roman" w:eastAsia="Calibri" w:hAnsi="Times New Roman" w:cs="Simplified Arabic"/>
          <w:sz w:val="24"/>
          <w:szCs w:val="28"/>
        </w:rPr>
        <w:t xml:space="preserve"> provided was also </w:t>
      </w:r>
      <w:r w:rsidRPr="002E6F33">
        <w:rPr>
          <w:rFonts w:ascii="Times New Roman" w:eastAsia="Calibri" w:hAnsi="Times New Roman" w:cs="Simplified Arabic"/>
          <w:b/>
          <w:bCs/>
          <w:sz w:val="24"/>
          <w:szCs w:val="28"/>
        </w:rPr>
        <w:t>high</w:t>
      </w:r>
      <w:r w:rsidRPr="002E6F33">
        <w:rPr>
          <w:rFonts w:ascii="Times New Roman" w:eastAsia="Calibri" w:hAnsi="Times New Roman" w:cs="Simplified Arabic"/>
          <w:sz w:val="24"/>
          <w:szCs w:val="28"/>
        </w:rPr>
        <w:t>, with "</w:t>
      </w:r>
      <w:r w:rsidRPr="002E6F33">
        <w:rPr>
          <w:rFonts w:ascii="Times New Roman" w:eastAsia="Calibri" w:hAnsi="Times New Roman" w:cs="Simplified Arabic"/>
          <w:b/>
          <w:bCs/>
          <w:sz w:val="24"/>
          <w:szCs w:val="28"/>
        </w:rPr>
        <w:t>assurance</w:t>
      </w:r>
      <w:r w:rsidRPr="002E6F33">
        <w:rPr>
          <w:rFonts w:ascii="Times New Roman" w:eastAsia="Calibri" w:hAnsi="Times New Roman" w:cs="Simplified Arabic"/>
          <w:sz w:val="24"/>
          <w:szCs w:val="28"/>
        </w:rPr>
        <w:t>" and "</w:t>
      </w:r>
      <w:r w:rsidRPr="002E6F33">
        <w:rPr>
          <w:rFonts w:ascii="Times New Roman" w:eastAsia="Calibri" w:hAnsi="Times New Roman" w:cs="Simplified Arabic"/>
          <w:b/>
          <w:bCs/>
          <w:sz w:val="24"/>
          <w:szCs w:val="28"/>
        </w:rPr>
        <w:t>empathy</w:t>
      </w:r>
      <w:r w:rsidRPr="002E6F33">
        <w:rPr>
          <w:rFonts w:ascii="Times New Roman" w:eastAsia="Calibri" w:hAnsi="Times New Roman" w:cs="Simplified Arabic"/>
          <w:sz w:val="24"/>
          <w:szCs w:val="28"/>
        </w:rPr>
        <w:t xml:space="preserve">" dimensions receiving the highest evaluations, pointing to high quality in aspects related to expertise, trustworthiness, and personal attention. In terms of analytical findings, correlation analysis revealed a </w:t>
      </w:r>
      <w:r w:rsidRPr="002E6F33">
        <w:rPr>
          <w:rFonts w:ascii="Times New Roman" w:eastAsia="Calibri" w:hAnsi="Times New Roman" w:cs="Simplified Arabic"/>
          <w:b/>
          <w:bCs/>
          <w:sz w:val="24"/>
          <w:szCs w:val="28"/>
        </w:rPr>
        <w:t>strong, positive, and statistically significant correlation</w:t>
      </w:r>
      <w:r w:rsidRPr="002E6F33">
        <w:rPr>
          <w:rFonts w:ascii="Times New Roman" w:eastAsia="Calibri" w:hAnsi="Times New Roman" w:cs="Simplified Arabic"/>
          <w:sz w:val="24"/>
          <w:szCs w:val="28"/>
        </w:rPr>
        <w:t xml:space="preserve"> between overall administrative innovation and overall service quality, meaning that institutions with more innovative management generally provide higher quality services. Confirming this relationship, multiple linear regression analysis showed a </w:t>
      </w:r>
      <w:r w:rsidRPr="002E6F33">
        <w:rPr>
          <w:rFonts w:ascii="Times New Roman" w:eastAsia="Calibri" w:hAnsi="Times New Roman" w:cs="Simplified Arabic"/>
          <w:b/>
          <w:bCs/>
          <w:sz w:val="24"/>
          <w:szCs w:val="28"/>
        </w:rPr>
        <w:t>positive and statistically significant impact of administrative innovation</w:t>
      </w:r>
      <w:r w:rsidRPr="002E6F33">
        <w:rPr>
          <w:rFonts w:ascii="Times New Roman" w:eastAsia="Calibri" w:hAnsi="Times New Roman" w:cs="Simplified Arabic"/>
          <w:sz w:val="24"/>
          <w:szCs w:val="28"/>
        </w:rPr>
        <w:t xml:space="preserve"> (with its combined dimensions) on improving service quality, as administrative innovation was able to explain a considerable proportion (approximately 68.1%) of the variance in service quality. Detailed regression results indicated that all four dimensions of administrative innovation had positive and statistically significant effects on service quality, with "</w:t>
      </w:r>
      <w:r w:rsidRPr="002E6F33">
        <w:rPr>
          <w:rFonts w:ascii="Times New Roman" w:eastAsia="Calibri" w:hAnsi="Times New Roman" w:cs="Simplified Arabic"/>
          <w:b/>
          <w:bCs/>
          <w:sz w:val="24"/>
          <w:szCs w:val="28"/>
        </w:rPr>
        <w:t>process development</w:t>
      </w:r>
      <w:r w:rsidRPr="002E6F33">
        <w:rPr>
          <w:rFonts w:ascii="Times New Roman" w:eastAsia="Calibri" w:hAnsi="Times New Roman" w:cs="Simplified Arabic"/>
          <w:sz w:val="24"/>
          <w:szCs w:val="28"/>
        </w:rPr>
        <w:t xml:space="preserve">" being relatively the most influential dimension in contributing to </w:t>
      </w:r>
      <w:r w:rsidRPr="002E6F33">
        <w:rPr>
          <w:rFonts w:ascii="Times New Roman" w:eastAsia="Calibri" w:hAnsi="Times New Roman" w:cs="Simplified Arabic"/>
          <w:sz w:val="24"/>
          <w:szCs w:val="28"/>
        </w:rPr>
        <w:lastRenderedPageBreak/>
        <w:t xml:space="preserve">improved service quality compared to the other three. Based on these findings, the study concluded that </w:t>
      </w:r>
      <w:r w:rsidRPr="002E6F33">
        <w:rPr>
          <w:rFonts w:ascii="Times New Roman" w:eastAsia="Calibri" w:hAnsi="Times New Roman" w:cs="Simplified Arabic"/>
          <w:b/>
          <w:bCs/>
          <w:sz w:val="24"/>
          <w:szCs w:val="28"/>
        </w:rPr>
        <w:t>administrative innovation</w:t>
      </w:r>
      <w:r w:rsidRPr="002E6F33">
        <w:rPr>
          <w:rFonts w:ascii="Times New Roman" w:eastAsia="Calibri" w:hAnsi="Times New Roman" w:cs="Simplified Arabic"/>
          <w:sz w:val="24"/>
          <w:szCs w:val="28"/>
        </w:rPr>
        <w:t xml:space="preserve"> is a powerful and effective driver for enhancing service quality in Riyadh's business incubators and accelerators, and that investing in the development of its various dimensions directly contributes to elevating the level of services provided to entrepreneurs. The study offered several practical recommendations for those in charge of these institutions, most notably the need to foster a culture of critical thinking and problem-solving, continuously invest in administrative process development due to its significant impact, build flexible and innovation-supporting organizational structures, and directly link administrative innovation efforts with service quality improvement strategies, in addition to developing human capabilities, measuring quality from the beneficiary's perspective, and enhancing cooperation for knowledge exchange.</w:t>
      </w:r>
    </w:p>
    <w:p w14:paraId="10227D0C" w14:textId="77777777" w:rsidR="002E6F33" w:rsidRPr="002E6F33" w:rsidRDefault="002E6F33" w:rsidP="002E6F33">
      <w:pPr>
        <w:bidi w:val="0"/>
        <w:spacing w:line="257" w:lineRule="auto"/>
        <w:ind w:firstLine="567"/>
        <w:jc w:val="both"/>
        <w:rPr>
          <w:rFonts w:ascii="Times New Roman" w:eastAsia="Calibri" w:hAnsi="Times New Roman" w:cs="Simplified Arabic"/>
          <w:sz w:val="24"/>
          <w:szCs w:val="28"/>
        </w:rPr>
      </w:pPr>
      <w:r w:rsidRPr="002E6F33">
        <w:rPr>
          <w:rFonts w:ascii="Times New Roman" w:eastAsia="Calibri" w:hAnsi="Times New Roman" w:cs="Simplified Arabic"/>
          <w:b/>
          <w:bCs/>
          <w:sz w:val="24"/>
          <w:szCs w:val="28"/>
        </w:rPr>
        <w:t>Keywords:</w:t>
      </w:r>
      <w:r w:rsidRPr="002E6F33">
        <w:rPr>
          <w:rFonts w:ascii="Times New Roman" w:eastAsia="Calibri" w:hAnsi="Times New Roman" w:cs="Simplified Arabic"/>
          <w:sz w:val="24"/>
          <w:szCs w:val="28"/>
        </w:rPr>
        <w:t xml:space="preserve"> Administrative Innovation, Service Quality, Business Incubators, Business Accelerators, Riyadh City.</w:t>
      </w:r>
    </w:p>
    <w:p w14:paraId="6DD3EEAB" w14:textId="77777777" w:rsidR="00C17AB0" w:rsidRPr="00C17AB0" w:rsidRDefault="00000000" w:rsidP="00C17AB0">
      <w:pPr>
        <w:bidi w:val="0"/>
        <w:spacing w:line="257" w:lineRule="auto"/>
        <w:ind w:firstLine="567"/>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157CDD11">
          <v:rect id="_x0000_i1028" style="width:0;height:1.5pt" o:hralign="center" o:hrstd="t" o:hrnoshade="t" o:hr="t" fillcolor="#1b1c1d" stroked="f"/>
        </w:pict>
      </w:r>
    </w:p>
    <w:p w14:paraId="1EC4C772" w14:textId="17C07AD2" w:rsidR="00217D8D" w:rsidRPr="00217D8D" w:rsidRDefault="00217D8D" w:rsidP="00442E61">
      <w:pPr>
        <w:bidi w:val="0"/>
        <w:spacing w:line="257" w:lineRule="auto"/>
        <w:ind w:firstLine="567"/>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548E72EC" w14:textId="3C28AD0E" w:rsidR="00217D8D" w:rsidRPr="00217D8D" w:rsidRDefault="00217D8D" w:rsidP="00C17AB0">
      <w:pPr>
        <w:bidi w:val="0"/>
        <w:spacing w:line="257" w:lineRule="auto"/>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76675882">
            <wp:simplePos x="0" y="0"/>
            <wp:positionH relativeFrom="margin">
              <wp:posOffset>3746500</wp:posOffset>
            </wp:positionH>
            <wp:positionV relativeFrom="paragraph">
              <wp:posOffset>0</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7D8D">
        <w:rPr>
          <w:rFonts w:ascii="Times New Roman" w:eastAsia="Calibri" w:hAnsi="Times New Roman" w:cs="Simplified Arabic"/>
          <w:b/>
          <w:bCs/>
          <w:sz w:val="28"/>
          <w:szCs w:val="32"/>
        </w:rPr>
        <w:t>MidOcean</w:t>
      </w:r>
      <w:r w:rsidR="002E6F33">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C17AB0" w:rsidRPr="00C17AB0">
        <w:rPr>
          <w:rFonts w:ascii="Times New Roman" w:eastAsia="Calibri" w:hAnsi="Times New Roman" w:cs="Simplified Arabic"/>
          <w:b/>
          <w:bCs/>
          <w:sz w:val="28"/>
          <w:szCs w:val="32"/>
        </w:rPr>
        <w:t>Faculty</w:t>
      </w:r>
      <w:r w:rsidR="002E6F33">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of</w:t>
      </w:r>
      <w:r w:rsidR="002E6F33">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Management</w:t>
      </w:r>
      <w:r w:rsidR="00C17AB0" w:rsidRPr="00C17AB0">
        <w:rPr>
          <w:rFonts w:ascii="Times New Roman" w:eastAsia="Calibri" w:hAnsi="Times New Roman" w:cs="Simplified Arabic"/>
          <w:b/>
          <w:bCs/>
          <w:sz w:val="28"/>
          <w:szCs w:val="32"/>
        </w:rPr>
        <w:br/>
        <w:t>Master</w:t>
      </w:r>
      <w:r w:rsidR="002E6F33">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of</w:t>
      </w:r>
      <w:r w:rsidR="002E6F33">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Business</w:t>
      </w:r>
      <w:r w:rsidR="002E6F33">
        <w:rPr>
          <w:rFonts w:ascii="Times New Roman" w:eastAsia="Calibri" w:hAnsi="Times New Roman" w:cs="Simplified Arabic"/>
          <w:b/>
          <w:bCs/>
          <w:sz w:val="28"/>
          <w:szCs w:val="32"/>
        </w:rPr>
        <w:t xml:space="preserve"> </w:t>
      </w:r>
      <w:r w:rsidR="00C17AB0" w:rsidRPr="00C17AB0">
        <w:rPr>
          <w:rFonts w:ascii="Times New Roman" w:eastAsia="Calibri" w:hAnsi="Times New Roman" w:cs="Simplified Arabic"/>
          <w:b/>
          <w:bCs/>
          <w:sz w:val="28"/>
          <w:szCs w:val="32"/>
        </w:rPr>
        <w:t>Administration</w:t>
      </w:r>
      <w:r w:rsidR="002E6F33">
        <w:rPr>
          <w:rFonts w:ascii="Times New Roman" w:eastAsia="Calibri" w:hAnsi="Times New Roman" w:cs="Simplified Arabic"/>
          <w:b/>
          <w:bCs/>
          <w:sz w:val="28"/>
          <w:szCs w:val="32"/>
        </w:rPr>
        <w:t xml:space="preserve">  </w:t>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7682951B" w14:textId="77777777" w:rsidR="00C17AB0" w:rsidRDefault="00C17AB0" w:rsidP="00C17AB0">
      <w:pPr>
        <w:bidi w:val="0"/>
        <w:spacing w:line="257" w:lineRule="auto"/>
        <w:jc w:val="both"/>
        <w:rPr>
          <w:rFonts w:ascii="Times New Roman" w:eastAsia="Calibri" w:hAnsi="Times New Roman" w:cs="Simplified Arabic"/>
          <w:sz w:val="24"/>
          <w:szCs w:val="28"/>
        </w:rPr>
      </w:pPr>
    </w:p>
    <w:p w14:paraId="0D579F28" w14:textId="4D372DE1" w:rsidR="00217D8D" w:rsidRPr="00217D8D" w:rsidRDefault="002E6F33" w:rsidP="00217D8D">
      <w:pPr>
        <w:bidi w:val="0"/>
        <w:spacing w:line="257" w:lineRule="auto"/>
        <w:ind w:firstLine="284"/>
        <w:jc w:val="center"/>
        <w:rPr>
          <w:rFonts w:ascii="Times New Roman" w:eastAsia="Calibri" w:hAnsi="Times New Roman" w:cs="Simplified Arabic"/>
          <w:sz w:val="24"/>
          <w:szCs w:val="28"/>
        </w:rPr>
      </w:pPr>
      <w:r w:rsidRPr="002E6F33">
        <w:rPr>
          <w:rFonts w:ascii="Times New Roman" w:eastAsia="Calibri" w:hAnsi="Times New Roman" w:cs="Simplified Arabic"/>
          <w:b/>
          <w:bCs/>
          <w:sz w:val="38"/>
          <w:szCs w:val="42"/>
        </w:rPr>
        <w:t>The Impact of Administrative Innovation on Improving Service Quality in Business Incubators and Accelerators in Riyadh City</w:t>
      </w:r>
    </w:p>
    <w:p w14:paraId="330AB8E4" w14:textId="77777777" w:rsidR="00661AA6" w:rsidRPr="006016C0" w:rsidRDefault="00661AA6" w:rsidP="00661AA6">
      <w:pPr>
        <w:bidi w:val="0"/>
        <w:spacing w:line="257" w:lineRule="auto"/>
        <w:ind w:firstLine="284"/>
        <w:jc w:val="center"/>
        <w:rPr>
          <w:rFonts w:ascii="Times New Roman" w:eastAsia="Calibri" w:hAnsi="Times New Roman" w:cs="Simplified Arabic"/>
          <w:b/>
          <w:bCs/>
          <w:sz w:val="34"/>
          <w:szCs w:val="38"/>
        </w:rPr>
      </w:pPr>
    </w:p>
    <w:p w14:paraId="695498EC" w14:textId="1B1CB609" w:rsidR="00C17AB0" w:rsidRDefault="00C17AB0" w:rsidP="006016C0">
      <w:pPr>
        <w:bidi w:val="0"/>
        <w:spacing w:line="257" w:lineRule="auto"/>
        <w:ind w:firstLine="284"/>
        <w:jc w:val="center"/>
        <w:rPr>
          <w:rFonts w:ascii="Times New Roman" w:eastAsia="Calibri" w:hAnsi="Times New Roman" w:cs="Simplified Arabic"/>
          <w:b/>
          <w:bCs/>
          <w:sz w:val="34"/>
          <w:szCs w:val="38"/>
        </w:rPr>
      </w:pPr>
      <w:r w:rsidRPr="00C17AB0">
        <w:rPr>
          <w:rFonts w:ascii="Times New Roman" w:eastAsia="Calibri" w:hAnsi="Times New Roman" w:cs="Simplified Arabic"/>
          <w:b/>
          <w:bCs/>
          <w:sz w:val="34"/>
          <w:szCs w:val="38"/>
        </w:rPr>
        <w:t>Prepared</w:t>
      </w:r>
      <w:r w:rsidR="002E6F33">
        <w:rPr>
          <w:rFonts w:ascii="Times New Roman" w:eastAsia="Calibri" w:hAnsi="Times New Roman" w:cs="Simplified Arabic"/>
          <w:b/>
          <w:bCs/>
          <w:sz w:val="34"/>
          <w:szCs w:val="38"/>
        </w:rPr>
        <w:t xml:space="preserve"> </w:t>
      </w:r>
      <w:r w:rsidRPr="00C17AB0">
        <w:rPr>
          <w:rFonts w:ascii="Times New Roman" w:eastAsia="Calibri" w:hAnsi="Times New Roman" w:cs="Simplified Arabic"/>
          <w:b/>
          <w:bCs/>
          <w:sz w:val="34"/>
          <w:szCs w:val="38"/>
        </w:rPr>
        <w:t>by</w:t>
      </w:r>
      <w:r w:rsidR="002E6F33">
        <w:rPr>
          <w:rFonts w:ascii="Times New Roman" w:eastAsia="Calibri" w:hAnsi="Times New Roman" w:cs="Simplified Arabic"/>
          <w:b/>
          <w:bCs/>
          <w:sz w:val="34"/>
          <w:szCs w:val="38"/>
        </w:rPr>
        <w:t xml:space="preserve">: </w:t>
      </w:r>
    </w:p>
    <w:p w14:paraId="550C01F3" w14:textId="77777777" w:rsidR="002E6F33" w:rsidRDefault="002E6F33" w:rsidP="00C17AB0">
      <w:pPr>
        <w:bidi w:val="0"/>
        <w:spacing w:line="257" w:lineRule="auto"/>
        <w:ind w:firstLine="284"/>
        <w:jc w:val="center"/>
        <w:rPr>
          <w:rFonts w:ascii="Times New Roman" w:eastAsia="Calibri" w:hAnsi="Times New Roman" w:cs="Simplified Arabic"/>
          <w:b/>
          <w:bCs/>
          <w:sz w:val="34"/>
          <w:szCs w:val="38"/>
        </w:rPr>
      </w:pPr>
      <w:r w:rsidRPr="002E6F33">
        <w:rPr>
          <w:rFonts w:ascii="Times New Roman" w:eastAsia="Calibri" w:hAnsi="Times New Roman" w:cs="Simplified Arabic"/>
          <w:b/>
          <w:bCs/>
          <w:sz w:val="34"/>
          <w:szCs w:val="38"/>
        </w:rPr>
        <w:t xml:space="preserve">Samir Mohammed Saeed Othman </w:t>
      </w:r>
    </w:p>
    <w:p w14:paraId="5F602641" w14:textId="1DD51231" w:rsidR="006016C0" w:rsidRPr="006016C0" w:rsidRDefault="006016C0" w:rsidP="002E6F33">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2E6F33">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2E6F33">
        <w:rPr>
          <w:rFonts w:ascii="Times New Roman" w:eastAsia="Calibri" w:hAnsi="Times New Roman" w:cs="Simplified Arabic"/>
          <w:b/>
          <w:bCs/>
          <w:sz w:val="34"/>
          <w:szCs w:val="38"/>
        </w:rPr>
        <w:t xml:space="preserve">: </w:t>
      </w:r>
      <w:r w:rsidR="002E6F33" w:rsidRPr="002E6F33">
        <w:rPr>
          <w:rFonts w:ascii="Times New Roman" w:eastAsia="Calibri" w:hAnsi="Times New Roman" w:cs="Simplified Arabic" w:hint="cs"/>
          <w:b/>
          <w:bCs/>
          <w:sz w:val="34"/>
          <w:szCs w:val="38"/>
          <w:rtl/>
          <w:lang w:bidi="ar-EG"/>
        </w:rPr>
        <w:t>243000047</w:t>
      </w:r>
      <w:r w:rsidR="002E6F33">
        <w:rPr>
          <w:rFonts w:ascii="Times New Roman" w:eastAsia="Calibri" w:hAnsi="Times New Roman" w:cs="Simplified Arabic"/>
          <w:b/>
          <w:bCs/>
          <w:sz w:val="34"/>
          <w:szCs w:val="38"/>
        </w:rPr>
        <w:t xml:space="preserve"> </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5AEDF2A5"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540345FF"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2E6F33">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3F10151A" w14:textId="77777777"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6C5A5951" w:rsidR="00217D8D" w:rsidRPr="00217D8D" w:rsidRDefault="00C17AB0"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b/>
          <w:bCs/>
          <w:noProof/>
          <w:sz w:val="34"/>
          <w:szCs w:val="38"/>
        </w:rPr>
        <mc:AlternateContent>
          <mc:Choice Requires="wps">
            <w:drawing>
              <wp:anchor distT="0" distB="0" distL="114300" distR="114300" simplePos="0" relativeHeight="251680256" behindDoc="0" locked="0" layoutInCell="1" allowOverlap="1" wp14:anchorId="6E821E20" wp14:editId="26ADA1FC">
                <wp:simplePos x="0" y="0"/>
                <wp:positionH relativeFrom="margin">
                  <wp:posOffset>2482215</wp:posOffset>
                </wp:positionH>
                <wp:positionV relativeFrom="paragraph">
                  <wp:posOffset>1538605</wp:posOffset>
                </wp:positionV>
                <wp:extent cx="463550" cy="425450"/>
                <wp:effectExtent l="0" t="0" r="0" b="0"/>
                <wp:wrapNone/>
                <wp:docPr id="1081266664" name="مستطيل: زوايا مستديرة 3"/>
                <wp:cNvGraphicFramePr/>
                <a:graphic xmlns:a="http://schemas.openxmlformats.org/drawingml/2006/main">
                  <a:graphicData uri="http://schemas.microsoft.com/office/word/2010/wordprocessingShape">
                    <wps:wsp>
                      <wps:cNvSpPr/>
                      <wps:spPr>
                        <a:xfrm>
                          <a:off x="0" y="0"/>
                          <a:ext cx="463550" cy="4254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D0DE4B4" id="مستطيل: زوايا مستديرة 3" o:spid="_x0000_s1026" style="position:absolute;left:0;text-align:left;margin-left:195.45pt;margin-top:121.15pt;width:36.5pt;height:33.5pt;z-index:251680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2E6F33">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78E51" w14:textId="77777777" w:rsidR="00AB5779" w:rsidRDefault="00AB5779">
      <w:pPr>
        <w:spacing w:after="0" w:line="240" w:lineRule="auto"/>
      </w:pPr>
      <w:r>
        <w:separator/>
      </w:r>
    </w:p>
  </w:endnote>
  <w:endnote w:type="continuationSeparator" w:id="0">
    <w:p w14:paraId="38B9F852" w14:textId="77777777" w:rsidR="00AB5779" w:rsidRDefault="00AB5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3152087"/>
      <w:docPartObj>
        <w:docPartGallery w:val="Page Numbers (Bottom of Page)"/>
        <w:docPartUnique/>
      </w:docPartObj>
    </w:sdtPr>
    <w:sdtContent>
      <w:p w14:paraId="09404C7E" w14:textId="27F36650" w:rsidR="00C17AB0" w:rsidRDefault="00C17AB0">
        <w:pPr>
          <w:pStyle w:val="a3"/>
          <w:jc w:val="center"/>
        </w:pPr>
        <w:r>
          <w:fldChar w:fldCharType="begin"/>
        </w:r>
        <w:r>
          <w:instrText>PAGE   \* MERGEFORMAT</w:instrText>
        </w:r>
        <w:r>
          <w:fldChar w:fldCharType="separate"/>
        </w:r>
        <w:r>
          <w:rPr>
            <w:rtl/>
            <w:lang w:val="ar-SA"/>
          </w:rPr>
          <w:t>2</w:t>
        </w:r>
        <w:r>
          <w:fldChar w:fldCharType="end"/>
        </w:r>
      </w:p>
    </w:sdtContent>
  </w:sdt>
  <w:p w14:paraId="55F883E2" w14:textId="67A6E8DD"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00405" w14:textId="77777777" w:rsidR="00AB5779" w:rsidRDefault="00AB5779">
      <w:pPr>
        <w:spacing w:after="0" w:line="240" w:lineRule="auto"/>
      </w:pPr>
      <w:r>
        <w:separator/>
      </w:r>
    </w:p>
  </w:footnote>
  <w:footnote w:type="continuationSeparator" w:id="0">
    <w:p w14:paraId="0A56EA59" w14:textId="77777777" w:rsidR="00AB5779" w:rsidRDefault="00AB5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CC3AFA"/>
    <w:multiLevelType w:val="multilevel"/>
    <w:tmpl w:val="8C9E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14485F"/>
    <w:multiLevelType w:val="multilevel"/>
    <w:tmpl w:val="4A4A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2F5B87"/>
    <w:multiLevelType w:val="multilevel"/>
    <w:tmpl w:val="2CAA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B5395B"/>
    <w:multiLevelType w:val="multilevel"/>
    <w:tmpl w:val="2990F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642347F"/>
    <w:multiLevelType w:val="multilevel"/>
    <w:tmpl w:val="4C24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307B1E"/>
    <w:multiLevelType w:val="multilevel"/>
    <w:tmpl w:val="148C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87D579D"/>
    <w:multiLevelType w:val="multilevel"/>
    <w:tmpl w:val="F578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1"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32"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D163E02"/>
    <w:multiLevelType w:val="multilevel"/>
    <w:tmpl w:val="456C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D3968A4"/>
    <w:multiLevelType w:val="multilevel"/>
    <w:tmpl w:val="644A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3"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6"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1FB7071"/>
    <w:multiLevelType w:val="multilevel"/>
    <w:tmpl w:val="F5DEC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128702FE"/>
    <w:multiLevelType w:val="multilevel"/>
    <w:tmpl w:val="1534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51FBB"/>
    <w:multiLevelType w:val="multilevel"/>
    <w:tmpl w:val="223C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2A90314"/>
    <w:multiLevelType w:val="multilevel"/>
    <w:tmpl w:val="AC244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3803E3B"/>
    <w:multiLevelType w:val="multilevel"/>
    <w:tmpl w:val="43FE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56C1710"/>
    <w:multiLevelType w:val="multilevel"/>
    <w:tmpl w:val="0B8C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6283BF3"/>
    <w:multiLevelType w:val="multilevel"/>
    <w:tmpl w:val="242C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16E165F1"/>
    <w:multiLevelType w:val="multilevel"/>
    <w:tmpl w:val="566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72944D8"/>
    <w:multiLevelType w:val="multilevel"/>
    <w:tmpl w:val="A7D2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85476D8"/>
    <w:multiLevelType w:val="multilevel"/>
    <w:tmpl w:val="A9D0311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9046D00"/>
    <w:multiLevelType w:val="multilevel"/>
    <w:tmpl w:val="B15A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0"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AF9667C"/>
    <w:multiLevelType w:val="multilevel"/>
    <w:tmpl w:val="02942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F3D1B05"/>
    <w:multiLevelType w:val="hybridMultilevel"/>
    <w:tmpl w:val="B8F65DA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87" w15:restartNumberingAfterBreak="0">
    <w:nsid w:val="1F4E2DF7"/>
    <w:multiLevelType w:val="multilevel"/>
    <w:tmpl w:val="3E36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1FEB385F"/>
    <w:multiLevelType w:val="hybridMultilevel"/>
    <w:tmpl w:val="812CE3F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90"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4"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22E0249"/>
    <w:multiLevelType w:val="multilevel"/>
    <w:tmpl w:val="C2AE3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5810E67"/>
    <w:multiLevelType w:val="multilevel"/>
    <w:tmpl w:val="692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11" w15:restartNumberingAfterBreak="0">
    <w:nsid w:val="273844FB"/>
    <w:multiLevelType w:val="multilevel"/>
    <w:tmpl w:val="0DD6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27A75C36"/>
    <w:multiLevelType w:val="multilevel"/>
    <w:tmpl w:val="9F46F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9364A4B"/>
    <w:multiLevelType w:val="multilevel"/>
    <w:tmpl w:val="E4841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B533819"/>
    <w:multiLevelType w:val="multilevel"/>
    <w:tmpl w:val="A84E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CB67B7E"/>
    <w:multiLevelType w:val="multilevel"/>
    <w:tmpl w:val="B1F6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6"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308053C"/>
    <w:multiLevelType w:val="multilevel"/>
    <w:tmpl w:val="0888A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37" w15:restartNumberingAfterBreak="0">
    <w:nsid w:val="34F422B9"/>
    <w:multiLevelType w:val="multilevel"/>
    <w:tmpl w:val="9E52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56177D3"/>
    <w:multiLevelType w:val="multilevel"/>
    <w:tmpl w:val="3D9E2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6DB2204"/>
    <w:multiLevelType w:val="multilevel"/>
    <w:tmpl w:val="60F2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371D148F"/>
    <w:multiLevelType w:val="multilevel"/>
    <w:tmpl w:val="CA1C2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383C0542"/>
    <w:multiLevelType w:val="multilevel"/>
    <w:tmpl w:val="D95A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49"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1"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6"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3C6B22B1"/>
    <w:multiLevelType w:val="multilevel"/>
    <w:tmpl w:val="1514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61"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2"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8"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1"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75" w15:restartNumberingAfterBreak="0">
    <w:nsid w:val="428F34F1"/>
    <w:multiLevelType w:val="multilevel"/>
    <w:tmpl w:val="A39ACD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42D8129B"/>
    <w:multiLevelType w:val="multilevel"/>
    <w:tmpl w:val="D400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8"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44E95976"/>
    <w:multiLevelType w:val="multilevel"/>
    <w:tmpl w:val="A19E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2"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5B2723E"/>
    <w:multiLevelType w:val="multilevel"/>
    <w:tmpl w:val="0EA6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1"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92"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3"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5"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6" w15:restartNumberingAfterBreak="0">
    <w:nsid w:val="4AE206E3"/>
    <w:multiLevelType w:val="multilevel"/>
    <w:tmpl w:val="E9F61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06F7737"/>
    <w:multiLevelType w:val="multilevel"/>
    <w:tmpl w:val="9676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1"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542A2524"/>
    <w:multiLevelType w:val="multilevel"/>
    <w:tmpl w:val="379CB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4452152"/>
    <w:multiLevelType w:val="multilevel"/>
    <w:tmpl w:val="1084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20"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84B108F"/>
    <w:multiLevelType w:val="multilevel"/>
    <w:tmpl w:val="E1C4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920626B"/>
    <w:multiLevelType w:val="hybridMultilevel"/>
    <w:tmpl w:val="2A58FAF2"/>
    <w:lvl w:ilvl="0" w:tplc="0409000F">
      <w:start w:val="1"/>
      <w:numFmt w:val="decimal"/>
      <w:lvlText w:val="%1."/>
      <w:lvlJc w:val="left"/>
      <w:pPr>
        <w:ind w:left="1781" w:hanging="720"/>
      </w:pPr>
      <w:rPr>
        <w:rFont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230"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2"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4"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5AD029FD"/>
    <w:multiLevelType w:val="multilevel"/>
    <w:tmpl w:val="00C0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7" w15:restartNumberingAfterBreak="0">
    <w:nsid w:val="5B202F5A"/>
    <w:multiLevelType w:val="multilevel"/>
    <w:tmpl w:val="B672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40" w15:restartNumberingAfterBreak="0">
    <w:nsid w:val="5B8B2E0C"/>
    <w:multiLevelType w:val="multilevel"/>
    <w:tmpl w:val="6D5A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2"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5D17002B"/>
    <w:multiLevelType w:val="multilevel"/>
    <w:tmpl w:val="32FE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DAA14F3"/>
    <w:multiLevelType w:val="multilevel"/>
    <w:tmpl w:val="D8BC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1"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60"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63DF3C3D"/>
    <w:multiLevelType w:val="hybridMultilevel"/>
    <w:tmpl w:val="44E8F4F2"/>
    <w:lvl w:ilvl="0" w:tplc="04090005">
      <w:start w:val="1"/>
      <w:numFmt w:val="bullet"/>
      <w:lvlText w:val=""/>
      <w:lvlJc w:val="left"/>
      <w:pPr>
        <w:ind w:left="1630" w:hanging="360"/>
      </w:pPr>
      <w:rPr>
        <w:rFonts w:ascii="Wingdings" w:hAnsi="Wingdings" w:hint="default"/>
      </w:rPr>
    </w:lvl>
    <w:lvl w:ilvl="1" w:tplc="04090003" w:tentative="1">
      <w:start w:val="1"/>
      <w:numFmt w:val="bullet"/>
      <w:lvlText w:val="o"/>
      <w:lvlJc w:val="left"/>
      <w:pPr>
        <w:ind w:left="2350" w:hanging="360"/>
      </w:pPr>
      <w:rPr>
        <w:rFonts w:ascii="Courier New" w:hAnsi="Courier New" w:cs="Courier New" w:hint="default"/>
      </w:rPr>
    </w:lvl>
    <w:lvl w:ilvl="2" w:tplc="04090005" w:tentative="1">
      <w:start w:val="1"/>
      <w:numFmt w:val="bullet"/>
      <w:lvlText w:val=""/>
      <w:lvlJc w:val="left"/>
      <w:pPr>
        <w:ind w:left="3070" w:hanging="360"/>
      </w:pPr>
      <w:rPr>
        <w:rFonts w:ascii="Wingdings" w:hAnsi="Wingdings" w:hint="default"/>
      </w:rPr>
    </w:lvl>
    <w:lvl w:ilvl="3" w:tplc="04090001" w:tentative="1">
      <w:start w:val="1"/>
      <w:numFmt w:val="bullet"/>
      <w:lvlText w:val=""/>
      <w:lvlJc w:val="left"/>
      <w:pPr>
        <w:ind w:left="3790" w:hanging="360"/>
      </w:pPr>
      <w:rPr>
        <w:rFonts w:ascii="Symbol" w:hAnsi="Symbol" w:hint="default"/>
      </w:rPr>
    </w:lvl>
    <w:lvl w:ilvl="4" w:tplc="04090003" w:tentative="1">
      <w:start w:val="1"/>
      <w:numFmt w:val="bullet"/>
      <w:lvlText w:val="o"/>
      <w:lvlJc w:val="left"/>
      <w:pPr>
        <w:ind w:left="4510" w:hanging="360"/>
      </w:pPr>
      <w:rPr>
        <w:rFonts w:ascii="Courier New" w:hAnsi="Courier New" w:cs="Courier New" w:hint="default"/>
      </w:rPr>
    </w:lvl>
    <w:lvl w:ilvl="5" w:tplc="04090005" w:tentative="1">
      <w:start w:val="1"/>
      <w:numFmt w:val="bullet"/>
      <w:lvlText w:val=""/>
      <w:lvlJc w:val="left"/>
      <w:pPr>
        <w:ind w:left="5230" w:hanging="360"/>
      </w:pPr>
      <w:rPr>
        <w:rFonts w:ascii="Wingdings" w:hAnsi="Wingdings" w:hint="default"/>
      </w:rPr>
    </w:lvl>
    <w:lvl w:ilvl="6" w:tplc="04090001" w:tentative="1">
      <w:start w:val="1"/>
      <w:numFmt w:val="bullet"/>
      <w:lvlText w:val=""/>
      <w:lvlJc w:val="left"/>
      <w:pPr>
        <w:ind w:left="5950" w:hanging="360"/>
      </w:pPr>
      <w:rPr>
        <w:rFonts w:ascii="Symbol" w:hAnsi="Symbol" w:hint="default"/>
      </w:rPr>
    </w:lvl>
    <w:lvl w:ilvl="7" w:tplc="04090003" w:tentative="1">
      <w:start w:val="1"/>
      <w:numFmt w:val="bullet"/>
      <w:lvlText w:val="o"/>
      <w:lvlJc w:val="left"/>
      <w:pPr>
        <w:ind w:left="6670" w:hanging="360"/>
      </w:pPr>
      <w:rPr>
        <w:rFonts w:ascii="Courier New" w:hAnsi="Courier New" w:cs="Courier New" w:hint="default"/>
      </w:rPr>
    </w:lvl>
    <w:lvl w:ilvl="8" w:tplc="04090005" w:tentative="1">
      <w:start w:val="1"/>
      <w:numFmt w:val="bullet"/>
      <w:lvlText w:val=""/>
      <w:lvlJc w:val="left"/>
      <w:pPr>
        <w:ind w:left="7390" w:hanging="360"/>
      </w:pPr>
      <w:rPr>
        <w:rFonts w:ascii="Wingdings" w:hAnsi="Wingdings" w:hint="default"/>
      </w:rPr>
    </w:lvl>
  </w:abstractNum>
  <w:abstractNum w:abstractNumId="262"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641012BC"/>
    <w:multiLevelType w:val="multilevel"/>
    <w:tmpl w:val="AE50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5177E9D"/>
    <w:multiLevelType w:val="multilevel"/>
    <w:tmpl w:val="63AE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5511B52"/>
    <w:multiLevelType w:val="multilevel"/>
    <w:tmpl w:val="7DF0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71"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2" w15:restartNumberingAfterBreak="0">
    <w:nsid w:val="67EB644C"/>
    <w:multiLevelType w:val="multilevel"/>
    <w:tmpl w:val="2D84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74"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68E60FAF"/>
    <w:multiLevelType w:val="multilevel"/>
    <w:tmpl w:val="D280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1" w15:restartNumberingAfterBreak="0">
    <w:nsid w:val="6EFE5F09"/>
    <w:multiLevelType w:val="multilevel"/>
    <w:tmpl w:val="3F4472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F0E2AC1"/>
    <w:multiLevelType w:val="multilevel"/>
    <w:tmpl w:val="F114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88"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2305DA6"/>
    <w:multiLevelType w:val="multilevel"/>
    <w:tmpl w:val="FA34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28C388E"/>
    <w:multiLevelType w:val="multilevel"/>
    <w:tmpl w:val="AEEAC2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2E8799A"/>
    <w:multiLevelType w:val="multilevel"/>
    <w:tmpl w:val="9E44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2EF014E"/>
    <w:multiLevelType w:val="multilevel"/>
    <w:tmpl w:val="77E8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30B4F1B"/>
    <w:multiLevelType w:val="multilevel"/>
    <w:tmpl w:val="ED822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7"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0"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8"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09"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0"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E282B00"/>
    <w:multiLevelType w:val="multilevel"/>
    <w:tmpl w:val="A944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18"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46"/>
  </w:num>
  <w:num w:numId="2" w16cid:durableId="633219749">
    <w:abstractNumId w:val="314"/>
  </w:num>
  <w:num w:numId="3" w16cid:durableId="1766027127">
    <w:abstractNumId w:val="301"/>
  </w:num>
  <w:num w:numId="4" w16cid:durableId="1430541593">
    <w:abstractNumId w:val="165"/>
  </w:num>
  <w:num w:numId="5" w16cid:durableId="1999769161">
    <w:abstractNumId w:val="8"/>
  </w:num>
  <w:num w:numId="6" w16cid:durableId="587346488">
    <w:abstractNumId w:val="17"/>
  </w:num>
  <w:num w:numId="7" w16cid:durableId="1861703555">
    <w:abstractNumId w:val="88"/>
  </w:num>
  <w:num w:numId="8" w16cid:durableId="469590360">
    <w:abstractNumId w:val="145"/>
  </w:num>
  <w:num w:numId="9" w16cid:durableId="975991470">
    <w:abstractNumId w:val="290"/>
  </w:num>
  <w:num w:numId="10" w16cid:durableId="1653870752">
    <w:abstractNumId w:val="286"/>
  </w:num>
  <w:num w:numId="11" w16cid:durableId="1519083767">
    <w:abstractNumId w:val="99"/>
  </w:num>
  <w:num w:numId="12" w16cid:durableId="849218671">
    <w:abstractNumId w:val="206"/>
  </w:num>
  <w:num w:numId="13" w16cid:durableId="1039860590">
    <w:abstractNumId w:val="80"/>
  </w:num>
  <w:num w:numId="14" w16cid:durableId="350883069">
    <w:abstractNumId w:val="1"/>
  </w:num>
  <w:num w:numId="15" w16cid:durableId="58212606">
    <w:abstractNumId w:val="9"/>
  </w:num>
  <w:num w:numId="16" w16cid:durableId="1498181556">
    <w:abstractNumId w:val="216"/>
  </w:num>
  <w:num w:numId="17" w16cid:durableId="1965040601">
    <w:abstractNumId w:val="129"/>
  </w:num>
  <w:num w:numId="18" w16cid:durableId="742917351">
    <w:abstractNumId w:val="25"/>
  </w:num>
  <w:num w:numId="19" w16cid:durableId="556281610">
    <w:abstractNumId w:val="172"/>
  </w:num>
  <w:num w:numId="20" w16cid:durableId="415516332">
    <w:abstractNumId w:val="73"/>
  </w:num>
  <w:num w:numId="21" w16cid:durableId="113563640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95"/>
  </w:num>
  <w:num w:numId="24" w16cid:durableId="1384713009">
    <w:abstractNumId w:val="273"/>
  </w:num>
  <w:num w:numId="25" w16cid:durableId="1972634738">
    <w:abstractNumId w:val="313"/>
  </w:num>
  <w:num w:numId="26" w16cid:durableId="1067653367">
    <w:abstractNumId w:val="283"/>
  </w:num>
  <w:num w:numId="27" w16cid:durableId="2044867096">
    <w:abstractNumId w:val="309"/>
  </w:num>
  <w:num w:numId="28" w16cid:durableId="665939452">
    <w:abstractNumId w:val="250"/>
  </w:num>
  <w:num w:numId="29" w16cid:durableId="1705403261">
    <w:abstractNumId w:val="148"/>
  </w:num>
  <w:num w:numId="30" w16cid:durableId="1590428553">
    <w:abstractNumId w:val="82"/>
  </w:num>
  <w:num w:numId="31" w16cid:durableId="1826433883">
    <w:abstractNumId w:val="59"/>
  </w:num>
  <w:num w:numId="32" w16cid:durableId="684865715">
    <w:abstractNumId w:val="192"/>
  </w:num>
  <w:num w:numId="33" w16cid:durableId="1621261976">
    <w:abstractNumId w:val="160"/>
  </w:num>
  <w:num w:numId="34" w16cid:durableId="1747604870">
    <w:abstractNumId w:val="239"/>
  </w:num>
  <w:num w:numId="35" w16cid:durableId="1601181514">
    <w:abstractNumId w:val="287"/>
  </w:num>
  <w:num w:numId="36" w16cid:durableId="2127576076">
    <w:abstractNumId w:val="114"/>
  </w:num>
  <w:num w:numId="37" w16cid:durableId="1298953273">
    <w:abstractNumId w:val="31"/>
  </w:num>
  <w:num w:numId="38" w16cid:durableId="1075512309">
    <w:abstractNumId w:val="236"/>
  </w:num>
  <w:num w:numId="39" w16cid:durableId="533157208">
    <w:abstractNumId w:val="191"/>
  </w:num>
  <w:num w:numId="40" w16cid:durableId="32506178">
    <w:abstractNumId w:val="195"/>
  </w:num>
  <w:num w:numId="41" w16cid:durableId="1263076906">
    <w:abstractNumId w:val="162"/>
  </w:num>
  <w:num w:numId="42" w16cid:durableId="637422507">
    <w:abstractNumId w:val="155"/>
  </w:num>
  <w:num w:numId="43" w16cid:durableId="1328316405">
    <w:abstractNumId w:val="94"/>
  </w:num>
  <w:num w:numId="44" w16cid:durableId="920331020">
    <w:abstractNumId w:val="215"/>
  </w:num>
  <w:num w:numId="45" w16cid:durableId="1299650945">
    <w:abstractNumId w:val="42"/>
  </w:num>
  <w:num w:numId="46" w16cid:durableId="1274753591">
    <w:abstractNumId w:val="122"/>
  </w:num>
  <w:num w:numId="47" w16cid:durableId="2139907380">
    <w:abstractNumId w:val="241"/>
  </w:num>
  <w:num w:numId="48" w16cid:durableId="2018074363">
    <w:abstractNumId w:val="13"/>
  </w:num>
  <w:num w:numId="49" w16cid:durableId="133838073">
    <w:abstractNumId w:val="125"/>
  </w:num>
  <w:num w:numId="50" w16cid:durableId="657225834">
    <w:abstractNumId w:val="190"/>
  </w:num>
  <w:num w:numId="51" w16cid:durableId="537813489">
    <w:abstractNumId w:val="72"/>
  </w:num>
  <w:num w:numId="52" w16cid:durableId="1192886768">
    <w:abstractNumId w:val="177"/>
  </w:num>
  <w:num w:numId="53" w16cid:durableId="1487241092">
    <w:abstractNumId w:val="228"/>
  </w:num>
  <w:num w:numId="54" w16cid:durableId="1646738300">
    <w:abstractNumId w:val="202"/>
  </w:num>
  <w:num w:numId="55" w16cid:durableId="958611046">
    <w:abstractNumId w:val="76"/>
  </w:num>
  <w:num w:numId="56" w16cid:durableId="1407651937">
    <w:abstractNumId w:val="150"/>
  </w:num>
  <w:num w:numId="57" w16cid:durableId="2103405880">
    <w:abstractNumId w:val="130"/>
  </w:num>
  <w:num w:numId="58" w16cid:durableId="1997877388">
    <w:abstractNumId w:val="243"/>
  </w:num>
  <w:num w:numId="59" w16cid:durableId="955988685">
    <w:abstractNumId w:val="277"/>
  </w:num>
  <w:num w:numId="60" w16cid:durableId="535508711">
    <w:abstractNumId w:val="71"/>
  </w:num>
  <w:num w:numId="61" w16cid:durableId="32466934">
    <w:abstractNumId w:val="78"/>
  </w:num>
  <w:num w:numId="62" w16cid:durableId="1519195003">
    <w:abstractNumId w:val="305"/>
  </w:num>
  <w:num w:numId="63" w16cid:durableId="794520890">
    <w:abstractNumId w:val="312"/>
  </w:num>
  <w:num w:numId="64" w16cid:durableId="2090078605">
    <w:abstractNumId w:val="46"/>
  </w:num>
  <w:num w:numId="65" w16cid:durableId="2138326803">
    <w:abstractNumId w:val="26"/>
  </w:num>
  <w:num w:numId="66" w16cid:durableId="93944212">
    <w:abstractNumId w:val="318"/>
  </w:num>
  <w:num w:numId="67" w16cid:durableId="1693871779">
    <w:abstractNumId w:val="299"/>
  </w:num>
  <w:num w:numId="68" w16cid:durableId="287129423">
    <w:abstractNumId w:val="136"/>
  </w:num>
  <w:num w:numId="69" w16cid:durableId="287589067">
    <w:abstractNumId w:val="30"/>
  </w:num>
  <w:num w:numId="70" w16cid:durableId="893153120">
    <w:abstractNumId w:val="32"/>
  </w:num>
  <w:num w:numId="71" w16cid:durableId="1556425494">
    <w:abstractNumId w:val="156"/>
  </w:num>
  <w:num w:numId="72" w16cid:durableId="255332104">
    <w:abstractNumId w:val="285"/>
  </w:num>
  <w:num w:numId="73" w16cid:durableId="1746949384">
    <w:abstractNumId w:val="302"/>
  </w:num>
  <w:num w:numId="74" w16cid:durableId="1813207346">
    <w:abstractNumId w:val="163"/>
  </w:num>
  <w:num w:numId="75" w16cid:durableId="1934432995">
    <w:abstractNumId w:val="256"/>
  </w:num>
  <w:num w:numId="76" w16cid:durableId="1906991970">
    <w:abstractNumId w:val="185"/>
  </w:num>
  <w:num w:numId="77" w16cid:durableId="1965965695">
    <w:abstractNumId w:val="238"/>
  </w:num>
  <w:num w:numId="78" w16cid:durableId="195198223">
    <w:abstractNumId w:val="269"/>
  </w:num>
  <w:num w:numId="79" w16cid:durableId="2127847513">
    <w:abstractNumId w:val="222"/>
  </w:num>
  <w:num w:numId="80" w16cid:durableId="390272912">
    <w:abstractNumId w:val="121"/>
  </w:num>
  <w:num w:numId="81" w16cid:durableId="388264510">
    <w:abstractNumId w:val="127"/>
  </w:num>
  <w:num w:numId="82" w16cid:durableId="1967730722">
    <w:abstractNumId w:val="296"/>
  </w:num>
  <w:num w:numId="83" w16cid:durableId="2106920036">
    <w:abstractNumId w:val="79"/>
  </w:num>
  <w:num w:numId="84" w16cid:durableId="9840818">
    <w:abstractNumId w:val="233"/>
  </w:num>
  <w:num w:numId="85" w16cid:durableId="2009555209">
    <w:abstractNumId w:val="166"/>
  </w:num>
  <w:num w:numId="86" w16cid:durableId="1677417492">
    <w:abstractNumId w:val="81"/>
  </w:num>
  <w:num w:numId="87" w16cid:durableId="1859079190">
    <w:abstractNumId w:val="234"/>
  </w:num>
  <w:num w:numId="88" w16cid:durableId="1628850241">
    <w:abstractNumId w:val="317"/>
  </w:num>
  <w:num w:numId="89" w16cid:durableId="470244373">
    <w:abstractNumId w:val="270"/>
  </w:num>
  <w:num w:numId="90" w16cid:durableId="857545638">
    <w:abstractNumId w:val="308"/>
  </w:num>
  <w:num w:numId="91" w16cid:durableId="1781339529">
    <w:abstractNumId w:val="259"/>
  </w:num>
  <w:num w:numId="92" w16cid:durableId="1107627366">
    <w:abstractNumId w:val="110"/>
  </w:num>
  <w:num w:numId="93" w16cid:durableId="9068373">
    <w:abstractNumId w:val="170"/>
  </w:num>
  <w:num w:numId="94" w16cid:durableId="1598905302">
    <w:abstractNumId w:val="142"/>
  </w:num>
  <w:num w:numId="95" w16cid:durableId="845175260">
    <w:abstractNumId w:val="280"/>
  </w:num>
  <w:num w:numId="96" w16cid:durableId="44137750">
    <w:abstractNumId w:val="157"/>
  </w:num>
  <w:num w:numId="97" w16cid:durableId="293174043">
    <w:abstractNumId w:val="219"/>
  </w:num>
  <w:num w:numId="98" w16cid:durableId="905456370">
    <w:abstractNumId w:val="181"/>
  </w:num>
  <w:num w:numId="99" w16cid:durableId="331447376">
    <w:abstractNumId w:val="297"/>
  </w:num>
  <w:num w:numId="100" w16cid:durableId="68314274">
    <w:abstractNumId w:val="278"/>
  </w:num>
  <w:num w:numId="101" w16cid:durableId="1402020547">
    <w:abstractNumId w:val="194"/>
  </w:num>
  <w:num w:numId="102" w16cid:durableId="2033073069">
    <w:abstractNumId w:val="92"/>
  </w:num>
  <w:num w:numId="103" w16cid:durableId="554587871">
    <w:abstractNumId w:val="40"/>
  </w:num>
  <w:num w:numId="104" w16cid:durableId="1938098642">
    <w:abstractNumId w:val="263"/>
  </w:num>
  <w:num w:numId="105" w16cid:durableId="1588608896">
    <w:abstractNumId w:val="245"/>
  </w:num>
  <w:num w:numId="106" w16cid:durableId="82068020">
    <w:abstractNumId w:val="217"/>
  </w:num>
  <w:num w:numId="107" w16cid:durableId="1504855177">
    <w:abstractNumId w:val="53"/>
  </w:num>
  <w:num w:numId="108" w16cid:durableId="231236805">
    <w:abstractNumId w:val="284"/>
  </w:num>
  <w:num w:numId="109" w16cid:durableId="838544216">
    <w:abstractNumId w:val="27"/>
  </w:num>
  <w:num w:numId="110" w16cid:durableId="569585811">
    <w:abstractNumId w:val="306"/>
  </w:num>
  <w:num w:numId="111" w16cid:durableId="1282033104">
    <w:abstractNumId w:val="113"/>
  </w:num>
  <w:num w:numId="112" w16cid:durableId="115297227">
    <w:abstractNumId w:val="6"/>
  </w:num>
  <w:num w:numId="113" w16cid:durableId="140342682">
    <w:abstractNumId w:val="310"/>
  </w:num>
  <w:num w:numId="114" w16cid:durableId="247811889">
    <w:abstractNumId w:val="300"/>
  </w:num>
  <w:num w:numId="115" w16cid:durableId="1088960604">
    <w:abstractNumId w:val="198"/>
  </w:num>
  <w:num w:numId="116" w16cid:durableId="1024479566">
    <w:abstractNumId w:val="120"/>
  </w:num>
  <w:num w:numId="117" w16cid:durableId="61222825">
    <w:abstractNumId w:val="246"/>
  </w:num>
  <w:num w:numId="118" w16cid:durableId="1677927503">
    <w:abstractNumId w:val="174"/>
  </w:num>
  <w:num w:numId="119" w16cid:durableId="1340692301">
    <w:abstractNumId w:val="201"/>
  </w:num>
  <w:num w:numId="120" w16cid:durableId="1237857769">
    <w:abstractNumId w:val="37"/>
  </w:num>
  <w:num w:numId="121" w16cid:durableId="138814604">
    <w:abstractNumId w:val="262"/>
  </w:num>
  <w:num w:numId="122" w16cid:durableId="257715161">
    <w:abstractNumId w:val="119"/>
  </w:num>
  <w:num w:numId="123" w16cid:durableId="449058487">
    <w:abstractNumId w:val="132"/>
  </w:num>
  <w:num w:numId="124" w16cid:durableId="30035774">
    <w:abstractNumId w:val="64"/>
  </w:num>
  <w:num w:numId="125" w16cid:durableId="242108229">
    <w:abstractNumId w:val="193"/>
  </w:num>
  <w:num w:numId="126" w16cid:durableId="246574664">
    <w:abstractNumId w:val="126"/>
  </w:num>
  <w:num w:numId="127" w16cid:durableId="282227794">
    <w:abstractNumId w:val="77"/>
  </w:num>
  <w:num w:numId="128" w16cid:durableId="977343766">
    <w:abstractNumId w:val="153"/>
  </w:num>
  <w:num w:numId="129" w16cid:durableId="105931928">
    <w:abstractNumId w:val="149"/>
  </w:num>
  <w:num w:numId="130" w16cid:durableId="2012682802">
    <w:abstractNumId w:val="218"/>
  </w:num>
  <w:num w:numId="131" w16cid:durableId="1601372270">
    <w:abstractNumId w:val="138"/>
  </w:num>
  <w:num w:numId="132" w16cid:durableId="1950353424">
    <w:abstractNumId w:val="91"/>
  </w:num>
  <w:num w:numId="133" w16cid:durableId="91900948">
    <w:abstractNumId w:val="23"/>
  </w:num>
  <w:num w:numId="134" w16cid:durableId="1727871488">
    <w:abstractNumId w:val="39"/>
  </w:num>
  <w:num w:numId="135" w16cid:durableId="1248807138">
    <w:abstractNumId w:val="171"/>
  </w:num>
  <w:num w:numId="136" w16cid:durableId="961154508">
    <w:abstractNumId w:val="230"/>
  </w:num>
  <w:num w:numId="137" w16cid:durableId="1661152384">
    <w:abstractNumId w:val="268"/>
  </w:num>
  <w:num w:numId="138" w16cid:durableId="1167525292">
    <w:abstractNumId w:val="260"/>
  </w:num>
  <w:num w:numId="139" w16cid:durableId="2059160064">
    <w:abstractNumId w:val="186"/>
  </w:num>
  <w:num w:numId="140" w16cid:durableId="718625116">
    <w:abstractNumId w:val="128"/>
  </w:num>
  <w:num w:numId="141" w16cid:durableId="1273585032">
    <w:abstractNumId w:val="232"/>
  </w:num>
  <w:num w:numId="142" w16cid:durableId="687411348">
    <w:abstractNumId w:val="288"/>
  </w:num>
  <w:num w:numId="143" w16cid:durableId="891698660">
    <w:abstractNumId w:val="154"/>
  </w:num>
  <w:num w:numId="144" w16cid:durableId="1027414414">
    <w:abstractNumId w:val="36"/>
  </w:num>
  <w:num w:numId="145" w16cid:durableId="111680751">
    <w:abstractNumId w:val="103"/>
  </w:num>
  <w:num w:numId="146" w16cid:durableId="762649080">
    <w:abstractNumId w:val="152"/>
  </w:num>
  <w:num w:numId="147" w16cid:durableId="1097557921">
    <w:abstractNumId w:val="0"/>
  </w:num>
  <w:num w:numId="148" w16cid:durableId="1947761334">
    <w:abstractNumId w:val="212"/>
  </w:num>
  <w:num w:numId="149" w16cid:durableId="1717654597">
    <w:abstractNumId w:val="311"/>
  </w:num>
  <w:num w:numId="150" w16cid:durableId="831330372">
    <w:abstractNumId w:val="116"/>
  </w:num>
  <w:num w:numId="151" w16cid:durableId="2035645133">
    <w:abstractNumId w:val="51"/>
  </w:num>
  <w:num w:numId="152" w16cid:durableId="1607494221">
    <w:abstractNumId w:val="251"/>
  </w:num>
  <w:num w:numId="153" w16cid:durableId="477259121">
    <w:abstractNumId w:val="203"/>
  </w:num>
  <w:num w:numId="154" w16cid:durableId="64500921">
    <w:abstractNumId w:val="274"/>
  </w:num>
  <w:num w:numId="155" w16cid:durableId="216820660">
    <w:abstractNumId w:val="221"/>
  </w:num>
  <w:num w:numId="156" w16cid:durableId="2042045522">
    <w:abstractNumId w:val="43"/>
  </w:num>
  <w:num w:numId="157" w16cid:durableId="575365296">
    <w:abstractNumId w:val="45"/>
  </w:num>
  <w:num w:numId="158" w16cid:durableId="1560938882">
    <w:abstractNumId w:val="14"/>
  </w:num>
  <w:num w:numId="159" w16cid:durableId="958535756">
    <w:abstractNumId w:val="315"/>
  </w:num>
  <w:num w:numId="160" w16cid:durableId="1527408788">
    <w:abstractNumId w:val="187"/>
  </w:num>
  <w:num w:numId="161" w16cid:durableId="1233276036">
    <w:abstractNumId w:val="131"/>
  </w:num>
  <w:num w:numId="162" w16cid:durableId="1853643797">
    <w:abstractNumId w:val="70"/>
  </w:num>
  <w:num w:numId="163" w16cid:durableId="538200896">
    <w:abstractNumId w:val="188"/>
  </w:num>
  <w:num w:numId="164" w16cid:durableId="752550218">
    <w:abstractNumId w:val="22"/>
  </w:num>
  <w:num w:numId="165" w16cid:durableId="1766415468">
    <w:abstractNumId w:val="65"/>
  </w:num>
  <w:num w:numId="166" w16cid:durableId="1190603348">
    <w:abstractNumId w:val="102"/>
  </w:num>
  <w:num w:numId="167" w16cid:durableId="1135878338">
    <w:abstractNumId w:val="28"/>
  </w:num>
  <w:num w:numId="168" w16cid:durableId="1746217290">
    <w:abstractNumId w:val="298"/>
  </w:num>
  <w:num w:numId="169" w16cid:durableId="121845443">
    <w:abstractNumId w:val="48"/>
  </w:num>
  <w:num w:numId="170" w16cid:durableId="2002149290">
    <w:abstractNumId w:val="178"/>
  </w:num>
  <w:num w:numId="171" w16cid:durableId="1122649052">
    <w:abstractNumId w:val="24"/>
  </w:num>
  <w:num w:numId="172" w16cid:durableId="1161039443">
    <w:abstractNumId w:val="220"/>
  </w:num>
  <w:num w:numId="173" w16cid:durableId="1636259226">
    <w:abstractNumId w:val="20"/>
  </w:num>
  <w:num w:numId="174" w16cid:durableId="662665623">
    <w:abstractNumId w:val="204"/>
  </w:num>
  <w:num w:numId="175" w16cid:durableId="1866407409">
    <w:abstractNumId w:val="258"/>
  </w:num>
  <w:num w:numId="176" w16cid:durableId="1571427448">
    <w:abstractNumId w:val="135"/>
  </w:num>
  <w:num w:numId="177" w16cid:durableId="656764135">
    <w:abstractNumId w:val="169"/>
  </w:num>
  <w:num w:numId="178" w16cid:durableId="342778465">
    <w:abstractNumId w:val="96"/>
  </w:num>
  <w:num w:numId="179" w16cid:durableId="536698793">
    <w:abstractNumId w:val="252"/>
  </w:num>
  <w:num w:numId="180" w16cid:durableId="33508475">
    <w:abstractNumId w:val="104"/>
  </w:num>
  <w:num w:numId="181" w16cid:durableId="668749948">
    <w:abstractNumId w:val="249"/>
  </w:num>
  <w:num w:numId="182" w16cid:durableId="1843624408">
    <w:abstractNumId w:val="275"/>
  </w:num>
  <w:num w:numId="183" w16cid:durableId="1420299157">
    <w:abstractNumId w:val="100"/>
  </w:num>
  <w:num w:numId="184" w16cid:durableId="988559559">
    <w:abstractNumId w:val="271"/>
  </w:num>
  <w:num w:numId="185" w16cid:durableId="372312940">
    <w:abstractNumId w:val="210"/>
  </w:num>
  <w:num w:numId="186" w16cid:durableId="168910156">
    <w:abstractNumId w:val="304"/>
  </w:num>
  <w:num w:numId="187" w16cid:durableId="1466310545">
    <w:abstractNumId w:val="164"/>
  </w:num>
  <w:num w:numId="188" w16cid:durableId="155729055">
    <w:abstractNumId w:val="133"/>
  </w:num>
  <w:num w:numId="189" w16cid:durableId="1595892161">
    <w:abstractNumId w:val="3"/>
  </w:num>
  <w:num w:numId="190" w16cid:durableId="1177691482">
    <w:abstractNumId w:val="254"/>
  </w:num>
  <w:num w:numId="191" w16cid:durableId="1475414543">
    <w:abstractNumId w:val="197"/>
  </w:num>
  <w:num w:numId="192" w16cid:durableId="1990865470">
    <w:abstractNumId w:val="112"/>
  </w:num>
  <w:num w:numId="193" w16cid:durableId="402921819">
    <w:abstractNumId w:val="85"/>
  </w:num>
  <w:num w:numId="194" w16cid:durableId="2052221448">
    <w:abstractNumId w:val="303"/>
  </w:num>
  <w:num w:numId="195" w16cid:durableId="1964461778">
    <w:abstractNumId w:val="180"/>
  </w:num>
  <w:num w:numId="196" w16cid:durableId="1094060080">
    <w:abstractNumId w:val="291"/>
  </w:num>
  <w:num w:numId="197" w16cid:durableId="864825769">
    <w:abstractNumId w:val="108"/>
  </w:num>
  <w:num w:numId="198" w16cid:durableId="917445930">
    <w:abstractNumId w:val="255"/>
  </w:num>
  <w:num w:numId="199" w16cid:durableId="1967198091">
    <w:abstractNumId w:val="29"/>
  </w:num>
  <w:num w:numId="200" w16cid:durableId="2114860188">
    <w:abstractNumId w:val="5"/>
  </w:num>
  <w:num w:numId="201" w16cid:durableId="1583566292">
    <w:abstractNumId w:val="279"/>
  </w:num>
  <w:num w:numId="202" w16cid:durableId="762914936">
    <w:abstractNumId w:val="4"/>
  </w:num>
  <w:num w:numId="203" w16cid:durableId="345135999">
    <w:abstractNumId w:val="168"/>
  </w:num>
  <w:num w:numId="204" w16cid:durableId="1530754833">
    <w:abstractNumId w:val="223"/>
  </w:num>
  <w:num w:numId="205" w16cid:durableId="857624897">
    <w:abstractNumId w:val="41"/>
  </w:num>
  <w:num w:numId="206" w16cid:durableId="1238175137">
    <w:abstractNumId w:val="253"/>
  </w:num>
  <w:num w:numId="207" w16cid:durableId="2111656375">
    <w:abstractNumId w:val="247"/>
  </w:num>
  <w:num w:numId="208" w16cid:durableId="947926830">
    <w:abstractNumId w:val="34"/>
  </w:num>
  <w:num w:numId="209" w16cid:durableId="1578055134">
    <w:abstractNumId w:val="44"/>
  </w:num>
  <w:num w:numId="210" w16cid:durableId="1779450958">
    <w:abstractNumId w:val="106"/>
  </w:num>
  <w:num w:numId="211" w16cid:durableId="406616234">
    <w:abstractNumId w:val="66"/>
  </w:num>
  <w:num w:numId="212" w16cid:durableId="1139566253">
    <w:abstractNumId w:val="226"/>
  </w:num>
  <w:num w:numId="213" w16cid:durableId="1165169824">
    <w:abstractNumId w:val="90"/>
  </w:num>
  <w:num w:numId="214" w16cid:durableId="1037657900">
    <w:abstractNumId w:val="15"/>
  </w:num>
  <w:num w:numId="215" w16cid:durableId="1465659710">
    <w:abstractNumId w:val="224"/>
  </w:num>
  <w:num w:numId="216" w16cid:durableId="822239151">
    <w:abstractNumId w:val="105"/>
  </w:num>
  <w:num w:numId="217" w16cid:durableId="806164265">
    <w:abstractNumId w:val="189"/>
  </w:num>
  <w:num w:numId="218" w16cid:durableId="358973359">
    <w:abstractNumId w:val="182"/>
  </w:num>
  <w:num w:numId="219" w16cid:durableId="370766974">
    <w:abstractNumId w:val="98"/>
  </w:num>
  <w:num w:numId="220" w16cid:durableId="502669065">
    <w:abstractNumId w:val="257"/>
  </w:num>
  <w:num w:numId="221" w16cid:durableId="837841961">
    <w:abstractNumId w:val="209"/>
  </w:num>
  <w:num w:numId="222" w16cid:durableId="2108232455">
    <w:abstractNumId w:val="57"/>
  </w:num>
  <w:num w:numId="223" w16cid:durableId="1902010868">
    <w:abstractNumId w:val="151"/>
  </w:num>
  <w:num w:numId="224" w16cid:durableId="1053235516">
    <w:abstractNumId w:val="109"/>
  </w:num>
  <w:num w:numId="225" w16cid:durableId="807479132">
    <w:abstractNumId w:val="199"/>
  </w:num>
  <w:num w:numId="226" w16cid:durableId="1799689138">
    <w:abstractNumId w:val="144"/>
  </w:num>
  <w:num w:numId="227" w16cid:durableId="729110693">
    <w:abstractNumId w:val="184"/>
  </w:num>
  <w:num w:numId="228" w16cid:durableId="413939575">
    <w:abstractNumId w:val="54"/>
  </w:num>
  <w:num w:numId="229" w16cid:durableId="1490052163">
    <w:abstractNumId w:val="242"/>
  </w:num>
  <w:num w:numId="230" w16cid:durableId="1184706875">
    <w:abstractNumId w:val="117"/>
  </w:num>
  <w:num w:numId="231" w16cid:durableId="1715813516">
    <w:abstractNumId w:val="225"/>
  </w:num>
  <w:num w:numId="232" w16cid:durableId="880435060">
    <w:abstractNumId w:val="7"/>
  </w:num>
  <w:num w:numId="233" w16cid:durableId="845830321">
    <w:abstractNumId w:val="159"/>
  </w:num>
  <w:num w:numId="234" w16cid:durableId="1676953305">
    <w:abstractNumId w:val="200"/>
  </w:num>
  <w:num w:numId="235" w16cid:durableId="1455245937">
    <w:abstractNumId w:val="140"/>
  </w:num>
  <w:num w:numId="236" w16cid:durableId="882788730">
    <w:abstractNumId w:val="101"/>
  </w:num>
  <w:num w:numId="237" w16cid:durableId="97339467">
    <w:abstractNumId w:val="75"/>
  </w:num>
  <w:num w:numId="238" w16cid:durableId="1614095557">
    <w:abstractNumId w:val="84"/>
  </w:num>
  <w:num w:numId="239" w16cid:durableId="1695887654">
    <w:abstractNumId w:val="265"/>
  </w:num>
  <w:num w:numId="240" w16cid:durableId="1582912539">
    <w:abstractNumId w:val="12"/>
  </w:num>
  <w:num w:numId="241" w16cid:durableId="653024820">
    <w:abstractNumId w:val="56"/>
  </w:num>
  <w:num w:numId="242" w16cid:durableId="1645114512">
    <w:abstractNumId w:val="208"/>
  </w:num>
  <w:num w:numId="243" w16cid:durableId="1991403667">
    <w:abstractNumId w:val="207"/>
  </w:num>
  <w:num w:numId="244" w16cid:durableId="1913198491">
    <w:abstractNumId w:val="231"/>
  </w:num>
  <w:num w:numId="245" w16cid:durableId="560289995">
    <w:abstractNumId w:val="167"/>
  </w:num>
  <w:num w:numId="246" w16cid:durableId="1079987061">
    <w:abstractNumId w:val="61"/>
  </w:num>
  <w:num w:numId="247" w16cid:durableId="1006206561">
    <w:abstractNumId w:val="69"/>
  </w:num>
  <w:num w:numId="248" w16cid:durableId="1397505892">
    <w:abstractNumId w:val="38"/>
  </w:num>
  <w:num w:numId="249" w16cid:durableId="1573078595">
    <w:abstractNumId w:val="173"/>
  </w:num>
  <w:num w:numId="250" w16cid:durableId="908881571">
    <w:abstractNumId w:val="161"/>
  </w:num>
  <w:num w:numId="251" w16cid:durableId="1089497535">
    <w:abstractNumId w:val="93"/>
  </w:num>
  <w:num w:numId="252" w16cid:durableId="780495608">
    <w:abstractNumId w:val="307"/>
  </w:num>
  <w:num w:numId="253" w16cid:durableId="1117718673">
    <w:abstractNumId w:val="86"/>
  </w:num>
  <w:num w:numId="254" w16cid:durableId="1686905257">
    <w:abstractNumId w:val="229"/>
  </w:num>
  <w:num w:numId="255" w16cid:durableId="545605862">
    <w:abstractNumId w:val="261"/>
  </w:num>
  <w:num w:numId="256" w16cid:durableId="1645575621">
    <w:abstractNumId w:val="214"/>
  </w:num>
  <w:num w:numId="257" w16cid:durableId="771165227">
    <w:abstractNumId w:val="134"/>
  </w:num>
  <w:num w:numId="258" w16cid:durableId="217788332">
    <w:abstractNumId w:val="281"/>
  </w:num>
  <w:num w:numId="259" w16cid:durableId="946037456">
    <w:abstractNumId w:val="62"/>
  </w:num>
  <w:num w:numId="260" w16cid:durableId="1996647383">
    <w:abstractNumId w:val="35"/>
  </w:num>
  <w:num w:numId="261" w16cid:durableId="1392971099">
    <w:abstractNumId w:val="276"/>
  </w:num>
  <w:num w:numId="262" w16cid:durableId="231041796">
    <w:abstractNumId w:val="2"/>
  </w:num>
  <w:num w:numId="263" w16cid:durableId="1194734976">
    <w:abstractNumId w:val="33"/>
  </w:num>
  <w:num w:numId="264" w16cid:durableId="1894534329">
    <w:abstractNumId w:val="123"/>
  </w:num>
  <w:num w:numId="265" w16cid:durableId="523641923">
    <w:abstractNumId w:val="107"/>
  </w:num>
  <w:num w:numId="266" w16cid:durableId="650794828">
    <w:abstractNumId w:val="227"/>
  </w:num>
  <w:num w:numId="267" w16cid:durableId="1338314586">
    <w:abstractNumId w:val="137"/>
  </w:num>
  <w:num w:numId="268" w16cid:durableId="1168519361">
    <w:abstractNumId w:val="68"/>
  </w:num>
  <w:num w:numId="269" w16cid:durableId="900561735">
    <w:abstractNumId w:val="50"/>
  </w:num>
  <w:num w:numId="270" w16cid:durableId="447549915">
    <w:abstractNumId w:val="63"/>
  </w:num>
  <w:num w:numId="271" w16cid:durableId="1263684572">
    <w:abstractNumId w:val="213"/>
  </w:num>
  <w:num w:numId="272" w16cid:durableId="1324431106">
    <w:abstractNumId w:val="240"/>
  </w:num>
  <w:num w:numId="273" w16cid:durableId="1176964892">
    <w:abstractNumId w:val="141"/>
  </w:num>
  <w:num w:numId="274" w16cid:durableId="1576554445">
    <w:abstractNumId w:val="196"/>
  </w:num>
  <w:num w:numId="275" w16cid:durableId="839807119">
    <w:abstractNumId w:val="111"/>
  </w:num>
  <w:num w:numId="276" w16cid:durableId="156463229">
    <w:abstractNumId w:val="97"/>
  </w:num>
  <w:num w:numId="277" w16cid:durableId="403990461">
    <w:abstractNumId w:val="124"/>
  </w:num>
  <w:num w:numId="278" w16cid:durableId="485979818">
    <w:abstractNumId w:val="16"/>
  </w:num>
  <w:num w:numId="279" w16cid:durableId="1032612272">
    <w:abstractNumId w:val="115"/>
  </w:num>
  <w:num w:numId="280" w16cid:durableId="767890787">
    <w:abstractNumId w:val="47"/>
  </w:num>
  <w:num w:numId="281" w16cid:durableId="1544370169">
    <w:abstractNumId w:val="74"/>
  </w:num>
  <w:num w:numId="282" w16cid:durableId="916670542">
    <w:abstractNumId w:val="89"/>
  </w:num>
  <w:num w:numId="283" w16cid:durableId="1898011573">
    <w:abstractNumId w:val="67"/>
  </w:num>
  <w:num w:numId="284" w16cid:durableId="869413976">
    <w:abstractNumId w:val="18"/>
  </w:num>
  <w:num w:numId="285" w16cid:durableId="2090543062">
    <w:abstractNumId w:val="147"/>
  </w:num>
  <w:num w:numId="286" w16cid:durableId="440995576">
    <w:abstractNumId w:val="11"/>
  </w:num>
  <w:num w:numId="287" w16cid:durableId="813982456">
    <w:abstractNumId w:val="292"/>
  </w:num>
  <w:num w:numId="288" w16cid:durableId="270819856">
    <w:abstractNumId w:val="52"/>
  </w:num>
  <w:num w:numId="289" w16cid:durableId="138574754">
    <w:abstractNumId w:val="244"/>
  </w:num>
  <w:num w:numId="290" w16cid:durableId="1007371182">
    <w:abstractNumId w:val="235"/>
  </w:num>
  <w:num w:numId="291" w16cid:durableId="393165962">
    <w:abstractNumId w:val="143"/>
  </w:num>
  <w:num w:numId="292" w16cid:durableId="2047681667">
    <w:abstractNumId w:val="183"/>
  </w:num>
  <w:num w:numId="293" w16cid:durableId="2036803183">
    <w:abstractNumId w:val="248"/>
  </w:num>
  <w:num w:numId="294" w16cid:durableId="1086612113">
    <w:abstractNumId w:val="282"/>
  </w:num>
  <w:num w:numId="295" w16cid:durableId="1155148363">
    <w:abstractNumId w:val="55"/>
  </w:num>
  <w:num w:numId="296" w16cid:durableId="2048405952">
    <w:abstractNumId w:val="179"/>
  </w:num>
  <w:num w:numId="297" w16cid:durableId="15233759">
    <w:abstractNumId w:val="176"/>
  </w:num>
  <w:num w:numId="298" w16cid:durableId="152453773">
    <w:abstractNumId w:val="293"/>
  </w:num>
  <w:num w:numId="299" w16cid:durableId="2075854073">
    <w:abstractNumId w:val="87"/>
  </w:num>
  <w:num w:numId="300" w16cid:durableId="265314755">
    <w:abstractNumId w:val="267"/>
  </w:num>
  <w:num w:numId="301" w16cid:durableId="144246191">
    <w:abstractNumId w:val="175"/>
  </w:num>
  <w:num w:numId="302" w16cid:durableId="2026054474">
    <w:abstractNumId w:val="158"/>
  </w:num>
  <w:num w:numId="303" w16cid:durableId="1903783663">
    <w:abstractNumId w:val="139"/>
  </w:num>
  <w:num w:numId="304" w16cid:durableId="554196572">
    <w:abstractNumId w:val="118"/>
  </w:num>
  <w:num w:numId="305" w16cid:durableId="1168714973">
    <w:abstractNumId w:val="60"/>
  </w:num>
  <w:num w:numId="306" w16cid:durableId="1776049570">
    <w:abstractNumId w:val="19"/>
  </w:num>
  <w:num w:numId="307" w16cid:durableId="696780843">
    <w:abstractNumId w:val="266"/>
  </w:num>
  <w:num w:numId="308" w16cid:durableId="394789471">
    <w:abstractNumId w:val="10"/>
  </w:num>
  <w:num w:numId="309" w16cid:durableId="472336075">
    <w:abstractNumId w:val="49"/>
  </w:num>
  <w:num w:numId="310" w16cid:durableId="667556281">
    <w:abstractNumId w:val="237"/>
  </w:num>
  <w:num w:numId="311" w16cid:durableId="1492604622">
    <w:abstractNumId w:val="21"/>
  </w:num>
  <w:num w:numId="312" w16cid:durableId="935553767">
    <w:abstractNumId w:val="272"/>
  </w:num>
  <w:num w:numId="313" w16cid:durableId="215358000">
    <w:abstractNumId w:val="295"/>
  </w:num>
  <w:num w:numId="314" w16cid:durableId="986013381">
    <w:abstractNumId w:val="58"/>
  </w:num>
  <w:num w:numId="315" w16cid:durableId="173155913">
    <w:abstractNumId w:val="264"/>
  </w:num>
  <w:num w:numId="316" w16cid:durableId="265695670">
    <w:abstractNumId w:val="205"/>
  </w:num>
  <w:num w:numId="317" w16cid:durableId="2120754437">
    <w:abstractNumId w:val="289"/>
  </w:num>
  <w:num w:numId="318" w16cid:durableId="85004715">
    <w:abstractNumId w:val="294"/>
  </w:num>
  <w:num w:numId="319" w16cid:durableId="1371613091">
    <w:abstractNumId w:val="31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1ADA"/>
    <w:rsid w:val="000121FC"/>
    <w:rsid w:val="0001250C"/>
    <w:rsid w:val="000129F5"/>
    <w:rsid w:val="0001321A"/>
    <w:rsid w:val="0001493F"/>
    <w:rsid w:val="00017F5B"/>
    <w:rsid w:val="00020E45"/>
    <w:rsid w:val="00020F9B"/>
    <w:rsid w:val="00024143"/>
    <w:rsid w:val="00024A99"/>
    <w:rsid w:val="000252BC"/>
    <w:rsid w:val="000267AE"/>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50F79"/>
    <w:rsid w:val="00151119"/>
    <w:rsid w:val="00151467"/>
    <w:rsid w:val="00152750"/>
    <w:rsid w:val="00154EAB"/>
    <w:rsid w:val="001565D3"/>
    <w:rsid w:val="00160229"/>
    <w:rsid w:val="001618FC"/>
    <w:rsid w:val="00162334"/>
    <w:rsid w:val="00162864"/>
    <w:rsid w:val="00163E75"/>
    <w:rsid w:val="00166628"/>
    <w:rsid w:val="00166B5A"/>
    <w:rsid w:val="00166F81"/>
    <w:rsid w:val="00171A58"/>
    <w:rsid w:val="00175C2A"/>
    <w:rsid w:val="00180284"/>
    <w:rsid w:val="001802D9"/>
    <w:rsid w:val="001803DD"/>
    <w:rsid w:val="00181B65"/>
    <w:rsid w:val="00187DDC"/>
    <w:rsid w:val="00190190"/>
    <w:rsid w:val="001904F7"/>
    <w:rsid w:val="001911EE"/>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3CFC"/>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36706"/>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5CCE"/>
    <w:rsid w:val="0027786C"/>
    <w:rsid w:val="002817E1"/>
    <w:rsid w:val="00281F89"/>
    <w:rsid w:val="002827E9"/>
    <w:rsid w:val="00282C19"/>
    <w:rsid w:val="0028432B"/>
    <w:rsid w:val="00292D1A"/>
    <w:rsid w:val="00294BF9"/>
    <w:rsid w:val="00296A44"/>
    <w:rsid w:val="00296C76"/>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E6F33"/>
    <w:rsid w:val="002F02C0"/>
    <w:rsid w:val="002F03BA"/>
    <w:rsid w:val="002F1E95"/>
    <w:rsid w:val="002F27BB"/>
    <w:rsid w:val="002F2AD4"/>
    <w:rsid w:val="002F6877"/>
    <w:rsid w:val="002F68CD"/>
    <w:rsid w:val="002F73CF"/>
    <w:rsid w:val="003013B7"/>
    <w:rsid w:val="00302A17"/>
    <w:rsid w:val="0030429D"/>
    <w:rsid w:val="00306F63"/>
    <w:rsid w:val="003109BF"/>
    <w:rsid w:val="00311C23"/>
    <w:rsid w:val="00313562"/>
    <w:rsid w:val="00315FED"/>
    <w:rsid w:val="003171B7"/>
    <w:rsid w:val="00317FA1"/>
    <w:rsid w:val="00321AA1"/>
    <w:rsid w:val="00321E54"/>
    <w:rsid w:val="003220EB"/>
    <w:rsid w:val="003230E3"/>
    <w:rsid w:val="0032313E"/>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6FE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5F64"/>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3B17"/>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186A"/>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344"/>
    <w:rsid w:val="0043189E"/>
    <w:rsid w:val="00433507"/>
    <w:rsid w:val="00437C71"/>
    <w:rsid w:val="00440600"/>
    <w:rsid w:val="004423AC"/>
    <w:rsid w:val="00442E61"/>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34E"/>
    <w:rsid w:val="00482443"/>
    <w:rsid w:val="00483131"/>
    <w:rsid w:val="00483B4A"/>
    <w:rsid w:val="00484EB8"/>
    <w:rsid w:val="00486C37"/>
    <w:rsid w:val="004904C5"/>
    <w:rsid w:val="004905EB"/>
    <w:rsid w:val="00491F08"/>
    <w:rsid w:val="004929CA"/>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5B4"/>
    <w:rsid w:val="004F5C3A"/>
    <w:rsid w:val="004F6CF5"/>
    <w:rsid w:val="004F6DC6"/>
    <w:rsid w:val="0050005E"/>
    <w:rsid w:val="00500918"/>
    <w:rsid w:val="00501636"/>
    <w:rsid w:val="00501AB1"/>
    <w:rsid w:val="00503192"/>
    <w:rsid w:val="00503628"/>
    <w:rsid w:val="0050484C"/>
    <w:rsid w:val="0050719A"/>
    <w:rsid w:val="00510D78"/>
    <w:rsid w:val="0051474E"/>
    <w:rsid w:val="00514A53"/>
    <w:rsid w:val="00514A63"/>
    <w:rsid w:val="00515836"/>
    <w:rsid w:val="005160F8"/>
    <w:rsid w:val="005214A9"/>
    <w:rsid w:val="00521F54"/>
    <w:rsid w:val="005247AE"/>
    <w:rsid w:val="005252F9"/>
    <w:rsid w:val="00525E0E"/>
    <w:rsid w:val="00526FBB"/>
    <w:rsid w:val="005272EC"/>
    <w:rsid w:val="005302FF"/>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1B75"/>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28F"/>
    <w:rsid w:val="00645988"/>
    <w:rsid w:val="00646B84"/>
    <w:rsid w:val="006470F6"/>
    <w:rsid w:val="0065630E"/>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1757"/>
    <w:rsid w:val="006E2AA9"/>
    <w:rsid w:val="006F31E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64D"/>
    <w:rsid w:val="00722934"/>
    <w:rsid w:val="007229C2"/>
    <w:rsid w:val="00724907"/>
    <w:rsid w:val="00730DB6"/>
    <w:rsid w:val="00732BA3"/>
    <w:rsid w:val="00734AF1"/>
    <w:rsid w:val="00735FEB"/>
    <w:rsid w:val="0074000B"/>
    <w:rsid w:val="00740E60"/>
    <w:rsid w:val="007418FE"/>
    <w:rsid w:val="00743DA0"/>
    <w:rsid w:val="00743ED6"/>
    <w:rsid w:val="00746F8E"/>
    <w:rsid w:val="007473B8"/>
    <w:rsid w:val="0075081F"/>
    <w:rsid w:val="0075151F"/>
    <w:rsid w:val="0075179B"/>
    <w:rsid w:val="00754B80"/>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5EC"/>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3439"/>
    <w:rsid w:val="007B4F81"/>
    <w:rsid w:val="007C00A1"/>
    <w:rsid w:val="007C0CD5"/>
    <w:rsid w:val="007C1262"/>
    <w:rsid w:val="007C2DA2"/>
    <w:rsid w:val="007D26A5"/>
    <w:rsid w:val="007D4CE2"/>
    <w:rsid w:val="007D56E7"/>
    <w:rsid w:val="007E044A"/>
    <w:rsid w:val="007E0AD4"/>
    <w:rsid w:val="007E11C3"/>
    <w:rsid w:val="007E4D10"/>
    <w:rsid w:val="007E624D"/>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67B"/>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27167"/>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5D02"/>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5F0"/>
    <w:rsid w:val="00A36CC6"/>
    <w:rsid w:val="00A3706A"/>
    <w:rsid w:val="00A371E2"/>
    <w:rsid w:val="00A37484"/>
    <w:rsid w:val="00A378D8"/>
    <w:rsid w:val="00A411BD"/>
    <w:rsid w:val="00A41BBF"/>
    <w:rsid w:val="00A42428"/>
    <w:rsid w:val="00A42D7B"/>
    <w:rsid w:val="00A4524B"/>
    <w:rsid w:val="00A45B6F"/>
    <w:rsid w:val="00A47E3C"/>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AC7"/>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5779"/>
    <w:rsid w:val="00AB6443"/>
    <w:rsid w:val="00AC1EC1"/>
    <w:rsid w:val="00AC28A3"/>
    <w:rsid w:val="00AC2936"/>
    <w:rsid w:val="00AC556C"/>
    <w:rsid w:val="00AC6FED"/>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487"/>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2FAA"/>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17AB0"/>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1222"/>
    <w:rsid w:val="00EF2481"/>
    <w:rsid w:val="00EF2F92"/>
    <w:rsid w:val="00EF38CB"/>
    <w:rsid w:val="00EF4259"/>
    <w:rsid w:val="00EF7C48"/>
    <w:rsid w:val="00F04AEB"/>
    <w:rsid w:val="00F06286"/>
    <w:rsid w:val="00F0668E"/>
    <w:rsid w:val="00F0796A"/>
    <w:rsid w:val="00F1083A"/>
    <w:rsid w:val="00F12C05"/>
    <w:rsid w:val="00F13036"/>
    <w:rsid w:val="00F1462E"/>
    <w:rsid w:val="00F14C16"/>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707"/>
    <w:rsid w:val="00FB2DDA"/>
    <w:rsid w:val="00FB422C"/>
    <w:rsid w:val="00FB4EB9"/>
    <w:rsid w:val="00FC08AC"/>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44</Pages>
  <Words>10176</Words>
  <Characters>58005</Characters>
  <Application>Microsoft Office Word</Application>
  <DocSecurity>0</DocSecurity>
  <Lines>483</Lines>
  <Paragraphs>136</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68045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زكي العبيدي</dc:creator>
  <cp:lastModifiedBy>mans good</cp:lastModifiedBy>
  <cp:revision>8</cp:revision>
  <cp:lastPrinted>2025-06-30T16:45:00Z</cp:lastPrinted>
  <dcterms:created xsi:type="dcterms:W3CDTF">2025-06-30T13:57:00Z</dcterms:created>
  <dcterms:modified xsi:type="dcterms:W3CDTF">2025-07-07T12:45:00Z</dcterms:modified>
</cp:coreProperties>
</file>