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3A94AA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</w:t>
      </w:r>
      <w:r w:rsidR="00102868">
        <w:rPr>
          <w:rFonts w:hint="cs"/>
          <w:sz w:val="28"/>
          <w:szCs w:val="28"/>
          <w:rtl/>
          <w:lang w:bidi="ar-SY"/>
        </w:rPr>
        <w:t xml:space="preserve">ر </w:t>
      </w:r>
      <w:proofErr w:type="spellStart"/>
      <w:r w:rsidR="00102868">
        <w:rPr>
          <w:rFonts w:hint="cs"/>
          <w:sz w:val="28"/>
          <w:szCs w:val="28"/>
          <w:rtl/>
          <w:lang w:bidi="ar-SY"/>
        </w:rPr>
        <w:t>البحارنه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447D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A447DF" w:rsidRDefault="00A447DF" w:rsidP="00DC26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38B00C" w14:textId="77777777" w:rsidR="00DC26A7" w:rsidRPr="008D74D3" w:rsidRDefault="00DC26A7" w:rsidP="00DC26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896A786" w:rsidR="00A447DF" w:rsidRDefault="00DC26A7" w:rsidP="00DC26A7">
            <w:pPr>
              <w:bidi/>
              <w:jc w:val="center"/>
            </w:pPr>
            <w:r w:rsidRPr="00DC26A7">
              <w:rPr>
                <w:rtl/>
              </w:rPr>
              <w:t>العنوان واسع جداً؛ كان الأفضل تحديد نوع الشركات (مثل: شركات القطاع الخاص)</w:t>
            </w:r>
            <w:r w:rsidRPr="00DC26A7">
              <w:t>.</w:t>
            </w:r>
          </w:p>
        </w:tc>
      </w:tr>
      <w:tr w:rsidR="00A447D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4DCFAD" w14:textId="77777777" w:rsidR="0070360C" w:rsidRPr="008D74D3" w:rsidRDefault="0070360C" w:rsidP="007036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2C7017" w14:textId="77777777" w:rsidR="00585497" w:rsidRPr="00585497" w:rsidRDefault="00585497" w:rsidP="00585497">
            <w:pPr>
              <w:bidi/>
              <w:jc w:val="center"/>
            </w:pPr>
            <w:r w:rsidRPr="00585497">
              <w:rPr>
                <w:rtl/>
              </w:rPr>
              <w:t>المقدمة طويلة جداً وتحتوي على تكرار كبير في الاستشهادات، وكان من الممكن اختصارها بشكل كبير مع التركيز على السياق السعودي من البداية بدلاً من التأخير في ذلك</w:t>
            </w:r>
            <w:r w:rsidRPr="00585497">
              <w:t>.</w:t>
            </w:r>
          </w:p>
          <w:p w14:paraId="0CD51BD1" w14:textId="1C4C71D0" w:rsidR="00585497" w:rsidRPr="00585497" w:rsidRDefault="00585497" w:rsidP="005F0811">
            <w:pPr>
              <w:bidi/>
            </w:pPr>
            <w:r w:rsidRPr="00585497">
              <w:rPr>
                <w:rtl/>
              </w:rPr>
              <w:t>تفتقر إلى إحصاءات أو أمثلة محددة عن بيئة العمل السعودية (مثل: حجم القوى العاملة، معدلات التحول الرقمي)، مما يُضعف الربط بالواقع المحلي</w:t>
            </w:r>
            <w:r w:rsidRPr="00585497">
              <w:t>.</w:t>
            </w:r>
          </w:p>
          <w:p w14:paraId="2B044E4C" w14:textId="4B2ECAF2" w:rsidR="00A447DF" w:rsidRPr="00585497" w:rsidRDefault="00A447DF" w:rsidP="00585497">
            <w:pPr>
              <w:bidi/>
              <w:jc w:val="center"/>
            </w:pPr>
          </w:p>
        </w:tc>
      </w:tr>
      <w:tr w:rsidR="00A447D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5D18CF" w:rsidR="00A447DF" w:rsidRPr="00A447DF" w:rsidRDefault="00AB0CD0" w:rsidP="0070360C">
            <w:pPr>
              <w:bidi/>
              <w:jc w:val="center"/>
            </w:pPr>
            <w:r w:rsidRPr="00AB0CD0">
              <w:rPr>
                <w:rtl/>
              </w:rPr>
              <w:t>السؤال الرئيس للمشكلة لم يذكر أبعاد الاستدامة الثلاثة (البيئية والاقتصادية والاجتماعية) التي ستُدرس</w:t>
            </w:r>
          </w:p>
        </w:tc>
      </w:tr>
      <w:tr w:rsidR="00A447D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447D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CBF54B9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447DF" w:rsidRDefault="00A447DF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459151" w:rsidR="00A447DF" w:rsidRPr="00B44D2B" w:rsidRDefault="00A447DF" w:rsidP="00A447DF">
            <w:pPr>
              <w:bidi/>
              <w:jc w:val="center"/>
            </w:pPr>
          </w:p>
        </w:tc>
      </w:tr>
      <w:tr w:rsidR="00A447D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447DF" w:rsidRDefault="00A447DF" w:rsidP="005F08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87735B" w14:textId="77777777" w:rsidR="005F0811" w:rsidRPr="008D74D3" w:rsidRDefault="005F0811" w:rsidP="005F08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447DF" w:rsidRDefault="00A447DF" w:rsidP="00CD21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7FD25B" w:rsidR="00A447DF" w:rsidRDefault="005F0811" w:rsidP="0070360C">
            <w:pPr>
              <w:bidi/>
              <w:jc w:val="center"/>
            </w:pPr>
            <w:r w:rsidRPr="005F0811">
              <w:rPr>
                <w:rtl/>
              </w:rPr>
              <w:t>السؤال الرئيسي مناسب، لكن الأسئلة الفرعية لم تتطابق تماماً مع الأبعاد الثلاثة المفترضة (القيم والمعتقدات، ثقافة الاتصال، ثقافة دعم القيادة)، وكان الأفضل صياغة سؤال فرعي لكل بعد</w:t>
            </w:r>
          </w:p>
        </w:tc>
      </w:tr>
      <w:tr w:rsidR="00A447D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447DF" w:rsidRDefault="00A447DF" w:rsidP="00A447D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96B29C" w:rsidR="00A447DF" w:rsidRDefault="00A447DF" w:rsidP="00A447DF">
            <w:pPr>
              <w:jc w:val="center"/>
            </w:pPr>
          </w:p>
        </w:tc>
      </w:tr>
      <w:tr w:rsidR="00A447D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447DF" w:rsidRDefault="00A447DF" w:rsidP="00B01B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55D715" w14:textId="77777777" w:rsidR="00B01B35" w:rsidRPr="008D74D3" w:rsidRDefault="00B01B35" w:rsidP="00B01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9EDA2DE" w:rsidR="00A447DF" w:rsidRDefault="005F0811" w:rsidP="00CD213C">
            <w:pPr>
              <w:bidi/>
              <w:jc w:val="center"/>
            </w:pPr>
            <w:r w:rsidRPr="005F0811">
              <w:rPr>
                <w:rtl/>
              </w:rPr>
              <w:t>لا يوجد قسم مستقل بعنوان "فجوة البحث"، وهو نقص هيكلي، حيث أن تحديد الفجوة بوضوح أمر جوهري لتبرير الدراسة</w:t>
            </w:r>
            <w:r w:rsidRPr="005F0811">
              <w:t>.</w:t>
            </w:r>
          </w:p>
        </w:tc>
      </w:tr>
      <w:tr w:rsidR="00B01B3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01B35" w:rsidRDefault="00B01B35" w:rsidP="00B01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01B35" w:rsidRDefault="00B01B35" w:rsidP="005F08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01B35" w:rsidRDefault="00B01B35" w:rsidP="00B01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15A867" w14:textId="77777777" w:rsidR="005F0811" w:rsidRPr="008D74D3" w:rsidRDefault="005F0811" w:rsidP="005F08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B01B35" w:rsidRDefault="00B01B35" w:rsidP="00B01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895FC7F" w:rsidR="00B01B35" w:rsidRDefault="005F0811" w:rsidP="00B01B35">
            <w:pPr>
              <w:bidi/>
              <w:jc w:val="center"/>
            </w:pPr>
            <w:r>
              <w:rPr>
                <w:rFonts w:hint="cs"/>
                <w:rtl/>
              </w:rPr>
              <w:t>الإطار النظري غير موجود كقسم مستقل لا</w:t>
            </w:r>
            <w:r w:rsidRPr="005F0811">
              <w:rPr>
                <w:rtl/>
              </w:rPr>
              <w:t xml:space="preserve"> تحدد النظريات المحددة التي توجه الدراسة (مثل: نظرية التبادل الاجتماعي، أو نموذج القيم المتنافسة، أو نموذج </w:t>
            </w:r>
            <w:proofErr w:type="spellStart"/>
            <w:r w:rsidRPr="005F0811">
              <w:rPr>
                <w:rtl/>
              </w:rPr>
              <w:t>شاين</w:t>
            </w:r>
            <w:proofErr w:type="spellEnd"/>
            <w:r w:rsidRPr="005F0811">
              <w:rPr>
                <w:rtl/>
              </w:rPr>
              <w:t>)</w:t>
            </w:r>
          </w:p>
        </w:tc>
      </w:tr>
      <w:tr w:rsidR="00B01B3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01B35" w:rsidRDefault="00B01B35" w:rsidP="00B01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DDC36ED" w14:textId="77777777" w:rsidR="00B01B35" w:rsidRPr="008D74D3" w:rsidRDefault="00B01B35" w:rsidP="00B01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01B35" w:rsidRDefault="00B01B35" w:rsidP="00B01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01B35" w:rsidRDefault="00B01B35" w:rsidP="00B01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280F07E" w:rsidR="00B01B35" w:rsidRDefault="00B01B35" w:rsidP="00B01B35">
            <w:pPr>
              <w:bidi/>
              <w:jc w:val="center"/>
            </w:pPr>
          </w:p>
        </w:tc>
      </w:tr>
      <w:tr w:rsidR="00B01B3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01B35" w:rsidRDefault="00B01B35" w:rsidP="00B01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01B35" w:rsidRDefault="00B01B35" w:rsidP="005F08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B6BED14" w14:textId="77777777" w:rsidR="005F0811" w:rsidRPr="008D74D3" w:rsidRDefault="005F0811" w:rsidP="005F08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63A04E6" w:rsidR="00B01B35" w:rsidRDefault="005F0811" w:rsidP="00B01B35">
            <w:pPr>
              <w:bidi/>
              <w:jc w:val="center"/>
            </w:pPr>
            <w:r w:rsidRPr="005F0811">
              <w:rPr>
                <w:rtl/>
              </w:rPr>
              <w:t>لم يتم تحديد عدد الفقرات لكل متغير</w:t>
            </w:r>
          </w:p>
        </w:tc>
      </w:tr>
      <w:tr w:rsidR="00B01B3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01B35" w:rsidRDefault="00B01B35" w:rsidP="00B01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B01B35" w:rsidRPr="008D74D3" w:rsidRDefault="00B01B35" w:rsidP="00B01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01B35" w:rsidRDefault="00B01B35" w:rsidP="00B01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BC0596" w:rsidR="00B01B35" w:rsidRDefault="00B01B35" w:rsidP="00B01B35">
            <w:pPr>
              <w:bidi/>
              <w:jc w:val="center"/>
            </w:pPr>
          </w:p>
        </w:tc>
      </w:tr>
      <w:tr w:rsidR="00B01B3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01B35" w:rsidRDefault="00B01B35" w:rsidP="00B01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4" w:colLast="4"/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322498" w14:textId="77777777" w:rsidR="005F0811" w:rsidRPr="008D74D3" w:rsidRDefault="005F0811" w:rsidP="005F08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01B35" w:rsidRDefault="00B01B35" w:rsidP="00B01B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01B35" w:rsidRDefault="00B01B35" w:rsidP="005F08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092754" w:rsidR="00B01B35" w:rsidRDefault="00B01B35" w:rsidP="00B01B35">
            <w:pPr>
              <w:jc w:val="center"/>
            </w:pPr>
            <w:r>
              <w:rPr>
                <w:rFonts w:hint="cs"/>
                <w:rtl/>
              </w:rPr>
              <w:t>إضافة مراجع عربية</w:t>
            </w:r>
          </w:p>
        </w:tc>
      </w:tr>
      <w:bookmarkEnd w:id="0"/>
      <w:tr w:rsidR="00B01B3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01B35" w:rsidRDefault="00B01B35" w:rsidP="00B01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01B35" w:rsidRDefault="00B01B35" w:rsidP="00B01B3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B7CEF"/>
    <w:multiLevelType w:val="multilevel"/>
    <w:tmpl w:val="7DDC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02868"/>
    <w:rsid w:val="00187E36"/>
    <w:rsid w:val="001C1BA3"/>
    <w:rsid w:val="001F1BE6"/>
    <w:rsid w:val="002269CD"/>
    <w:rsid w:val="002B3AC9"/>
    <w:rsid w:val="002E3635"/>
    <w:rsid w:val="00334994"/>
    <w:rsid w:val="00470791"/>
    <w:rsid w:val="0047187F"/>
    <w:rsid w:val="004E21BE"/>
    <w:rsid w:val="00542196"/>
    <w:rsid w:val="005436E0"/>
    <w:rsid w:val="00585497"/>
    <w:rsid w:val="00590027"/>
    <w:rsid w:val="005F0811"/>
    <w:rsid w:val="00640526"/>
    <w:rsid w:val="00676792"/>
    <w:rsid w:val="006C2FF5"/>
    <w:rsid w:val="0070360C"/>
    <w:rsid w:val="007E4B35"/>
    <w:rsid w:val="007E4DCA"/>
    <w:rsid w:val="008239B5"/>
    <w:rsid w:val="008415DF"/>
    <w:rsid w:val="00853C9F"/>
    <w:rsid w:val="008D165B"/>
    <w:rsid w:val="008D74D3"/>
    <w:rsid w:val="008D7A2A"/>
    <w:rsid w:val="009B1DDC"/>
    <w:rsid w:val="00A447DF"/>
    <w:rsid w:val="00A629D4"/>
    <w:rsid w:val="00AB0CD0"/>
    <w:rsid w:val="00B01B35"/>
    <w:rsid w:val="00B44D2B"/>
    <w:rsid w:val="00B5207E"/>
    <w:rsid w:val="00BD1BFF"/>
    <w:rsid w:val="00C26571"/>
    <w:rsid w:val="00C5027E"/>
    <w:rsid w:val="00C51F13"/>
    <w:rsid w:val="00C60C27"/>
    <w:rsid w:val="00CD213C"/>
    <w:rsid w:val="00D210EA"/>
    <w:rsid w:val="00D34A3E"/>
    <w:rsid w:val="00D70198"/>
    <w:rsid w:val="00DA1C7C"/>
    <w:rsid w:val="00DC26A7"/>
    <w:rsid w:val="00EB387B"/>
    <w:rsid w:val="00EB5FEB"/>
    <w:rsid w:val="00EC7CCF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3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A58158D-10FB-4956-89F6-B0236F44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2026-07-30T08:35:00Z</dcterms:created>
  <dcterms:modified xsi:type="dcterms:W3CDTF">2026-07-30T08:50:00Z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