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D220E63" w:rsidR="009125CE" w:rsidRPr="00E145B2" w:rsidRDefault="00335549" w:rsidP="00E145B2">
      <w:pPr>
        <w:tabs>
          <w:tab w:val="left" w:pos="1827"/>
        </w:tabs>
        <w:spacing w:before="120" w:after="120"/>
        <w:ind w:firstLine="284"/>
        <w:rPr>
          <w:rFonts w:ascii="Simplified Arabic" w:hAnsi="Simplified Arabic" w:cs="Simplified Arabic"/>
          <w:b/>
          <w:bCs/>
          <w:color w:val="222222"/>
          <w:sz w:val="28"/>
          <w:szCs w:val="28"/>
          <w:shd w:val="clear" w:color="auto" w:fill="FFFFFF"/>
        </w:rPr>
      </w:pPr>
      <w:bookmarkStart w:id="0" w:name="_Hlk181554327"/>
      <w:r w:rsidRPr="00E145B2">
        <w:rPr>
          <w:rFonts w:ascii="Simplified Arabic" w:hAnsi="Simplified Arabic" w:cs="Simplified Arabic"/>
          <w:b/>
          <w:bCs/>
          <w:noProof/>
          <w:color w:val="222222"/>
          <w:sz w:val="28"/>
          <w:szCs w:val="28"/>
          <w:shd w:val="clear" w:color="auto" w:fill="FFFFFF"/>
        </w:rPr>
        <w:drawing>
          <wp:anchor distT="0" distB="0" distL="114300" distR="114300" simplePos="0" relativeHeight="251658240" behindDoc="0" locked="0" layoutInCell="1" allowOverlap="1" wp14:anchorId="4117FFF0" wp14:editId="456ABF98">
            <wp:simplePos x="0" y="0"/>
            <wp:positionH relativeFrom="margin">
              <wp:posOffset>-295275</wp:posOffset>
            </wp:positionH>
            <wp:positionV relativeFrom="margin">
              <wp:posOffset>-295275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145B2">
        <w:rPr>
          <w:rFonts w:ascii="Simplified Arabic" w:hAnsi="Simplified Arabic" w:cs="Simplified Arabic"/>
          <w:b/>
          <w:bCs/>
          <w:color w:val="222222"/>
          <w:sz w:val="28"/>
          <w:szCs w:val="28"/>
          <w:shd w:val="clear" w:color="auto" w:fill="FFFFFF"/>
          <w:rtl/>
        </w:rPr>
        <w:t xml:space="preserve">جامعة </w:t>
      </w:r>
      <w:proofErr w:type="spellStart"/>
      <w:r w:rsidR="009125CE" w:rsidRPr="00E145B2">
        <w:rPr>
          <w:rFonts w:ascii="Simplified Arabic" w:hAnsi="Simplified Arabic" w:cs="Simplified Arabic"/>
          <w:b/>
          <w:bCs/>
          <w:color w:val="222222"/>
          <w:sz w:val="28"/>
          <w:szCs w:val="28"/>
          <w:shd w:val="clear" w:color="auto" w:fill="FFFFFF"/>
          <w:rtl/>
        </w:rPr>
        <w:t>ميدأوشن</w:t>
      </w:r>
      <w:proofErr w:type="spellEnd"/>
    </w:p>
    <w:p w14:paraId="1E957002" w14:textId="49973B5B" w:rsidR="00F546CE" w:rsidRPr="00E145B2" w:rsidRDefault="009125CE" w:rsidP="00E145B2">
      <w:pPr>
        <w:tabs>
          <w:tab w:val="left" w:pos="1827"/>
        </w:tabs>
        <w:spacing w:before="120" w:after="120"/>
        <w:ind w:firstLine="284"/>
        <w:rPr>
          <w:rFonts w:ascii="Simplified Arabic" w:hAnsi="Simplified Arabic" w:cs="Simplified Arabic"/>
          <w:b/>
          <w:bCs/>
          <w:color w:val="222222"/>
          <w:sz w:val="28"/>
          <w:szCs w:val="28"/>
          <w:shd w:val="clear" w:color="auto" w:fill="FFFFFF"/>
          <w:rtl/>
        </w:rPr>
      </w:pPr>
      <w:r w:rsidRPr="00E145B2">
        <w:rPr>
          <w:rFonts w:ascii="Simplified Arabic" w:hAnsi="Simplified Arabic" w:cs="Simplified Arabic"/>
          <w:b/>
          <w:bCs/>
          <w:color w:val="222222"/>
          <w:sz w:val="28"/>
          <w:szCs w:val="28"/>
          <w:shd w:val="clear" w:color="auto" w:fill="FFFFFF"/>
          <w:rtl/>
        </w:rPr>
        <w:t>كلية الإدارة</w:t>
      </w:r>
    </w:p>
    <w:p w14:paraId="0217C513" w14:textId="79AD9BFA" w:rsidR="009125CE" w:rsidRPr="00E145B2" w:rsidRDefault="009125CE" w:rsidP="00E145B2">
      <w:pPr>
        <w:tabs>
          <w:tab w:val="left" w:pos="1827"/>
        </w:tabs>
        <w:spacing w:before="120" w:after="120"/>
        <w:ind w:firstLine="284"/>
        <w:rPr>
          <w:rFonts w:ascii="Simplified Arabic" w:hAnsi="Simplified Arabic" w:cs="Simplified Arabic"/>
          <w:b/>
          <w:bCs/>
          <w:color w:val="222222"/>
          <w:sz w:val="28"/>
          <w:szCs w:val="28"/>
          <w:shd w:val="clear" w:color="auto" w:fill="FFFFFF"/>
          <w:rtl/>
        </w:rPr>
      </w:pPr>
      <w:r w:rsidRPr="00E145B2">
        <w:rPr>
          <w:rFonts w:ascii="Simplified Arabic" w:hAnsi="Simplified Arabic" w:cs="Simplified Arabic"/>
          <w:b/>
          <w:bCs/>
          <w:color w:val="222222"/>
          <w:sz w:val="28"/>
          <w:szCs w:val="28"/>
          <w:shd w:val="clear" w:color="auto" w:fill="FFFFFF"/>
          <w:rtl/>
        </w:rPr>
        <w:t>قسم / تخصص</w:t>
      </w:r>
      <w:r w:rsidR="005D7FF5" w:rsidRPr="00E145B2">
        <w:rPr>
          <w:rFonts w:ascii="Simplified Arabic" w:hAnsi="Simplified Arabic" w:cs="Simplified Arabic" w:hint="cs"/>
          <w:b/>
          <w:bCs/>
          <w:color w:val="222222"/>
          <w:sz w:val="28"/>
          <w:szCs w:val="28"/>
          <w:shd w:val="clear" w:color="auto" w:fill="FFFFFF"/>
          <w:rtl/>
        </w:rPr>
        <w:t xml:space="preserve"> ادارة الموارد البشرية</w:t>
      </w:r>
    </w:p>
    <w:p w14:paraId="3A7BF367" w14:textId="77777777" w:rsidR="009125CE" w:rsidRPr="00E145B2" w:rsidRDefault="009125CE" w:rsidP="007821B4">
      <w:pPr>
        <w:tabs>
          <w:tab w:val="left" w:pos="1827"/>
        </w:tabs>
        <w:spacing w:before="120" w:after="120"/>
        <w:ind w:firstLine="284"/>
        <w:jc w:val="both"/>
        <w:rPr>
          <w:rFonts w:ascii="Simplified Arabic" w:hAnsi="Simplified Arabic" w:cs="Simplified Arabic"/>
          <w:color w:val="222222"/>
          <w:sz w:val="40"/>
          <w:szCs w:val="40"/>
          <w:shd w:val="clear" w:color="auto" w:fill="FFFFFF"/>
          <w:rtl/>
        </w:rPr>
      </w:pPr>
    </w:p>
    <w:p w14:paraId="5F6542BF" w14:textId="77777777" w:rsidR="009125CE" w:rsidRPr="00647181" w:rsidRDefault="009125CE" w:rsidP="007821B4">
      <w:pPr>
        <w:tabs>
          <w:tab w:val="left" w:pos="1827"/>
        </w:tabs>
        <w:spacing w:before="120" w:after="120"/>
        <w:ind w:firstLine="284"/>
        <w:jc w:val="both"/>
        <w:rPr>
          <w:rFonts w:ascii="Sakkal Majalla" w:hAnsi="Sakkal Majalla" w:cs="Sakkal Majalla"/>
          <w:sz w:val="40"/>
          <w:szCs w:val="40"/>
          <w:rtl/>
          <w:lang w:bidi="ar-EG"/>
        </w:rPr>
      </w:pPr>
    </w:p>
    <w:p w14:paraId="7F64E219" w14:textId="10F3A3E1" w:rsidR="004D66E4" w:rsidRPr="00176487" w:rsidRDefault="00AA6EBB" w:rsidP="00F72403">
      <w:pPr>
        <w:tabs>
          <w:tab w:val="left" w:pos="1827"/>
        </w:tabs>
        <w:spacing w:before="120" w:after="120"/>
        <w:ind w:firstLine="284"/>
        <w:jc w:val="center"/>
        <w:rPr>
          <w:rFonts w:ascii="Simplified Arabic" w:hAnsi="Simplified Arabic" w:cs="Simplified Arabic"/>
          <w:b/>
          <w:bCs/>
          <w:color w:val="222222"/>
          <w:sz w:val="40"/>
          <w:szCs w:val="40"/>
          <w:shd w:val="clear" w:color="auto" w:fill="FFFFFF"/>
          <w:rtl/>
        </w:rPr>
      </w:pPr>
      <w:r>
        <w:rPr>
          <w:rFonts w:ascii="Simplified Arabic" w:hAnsi="Simplified Arabic" w:cs="Simplified Arabic" w:hint="cs"/>
          <w:b/>
          <w:bCs/>
          <w:color w:val="222222"/>
          <w:sz w:val="40"/>
          <w:szCs w:val="40"/>
          <w:shd w:val="clear" w:color="auto" w:fill="FFFFFF"/>
          <w:rtl/>
        </w:rPr>
        <w:t>ال</w:t>
      </w:r>
      <w:r w:rsidR="00E145B2" w:rsidRPr="00176487">
        <w:rPr>
          <w:rFonts w:ascii="Simplified Arabic" w:hAnsi="Simplified Arabic" w:cs="Simplified Arabic" w:hint="cs"/>
          <w:b/>
          <w:bCs/>
          <w:color w:val="222222"/>
          <w:sz w:val="40"/>
          <w:szCs w:val="40"/>
          <w:shd w:val="clear" w:color="auto" w:fill="FFFFFF"/>
          <w:rtl/>
        </w:rPr>
        <w:t xml:space="preserve">عنوان </w:t>
      </w:r>
      <w:r>
        <w:rPr>
          <w:rFonts w:ascii="Simplified Arabic" w:hAnsi="Simplified Arabic" w:cs="Simplified Arabic" w:hint="cs"/>
          <w:b/>
          <w:bCs/>
          <w:color w:val="222222"/>
          <w:sz w:val="40"/>
          <w:szCs w:val="40"/>
          <w:shd w:val="clear" w:color="auto" w:fill="FFFFFF"/>
          <w:rtl/>
        </w:rPr>
        <w:t>باللغة العربية</w:t>
      </w:r>
    </w:p>
    <w:p w14:paraId="08401F45" w14:textId="4DD67572" w:rsidR="009125CE" w:rsidRPr="00176487" w:rsidRDefault="00176487" w:rsidP="00F72403">
      <w:pPr>
        <w:tabs>
          <w:tab w:val="left" w:pos="1827"/>
        </w:tabs>
        <w:spacing w:before="120" w:after="120"/>
        <w:ind w:firstLine="284"/>
        <w:jc w:val="center"/>
        <w:rPr>
          <w:rFonts w:ascii="Sakkal Majalla" w:hAnsi="Sakkal Majalla" w:cs="Sakkal Majalla"/>
          <w:sz w:val="40"/>
          <w:szCs w:val="40"/>
          <w:rtl/>
        </w:rPr>
      </w:pPr>
      <w:r w:rsidRPr="00B7599F">
        <w:rPr>
          <w:rFonts w:ascii="Arial" w:hAnsi="Arial" w:cs="Arial"/>
          <w:color w:val="222222"/>
          <w:sz w:val="40"/>
          <w:szCs w:val="40"/>
          <w:shd w:val="clear" w:color="auto" w:fill="FFFFFF"/>
          <w:rtl/>
        </w:rPr>
        <w:t>تأثير الذكاء الاصطناعي على نجاح المشاريع في القطاع الحكومي</w:t>
      </w:r>
      <w:r w:rsidR="004D66E4" w:rsidRPr="00176487">
        <w:rPr>
          <w:rFonts w:ascii="Arial" w:hAnsi="Arial" w:cs="Arial"/>
          <w:color w:val="222222"/>
          <w:sz w:val="40"/>
          <w:szCs w:val="40"/>
          <w:shd w:val="clear" w:color="auto" w:fill="FFFFFF"/>
          <w:rtl/>
        </w:rPr>
        <w:t xml:space="preserve"> </w:t>
      </w:r>
    </w:p>
    <w:p w14:paraId="0EB57E30" w14:textId="77777777" w:rsidR="009125CE" w:rsidRPr="00E145B2" w:rsidRDefault="009125CE" w:rsidP="00F72403">
      <w:pPr>
        <w:tabs>
          <w:tab w:val="left" w:pos="1827"/>
        </w:tabs>
        <w:spacing w:before="120" w:after="120"/>
        <w:ind w:firstLine="284"/>
        <w:jc w:val="center"/>
        <w:rPr>
          <w:rFonts w:ascii="Simplified Arabic" w:hAnsi="Simplified Arabic" w:cs="Simplified Arabic"/>
          <w:b/>
          <w:bCs/>
          <w:color w:val="222222"/>
          <w:sz w:val="40"/>
          <w:szCs w:val="40"/>
          <w:shd w:val="clear" w:color="auto" w:fill="FFFFFF"/>
          <w:rtl/>
        </w:rPr>
      </w:pPr>
    </w:p>
    <w:p w14:paraId="7E014153" w14:textId="77777777" w:rsidR="00176487" w:rsidRDefault="009125CE" w:rsidP="00E145B2">
      <w:pPr>
        <w:tabs>
          <w:tab w:val="left" w:pos="1827"/>
        </w:tabs>
        <w:spacing w:before="120" w:after="120"/>
        <w:ind w:firstLine="284"/>
        <w:jc w:val="center"/>
        <w:rPr>
          <w:rFonts w:ascii="Simplified Arabic" w:hAnsi="Simplified Arabic" w:cs="Simplified Arabic"/>
          <w:b/>
          <w:bCs/>
          <w:color w:val="222222"/>
          <w:sz w:val="28"/>
          <w:szCs w:val="28"/>
          <w:shd w:val="clear" w:color="auto" w:fill="FFFFFF"/>
          <w:rtl/>
        </w:rPr>
      </w:pPr>
      <w:r w:rsidRPr="00E145B2">
        <w:rPr>
          <w:rFonts w:ascii="Simplified Arabic" w:hAnsi="Simplified Arabic" w:cs="Simplified Arabic"/>
          <w:b/>
          <w:bCs/>
          <w:color w:val="222222"/>
          <w:sz w:val="28"/>
          <w:szCs w:val="28"/>
          <w:shd w:val="clear" w:color="auto" w:fill="FFFFFF"/>
          <w:rtl/>
        </w:rPr>
        <w:t>إعداد الطالب</w:t>
      </w:r>
      <w:r w:rsidR="00176487">
        <w:rPr>
          <w:rFonts w:ascii="Simplified Arabic" w:hAnsi="Simplified Arabic" w:cs="Simplified Arabic" w:hint="cs"/>
          <w:b/>
          <w:bCs/>
          <w:color w:val="222222"/>
          <w:sz w:val="28"/>
          <w:szCs w:val="28"/>
          <w:shd w:val="clear" w:color="auto" w:fill="FFFFFF"/>
          <w:rtl/>
        </w:rPr>
        <w:t>:</w:t>
      </w:r>
    </w:p>
    <w:p w14:paraId="76AA45C9" w14:textId="763C2FC3" w:rsidR="009125CE" w:rsidRDefault="004D66E4" w:rsidP="00E145B2">
      <w:pPr>
        <w:tabs>
          <w:tab w:val="left" w:pos="1827"/>
        </w:tabs>
        <w:spacing w:before="120" w:after="120"/>
        <w:ind w:firstLine="284"/>
        <w:jc w:val="center"/>
        <w:rPr>
          <w:rFonts w:ascii="Simplified Arabic" w:hAnsi="Simplified Arabic" w:cs="Simplified Arabic"/>
          <w:b/>
          <w:bCs/>
          <w:color w:val="222222"/>
          <w:sz w:val="28"/>
          <w:szCs w:val="28"/>
          <w:shd w:val="clear" w:color="auto" w:fill="FFFFFF"/>
          <w:rtl/>
        </w:rPr>
      </w:pPr>
      <w:r w:rsidRPr="00E145B2">
        <w:rPr>
          <w:rFonts w:ascii="Simplified Arabic" w:hAnsi="Simplified Arabic" w:cs="Simplified Arabic" w:hint="cs"/>
          <w:b/>
          <w:bCs/>
          <w:color w:val="222222"/>
          <w:sz w:val="28"/>
          <w:szCs w:val="28"/>
          <w:shd w:val="clear" w:color="auto" w:fill="FFFFFF"/>
          <w:rtl/>
        </w:rPr>
        <w:t xml:space="preserve"> </w:t>
      </w:r>
      <w:r w:rsidR="00176487" w:rsidRPr="00176487">
        <w:rPr>
          <w:rFonts w:ascii="Simplified Arabic" w:hAnsi="Simplified Arabic" w:cs="Simplified Arabic" w:hint="cs"/>
          <w:color w:val="222222"/>
          <w:sz w:val="28"/>
          <w:szCs w:val="28"/>
          <w:shd w:val="clear" w:color="auto" w:fill="FFFFFF"/>
          <w:rtl/>
        </w:rPr>
        <w:t>نواف</w:t>
      </w:r>
      <w:r w:rsidRPr="00176487">
        <w:rPr>
          <w:rFonts w:ascii="Simplified Arabic" w:hAnsi="Simplified Arabic" w:cs="Simplified Arabic" w:hint="cs"/>
          <w:color w:val="222222"/>
          <w:sz w:val="28"/>
          <w:szCs w:val="28"/>
          <w:shd w:val="clear" w:color="auto" w:fill="FFFFFF"/>
          <w:rtl/>
        </w:rPr>
        <w:t xml:space="preserve"> مبارك سعيد الدوسري</w:t>
      </w:r>
    </w:p>
    <w:p w14:paraId="58D6152F" w14:textId="77777777" w:rsidR="009125CE" w:rsidRPr="00E145B2" w:rsidRDefault="009125CE" w:rsidP="003B2B5B">
      <w:pPr>
        <w:tabs>
          <w:tab w:val="left" w:pos="1827"/>
        </w:tabs>
        <w:spacing w:before="120" w:after="120"/>
        <w:rPr>
          <w:rFonts w:ascii="Simplified Arabic" w:hAnsi="Simplified Arabic" w:cs="Simplified Arabic"/>
          <w:b/>
          <w:bCs/>
          <w:color w:val="222222"/>
          <w:sz w:val="40"/>
          <w:szCs w:val="40"/>
          <w:shd w:val="clear" w:color="auto" w:fill="FFFFFF"/>
          <w:rtl/>
        </w:rPr>
      </w:pPr>
    </w:p>
    <w:p w14:paraId="6A9548D7" w14:textId="586F756E" w:rsidR="00E145B2" w:rsidRPr="00176487" w:rsidRDefault="009125CE" w:rsidP="00F72403">
      <w:pPr>
        <w:tabs>
          <w:tab w:val="left" w:pos="1827"/>
        </w:tabs>
        <w:spacing w:before="120" w:after="120"/>
        <w:ind w:firstLine="284"/>
        <w:jc w:val="center"/>
        <w:rPr>
          <w:rFonts w:ascii="Simplified Arabic" w:hAnsi="Simplified Arabic" w:cs="Simplified Arabic"/>
          <w:color w:val="222222"/>
          <w:sz w:val="28"/>
          <w:szCs w:val="28"/>
          <w:shd w:val="clear" w:color="auto" w:fill="FFFFFF"/>
          <w:rtl/>
        </w:rPr>
      </w:pPr>
      <w:r w:rsidRPr="00E145B2">
        <w:rPr>
          <w:rFonts w:ascii="Simplified Arabic" w:hAnsi="Simplified Arabic" w:cs="Simplified Arabic"/>
          <w:b/>
          <w:bCs/>
          <w:color w:val="222222"/>
          <w:sz w:val="28"/>
          <w:szCs w:val="28"/>
          <w:shd w:val="clear" w:color="auto" w:fill="FFFFFF"/>
          <w:rtl/>
        </w:rPr>
        <w:t>إشراف</w:t>
      </w:r>
      <w:r w:rsidR="00176487">
        <w:rPr>
          <w:rFonts w:ascii="Simplified Arabic" w:hAnsi="Simplified Arabic" w:cs="Simplified Arabic" w:hint="cs"/>
          <w:b/>
          <w:bCs/>
          <w:color w:val="222222"/>
          <w:sz w:val="28"/>
          <w:szCs w:val="28"/>
          <w:shd w:val="clear" w:color="auto" w:fill="FFFFFF"/>
          <w:rtl/>
        </w:rPr>
        <w:t>:</w:t>
      </w:r>
      <w:r w:rsidR="004D66E4" w:rsidRPr="00E145B2">
        <w:rPr>
          <w:rFonts w:ascii="Simplified Arabic" w:hAnsi="Simplified Arabic" w:cs="Simplified Arabic" w:hint="cs"/>
          <w:b/>
          <w:bCs/>
          <w:color w:val="222222"/>
          <w:sz w:val="28"/>
          <w:szCs w:val="28"/>
          <w:shd w:val="clear" w:color="auto" w:fill="FFFFFF"/>
          <w:rtl/>
        </w:rPr>
        <w:t xml:space="preserve"> </w:t>
      </w:r>
    </w:p>
    <w:p w14:paraId="419CB195" w14:textId="02C562F4" w:rsidR="00176487" w:rsidRPr="00B7599F" w:rsidRDefault="00176487" w:rsidP="00176487">
      <w:pPr>
        <w:bidi w:val="0"/>
        <w:jc w:val="center"/>
        <w:rPr>
          <w:rFonts w:ascii="Simplified Arabic" w:hAnsi="Simplified Arabic" w:cs="Simplified Arabic"/>
          <w:color w:val="222222"/>
          <w:sz w:val="28"/>
          <w:szCs w:val="28"/>
          <w:shd w:val="clear" w:color="auto" w:fill="FFFFFF"/>
        </w:rPr>
      </w:pPr>
      <w:r w:rsidRPr="00B7599F">
        <w:rPr>
          <w:rFonts w:ascii="Simplified Arabic" w:hAnsi="Simplified Arabic" w:cs="Simplified Arabic"/>
          <w:color w:val="222222"/>
          <w:sz w:val="28"/>
          <w:szCs w:val="28"/>
          <w:shd w:val="clear" w:color="auto" w:fill="FFFFFF"/>
          <w:rtl/>
        </w:rPr>
        <w:t>د. فايز علي جراد</w:t>
      </w:r>
    </w:p>
    <w:p w14:paraId="335586F5" w14:textId="77777777" w:rsidR="00176487" w:rsidRPr="00B7599F" w:rsidRDefault="00176487" w:rsidP="00176487">
      <w:pPr>
        <w:bidi w:val="0"/>
        <w:jc w:val="center"/>
        <w:rPr>
          <w:rFonts w:ascii="Simplified Arabic" w:hAnsi="Simplified Arabic" w:cs="Simplified Arabic"/>
          <w:color w:val="222222"/>
          <w:sz w:val="28"/>
          <w:szCs w:val="28"/>
          <w:shd w:val="clear" w:color="auto" w:fill="FFFFFF"/>
          <w:rtl/>
        </w:rPr>
      </w:pPr>
      <w:r w:rsidRPr="00B7599F">
        <w:rPr>
          <w:rFonts w:ascii="Simplified Arabic" w:hAnsi="Simplified Arabic" w:cs="Simplified Arabic"/>
          <w:color w:val="222222"/>
          <w:sz w:val="28"/>
          <w:szCs w:val="28"/>
          <w:shd w:val="clear" w:color="auto" w:fill="FFFFFF"/>
          <w:rtl/>
        </w:rPr>
        <w:t xml:space="preserve">د. الفيصل </w:t>
      </w:r>
      <w:proofErr w:type="gramStart"/>
      <w:r w:rsidRPr="00B7599F">
        <w:rPr>
          <w:rFonts w:ascii="Simplified Arabic" w:hAnsi="Simplified Arabic" w:cs="Simplified Arabic"/>
          <w:color w:val="222222"/>
          <w:sz w:val="28"/>
          <w:szCs w:val="28"/>
          <w:shd w:val="clear" w:color="auto" w:fill="FFFFFF"/>
          <w:rtl/>
        </w:rPr>
        <w:t>عبدالحميد</w:t>
      </w:r>
      <w:proofErr w:type="gramEnd"/>
      <w:r w:rsidRPr="00B7599F">
        <w:rPr>
          <w:rFonts w:ascii="Simplified Arabic" w:hAnsi="Simplified Arabic" w:cs="Simplified Arabic"/>
          <w:color w:val="222222"/>
          <w:sz w:val="28"/>
          <w:szCs w:val="28"/>
          <w:shd w:val="clear" w:color="auto" w:fill="FFFFFF"/>
          <w:rtl/>
        </w:rPr>
        <w:t xml:space="preserve"> محمد</w:t>
      </w:r>
    </w:p>
    <w:p w14:paraId="3FF8A9F3" w14:textId="77777777" w:rsidR="00176487" w:rsidRPr="00B7599F" w:rsidRDefault="00176487" w:rsidP="00176487">
      <w:pPr>
        <w:bidi w:val="0"/>
        <w:jc w:val="center"/>
      </w:pPr>
    </w:p>
    <w:p w14:paraId="5F4EE2DE" w14:textId="22C555C1" w:rsidR="009125CE" w:rsidRPr="00176487" w:rsidRDefault="009125CE" w:rsidP="00F72403">
      <w:pPr>
        <w:tabs>
          <w:tab w:val="left" w:pos="1827"/>
        </w:tabs>
        <w:spacing w:before="120" w:after="120"/>
        <w:ind w:firstLine="284"/>
        <w:jc w:val="center"/>
        <w:rPr>
          <w:rFonts w:ascii="Simplified Arabic" w:hAnsi="Simplified Arabic" w:cs="Simplified Arabic"/>
          <w:b/>
          <w:bCs/>
          <w:color w:val="222222"/>
          <w:sz w:val="28"/>
          <w:szCs w:val="28"/>
          <w:shd w:val="clear" w:color="auto" w:fill="FFFFFF"/>
          <w:rtl/>
        </w:rPr>
      </w:pPr>
    </w:p>
    <w:p w14:paraId="7C91DD46" w14:textId="65EB0F57" w:rsidR="00E145B2" w:rsidRPr="000F5059" w:rsidRDefault="00E145B2" w:rsidP="00E145B2">
      <w:pPr>
        <w:spacing w:line="240" w:lineRule="auto"/>
        <w:rPr>
          <w:rFonts w:ascii="Times New Roman" w:hAnsi="Times New Roman" w:cs="Simplified Arabic"/>
          <w:b/>
          <w:bCs/>
          <w:sz w:val="24"/>
          <w:szCs w:val="28"/>
          <w:rtl/>
          <w:lang w:bidi="ar-EG"/>
        </w:rPr>
      </w:pPr>
    </w:p>
    <w:p w14:paraId="0C89FDB9" w14:textId="77777777" w:rsidR="00E145B2" w:rsidRPr="00E145B2" w:rsidRDefault="00E145B2" w:rsidP="00E145B2">
      <w:pPr>
        <w:tabs>
          <w:tab w:val="left" w:pos="1827"/>
        </w:tabs>
        <w:spacing w:before="120" w:after="120"/>
        <w:rPr>
          <w:rFonts w:ascii="Simplified Arabic" w:hAnsi="Simplified Arabic" w:cs="Simplified Arabic"/>
          <w:b/>
          <w:bCs/>
          <w:color w:val="222222"/>
          <w:sz w:val="40"/>
          <w:szCs w:val="40"/>
          <w:shd w:val="clear" w:color="auto" w:fill="FFFFFF"/>
          <w:rtl/>
        </w:rPr>
      </w:pPr>
    </w:p>
    <w:p w14:paraId="14480418" w14:textId="78A6C3AC" w:rsidR="009125CE" w:rsidRPr="00E145B2" w:rsidRDefault="009125CE" w:rsidP="00F72403">
      <w:pPr>
        <w:tabs>
          <w:tab w:val="left" w:pos="1827"/>
        </w:tabs>
        <w:spacing w:before="120" w:after="120"/>
        <w:ind w:firstLine="284"/>
        <w:jc w:val="center"/>
        <w:rPr>
          <w:rFonts w:ascii="Simplified Arabic" w:hAnsi="Simplified Arabic" w:cs="Simplified Arabic"/>
          <w:b/>
          <w:bCs/>
          <w:color w:val="222222"/>
          <w:sz w:val="28"/>
          <w:szCs w:val="28"/>
          <w:shd w:val="clear" w:color="auto" w:fill="FFFFFF"/>
          <w:rtl/>
        </w:rPr>
      </w:pPr>
      <w:r w:rsidRPr="00E145B2">
        <w:rPr>
          <w:rFonts w:ascii="Simplified Arabic" w:hAnsi="Simplified Arabic" w:cs="Simplified Arabic"/>
          <w:b/>
          <w:bCs/>
          <w:color w:val="222222"/>
          <w:sz w:val="28"/>
          <w:szCs w:val="28"/>
          <w:shd w:val="clear" w:color="auto" w:fill="FFFFFF"/>
          <w:rtl/>
        </w:rPr>
        <w:t>العام الدراسي:</w:t>
      </w:r>
    </w:p>
    <w:p w14:paraId="4611DC33" w14:textId="25633E5C" w:rsidR="001324E0" w:rsidRPr="007D5F45" w:rsidRDefault="009125CE" w:rsidP="007D5F45">
      <w:pPr>
        <w:tabs>
          <w:tab w:val="left" w:pos="1827"/>
        </w:tabs>
        <w:spacing w:before="120" w:after="120"/>
        <w:ind w:firstLine="284"/>
        <w:jc w:val="center"/>
        <w:rPr>
          <w:rFonts w:ascii="Simplified Arabic" w:hAnsi="Simplified Arabic" w:cs="Simplified Arabic"/>
          <w:color w:val="222222"/>
          <w:sz w:val="28"/>
          <w:szCs w:val="28"/>
          <w:shd w:val="clear" w:color="auto" w:fill="FFFFFF"/>
        </w:rPr>
      </w:pPr>
      <w:r w:rsidRPr="00176487">
        <w:rPr>
          <w:rFonts w:ascii="Simplified Arabic" w:hAnsi="Simplified Arabic" w:cs="Simplified Arabic"/>
          <w:color w:val="222222"/>
          <w:sz w:val="28"/>
          <w:szCs w:val="28"/>
          <w:shd w:val="clear" w:color="auto" w:fill="FFFFFF"/>
          <w:rtl/>
        </w:rPr>
        <w:t>202</w:t>
      </w:r>
      <w:r w:rsidR="00176487" w:rsidRPr="00176487">
        <w:rPr>
          <w:rFonts w:ascii="Simplified Arabic" w:hAnsi="Simplified Arabic" w:cs="Simplified Arabic" w:hint="cs"/>
          <w:color w:val="222222"/>
          <w:sz w:val="28"/>
          <w:szCs w:val="28"/>
          <w:shd w:val="clear" w:color="auto" w:fill="FFFFFF"/>
          <w:rtl/>
        </w:rPr>
        <w:t>5</w:t>
      </w:r>
    </w:p>
    <w:p w14:paraId="4778CBFE" w14:textId="4A734AD0" w:rsidR="00866AB3" w:rsidRDefault="00866AB3" w:rsidP="001324E0">
      <w:pPr>
        <w:tabs>
          <w:tab w:val="left" w:pos="1827"/>
        </w:tabs>
        <w:spacing w:before="120" w:after="120"/>
        <w:jc w:val="both"/>
        <w:rPr>
          <w:rFonts w:ascii="Simplified Arabic" w:hAnsi="Simplified Arabic" w:cs="Simplified Arabic"/>
          <w:b/>
          <w:bCs/>
          <w:sz w:val="32"/>
          <w:szCs w:val="32"/>
          <w:u w:val="single"/>
          <w:rtl/>
          <w:lang w:bidi="ar-EG"/>
        </w:rPr>
      </w:pPr>
      <w:r w:rsidRPr="00AA6EBB">
        <w:rPr>
          <w:rFonts w:ascii="Simplified Arabic" w:hAnsi="Simplified Arabic" w:cs="Simplified Arabic"/>
          <w:b/>
          <w:bCs/>
          <w:sz w:val="32"/>
          <w:szCs w:val="32"/>
          <w:u w:val="single"/>
          <w:rtl/>
          <w:lang w:bidi="ar-EG"/>
        </w:rPr>
        <w:lastRenderedPageBreak/>
        <w:t xml:space="preserve">فهرس </w:t>
      </w:r>
      <w:r w:rsidR="00DE17FA" w:rsidRPr="00AA6EBB">
        <w:rPr>
          <w:rFonts w:ascii="Simplified Arabic" w:hAnsi="Simplified Arabic" w:cs="Simplified Arabic"/>
          <w:b/>
          <w:bCs/>
          <w:sz w:val="32"/>
          <w:szCs w:val="32"/>
          <w:u w:val="single"/>
          <w:rtl/>
          <w:lang w:bidi="ar-EG"/>
        </w:rPr>
        <w:t>المحتويات</w:t>
      </w:r>
      <w:r w:rsidRPr="00AA6EBB">
        <w:rPr>
          <w:rFonts w:ascii="Simplified Arabic" w:hAnsi="Simplified Arabic" w:cs="Simplified Arabic"/>
          <w:b/>
          <w:bCs/>
          <w:sz w:val="32"/>
          <w:szCs w:val="32"/>
          <w:u w:val="single"/>
          <w:rtl/>
          <w:lang w:bidi="ar-EG"/>
        </w:rPr>
        <w:t>:</w:t>
      </w:r>
    </w:p>
    <w:p w14:paraId="50A20CBF" w14:textId="77777777" w:rsidR="00BA5382" w:rsidRPr="00AA6EBB" w:rsidRDefault="00BA5382" w:rsidP="001324E0">
      <w:pPr>
        <w:tabs>
          <w:tab w:val="left" w:pos="1827"/>
        </w:tabs>
        <w:spacing w:before="120" w:after="120"/>
        <w:jc w:val="both"/>
        <w:rPr>
          <w:rFonts w:ascii="Simplified Arabic" w:hAnsi="Simplified Arabic" w:cs="Simplified Arabic"/>
          <w:b/>
          <w:bCs/>
          <w:sz w:val="32"/>
          <w:szCs w:val="32"/>
          <w:u w:val="single"/>
          <w:rtl/>
          <w:lang w:bidi="ar-EG"/>
        </w:rPr>
      </w:pPr>
    </w:p>
    <w:tbl>
      <w:tblPr>
        <w:tblStyle w:val="a7"/>
        <w:tblW w:w="0" w:type="auto"/>
        <w:jc w:val="center"/>
        <w:tblLook w:val="04A0" w:firstRow="1" w:lastRow="0" w:firstColumn="1" w:lastColumn="0" w:noHBand="0" w:noVBand="1"/>
      </w:tblPr>
      <w:tblGrid>
        <w:gridCol w:w="1554"/>
        <w:gridCol w:w="5395"/>
      </w:tblGrid>
      <w:tr w:rsidR="005F30DE" w:rsidRPr="005F30DE" w14:paraId="54C83A07" w14:textId="77777777" w:rsidTr="005F30DE">
        <w:trPr>
          <w:jc w:val="center"/>
        </w:trPr>
        <w:tc>
          <w:tcPr>
            <w:tcW w:w="0" w:type="auto"/>
            <w:hideMark/>
          </w:tcPr>
          <w:p w14:paraId="5BFB50B4"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b/>
                <w:bCs/>
                <w:sz w:val="28"/>
                <w:szCs w:val="28"/>
                <w:lang w:bidi="ar-EG"/>
              </w:rPr>
            </w:pPr>
            <w:r w:rsidRPr="005F30DE">
              <w:rPr>
                <w:rFonts w:ascii="Simplified Arabic" w:hAnsi="Simplified Arabic" w:cs="Simplified Arabic"/>
                <w:b/>
                <w:bCs/>
                <w:sz w:val="28"/>
                <w:szCs w:val="28"/>
                <w:rtl/>
              </w:rPr>
              <w:t>رقم الصفحة</w:t>
            </w:r>
          </w:p>
        </w:tc>
        <w:tc>
          <w:tcPr>
            <w:tcW w:w="5395" w:type="dxa"/>
            <w:hideMark/>
          </w:tcPr>
          <w:p w14:paraId="5353E6C0"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b/>
                <w:bCs/>
                <w:sz w:val="28"/>
                <w:szCs w:val="28"/>
                <w:rtl/>
              </w:rPr>
            </w:pPr>
            <w:r w:rsidRPr="005F30DE">
              <w:rPr>
                <w:rFonts w:ascii="Simplified Arabic" w:hAnsi="Simplified Arabic" w:cs="Simplified Arabic"/>
                <w:b/>
                <w:bCs/>
                <w:sz w:val="28"/>
                <w:szCs w:val="28"/>
                <w:rtl/>
              </w:rPr>
              <w:t>العنوان</w:t>
            </w:r>
          </w:p>
        </w:tc>
      </w:tr>
      <w:tr w:rsidR="00110659" w:rsidRPr="005F30DE" w14:paraId="40666D64" w14:textId="77777777" w:rsidTr="005F30DE">
        <w:trPr>
          <w:jc w:val="center"/>
        </w:trPr>
        <w:tc>
          <w:tcPr>
            <w:tcW w:w="0" w:type="auto"/>
          </w:tcPr>
          <w:p w14:paraId="278CAF6D" w14:textId="32BF3D17" w:rsidR="00110659" w:rsidRPr="005F30DE" w:rsidRDefault="00110659" w:rsidP="005F30DE">
            <w:pPr>
              <w:tabs>
                <w:tab w:val="left" w:pos="1827"/>
              </w:tabs>
              <w:spacing w:before="120" w:after="120"/>
              <w:ind w:firstLine="284"/>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5</w:t>
            </w:r>
          </w:p>
        </w:tc>
        <w:tc>
          <w:tcPr>
            <w:tcW w:w="5395" w:type="dxa"/>
          </w:tcPr>
          <w:p w14:paraId="5B32A164" w14:textId="48F86A4E" w:rsidR="00110659" w:rsidRPr="005F30DE" w:rsidRDefault="00110659" w:rsidP="005F30DE">
            <w:pPr>
              <w:tabs>
                <w:tab w:val="left" w:pos="1827"/>
              </w:tabs>
              <w:spacing w:before="120" w:after="120"/>
              <w:ind w:firstLine="284"/>
              <w:jc w:val="both"/>
              <w:rPr>
                <w:rFonts w:ascii="Simplified Arabic" w:hAnsi="Simplified Arabic" w:cs="Simplified Arabic"/>
                <w:sz w:val="24"/>
                <w:szCs w:val="24"/>
                <w:rtl/>
              </w:rPr>
            </w:pPr>
            <w:r>
              <w:rPr>
                <w:rFonts w:ascii="Simplified Arabic" w:hAnsi="Simplified Arabic" w:cs="Simplified Arabic" w:hint="cs"/>
                <w:sz w:val="24"/>
                <w:szCs w:val="24"/>
                <w:rtl/>
              </w:rPr>
              <w:t>قائمة الجداول</w:t>
            </w:r>
          </w:p>
        </w:tc>
      </w:tr>
      <w:tr w:rsidR="00110659" w:rsidRPr="005F30DE" w14:paraId="0F340112" w14:textId="77777777" w:rsidTr="005F30DE">
        <w:trPr>
          <w:jc w:val="center"/>
        </w:trPr>
        <w:tc>
          <w:tcPr>
            <w:tcW w:w="0" w:type="auto"/>
          </w:tcPr>
          <w:p w14:paraId="1BED1A69" w14:textId="6D976CCD" w:rsidR="00110659" w:rsidRPr="005F30DE" w:rsidRDefault="00110659" w:rsidP="005F30DE">
            <w:pPr>
              <w:tabs>
                <w:tab w:val="left" w:pos="1827"/>
              </w:tabs>
              <w:spacing w:before="120" w:after="120"/>
              <w:ind w:firstLine="284"/>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6</w:t>
            </w:r>
          </w:p>
        </w:tc>
        <w:tc>
          <w:tcPr>
            <w:tcW w:w="5395" w:type="dxa"/>
          </w:tcPr>
          <w:p w14:paraId="721AF4F3" w14:textId="697816EE" w:rsidR="00110659" w:rsidRPr="005F30DE" w:rsidRDefault="00110659" w:rsidP="00110659">
            <w:pPr>
              <w:tabs>
                <w:tab w:val="left" w:pos="1827"/>
              </w:tabs>
              <w:spacing w:before="120" w:after="1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فهرس الاشكال</w:t>
            </w:r>
          </w:p>
        </w:tc>
      </w:tr>
      <w:tr w:rsidR="005F30DE" w:rsidRPr="005F30DE" w14:paraId="75379610" w14:textId="77777777" w:rsidTr="005F30DE">
        <w:trPr>
          <w:jc w:val="center"/>
        </w:trPr>
        <w:tc>
          <w:tcPr>
            <w:tcW w:w="0" w:type="auto"/>
            <w:hideMark/>
          </w:tcPr>
          <w:p w14:paraId="3B17A507" w14:textId="5EC52787" w:rsidR="005F30DE" w:rsidRPr="005F30DE" w:rsidRDefault="00110659"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7</w:t>
            </w:r>
          </w:p>
        </w:tc>
        <w:tc>
          <w:tcPr>
            <w:tcW w:w="5395" w:type="dxa"/>
            <w:hideMark/>
          </w:tcPr>
          <w:p w14:paraId="1522DAFB"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المستخلص</w:t>
            </w:r>
          </w:p>
        </w:tc>
      </w:tr>
      <w:tr w:rsidR="005F30DE" w:rsidRPr="005F30DE" w14:paraId="0CC42821" w14:textId="77777777" w:rsidTr="005F30DE">
        <w:trPr>
          <w:jc w:val="center"/>
        </w:trPr>
        <w:tc>
          <w:tcPr>
            <w:tcW w:w="0" w:type="auto"/>
            <w:hideMark/>
          </w:tcPr>
          <w:p w14:paraId="1125EC78" w14:textId="154422B1" w:rsidR="005F30DE" w:rsidRPr="005F30DE" w:rsidRDefault="00110659"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9</w:t>
            </w:r>
          </w:p>
        </w:tc>
        <w:tc>
          <w:tcPr>
            <w:tcW w:w="5395" w:type="dxa"/>
            <w:hideMark/>
          </w:tcPr>
          <w:p w14:paraId="76ED6838"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الفصل الأول: الإطار العام للدراسة</w:t>
            </w:r>
          </w:p>
        </w:tc>
      </w:tr>
      <w:tr w:rsidR="005F30DE" w:rsidRPr="005F30DE" w14:paraId="5D9CFE5F" w14:textId="77777777" w:rsidTr="005F30DE">
        <w:trPr>
          <w:jc w:val="center"/>
        </w:trPr>
        <w:tc>
          <w:tcPr>
            <w:tcW w:w="0" w:type="auto"/>
            <w:hideMark/>
          </w:tcPr>
          <w:p w14:paraId="5C443029" w14:textId="55F54DF5"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10</w:t>
            </w:r>
          </w:p>
        </w:tc>
        <w:tc>
          <w:tcPr>
            <w:tcW w:w="5395" w:type="dxa"/>
            <w:hideMark/>
          </w:tcPr>
          <w:p w14:paraId="3EF87B3F"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مقدمة</w:t>
            </w:r>
          </w:p>
        </w:tc>
      </w:tr>
      <w:tr w:rsidR="005F30DE" w:rsidRPr="005F30DE" w14:paraId="2620D8E2" w14:textId="77777777" w:rsidTr="005F30DE">
        <w:trPr>
          <w:jc w:val="center"/>
        </w:trPr>
        <w:tc>
          <w:tcPr>
            <w:tcW w:w="0" w:type="auto"/>
            <w:hideMark/>
          </w:tcPr>
          <w:p w14:paraId="6AD75E39" w14:textId="5C1002C6"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11</w:t>
            </w:r>
          </w:p>
        </w:tc>
        <w:tc>
          <w:tcPr>
            <w:tcW w:w="5395" w:type="dxa"/>
            <w:hideMark/>
          </w:tcPr>
          <w:p w14:paraId="63469722"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مشكلة الدراسة</w:t>
            </w:r>
          </w:p>
        </w:tc>
      </w:tr>
      <w:tr w:rsidR="005F30DE" w:rsidRPr="005F30DE" w14:paraId="23036531" w14:textId="77777777" w:rsidTr="005F30DE">
        <w:trPr>
          <w:jc w:val="center"/>
        </w:trPr>
        <w:tc>
          <w:tcPr>
            <w:tcW w:w="0" w:type="auto"/>
            <w:hideMark/>
          </w:tcPr>
          <w:p w14:paraId="552D0E4C" w14:textId="4FAF5708"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rPr>
              <w:t>12</w:t>
            </w:r>
          </w:p>
        </w:tc>
        <w:tc>
          <w:tcPr>
            <w:tcW w:w="5395" w:type="dxa"/>
            <w:hideMark/>
          </w:tcPr>
          <w:p w14:paraId="3C8A5C4A"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أهمية الدراسة</w:t>
            </w:r>
          </w:p>
        </w:tc>
      </w:tr>
      <w:tr w:rsidR="005F30DE" w:rsidRPr="005F30DE" w14:paraId="32D8FA21" w14:textId="77777777" w:rsidTr="005F30DE">
        <w:trPr>
          <w:jc w:val="center"/>
        </w:trPr>
        <w:tc>
          <w:tcPr>
            <w:tcW w:w="0" w:type="auto"/>
            <w:hideMark/>
          </w:tcPr>
          <w:p w14:paraId="544DC844" w14:textId="40CB5A90"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rPr>
              <w:t>13</w:t>
            </w:r>
          </w:p>
        </w:tc>
        <w:tc>
          <w:tcPr>
            <w:tcW w:w="5395" w:type="dxa"/>
            <w:hideMark/>
          </w:tcPr>
          <w:p w14:paraId="4708ACC6"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أهداف الدراسة</w:t>
            </w:r>
          </w:p>
        </w:tc>
      </w:tr>
      <w:tr w:rsidR="005F30DE" w:rsidRPr="005F30DE" w14:paraId="3EC337C4" w14:textId="77777777" w:rsidTr="005F30DE">
        <w:trPr>
          <w:jc w:val="center"/>
        </w:trPr>
        <w:tc>
          <w:tcPr>
            <w:tcW w:w="0" w:type="auto"/>
            <w:hideMark/>
          </w:tcPr>
          <w:p w14:paraId="4900816E" w14:textId="1A7227D9"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rPr>
              <w:t>14</w:t>
            </w:r>
          </w:p>
        </w:tc>
        <w:tc>
          <w:tcPr>
            <w:tcW w:w="5395" w:type="dxa"/>
            <w:hideMark/>
          </w:tcPr>
          <w:p w14:paraId="337230B4"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تساؤلات الدراسة</w:t>
            </w:r>
          </w:p>
        </w:tc>
      </w:tr>
      <w:tr w:rsidR="005F30DE" w:rsidRPr="005F30DE" w14:paraId="5188B4BA" w14:textId="77777777" w:rsidTr="005F30DE">
        <w:trPr>
          <w:jc w:val="center"/>
        </w:trPr>
        <w:tc>
          <w:tcPr>
            <w:tcW w:w="0" w:type="auto"/>
            <w:hideMark/>
          </w:tcPr>
          <w:p w14:paraId="623F33E4" w14:textId="4E963715"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15</w:t>
            </w:r>
          </w:p>
        </w:tc>
        <w:tc>
          <w:tcPr>
            <w:tcW w:w="5395" w:type="dxa"/>
            <w:hideMark/>
          </w:tcPr>
          <w:p w14:paraId="2DB69BEE"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فروض الدراسة</w:t>
            </w:r>
          </w:p>
        </w:tc>
      </w:tr>
      <w:tr w:rsidR="005F30DE" w:rsidRPr="005F30DE" w14:paraId="55C4B160" w14:textId="77777777" w:rsidTr="005F30DE">
        <w:trPr>
          <w:jc w:val="center"/>
        </w:trPr>
        <w:tc>
          <w:tcPr>
            <w:tcW w:w="0" w:type="auto"/>
            <w:hideMark/>
          </w:tcPr>
          <w:p w14:paraId="048A376A" w14:textId="0E488720"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16</w:t>
            </w:r>
          </w:p>
        </w:tc>
        <w:tc>
          <w:tcPr>
            <w:tcW w:w="5395" w:type="dxa"/>
            <w:hideMark/>
          </w:tcPr>
          <w:p w14:paraId="457C89F1"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حدود الدراسة</w:t>
            </w:r>
          </w:p>
        </w:tc>
      </w:tr>
      <w:tr w:rsidR="005F30DE" w:rsidRPr="005F30DE" w14:paraId="47CCFBE5" w14:textId="77777777" w:rsidTr="005F30DE">
        <w:trPr>
          <w:jc w:val="center"/>
        </w:trPr>
        <w:tc>
          <w:tcPr>
            <w:tcW w:w="0" w:type="auto"/>
            <w:hideMark/>
          </w:tcPr>
          <w:p w14:paraId="75D58D02" w14:textId="62AC26C5"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17</w:t>
            </w:r>
          </w:p>
        </w:tc>
        <w:tc>
          <w:tcPr>
            <w:tcW w:w="5395" w:type="dxa"/>
            <w:hideMark/>
          </w:tcPr>
          <w:p w14:paraId="1C8F7D77"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تعريف المصطلحات</w:t>
            </w:r>
          </w:p>
        </w:tc>
      </w:tr>
      <w:tr w:rsidR="005F30DE" w:rsidRPr="005F30DE" w14:paraId="4EBCF7B6" w14:textId="77777777" w:rsidTr="005F30DE">
        <w:trPr>
          <w:jc w:val="center"/>
        </w:trPr>
        <w:tc>
          <w:tcPr>
            <w:tcW w:w="0" w:type="auto"/>
            <w:hideMark/>
          </w:tcPr>
          <w:p w14:paraId="1DE86CD7" w14:textId="0899F83D"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19</w:t>
            </w:r>
          </w:p>
        </w:tc>
        <w:tc>
          <w:tcPr>
            <w:tcW w:w="5395" w:type="dxa"/>
            <w:hideMark/>
          </w:tcPr>
          <w:p w14:paraId="78A4361D"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دوافع اختيار الموضوع</w:t>
            </w:r>
          </w:p>
        </w:tc>
      </w:tr>
      <w:tr w:rsidR="005F30DE" w:rsidRPr="005F30DE" w14:paraId="6548C7ED" w14:textId="77777777" w:rsidTr="005F30DE">
        <w:trPr>
          <w:jc w:val="center"/>
        </w:trPr>
        <w:tc>
          <w:tcPr>
            <w:tcW w:w="0" w:type="auto"/>
            <w:hideMark/>
          </w:tcPr>
          <w:p w14:paraId="4277E0A7" w14:textId="2D29B164"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19</w:t>
            </w:r>
          </w:p>
        </w:tc>
        <w:tc>
          <w:tcPr>
            <w:tcW w:w="5395" w:type="dxa"/>
            <w:hideMark/>
          </w:tcPr>
          <w:p w14:paraId="0BF230DA"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خطة هيكل الدراسة</w:t>
            </w:r>
          </w:p>
        </w:tc>
      </w:tr>
      <w:tr w:rsidR="005B5DE1" w:rsidRPr="005F30DE" w14:paraId="34E290B7" w14:textId="77777777" w:rsidTr="005F30DE">
        <w:trPr>
          <w:jc w:val="center"/>
        </w:trPr>
        <w:tc>
          <w:tcPr>
            <w:tcW w:w="0" w:type="auto"/>
          </w:tcPr>
          <w:p w14:paraId="0FF15A71" w14:textId="172F55EB" w:rsidR="005B5DE1" w:rsidRDefault="005B5DE1" w:rsidP="005F30DE">
            <w:pPr>
              <w:tabs>
                <w:tab w:val="left" w:pos="1827"/>
              </w:tabs>
              <w:spacing w:before="120" w:after="120"/>
              <w:ind w:firstLine="284"/>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20</w:t>
            </w:r>
          </w:p>
        </w:tc>
        <w:tc>
          <w:tcPr>
            <w:tcW w:w="5395" w:type="dxa"/>
          </w:tcPr>
          <w:p w14:paraId="39275487" w14:textId="41DE0C07" w:rsidR="005B5DE1" w:rsidRPr="005F30DE" w:rsidRDefault="005B5DE1" w:rsidP="005F30DE">
            <w:pPr>
              <w:tabs>
                <w:tab w:val="left" w:pos="1827"/>
              </w:tabs>
              <w:spacing w:before="120" w:after="120"/>
              <w:ind w:firstLine="284"/>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الإطار النظري </w:t>
            </w:r>
          </w:p>
        </w:tc>
      </w:tr>
      <w:tr w:rsidR="005F30DE" w:rsidRPr="005F30DE" w14:paraId="70FF72B5" w14:textId="77777777" w:rsidTr="005F30DE">
        <w:trPr>
          <w:jc w:val="center"/>
        </w:trPr>
        <w:tc>
          <w:tcPr>
            <w:tcW w:w="0" w:type="auto"/>
            <w:hideMark/>
          </w:tcPr>
          <w:p w14:paraId="342AB9CC" w14:textId="2073D885"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23</w:t>
            </w:r>
          </w:p>
        </w:tc>
        <w:tc>
          <w:tcPr>
            <w:tcW w:w="5395" w:type="dxa"/>
            <w:hideMark/>
          </w:tcPr>
          <w:p w14:paraId="662693C2"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الفصل الثاني: الدراسات السابقة والإطار النظري</w:t>
            </w:r>
          </w:p>
        </w:tc>
      </w:tr>
      <w:tr w:rsidR="005F30DE" w:rsidRPr="005F30DE" w14:paraId="61EE4903" w14:textId="77777777" w:rsidTr="005F30DE">
        <w:trPr>
          <w:jc w:val="center"/>
        </w:trPr>
        <w:tc>
          <w:tcPr>
            <w:tcW w:w="0" w:type="auto"/>
            <w:hideMark/>
          </w:tcPr>
          <w:p w14:paraId="12E085EA" w14:textId="5D033E45"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24</w:t>
            </w:r>
          </w:p>
        </w:tc>
        <w:tc>
          <w:tcPr>
            <w:tcW w:w="5395" w:type="dxa"/>
            <w:hideMark/>
          </w:tcPr>
          <w:p w14:paraId="4A7E14BC"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مقدمة</w:t>
            </w:r>
          </w:p>
        </w:tc>
      </w:tr>
      <w:tr w:rsidR="005F30DE" w:rsidRPr="005F30DE" w14:paraId="7720533D" w14:textId="77777777" w:rsidTr="005F30DE">
        <w:trPr>
          <w:jc w:val="center"/>
        </w:trPr>
        <w:tc>
          <w:tcPr>
            <w:tcW w:w="0" w:type="auto"/>
            <w:hideMark/>
          </w:tcPr>
          <w:p w14:paraId="0D73D454" w14:textId="4B078CF5"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lastRenderedPageBreak/>
              <w:t>25</w:t>
            </w:r>
          </w:p>
        </w:tc>
        <w:tc>
          <w:tcPr>
            <w:tcW w:w="5395" w:type="dxa"/>
            <w:hideMark/>
          </w:tcPr>
          <w:p w14:paraId="2FA564FF" w14:textId="7B7FF831"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 xml:space="preserve">الدراسات </w:t>
            </w:r>
            <w:r w:rsidR="008479E1" w:rsidRPr="005F30DE">
              <w:rPr>
                <w:rFonts w:ascii="Simplified Arabic" w:hAnsi="Simplified Arabic" w:cs="Simplified Arabic" w:hint="cs"/>
                <w:sz w:val="24"/>
                <w:szCs w:val="24"/>
                <w:rtl/>
              </w:rPr>
              <w:t>ال</w:t>
            </w:r>
            <w:r w:rsidR="008479E1">
              <w:rPr>
                <w:rFonts w:ascii="Simplified Arabic" w:hAnsi="Simplified Arabic" w:cs="Simplified Arabic" w:hint="cs"/>
                <w:sz w:val="24"/>
                <w:szCs w:val="24"/>
                <w:rtl/>
              </w:rPr>
              <w:t>سابقة</w:t>
            </w:r>
            <w:r w:rsidR="008479E1">
              <w:rPr>
                <w:rFonts w:ascii="Simplified Arabic" w:hAnsi="Simplified Arabic" w:cs="Simplified Arabic" w:hint="cs"/>
                <w:sz w:val="24"/>
                <w:szCs w:val="24"/>
                <w:rtl/>
                <w:lang w:bidi="ar-EG"/>
              </w:rPr>
              <w:t xml:space="preserve"> </w:t>
            </w:r>
            <w:r w:rsidR="005B5DE1">
              <w:rPr>
                <w:rFonts w:ascii="Simplified Arabic" w:hAnsi="Simplified Arabic" w:cs="Simplified Arabic" w:hint="cs"/>
                <w:sz w:val="24"/>
                <w:szCs w:val="24"/>
                <w:rtl/>
                <w:lang w:bidi="ar-EG"/>
              </w:rPr>
              <w:t>العربية</w:t>
            </w:r>
          </w:p>
        </w:tc>
      </w:tr>
      <w:tr w:rsidR="005B5DE1" w:rsidRPr="005F30DE" w14:paraId="468083FF" w14:textId="77777777" w:rsidTr="005F30DE">
        <w:trPr>
          <w:jc w:val="center"/>
        </w:trPr>
        <w:tc>
          <w:tcPr>
            <w:tcW w:w="0" w:type="auto"/>
          </w:tcPr>
          <w:p w14:paraId="5992A0B1" w14:textId="70F5BDF7" w:rsidR="005B5DE1" w:rsidRDefault="005B5DE1" w:rsidP="005F30DE">
            <w:pPr>
              <w:tabs>
                <w:tab w:val="left" w:pos="1827"/>
              </w:tabs>
              <w:spacing w:before="120" w:after="120"/>
              <w:ind w:firstLine="284"/>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26</w:t>
            </w:r>
          </w:p>
        </w:tc>
        <w:tc>
          <w:tcPr>
            <w:tcW w:w="5395" w:type="dxa"/>
          </w:tcPr>
          <w:p w14:paraId="692B8B01" w14:textId="44489FD5" w:rsidR="005B5DE1" w:rsidRPr="005F30DE" w:rsidRDefault="005B5DE1" w:rsidP="005F30DE">
            <w:pPr>
              <w:tabs>
                <w:tab w:val="left" w:pos="1827"/>
              </w:tabs>
              <w:spacing w:before="120" w:after="120"/>
              <w:ind w:firstLine="284"/>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الدراسات السابقة الأجنبية </w:t>
            </w:r>
          </w:p>
        </w:tc>
      </w:tr>
      <w:tr w:rsidR="005F30DE" w:rsidRPr="005F30DE" w14:paraId="765D54A2" w14:textId="77777777" w:rsidTr="005F30DE">
        <w:trPr>
          <w:jc w:val="center"/>
        </w:trPr>
        <w:tc>
          <w:tcPr>
            <w:tcW w:w="0" w:type="auto"/>
            <w:hideMark/>
          </w:tcPr>
          <w:p w14:paraId="31F1ED6E" w14:textId="1A7562FC"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28</w:t>
            </w:r>
          </w:p>
        </w:tc>
        <w:tc>
          <w:tcPr>
            <w:tcW w:w="5395" w:type="dxa"/>
            <w:hideMark/>
          </w:tcPr>
          <w:p w14:paraId="292E7578"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التحليل النقدي</w:t>
            </w:r>
          </w:p>
        </w:tc>
      </w:tr>
      <w:tr w:rsidR="005F30DE" w:rsidRPr="005F30DE" w14:paraId="33E1DEB8" w14:textId="77777777" w:rsidTr="005F30DE">
        <w:trPr>
          <w:jc w:val="center"/>
        </w:trPr>
        <w:tc>
          <w:tcPr>
            <w:tcW w:w="0" w:type="auto"/>
            <w:hideMark/>
          </w:tcPr>
          <w:p w14:paraId="7584B519" w14:textId="78229D39"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29</w:t>
            </w:r>
          </w:p>
        </w:tc>
        <w:tc>
          <w:tcPr>
            <w:tcW w:w="5395" w:type="dxa"/>
            <w:hideMark/>
          </w:tcPr>
          <w:p w14:paraId="7F246FCC"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الإطار النظري</w:t>
            </w:r>
          </w:p>
        </w:tc>
      </w:tr>
      <w:tr w:rsidR="005F30DE" w:rsidRPr="005F30DE" w14:paraId="61B80E5C" w14:textId="77777777" w:rsidTr="005F30DE">
        <w:trPr>
          <w:jc w:val="center"/>
        </w:trPr>
        <w:tc>
          <w:tcPr>
            <w:tcW w:w="0" w:type="auto"/>
            <w:hideMark/>
          </w:tcPr>
          <w:p w14:paraId="7B2A0B30" w14:textId="413CCDD9" w:rsidR="005F30DE" w:rsidRPr="005F30DE" w:rsidRDefault="008479E1"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31</w:t>
            </w:r>
          </w:p>
        </w:tc>
        <w:tc>
          <w:tcPr>
            <w:tcW w:w="5395" w:type="dxa"/>
            <w:hideMark/>
          </w:tcPr>
          <w:p w14:paraId="16FC222E"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خلاصة الفصل الثاني</w:t>
            </w:r>
          </w:p>
        </w:tc>
      </w:tr>
      <w:tr w:rsidR="005F30DE" w:rsidRPr="005F30DE" w14:paraId="29A042DB" w14:textId="77777777" w:rsidTr="005F30DE">
        <w:trPr>
          <w:jc w:val="center"/>
        </w:trPr>
        <w:tc>
          <w:tcPr>
            <w:tcW w:w="0" w:type="auto"/>
            <w:hideMark/>
          </w:tcPr>
          <w:p w14:paraId="6D0BBC7B" w14:textId="10333EA3" w:rsidR="005F30DE"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33</w:t>
            </w:r>
          </w:p>
        </w:tc>
        <w:tc>
          <w:tcPr>
            <w:tcW w:w="5395" w:type="dxa"/>
            <w:hideMark/>
          </w:tcPr>
          <w:p w14:paraId="764AAB73"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الفصل الثالث: منهجية الدراسة</w:t>
            </w:r>
          </w:p>
        </w:tc>
      </w:tr>
      <w:tr w:rsidR="005F30DE" w:rsidRPr="005F30DE" w14:paraId="768DA319" w14:textId="77777777" w:rsidTr="005F30DE">
        <w:trPr>
          <w:jc w:val="center"/>
        </w:trPr>
        <w:tc>
          <w:tcPr>
            <w:tcW w:w="0" w:type="auto"/>
            <w:hideMark/>
          </w:tcPr>
          <w:p w14:paraId="04318A94" w14:textId="55E86EA7" w:rsidR="005F30DE"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34</w:t>
            </w:r>
          </w:p>
        </w:tc>
        <w:tc>
          <w:tcPr>
            <w:tcW w:w="5395" w:type="dxa"/>
            <w:hideMark/>
          </w:tcPr>
          <w:p w14:paraId="7B9DFA06"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مقدمة</w:t>
            </w:r>
          </w:p>
        </w:tc>
      </w:tr>
      <w:tr w:rsidR="005F30DE" w:rsidRPr="005F30DE" w14:paraId="3564B5B1" w14:textId="77777777" w:rsidTr="005F30DE">
        <w:trPr>
          <w:jc w:val="center"/>
        </w:trPr>
        <w:tc>
          <w:tcPr>
            <w:tcW w:w="0" w:type="auto"/>
            <w:hideMark/>
          </w:tcPr>
          <w:p w14:paraId="32B6FE14" w14:textId="4E4808F9" w:rsidR="005F30DE"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35</w:t>
            </w:r>
          </w:p>
        </w:tc>
        <w:tc>
          <w:tcPr>
            <w:tcW w:w="5395" w:type="dxa"/>
            <w:hideMark/>
          </w:tcPr>
          <w:p w14:paraId="313E12D1"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المنهجية وطرق البحث</w:t>
            </w:r>
          </w:p>
        </w:tc>
      </w:tr>
      <w:tr w:rsidR="005B5DE1" w:rsidRPr="005F30DE" w14:paraId="267153FE" w14:textId="77777777" w:rsidTr="005F30DE">
        <w:trPr>
          <w:jc w:val="center"/>
        </w:trPr>
        <w:tc>
          <w:tcPr>
            <w:tcW w:w="0" w:type="auto"/>
          </w:tcPr>
          <w:p w14:paraId="11FDC1EF" w14:textId="3DA401F2" w:rsidR="005B5DE1" w:rsidRDefault="005B5DE1" w:rsidP="005F30DE">
            <w:pPr>
              <w:tabs>
                <w:tab w:val="left" w:pos="1827"/>
              </w:tabs>
              <w:spacing w:before="120" w:after="120"/>
              <w:ind w:firstLine="284"/>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35</w:t>
            </w:r>
          </w:p>
        </w:tc>
        <w:tc>
          <w:tcPr>
            <w:tcW w:w="5395" w:type="dxa"/>
          </w:tcPr>
          <w:p w14:paraId="4F05A3FF" w14:textId="1B959AF1" w:rsidR="005B5DE1" w:rsidRPr="005F30DE" w:rsidRDefault="005B5DE1" w:rsidP="005F30DE">
            <w:pPr>
              <w:tabs>
                <w:tab w:val="left" w:pos="1827"/>
              </w:tabs>
              <w:spacing w:before="120" w:after="120"/>
              <w:ind w:firstLine="284"/>
              <w:jc w:val="both"/>
              <w:rPr>
                <w:rFonts w:ascii="Simplified Arabic" w:hAnsi="Simplified Arabic" w:cs="Simplified Arabic"/>
                <w:sz w:val="24"/>
                <w:szCs w:val="24"/>
                <w:rtl/>
              </w:rPr>
            </w:pPr>
            <w:r>
              <w:rPr>
                <w:rFonts w:ascii="Simplified Arabic" w:hAnsi="Simplified Arabic" w:cs="Simplified Arabic" w:hint="cs"/>
                <w:sz w:val="24"/>
                <w:szCs w:val="24"/>
                <w:rtl/>
              </w:rPr>
              <w:t>مجتمع البحث</w:t>
            </w:r>
          </w:p>
        </w:tc>
      </w:tr>
      <w:tr w:rsidR="005F30DE" w:rsidRPr="005F30DE" w14:paraId="0C65983B" w14:textId="77777777" w:rsidTr="005F30DE">
        <w:trPr>
          <w:jc w:val="center"/>
        </w:trPr>
        <w:tc>
          <w:tcPr>
            <w:tcW w:w="0" w:type="auto"/>
            <w:hideMark/>
          </w:tcPr>
          <w:p w14:paraId="739B1200" w14:textId="5926FF93" w:rsidR="005F30DE"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36</w:t>
            </w:r>
          </w:p>
        </w:tc>
        <w:tc>
          <w:tcPr>
            <w:tcW w:w="5395" w:type="dxa"/>
            <w:hideMark/>
          </w:tcPr>
          <w:p w14:paraId="1F0E8DE0" w14:textId="57EB7A14"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عينة الدراسة</w:t>
            </w:r>
          </w:p>
        </w:tc>
      </w:tr>
      <w:tr w:rsidR="005F30DE" w:rsidRPr="005F30DE" w14:paraId="5A17483B" w14:textId="77777777" w:rsidTr="005F30DE">
        <w:trPr>
          <w:jc w:val="center"/>
        </w:trPr>
        <w:tc>
          <w:tcPr>
            <w:tcW w:w="0" w:type="auto"/>
            <w:hideMark/>
          </w:tcPr>
          <w:p w14:paraId="308DB859" w14:textId="3EADAFAB" w:rsidR="005F30DE"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37</w:t>
            </w:r>
          </w:p>
        </w:tc>
        <w:tc>
          <w:tcPr>
            <w:tcW w:w="5395" w:type="dxa"/>
            <w:hideMark/>
          </w:tcPr>
          <w:p w14:paraId="47E5E88D"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أداة الدراسة</w:t>
            </w:r>
          </w:p>
        </w:tc>
      </w:tr>
      <w:tr w:rsidR="005F30DE" w:rsidRPr="005F30DE" w14:paraId="2EC7A8E8" w14:textId="77777777" w:rsidTr="005F30DE">
        <w:trPr>
          <w:jc w:val="center"/>
        </w:trPr>
        <w:tc>
          <w:tcPr>
            <w:tcW w:w="0" w:type="auto"/>
            <w:hideMark/>
          </w:tcPr>
          <w:p w14:paraId="4A3AE590" w14:textId="4616DA7D" w:rsidR="005F30DE"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38</w:t>
            </w:r>
          </w:p>
        </w:tc>
        <w:tc>
          <w:tcPr>
            <w:tcW w:w="5395" w:type="dxa"/>
            <w:hideMark/>
          </w:tcPr>
          <w:p w14:paraId="50858EE4" w14:textId="05DFE6EF" w:rsidR="005F30DE"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lang w:bidi="ar-EG"/>
              </w:rPr>
            </w:pPr>
            <w:r>
              <w:rPr>
                <w:rFonts w:ascii="Simplified Arabic" w:hAnsi="Simplified Arabic" w:cs="Simplified Arabic" w:hint="cs"/>
                <w:sz w:val="24"/>
                <w:szCs w:val="24"/>
                <w:rtl/>
              </w:rPr>
              <w:t xml:space="preserve">تصميم </w:t>
            </w:r>
            <w:r>
              <w:rPr>
                <w:rFonts w:ascii="Simplified Arabic" w:hAnsi="Simplified Arabic" w:cs="Simplified Arabic" w:hint="cs"/>
                <w:sz w:val="24"/>
                <w:szCs w:val="24"/>
                <w:rtl/>
                <w:lang w:bidi="ar-EG"/>
              </w:rPr>
              <w:t>الاستبانة</w:t>
            </w:r>
          </w:p>
        </w:tc>
      </w:tr>
      <w:tr w:rsidR="005F30DE" w:rsidRPr="005F30DE" w14:paraId="227D5F78" w14:textId="77777777" w:rsidTr="005F30DE">
        <w:trPr>
          <w:jc w:val="center"/>
        </w:trPr>
        <w:tc>
          <w:tcPr>
            <w:tcW w:w="0" w:type="auto"/>
            <w:hideMark/>
          </w:tcPr>
          <w:p w14:paraId="3CA78B39" w14:textId="19544A4A" w:rsidR="005F30DE"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41</w:t>
            </w:r>
          </w:p>
        </w:tc>
        <w:tc>
          <w:tcPr>
            <w:tcW w:w="5395" w:type="dxa"/>
            <w:hideMark/>
          </w:tcPr>
          <w:p w14:paraId="0294D35E" w14:textId="6A57BE88"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طرق</w:t>
            </w:r>
            <w:r w:rsidR="00091094">
              <w:rPr>
                <w:rFonts w:ascii="Simplified Arabic" w:hAnsi="Simplified Arabic" w:cs="Simplified Arabic" w:hint="cs"/>
                <w:sz w:val="24"/>
                <w:szCs w:val="24"/>
                <w:rtl/>
              </w:rPr>
              <w:t xml:space="preserve"> جمع البيانات</w:t>
            </w:r>
            <w:r w:rsidRPr="005F30DE">
              <w:rPr>
                <w:rFonts w:ascii="Simplified Arabic" w:hAnsi="Simplified Arabic" w:cs="Simplified Arabic"/>
                <w:sz w:val="24"/>
                <w:szCs w:val="24"/>
                <w:rtl/>
              </w:rPr>
              <w:t xml:space="preserve"> </w:t>
            </w:r>
          </w:p>
        </w:tc>
      </w:tr>
      <w:tr w:rsidR="005F30DE" w:rsidRPr="005F30DE" w14:paraId="66AC2896" w14:textId="77777777" w:rsidTr="005F30DE">
        <w:trPr>
          <w:jc w:val="center"/>
        </w:trPr>
        <w:tc>
          <w:tcPr>
            <w:tcW w:w="0" w:type="auto"/>
            <w:hideMark/>
          </w:tcPr>
          <w:p w14:paraId="3EC4396A" w14:textId="3484C60E" w:rsidR="005F30DE"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rPr>
              <w:t>42</w:t>
            </w:r>
          </w:p>
        </w:tc>
        <w:tc>
          <w:tcPr>
            <w:tcW w:w="5395" w:type="dxa"/>
            <w:hideMark/>
          </w:tcPr>
          <w:p w14:paraId="08DB788B" w14:textId="7EB004F0" w:rsidR="005F30DE"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طرق التحليل الإحصائي</w:t>
            </w:r>
          </w:p>
        </w:tc>
      </w:tr>
      <w:tr w:rsidR="005F30DE" w:rsidRPr="005F30DE" w14:paraId="52076AC8" w14:textId="77777777" w:rsidTr="005F30DE">
        <w:trPr>
          <w:jc w:val="center"/>
        </w:trPr>
        <w:tc>
          <w:tcPr>
            <w:tcW w:w="0" w:type="auto"/>
            <w:hideMark/>
          </w:tcPr>
          <w:p w14:paraId="759DF641" w14:textId="39EE1B86" w:rsidR="005F30DE"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44</w:t>
            </w:r>
          </w:p>
        </w:tc>
        <w:tc>
          <w:tcPr>
            <w:tcW w:w="5395" w:type="dxa"/>
            <w:hideMark/>
          </w:tcPr>
          <w:p w14:paraId="47FD0DCE" w14:textId="77777777" w:rsidR="005F30DE" w:rsidRPr="005F30DE" w:rsidRDefault="005F30DE"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حدود الدراسة</w:t>
            </w:r>
          </w:p>
        </w:tc>
      </w:tr>
      <w:tr w:rsidR="00091094" w:rsidRPr="005F30DE" w14:paraId="5F4BC953" w14:textId="77777777" w:rsidTr="00A1527D">
        <w:trPr>
          <w:jc w:val="center"/>
        </w:trPr>
        <w:tc>
          <w:tcPr>
            <w:tcW w:w="0" w:type="auto"/>
            <w:hideMark/>
          </w:tcPr>
          <w:p w14:paraId="0198576C" w14:textId="3BAD9F4C" w:rsidR="00091094"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rPr>
              <w:t>47</w:t>
            </w:r>
          </w:p>
        </w:tc>
        <w:tc>
          <w:tcPr>
            <w:tcW w:w="5395" w:type="dxa"/>
          </w:tcPr>
          <w:p w14:paraId="4C5E78C4" w14:textId="587055CD" w:rsidR="00091094" w:rsidRPr="005F30DE" w:rsidRDefault="00091094" w:rsidP="00091094">
            <w:pPr>
              <w:tabs>
                <w:tab w:val="left" w:pos="1827"/>
              </w:tabs>
              <w:spacing w:before="120" w:after="120" w:line="259" w:lineRule="auto"/>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   خلاصة الفصل الثالث </w:t>
            </w:r>
          </w:p>
        </w:tc>
      </w:tr>
      <w:tr w:rsidR="00091094" w:rsidRPr="005F30DE" w14:paraId="526AED47" w14:textId="77777777" w:rsidTr="005F30DE">
        <w:trPr>
          <w:jc w:val="center"/>
        </w:trPr>
        <w:tc>
          <w:tcPr>
            <w:tcW w:w="0" w:type="auto"/>
            <w:hideMark/>
          </w:tcPr>
          <w:p w14:paraId="79775D73" w14:textId="0E09D954" w:rsidR="00091094" w:rsidRPr="005F30DE" w:rsidRDefault="00BA5382"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49</w:t>
            </w:r>
          </w:p>
        </w:tc>
        <w:tc>
          <w:tcPr>
            <w:tcW w:w="5395" w:type="dxa"/>
            <w:hideMark/>
          </w:tcPr>
          <w:p w14:paraId="7348FEFC" w14:textId="4C380FA8" w:rsidR="00091094"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الفصل الرابع: عرض البيانات وتحليل النتائج</w:t>
            </w:r>
          </w:p>
        </w:tc>
      </w:tr>
      <w:tr w:rsidR="00091094" w:rsidRPr="005F30DE" w14:paraId="2421C957" w14:textId="77777777" w:rsidTr="005F30DE">
        <w:trPr>
          <w:jc w:val="center"/>
        </w:trPr>
        <w:tc>
          <w:tcPr>
            <w:tcW w:w="0" w:type="auto"/>
            <w:hideMark/>
          </w:tcPr>
          <w:p w14:paraId="6B1D8DA3" w14:textId="596A1CB0" w:rsidR="00091094" w:rsidRPr="005F30DE" w:rsidRDefault="00BA5382"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50</w:t>
            </w:r>
          </w:p>
        </w:tc>
        <w:tc>
          <w:tcPr>
            <w:tcW w:w="5395" w:type="dxa"/>
            <w:hideMark/>
          </w:tcPr>
          <w:p w14:paraId="67CFA60A" w14:textId="0907910A" w:rsidR="00091094"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مقدمة</w:t>
            </w:r>
          </w:p>
        </w:tc>
      </w:tr>
      <w:tr w:rsidR="00091094" w:rsidRPr="005F30DE" w14:paraId="5D24A49D" w14:textId="77777777" w:rsidTr="005F30DE">
        <w:trPr>
          <w:jc w:val="center"/>
        </w:trPr>
        <w:tc>
          <w:tcPr>
            <w:tcW w:w="0" w:type="auto"/>
            <w:hideMark/>
          </w:tcPr>
          <w:p w14:paraId="3F35E42D" w14:textId="68F2B58E" w:rsidR="00091094" w:rsidRPr="005F30DE" w:rsidRDefault="00BA5382"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rPr>
              <w:t>51</w:t>
            </w:r>
          </w:p>
        </w:tc>
        <w:tc>
          <w:tcPr>
            <w:tcW w:w="5395" w:type="dxa"/>
            <w:hideMark/>
          </w:tcPr>
          <w:p w14:paraId="117F5676" w14:textId="3067C3B1" w:rsidR="00091094" w:rsidRPr="005F30DE" w:rsidRDefault="00BA5382" w:rsidP="005F30DE">
            <w:pPr>
              <w:tabs>
                <w:tab w:val="left" w:pos="1827"/>
              </w:tabs>
              <w:spacing w:before="120" w:after="120" w:line="259" w:lineRule="auto"/>
              <w:ind w:firstLine="284"/>
              <w:jc w:val="both"/>
              <w:rPr>
                <w:rFonts w:ascii="Simplified Arabic" w:hAnsi="Simplified Arabic" w:cs="Simplified Arabic"/>
                <w:sz w:val="24"/>
                <w:szCs w:val="24"/>
                <w:lang w:bidi="ar-EG"/>
              </w:rPr>
            </w:pPr>
            <w:r>
              <w:rPr>
                <w:rFonts w:ascii="Simplified Arabic" w:hAnsi="Simplified Arabic" w:cs="Simplified Arabic" w:hint="cs"/>
                <w:sz w:val="24"/>
                <w:szCs w:val="24"/>
                <w:rtl/>
              </w:rPr>
              <w:t xml:space="preserve">تحليل البيانات </w:t>
            </w:r>
          </w:p>
        </w:tc>
      </w:tr>
      <w:tr w:rsidR="00091094" w:rsidRPr="005F30DE" w14:paraId="49AEF8E0" w14:textId="77777777" w:rsidTr="005F30DE">
        <w:trPr>
          <w:jc w:val="center"/>
        </w:trPr>
        <w:tc>
          <w:tcPr>
            <w:tcW w:w="0" w:type="auto"/>
            <w:hideMark/>
          </w:tcPr>
          <w:p w14:paraId="61CBFA44" w14:textId="6019F881" w:rsidR="00091094" w:rsidRPr="005F30DE" w:rsidRDefault="00BA5382"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54</w:t>
            </w:r>
          </w:p>
        </w:tc>
        <w:tc>
          <w:tcPr>
            <w:tcW w:w="5395" w:type="dxa"/>
            <w:hideMark/>
          </w:tcPr>
          <w:p w14:paraId="694CFDBC" w14:textId="4DA8EE28" w:rsidR="00091094"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ال</w:t>
            </w:r>
            <w:r w:rsidR="00BA5382">
              <w:rPr>
                <w:rFonts w:ascii="Simplified Arabic" w:hAnsi="Simplified Arabic" w:cs="Simplified Arabic" w:hint="cs"/>
                <w:sz w:val="24"/>
                <w:szCs w:val="24"/>
                <w:rtl/>
              </w:rPr>
              <w:t xml:space="preserve">نتائج </w:t>
            </w:r>
          </w:p>
        </w:tc>
      </w:tr>
      <w:tr w:rsidR="00091094" w:rsidRPr="005F30DE" w14:paraId="50210D60" w14:textId="77777777" w:rsidTr="005F30DE">
        <w:trPr>
          <w:jc w:val="center"/>
        </w:trPr>
        <w:tc>
          <w:tcPr>
            <w:tcW w:w="0" w:type="auto"/>
          </w:tcPr>
          <w:p w14:paraId="1AC889E7" w14:textId="73B52588" w:rsidR="00091094" w:rsidRPr="005F30DE" w:rsidRDefault="00BA5382" w:rsidP="005F30DE">
            <w:pPr>
              <w:tabs>
                <w:tab w:val="left" w:pos="1827"/>
              </w:tabs>
              <w:spacing w:before="120" w:after="120"/>
              <w:ind w:firstLine="284"/>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lastRenderedPageBreak/>
              <w:t>62</w:t>
            </w:r>
          </w:p>
        </w:tc>
        <w:tc>
          <w:tcPr>
            <w:tcW w:w="5395" w:type="dxa"/>
          </w:tcPr>
          <w:p w14:paraId="1A5F2BD3" w14:textId="677D855C" w:rsidR="00091094" w:rsidRPr="005F30DE" w:rsidRDefault="00091094" w:rsidP="005F30DE">
            <w:pPr>
              <w:tabs>
                <w:tab w:val="left" w:pos="1827"/>
              </w:tabs>
              <w:spacing w:before="120" w:after="120"/>
              <w:ind w:firstLine="284"/>
              <w:jc w:val="both"/>
              <w:rPr>
                <w:rFonts w:ascii="Simplified Arabic" w:hAnsi="Simplified Arabic" w:cs="Simplified Arabic"/>
                <w:sz w:val="24"/>
                <w:szCs w:val="24"/>
                <w:rtl/>
              </w:rPr>
            </w:pPr>
            <w:r w:rsidRPr="005F30DE">
              <w:rPr>
                <w:rFonts w:ascii="Simplified Arabic" w:hAnsi="Simplified Arabic" w:cs="Simplified Arabic"/>
                <w:sz w:val="24"/>
                <w:szCs w:val="24"/>
                <w:rtl/>
              </w:rPr>
              <w:t>التوصيات</w:t>
            </w:r>
          </w:p>
        </w:tc>
      </w:tr>
      <w:tr w:rsidR="00091094" w:rsidRPr="005F30DE" w14:paraId="3E5B2477" w14:textId="77777777" w:rsidTr="005F30DE">
        <w:trPr>
          <w:jc w:val="center"/>
        </w:trPr>
        <w:tc>
          <w:tcPr>
            <w:tcW w:w="0" w:type="auto"/>
            <w:hideMark/>
          </w:tcPr>
          <w:p w14:paraId="7AB20D12" w14:textId="076DBDC8" w:rsidR="00091094"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rtl/>
              </w:rPr>
            </w:pPr>
          </w:p>
        </w:tc>
        <w:tc>
          <w:tcPr>
            <w:tcW w:w="5395" w:type="dxa"/>
            <w:hideMark/>
          </w:tcPr>
          <w:p w14:paraId="1BAC5C3C" w14:textId="55720904" w:rsidR="00091094"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lang w:bidi="ar-EG"/>
              </w:rPr>
            </w:pPr>
          </w:p>
        </w:tc>
      </w:tr>
      <w:tr w:rsidR="00BA5382" w:rsidRPr="005F30DE" w14:paraId="33A68EFD" w14:textId="77777777" w:rsidTr="005F30DE">
        <w:trPr>
          <w:jc w:val="center"/>
        </w:trPr>
        <w:tc>
          <w:tcPr>
            <w:tcW w:w="0" w:type="auto"/>
          </w:tcPr>
          <w:p w14:paraId="5E60C9D7" w14:textId="5438FC11" w:rsidR="00BA5382" w:rsidRDefault="00BA5382" w:rsidP="005F30DE">
            <w:pPr>
              <w:tabs>
                <w:tab w:val="left" w:pos="1827"/>
              </w:tabs>
              <w:spacing w:before="120" w:after="120"/>
              <w:ind w:firstLine="284"/>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66</w:t>
            </w:r>
          </w:p>
        </w:tc>
        <w:tc>
          <w:tcPr>
            <w:tcW w:w="5395" w:type="dxa"/>
          </w:tcPr>
          <w:p w14:paraId="422C2C26" w14:textId="2BCABCE3" w:rsidR="00BA5382" w:rsidRPr="005F30DE" w:rsidRDefault="00BA5382" w:rsidP="005F30DE">
            <w:pPr>
              <w:tabs>
                <w:tab w:val="left" w:pos="1827"/>
              </w:tabs>
              <w:spacing w:before="120" w:after="120"/>
              <w:ind w:firstLine="284"/>
              <w:jc w:val="both"/>
              <w:rPr>
                <w:rFonts w:ascii="Simplified Arabic" w:hAnsi="Simplified Arabic" w:cs="Simplified Arabic"/>
                <w:sz w:val="24"/>
                <w:szCs w:val="24"/>
                <w:rtl/>
              </w:rPr>
            </w:pPr>
            <w:r w:rsidRPr="005F30DE">
              <w:rPr>
                <w:rFonts w:ascii="Simplified Arabic" w:hAnsi="Simplified Arabic" w:cs="Simplified Arabic"/>
                <w:sz w:val="24"/>
                <w:szCs w:val="24"/>
                <w:rtl/>
              </w:rPr>
              <w:t>خلاصة الفصل الرابع</w:t>
            </w:r>
          </w:p>
        </w:tc>
      </w:tr>
      <w:tr w:rsidR="00091094" w:rsidRPr="005F30DE" w14:paraId="6FA7D2E8" w14:textId="77777777" w:rsidTr="005F30DE">
        <w:trPr>
          <w:jc w:val="center"/>
        </w:trPr>
        <w:tc>
          <w:tcPr>
            <w:tcW w:w="0" w:type="auto"/>
            <w:hideMark/>
          </w:tcPr>
          <w:p w14:paraId="098F2246" w14:textId="0955BAB7" w:rsidR="00091094" w:rsidRPr="005F30DE" w:rsidRDefault="00BA5382"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68</w:t>
            </w:r>
          </w:p>
        </w:tc>
        <w:tc>
          <w:tcPr>
            <w:tcW w:w="5395" w:type="dxa"/>
            <w:hideMark/>
          </w:tcPr>
          <w:p w14:paraId="53228DD4" w14:textId="2FE8CECB" w:rsidR="00091094" w:rsidRPr="005F30DE" w:rsidRDefault="00BA5382" w:rsidP="005F30DE">
            <w:pPr>
              <w:tabs>
                <w:tab w:val="left" w:pos="1827"/>
              </w:tabs>
              <w:spacing w:before="120" w:after="120" w:line="259" w:lineRule="auto"/>
              <w:ind w:firstLine="284"/>
              <w:jc w:val="both"/>
              <w:rPr>
                <w:rFonts w:ascii="Simplified Arabic" w:hAnsi="Simplified Arabic" w:cs="Simplified Arabic"/>
                <w:sz w:val="24"/>
                <w:szCs w:val="24"/>
                <w:lang w:bidi="ar-EG"/>
              </w:rPr>
            </w:pPr>
            <w:r>
              <w:rPr>
                <w:rFonts w:ascii="Simplified Arabic" w:hAnsi="Simplified Arabic" w:cs="Simplified Arabic" w:hint="cs"/>
                <w:sz w:val="24"/>
                <w:szCs w:val="24"/>
                <w:rtl/>
              </w:rPr>
              <w:t>الخاتمة</w:t>
            </w:r>
          </w:p>
        </w:tc>
      </w:tr>
      <w:tr w:rsidR="00091094" w:rsidRPr="005F30DE" w14:paraId="78EBDD7E" w14:textId="77777777" w:rsidTr="005F30DE">
        <w:trPr>
          <w:jc w:val="center"/>
        </w:trPr>
        <w:tc>
          <w:tcPr>
            <w:tcW w:w="0" w:type="auto"/>
            <w:hideMark/>
          </w:tcPr>
          <w:p w14:paraId="145306C5" w14:textId="4750EE8C" w:rsidR="00091094" w:rsidRPr="005F30DE" w:rsidRDefault="00BA5382" w:rsidP="005F30DE">
            <w:pPr>
              <w:tabs>
                <w:tab w:val="left" w:pos="1827"/>
              </w:tabs>
              <w:spacing w:before="120" w:after="120" w:line="259"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69</w:t>
            </w:r>
          </w:p>
        </w:tc>
        <w:tc>
          <w:tcPr>
            <w:tcW w:w="5395" w:type="dxa"/>
            <w:hideMark/>
          </w:tcPr>
          <w:p w14:paraId="50376A0A" w14:textId="00F3A778" w:rsidR="00091094" w:rsidRPr="005F30DE" w:rsidRDefault="00091094" w:rsidP="005F30DE">
            <w:pPr>
              <w:tabs>
                <w:tab w:val="left" w:pos="1827"/>
              </w:tabs>
              <w:spacing w:before="120" w:after="120" w:line="259" w:lineRule="auto"/>
              <w:ind w:firstLine="284"/>
              <w:jc w:val="both"/>
              <w:rPr>
                <w:rFonts w:ascii="Simplified Arabic" w:hAnsi="Simplified Arabic" w:cs="Simplified Arabic"/>
                <w:sz w:val="24"/>
                <w:szCs w:val="24"/>
                <w:lang w:bidi="ar-EG"/>
              </w:rPr>
            </w:pPr>
            <w:r w:rsidRPr="005F30DE">
              <w:rPr>
                <w:rFonts w:ascii="Simplified Arabic" w:hAnsi="Simplified Arabic" w:cs="Simplified Arabic"/>
                <w:sz w:val="24"/>
                <w:szCs w:val="24"/>
                <w:rtl/>
              </w:rPr>
              <w:t>قائمة المراجع</w:t>
            </w:r>
          </w:p>
        </w:tc>
      </w:tr>
      <w:tr w:rsidR="00091094" w:rsidRPr="005F30DE" w14:paraId="1D6AE220" w14:textId="77777777" w:rsidTr="005F30DE">
        <w:trPr>
          <w:jc w:val="center"/>
        </w:trPr>
        <w:tc>
          <w:tcPr>
            <w:tcW w:w="0" w:type="auto"/>
          </w:tcPr>
          <w:p w14:paraId="4125EF7D" w14:textId="3E48E203" w:rsidR="00091094" w:rsidRPr="005F30DE" w:rsidRDefault="00BA5382" w:rsidP="005F30DE">
            <w:pPr>
              <w:tabs>
                <w:tab w:val="left" w:pos="1827"/>
              </w:tabs>
              <w:spacing w:before="120" w:after="120"/>
              <w:ind w:firstLine="284"/>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70</w:t>
            </w:r>
          </w:p>
        </w:tc>
        <w:tc>
          <w:tcPr>
            <w:tcW w:w="5395" w:type="dxa"/>
          </w:tcPr>
          <w:p w14:paraId="67615E48" w14:textId="2871A3AB" w:rsidR="00091094" w:rsidRPr="005F30DE" w:rsidRDefault="00091094" w:rsidP="005F30DE">
            <w:pPr>
              <w:tabs>
                <w:tab w:val="left" w:pos="1827"/>
              </w:tabs>
              <w:spacing w:before="120" w:after="120"/>
              <w:ind w:firstLine="284"/>
              <w:jc w:val="both"/>
              <w:rPr>
                <w:rFonts w:ascii="Simplified Arabic" w:hAnsi="Simplified Arabic" w:cs="Simplified Arabic"/>
                <w:sz w:val="24"/>
                <w:szCs w:val="24"/>
                <w:rtl/>
              </w:rPr>
            </w:pPr>
            <w:r w:rsidRPr="005F30DE">
              <w:rPr>
                <w:rFonts w:ascii="Simplified Arabic" w:hAnsi="Simplified Arabic" w:cs="Simplified Arabic"/>
                <w:sz w:val="24"/>
                <w:szCs w:val="24"/>
                <w:rtl/>
              </w:rPr>
              <w:t>الملاحق</w:t>
            </w:r>
          </w:p>
        </w:tc>
      </w:tr>
    </w:tbl>
    <w:p w14:paraId="404174FE" w14:textId="77777777" w:rsidR="00276AEB" w:rsidRDefault="00276AEB" w:rsidP="00276AEB">
      <w:pPr>
        <w:tabs>
          <w:tab w:val="left" w:pos="1827"/>
        </w:tabs>
        <w:spacing w:before="120" w:after="120"/>
        <w:ind w:firstLine="284"/>
        <w:jc w:val="both"/>
        <w:rPr>
          <w:rFonts w:ascii="Simplified Arabic" w:hAnsi="Simplified Arabic" w:cs="Simplified Arabic"/>
          <w:b/>
          <w:bCs/>
          <w:sz w:val="36"/>
          <w:szCs w:val="36"/>
          <w:u w:val="single"/>
          <w:rtl/>
          <w:lang w:bidi="ar-EG"/>
        </w:rPr>
      </w:pPr>
    </w:p>
    <w:p w14:paraId="298E0600" w14:textId="77777777" w:rsidR="005D00C2" w:rsidRDefault="005D00C2" w:rsidP="00276AEB">
      <w:pPr>
        <w:tabs>
          <w:tab w:val="left" w:pos="1827"/>
        </w:tabs>
        <w:spacing w:before="120" w:after="120"/>
        <w:ind w:firstLine="284"/>
        <w:jc w:val="both"/>
        <w:rPr>
          <w:rFonts w:ascii="Simplified Arabic" w:hAnsi="Simplified Arabic" w:cs="Simplified Arabic"/>
          <w:b/>
          <w:bCs/>
          <w:sz w:val="36"/>
          <w:szCs w:val="36"/>
          <w:u w:val="single"/>
          <w:rtl/>
          <w:lang w:bidi="ar-EG"/>
        </w:rPr>
      </w:pPr>
    </w:p>
    <w:p w14:paraId="46CBB0A8" w14:textId="77777777" w:rsidR="005D00C2" w:rsidRDefault="005D00C2" w:rsidP="00276AEB">
      <w:pPr>
        <w:tabs>
          <w:tab w:val="left" w:pos="1827"/>
        </w:tabs>
        <w:spacing w:before="120" w:after="120"/>
        <w:ind w:firstLine="284"/>
        <w:jc w:val="both"/>
        <w:rPr>
          <w:rFonts w:ascii="Simplified Arabic" w:hAnsi="Simplified Arabic" w:cs="Simplified Arabic"/>
          <w:b/>
          <w:bCs/>
          <w:sz w:val="36"/>
          <w:szCs w:val="36"/>
          <w:u w:val="single"/>
          <w:rtl/>
          <w:lang w:bidi="ar-EG"/>
        </w:rPr>
      </w:pPr>
    </w:p>
    <w:p w14:paraId="622A4CEB" w14:textId="77777777" w:rsidR="005D00C2" w:rsidRDefault="005D00C2" w:rsidP="00276AEB">
      <w:pPr>
        <w:tabs>
          <w:tab w:val="left" w:pos="1827"/>
        </w:tabs>
        <w:spacing w:before="120" w:after="120"/>
        <w:ind w:firstLine="284"/>
        <w:jc w:val="both"/>
        <w:rPr>
          <w:rFonts w:ascii="Simplified Arabic" w:hAnsi="Simplified Arabic" w:cs="Simplified Arabic"/>
          <w:b/>
          <w:bCs/>
          <w:sz w:val="36"/>
          <w:szCs w:val="36"/>
          <w:u w:val="single"/>
          <w:rtl/>
          <w:lang w:bidi="ar-EG"/>
        </w:rPr>
      </w:pPr>
    </w:p>
    <w:p w14:paraId="2029195E" w14:textId="77777777" w:rsidR="005D00C2" w:rsidRDefault="005D00C2" w:rsidP="00276AEB">
      <w:pPr>
        <w:tabs>
          <w:tab w:val="left" w:pos="1827"/>
        </w:tabs>
        <w:spacing w:before="120" w:after="120"/>
        <w:ind w:firstLine="284"/>
        <w:jc w:val="both"/>
        <w:rPr>
          <w:rFonts w:ascii="Simplified Arabic" w:hAnsi="Simplified Arabic" w:cs="Simplified Arabic"/>
          <w:b/>
          <w:bCs/>
          <w:sz w:val="36"/>
          <w:szCs w:val="36"/>
          <w:u w:val="single"/>
          <w:rtl/>
          <w:lang w:bidi="ar-EG"/>
        </w:rPr>
      </w:pPr>
    </w:p>
    <w:p w14:paraId="2FBF6BA6" w14:textId="77777777" w:rsidR="005D00C2" w:rsidRDefault="005D00C2" w:rsidP="00276AEB">
      <w:pPr>
        <w:tabs>
          <w:tab w:val="left" w:pos="1827"/>
        </w:tabs>
        <w:spacing w:before="120" w:after="120"/>
        <w:ind w:firstLine="284"/>
        <w:jc w:val="both"/>
        <w:rPr>
          <w:rFonts w:ascii="Simplified Arabic" w:hAnsi="Simplified Arabic" w:cs="Simplified Arabic"/>
          <w:b/>
          <w:bCs/>
          <w:sz w:val="36"/>
          <w:szCs w:val="36"/>
          <w:u w:val="single"/>
          <w:rtl/>
          <w:lang w:bidi="ar-EG"/>
        </w:rPr>
      </w:pPr>
    </w:p>
    <w:p w14:paraId="31A5008B" w14:textId="77777777" w:rsidR="005D00C2" w:rsidRDefault="005D00C2" w:rsidP="00276AEB">
      <w:pPr>
        <w:tabs>
          <w:tab w:val="left" w:pos="1827"/>
        </w:tabs>
        <w:spacing w:before="120" w:after="120"/>
        <w:ind w:firstLine="284"/>
        <w:jc w:val="both"/>
        <w:rPr>
          <w:rFonts w:ascii="Simplified Arabic" w:hAnsi="Simplified Arabic" w:cs="Simplified Arabic"/>
          <w:b/>
          <w:bCs/>
          <w:sz w:val="36"/>
          <w:szCs w:val="36"/>
          <w:u w:val="single"/>
          <w:rtl/>
          <w:lang w:bidi="ar-EG"/>
        </w:rPr>
      </w:pPr>
    </w:p>
    <w:p w14:paraId="3F24A888" w14:textId="77777777" w:rsidR="005D00C2" w:rsidRDefault="005D00C2" w:rsidP="00276AEB">
      <w:pPr>
        <w:tabs>
          <w:tab w:val="left" w:pos="1827"/>
        </w:tabs>
        <w:spacing w:before="120" w:after="120"/>
        <w:ind w:firstLine="284"/>
        <w:jc w:val="both"/>
        <w:rPr>
          <w:rFonts w:ascii="Simplified Arabic" w:hAnsi="Simplified Arabic" w:cs="Simplified Arabic"/>
          <w:b/>
          <w:bCs/>
          <w:sz w:val="36"/>
          <w:szCs w:val="36"/>
          <w:u w:val="single"/>
          <w:rtl/>
          <w:lang w:bidi="ar-EG"/>
        </w:rPr>
      </w:pPr>
    </w:p>
    <w:p w14:paraId="5E5C14D8" w14:textId="77777777" w:rsidR="005D00C2" w:rsidRDefault="005D00C2" w:rsidP="00276AEB">
      <w:pPr>
        <w:tabs>
          <w:tab w:val="left" w:pos="1827"/>
        </w:tabs>
        <w:spacing w:before="120" w:after="120"/>
        <w:ind w:firstLine="284"/>
        <w:jc w:val="both"/>
        <w:rPr>
          <w:rFonts w:ascii="Simplified Arabic" w:hAnsi="Simplified Arabic" w:cs="Simplified Arabic"/>
          <w:b/>
          <w:bCs/>
          <w:sz w:val="36"/>
          <w:szCs w:val="36"/>
          <w:u w:val="single"/>
          <w:rtl/>
          <w:lang w:bidi="ar-EG"/>
        </w:rPr>
      </w:pPr>
    </w:p>
    <w:p w14:paraId="074233A3" w14:textId="77777777" w:rsidR="005D00C2" w:rsidRDefault="005D00C2" w:rsidP="005F30DE">
      <w:pPr>
        <w:tabs>
          <w:tab w:val="left" w:pos="1827"/>
        </w:tabs>
        <w:spacing w:before="120" w:after="120"/>
        <w:jc w:val="both"/>
        <w:rPr>
          <w:rFonts w:ascii="Simplified Arabic" w:hAnsi="Simplified Arabic" w:cs="Simplified Arabic"/>
          <w:b/>
          <w:bCs/>
          <w:sz w:val="36"/>
          <w:szCs w:val="36"/>
          <w:u w:val="single"/>
          <w:rtl/>
          <w:lang w:bidi="ar-EG"/>
        </w:rPr>
      </w:pPr>
    </w:p>
    <w:p w14:paraId="4D76135C" w14:textId="77777777" w:rsidR="00BA5382" w:rsidRDefault="00BA5382" w:rsidP="005F30DE">
      <w:pPr>
        <w:tabs>
          <w:tab w:val="left" w:pos="1827"/>
        </w:tabs>
        <w:spacing w:before="120" w:after="120"/>
        <w:jc w:val="both"/>
        <w:rPr>
          <w:rFonts w:ascii="Simplified Arabic" w:hAnsi="Simplified Arabic" w:cs="Simplified Arabic"/>
          <w:b/>
          <w:bCs/>
          <w:sz w:val="36"/>
          <w:szCs w:val="36"/>
          <w:u w:val="single"/>
          <w:rtl/>
          <w:lang w:bidi="ar-EG"/>
        </w:rPr>
      </w:pPr>
    </w:p>
    <w:p w14:paraId="13757538" w14:textId="77777777" w:rsidR="00BA5382" w:rsidRDefault="00BA5382" w:rsidP="005F30DE">
      <w:pPr>
        <w:tabs>
          <w:tab w:val="left" w:pos="1827"/>
        </w:tabs>
        <w:spacing w:before="120" w:after="120"/>
        <w:jc w:val="both"/>
        <w:rPr>
          <w:rFonts w:ascii="Simplified Arabic" w:hAnsi="Simplified Arabic" w:cs="Simplified Arabic"/>
          <w:b/>
          <w:bCs/>
          <w:sz w:val="36"/>
          <w:szCs w:val="36"/>
          <w:u w:val="single"/>
          <w:rtl/>
          <w:lang w:bidi="ar-EG"/>
        </w:rPr>
      </w:pPr>
    </w:p>
    <w:p w14:paraId="60C794B2" w14:textId="77777777" w:rsidR="00BA5382" w:rsidRDefault="00BA5382" w:rsidP="005F30DE">
      <w:pPr>
        <w:tabs>
          <w:tab w:val="left" w:pos="1827"/>
        </w:tabs>
        <w:spacing w:before="120" w:after="120"/>
        <w:jc w:val="both"/>
        <w:rPr>
          <w:rFonts w:ascii="Simplified Arabic" w:hAnsi="Simplified Arabic" w:cs="Simplified Arabic"/>
          <w:b/>
          <w:bCs/>
          <w:sz w:val="36"/>
          <w:szCs w:val="36"/>
          <w:u w:val="single"/>
          <w:rtl/>
          <w:lang w:bidi="ar-EG"/>
        </w:rPr>
      </w:pPr>
    </w:p>
    <w:p w14:paraId="0A7520AD" w14:textId="77777777" w:rsidR="00BA5382" w:rsidRDefault="00BA5382" w:rsidP="005F30DE">
      <w:pPr>
        <w:tabs>
          <w:tab w:val="left" w:pos="1827"/>
        </w:tabs>
        <w:spacing w:before="120" w:after="120"/>
        <w:jc w:val="both"/>
        <w:rPr>
          <w:rFonts w:ascii="Simplified Arabic" w:hAnsi="Simplified Arabic" w:cs="Simplified Arabic"/>
          <w:b/>
          <w:bCs/>
          <w:sz w:val="36"/>
          <w:szCs w:val="36"/>
          <w:u w:val="single"/>
          <w:rtl/>
          <w:lang w:bidi="ar-EG"/>
        </w:rPr>
      </w:pPr>
    </w:p>
    <w:p w14:paraId="370B259D" w14:textId="77777777" w:rsidR="0047572D" w:rsidRDefault="0047572D" w:rsidP="005F30DE">
      <w:pPr>
        <w:tabs>
          <w:tab w:val="left" w:pos="1827"/>
        </w:tabs>
        <w:spacing w:before="120" w:after="120"/>
        <w:jc w:val="both"/>
        <w:rPr>
          <w:rFonts w:ascii="Simplified Arabic" w:hAnsi="Simplified Arabic" w:cs="Simplified Arabic"/>
          <w:b/>
          <w:bCs/>
          <w:sz w:val="36"/>
          <w:szCs w:val="36"/>
          <w:u w:val="single"/>
          <w:rtl/>
          <w:lang w:bidi="ar-EG"/>
        </w:rPr>
      </w:pPr>
    </w:p>
    <w:p w14:paraId="46188A02" w14:textId="77777777" w:rsidR="007D5F45" w:rsidRPr="001324E0" w:rsidRDefault="007D5F45" w:rsidP="005F30DE">
      <w:pPr>
        <w:tabs>
          <w:tab w:val="left" w:pos="1827"/>
        </w:tabs>
        <w:spacing w:before="120" w:after="120"/>
        <w:jc w:val="both"/>
        <w:rPr>
          <w:rFonts w:ascii="Simplified Arabic" w:hAnsi="Simplified Arabic" w:cs="Simplified Arabic"/>
          <w:b/>
          <w:bCs/>
          <w:sz w:val="36"/>
          <w:szCs w:val="36"/>
          <w:u w:val="single"/>
          <w:rtl/>
          <w:lang w:bidi="ar-EG"/>
        </w:rPr>
      </w:pPr>
    </w:p>
    <w:p w14:paraId="40FCFA2B" w14:textId="363970A9" w:rsidR="00C6228F" w:rsidRDefault="00866AB3" w:rsidP="00276AEB">
      <w:pPr>
        <w:tabs>
          <w:tab w:val="left" w:pos="1827"/>
        </w:tabs>
        <w:spacing w:before="120" w:after="120"/>
        <w:ind w:firstLine="284"/>
        <w:jc w:val="both"/>
        <w:rPr>
          <w:rFonts w:ascii="Simplified Arabic" w:hAnsi="Simplified Arabic" w:cs="Simplified Arabic"/>
          <w:b/>
          <w:bCs/>
          <w:sz w:val="32"/>
          <w:szCs w:val="32"/>
          <w:u w:val="single"/>
          <w:rtl/>
          <w:lang w:bidi="ar-EG"/>
        </w:rPr>
      </w:pPr>
      <w:r w:rsidRPr="00AA6EBB">
        <w:rPr>
          <w:rFonts w:ascii="Simplified Arabic" w:hAnsi="Simplified Arabic" w:cs="Simplified Arabic"/>
          <w:b/>
          <w:bCs/>
          <w:sz w:val="32"/>
          <w:szCs w:val="32"/>
          <w:u w:val="single"/>
          <w:rtl/>
          <w:lang w:bidi="ar-EG"/>
        </w:rPr>
        <w:t>قائمة الجداول:</w:t>
      </w:r>
    </w:p>
    <w:p w14:paraId="78F4DC87" w14:textId="77777777" w:rsidR="005F30DE" w:rsidRPr="00AA6EBB" w:rsidRDefault="005F30DE" w:rsidP="00276AEB">
      <w:pPr>
        <w:tabs>
          <w:tab w:val="left" w:pos="1827"/>
        </w:tabs>
        <w:spacing w:before="120" w:after="120"/>
        <w:ind w:firstLine="284"/>
        <w:jc w:val="both"/>
        <w:rPr>
          <w:rFonts w:ascii="Simplified Arabic" w:hAnsi="Simplified Arabic" w:cs="Simplified Arabic"/>
          <w:b/>
          <w:bCs/>
          <w:sz w:val="32"/>
          <w:szCs w:val="32"/>
          <w:u w:val="single"/>
          <w:rtl/>
          <w:lang w:bidi="ar-EG"/>
        </w:rPr>
      </w:pPr>
    </w:p>
    <w:tbl>
      <w:tblPr>
        <w:tblStyle w:val="a7"/>
        <w:tblW w:w="0" w:type="auto"/>
        <w:jc w:val="center"/>
        <w:tblLook w:val="04A0" w:firstRow="1" w:lastRow="0" w:firstColumn="1" w:lastColumn="0" w:noHBand="0" w:noVBand="1"/>
      </w:tblPr>
      <w:tblGrid>
        <w:gridCol w:w="1196"/>
        <w:gridCol w:w="4609"/>
        <w:gridCol w:w="1418"/>
      </w:tblGrid>
      <w:tr w:rsidR="005F30DE" w:rsidRPr="005F30DE" w14:paraId="729AC29E" w14:textId="77777777" w:rsidTr="005F30DE">
        <w:trPr>
          <w:jc w:val="center"/>
        </w:trPr>
        <w:tc>
          <w:tcPr>
            <w:tcW w:w="0" w:type="auto"/>
            <w:hideMark/>
          </w:tcPr>
          <w:p w14:paraId="2742C17B" w14:textId="77777777" w:rsidR="005F30DE" w:rsidRPr="005F30DE" w:rsidRDefault="005F30DE" w:rsidP="005F30DE">
            <w:pPr>
              <w:tabs>
                <w:tab w:val="left" w:pos="1827"/>
              </w:tabs>
              <w:spacing w:before="120" w:after="120" w:line="259" w:lineRule="auto"/>
              <w:jc w:val="both"/>
              <w:rPr>
                <w:rFonts w:ascii="Simplified Arabic" w:hAnsi="Simplified Arabic" w:cs="Simplified Arabic"/>
                <w:b/>
                <w:bCs/>
                <w:sz w:val="28"/>
                <w:szCs w:val="28"/>
              </w:rPr>
            </w:pPr>
            <w:r w:rsidRPr="005F30DE">
              <w:rPr>
                <w:rFonts w:ascii="Simplified Arabic" w:hAnsi="Simplified Arabic" w:cs="Simplified Arabic"/>
                <w:b/>
                <w:bCs/>
                <w:sz w:val="28"/>
                <w:szCs w:val="28"/>
                <w:rtl/>
              </w:rPr>
              <w:t>رقم الجدول</w:t>
            </w:r>
          </w:p>
        </w:tc>
        <w:tc>
          <w:tcPr>
            <w:tcW w:w="4609" w:type="dxa"/>
            <w:hideMark/>
          </w:tcPr>
          <w:p w14:paraId="47054D2C" w14:textId="77777777" w:rsidR="005F30DE" w:rsidRPr="005F30DE" w:rsidRDefault="005F30DE" w:rsidP="005F30DE">
            <w:pPr>
              <w:tabs>
                <w:tab w:val="left" w:pos="1827"/>
              </w:tabs>
              <w:spacing w:before="120" w:after="120" w:line="259" w:lineRule="auto"/>
              <w:jc w:val="both"/>
              <w:rPr>
                <w:rFonts w:ascii="Simplified Arabic" w:hAnsi="Simplified Arabic" w:cs="Simplified Arabic"/>
                <w:b/>
                <w:bCs/>
                <w:sz w:val="28"/>
                <w:szCs w:val="28"/>
                <w:rtl/>
              </w:rPr>
            </w:pPr>
            <w:r w:rsidRPr="005F30DE">
              <w:rPr>
                <w:rFonts w:ascii="Simplified Arabic" w:hAnsi="Simplified Arabic" w:cs="Simplified Arabic"/>
                <w:b/>
                <w:bCs/>
                <w:sz w:val="28"/>
                <w:szCs w:val="28"/>
                <w:rtl/>
              </w:rPr>
              <w:t>عنوان الجدول</w:t>
            </w:r>
          </w:p>
        </w:tc>
        <w:tc>
          <w:tcPr>
            <w:tcW w:w="1418" w:type="dxa"/>
            <w:hideMark/>
          </w:tcPr>
          <w:p w14:paraId="316E6162" w14:textId="77777777" w:rsidR="005F30DE" w:rsidRPr="005F30DE" w:rsidRDefault="005F30DE" w:rsidP="005F30DE">
            <w:pPr>
              <w:tabs>
                <w:tab w:val="left" w:pos="1827"/>
              </w:tabs>
              <w:spacing w:before="120" w:after="120" w:line="259" w:lineRule="auto"/>
              <w:jc w:val="both"/>
              <w:rPr>
                <w:rFonts w:ascii="Simplified Arabic" w:hAnsi="Simplified Arabic" w:cs="Simplified Arabic"/>
                <w:b/>
                <w:bCs/>
                <w:sz w:val="28"/>
                <w:szCs w:val="28"/>
                <w:rtl/>
              </w:rPr>
            </w:pPr>
            <w:r w:rsidRPr="005F30DE">
              <w:rPr>
                <w:rFonts w:ascii="Simplified Arabic" w:hAnsi="Simplified Arabic" w:cs="Simplified Arabic"/>
                <w:b/>
                <w:bCs/>
                <w:sz w:val="28"/>
                <w:szCs w:val="28"/>
                <w:rtl/>
              </w:rPr>
              <w:t>الصفحة</w:t>
            </w:r>
          </w:p>
        </w:tc>
      </w:tr>
      <w:tr w:rsidR="005F30DE" w:rsidRPr="005F30DE" w14:paraId="31634A06" w14:textId="77777777" w:rsidTr="005F30DE">
        <w:trPr>
          <w:jc w:val="center"/>
        </w:trPr>
        <w:tc>
          <w:tcPr>
            <w:tcW w:w="0" w:type="auto"/>
            <w:hideMark/>
          </w:tcPr>
          <w:p w14:paraId="36291552" w14:textId="77777777" w:rsidR="005F30DE" w:rsidRPr="005F30DE" w:rsidRDefault="005F30DE" w:rsidP="005F30DE">
            <w:pPr>
              <w:tabs>
                <w:tab w:val="left" w:pos="1827"/>
              </w:tabs>
              <w:spacing w:before="120" w:after="120" w:line="259" w:lineRule="auto"/>
              <w:jc w:val="both"/>
              <w:rPr>
                <w:rFonts w:ascii="Simplified Arabic" w:hAnsi="Simplified Arabic" w:cs="Simplified Arabic"/>
                <w:sz w:val="24"/>
                <w:szCs w:val="24"/>
                <w:rtl/>
              </w:rPr>
            </w:pPr>
            <w:r w:rsidRPr="005F30DE">
              <w:rPr>
                <w:rFonts w:ascii="Simplified Arabic" w:hAnsi="Simplified Arabic" w:cs="Simplified Arabic"/>
                <w:sz w:val="24"/>
                <w:szCs w:val="24"/>
                <w:rtl/>
              </w:rPr>
              <w:t>جدول 1</w:t>
            </w:r>
          </w:p>
        </w:tc>
        <w:tc>
          <w:tcPr>
            <w:tcW w:w="4609" w:type="dxa"/>
            <w:hideMark/>
          </w:tcPr>
          <w:p w14:paraId="6123B03F" w14:textId="01B5136E" w:rsidR="005F30DE" w:rsidRPr="005F30DE" w:rsidRDefault="007C1062" w:rsidP="007C1062">
            <w:pPr>
              <w:tabs>
                <w:tab w:val="left" w:pos="1827"/>
              </w:tabs>
              <w:spacing w:before="120" w:after="120" w:line="259" w:lineRule="auto"/>
              <w:jc w:val="both"/>
              <w:rPr>
                <w:rFonts w:ascii="Simplified Arabic" w:hAnsi="Simplified Arabic" w:cs="Simplified Arabic"/>
                <w:sz w:val="24"/>
                <w:szCs w:val="24"/>
                <w:rtl/>
              </w:rPr>
            </w:pPr>
            <w:r w:rsidRPr="003E22BC">
              <w:rPr>
                <w:rFonts w:ascii="Simplified Arabic" w:hAnsi="Simplified Arabic" w:cs="Simplified Arabic"/>
                <w:sz w:val="24"/>
                <w:szCs w:val="24"/>
                <w:rtl/>
              </w:rPr>
              <w:t>جدول مقارنة الدراسات السابقة</w:t>
            </w:r>
          </w:p>
        </w:tc>
        <w:tc>
          <w:tcPr>
            <w:tcW w:w="1418" w:type="dxa"/>
            <w:hideMark/>
          </w:tcPr>
          <w:p w14:paraId="312D4957" w14:textId="0A39417F" w:rsidR="005F30DE" w:rsidRPr="005F30DE" w:rsidRDefault="007C1062" w:rsidP="005F30DE">
            <w:pPr>
              <w:tabs>
                <w:tab w:val="left" w:pos="1827"/>
              </w:tabs>
              <w:spacing w:before="120" w:after="120" w:line="259" w:lineRule="auto"/>
              <w:jc w:val="both"/>
              <w:rPr>
                <w:rFonts w:ascii="Simplified Arabic" w:hAnsi="Simplified Arabic" w:cs="Simplified Arabic"/>
                <w:sz w:val="24"/>
                <w:szCs w:val="24"/>
                <w:rtl/>
              </w:rPr>
            </w:pPr>
            <w:r>
              <w:rPr>
                <w:rFonts w:ascii="Simplified Arabic" w:hAnsi="Simplified Arabic" w:cs="Simplified Arabic" w:hint="cs"/>
                <w:sz w:val="24"/>
                <w:szCs w:val="24"/>
                <w:rtl/>
              </w:rPr>
              <w:t>27</w:t>
            </w:r>
          </w:p>
        </w:tc>
      </w:tr>
      <w:tr w:rsidR="005F30DE" w:rsidRPr="005F30DE" w14:paraId="65ACE1F4" w14:textId="77777777" w:rsidTr="005F30DE">
        <w:trPr>
          <w:jc w:val="center"/>
        </w:trPr>
        <w:tc>
          <w:tcPr>
            <w:tcW w:w="0" w:type="auto"/>
            <w:hideMark/>
          </w:tcPr>
          <w:p w14:paraId="491BA398" w14:textId="77777777" w:rsidR="005F30DE" w:rsidRPr="005F30DE" w:rsidRDefault="005F30DE" w:rsidP="005F30DE">
            <w:pPr>
              <w:tabs>
                <w:tab w:val="left" w:pos="1827"/>
              </w:tabs>
              <w:spacing w:before="120" w:after="120" w:line="259" w:lineRule="auto"/>
              <w:jc w:val="both"/>
              <w:rPr>
                <w:rFonts w:ascii="Simplified Arabic" w:hAnsi="Simplified Arabic" w:cs="Simplified Arabic"/>
                <w:sz w:val="24"/>
                <w:szCs w:val="24"/>
              </w:rPr>
            </w:pPr>
            <w:r w:rsidRPr="005F30DE">
              <w:rPr>
                <w:rFonts w:ascii="Simplified Arabic" w:hAnsi="Simplified Arabic" w:cs="Simplified Arabic"/>
                <w:sz w:val="24"/>
                <w:szCs w:val="24"/>
                <w:rtl/>
              </w:rPr>
              <w:t>جدول 2</w:t>
            </w:r>
          </w:p>
        </w:tc>
        <w:tc>
          <w:tcPr>
            <w:tcW w:w="4609" w:type="dxa"/>
            <w:hideMark/>
          </w:tcPr>
          <w:p w14:paraId="445FC8C6" w14:textId="50BB74E2" w:rsidR="005F30DE" w:rsidRPr="005F30DE" w:rsidRDefault="007C1062" w:rsidP="005F30DE">
            <w:pPr>
              <w:tabs>
                <w:tab w:val="left" w:pos="1827"/>
              </w:tabs>
              <w:spacing w:before="120" w:after="120" w:line="259"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جدول </w:t>
            </w:r>
            <w:r w:rsidRPr="00CD1634">
              <w:rPr>
                <w:rFonts w:ascii="Simplified Arabic" w:hAnsi="Simplified Arabic" w:cs="Simplified Arabic"/>
                <w:sz w:val="24"/>
                <w:szCs w:val="24"/>
                <w:rtl/>
              </w:rPr>
              <w:t>توزيع العينة</w:t>
            </w:r>
          </w:p>
        </w:tc>
        <w:tc>
          <w:tcPr>
            <w:tcW w:w="1418" w:type="dxa"/>
            <w:hideMark/>
          </w:tcPr>
          <w:p w14:paraId="29A62381" w14:textId="749494EB" w:rsidR="005F30DE" w:rsidRPr="005F30DE" w:rsidRDefault="003E22BC" w:rsidP="005F30DE">
            <w:pPr>
              <w:tabs>
                <w:tab w:val="left" w:pos="1827"/>
              </w:tabs>
              <w:spacing w:before="120" w:after="120" w:line="259" w:lineRule="auto"/>
              <w:jc w:val="both"/>
              <w:rPr>
                <w:rFonts w:ascii="Simplified Arabic" w:hAnsi="Simplified Arabic" w:cs="Simplified Arabic"/>
                <w:sz w:val="24"/>
                <w:szCs w:val="24"/>
                <w:rtl/>
              </w:rPr>
            </w:pPr>
            <w:r>
              <w:rPr>
                <w:rFonts w:ascii="Simplified Arabic" w:hAnsi="Simplified Arabic" w:cs="Simplified Arabic" w:hint="cs"/>
                <w:sz w:val="24"/>
                <w:szCs w:val="24"/>
                <w:rtl/>
              </w:rPr>
              <w:t>54</w:t>
            </w:r>
          </w:p>
        </w:tc>
      </w:tr>
      <w:tr w:rsidR="005F30DE" w:rsidRPr="005F30DE" w14:paraId="57FD3233" w14:textId="77777777" w:rsidTr="005F30DE">
        <w:trPr>
          <w:jc w:val="center"/>
        </w:trPr>
        <w:tc>
          <w:tcPr>
            <w:tcW w:w="0" w:type="auto"/>
            <w:hideMark/>
          </w:tcPr>
          <w:p w14:paraId="34654288" w14:textId="77777777" w:rsidR="005F30DE" w:rsidRPr="005F30DE" w:rsidRDefault="005F30DE" w:rsidP="005F30DE">
            <w:pPr>
              <w:tabs>
                <w:tab w:val="left" w:pos="1827"/>
              </w:tabs>
              <w:spacing w:before="120" w:after="120" w:line="259" w:lineRule="auto"/>
              <w:jc w:val="both"/>
              <w:rPr>
                <w:rFonts w:ascii="Simplified Arabic" w:hAnsi="Simplified Arabic" w:cs="Simplified Arabic"/>
                <w:sz w:val="24"/>
                <w:szCs w:val="24"/>
              </w:rPr>
            </w:pPr>
            <w:r w:rsidRPr="005F30DE">
              <w:rPr>
                <w:rFonts w:ascii="Simplified Arabic" w:hAnsi="Simplified Arabic" w:cs="Simplified Arabic"/>
                <w:sz w:val="24"/>
                <w:szCs w:val="24"/>
                <w:rtl/>
              </w:rPr>
              <w:t>جدول 3</w:t>
            </w:r>
          </w:p>
        </w:tc>
        <w:tc>
          <w:tcPr>
            <w:tcW w:w="4609" w:type="dxa"/>
            <w:hideMark/>
          </w:tcPr>
          <w:p w14:paraId="2BB61CAC" w14:textId="60ADBD4B" w:rsidR="005F30DE" w:rsidRPr="005F30DE" w:rsidRDefault="007C1062" w:rsidP="007C1062">
            <w:pPr>
              <w:tabs>
                <w:tab w:val="left" w:pos="1827"/>
              </w:tabs>
              <w:spacing w:before="120" w:after="120" w:line="259" w:lineRule="auto"/>
              <w:jc w:val="both"/>
              <w:rPr>
                <w:rFonts w:ascii="Simplified Arabic" w:hAnsi="Simplified Arabic" w:cs="Simplified Arabic"/>
                <w:sz w:val="24"/>
                <w:szCs w:val="24"/>
                <w:rtl/>
              </w:rPr>
            </w:pPr>
            <w:r w:rsidRPr="007C1062">
              <w:rPr>
                <w:rFonts w:ascii="Simplified Arabic" w:hAnsi="Simplified Arabic" w:cs="Simplified Arabic"/>
                <w:sz w:val="24"/>
                <w:szCs w:val="24"/>
                <w:rtl/>
              </w:rPr>
              <w:t>مستوى استخدام الذكاء الاصطناعي في المشاريع الحكومية</w:t>
            </w:r>
          </w:p>
        </w:tc>
        <w:tc>
          <w:tcPr>
            <w:tcW w:w="1418" w:type="dxa"/>
            <w:hideMark/>
          </w:tcPr>
          <w:p w14:paraId="0476ADFB" w14:textId="69D2D7AB" w:rsidR="005F30DE" w:rsidRPr="005F30DE" w:rsidRDefault="0086797A" w:rsidP="005F30DE">
            <w:pPr>
              <w:tabs>
                <w:tab w:val="left" w:pos="1827"/>
              </w:tabs>
              <w:spacing w:before="120" w:after="120" w:line="259" w:lineRule="auto"/>
              <w:jc w:val="both"/>
              <w:rPr>
                <w:rFonts w:ascii="Simplified Arabic" w:hAnsi="Simplified Arabic" w:cs="Simplified Arabic"/>
                <w:sz w:val="24"/>
                <w:szCs w:val="24"/>
                <w:rtl/>
              </w:rPr>
            </w:pPr>
            <w:r>
              <w:rPr>
                <w:rFonts w:ascii="Simplified Arabic" w:hAnsi="Simplified Arabic" w:cs="Simplified Arabic" w:hint="cs"/>
                <w:sz w:val="24"/>
                <w:szCs w:val="24"/>
                <w:rtl/>
              </w:rPr>
              <w:t>71</w:t>
            </w:r>
          </w:p>
        </w:tc>
      </w:tr>
      <w:tr w:rsidR="005F30DE" w:rsidRPr="005F30DE" w14:paraId="270638BD" w14:textId="77777777" w:rsidTr="005F30DE">
        <w:trPr>
          <w:jc w:val="center"/>
        </w:trPr>
        <w:tc>
          <w:tcPr>
            <w:tcW w:w="0" w:type="auto"/>
            <w:hideMark/>
          </w:tcPr>
          <w:p w14:paraId="277BBB53" w14:textId="77777777" w:rsidR="005F30DE" w:rsidRPr="005F30DE" w:rsidRDefault="005F30DE" w:rsidP="005F30DE">
            <w:pPr>
              <w:tabs>
                <w:tab w:val="left" w:pos="1827"/>
              </w:tabs>
              <w:spacing w:before="120" w:after="120" w:line="259" w:lineRule="auto"/>
              <w:jc w:val="both"/>
              <w:rPr>
                <w:rFonts w:ascii="Simplified Arabic" w:hAnsi="Simplified Arabic" w:cs="Simplified Arabic"/>
                <w:sz w:val="24"/>
                <w:szCs w:val="24"/>
              </w:rPr>
            </w:pPr>
            <w:r w:rsidRPr="005F30DE">
              <w:rPr>
                <w:rFonts w:ascii="Simplified Arabic" w:hAnsi="Simplified Arabic" w:cs="Simplified Arabic"/>
                <w:sz w:val="24"/>
                <w:szCs w:val="24"/>
                <w:rtl/>
              </w:rPr>
              <w:t>جدول 4</w:t>
            </w:r>
          </w:p>
        </w:tc>
        <w:tc>
          <w:tcPr>
            <w:tcW w:w="4609" w:type="dxa"/>
            <w:hideMark/>
          </w:tcPr>
          <w:p w14:paraId="50CE2F1A" w14:textId="6318FD53" w:rsidR="005F30DE" w:rsidRPr="005F30DE" w:rsidRDefault="003E22BC" w:rsidP="003E22BC">
            <w:pPr>
              <w:tabs>
                <w:tab w:val="left" w:pos="1827"/>
              </w:tabs>
              <w:spacing w:before="120" w:after="120" w:line="259" w:lineRule="auto"/>
              <w:jc w:val="both"/>
              <w:rPr>
                <w:rFonts w:ascii="Simplified Arabic" w:hAnsi="Simplified Arabic" w:cs="Simplified Arabic"/>
                <w:sz w:val="24"/>
                <w:szCs w:val="24"/>
                <w:rtl/>
              </w:rPr>
            </w:pPr>
            <w:r w:rsidRPr="003E22BC">
              <w:rPr>
                <w:rFonts w:ascii="Simplified Arabic" w:hAnsi="Simplified Arabic" w:cs="Simplified Arabic"/>
                <w:sz w:val="24"/>
                <w:szCs w:val="24"/>
                <w:rtl/>
              </w:rPr>
              <w:t>أثر الذكاء الاصطناعي على نجاح المشروع</w:t>
            </w:r>
          </w:p>
        </w:tc>
        <w:tc>
          <w:tcPr>
            <w:tcW w:w="1418" w:type="dxa"/>
            <w:hideMark/>
          </w:tcPr>
          <w:p w14:paraId="10F1CB05" w14:textId="022249CC" w:rsidR="005F30DE" w:rsidRPr="005F30DE" w:rsidRDefault="0086797A" w:rsidP="005F30DE">
            <w:pPr>
              <w:tabs>
                <w:tab w:val="left" w:pos="1827"/>
              </w:tabs>
              <w:spacing w:before="120" w:after="120" w:line="259" w:lineRule="auto"/>
              <w:jc w:val="both"/>
              <w:rPr>
                <w:rFonts w:ascii="Simplified Arabic" w:hAnsi="Simplified Arabic" w:cs="Simplified Arabic"/>
                <w:sz w:val="24"/>
                <w:szCs w:val="24"/>
                <w:rtl/>
              </w:rPr>
            </w:pPr>
            <w:r>
              <w:rPr>
                <w:rFonts w:ascii="Simplified Arabic" w:hAnsi="Simplified Arabic" w:cs="Simplified Arabic" w:hint="cs"/>
                <w:sz w:val="24"/>
                <w:szCs w:val="24"/>
                <w:rtl/>
              </w:rPr>
              <w:t>71</w:t>
            </w:r>
          </w:p>
        </w:tc>
      </w:tr>
      <w:tr w:rsidR="005F30DE" w:rsidRPr="005F30DE" w14:paraId="2B87E4AA" w14:textId="77777777" w:rsidTr="005F30DE">
        <w:trPr>
          <w:jc w:val="center"/>
        </w:trPr>
        <w:tc>
          <w:tcPr>
            <w:tcW w:w="0" w:type="auto"/>
            <w:hideMark/>
          </w:tcPr>
          <w:p w14:paraId="34BB6DCC" w14:textId="77777777" w:rsidR="005F30DE" w:rsidRPr="005F30DE" w:rsidRDefault="005F30DE" w:rsidP="005F30DE">
            <w:pPr>
              <w:tabs>
                <w:tab w:val="left" w:pos="1827"/>
              </w:tabs>
              <w:spacing w:before="120" w:after="120" w:line="259" w:lineRule="auto"/>
              <w:jc w:val="both"/>
              <w:rPr>
                <w:rFonts w:ascii="Simplified Arabic" w:hAnsi="Simplified Arabic" w:cs="Simplified Arabic"/>
                <w:sz w:val="24"/>
                <w:szCs w:val="24"/>
              </w:rPr>
            </w:pPr>
            <w:r w:rsidRPr="005F30DE">
              <w:rPr>
                <w:rFonts w:ascii="Simplified Arabic" w:hAnsi="Simplified Arabic" w:cs="Simplified Arabic"/>
                <w:sz w:val="24"/>
                <w:szCs w:val="24"/>
                <w:rtl/>
              </w:rPr>
              <w:t>جدول 5</w:t>
            </w:r>
          </w:p>
        </w:tc>
        <w:tc>
          <w:tcPr>
            <w:tcW w:w="4609" w:type="dxa"/>
            <w:hideMark/>
          </w:tcPr>
          <w:p w14:paraId="156FFB5C" w14:textId="2601A782" w:rsidR="005F30DE" w:rsidRPr="005F30DE" w:rsidRDefault="003E22BC" w:rsidP="003E22BC">
            <w:pPr>
              <w:tabs>
                <w:tab w:val="left" w:pos="1827"/>
              </w:tabs>
              <w:spacing w:before="120" w:after="120" w:line="259" w:lineRule="auto"/>
              <w:jc w:val="both"/>
              <w:rPr>
                <w:rFonts w:ascii="Simplified Arabic" w:hAnsi="Simplified Arabic" w:cs="Simplified Arabic"/>
                <w:sz w:val="24"/>
                <w:szCs w:val="24"/>
                <w:rtl/>
              </w:rPr>
            </w:pPr>
            <w:r w:rsidRPr="003E22BC">
              <w:rPr>
                <w:rFonts w:ascii="Simplified Arabic" w:hAnsi="Simplified Arabic" w:cs="Simplified Arabic"/>
                <w:sz w:val="24"/>
                <w:szCs w:val="24"/>
                <w:rtl/>
              </w:rPr>
              <w:t>التحديات التي تواجه تطبيق الذكاء الاصطناعي في المشاريع الحكومية</w:t>
            </w:r>
          </w:p>
        </w:tc>
        <w:tc>
          <w:tcPr>
            <w:tcW w:w="1418" w:type="dxa"/>
            <w:hideMark/>
          </w:tcPr>
          <w:p w14:paraId="040AC082" w14:textId="3A283D58" w:rsidR="005F30DE" w:rsidRPr="005F30DE" w:rsidRDefault="0086797A" w:rsidP="005F30DE">
            <w:pPr>
              <w:tabs>
                <w:tab w:val="left" w:pos="1827"/>
              </w:tabs>
              <w:spacing w:before="120" w:after="120" w:line="259" w:lineRule="auto"/>
              <w:jc w:val="both"/>
              <w:rPr>
                <w:rFonts w:ascii="Simplified Arabic" w:hAnsi="Simplified Arabic" w:cs="Simplified Arabic"/>
                <w:sz w:val="24"/>
                <w:szCs w:val="24"/>
                <w:rtl/>
              </w:rPr>
            </w:pPr>
            <w:r>
              <w:rPr>
                <w:rFonts w:ascii="Simplified Arabic" w:hAnsi="Simplified Arabic" w:cs="Simplified Arabic" w:hint="cs"/>
                <w:sz w:val="24"/>
                <w:szCs w:val="24"/>
                <w:rtl/>
              </w:rPr>
              <w:t>72</w:t>
            </w:r>
          </w:p>
        </w:tc>
      </w:tr>
      <w:tr w:rsidR="005F30DE" w:rsidRPr="005F30DE" w14:paraId="73A7E034" w14:textId="77777777" w:rsidTr="005F30DE">
        <w:trPr>
          <w:jc w:val="center"/>
        </w:trPr>
        <w:tc>
          <w:tcPr>
            <w:tcW w:w="0" w:type="auto"/>
            <w:hideMark/>
          </w:tcPr>
          <w:p w14:paraId="175C1265" w14:textId="77777777" w:rsidR="005F30DE" w:rsidRPr="005F30DE" w:rsidRDefault="005F30DE" w:rsidP="005F30DE">
            <w:pPr>
              <w:tabs>
                <w:tab w:val="left" w:pos="1827"/>
              </w:tabs>
              <w:spacing w:before="120" w:after="120" w:line="259" w:lineRule="auto"/>
              <w:jc w:val="both"/>
              <w:rPr>
                <w:rFonts w:ascii="Simplified Arabic" w:hAnsi="Simplified Arabic" w:cs="Simplified Arabic"/>
                <w:sz w:val="24"/>
                <w:szCs w:val="24"/>
              </w:rPr>
            </w:pPr>
            <w:r w:rsidRPr="005F30DE">
              <w:rPr>
                <w:rFonts w:ascii="Simplified Arabic" w:hAnsi="Simplified Arabic" w:cs="Simplified Arabic"/>
                <w:sz w:val="24"/>
                <w:szCs w:val="24"/>
                <w:rtl/>
              </w:rPr>
              <w:t>جدول 6</w:t>
            </w:r>
          </w:p>
        </w:tc>
        <w:tc>
          <w:tcPr>
            <w:tcW w:w="4609" w:type="dxa"/>
            <w:hideMark/>
          </w:tcPr>
          <w:p w14:paraId="6D9D33B3" w14:textId="77777777" w:rsidR="003E22BC" w:rsidRPr="003E22BC" w:rsidRDefault="003E22BC" w:rsidP="003E22BC">
            <w:pPr>
              <w:tabs>
                <w:tab w:val="left" w:pos="1827"/>
              </w:tabs>
              <w:spacing w:before="120" w:after="120" w:line="259" w:lineRule="auto"/>
              <w:jc w:val="both"/>
              <w:rPr>
                <w:rFonts w:ascii="Simplified Arabic" w:hAnsi="Simplified Arabic" w:cs="Simplified Arabic"/>
                <w:sz w:val="24"/>
                <w:szCs w:val="24"/>
              </w:rPr>
            </w:pPr>
            <w:r w:rsidRPr="003E22BC">
              <w:rPr>
                <w:rFonts w:ascii="Simplified Arabic" w:hAnsi="Simplified Arabic" w:cs="Simplified Arabic"/>
                <w:sz w:val="24"/>
                <w:szCs w:val="24"/>
                <w:rtl/>
              </w:rPr>
              <w:t>التطلعات المستقبلية والتوصيات</w:t>
            </w:r>
          </w:p>
          <w:p w14:paraId="423A6EDA" w14:textId="2DA35268" w:rsidR="005F30DE" w:rsidRPr="005F30DE" w:rsidRDefault="005F30DE" w:rsidP="005F30DE">
            <w:pPr>
              <w:tabs>
                <w:tab w:val="left" w:pos="1827"/>
              </w:tabs>
              <w:spacing w:before="120" w:after="120" w:line="259" w:lineRule="auto"/>
              <w:jc w:val="both"/>
              <w:rPr>
                <w:rFonts w:ascii="Simplified Arabic" w:hAnsi="Simplified Arabic" w:cs="Simplified Arabic"/>
                <w:sz w:val="24"/>
                <w:szCs w:val="24"/>
                <w:rtl/>
              </w:rPr>
            </w:pPr>
          </w:p>
        </w:tc>
        <w:tc>
          <w:tcPr>
            <w:tcW w:w="1418" w:type="dxa"/>
            <w:hideMark/>
          </w:tcPr>
          <w:p w14:paraId="56BB89F2" w14:textId="29C76D1C" w:rsidR="005F30DE" w:rsidRPr="005F30DE" w:rsidRDefault="0086797A" w:rsidP="005F30DE">
            <w:pPr>
              <w:tabs>
                <w:tab w:val="left" w:pos="1827"/>
              </w:tabs>
              <w:spacing w:before="120" w:after="120" w:line="259" w:lineRule="auto"/>
              <w:jc w:val="both"/>
              <w:rPr>
                <w:rFonts w:ascii="Simplified Arabic" w:hAnsi="Simplified Arabic" w:cs="Simplified Arabic"/>
                <w:sz w:val="24"/>
                <w:szCs w:val="24"/>
                <w:rtl/>
              </w:rPr>
            </w:pPr>
            <w:r>
              <w:rPr>
                <w:rFonts w:ascii="Simplified Arabic" w:hAnsi="Simplified Arabic" w:cs="Simplified Arabic" w:hint="cs"/>
                <w:sz w:val="24"/>
                <w:szCs w:val="24"/>
                <w:rtl/>
              </w:rPr>
              <w:t>72</w:t>
            </w:r>
          </w:p>
        </w:tc>
      </w:tr>
    </w:tbl>
    <w:p w14:paraId="733E2010" w14:textId="7899081B" w:rsidR="00866AB3" w:rsidRPr="001324E0" w:rsidRDefault="00866AB3" w:rsidP="00C6228F">
      <w:pPr>
        <w:tabs>
          <w:tab w:val="left" w:pos="1827"/>
        </w:tabs>
        <w:spacing w:before="120" w:after="120"/>
        <w:jc w:val="both"/>
        <w:rPr>
          <w:rFonts w:ascii="Simplified Arabic" w:hAnsi="Simplified Arabic" w:cs="Simplified Arabic"/>
          <w:sz w:val="32"/>
          <w:szCs w:val="32"/>
          <w:u w:val="single"/>
          <w:rtl/>
        </w:rPr>
      </w:pPr>
    </w:p>
    <w:p w14:paraId="35DA7F96" w14:textId="77777777" w:rsidR="002E3B25" w:rsidRPr="001324E0" w:rsidRDefault="002E3B25" w:rsidP="00A54254">
      <w:pPr>
        <w:tabs>
          <w:tab w:val="left" w:pos="1827"/>
        </w:tabs>
        <w:spacing w:before="120" w:after="120"/>
        <w:jc w:val="both"/>
        <w:rPr>
          <w:rFonts w:ascii="Simplified Arabic" w:hAnsi="Simplified Arabic" w:cs="Simplified Arabic"/>
          <w:sz w:val="28"/>
          <w:szCs w:val="28"/>
          <w:u w:val="single"/>
          <w:rtl/>
          <w:lang w:bidi="ar-EG"/>
        </w:rPr>
      </w:pPr>
    </w:p>
    <w:p w14:paraId="0BE36A25" w14:textId="77777777" w:rsidR="002E3B25" w:rsidRPr="001324E0" w:rsidRDefault="002E3B25" w:rsidP="00A54254">
      <w:pPr>
        <w:tabs>
          <w:tab w:val="left" w:pos="1827"/>
        </w:tabs>
        <w:spacing w:before="120" w:after="120"/>
        <w:jc w:val="both"/>
        <w:rPr>
          <w:rFonts w:ascii="Simplified Arabic" w:hAnsi="Simplified Arabic" w:cs="Simplified Arabic"/>
          <w:sz w:val="28"/>
          <w:szCs w:val="28"/>
          <w:u w:val="single"/>
          <w:rtl/>
          <w:lang w:bidi="ar-EG"/>
        </w:rPr>
      </w:pPr>
    </w:p>
    <w:p w14:paraId="772B0529" w14:textId="77777777" w:rsidR="002E3B25" w:rsidRPr="001324E0" w:rsidRDefault="002E3B25" w:rsidP="00A54254">
      <w:pPr>
        <w:tabs>
          <w:tab w:val="left" w:pos="1827"/>
        </w:tabs>
        <w:spacing w:before="120" w:after="120"/>
        <w:jc w:val="both"/>
        <w:rPr>
          <w:rFonts w:ascii="Simplified Arabic" w:hAnsi="Simplified Arabic" w:cs="Simplified Arabic"/>
          <w:sz w:val="28"/>
          <w:szCs w:val="28"/>
          <w:u w:val="single"/>
          <w:rtl/>
          <w:lang w:bidi="ar-EG"/>
        </w:rPr>
      </w:pPr>
    </w:p>
    <w:p w14:paraId="55A1FE59" w14:textId="77777777" w:rsidR="002E3B25" w:rsidRPr="001324E0" w:rsidRDefault="002E3B25" w:rsidP="00A54254">
      <w:pPr>
        <w:tabs>
          <w:tab w:val="left" w:pos="1827"/>
        </w:tabs>
        <w:spacing w:before="120" w:after="120"/>
        <w:jc w:val="both"/>
        <w:rPr>
          <w:rFonts w:ascii="Simplified Arabic" w:hAnsi="Simplified Arabic" w:cs="Simplified Arabic"/>
          <w:sz w:val="28"/>
          <w:szCs w:val="28"/>
          <w:u w:val="single"/>
          <w:rtl/>
          <w:lang w:bidi="ar-EG"/>
        </w:rPr>
      </w:pPr>
    </w:p>
    <w:p w14:paraId="512EA0B7" w14:textId="77777777" w:rsidR="00276AEB" w:rsidRPr="001324E0" w:rsidRDefault="00276AEB" w:rsidP="00A54254">
      <w:pPr>
        <w:tabs>
          <w:tab w:val="left" w:pos="1827"/>
        </w:tabs>
        <w:spacing w:before="120" w:after="120"/>
        <w:jc w:val="both"/>
        <w:rPr>
          <w:rFonts w:ascii="Simplified Arabic" w:hAnsi="Simplified Arabic" w:cs="Simplified Arabic"/>
          <w:sz w:val="28"/>
          <w:szCs w:val="28"/>
          <w:u w:val="single"/>
          <w:rtl/>
          <w:lang w:bidi="ar-EG"/>
        </w:rPr>
      </w:pPr>
    </w:p>
    <w:p w14:paraId="7F5E0C7D" w14:textId="77777777" w:rsidR="00276AEB" w:rsidRDefault="00276AEB" w:rsidP="00A54254">
      <w:pPr>
        <w:tabs>
          <w:tab w:val="left" w:pos="1827"/>
        </w:tabs>
        <w:spacing w:before="120" w:after="120"/>
        <w:jc w:val="both"/>
        <w:rPr>
          <w:rFonts w:ascii="Simplified Arabic" w:hAnsi="Simplified Arabic" w:cs="Simplified Arabic"/>
          <w:sz w:val="28"/>
          <w:szCs w:val="28"/>
          <w:u w:val="single"/>
          <w:rtl/>
          <w:lang w:bidi="ar-EG"/>
        </w:rPr>
      </w:pPr>
    </w:p>
    <w:p w14:paraId="49789EDA" w14:textId="77777777" w:rsidR="005D00C2" w:rsidRDefault="005D00C2" w:rsidP="00A54254">
      <w:pPr>
        <w:tabs>
          <w:tab w:val="left" w:pos="1827"/>
        </w:tabs>
        <w:spacing w:before="120" w:after="120"/>
        <w:jc w:val="both"/>
        <w:rPr>
          <w:rFonts w:ascii="Simplified Arabic" w:hAnsi="Simplified Arabic" w:cs="Simplified Arabic"/>
          <w:sz w:val="28"/>
          <w:szCs w:val="28"/>
          <w:u w:val="single"/>
          <w:rtl/>
          <w:lang w:bidi="ar-EG"/>
        </w:rPr>
      </w:pPr>
    </w:p>
    <w:p w14:paraId="5DDA2578" w14:textId="77777777" w:rsidR="005D00C2" w:rsidRDefault="005D00C2" w:rsidP="00A54254">
      <w:pPr>
        <w:tabs>
          <w:tab w:val="left" w:pos="1827"/>
        </w:tabs>
        <w:spacing w:before="120" w:after="120"/>
        <w:jc w:val="both"/>
        <w:rPr>
          <w:rFonts w:ascii="Simplified Arabic" w:hAnsi="Simplified Arabic" w:cs="Simplified Arabic"/>
          <w:sz w:val="28"/>
          <w:szCs w:val="28"/>
          <w:u w:val="single"/>
          <w:rtl/>
          <w:lang w:bidi="ar-EG"/>
        </w:rPr>
      </w:pPr>
    </w:p>
    <w:p w14:paraId="5CA04F4B" w14:textId="77777777" w:rsidR="005328C9" w:rsidRDefault="005328C9" w:rsidP="00A54254">
      <w:pPr>
        <w:tabs>
          <w:tab w:val="left" w:pos="1827"/>
        </w:tabs>
        <w:spacing w:before="120" w:after="120"/>
        <w:jc w:val="both"/>
        <w:rPr>
          <w:rFonts w:ascii="Simplified Arabic" w:hAnsi="Simplified Arabic" w:cs="Simplified Arabic"/>
          <w:sz w:val="28"/>
          <w:szCs w:val="28"/>
          <w:u w:val="single"/>
          <w:rtl/>
          <w:lang w:bidi="ar-EG"/>
        </w:rPr>
      </w:pPr>
    </w:p>
    <w:p w14:paraId="241AB3AE" w14:textId="77777777" w:rsidR="00276AEB" w:rsidRPr="00AA6EBB" w:rsidRDefault="00276AEB" w:rsidP="00A54254">
      <w:pPr>
        <w:tabs>
          <w:tab w:val="left" w:pos="1827"/>
        </w:tabs>
        <w:spacing w:before="120" w:after="120"/>
        <w:jc w:val="both"/>
        <w:rPr>
          <w:rFonts w:ascii="Simplified Arabic" w:hAnsi="Simplified Arabic" w:cs="Simplified Arabic"/>
          <w:sz w:val="32"/>
          <w:szCs w:val="32"/>
          <w:u w:val="single"/>
          <w:rtl/>
          <w:lang w:bidi="ar-EG"/>
        </w:rPr>
      </w:pPr>
    </w:p>
    <w:p w14:paraId="0A28978A" w14:textId="77777777" w:rsidR="00866AB3" w:rsidRPr="00AA6EBB" w:rsidRDefault="00866AB3" w:rsidP="007821B4">
      <w:pPr>
        <w:tabs>
          <w:tab w:val="left" w:pos="1827"/>
        </w:tabs>
        <w:spacing w:before="120" w:after="120"/>
        <w:ind w:firstLine="284"/>
        <w:jc w:val="both"/>
        <w:rPr>
          <w:rFonts w:ascii="Simplified Arabic" w:hAnsi="Simplified Arabic" w:cs="Simplified Arabic"/>
          <w:b/>
          <w:bCs/>
          <w:sz w:val="32"/>
          <w:szCs w:val="32"/>
          <w:u w:val="single"/>
          <w:rtl/>
          <w:lang w:bidi="ar-EG"/>
        </w:rPr>
      </w:pPr>
      <w:r w:rsidRPr="00AA6EBB">
        <w:rPr>
          <w:rFonts w:ascii="Simplified Arabic" w:hAnsi="Simplified Arabic" w:cs="Simplified Arabic"/>
          <w:b/>
          <w:bCs/>
          <w:sz w:val="32"/>
          <w:szCs w:val="32"/>
          <w:u w:val="single"/>
          <w:rtl/>
          <w:lang w:bidi="ar-EG"/>
        </w:rPr>
        <w:t>فهرس الأشكال:</w:t>
      </w:r>
    </w:p>
    <w:p w14:paraId="74A8471E" w14:textId="77777777" w:rsidR="00C6228F" w:rsidRDefault="00C6228F" w:rsidP="007821B4">
      <w:pPr>
        <w:tabs>
          <w:tab w:val="left" w:pos="1827"/>
        </w:tabs>
        <w:spacing w:before="120" w:after="120"/>
        <w:ind w:firstLine="284"/>
        <w:jc w:val="both"/>
        <w:rPr>
          <w:rFonts w:ascii="Sakkal Majalla" w:hAnsi="Sakkal Majalla" w:cs="Sakkal Majalla"/>
          <w:b/>
          <w:bCs/>
          <w:sz w:val="36"/>
          <w:szCs w:val="36"/>
          <w:u w:val="single"/>
          <w:rtl/>
          <w:lang w:bidi="ar-EG"/>
        </w:rPr>
      </w:pPr>
    </w:p>
    <w:tbl>
      <w:tblPr>
        <w:tblStyle w:val="a7"/>
        <w:tblW w:w="0" w:type="auto"/>
        <w:jc w:val="center"/>
        <w:tblLook w:val="04A0" w:firstRow="1" w:lastRow="0" w:firstColumn="1" w:lastColumn="0" w:noHBand="0" w:noVBand="1"/>
      </w:tblPr>
      <w:tblGrid>
        <w:gridCol w:w="1376"/>
        <w:gridCol w:w="4414"/>
        <w:gridCol w:w="1276"/>
      </w:tblGrid>
      <w:tr w:rsidR="005F30DE" w:rsidRPr="005F30DE" w14:paraId="7CC29713" w14:textId="77777777" w:rsidTr="005F30DE">
        <w:trPr>
          <w:jc w:val="center"/>
        </w:trPr>
        <w:tc>
          <w:tcPr>
            <w:tcW w:w="0" w:type="auto"/>
            <w:hideMark/>
          </w:tcPr>
          <w:p w14:paraId="09D439FD" w14:textId="77777777" w:rsidR="005F30DE" w:rsidRPr="005F30DE" w:rsidRDefault="005F30DE" w:rsidP="005F30DE">
            <w:pPr>
              <w:tabs>
                <w:tab w:val="left" w:pos="1827"/>
              </w:tabs>
              <w:spacing w:before="120" w:after="120" w:line="259" w:lineRule="auto"/>
              <w:ind w:firstLine="284"/>
              <w:jc w:val="both"/>
              <w:rPr>
                <w:rFonts w:ascii="Sakkal Majalla" w:hAnsi="Sakkal Majalla" w:cs="Sakkal Majalla"/>
                <w:b/>
                <w:bCs/>
                <w:sz w:val="28"/>
                <w:szCs w:val="28"/>
                <w:lang w:bidi="ar-EG"/>
              </w:rPr>
            </w:pPr>
            <w:r w:rsidRPr="005F30DE">
              <w:rPr>
                <w:rFonts w:ascii="Sakkal Majalla" w:hAnsi="Sakkal Majalla" w:cs="Sakkal Majalla"/>
                <w:b/>
                <w:bCs/>
                <w:sz w:val="28"/>
                <w:szCs w:val="28"/>
                <w:rtl/>
              </w:rPr>
              <w:t>رقم الشكل</w:t>
            </w:r>
          </w:p>
        </w:tc>
        <w:tc>
          <w:tcPr>
            <w:tcW w:w="4414" w:type="dxa"/>
            <w:hideMark/>
          </w:tcPr>
          <w:p w14:paraId="2DC1583B" w14:textId="77777777" w:rsidR="005F30DE" w:rsidRPr="005F30DE" w:rsidRDefault="005F30DE" w:rsidP="005F30DE">
            <w:pPr>
              <w:tabs>
                <w:tab w:val="left" w:pos="1827"/>
              </w:tabs>
              <w:spacing w:before="120" w:after="120" w:line="259" w:lineRule="auto"/>
              <w:ind w:firstLine="284"/>
              <w:jc w:val="both"/>
              <w:rPr>
                <w:rFonts w:ascii="Sakkal Majalla" w:hAnsi="Sakkal Majalla" w:cs="Sakkal Majalla"/>
                <w:b/>
                <w:bCs/>
                <w:sz w:val="28"/>
                <w:szCs w:val="28"/>
                <w:rtl/>
              </w:rPr>
            </w:pPr>
            <w:r w:rsidRPr="005F30DE">
              <w:rPr>
                <w:rFonts w:ascii="Sakkal Majalla" w:hAnsi="Sakkal Majalla" w:cs="Sakkal Majalla"/>
                <w:b/>
                <w:bCs/>
                <w:sz w:val="28"/>
                <w:szCs w:val="28"/>
                <w:rtl/>
              </w:rPr>
              <w:t>عنوان الشكل</w:t>
            </w:r>
          </w:p>
        </w:tc>
        <w:tc>
          <w:tcPr>
            <w:tcW w:w="1276" w:type="dxa"/>
            <w:hideMark/>
          </w:tcPr>
          <w:p w14:paraId="6D62A78C" w14:textId="77777777" w:rsidR="005F30DE" w:rsidRPr="005F30DE" w:rsidRDefault="005F30DE" w:rsidP="005F30DE">
            <w:pPr>
              <w:tabs>
                <w:tab w:val="left" w:pos="1827"/>
              </w:tabs>
              <w:spacing w:before="120" w:after="120" w:line="259" w:lineRule="auto"/>
              <w:ind w:firstLine="284"/>
              <w:jc w:val="both"/>
              <w:rPr>
                <w:rFonts w:ascii="Sakkal Majalla" w:hAnsi="Sakkal Majalla" w:cs="Sakkal Majalla"/>
                <w:b/>
                <w:bCs/>
                <w:sz w:val="28"/>
                <w:szCs w:val="28"/>
                <w:rtl/>
              </w:rPr>
            </w:pPr>
            <w:r w:rsidRPr="005F30DE">
              <w:rPr>
                <w:rFonts w:ascii="Sakkal Majalla" w:hAnsi="Sakkal Majalla" w:cs="Sakkal Majalla"/>
                <w:b/>
                <w:bCs/>
                <w:sz w:val="28"/>
                <w:szCs w:val="28"/>
                <w:rtl/>
              </w:rPr>
              <w:t>الصفحة</w:t>
            </w:r>
          </w:p>
        </w:tc>
      </w:tr>
      <w:tr w:rsidR="005F30DE" w:rsidRPr="005F30DE" w14:paraId="59F8CA0E" w14:textId="77777777" w:rsidTr="005F30DE">
        <w:trPr>
          <w:jc w:val="center"/>
        </w:trPr>
        <w:tc>
          <w:tcPr>
            <w:tcW w:w="0" w:type="auto"/>
            <w:hideMark/>
          </w:tcPr>
          <w:p w14:paraId="502A9F6C" w14:textId="77777777" w:rsidR="005F30DE" w:rsidRPr="005F30DE" w:rsidRDefault="005F30DE" w:rsidP="005F30DE">
            <w:pPr>
              <w:tabs>
                <w:tab w:val="left" w:pos="1827"/>
              </w:tabs>
              <w:spacing w:before="120" w:after="120" w:line="259" w:lineRule="auto"/>
              <w:ind w:firstLine="284"/>
              <w:jc w:val="both"/>
              <w:rPr>
                <w:rFonts w:ascii="Sakkal Majalla" w:hAnsi="Sakkal Majalla" w:cs="Sakkal Majalla"/>
                <w:sz w:val="24"/>
                <w:szCs w:val="24"/>
                <w:rtl/>
              </w:rPr>
            </w:pPr>
            <w:r w:rsidRPr="005F30DE">
              <w:rPr>
                <w:rFonts w:ascii="Sakkal Majalla" w:hAnsi="Sakkal Majalla" w:cs="Sakkal Majalla"/>
                <w:sz w:val="24"/>
                <w:szCs w:val="24"/>
                <w:rtl/>
              </w:rPr>
              <w:t>شكل 1</w:t>
            </w:r>
          </w:p>
        </w:tc>
        <w:tc>
          <w:tcPr>
            <w:tcW w:w="4414" w:type="dxa"/>
            <w:hideMark/>
          </w:tcPr>
          <w:p w14:paraId="7EC3EB0A" w14:textId="77777777" w:rsidR="00B141F3" w:rsidRDefault="00B141F3" w:rsidP="00B141F3">
            <w:pPr>
              <w:jc w:val="both"/>
              <w:rPr>
                <w:rFonts w:ascii="Arial" w:hAnsi="Arial" w:cs="Arial"/>
                <w:color w:val="000000"/>
              </w:rPr>
            </w:pPr>
            <w:r>
              <w:rPr>
                <w:rFonts w:ascii="Arial" w:hAnsi="Arial" w:cs="Arial"/>
                <w:color w:val="000000"/>
                <w:rtl/>
              </w:rPr>
              <w:t xml:space="preserve">توزيع استخدام الذكاء الاصطناعي في مراحل المشروع </w:t>
            </w:r>
          </w:p>
          <w:p w14:paraId="0E32E541" w14:textId="2E421D7C" w:rsidR="005F30DE" w:rsidRPr="005F30DE" w:rsidRDefault="005F30DE" w:rsidP="005F30DE">
            <w:pPr>
              <w:tabs>
                <w:tab w:val="left" w:pos="1827"/>
              </w:tabs>
              <w:spacing w:before="120" w:after="120" w:line="259" w:lineRule="auto"/>
              <w:ind w:firstLine="284"/>
              <w:jc w:val="both"/>
              <w:rPr>
                <w:rFonts w:ascii="Sakkal Majalla" w:hAnsi="Sakkal Majalla" w:cs="Sakkal Majalla"/>
                <w:sz w:val="24"/>
                <w:szCs w:val="24"/>
                <w:rtl/>
              </w:rPr>
            </w:pPr>
          </w:p>
        </w:tc>
        <w:tc>
          <w:tcPr>
            <w:tcW w:w="1276" w:type="dxa"/>
            <w:hideMark/>
          </w:tcPr>
          <w:p w14:paraId="51919B1F" w14:textId="3FE03E31" w:rsidR="005F30DE" w:rsidRPr="005F30DE" w:rsidRDefault="00B141F3" w:rsidP="005F30DE">
            <w:pPr>
              <w:tabs>
                <w:tab w:val="left" w:pos="1827"/>
              </w:tabs>
              <w:spacing w:before="120" w:after="120" w:line="259" w:lineRule="auto"/>
              <w:ind w:firstLine="284"/>
              <w:jc w:val="both"/>
              <w:rPr>
                <w:rFonts w:ascii="Sakkal Majalla" w:hAnsi="Sakkal Majalla" w:cs="Sakkal Majalla"/>
                <w:sz w:val="24"/>
                <w:szCs w:val="24"/>
                <w:rtl/>
              </w:rPr>
            </w:pPr>
            <w:r>
              <w:rPr>
                <w:rFonts w:ascii="Sakkal Majalla" w:hAnsi="Sakkal Majalla" w:cs="Sakkal Majalla" w:hint="cs"/>
                <w:sz w:val="24"/>
                <w:szCs w:val="24"/>
                <w:rtl/>
              </w:rPr>
              <w:t>55</w:t>
            </w:r>
          </w:p>
        </w:tc>
      </w:tr>
      <w:tr w:rsidR="005F30DE" w:rsidRPr="005F30DE" w14:paraId="09B39A01" w14:textId="77777777" w:rsidTr="005F30DE">
        <w:trPr>
          <w:jc w:val="center"/>
        </w:trPr>
        <w:tc>
          <w:tcPr>
            <w:tcW w:w="0" w:type="auto"/>
            <w:hideMark/>
          </w:tcPr>
          <w:p w14:paraId="386C541A" w14:textId="77777777" w:rsidR="005F30DE" w:rsidRPr="005F30DE" w:rsidRDefault="005F30DE" w:rsidP="005F30DE">
            <w:pPr>
              <w:tabs>
                <w:tab w:val="left" w:pos="1827"/>
              </w:tabs>
              <w:spacing w:before="120" w:after="120" w:line="259" w:lineRule="auto"/>
              <w:ind w:firstLine="284"/>
              <w:jc w:val="both"/>
              <w:rPr>
                <w:rFonts w:ascii="Sakkal Majalla" w:hAnsi="Sakkal Majalla" w:cs="Sakkal Majalla"/>
                <w:sz w:val="24"/>
                <w:szCs w:val="24"/>
                <w:lang w:bidi="ar-EG"/>
              </w:rPr>
            </w:pPr>
            <w:r w:rsidRPr="005F30DE">
              <w:rPr>
                <w:rFonts w:ascii="Sakkal Majalla" w:hAnsi="Sakkal Majalla" w:cs="Sakkal Majalla"/>
                <w:sz w:val="24"/>
                <w:szCs w:val="24"/>
                <w:rtl/>
              </w:rPr>
              <w:t>شكل 2</w:t>
            </w:r>
          </w:p>
        </w:tc>
        <w:tc>
          <w:tcPr>
            <w:tcW w:w="4414" w:type="dxa"/>
            <w:hideMark/>
          </w:tcPr>
          <w:p w14:paraId="75CB859C" w14:textId="77777777" w:rsidR="00B141F3" w:rsidRDefault="00B141F3" w:rsidP="00B141F3">
            <w:pPr>
              <w:jc w:val="both"/>
              <w:rPr>
                <w:rFonts w:ascii="Arial" w:hAnsi="Arial" w:cs="Arial"/>
                <w:color w:val="000000"/>
              </w:rPr>
            </w:pPr>
            <w:r>
              <w:rPr>
                <w:rFonts w:ascii="Arial" w:hAnsi="Arial" w:cs="Arial"/>
                <w:color w:val="000000"/>
                <w:rtl/>
              </w:rPr>
              <w:t>التحديات الرئيسية في تبني الذكاء الاصطناعي</w:t>
            </w:r>
          </w:p>
          <w:p w14:paraId="2EE33B32" w14:textId="6DBF914C" w:rsidR="005F30DE" w:rsidRPr="005F30DE" w:rsidRDefault="005F30DE" w:rsidP="005F30DE">
            <w:pPr>
              <w:tabs>
                <w:tab w:val="left" w:pos="1827"/>
              </w:tabs>
              <w:spacing w:before="120" w:after="120" w:line="259" w:lineRule="auto"/>
              <w:ind w:firstLine="284"/>
              <w:jc w:val="both"/>
              <w:rPr>
                <w:rFonts w:ascii="Sakkal Majalla" w:hAnsi="Sakkal Majalla" w:cs="Sakkal Majalla"/>
                <w:sz w:val="24"/>
                <w:szCs w:val="24"/>
                <w:rtl/>
              </w:rPr>
            </w:pPr>
          </w:p>
        </w:tc>
        <w:tc>
          <w:tcPr>
            <w:tcW w:w="1276" w:type="dxa"/>
            <w:hideMark/>
          </w:tcPr>
          <w:p w14:paraId="5E62A728" w14:textId="16B83BA0" w:rsidR="005F30DE" w:rsidRPr="005F30DE" w:rsidRDefault="00B141F3" w:rsidP="005F30DE">
            <w:pPr>
              <w:tabs>
                <w:tab w:val="left" w:pos="1827"/>
              </w:tabs>
              <w:spacing w:before="120" w:after="120" w:line="259" w:lineRule="auto"/>
              <w:ind w:firstLine="284"/>
              <w:jc w:val="both"/>
              <w:rPr>
                <w:rFonts w:ascii="Sakkal Majalla" w:hAnsi="Sakkal Majalla" w:cs="Sakkal Majalla"/>
                <w:sz w:val="24"/>
                <w:szCs w:val="24"/>
                <w:rtl/>
              </w:rPr>
            </w:pPr>
            <w:r>
              <w:rPr>
                <w:rFonts w:ascii="Sakkal Majalla" w:hAnsi="Sakkal Majalla" w:cs="Sakkal Majalla" w:hint="cs"/>
                <w:sz w:val="24"/>
                <w:szCs w:val="24"/>
                <w:rtl/>
              </w:rPr>
              <w:t>66</w:t>
            </w:r>
          </w:p>
        </w:tc>
      </w:tr>
    </w:tbl>
    <w:p w14:paraId="63313505" w14:textId="77777777" w:rsidR="005D00C2" w:rsidRDefault="005D00C2" w:rsidP="007821B4">
      <w:pPr>
        <w:tabs>
          <w:tab w:val="left" w:pos="1827"/>
        </w:tabs>
        <w:spacing w:before="120" w:after="120"/>
        <w:ind w:firstLine="284"/>
        <w:jc w:val="both"/>
        <w:rPr>
          <w:rFonts w:ascii="Sakkal Majalla" w:hAnsi="Sakkal Majalla" w:cs="Sakkal Majalla"/>
          <w:b/>
          <w:bCs/>
          <w:sz w:val="36"/>
          <w:szCs w:val="36"/>
          <w:u w:val="single"/>
          <w:rtl/>
          <w:lang w:bidi="ar-EG"/>
        </w:rPr>
      </w:pPr>
    </w:p>
    <w:p w14:paraId="59BB9A43" w14:textId="77777777" w:rsidR="005D00C2" w:rsidRDefault="005D00C2" w:rsidP="007821B4">
      <w:pPr>
        <w:tabs>
          <w:tab w:val="left" w:pos="1827"/>
        </w:tabs>
        <w:spacing w:before="120" w:after="120"/>
        <w:ind w:firstLine="284"/>
        <w:jc w:val="both"/>
        <w:rPr>
          <w:rFonts w:ascii="Sakkal Majalla" w:hAnsi="Sakkal Majalla" w:cs="Sakkal Majalla"/>
          <w:b/>
          <w:bCs/>
          <w:sz w:val="36"/>
          <w:szCs w:val="36"/>
          <w:u w:val="single"/>
          <w:rtl/>
          <w:lang w:bidi="ar-EG"/>
        </w:rPr>
      </w:pPr>
    </w:p>
    <w:p w14:paraId="3662300B" w14:textId="77777777" w:rsidR="005D00C2" w:rsidRDefault="005D00C2" w:rsidP="007821B4">
      <w:pPr>
        <w:tabs>
          <w:tab w:val="left" w:pos="1827"/>
        </w:tabs>
        <w:spacing w:before="120" w:after="120"/>
        <w:ind w:firstLine="284"/>
        <w:jc w:val="both"/>
        <w:rPr>
          <w:rFonts w:ascii="Sakkal Majalla" w:hAnsi="Sakkal Majalla" w:cs="Sakkal Majalla"/>
          <w:b/>
          <w:bCs/>
          <w:sz w:val="36"/>
          <w:szCs w:val="36"/>
          <w:u w:val="single"/>
          <w:rtl/>
          <w:lang w:bidi="ar-EG"/>
        </w:rPr>
      </w:pPr>
    </w:p>
    <w:p w14:paraId="15B0637B" w14:textId="77777777" w:rsidR="005D00C2" w:rsidRDefault="005D00C2" w:rsidP="007821B4">
      <w:pPr>
        <w:tabs>
          <w:tab w:val="left" w:pos="1827"/>
        </w:tabs>
        <w:spacing w:before="120" w:after="120"/>
        <w:ind w:firstLine="284"/>
        <w:jc w:val="both"/>
        <w:rPr>
          <w:rFonts w:ascii="Sakkal Majalla" w:hAnsi="Sakkal Majalla" w:cs="Sakkal Majalla"/>
          <w:b/>
          <w:bCs/>
          <w:sz w:val="36"/>
          <w:szCs w:val="36"/>
          <w:u w:val="single"/>
          <w:lang w:bidi="ar-EG"/>
        </w:rPr>
      </w:pPr>
    </w:p>
    <w:p w14:paraId="347371FF" w14:textId="77777777" w:rsidR="005D00C2" w:rsidRDefault="005D00C2" w:rsidP="007821B4">
      <w:pPr>
        <w:tabs>
          <w:tab w:val="left" w:pos="1827"/>
        </w:tabs>
        <w:spacing w:before="120" w:after="120"/>
        <w:ind w:firstLine="284"/>
        <w:jc w:val="both"/>
        <w:rPr>
          <w:rFonts w:ascii="Sakkal Majalla" w:hAnsi="Sakkal Majalla" w:cs="Sakkal Majalla"/>
          <w:b/>
          <w:bCs/>
          <w:sz w:val="36"/>
          <w:szCs w:val="36"/>
          <w:u w:val="single"/>
          <w:rtl/>
          <w:lang w:bidi="ar-EG"/>
        </w:rPr>
      </w:pPr>
    </w:p>
    <w:p w14:paraId="1B8631A5" w14:textId="77777777" w:rsidR="005D00C2" w:rsidRDefault="005D00C2" w:rsidP="007821B4">
      <w:pPr>
        <w:tabs>
          <w:tab w:val="left" w:pos="1827"/>
        </w:tabs>
        <w:spacing w:before="120" w:after="120"/>
        <w:ind w:firstLine="284"/>
        <w:jc w:val="both"/>
        <w:rPr>
          <w:rFonts w:ascii="Sakkal Majalla" w:hAnsi="Sakkal Majalla" w:cs="Sakkal Majalla"/>
          <w:b/>
          <w:bCs/>
          <w:sz w:val="36"/>
          <w:szCs w:val="36"/>
          <w:u w:val="single"/>
          <w:rtl/>
          <w:lang w:bidi="ar-EG"/>
        </w:rPr>
      </w:pPr>
    </w:p>
    <w:p w14:paraId="46D6C53A" w14:textId="77777777" w:rsidR="005D00C2" w:rsidRDefault="005D00C2" w:rsidP="007821B4">
      <w:pPr>
        <w:tabs>
          <w:tab w:val="left" w:pos="1827"/>
        </w:tabs>
        <w:spacing w:before="120" w:after="120"/>
        <w:ind w:firstLine="284"/>
        <w:jc w:val="both"/>
        <w:rPr>
          <w:rFonts w:ascii="Sakkal Majalla" w:hAnsi="Sakkal Majalla" w:cs="Sakkal Majalla"/>
          <w:b/>
          <w:bCs/>
          <w:sz w:val="36"/>
          <w:szCs w:val="36"/>
          <w:u w:val="single"/>
          <w:rtl/>
          <w:lang w:bidi="ar-EG"/>
        </w:rPr>
      </w:pPr>
    </w:p>
    <w:p w14:paraId="4F793555" w14:textId="77777777" w:rsidR="005D00C2" w:rsidRPr="00B02066" w:rsidRDefault="005D00C2" w:rsidP="007821B4">
      <w:pPr>
        <w:tabs>
          <w:tab w:val="left" w:pos="1827"/>
        </w:tabs>
        <w:spacing w:before="120" w:after="120"/>
        <w:ind w:firstLine="284"/>
        <w:jc w:val="both"/>
        <w:rPr>
          <w:rFonts w:ascii="Sakkal Majalla" w:hAnsi="Sakkal Majalla" w:cs="Sakkal Majalla"/>
          <w:b/>
          <w:bCs/>
          <w:sz w:val="36"/>
          <w:szCs w:val="36"/>
          <w:u w:val="single"/>
          <w:rtl/>
          <w:lang w:bidi="ar-EG"/>
        </w:rPr>
      </w:pPr>
    </w:p>
    <w:p w14:paraId="6C2E0F99" w14:textId="77777777" w:rsidR="00A54254" w:rsidRPr="00C24CD1" w:rsidRDefault="00A54254" w:rsidP="00A54254">
      <w:pPr>
        <w:rPr>
          <w:rFonts w:ascii="Times New Roman" w:hAnsi="Times New Roman" w:cs="Simplified Arabic"/>
          <w:sz w:val="28"/>
          <w:szCs w:val="28"/>
          <w:u w:val="single"/>
          <w:rtl/>
          <w:lang w:bidi="ar-EG"/>
        </w:rPr>
      </w:pPr>
    </w:p>
    <w:p w14:paraId="4BFCD924" w14:textId="77777777" w:rsidR="00A54254" w:rsidRPr="00C24CD1" w:rsidRDefault="00A54254" w:rsidP="00A54254">
      <w:pPr>
        <w:spacing w:after="0" w:line="240" w:lineRule="auto"/>
        <w:rPr>
          <w:rFonts w:ascii="Simplified Arabic" w:eastAsia="Times New Roman" w:hAnsi="Simplified Arabic" w:cs="Simplified Arabic"/>
          <w:vanish/>
          <w:kern w:val="0"/>
          <w:sz w:val="28"/>
          <w:szCs w:val="28"/>
          <w14:ligatures w14:val="none"/>
        </w:rPr>
      </w:pPr>
    </w:p>
    <w:p w14:paraId="2EE5FCFF" w14:textId="77777777" w:rsidR="00A54254" w:rsidRDefault="00A54254" w:rsidP="00A54254">
      <w:pPr>
        <w:spacing w:before="120" w:after="120"/>
        <w:jc w:val="both"/>
        <w:rPr>
          <w:rFonts w:ascii="Times New Roman" w:hAnsi="Times New Roman" w:cs="Simplified Arabic"/>
          <w:b/>
          <w:bCs/>
          <w:sz w:val="36"/>
          <w:szCs w:val="36"/>
          <w:u w:val="single"/>
          <w:rtl/>
          <w:lang w:bidi="ar-EG"/>
        </w:rPr>
      </w:pPr>
    </w:p>
    <w:p w14:paraId="32FB425F" w14:textId="77777777" w:rsidR="00A54254" w:rsidRDefault="00A54254" w:rsidP="00ED0DA2">
      <w:pPr>
        <w:spacing w:before="120" w:after="120"/>
        <w:ind w:firstLine="284"/>
        <w:jc w:val="both"/>
        <w:rPr>
          <w:rFonts w:ascii="Times New Roman" w:hAnsi="Times New Roman" w:cs="Simplified Arabic"/>
          <w:b/>
          <w:bCs/>
          <w:sz w:val="36"/>
          <w:szCs w:val="36"/>
          <w:u w:val="single"/>
          <w:rtl/>
          <w:lang w:bidi="ar-EG"/>
        </w:rPr>
      </w:pPr>
    </w:p>
    <w:p w14:paraId="28522B91" w14:textId="77777777" w:rsidR="00A54254" w:rsidRDefault="00A54254" w:rsidP="00ED0DA2">
      <w:pPr>
        <w:spacing w:before="120" w:after="120"/>
        <w:ind w:firstLine="284"/>
        <w:jc w:val="both"/>
        <w:rPr>
          <w:rFonts w:ascii="Times New Roman" w:hAnsi="Times New Roman" w:cs="Simplified Arabic"/>
          <w:b/>
          <w:bCs/>
          <w:sz w:val="36"/>
          <w:szCs w:val="36"/>
          <w:u w:val="single"/>
          <w:rtl/>
          <w:lang w:bidi="ar-EG"/>
        </w:rPr>
      </w:pPr>
    </w:p>
    <w:p w14:paraId="24376C0B" w14:textId="77777777" w:rsidR="005D2FC7" w:rsidRDefault="005D2FC7" w:rsidP="005F30DE">
      <w:pPr>
        <w:spacing w:before="120" w:after="120"/>
        <w:jc w:val="both"/>
        <w:rPr>
          <w:rFonts w:ascii="Times New Roman" w:hAnsi="Times New Roman" w:cs="Simplified Arabic"/>
          <w:b/>
          <w:bCs/>
          <w:sz w:val="36"/>
          <w:szCs w:val="36"/>
          <w:u w:val="single"/>
          <w:rtl/>
          <w:lang w:bidi="ar-EG"/>
        </w:rPr>
      </w:pPr>
    </w:p>
    <w:p w14:paraId="006EC1C0" w14:textId="77777777" w:rsidR="005D2FC7" w:rsidRDefault="005D2FC7" w:rsidP="005F30DE">
      <w:pPr>
        <w:spacing w:before="120" w:after="120"/>
        <w:jc w:val="both"/>
        <w:rPr>
          <w:rFonts w:ascii="Times New Roman" w:hAnsi="Times New Roman" w:cs="Simplified Arabic"/>
          <w:b/>
          <w:bCs/>
          <w:sz w:val="36"/>
          <w:szCs w:val="36"/>
          <w:u w:val="single"/>
          <w:rtl/>
          <w:lang w:bidi="ar-EG"/>
        </w:rPr>
      </w:pPr>
    </w:p>
    <w:p w14:paraId="3D4F6C92" w14:textId="77777777" w:rsidR="005D2FC7" w:rsidRDefault="005D2FC7" w:rsidP="005F30DE">
      <w:pPr>
        <w:spacing w:before="120" w:after="120"/>
        <w:jc w:val="both"/>
        <w:rPr>
          <w:rFonts w:ascii="Times New Roman" w:hAnsi="Times New Roman" w:cs="Simplified Arabic"/>
          <w:b/>
          <w:bCs/>
          <w:sz w:val="36"/>
          <w:szCs w:val="36"/>
          <w:u w:val="single"/>
          <w:rtl/>
          <w:lang w:bidi="ar-EG"/>
        </w:rPr>
      </w:pPr>
    </w:p>
    <w:p w14:paraId="4EF0516F" w14:textId="340BA1EA" w:rsidR="00E5620E" w:rsidRPr="00B7599F" w:rsidRDefault="005F30DE" w:rsidP="005F30DE">
      <w:pPr>
        <w:spacing w:before="120" w:after="120"/>
        <w:jc w:val="both"/>
        <w:rPr>
          <w:rFonts w:ascii="Times New Roman" w:hAnsi="Times New Roman" w:cs="Simplified Arabic"/>
          <w:b/>
          <w:bCs/>
          <w:sz w:val="32"/>
          <w:szCs w:val="32"/>
          <w:u w:val="single"/>
          <w:rtl/>
        </w:rPr>
      </w:pPr>
      <w:r>
        <w:rPr>
          <w:rFonts w:ascii="Times New Roman" w:hAnsi="Times New Roman" w:cs="Simplified Arabic" w:hint="cs"/>
          <w:b/>
          <w:bCs/>
          <w:sz w:val="36"/>
          <w:szCs w:val="36"/>
          <w:u w:val="single"/>
          <w:rtl/>
          <w:lang w:bidi="ar-EG"/>
        </w:rPr>
        <w:t xml:space="preserve"> </w:t>
      </w:r>
      <w:r w:rsidR="00E5620E" w:rsidRPr="00B7599F">
        <w:rPr>
          <w:rFonts w:ascii="Times New Roman" w:hAnsi="Times New Roman" w:cs="Simplified Arabic"/>
          <w:b/>
          <w:bCs/>
          <w:sz w:val="32"/>
          <w:szCs w:val="32"/>
          <w:u w:val="single"/>
          <w:rtl/>
          <w:lang w:bidi="ar-EG"/>
        </w:rPr>
        <w:t>المستخلص (</w:t>
      </w:r>
      <w:r w:rsidR="00E5620E" w:rsidRPr="00B7599F">
        <w:rPr>
          <w:rFonts w:ascii="Times New Roman" w:hAnsi="Times New Roman" w:cs="Simplified Arabic"/>
          <w:b/>
          <w:bCs/>
          <w:sz w:val="32"/>
          <w:szCs w:val="32"/>
          <w:u w:val="single"/>
          <w:lang w:bidi="ar-EG"/>
        </w:rPr>
        <w:t>Abstract</w:t>
      </w:r>
      <w:r w:rsidR="00E5620E" w:rsidRPr="00B7599F">
        <w:rPr>
          <w:rFonts w:ascii="Times New Roman" w:hAnsi="Times New Roman" w:cs="Simplified Arabic"/>
          <w:b/>
          <w:bCs/>
          <w:sz w:val="32"/>
          <w:szCs w:val="32"/>
          <w:u w:val="single"/>
          <w:rtl/>
          <w:lang w:bidi="ar-EG"/>
        </w:rPr>
        <w:t>)</w:t>
      </w:r>
    </w:p>
    <w:p w14:paraId="7470F440" w14:textId="77777777" w:rsidR="00E5620E" w:rsidRPr="00B7599F" w:rsidRDefault="00E5620E" w:rsidP="00E5620E">
      <w:pPr>
        <w:bidi w:val="0"/>
        <w:jc w:val="right"/>
        <w:rPr>
          <w:rFonts w:ascii="Simplified Arabic" w:eastAsia="Times New Roman" w:hAnsi="Simplified Arabic" w:cs="Simplified Arabic"/>
          <w:kern w:val="0"/>
          <w:sz w:val="24"/>
          <w:szCs w:val="24"/>
          <w:rtl/>
          <w14:ligatures w14:val="none"/>
        </w:rPr>
      </w:pPr>
    </w:p>
    <w:p w14:paraId="718CBA77" w14:textId="77777777" w:rsidR="0001411E" w:rsidRDefault="0001411E" w:rsidP="0001411E">
      <w:pPr>
        <w:pStyle w:val="a5"/>
        <w:shd w:val="clear" w:color="auto" w:fill="FFFFFF"/>
        <w:bidi/>
        <w:rPr>
          <w:rFonts w:ascii="Arial" w:hAnsi="Arial" w:cs="Arial"/>
          <w:color w:val="222222"/>
        </w:rPr>
      </w:pPr>
      <w:r>
        <w:rPr>
          <w:rFonts w:ascii="Arial" w:hAnsi="Arial" w:cs="Arial"/>
          <w:color w:val="222222"/>
          <w:rtl/>
        </w:rPr>
        <w:t>يشهد العالم تطورًا متسارعًا في مجالات التقنية، لا سيما في مجال الذكاء الاصطناعي، الذي أصبح يشكل ركيزة أساسية في دعم اتخاذ القرار وتحسين كفاءة الأداء في مختلف القطاعات، خصوصًا في القطاع الحكومي الذي يتطلب دقة وشفافية في إدارة مشاريعه. وتأتي هذه الدراسة بهدف تحليل أثر الذكاء الاصطناعي على نجاح المشاريع في القطاع الحكومي بالمملكة العربية السعودية، من خلال دراسة العلاقة بين استخدام تقنيات الذكاء الاصطناعي وبين مؤشرات نجاح المشروع، مثل الالتزام بالوقت والتكلفة، وتحقيق الجودة، ورضا المستفيدين.</w:t>
      </w:r>
    </w:p>
    <w:p w14:paraId="3EDA6EA0" w14:textId="77777777" w:rsidR="0001411E" w:rsidRDefault="0001411E" w:rsidP="0001411E">
      <w:pPr>
        <w:pStyle w:val="a5"/>
        <w:shd w:val="clear" w:color="auto" w:fill="FFFFFF"/>
        <w:rPr>
          <w:rFonts w:ascii="Arial" w:hAnsi="Arial" w:cs="Arial"/>
          <w:color w:val="222222"/>
        </w:rPr>
      </w:pPr>
    </w:p>
    <w:p w14:paraId="79230A73" w14:textId="77777777" w:rsidR="0001411E" w:rsidRDefault="0001411E" w:rsidP="0001411E">
      <w:pPr>
        <w:pStyle w:val="a5"/>
        <w:shd w:val="clear" w:color="auto" w:fill="FFFFFF"/>
        <w:rPr>
          <w:rFonts w:ascii="Arial" w:hAnsi="Arial" w:cs="Arial"/>
          <w:color w:val="222222"/>
          <w:rtl/>
        </w:rPr>
      </w:pPr>
    </w:p>
    <w:p w14:paraId="5CD2D2A7" w14:textId="77777777" w:rsidR="0001411E" w:rsidRDefault="0001411E" w:rsidP="0001411E">
      <w:pPr>
        <w:pStyle w:val="a5"/>
        <w:shd w:val="clear" w:color="auto" w:fill="FFFFFF"/>
        <w:bidi/>
        <w:rPr>
          <w:rFonts w:ascii="Arial" w:hAnsi="Arial" w:cs="Arial"/>
          <w:color w:val="222222"/>
        </w:rPr>
      </w:pPr>
      <w:r>
        <w:rPr>
          <w:rFonts w:ascii="Arial" w:hAnsi="Arial" w:cs="Arial"/>
          <w:color w:val="222222"/>
          <w:rtl/>
        </w:rPr>
        <w:t>اتبعت الدراسة المنهج الوصفي التحليلي، وتم جمع البيانات من خلال استبانة تم توزيعها على عينة من العاملين في إدارات المشاريع داخل جهات حكومية مختلفة. وقد أظهرت نتائج الدراسة وجود علاقة طردية ذات دلالة إحصائية بين استخدام أدوات الذكاء الاصطناعي وبين نجاح المشاريع الحكومية، حيث ساهمت التقنيات الذكية في تحسين كفاءة التنفيذ، وتقليل الأخطاء البشرية، وتعزيز القدرة على المتابعة الدقيقة واتخاذ القرارات المناسبة في الوقت المناسب.</w:t>
      </w:r>
    </w:p>
    <w:p w14:paraId="1EE84B67" w14:textId="77777777" w:rsidR="0001411E" w:rsidRDefault="0001411E" w:rsidP="0001411E">
      <w:pPr>
        <w:pStyle w:val="a5"/>
        <w:shd w:val="clear" w:color="auto" w:fill="FFFFFF"/>
        <w:rPr>
          <w:rFonts w:ascii="Arial" w:hAnsi="Arial" w:cs="Arial"/>
          <w:color w:val="222222"/>
        </w:rPr>
      </w:pPr>
    </w:p>
    <w:p w14:paraId="62C93872" w14:textId="77777777" w:rsidR="0001411E" w:rsidRDefault="0001411E" w:rsidP="0001411E">
      <w:pPr>
        <w:pStyle w:val="a5"/>
        <w:shd w:val="clear" w:color="auto" w:fill="FFFFFF"/>
        <w:rPr>
          <w:rFonts w:ascii="Arial" w:hAnsi="Arial" w:cs="Arial"/>
          <w:color w:val="222222"/>
          <w:rtl/>
        </w:rPr>
      </w:pPr>
    </w:p>
    <w:p w14:paraId="50A17620" w14:textId="77777777" w:rsidR="0001411E" w:rsidRDefault="0001411E" w:rsidP="0001411E">
      <w:pPr>
        <w:pStyle w:val="a5"/>
        <w:shd w:val="clear" w:color="auto" w:fill="FFFFFF"/>
        <w:bidi/>
        <w:rPr>
          <w:rFonts w:ascii="Arial" w:hAnsi="Arial" w:cs="Arial"/>
          <w:color w:val="222222"/>
        </w:rPr>
      </w:pPr>
      <w:r>
        <w:rPr>
          <w:rFonts w:ascii="Arial" w:hAnsi="Arial" w:cs="Arial"/>
          <w:color w:val="222222"/>
          <w:rtl/>
        </w:rPr>
        <w:t>وأوصت الدراسة بأهمية تعزيز البنية التحتية الرقمية، وتوفير التدريب اللازم للكوادر الحكومية، إلى جانب وضع سياسات واضحة تضمن الاستخدام الفعّال والآمن للذكاء الاصطناعي في إدارة المشاريع. كما دعت إلى تبني هذه التقنيات ضمن منهجيات إدارة المشاريع الحالية، لتصبح جزءًا أساسيًا من دورة حياة المشروع، بما يسهم في رفع كفاءة التنفيذ وتحقيق أهداف رؤية المملكة 2030.</w:t>
      </w:r>
    </w:p>
    <w:p w14:paraId="0403C24A" w14:textId="6E84D2ED" w:rsidR="00E5620E" w:rsidRDefault="00E5620E" w:rsidP="00E5620E">
      <w:pPr>
        <w:bidi w:val="0"/>
        <w:rPr>
          <w:sz w:val="24"/>
          <w:szCs w:val="24"/>
          <w:rtl/>
        </w:rPr>
      </w:pPr>
    </w:p>
    <w:p w14:paraId="16E85230" w14:textId="77777777" w:rsidR="00B416C1" w:rsidRDefault="00B416C1" w:rsidP="00B416C1">
      <w:pPr>
        <w:bidi w:val="0"/>
        <w:rPr>
          <w:sz w:val="24"/>
          <w:szCs w:val="24"/>
          <w:rtl/>
        </w:rPr>
      </w:pPr>
    </w:p>
    <w:p w14:paraId="169B3D02" w14:textId="77777777" w:rsidR="00B416C1" w:rsidRDefault="00B416C1" w:rsidP="00B416C1">
      <w:pPr>
        <w:bidi w:val="0"/>
        <w:rPr>
          <w:sz w:val="24"/>
          <w:szCs w:val="24"/>
          <w:rtl/>
        </w:rPr>
      </w:pPr>
    </w:p>
    <w:p w14:paraId="3BB98190" w14:textId="77777777" w:rsidR="00B416C1" w:rsidRDefault="00B416C1" w:rsidP="00B416C1">
      <w:pPr>
        <w:bidi w:val="0"/>
        <w:rPr>
          <w:sz w:val="24"/>
          <w:szCs w:val="24"/>
          <w:rtl/>
        </w:rPr>
      </w:pPr>
    </w:p>
    <w:p w14:paraId="321F7F70" w14:textId="77777777" w:rsidR="00B416C1" w:rsidRPr="00B7599F" w:rsidRDefault="00B416C1" w:rsidP="00B416C1">
      <w:pPr>
        <w:bidi w:val="0"/>
        <w:rPr>
          <w:rFonts w:ascii="Simplified Arabic" w:eastAsia="Times New Roman" w:hAnsi="Simplified Arabic" w:cs="Simplified Arabic"/>
          <w:kern w:val="0"/>
          <w:sz w:val="24"/>
          <w:szCs w:val="24"/>
          <w14:ligatures w14:val="none"/>
        </w:rPr>
      </w:pPr>
    </w:p>
    <w:p w14:paraId="516070E7" w14:textId="77777777" w:rsidR="0001411E" w:rsidRDefault="0001411E" w:rsidP="0001411E">
      <w:pPr>
        <w:pStyle w:val="a5"/>
        <w:shd w:val="clear" w:color="auto" w:fill="FFFFFF"/>
        <w:rPr>
          <w:rFonts w:ascii="Arial" w:hAnsi="Arial" w:cs="Arial"/>
          <w:color w:val="222222"/>
        </w:rPr>
      </w:pPr>
      <w:r>
        <w:rPr>
          <w:rFonts w:ascii="Arial" w:hAnsi="Arial" w:cs="Arial"/>
          <w:color w:val="222222"/>
        </w:rPr>
        <w:t>The rapid advancement of technology, particularly in the field of artificial intelligence (AI), has significantly impacted various sectors, especially the public sector, which requires high levels of accuracy, transparency, and efficiency in project management. This study aims to analyze the impact of artificial intelligence on the success of governmental projects in the Kingdom of Saudi Arabia. It explores the relationship between the use of AI technologies and key success indicators such as adherence to time and cost, achievement of quality, and stakeholder satisfaction.</w:t>
      </w:r>
    </w:p>
    <w:p w14:paraId="7BD831F2" w14:textId="77777777" w:rsidR="0001411E" w:rsidRDefault="0001411E" w:rsidP="0001411E">
      <w:pPr>
        <w:pStyle w:val="a5"/>
        <w:shd w:val="clear" w:color="auto" w:fill="FFFFFF"/>
        <w:rPr>
          <w:rFonts w:ascii="Arial" w:hAnsi="Arial" w:cs="Arial"/>
          <w:color w:val="222222"/>
        </w:rPr>
      </w:pPr>
    </w:p>
    <w:p w14:paraId="3000FD90" w14:textId="77777777" w:rsidR="0001411E" w:rsidRDefault="0001411E" w:rsidP="0001411E">
      <w:pPr>
        <w:pStyle w:val="a5"/>
        <w:shd w:val="clear" w:color="auto" w:fill="FFFFFF"/>
        <w:rPr>
          <w:rFonts w:ascii="Arial" w:hAnsi="Arial" w:cs="Arial"/>
          <w:color w:val="222222"/>
        </w:rPr>
      </w:pPr>
      <w:r>
        <w:rPr>
          <w:rFonts w:ascii="Arial" w:hAnsi="Arial" w:cs="Arial"/>
          <w:color w:val="222222"/>
        </w:rPr>
        <w:t>The study adopts a descriptive analytical methodology, using a structured questionnaire distributed to a sample of employees involved in project management across various governmental entities. The results reveal a statistically significant positive correlation between the use of AI tools and project success. AI technologies were shown to enhance execution efficiency, reduce human error, and improve monitoring and decision-making processes.</w:t>
      </w:r>
    </w:p>
    <w:p w14:paraId="310C3F7A" w14:textId="77777777" w:rsidR="0001411E" w:rsidRDefault="0001411E" w:rsidP="0001411E">
      <w:pPr>
        <w:pStyle w:val="a5"/>
        <w:shd w:val="clear" w:color="auto" w:fill="FFFFFF"/>
        <w:rPr>
          <w:rFonts w:ascii="Arial" w:hAnsi="Arial" w:cs="Arial"/>
          <w:color w:val="222222"/>
        </w:rPr>
      </w:pPr>
    </w:p>
    <w:p w14:paraId="3DEBEDB5" w14:textId="77777777" w:rsidR="0001411E" w:rsidRDefault="0001411E" w:rsidP="0001411E">
      <w:pPr>
        <w:pStyle w:val="a5"/>
        <w:shd w:val="clear" w:color="auto" w:fill="FFFFFF"/>
        <w:rPr>
          <w:rFonts w:ascii="Arial" w:hAnsi="Arial" w:cs="Arial"/>
          <w:color w:val="222222"/>
        </w:rPr>
      </w:pPr>
      <w:r>
        <w:rPr>
          <w:rFonts w:ascii="Arial" w:hAnsi="Arial" w:cs="Arial"/>
          <w:color w:val="222222"/>
        </w:rPr>
        <w:t>Based on these findings, the study recommends enhancing digital infrastructure and providing proper training for government staff. It also emphasizes the need for clear policies and frameworks to ensure the safe and effective implementation of AI in project management. Moreover, the study encourages the integration of AI technologies within existing project management methodologies, making them a core component of the project lifecycle. This integration is expected to contribute to improved execution performance and support the achievement of the objectives outlined in Saudi Arabia’s Vision 2030.</w:t>
      </w:r>
    </w:p>
    <w:p w14:paraId="1C736C15" w14:textId="77777777" w:rsidR="00E5620E" w:rsidRPr="0001411E" w:rsidRDefault="00E5620E" w:rsidP="00C12DBA">
      <w:pPr>
        <w:tabs>
          <w:tab w:val="left" w:pos="1827"/>
        </w:tabs>
        <w:spacing w:before="120" w:after="120" w:line="240" w:lineRule="auto"/>
        <w:ind w:firstLine="284"/>
        <w:jc w:val="both"/>
        <w:rPr>
          <w:rFonts w:ascii="Times New Roman" w:hAnsi="Times New Roman" w:cs="Simplified Arabic"/>
          <w:b/>
          <w:bCs/>
          <w:sz w:val="36"/>
          <w:szCs w:val="36"/>
          <w:u w:val="single"/>
          <w:rtl/>
          <w:lang w:bidi="ar-EG"/>
        </w:rPr>
      </w:pPr>
    </w:p>
    <w:p w14:paraId="6D58A7FA" w14:textId="77777777" w:rsidR="00E5620E" w:rsidRDefault="00E5620E" w:rsidP="00C12DBA">
      <w:pPr>
        <w:tabs>
          <w:tab w:val="left" w:pos="1827"/>
        </w:tabs>
        <w:spacing w:before="120" w:after="120" w:line="240" w:lineRule="auto"/>
        <w:ind w:firstLine="284"/>
        <w:jc w:val="both"/>
        <w:rPr>
          <w:rFonts w:ascii="Times New Roman" w:hAnsi="Times New Roman" w:cs="Simplified Arabic"/>
          <w:b/>
          <w:bCs/>
          <w:sz w:val="36"/>
          <w:szCs w:val="36"/>
          <w:u w:val="single"/>
          <w:rtl/>
          <w:lang w:bidi="ar-EG"/>
        </w:rPr>
      </w:pPr>
    </w:p>
    <w:p w14:paraId="5CE8407B" w14:textId="77777777" w:rsidR="00E5620E" w:rsidRDefault="00E5620E" w:rsidP="00C12DBA">
      <w:pPr>
        <w:tabs>
          <w:tab w:val="left" w:pos="1827"/>
        </w:tabs>
        <w:spacing w:before="120" w:after="120" w:line="240" w:lineRule="auto"/>
        <w:ind w:firstLine="284"/>
        <w:jc w:val="both"/>
        <w:rPr>
          <w:rFonts w:ascii="Times New Roman" w:hAnsi="Times New Roman" w:cs="Simplified Arabic"/>
          <w:b/>
          <w:bCs/>
          <w:sz w:val="36"/>
          <w:szCs w:val="36"/>
          <w:u w:val="single"/>
          <w:rtl/>
          <w:lang w:bidi="ar-EG"/>
        </w:rPr>
      </w:pPr>
    </w:p>
    <w:p w14:paraId="48A2167C" w14:textId="77777777" w:rsidR="00E5620E" w:rsidRDefault="00E5620E" w:rsidP="00C12DBA">
      <w:pPr>
        <w:tabs>
          <w:tab w:val="left" w:pos="1827"/>
        </w:tabs>
        <w:spacing w:before="120" w:after="120" w:line="240" w:lineRule="auto"/>
        <w:ind w:firstLine="284"/>
        <w:jc w:val="both"/>
        <w:rPr>
          <w:rFonts w:ascii="Times New Roman" w:hAnsi="Times New Roman" w:cs="Simplified Arabic"/>
          <w:b/>
          <w:bCs/>
          <w:sz w:val="36"/>
          <w:szCs w:val="36"/>
          <w:u w:val="single"/>
          <w:rtl/>
          <w:lang w:bidi="ar-EG"/>
        </w:rPr>
      </w:pPr>
    </w:p>
    <w:p w14:paraId="7A215676" w14:textId="77777777" w:rsidR="00866AB3" w:rsidRDefault="00866AB3" w:rsidP="007821B4">
      <w:pPr>
        <w:tabs>
          <w:tab w:val="left" w:pos="1827"/>
        </w:tabs>
        <w:spacing w:before="120" w:after="120" w:line="240" w:lineRule="auto"/>
        <w:ind w:firstLine="284"/>
        <w:jc w:val="both"/>
        <w:rPr>
          <w:rFonts w:ascii="Simplified Arabic" w:hAnsi="Simplified Arabic" w:cs="Simplified Arabic"/>
          <w:b/>
          <w:bCs/>
          <w:sz w:val="36"/>
          <w:szCs w:val="36"/>
          <w:u w:val="single"/>
          <w:rtl/>
        </w:rPr>
      </w:pPr>
    </w:p>
    <w:p w14:paraId="2CEB07F2" w14:textId="77777777" w:rsidR="00866AB3" w:rsidRDefault="00866AB3" w:rsidP="007821B4">
      <w:pPr>
        <w:tabs>
          <w:tab w:val="left" w:pos="1827"/>
        </w:tabs>
        <w:spacing w:before="120" w:after="120" w:line="240" w:lineRule="auto"/>
        <w:ind w:firstLine="284"/>
        <w:jc w:val="both"/>
        <w:rPr>
          <w:rFonts w:ascii="Simplified Arabic" w:hAnsi="Simplified Arabic" w:cs="Simplified Arabic"/>
          <w:b/>
          <w:bCs/>
          <w:sz w:val="36"/>
          <w:szCs w:val="36"/>
          <w:u w:val="single"/>
          <w:rtl/>
        </w:rPr>
      </w:pPr>
    </w:p>
    <w:p w14:paraId="6740DB18" w14:textId="77777777" w:rsidR="001C5D5B" w:rsidRDefault="001C5D5B" w:rsidP="007821B4">
      <w:pPr>
        <w:tabs>
          <w:tab w:val="left" w:pos="1827"/>
        </w:tabs>
        <w:spacing w:before="120" w:after="120" w:line="240" w:lineRule="auto"/>
        <w:ind w:firstLine="284"/>
        <w:jc w:val="both"/>
        <w:rPr>
          <w:rFonts w:ascii="Simplified Arabic" w:hAnsi="Simplified Arabic" w:cs="Simplified Arabic"/>
          <w:b/>
          <w:bCs/>
          <w:sz w:val="36"/>
          <w:szCs w:val="36"/>
          <w:u w:val="single"/>
          <w:rtl/>
        </w:rPr>
      </w:pPr>
    </w:p>
    <w:p w14:paraId="4299059E" w14:textId="77777777" w:rsidR="000F2322" w:rsidRDefault="000F2322" w:rsidP="007821B4">
      <w:pPr>
        <w:tabs>
          <w:tab w:val="left" w:pos="1827"/>
        </w:tabs>
        <w:spacing w:before="120" w:after="120" w:line="240" w:lineRule="auto"/>
        <w:ind w:firstLine="284"/>
        <w:jc w:val="both"/>
        <w:rPr>
          <w:rFonts w:ascii="Simplified Arabic" w:hAnsi="Simplified Arabic" w:cs="Simplified Arabic"/>
          <w:b/>
          <w:bCs/>
          <w:sz w:val="36"/>
          <w:szCs w:val="36"/>
          <w:u w:val="single"/>
          <w:rtl/>
        </w:rPr>
      </w:pPr>
    </w:p>
    <w:p w14:paraId="3E6285EB" w14:textId="77777777" w:rsidR="001C5D5B" w:rsidRDefault="001C5D5B" w:rsidP="007821B4">
      <w:pPr>
        <w:tabs>
          <w:tab w:val="left" w:pos="1827"/>
        </w:tabs>
        <w:spacing w:before="120" w:after="120" w:line="240" w:lineRule="auto"/>
        <w:ind w:firstLine="284"/>
        <w:jc w:val="both"/>
        <w:rPr>
          <w:rFonts w:ascii="Simplified Arabic" w:hAnsi="Simplified Arabic" w:cs="Simplified Arabic"/>
          <w:b/>
          <w:bCs/>
          <w:sz w:val="36"/>
          <w:szCs w:val="36"/>
          <w:u w:val="single"/>
          <w:rtl/>
        </w:rPr>
      </w:pPr>
    </w:p>
    <w:p w14:paraId="0E04812B" w14:textId="77777777" w:rsidR="001C5D5B" w:rsidRDefault="001C5D5B" w:rsidP="007821B4">
      <w:pPr>
        <w:tabs>
          <w:tab w:val="left" w:pos="1827"/>
        </w:tabs>
        <w:spacing w:before="120" w:after="120" w:line="240" w:lineRule="auto"/>
        <w:ind w:firstLine="284"/>
        <w:jc w:val="both"/>
        <w:rPr>
          <w:rFonts w:ascii="Simplified Arabic" w:hAnsi="Simplified Arabic" w:cs="Simplified Arabic"/>
          <w:b/>
          <w:bCs/>
          <w:sz w:val="36"/>
          <w:szCs w:val="36"/>
          <w:u w:val="single"/>
          <w:rtl/>
        </w:rPr>
      </w:pPr>
    </w:p>
    <w:p w14:paraId="1F9E1B96" w14:textId="77777777" w:rsidR="00C12DBA" w:rsidRDefault="00C12DBA" w:rsidP="007821B4">
      <w:pPr>
        <w:tabs>
          <w:tab w:val="left" w:pos="1827"/>
        </w:tabs>
        <w:spacing w:before="120" w:after="120" w:line="240" w:lineRule="auto"/>
        <w:ind w:firstLine="284"/>
        <w:jc w:val="both"/>
        <w:rPr>
          <w:rFonts w:ascii="Simplified Arabic" w:hAnsi="Simplified Arabic" w:cs="Simplified Arabic"/>
          <w:b/>
          <w:bCs/>
          <w:sz w:val="36"/>
          <w:szCs w:val="36"/>
          <w:u w:val="single"/>
          <w:rtl/>
        </w:rPr>
      </w:pPr>
    </w:p>
    <w:p w14:paraId="76467295" w14:textId="77777777" w:rsidR="0060680B" w:rsidRDefault="0060680B" w:rsidP="007821B4">
      <w:pPr>
        <w:tabs>
          <w:tab w:val="left" w:pos="1827"/>
        </w:tabs>
        <w:spacing w:before="120" w:after="120" w:line="240" w:lineRule="auto"/>
        <w:ind w:firstLine="284"/>
        <w:jc w:val="both"/>
        <w:rPr>
          <w:rFonts w:ascii="Simplified Arabic" w:hAnsi="Simplified Arabic" w:cs="Simplified Arabic"/>
          <w:b/>
          <w:bCs/>
          <w:sz w:val="36"/>
          <w:szCs w:val="36"/>
          <w:u w:val="single"/>
          <w:rtl/>
        </w:rPr>
      </w:pPr>
    </w:p>
    <w:p w14:paraId="1F06A0E9" w14:textId="77777777" w:rsidR="0060680B" w:rsidRDefault="0060680B" w:rsidP="007821B4">
      <w:pPr>
        <w:tabs>
          <w:tab w:val="left" w:pos="1827"/>
        </w:tabs>
        <w:spacing w:before="120" w:after="120" w:line="240" w:lineRule="auto"/>
        <w:ind w:firstLine="284"/>
        <w:jc w:val="both"/>
        <w:rPr>
          <w:rFonts w:ascii="Simplified Arabic" w:hAnsi="Simplified Arabic" w:cs="Simplified Arabic"/>
          <w:b/>
          <w:bCs/>
          <w:sz w:val="36"/>
          <w:szCs w:val="36"/>
          <w:u w:val="single"/>
          <w:rtl/>
        </w:rPr>
      </w:pPr>
    </w:p>
    <w:p w14:paraId="31F0E5B6" w14:textId="77777777" w:rsidR="0060680B" w:rsidRDefault="0060680B" w:rsidP="007821B4">
      <w:pPr>
        <w:tabs>
          <w:tab w:val="left" w:pos="1827"/>
        </w:tabs>
        <w:spacing w:before="120" w:after="120" w:line="240" w:lineRule="auto"/>
        <w:ind w:firstLine="284"/>
        <w:jc w:val="both"/>
        <w:rPr>
          <w:rFonts w:ascii="Simplified Arabic" w:hAnsi="Simplified Arabic" w:cs="Simplified Arabic"/>
          <w:b/>
          <w:bCs/>
          <w:sz w:val="36"/>
          <w:szCs w:val="36"/>
          <w:u w:val="single"/>
          <w:rtl/>
        </w:rPr>
      </w:pPr>
    </w:p>
    <w:p w14:paraId="5842F0C9" w14:textId="77777777" w:rsidR="0060680B" w:rsidRDefault="0060680B" w:rsidP="007821B4">
      <w:pPr>
        <w:tabs>
          <w:tab w:val="left" w:pos="1827"/>
        </w:tabs>
        <w:spacing w:before="120" w:after="120" w:line="240" w:lineRule="auto"/>
        <w:ind w:firstLine="284"/>
        <w:jc w:val="both"/>
        <w:rPr>
          <w:rFonts w:ascii="Simplified Arabic" w:hAnsi="Simplified Arabic" w:cs="Simplified Arabic"/>
          <w:b/>
          <w:bCs/>
          <w:sz w:val="36"/>
          <w:szCs w:val="36"/>
          <w:u w:val="single"/>
          <w:rtl/>
        </w:rPr>
      </w:pPr>
    </w:p>
    <w:p w14:paraId="2E248FDB" w14:textId="77777777" w:rsidR="00E93EAB" w:rsidRDefault="00E93EAB" w:rsidP="002E3B25">
      <w:pPr>
        <w:tabs>
          <w:tab w:val="left" w:pos="1827"/>
        </w:tabs>
        <w:spacing w:before="120" w:after="120"/>
        <w:ind w:firstLine="284"/>
        <w:jc w:val="center"/>
        <w:rPr>
          <w:rFonts w:ascii="Sakkal Majalla" w:hAnsi="Sakkal Majalla" w:cs="Sakkal Majalla"/>
          <w:b/>
          <w:bCs/>
          <w:sz w:val="48"/>
          <w:szCs w:val="48"/>
          <w:u w:val="single"/>
          <w:rtl/>
        </w:rPr>
      </w:pPr>
    </w:p>
    <w:p w14:paraId="5037D295" w14:textId="77777777" w:rsidR="0001411E" w:rsidRDefault="0001411E" w:rsidP="00E5620E">
      <w:pPr>
        <w:tabs>
          <w:tab w:val="left" w:pos="1827"/>
        </w:tabs>
        <w:spacing w:before="120" w:after="120"/>
        <w:jc w:val="center"/>
        <w:rPr>
          <w:rFonts w:ascii="Sakkal Majalla" w:hAnsi="Sakkal Majalla" w:cs="Sakkal Majalla"/>
          <w:b/>
          <w:bCs/>
          <w:sz w:val="48"/>
          <w:szCs w:val="48"/>
          <w:u w:val="single"/>
          <w:rtl/>
        </w:rPr>
      </w:pPr>
    </w:p>
    <w:p w14:paraId="0F93961F" w14:textId="77777777" w:rsidR="0001411E" w:rsidRDefault="0001411E" w:rsidP="00E5620E">
      <w:pPr>
        <w:tabs>
          <w:tab w:val="left" w:pos="1827"/>
        </w:tabs>
        <w:spacing w:before="120" w:after="120"/>
        <w:jc w:val="center"/>
        <w:rPr>
          <w:rFonts w:ascii="Sakkal Majalla" w:hAnsi="Sakkal Majalla" w:cs="Sakkal Majalla"/>
          <w:b/>
          <w:bCs/>
          <w:sz w:val="48"/>
          <w:szCs w:val="48"/>
          <w:u w:val="single"/>
          <w:rtl/>
        </w:rPr>
      </w:pPr>
    </w:p>
    <w:p w14:paraId="20BCE476" w14:textId="77777777" w:rsidR="0001411E" w:rsidRDefault="0001411E" w:rsidP="00E5620E">
      <w:pPr>
        <w:tabs>
          <w:tab w:val="left" w:pos="1827"/>
        </w:tabs>
        <w:spacing w:before="120" w:after="120"/>
        <w:jc w:val="center"/>
        <w:rPr>
          <w:rFonts w:ascii="Sakkal Majalla" w:hAnsi="Sakkal Majalla" w:cs="Sakkal Majalla"/>
          <w:b/>
          <w:bCs/>
          <w:sz w:val="48"/>
          <w:szCs w:val="48"/>
          <w:u w:val="single"/>
          <w:rtl/>
        </w:rPr>
      </w:pPr>
    </w:p>
    <w:p w14:paraId="3D527422" w14:textId="77777777" w:rsidR="0001411E" w:rsidRDefault="0001411E" w:rsidP="00E5620E">
      <w:pPr>
        <w:tabs>
          <w:tab w:val="left" w:pos="1827"/>
        </w:tabs>
        <w:spacing w:before="120" w:after="120"/>
        <w:jc w:val="center"/>
        <w:rPr>
          <w:rFonts w:ascii="Sakkal Majalla" w:hAnsi="Sakkal Majalla" w:cs="Sakkal Majalla"/>
          <w:b/>
          <w:bCs/>
          <w:sz w:val="48"/>
          <w:szCs w:val="48"/>
          <w:u w:val="single"/>
          <w:rtl/>
        </w:rPr>
      </w:pPr>
    </w:p>
    <w:p w14:paraId="289BED5E" w14:textId="77777777" w:rsidR="0001411E" w:rsidRDefault="0001411E" w:rsidP="00E5620E">
      <w:pPr>
        <w:tabs>
          <w:tab w:val="left" w:pos="1827"/>
        </w:tabs>
        <w:spacing w:before="120" w:after="120"/>
        <w:jc w:val="center"/>
        <w:rPr>
          <w:rFonts w:ascii="Sakkal Majalla" w:hAnsi="Sakkal Majalla" w:cs="Sakkal Majalla"/>
          <w:b/>
          <w:bCs/>
          <w:sz w:val="48"/>
          <w:szCs w:val="48"/>
          <w:u w:val="single"/>
          <w:rtl/>
        </w:rPr>
      </w:pPr>
    </w:p>
    <w:p w14:paraId="43C52726" w14:textId="77777777" w:rsidR="0001411E" w:rsidRDefault="0001411E" w:rsidP="00E5620E">
      <w:pPr>
        <w:tabs>
          <w:tab w:val="left" w:pos="1827"/>
        </w:tabs>
        <w:spacing w:before="120" w:after="120"/>
        <w:jc w:val="center"/>
        <w:rPr>
          <w:rFonts w:ascii="Sakkal Majalla" w:hAnsi="Sakkal Majalla" w:cs="Sakkal Majalla"/>
          <w:b/>
          <w:bCs/>
          <w:sz w:val="48"/>
          <w:szCs w:val="48"/>
          <w:u w:val="single"/>
          <w:rtl/>
        </w:rPr>
      </w:pPr>
    </w:p>
    <w:p w14:paraId="2F961C9A" w14:textId="00EDF463" w:rsidR="00866AB3" w:rsidRPr="0001411E" w:rsidRDefault="00866AB3" w:rsidP="00E5620E">
      <w:pPr>
        <w:tabs>
          <w:tab w:val="left" w:pos="1827"/>
        </w:tabs>
        <w:spacing w:before="120" w:after="120"/>
        <w:jc w:val="center"/>
        <w:rPr>
          <w:rFonts w:ascii="Sakkal Majalla" w:hAnsi="Sakkal Majalla" w:cs="Sakkal Majalla"/>
          <w:b/>
          <w:bCs/>
          <w:sz w:val="48"/>
          <w:szCs w:val="48"/>
          <w:u w:val="single"/>
          <w:rtl/>
        </w:rPr>
      </w:pPr>
      <w:r w:rsidRPr="0001411E">
        <w:rPr>
          <w:rFonts w:ascii="Sakkal Majalla" w:hAnsi="Sakkal Majalla" w:cs="Sakkal Majalla" w:hint="cs"/>
          <w:b/>
          <w:bCs/>
          <w:sz w:val="48"/>
          <w:szCs w:val="48"/>
          <w:u w:val="single"/>
          <w:rtl/>
        </w:rPr>
        <w:t>الفصل الأول</w:t>
      </w:r>
    </w:p>
    <w:p w14:paraId="10D63E2E"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0356BFBB"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2D43936D"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6002C980"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23279EBD"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4E952A3E"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37437FA8" w14:textId="77777777" w:rsidR="00B416C1" w:rsidRPr="00961415" w:rsidRDefault="00B416C1" w:rsidP="00E5620E">
      <w:pPr>
        <w:widowControl w:val="0"/>
        <w:autoSpaceDE w:val="0"/>
        <w:autoSpaceDN w:val="0"/>
        <w:spacing w:after="0"/>
        <w:ind w:right="897"/>
        <w:rPr>
          <w:rFonts w:ascii="Arial" w:eastAsia="Tahoma" w:hAnsi="Tahoma" w:cs="Arial"/>
          <w:b/>
          <w:bCs/>
          <w:kern w:val="0"/>
          <w:position w:val="1"/>
          <w:sz w:val="40"/>
          <w:szCs w:val="40"/>
          <w14:ligatures w14:val="none"/>
        </w:rPr>
      </w:pPr>
    </w:p>
    <w:p w14:paraId="79C44EEF" w14:textId="77777777" w:rsidR="00E5620E" w:rsidRPr="00C50CCE" w:rsidRDefault="00E5620E" w:rsidP="00E5620E">
      <w:pPr>
        <w:ind w:left="709" w:right="277"/>
        <w:rPr>
          <w:b/>
          <w:bCs/>
          <w:sz w:val="28"/>
          <w:szCs w:val="28"/>
          <w:u w:val="single"/>
          <w:rtl/>
        </w:rPr>
      </w:pPr>
      <w:r w:rsidRPr="00C50CCE">
        <w:rPr>
          <w:rFonts w:hint="cs"/>
          <w:b/>
          <w:bCs/>
          <w:sz w:val="28"/>
          <w:szCs w:val="28"/>
          <w:u w:val="single"/>
          <w:rtl/>
        </w:rPr>
        <w:lastRenderedPageBreak/>
        <w:t xml:space="preserve"> مقدمة:</w:t>
      </w:r>
    </w:p>
    <w:p w14:paraId="7B152334" w14:textId="77777777" w:rsidR="00E5620E" w:rsidRPr="00C50CCE" w:rsidRDefault="00E5620E" w:rsidP="00C50CCE">
      <w:pPr>
        <w:ind w:left="709" w:right="277"/>
        <w:jc w:val="both"/>
        <w:rPr>
          <w:b/>
          <w:bCs/>
          <w:sz w:val="24"/>
          <w:szCs w:val="24"/>
          <w:u w:val="single"/>
          <w:rtl/>
        </w:rPr>
      </w:pPr>
    </w:p>
    <w:p w14:paraId="20D31BE1" w14:textId="37CBC5C2" w:rsidR="0029607E" w:rsidRPr="0029607E" w:rsidRDefault="0029607E" w:rsidP="0029607E">
      <w:pPr>
        <w:pStyle w:val="a5"/>
        <w:ind w:left="277"/>
        <w:jc w:val="right"/>
        <w:rPr>
          <w:rFonts w:asciiTheme="minorBidi" w:hAnsiTheme="minorBidi" w:cs="Arial"/>
          <w:rtl/>
        </w:rPr>
      </w:pPr>
      <w:r w:rsidRPr="0029607E">
        <w:rPr>
          <w:rFonts w:asciiTheme="minorBidi" w:hAnsiTheme="minorBidi" w:cs="Arial"/>
          <w:rtl/>
        </w:rPr>
        <w:t>في ظل التحولات المتسارعة التي يشهدها العالم في عصر الثورة الصناعية الرابعة، أصبح الذكاء الاصطناعي</w:t>
      </w:r>
      <w:r>
        <w:rPr>
          <w:rFonts w:asciiTheme="minorBidi" w:hAnsiTheme="minorBidi" w:cstheme="minorBidi" w:hint="cs"/>
          <w:rtl/>
        </w:rPr>
        <w:t xml:space="preserve"> </w:t>
      </w:r>
      <w:r w:rsidRPr="0029607E">
        <w:rPr>
          <w:rFonts w:asciiTheme="minorBidi" w:hAnsiTheme="minorBidi" w:cstheme="minorBidi"/>
          <w:rtl/>
        </w:rPr>
        <w:t>أحد أهم الأدوات التقنية التي تُحدث تغييرات جذرية في نماذج العمل وأساليب الإدارة. لقد تجاوز الذكاء الاصطناعي المفهوم التقليدي المرتبط بالبرمجة والخوارزميات، وأصبح يُوظف الآن في تحليل البيانات، دعم اتخاذ القرار، التنبؤ بالمخاطر، وقيادة التحول الرقمي الشامل في مختلف القطاعات، لاسيما القطاع الحكومي الذي يُعد ركيزة أساسية في عملية التنمية الوطنية</w:t>
      </w:r>
      <w:r w:rsidRPr="0029607E">
        <w:rPr>
          <w:rFonts w:asciiTheme="minorBidi" w:hAnsiTheme="minorBidi" w:cstheme="minorBidi"/>
        </w:rPr>
        <w:t>.</w:t>
      </w:r>
    </w:p>
    <w:p w14:paraId="0041251C" w14:textId="77777777" w:rsidR="0029607E" w:rsidRPr="0029607E" w:rsidRDefault="0029607E" w:rsidP="0029607E">
      <w:pPr>
        <w:pStyle w:val="a5"/>
        <w:rPr>
          <w:rFonts w:asciiTheme="minorBidi" w:hAnsiTheme="minorBidi" w:cstheme="minorBidi"/>
          <w:rtl/>
        </w:rPr>
      </w:pPr>
    </w:p>
    <w:p w14:paraId="5E39482F" w14:textId="77777777" w:rsidR="0029607E" w:rsidRPr="0029607E" w:rsidRDefault="0029607E" w:rsidP="0029607E">
      <w:pPr>
        <w:pStyle w:val="a5"/>
        <w:ind w:left="277"/>
        <w:jc w:val="right"/>
        <w:rPr>
          <w:rFonts w:asciiTheme="minorBidi" w:hAnsiTheme="minorBidi" w:cstheme="minorBidi"/>
          <w:rtl/>
        </w:rPr>
      </w:pPr>
      <w:r w:rsidRPr="0029607E">
        <w:rPr>
          <w:rFonts w:asciiTheme="minorBidi" w:hAnsiTheme="minorBidi" w:cstheme="minorBidi"/>
          <w:rtl/>
        </w:rPr>
        <w:t>لقد أدركت الحكومات الحديثة أهمية الاستفادة من قدرات الذكاء الاصطناعي في تعزيز كفاءة الأداء وتقديم خدمات أكثر جودة وفعالية للمواطنين. وفي هذا الإطار، تسعى المملكة العربية السعودية عبر رؤيتها الطموحة 2030 إلى تحويل الجهاز الحكومي إلى كيان رقمي متكامل يُدار بكفاءة عالية وشفافية، ويعتمد على أحدث ما توصلت إليه التقنيات الذكية من أدوات وأساليب</w:t>
      </w:r>
      <w:r w:rsidRPr="0029607E">
        <w:rPr>
          <w:rFonts w:asciiTheme="minorBidi" w:hAnsiTheme="minorBidi" w:cstheme="minorBidi"/>
        </w:rPr>
        <w:t>.</w:t>
      </w:r>
    </w:p>
    <w:p w14:paraId="316F0CE1" w14:textId="77777777" w:rsidR="0029607E" w:rsidRPr="0029607E" w:rsidRDefault="0029607E" w:rsidP="0029607E">
      <w:pPr>
        <w:pStyle w:val="a5"/>
        <w:rPr>
          <w:rFonts w:asciiTheme="minorBidi" w:hAnsiTheme="minorBidi" w:cstheme="minorBidi"/>
          <w:rtl/>
        </w:rPr>
      </w:pPr>
    </w:p>
    <w:p w14:paraId="0C4DE304" w14:textId="77777777" w:rsidR="0029607E" w:rsidRPr="0029607E" w:rsidRDefault="0029607E" w:rsidP="0029607E">
      <w:pPr>
        <w:pStyle w:val="a5"/>
        <w:ind w:left="277"/>
        <w:jc w:val="right"/>
        <w:rPr>
          <w:rFonts w:asciiTheme="minorBidi" w:hAnsiTheme="minorBidi" w:cstheme="minorBidi"/>
          <w:rtl/>
        </w:rPr>
      </w:pPr>
      <w:r w:rsidRPr="0029607E">
        <w:rPr>
          <w:rFonts w:asciiTheme="minorBidi" w:hAnsiTheme="minorBidi" w:cstheme="minorBidi"/>
          <w:rtl/>
        </w:rPr>
        <w:t>تُعد إدارة المشاريع من المجالات الإدارية الحيوية التي تتقاطع بشكل مباشر مع أهداف التنمية والاستدامة. فالنجاح في إدارة المشروع لا يرتبط فقط بمدى إنجازه، وإنما بكفاءته في تحقيق الأهداف ضمن الوقت والتكلفة والجودة المطلوبة. ومع ازدياد حجم وتعقيد المشاريع الحكومية، خصوصًا تلك المتعلقة بالبنية التحتية والخدمات العامة والتحول الرقمي، أصبحت الحاجة ملحّة لإيجاد حلول مبتكرة تُمكّن هذه الجهات من إدارة المشاريع بكفاءة أعلى، وبتكاليف أقل، وفي وقت أسرع. وهنا يبرز الذكاء الاصطناعي كحل استراتيجي قادر على تقديم قيمة مضافة حقيقية</w:t>
      </w:r>
      <w:r w:rsidRPr="0029607E">
        <w:rPr>
          <w:rFonts w:asciiTheme="minorBidi" w:hAnsiTheme="minorBidi" w:cstheme="minorBidi"/>
        </w:rPr>
        <w:t>.</w:t>
      </w:r>
    </w:p>
    <w:p w14:paraId="654252E6" w14:textId="77777777" w:rsidR="0029607E" w:rsidRPr="0029607E" w:rsidRDefault="0029607E" w:rsidP="0029607E">
      <w:pPr>
        <w:pStyle w:val="a5"/>
        <w:rPr>
          <w:rFonts w:asciiTheme="minorBidi" w:hAnsiTheme="minorBidi" w:cstheme="minorBidi"/>
          <w:rtl/>
        </w:rPr>
      </w:pPr>
    </w:p>
    <w:p w14:paraId="3C733193" w14:textId="77777777" w:rsidR="0029607E" w:rsidRPr="0029607E" w:rsidRDefault="0029607E" w:rsidP="0029607E">
      <w:pPr>
        <w:pStyle w:val="a5"/>
        <w:ind w:left="277"/>
        <w:jc w:val="right"/>
        <w:rPr>
          <w:rFonts w:asciiTheme="minorBidi" w:hAnsiTheme="minorBidi" w:cstheme="minorBidi"/>
          <w:rtl/>
        </w:rPr>
      </w:pPr>
      <w:r w:rsidRPr="0029607E">
        <w:rPr>
          <w:rFonts w:asciiTheme="minorBidi" w:hAnsiTheme="minorBidi" w:cstheme="minorBidi"/>
          <w:rtl/>
        </w:rPr>
        <w:t>تتيح تقنيات الذكاء الاصطناعي للإدارات الحكومية فرصًا متعددة، بدءًا من التنبؤ بالاحتياجات الزمنية والمالية، مرورًا بتحليل الأداء أثناء التنفيذ، ووصولًا إلى اتخاذ قرارات تصحيحية في الوقت المناسب بناءً على البيانات الفعلية. كما تساعد الأدوات الذكية مثل التعلم الآلي والتحليلات التنبؤية وروبوتات الأتمتة في تقليل التدخلات البشرية المتكررة، والتخفيف من الأخطاء الإدارية، وضبط التكاليف والانحرافات التي قد تواجه المشاريع</w:t>
      </w:r>
      <w:r w:rsidRPr="0029607E">
        <w:rPr>
          <w:rFonts w:asciiTheme="minorBidi" w:hAnsiTheme="minorBidi" w:cstheme="minorBidi"/>
        </w:rPr>
        <w:t>.</w:t>
      </w:r>
    </w:p>
    <w:p w14:paraId="124F6898" w14:textId="77777777" w:rsidR="0029607E" w:rsidRPr="0029607E" w:rsidRDefault="0029607E" w:rsidP="0029607E">
      <w:pPr>
        <w:pStyle w:val="a5"/>
        <w:rPr>
          <w:rFonts w:asciiTheme="minorBidi" w:hAnsiTheme="minorBidi" w:cstheme="minorBidi"/>
          <w:rtl/>
        </w:rPr>
      </w:pPr>
    </w:p>
    <w:p w14:paraId="0B6C5462" w14:textId="77777777" w:rsidR="0029607E" w:rsidRPr="0029607E" w:rsidRDefault="0029607E" w:rsidP="0029607E">
      <w:pPr>
        <w:pStyle w:val="a5"/>
        <w:ind w:left="277"/>
        <w:jc w:val="right"/>
        <w:rPr>
          <w:rFonts w:asciiTheme="minorBidi" w:hAnsiTheme="minorBidi" w:cstheme="minorBidi"/>
          <w:rtl/>
        </w:rPr>
      </w:pPr>
      <w:r w:rsidRPr="0029607E">
        <w:rPr>
          <w:rFonts w:asciiTheme="minorBidi" w:hAnsiTheme="minorBidi" w:cstheme="minorBidi"/>
          <w:rtl/>
        </w:rPr>
        <w:t>لكن رغم الإمكانات الهائلة التي يوفرها الذكاء الاصطناعي، إلا أن عملية دمجه في القطاع الحكومي لا تزال تواجه تحديات متعددة. من أبرز هذه التحديات: ضعف البنية التحتية الرقمية في بعض الجهات، محدودية الكفاءات البشرية المؤهلة، مقاومة التغيير، غياب بعض الأطر التشريعية المنظمة، إضافةً إلى تفاوت مستويات الوعي لدى العاملين حول أهمية وأثر استخدام هذه التقنيات في الإدارة اليومية للمشاريع</w:t>
      </w:r>
      <w:r w:rsidRPr="0029607E">
        <w:rPr>
          <w:rFonts w:asciiTheme="minorBidi" w:hAnsiTheme="minorBidi" w:cstheme="minorBidi"/>
        </w:rPr>
        <w:t>.</w:t>
      </w:r>
    </w:p>
    <w:p w14:paraId="7E7588ED" w14:textId="77777777" w:rsidR="0029607E" w:rsidRPr="0029607E" w:rsidRDefault="0029607E" w:rsidP="0029607E">
      <w:pPr>
        <w:pStyle w:val="a5"/>
        <w:rPr>
          <w:rFonts w:asciiTheme="minorBidi" w:hAnsiTheme="minorBidi" w:cstheme="minorBidi"/>
          <w:rtl/>
        </w:rPr>
      </w:pPr>
    </w:p>
    <w:p w14:paraId="7E12EB19" w14:textId="77777777" w:rsidR="0029607E" w:rsidRPr="0029607E" w:rsidRDefault="0029607E" w:rsidP="0029607E">
      <w:pPr>
        <w:pStyle w:val="a5"/>
        <w:ind w:left="277"/>
        <w:jc w:val="right"/>
        <w:rPr>
          <w:rFonts w:asciiTheme="minorBidi" w:hAnsiTheme="minorBidi" w:cstheme="minorBidi"/>
          <w:rtl/>
        </w:rPr>
      </w:pPr>
      <w:r w:rsidRPr="0029607E">
        <w:rPr>
          <w:rFonts w:asciiTheme="minorBidi" w:hAnsiTheme="minorBidi" w:cstheme="minorBidi"/>
          <w:rtl/>
        </w:rPr>
        <w:t>وانطلاقًا من هذه التحديات، تبرز أهمية هذه الدراسة التي تسعى إلى تحليل العلاقة بين استخدام تقنيات الذكاء الاصطناعي ونجاح المشاريع الحكومية في المملكة العربية السعودية. حيث تسعى الدراسة إلى الإجابة على سؤال محوري: هل يُعد الذكاء الاصطناعي عنصرًا فاعلًا ومؤثرًا في رفع كفاءة إدارة المشاريع الحكومية، وتحقيق النجاح وفقًا لمعايير الوقت والتكلفة والجودة ورضا المستفيدين؟ أم أن نجاح هذه المشاريع يعتمد بدرجة أكبر على العوامل البشرية والتنظيمية؟</w:t>
      </w:r>
    </w:p>
    <w:p w14:paraId="2E23479F" w14:textId="77777777" w:rsidR="0029607E" w:rsidRPr="0029607E" w:rsidRDefault="0029607E" w:rsidP="0029607E">
      <w:pPr>
        <w:pStyle w:val="a5"/>
        <w:rPr>
          <w:rFonts w:asciiTheme="minorBidi" w:hAnsiTheme="minorBidi" w:cstheme="minorBidi"/>
          <w:rtl/>
        </w:rPr>
      </w:pPr>
    </w:p>
    <w:p w14:paraId="4BB8CE5E" w14:textId="0EFB4C86" w:rsidR="008479E1" w:rsidRPr="008479E1" w:rsidRDefault="0029607E" w:rsidP="008479E1">
      <w:pPr>
        <w:pStyle w:val="a5"/>
        <w:bidi/>
        <w:ind w:left="277"/>
        <w:rPr>
          <w:rFonts w:asciiTheme="minorBidi" w:hAnsiTheme="minorBidi" w:cstheme="minorBidi"/>
          <w:rtl/>
        </w:rPr>
      </w:pPr>
      <w:r w:rsidRPr="0029607E">
        <w:rPr>
          <w:rFonts w:asciiTheme="minorBidi" w:hAnsiTheme="minorBidi" w:cstheme="minorBidi"/>
          <w:rtl/>
        </w:rPr>
        <w:t>كما أن هذه الدراسة تسعى إلى تقديم مساهمة علمية وتطبيقية من خلال جمع بيانات ميدانية وتحليلها، لفهم مدى توظيف الذكاء الاصطناعي في بيئة المشاريع الحكومية، وتحديد العوامل المساعدة والمعيقة لهذا التوظيف، بما يدعم صناع القرار في تطوير سياسات وإجراءات تواكب الطموح الوطني في التحول الرقمي الشامل.</w:t>
      </w:r>
    </w:p>
    <w:p w14:paraId="48AB4BA4" w14:textId="13269F45" w:rsidR="00E5620E" w:rsidRPr="00C50CCE" w:rsidRDefault="00E5620E" w:rsidP="00431157">
      <w:pPr>
        <w:ind w:right="277"/>
        <w:rPr>
          <w:b/>
          <w:bCs/>
          <w:sz w:val="28"/>
          <w:szCs w:val="28"/>
          <w:u w:val="single"/>
          <w:rtl/>
        </w:rPr>
      </w:pPr>
      <w:r w:rsidRPr="00C50CCE">
        <w:rPr>
          <w:rFonts w:hint="cs"/>
          <w:b/>
          <w:bCs/>
          <w:sz w:val="28"/>
          <w:szCs w:val="28"/>
          <w:u w:val="single"/>
          <w:rtl/>
        </w:rPr>
        <w:lastRenderedPageBreak/>
        <w:t>مشكلة الدراسة:</w:t>
      </w:r>
    </w:p>
    <w:p w14:paraId="6E819C01" w14:textId="77777777" w:rsidR="00E5620E" w:rsidRDefault="00E5620E" w:rsidP="00E5620E">
      <w:pPr>
        <w:ind w:left="709" w:right="277"/>
        <w:rPr>
          <w:b/>
          <w:bCs/>
          <w:sz w:val="36"/>
          <w:szCs w:val="36"/>
          <w:u w:val="single"/>
          <w:rtl/>
        </w:rPr>
      </w:pPr>
    </w:p>
    <w:p w14:paraId="04E85017" w14:textId="77777777" w:rsidR="008D5FAA" w:rsidRPr="008D5FAA" w:rsidRDefault="008D5FAA" w:rsidP="008D5FAA">
      <w:pPr>
        <w:ind w:right="277"/>
        <w:rPr>
          <w:rFonts w:asciiTheme="minorBidi" w:eastAsia="Times New Roman" w:hAnsiTheme="minorBidi"/>
          <w:kern w:val="0"/>
          <w:sz w:val="24"/>
          <w:szCs w:val="24"/>
          <w:rtl/>
          <w14:ligatures w14:val="none"/>
        </w:rPr>
      </w:pPr>
      <w:r w:rsidRPr="008D5FAA">
        <w:rPr>
          <w:rFonts w:asciiTheme="minorBidi" w:eastAsia="Times New Roman" w:hAnsiTheme="minorBidi" w:cs="Arial"/>
          <w:kern w:val="0"/>
          <w:sz w:val="24"/>
          <w:szCs w:val="24"/>
          <w:rtl/>
          <w14:ligatures w14:val="none"/>
        </w:rPr>
        <w:t>تكمن مشكلة الدراسة في عدم وضوح الصورة الكاملة لدور تقنيات الذكاء الاصطناعي في دعم نجاح المشاريع الحكومية بالمملكة العربية السعودية، خاصةً من حيث قدرتها على تقليل الهدر المالي والبشري، وضبط التكاليف، وتحسين مستوى الأداء، وضمان إنجاز المشاريع في الوقت المحدد وضمن الميزانيات المقررة.</w:t>
      </w:r>
    </w:p>
    <w:p w14:paraId="5F553F1F" w14:textId="77777777" w:rsidR="008D5FAA" w:rsidRPr="008D5FAA" w:rsidRDefault="008D5FAA" w:rsidP="008D5FAA">
      <w:pPr>
        <w:ind w:right="277"/>
        <w:rPr>
          <w:rFonts w:asciiTheme="minorBidi" w:eastAsia="Times New Roman" w:hAnsiTheme="minorBidi"/>
          <w:kern w:val="0"/>
          <w:sz w:val="24"/>
          <w:szCs w:val="24"/>
          <w:rtl/>
          <w14:ligatures w14:val="none"/>
        </w:rPr>
      </w:pPr>
    </w:p>
    <w:p w14:paraId="64636E03" w14:textId="77777777" w:rsidR="008D5FAA" w:rsidRPr="008D5FAA" w:rsidRDefault="008D5FAA" w:rsidP="008D5FAA">
      <w:pPr>
        <w:ind w:right="277"/>
        <w:rPr>
          <w:rFonts w:asciiTheme="minorBidi" w:eastAsia="Times New Roman" w:hAnsiTheme="minorBidi"/>
          <w:kern w:val="0"/>
          <w:sz w:val="24"/>
          <w:szCs w:val="24"/>
          <w:rtl/>
          <w14:ligatures w14:val="none"/>
        </w:rPr>
      </w:pPr>
      <w:r w:rsidRPr="008D5FAA">
        <w:rPr>
          <w:rFonts w:asciiTheme="minorBidi" w:eastAsia="Times New Roman" w:hAnsiTheme="minorBidi" w:cs="Arial"/>
          <w:kern w:val="0"/>
          <w:sz w:val="24"/>
          <w:szCs w:val="24"/>
          <w:rtl/>
          <w14:ligatures w14:val="none"/>
        </w:rPr>
        <w:t>فعلى الرغم من التوسع الكبير الذي تشهده المملكة في مجال التحول الرقمي ضمن رؤية 2030، واتجاه العديد من الوزارات والهيئات إلى تبني أنظمة ذكية متقدمة، إلا أن الاستخدام الفعلي للذكاء الاصطناعي في بيئات المشاريع الحكومية لا يزال محدودًا من حيث التكامل والانتشار الفعّال بين الإدارات.</w:t>
      </w:r>
    </w:p>
    <w:p w14:paraId="55805C8E" w14:textId="77777777" w:rsidR="008D5FAA" w:rsidRPr="008D5FAA" w:rsidRDefault="008D5FAA" w:rsidP="008D5FAA">
      <w:pPr>
        <w:ind w:right="277"/>
        <w:rPr>
          <w:rFonts w:asciiTheme="minorBidi" w:eastAsia="Times New Roman" w:hAnsiTheme="minorBidi"/>
          <w:kern w:val="0"/>
          <w:sz w:val="24"/>
          <w:szCs w:val="24"/>
          <w:rtl/>
          <w14:ligatures w14:val="none"/>
        </w:rPr>
      </w:pPr>
    </w:p>
    <w:p w14:paraId="386B89E7" w14:textId="77777777" w:rsidR="008D5FAA" w:rsidRPr="008D5FAA" w:rsidRDefault="008D5FAA" w:rsidP="008D5FAA">
      <w:pPr>
        <w:ind w:right="277"/>
        <w:rPr>
          <w:rFonts w:asciiTheme="minorBidi" w:eastAsia="Times New Roman" w:hAnsiTheme="minorBidi"/>
          <w:kern w:val="0"/>
          <w:sz w:val="24"/>
          <w:szCs w:val="24"/>
          <w:rtl/>
          <w14:ligatures w14:val="none"/>
        </w:rPr>
      </w:pPr>
      <w:r w:rsidRPr="008D5FAA">
        <w:rPr>
          <w:rFonts w:asciiTheme="minorBidi" w:eastAsia="Times New Roman" w:hAnsiTheme="minorBidi" w:cs="Arial"/>
          <w:kern w:val="0"/>
          <w:sz w:val="24"/>
          <w:szCs w:val="24"/>
          <w:rtl/>
          <w14:ligatures w14:val="none"/>
        </w:rPr>
        <w:t>ويبرز هذا التحدي بشكل أكبر عندما نُدقق في التقارير الرسمية والدراسات المحلية التي تشير إلى وجود فجوة واضحة بين الإمكانات التقنية المتاحة، ومستوى الكفاءة التشغيلية لدى الكوادر المنفذة للمشاريع. فغالبًا ما يتم اقتناء الحلول الرقمية والأدوات الذكية دون استثمار كافٍ في تدريب الموظفين أو إعادة هيكلة الإجراءات الإدارية والفنية لتتلاءم مع متطلبات الأتمتة والتحليل الذكي.</w:t>
      </w:r>
    </w:p>
    <w:p w14:paraId="1096465A" w14:textId="77777777" w:rsidR="008D5FAA" w:rsidRPr="008D5FAA" w:rsidRDefault="008D5FAA" w:rsidP="008D5FAA">
      <w:pPr>
        <w:ind w:right="277"/>
        <w:rPr>
          <w:rFonts w:asciiTheme="minorBidi" w:eastAsia="Times New Roman" w:hAnsiTheme="minorBidi"/>
          <w:kern w:val="0"/>
          <w:sz w:val="24"/>
          <w:szCs w:val="24"/>
          <w:rtl/>
          <w14:ligatures w14:val="none"/>
        </w:rPr>
      </w:pPr>
    </w:p>
    <w:p w14:paraId="70159F98" w14:textId="77777777" w:rsidR="008D5FAA" w:rsidRPr="008D5FAA" w:rsidRDefault="008D5FAA" w:rsidP="008D5FAA">
      <w:pPr>
        <w:ind w:right="277"/>
        <w:rPr>
          <w:rFonts w:asciiTheme="minorBidi" w:eastAsia="Times New Roman" w:hAnsiTheme="minorBidi"/>
          <w:kern w:val="0"/>
          <w:sz w:val="24"/>
          <w:szCs w:val="24"/>
          <w:rtl/>
          <w14:ligatures w14:val="none"/>
        </w:rPr>
      </w:pPr>
      <w:r w:rsidRPr="008D5FAA">
        <w:rPr>
          <w:rFonts w:asciiTheme="minorBidi" w:eastAsia="Times New Roman" w:hAnsiTheme="minorBidi" w:cs="Arial"/>
          <w:kern w:val="0"/>
          <w:sz w:val="24"/>
          <w:szCs w:val="24"/>
          <w:rtl/>
          <w14:ligatures w14:val="none"/>
        </w:rPr>
        <w:t>كما أن بعض الجهات الحكومية تواجه صعوبة في تخصيص ميزانيات مستقلة لتطوير البنية التحتية الرقمية بما يضمن جاهزية الأنظمة لتكامل حلول الذكاء الاصطناعي مع قواعد البيانات والإجراءات اليومية. ويضاف إلى ذلك وجود مخاوف مرتبطة بأمن المعلومات وخصوصية البيانات، وهو ما قد يحد من انفتاح بعض الإدارات على استخدام تقنيات الذكاء الاصطناعي في عمليات حساسة مثل التقدير المالي، أو جدولة الأنشطة، أو إدارة المخاطر.</w:t>
      </w:r>
    </w:p>
    <w:p w14:paraId="08986D34" w14:textId="77777777" w:rsidR="008D5FAA" w:rsidRPr="008D5FAA" w:rsidRDefault="008D5FAA" w:rsidP="008D5FAA">
      <w:pPr>
        <w:ind w:right="277"/>
        <w:rPr>
          <w:rFonts w:asciiTheme="minorBidi" w:eastAsia="Times New Roman" w:hAnsiTheme="minorBidi"/>
          <w:kern w:val="0"/>
          <w:sz w:val="24"/>
          <w:szCs w:val="24"/>
          <w:rtl/>
          <w14:ligatures w14:val="none"/>
        </w:rPr>
      </w:pPr>
    </w:p>
    <w:p w14:paraId="5AA2156B" w14:textId="77777777" w:rsidR="008D5FAA" w:rsidRPr="008D5FAA" w:rsidRDefault="008D5FAA" w:rsidP="008D5FAA">
      <w:pPr>
        <w:ind w:right="277"/>
        <w:rPr>
          <w:rFonts w:asciiTheme="minorBidi" w:eastAsia="Times New Roman" w:hAnsiTheme="minorBidi"/>
          <w:kern w:val="0"/>
          <w:sz w:val="24"/>
          <w:szCs w:val="24"/>
          <w:rtl/>
          <w14:ligatures w14:val="none"/>
        </w:rPr>
      </w:pPr>
      <w:r w:rsidRPr="008D5FAA">
        <w:rPr>
          <w:rFonts w:asciiTheme="minorBidi" w:eastAsia="Times New Roman" w:hAnsiTheme="minorBidi" w:cs="Arial"/>
          <w:kern w:val="0"/>
          <w:sz w:val="24"/>
          <w:szCs w:val="24"/>
          <w:rtl/>
          <w14:ligatures w14:val="none"/>
        </w:rPr>
        <w:t>ومن الناحية البحثية، تظل الدراسات المحلية التي تبحث بشكل تطبيقي العلاقة المباشرة بين الذكاء الاصطناعي ونجاح المشاريع الحكومية قليلة نسبيًا، وغالبًا ما تركز على الجوانب التقنية للبرمجة أو البنية التحتية دون الربط العملي بمؤشرات نجاح المشاريع مثل الوقت والتكلفة والجودة ورضا المستفيدين النهائيين. لذا، تبرز هنا فجوة معرفية تحتاج إلى سدّها ببحوث ميدانية تُنفَّذ مباشرة في بيئات المشاريع الحكومية الواقعية داخل المملكة.</w:t>
      </w:r>
    </w:p>
    <w:p w14:paraId="171C8630" w14:textId="77777777" w:rsidR="008D5FAA" w:rsidRPr="008D5FAA" w:rsidRDefault="008D5FAA" w:rsidP="008D5FAA">
      <w:pPr>
        <w:ind w:right="277"/>
        <w:rPr>
          <w:rFonts w:asciiTheme="minorBidi" w:eastAsia="Times New Roman" w:hAnsiTheme="minorBidi"/>
          <w:kern w:val="0"/>
          <w:sz w:val="24"/>
          <w:szCs w:val="24"/>
          <w:rtl/>
          <w14:ligatures w14:val="none"/>
        </w:rPr>
      </w:pPr>
    </w:p>
    <w:p w14:paraId="3C548A86" w14:textId="77777777" w:rsidR="008D5FAA" w:rsidRPr="008D5FAA" w:rsidRDefault="008D5FAA" w:rsidP="008D5FAA">
      <w:pPr>
        <w:ind w:right="277"/>
        <w:rPr>
          <w:rFonts w:asciiTheme="minorBidi" w:eastAsia="Times New Roman" w:hAnsiTheme="minorBidi"/>
          <w:kern w:val="0"/>
          <w:sz w:val="24"/>
          <w:szCs w:val="24"/>
          <w:rtl/>
          <w14:ligatures w14:val="none"/>
        </w:rPr>
      </w:pPr>
      <w:r w:rsidRPr="008D5FAA">
        <w:rPr>
          <w:rFonts w:asciiTheme="minorBidi" w:eastAsia="Times New Roman" w:hAnsiTheme="minorBidi" w:cs="Arial"/>
          <w:kern w:val="0"/>
          <w:sz w:val="24"/>
          <w:szCs w:val="24"/>
          <w:rtl/>
          <w14:ligatures w14:val="none"/>
        </w:rPr>
        <w:t>إن توضيح هذه العلاقة أصبح ضرورة مُلحة خاصةً مع توسع المشاريع الكبرى في قطاعات البنية التحتية، والخدمات، والتحول الرقمي، والتي تعتمد بشكل متزايد على نظم ذكية لإدارة التعقيد وضمان الاتساق بين التخطيط والتنفيذ. وبغياب فهم واضح لدور الذكاء الاصطناعي في إدارة مثل هذه المشاريع، قد تواجه الجهات الحكومية صعوبات متكررة في ضبط التكاليف والانحرافات المالية وضمان جودة المخرجات ضمن الأطر الزمنية المحددة.</w:t>
      </w:r>
    </w:p>
    <w:p w14:paraId="1252FB2B" w14:textId="77777777" w:rsidR="008D5FAA" w:rsidRPr="008D5FAA" w:rsidRDefault="008D5FAA" w:rsidP="008D5FAA">
      <w:pPr>
        <w:ind w:right="277"/>
        <w:rPr>
          <w:rFonts w:asciiTheme="minorBidi" w:eastAsia="Times New Roman" w:hAnsiTheme="minorBidi"/>
          <w:kern w:val="0"/>
          <w:sz w:val="24"/>
          <w:szCs w:val="24"/>
          <w:rtl/>
          <w14:ligatures w14:val="none"/>
        </w:rPr>
      </w:pPr>
    </w:p>
    <w:p w14:paraId="5190AE45" w14:textId="41AEC1D7" w:rsidR="00B416C1" w:rsidRDefault="008D5FAA" w:rsidP="008479E1">
      <w:pPr>
        <w:ind w:right="277"/>
        <w:rPr>
          <w:rFonts w:asciiTheme="minorBidi" w:eastAsia="Times New Roman" w:hAnsiTheme="minorBidi"/>
          <w:kern w:val="0"/>
          <w:sz w:val="24"/>
          <w:szCs w:val="24"/>
          <w:rtl/>
          <w14:ligatures w14:val="none"/>
        </w:rPr>
      </w:pPr>
      <w:r w:rsidRPr="008D5FAA">
        <w:rPr>
          <w:rFonts w:asciiTheme="minorBidi" w:eastAsia="Times New Roman" w:hAnsiTheme="minorBidi" w:cs="Arial"/>
          <w:kern w:val="0"/>
          <w:sz w:val="24"/>
          <w:szCs w:val="24"/>
          <w:rtl/>
          <w14:ligatures w14:val="none"/>
        </w:rPr>
        <w:t>وانطلاقًا من كل ما سبق، جاءت هذه الدراسة للإجابة على تساؤلات جوهرية تتعلق بمدى جاهزية الجهات الحكومية لاعتماد الذكاء الاصطناعي، ومدى فاعلية هذا الاعتماد في تحقيق عناصر النجاح الرئيسية للمشاريع الحكومية، مع تقديم توصيات عملية قابلة للتطبيق لدعم متخذي القرار وواضعي السياسات لتحقيق الاستخدام الأمثل لهذه التقنية الواعدة ضمن خطط التنمية الوطنية</w:t>
      </w:r>
      <w:r w:rsidR="0047572D">
        <w:rPr>
          <w:rFonts w:asciiTheme="minorBidi" w:eastAsia="Times New Roman" w:hAnsiTheme="minorBidi" w:hint="cs"/>
          <w:kern w:val="0"/>
          <w:sz w:val="24"/>
          <w:szCs w:val="24"/>
          <w:rtl/>
          <w14:ligatures w14:val="none"/>
        </w:rPr>
        <w:t>.</w:t>
      </w:r>
    </w:p>
    <w:p w14:paraId="404D3126" w14:textId="77777777" w:rsidR="0047572D" w:rsidRDefault="0047572D" w:rsidP="008479E1">
      <w:pPr>
        <w:ind w:right="277"/>
        <w:rPr>
          <w:rFonts w:asciiTheme="minorBidi" w:eastAsia="Times New Roman" w:hAnsiTheme="minorBidi"/>
          <w:kern w:val="0"/>
          <w:sz w:val="24"/>
          <w:szCs w:val="24"/>
          <w:rtl/>
          <w14:ligatures w14:val="none"/>
        </w:rPr>
      </w:pPr>
    </w:p>
    <w:p w14:paraId="380ABD9C" w14:textId="77777777" w:rsidR="0047572D" w:rsidRDefault="0047572D" w:rsidP="008479E1">
      <w:pPr>
        <w:ind w:right="277"/>
        <w:rPr>
          <w:rFonts w:asciiTheme="minorBidi" w:eastAsia="Times New Roman" w:hAnsiTheme="minorBidi"/>
          <w:kern w:val="0"/>
          <w:sz w:val="24"/>
          <w:szCs w:val="24"/>
          <w:rtl/>
          <w14:ligatures w14:val="none"/>
        </w:rPr>
      </w:pPr>
    </w:p>
    <w:p w14:paraId="4675C5F0" w14:textId="77777777" w:rsidR="0047572D" w:rsidRPr="008479E1" w:rsidRDefault="0047572D" w:rsidP="008479E1">
      <w:pPr>
        <w:ind w:right="277"/>
        <w:rPr>
          <w:rFonts w:asciiTheme="minorBidi" w:eastAsia="Times New Roman" w:hAnsiTheme="minorBidi"/>
          <w:kern w:val="0"/>
          <w:sz w:val="24"/>
          <w:szCs w:val="24"/>
          <w14:ligatures w14:val="none"/>
        </w:rPr>
      </w:pPr>
    </w:p>
    <w:p w14:paraId="7964DD63" w14:textId="77777777" w:rsidR="00E5620E" w:rsidRDefault="00E5620E" w:rsidP="00E5620E">
      <w:pPr>
        <w:rPr>
          <w:b/>
          <w:bCs/>
          <w:sz w:val="28"/>
          <w:szCs w:val="28"/>
          <w:u w:val="single"/>
          <w:rtl/>
        </w:rPr>
      </w:pPr>
      <w:r w:rsidRPr="00C50CCE">
        <w:rPr>
          <w:rFonts w:hint="cs"/>
          <w:b/>
          <w:bCs/>
          <w:sz w:val="28"/>
          <w:szCs w:val="28"/>
          <w:u w:val="single"/>
          <w:rtl/>
        </w:rPr>
        <w:lastRenderedPageBreak/>
        <w:t>أهمية الدراسة:</w:t>
      </w:r>
    </w:p>
    <w:p w14:paraId="3D2BDE3F" w14:textId="77777777" w:rsidR="00C50CCE" w:rsidRPr="00C50CCE" w:rsidRDefault="00C50CCE" w:rsidP="00E5620E">
      <w:pPr>
        <w:rPr>
          <w:b/>
          <w:bCs/>
          <w:sz w:val="28"/>
          <w:szCs w:val="28"/>
          <w:u w:val="single"/>
          <w:rtl/>
        </w:rPr>
      </w:pPr>
    </w:p>
    <w:p w14:paraId="470EB8B5" w14:textId="77777777" w:rsidR="008D5FAA" w:rsidRPr="008D5FAA" w:rsidRDefault="008D5FAA" w:rsidP="008D5FAA">
      <w:pPr>
        <w:rPr>
          <w:sz w:val="24"/>
          <w:szCs w:val="24"/>
          <w:rtl/>
        </w:rPr>
      </w:pPr>
      <w:r w:rsidRPr="008D5FAA">
        <w:rPr>
          <w:rFonts w:cs="Arial"/>
          <w:sz w:val="24"/>
          <w:szCs w:val="24"/>
          <w:rtl/>
        </w:rPr>
        <w:t>أهمية الدراسة أهمية هذه الدراسة في كونها تتناول موضوعًا حديثًا وحيويًا للغاية يتقاطع مع التوجه الاستراتيجي للمملكة العربية السعودية نحو التحول الرقمي الشامل، وذلك من خلال تسليط الضوء على دور تقنيات الذكاء الاصطناعي في دعم وتحسين إدارة المشاريع الحكومية، والتي تُعد حجر الزاوية في تحقيق خطط التنمية الوطنية ورؤية المملكة 2030.</w:t>
      </w:r>
    </w:p>
    <w:p w14:paraId="1AD0CB9A" w14:textId="77777777" w:rsidR="008D5FAA" w:rsidRPr="008D5FAA" w:rsidRDefault="008D5FAA" w:rsidP="008D5FAA">
      <w:pPr>
        <w:rPr>
          <w:sz w:val="24"/>
          <w:szCs w:val="24"/>
          <w:rtl/>
        </w:rPr>
      </w:pPr>
    </w:p>
    <w:p w14:paraId="571F903C" w14:textId="77777777" w:rsidR="008D5FAA" w:rsidRPr="008D5FAA" w:rsidRDefault="008D5FAA" w:rsidP="008D5FAA">
      <w:pPr>
        <w:rPr>
          <w:sz w:val="24"/>
          <w:szCs w:val="24"/>
          <w:rtl/>
        </w:rPr>
      </w:pPr>
      <w:r w:rsidRPr="008D5FAA">
        <w:rPr>
          <w:rFonts w:cs="Arial"/>
          <w:sz w:val="24"/>
          <w:szCs w:val="24"/>
          <w:rtl/>
        </w:rPr>
        <w:t>فعلى الرغم من تزايد الاهتمام العالمي باستخدام حلول الذكاء الاصطناعي في مختلف المجالات، لا تزال الأبحاث العربية والميدانية التي تركز على ربط هذه التقنيات بعناصر نجاح المشاريع الحكومية محدودة نسبيًا، خاصة في البيئات الإدارية المحلية التي تمتاز بتعقيد الإجراءات وكثرة أصحاب المصلحة. من هنا تنبع أهمية هذه الدراسة التي تسعى إلى سد هذه الفجوة المعرفية من خلال تقديم إطار علمي تطبيقي يجمع بين الجانب التقني والجانب الإداري في وقت واحد.</w:t>
      </w:r>
    </w:p>
    <w:p w14:paraId="70ED3DF6" w14:textId="77777777" w:rsidR="008D5FAA" w:rsidRPr="008D5FAA" w:rsidRDefault="008D5FAA" w:rsidP="008D5FAA">
      <w:pPr>
        <w:rPr>
          <w:sz w:val="24"/>
          <w:szCs w:val="24"/>
          <w:rtl/>
        </w:rPr>
      </w:pPr>
    </w:p>
    <w:p w14:paraId="586F0359" w14:textId="77777777" w:rsidR="008D5FAA" w:rsidRPr="008D5FAA" w:rsidRDefault="008D5FAA" w:rsidP="008D5FAA">
      <w:pPr>
        <w:rPr>
          <w:sz w:val="24"/>
          <w:szCs w:val="24"/>
          <w:rtl/>
        </w:rPr>
      </w:pPr>
      <w:r w:rsidRPr="008D5FAA">
        <w:rPr>
          <w:rFonts w:cs="Arial"/>
          <w:sz w:val="24"/>
          <w:szCs w:val="24"/>
          <w:rtl/>
        </w:rPr>
        <w:t>وتتضح أهمية الدراسة من خلال بُعدين رئيسيين متكاملين:</w:t>
      </w:r>
    </w:p>
    <w:p w14:paraId="35E04646" w14:textId="77777777" w:rsidR="008D5FAA" w:rsidRPr="008D5FAA" w:rsidRDefault="008D5FAA" w:rsidP="008D5FAA">
      <w:pPr>
        <w:rPr>
          <w:sz w:val="24"/>
          <w:szCs w:val="24"/>
          <w:rtl/>
        </w:rPr>
      </w:pPr>
    </w:p>
    <w:p w14:paraId="77F4B634" w14:textId="648B6519" w:rsidR="008D5FAA" w:rsidRPr="008D5FAA" w:rsidRDefault="008D5FAA" w:rsidP="008D5FAA">
      <w:pPr>
        <w:rPr>
          <w:sz w:val="24"/>
          <w:szCs w:val="24"/>
          <w:rtl/>
        </w:rPr>
      </w:pPr>
      <w:r w:rsidRPr="008D5FAA">
        <w:rPr>
          <w:rFonts w:ascii="Arial" w:hAnsi="Arial" w:cs="Arial" w:hint="cs"/>
          <w:sz w:val="24"/>
          <w:szCs w:val="24"/>
          <w:rtl/>
        </w:rPr>
        <w:t>أولًا</w:t>
      </w:r>
      <w:r w:rsidRPr="008D5FAA">
        <w:rPr>
          <w:rFonts w:cs="Arial"/>
          <w:sz w:val="24"/>
          <w:szCs w:val="24"/>
          <w:rtl/>
        </w:rPr>
        <w:t xml:space="preserve">: </w:t>
      </w:r>
      <w:r w:rsidRPr="008D5FAA">
        <w:rPr>
          <w:rFonts w:ascii="Arial" w:hAnsi="Arial" w:cs="Arial" w:hint="cs"/>
          <w:sz w:val="24"/>
          <w:szCs w:val="24"/>
          <w:rtl/>
        </w:rPr>
        <w:t>الأهمية</w:t>
      </w:r>
      <w:r w:rsidRPr="008D5FAA">
        <w:rPr>
          <w:rFonts w:cs="Arial"/>
          <w:sz w:val="24"/>
          <w:szCs w:val="24"/>
          <w:rtl/>
        </w:rPr>
        <w:t xml:space="preserve"> </w:t>
      </w:r>
      <w:r w:rsidRPr="008D5FAA">
        <w:rPr>
          <w:rFonts w:ascii="Arial" w:hAnsi="Arial" w:cs="Arial" w:hint="cs"/>
          <w:sz w:val="24"/>
          <w:szCs w:val="24"/>
          <w:rtl/>
        </w:rPr>
        <w:t>النظرية</w:t>
      </w:r>
    </w:p>
    <w:p w14:paraId="01FEF3BD" w14:textId="77777777" w:rsidR="008D5FAA" w:rsidRPr="008D5FAA" w:rsidRDefault="008D5FAA" w:rsidP="008D5FAA">
      <w:pPr>
        <w:rPr>
          <w:sz w:val="24"/>
          <w:szCs w:val="24"/>
          <w:rtl/>
        </w:rPr>
      </w:pPr>
      <w:r w:rsidRPr="008D5FAA">
        <w:rPr>
          <w:rFonts w:cs="Arial"/>
          <w:sz w:val="24"/>
          <w:szCs w:val="24"/>
          <w:rtl/>
        </w:rPr>
        <w:t>تأتي الأهمية النظرية لهذه الدراسة من مساهمتها في إثراء الأدبيات العربية الحديثة بمحتوى علمي متخصص يعالج العلاقة بين الذكاء الاصطناعي وإدارة المشاريع الحكومية، في سياق يندر تناوله تفصيليًا في الدراسات المحلية. ومن شأن هذه الدراسة أن تمد الباحثين والمهتمين بهذا المجال بأساس معرفي قوي يمكن الانطلاق منه لتطوير دراسات مستقبلية أكثر عمقًا، مثل دراسات مقارنة بين القطاعات الحكومية والخاصة، أو دراسات تقيّم نماذج الذكاء الاصطناعي الأكثر ملاءمة للبيئة السعودية.</w:t>
      </w:r>
    </w:p>
    <w:p w14:paraId="2CD93D1A" w14:textId="77777777" w:rsidR="008D5FAA" w:rsidRPr="008D5FAA" w:rsidRDefault="008D5FAA" w:rsidP="008D5FAA">
      <w:pPr>
        <w:rPr>
          <w:sz w:val="24"/>
          <w:szCs w:val="24"/>
          <w:rtl/>
        </w:rPr>
      </w:pPr>
    </w:p>
    <w:p w14:paraId="2509E511" w14:textId="77777777" w:rsidR="008D5FAA" w:rsidRPr="008D5FAA" w:rsidRDefault="008D5FAA" w:rsidP="008D5FAA">
      <w:pPr>
        <w:rPr>
          <w:sz w:val="24"/>
          <w:szCs w:val="24"/>
          <w:rtl/>
        </w:rPr>
      </w:pPr>
      <w:r w:rsidRPr="008D5FAA">
        <w:rPr>
          <w:rFonts w:cs="Arial"/>
          <w:sz w:val="24"/>
          <w:szCs w:val="24"/>
          <w:rtl/>
        </w:rPr>
        <w:t>كذلك تقدم هذه الدراسة إضافة نوعية للمكتبة الأكاديمية من خلال توظيف نماذج ونظريات معاصرة مثل نظرية النظم ونموذج قبول التقنية (</w:t>
      </w:r>
      <w:r w:rsidRPr="008D5FAA">
        <w:rPr>
          <w:sz w:val="24"/>
          <w:szCs w:val="24"/>
        </w:rPr>
        <w:t>TAM</w:t>
      </w:r>
      <w:r w:rsidRPr="008D5FAA">
        <w:rPr>
          <w:rFonts w:cs="Arial"/>
          <w:sz w:val="24"/>
          <w:szCs w:val="24"/>
          <w:rtl/>
        </w:rPr>
        <w:t>)، ما يمنح الباحثين إطارًا مرجعيًا واضحًا يمكن البناء عليه لإعادة اختبار النتائج في سياقات مؤسساتية مختلفة.</w:t>
      </w:r>
    </w:p>
    <w:p w14:paraId="742F8230" w14:textId="20542BAC" w:rsidR="008D5FAA" w:rsidRPr="008D5FAA" w:rsidRDefault="008D5FAA" w:rsidP="008D5FAA">
      <w:pPr>
        <w:rPr>
          <w:sz w:val="24"/>
          <w:szCs w:val="24"/>
          <w:rtl/>
        </w:rPr>
      </w:pPr>
    </w:p>
    <w:p w14:paraId="5DA250BD" w14:textId="77777777" w:rsidR="008D5FAA" w:rsidRPr="008D5FAA" w:rsidRDefault="008D5FAA" w:rsidP="008D5FAA">
      <w:pPr>
        <w:rPr>
          <w:sz w:val="24"/>
          <w:szCs w:val="24"/>
          <w:rtl/>
        </w:rPr>
      </w:pPr>
    </w:p>
    <w:p w14:paraId="370052AE" w14:textId="52B26186" w:rsidR="008D5FAA" w:rsidRPr="008D5FAA" w:rsidRDefault="008D5FAA" w:rsidP="008D5FAA">
      <w:pPr>
        <w:rPr>
          <w:sz w:val="24"/>
          <w:szCs w:val="24"/>
          <w:rtl/>
        </w:rPr>
      </w:pPr>
      <w:r w:rsidRPr="008D5FAA">
        <w:rPr>
          <w:rFonts w:ascii="Arial" w:hAnsi="Arial" w:cs="Arial" w:hint="cs"/>
          <w:sz w:val="24"/>
          <w:szCs w:val="24"/>
          <w:rtl/>
        </w:rPr>
        <w:t>ثانيًا</w:t>
      </w:r>
      <w:r w:rsidRPr="008D5FAA">
        <w:rPr>
          <w:rFonts w:cs="Arial"/>
          <w:sz w:val="24"/>
          <w:szCs w:val="24"/>
          <w:rtl/>
        </w:rPr>
        <w:t xml:space="preserve">: </w:t>
      </w:r>
      <w:r w:rsidRPr="008D5FAA">
        <w:rPr>
          <w:rFonts w:ascii="Arial" w:hAnsi="Arial" w:cs="Arial" w:hint="cs"/>
          <w:sz w:val="24"/>
          <w:szCs w:val="24"/>
          <w:rtl/>
        </w:rPr>
        <w:t>الأهمية</w:t>
      </w:r>
      <w:r w:rsidRPr="008D5FAA">
        <w:rPr>
          <w:rFonts w:cs="Arial"/>
          <w:sz w:val="24"/>
          <w:szCs w:val="24"/>
          <w:rtl/>
        </w:rPr>
        <w:t xml:space="preserve"> </w:t>
      </w:r>
      <w:r w:rsidRPr="008D5FAA">
        <w:rPr>
          <w:rFonts w:ascii="Arial" w:hAnsi="Arial" w:cs="Arial" w:hint="cs"/>
          <w:sz w:val="24"/>
          <w:szCs w:val="24"/>
          <w:rtl/>
        </w:rPr>
        <w:t>التطبيقية</w:t>
      </w:r>
    </w:p>
    <w:p w14:paraId="2270A5E5" w14:textId="77777777" w:rsidR="008D5FAA" w:rsidRPr="008D5FAA" w:rsidRDefault="008D5FAA" w:rsidP="008D5FAA">
      <w:pPr>
        <w:rPr>
          <w:sz w:val="24"/>
          <w:szCs w:val="24"/>
          <w:rtl/>
        </w:rPr>
      </w:pPr>
      <w:r w:rsidRPr="008D5FAA">
        <w:rPr>
          <w:rFonts w:cs="Arial"/>
          <w:sz w:val="24"/>
          <w:szCs w:val="24"/>
          <w:rtl/>
        </w:rPr>
        <w:t>أما من الناحية التطبيقية، فتتمثل الأهمية الكبرى لهذه الدراسة في تزويد متخذي القرار ومديري المشاريع وصانعي السياسات العامة بتوصيات عملية قابلة للتطبيق لدعم تبني تقنيات الذكاء الاصطناعي بشكل فعال وآمن داخل الجهات الحكومية. إذ أن النتائج والتوصيات الناتجة عن هذه الدراسة من شأنها أن تساعد في معالجة التحديات الفعلية التي تعوق الاستخدام الأمثل للذكاء الاصطناعي، مثل ضعف البنية التحتية الرقمية، وقلة الكفاءات الفنية المؤهلة، والحاجة إلى أطر تشريعية واضحة.</w:t>
      </w:r>
    </w:p>
    <w:p w14:paraId="5698FD02" w14:textId="77777777" w:rsidR="008D5FAA" w:rsidRPr="008D5FAA" w:rsidRDefault="008D5FAA" w:rsidP="008D5FAA">
      <w:pPr>
        <w:rPr>
          <w:sz w:val="24"/>
          <w:szCs w:val="24"/>
          <w:rtl/>
        </w:rPr>
      </w:pPr>
    </w:p>
    <w:p w14:paraId="462F261E" w14:textId="77777777" w:rsidR="008D5FAA" w:rsidRPr="008D5FAA" w:rsidRDefault="008D5FAA" w:rsidP="008D5FAA">
      <w:pPr>
        <w:rPr>
          <w:sz w:val="24"/>
          <w:szCs w:val="24"/>
          <w:rtl/>
        </w:rPr>
      </w:pPr>
      <w:r w:rsidRPr="008D5FAA">
        <w:rPr>
          <w:rFonts w:cs="Arial"/>
          <w:sz w:val="24"/>
          <w:szCs w:val="24"/>
          <w:rtl/>
        </w:rPr>
        <w:t>كما يمكن الاستفادة من مخرجات هذه الدراسة لوضع خطط تدريبية عملية تستهدف رفع مستوى تأهيل الكوادر البشرية، بما يضمن توافق مهاراتهم مع متطلبات المشاريع الحكومية الذكية، إضافةً إلى تقديم مقترحات عملية لتطوير اللوائح والسياسات الداخلية التي تنظّم عمل المشاريع الحكومية الذكية وضمان حوكمتها بشكل فعال.</w:t>
      </w:r>
    </w:p>
    <w:p w14:paraId="19D6386C" w14:textId="77777777" w:rsidR="008D5FAA" w:rsidRPr="008D5FAA" w:rsidRDefault="008D5FAA" w:rsidP="008D5FAA">
      <w:pPr>
        <w:rPr>
          <w:sz w:val="24"/>
          <w:szCs w:val="24"/>
          <w:rtl/>
        </w:rPr>
      </w:pPr>
    </w:p>
    <w:p w14:paraId="4A3F53D0" w14:textId="77777777" w:rsidR="008D5FAA" w:rsidRPr="008D5FAA" w:rsidRDefault="008D5FAA" w:rsidP="008D5FAA">
      <w:pPr>
        <w:rPr>
          <w:sz w:val="24"/>
          <w:szCs w:val="24"/>
          <w:rtl/>
        </w:rPr>
      </w:pPr>
      <w:r w:rsidRPr="008D5FAA">
        <w:rPr>
          <w:rFonts w:cs="Arial"/>
          <w:sz w:val="24"/>
          <w:szCs w:val="24"/>
          <w:rtl/>
        </w:rPr>
        <w:lastRenderedPageBreak/>
        <w:t>ولا تقف الفائدة التطبيقية لهذه الدراسة عند حدود القطاع الحكومي فقط، بل يمكن أن تنعكس نتائجها على قطاعات خدمية ومؤسسات أخرى تسعى إلى تحسين جودة خدماتها ورفع كفاءة عملياتها التشغيلية من خلال توظيف تقنيات الذكاء الاصطناعي بطرق مبتكرة وآمنة.</w:t>
      </w:r>
    </w:p>
    <w:p w14:paraId="79C09524" w14:textId="581C1EBA" w:rsidR="008D5FAA" w:rsidRPr="008D5FAA" w:rsidRDefault="008D5FAA" w:rsidP="008D5FAA">
      <w:pPr>
        <w:rPr>
          <w:sz w:val="24"/>
          <w:szCs w:val="24"/>
          <w:rtl/>
        </w:rPr>
      </w:pPr>
    </w:p>
    <w:p w14:paraId="6C268514" w14:textId="77777777" w:rsidR="008D5FAA" w:rsidRPr="008D5FAA" w:rsidRDefault="008D5FAA" w:rsidP="008D5FAA">
      <w:pPr>
        <w:rPr>
          <w:sz w:val="24"/>
          <w:szCs w:val="24"/>
          <w:rtl/>
        </w:rPr>
      </w:pPr>
    </w:p>
    <w:p w14:paraId="65A3CD7D" w14:textId="49D3BD15" w:rsidR="009A21C4" w:rsidRPr="00B7599F" w:rsidRDefault="008D5FAA" w:rsidP="008D5FAA">
      <w:pPr>
        <w:rPr>
          <w:sz w:val="24"/>
          <w:szCs w:val="24"/>
          <w:rtl/>
        </w:rPr>
      </w:pPr>
      <w:r w:rsidRPr="008D5FAA">
        <w:rPr>
          <w:rFonts w:cs="Arial"/>
          <w:sz w:val="24"/>
          <w:szCs w:val="24"/>
          <w:rtl/>
        </w:rPr>
        <w:t>وبناءً على ذلك، فإن هذه الدراسة لا تُعد مجرد إضافة علمية للمعرفة النظرية فقط، بل تُعد أيضًا أداة عملية مهمة لمتخذي القرار وأصحاب العلاقة الذين يسعون إلى تطوير مشاريع حكومية ناجحة، أقل تكلفة، أعلى جودة، وأسرع تنفيذًا، بما يواكب التحولات المتسارعة ويحقق تطلعات التنمية الوطنية</w:t>
      </w:r>
      <w:r>
        <w:rPr>
          <w:rFonts w:hint="cs"/>
          <w:sz w:val="24"/>
          <w:szCs w:val="24"/>
          <w:rtl/>
        </w:rPr>
        <w:t>.</w:t>
      </w:r>
    </w:p>
    <w:p w14:paraId="2E6D1766" w14:textId="77777777" w:rsidR="00C50CCE" w:rsidRDefault="00C50CCE" w:rsidP="00C50CCE">
      <w:pPr>
        <w:rPr>
          <w:sz w:val="24"/>
          <w:szCs w:val="24"/>
          <w:rtl/>
        </w:rPr>
      </w:pPr>
    </w:p>
    <w:p w14:paraId="694B50A3" w14:textId="77777777" w:rsidR="005F30DE" w:rsidRPr="00B7599F" w:rsidRDefault="005F30DE" w:rsidP="00C50CCE">
      <w:pPr>
        <w:rPr>
          <w:sz w:val="24"/>
          <w:szCs w:val="24"/>
          <w:rtl/>
        </w:rPr>
      </w:pPr>
    </w:p>
    <w:p w14:paraId="2A277C8C" w14:textId="77777777" w:rsidR="00C50CCE" w:rsidRDefault="00C50CCE" w:rsidP="00C50CCE">
      <w:pPr>
        <w:rPr>
          <w:b/>
          <w:bCs/>
          <w:sz w:val="24"/>
          <w:szCs w:val="24"/>
          <w:rtl/>
        </w:rPr>
      </w:pPr>
      <w:r w:rsidRPr="00B7599F">
        <w:rPr>
          <w:b/>
          <w:bCs/>
          <w:sz w:val="28"/>
          <w:szCs w:val="28"/>
          <w:u w:val="single"/>
          <w:rtl/>
        </w:rPr>
        <w:t>أهداف الدراسة:</w:t>
      </w:r>
    </w:p>
    <w:p w14:paraId="3400EA3E" w14:textId="77777777" w:rsidR="00B521C9" w:rsidRPr="00B7599F" w:rsidRDefault="00B521C9" w:rsidP="00C50CCE">
      <w:pPr>
        <w:rPr>
          <w:b/>
          <w:bCs/>
          <w:sz w:val="24"/>
          <w:szCs w:val="24"/>
          <w:rtl/>
        </w:rPr>
      </w:pPr>
    </w:p>
    <w:p w14:paraId="75424601" w14:textId="77777777" w:rsidR="008D5FAA" w:rsidRPr="008D5FAA" w:rsidRDefault="008D5FAA" w:rsidP="008D5FAA">
      <w:pPr>
        <w:rPr>
          <w:sz w:val="24"/>
          <w:szCs w:val="24"/>
          <w:rtl/>
        </w:rPr>
      </w:pPr>
      <w:r w:rsidRPr="008D5FAA">
        <w:rPr>
          <w:rFonts w:cs="Arial"/>
          <w:sz w:val="24"/>
          <w:szCs w:val="24"/>
          <w:rtl/>
        </w:rPr>
        <w:t>اهداف الدراسة تهدف هذه الدراسة إلى تقديم معالجة علمية شاملة لموضوع تأثير توظيف تقنيات الذكاء الاصطناعي على عناصر نجاح المشاريع الحكومية في المملكة العربية السعودية، بما يتوافق مع متطلبات التحول الرقمي ويواكب أهداف رؤية المملكة 2030 التي تركز بشكل واضح على رفع كفاءة المشاريع الوطنية وتعظيم الأثر التنموي للمبادرات الحكومية.</w:t>
      </w:r>
    </w:p>
    <w:p w14:paraId="0A849C23" w14:textId="77777777" w:rsidR="008D5FAA" w:rsidRPr="008D5FAA" w:rsidRDefault="008D5FAA" w:rsidP="008D5FAA">
      <w:pPr>
        <w:rPr>
          <w:sz w:val="24"/>
          <w:szCs w:val="24"/>
          <w:rtl/>
        </w:rPr>
      </w:pPr>
    </w:p>
    <w:p w14:paraId="1C66A34A" w14:textId="77777777" w:rsidR="008D5FAA" w:rsidRPr="008D5FAA" w:rsidRDefault="008D5FAA" w:rsidP="008D5FAA">
      <w:pPr>
        <w:rPr>
          <w:sz w:val="24"/>
          <w:szCs w:val="24"/>
          <w:rtl/>
        </w:rPr>
      </w:pPr>
      <w:r w:rsidRPr="008D5FAA">
        <w:rPr>
          <w:rFonts w:cs="Arial"/>
          <w:sz w:val="24"/>
          <w:szCs w:val="24"/>
          <w:rtl/>
        </w:rPr>
        <w:t>ويُعد الهدف الرئيسي لهذه الدراسة هو تحديد العلاقة بين مستوى استخدام تقنيات الذكاء الاصطناعي داخل إدارات المشاريع الحكومية ومدى انعكاس ذلك على تحقيق عناصر النجاح الأساسية لهذه المشاريع، ممثلةً في الوقت والتكلفة والجودة. إذ يركز هذا الهدف على تحليل الكيفية التي يمكن من خلالها توظيف الحلول الذكية في مراحل المشروع المختلفة بدءًا من مرحلة التخطيط، مرورًا بالتنفيذ، ووصولًا إلى مرحلة المراقبة والإغلاق.</w:t>
      </w:r>
    </w:p>
    <w:p w14:paraId="289306AE" w14:textId="77777777" w:rsidR="008D5FAA" w:rsidRPr="008D5FAA" w:rsidRDefault="008D5FAA" w:rsidP="008D5FAA">
      <w:pPr>
        <w:rPr>
          <w:sz w:val="24"/>
          <w:szCs w:val="24"/>
          <w:rtl/>
        </w:rPr>
      </w:pPr>
    </w:p>
    <w:p w14:paraId="2B740EEA" w14:textId="77777777" w:rsidR="008D5FAA" w:rsidRPr="008D5FAA" w:rsidRDefault="008D5FAA" w:rsidP="008D5FAA">
      <w:pPr>
        <w:rPr>
          <w:sz w:val="24"/>
          <w:szCs w:val="24"/>
          <w:rtl/>
        </w:rPr>
      </w:pPr>
      <w:r w:rsidRPr="008D5FAA">
        <w:rPr>
          <w:rFonts w:cs="Arial"/>
          <w:sz w:val="24"/>
          <w:szCs w:val="24"/>
          <w:rtl/>
        </w:rPr>
        <w:t>وبجانب الهدف الرئيسي، تسعى الدراسة إلى تحقيق عدة أهداف فرعية داعمة، من شأنها تعميق الفهم وتوسيع نطاق التحليل، ومن أبرز هذه الأهداف ما يلي:</w:t>
      </w:r>
    </w:p>
    <w:p w14:paraId="1E6CE859" w14:textId="77777777" w:rsidR="008D5FAA" w:rsidRPr="008D5FAA" w:rsidRDefault="008D5FAA" w:rsidP="008D5FAA">
      <w:pPr>
        <w:rPr>
          <w:sz w:val="24"/>
          <w:szCs w:val="24"/>
          <w:rtl/>
        </w:rPr>
      </w:pPr>
    </w:p>
    <w:p w14:paraId="531A60CB" w14:textId="11649C4C" w:rsidR="008D5FAA" w:rsidRPr="008D5FAA" w:rsidRDefault="008D5FAA" w:rsidP="008D5FAA">
      <w:pPr>
        <w:rPr>
          <w:sz w:val="24"/>
          <w:szCs w:val="24"/>
          <w:rtl/>
        </w:rPr>
      </w:pPr>
      <w:r w:rsidRPr="008D5FAA">
        <w:rPr>
          <w:rFonts w:ascii="Arial" w:hAnsi="Arial" w:cs="Arial" w:hint="cs"/>
          <w:sz w:val="24"/>
          <w:szCs w:val="24"/>
          <w:rtl/>
        </w:rPr>
        <w:t>أولًا</w:t>
      </w:r>
      <w:r w:rsidRPr="008D5FAA">
        <w:rPr>
          <w:rFonts w:cs="Arial"/>
          <w:sz w:val="24"/>
          <w:szCs w:val="24"/>
          <w:rtl/>
        </w:rPr>
        <w:t xml:space="preserve">: </w:t>
      </w:r>
      <w:r w:rsidRPr="008D5FAA">
        <w:rPr>
          <w:rFonts w:ascii="Arial" w:hAnsi="Arial" w:cs="Arial" w:hint="cs"/>
          <w:sz w:val="24"/>
          <w:szCs w:val="24"/>
          <w:rtl/>
        </w:rPr>
        <w:t>التعرف</w:t>
      </w:r>
      <w:r w:rsidRPr="008D5FAA">
        <w:rPr>
          <w:rFonts w:cs="Arial"/>
          <w:sz w:val="24"/>
          <w:szCs w:val="24"/>
          <w:rtl/>
        </w:rPr>
        <w:t xml:space="preserve"> </w:t>
      </w:r>
      <w:r w:rsidRPr="008D5FAA">
        <w:rPr>
          <w:rFonts w:ascii="Arial" w:hAnsi="Arial" w:cs="Arial" w:hint="cs"/>
          <w:sz w:val="24"/>
          <w:szCs w:val="24"/>
          <w:rtl/>
        </w:rPr>
        <w:t>بدقة</w:t>
      </w:r>
      <w:r w:rsidRPr="008D5FAA">
        <w:rPr>
          <w:rFonts w:cs="Arial"/>
          <w:sz w:val="24"/>
          <w:szCs w:val="24"/>
          <w:rtl/>
        </w:rPr>
        <w:t xml:space="preserve"> </w:t>
      </w:r>
      <w:r w:rsidRPr="008D5FAA">
        <w:rPr>
          <w:rFonts w:ascii="Arial" w:hAnsi="Arial" w:cs="Arial" w:hint="cs"/>
          <w:sz w:val="24"/>
          <w:szCs w:val="24"/>
          <w:rtl/>
        </w:rPr>
        <w:t>على</w:t>
      </w:r>
      <w:r w:rsidRPr="008D5FAA">
        <w:rPr>
          <w:rFonts w:cs="Arial"/>
          <w:sz w:val="24"/>
          <w:szCs w:val="24"/>
          <w:rtl/>
        </w:rPr>
        <w:t xml:space="preserve"> </w:t>
      </w:r>
      <w:r w:rsidRPr="008D5FAA">
        <w:rPr>
          <w:rFonts w:ascii="Arial" w:hAnsi="Arial" w:cs="Arial" w:hint="cs"/>
          <w:sz w:val="24"/>
          <w:szCs w:val="24"/>
          <w:rtl/>
        </w:rPr>
        <w:t>مستوى</w:t>
      </w:r>
      <w:r w:rsidRPr="008D5FAA">
        <w:rPr>
          <w:rFonts w:cs="Arial"/>
          <w:sz w:val="24"/>
          <w:szCs w:val="24"/>
          <w:rtl/>
        </w:rPr>
        <w:t xml:space="preserve"> </w:t>
      </w:r>
      <w:r w:rsidRPr="008D5FAA">
        <w:rPr>
          <w:rFonts w:ascii="Arial" w:hAnsi="Arial" w:cs="Arial" w:hint="cs"/>
          <w:sz w:val="24"/>
          <w:szCs w:val="24"/>
          <w:rtl/>
        </w:rPr>
        <w:t>توظيف</w:t>
      </w:r>
      <w:r w:rsidRPr="008D5FAA">
        <w:rPr>
          <w:rFonts w:cs="Arial"/>
          <w:sz w:val="24"/>
          <w:szCs w:val="24"/>
          <w:rtl/>
        </w:rPr>
        <w:t xml:space="preserve"> </w:t>
      </w:r>
      <w:r w:rsidRPr="008D5FAA">
        <w:rPr>
          <w:rFonts w:ascii="Arial" w:hAnsi="Arial" w:cs="Arial" w:hint="cs"/>
          <w:sz w:val="24"/>
          <w:szCs w:val="24"/>
          <w:rtl/>
        </w:rPr>
        <w:t>تقنيات</w:t>
      </w:r>
      <w:r w:rsidRPr="008D5FAA">
        <w:rPr>
          <w:rFonts w:cs="Arial"/>
          <w:sz w:val="24"/>
          <w:szCs w:val="24"/>
          <w:rtl/>
        </w:rPr>
        <w:t xml:space="preserve"> </w:t>
      </w:r>
      <w:r w:rsidRPr="008D5FAA">
        <w:rPr>
          <w:rFonts w:ascii="Arial" w:hAnsi="Arial" w:cs="Arial" w:hint="cs"/>
          <w:sz w:val="24"/>
          <w:szCs w:val="24"/>
          <w:rtl/>
        </w:rPr>
        <w:t>الذكاء</w:t>
      </w:r>
      <w:r w:rsidRPr="008D5FAA">
        <w:rPr>
          <w:rFonts w:cs="Arial"/>
          <w:sz w:val="24"/>
          <w:szCs w:val="24"/>
          <w:rtl/>
        </w:rPr>
        <w:t xml:space="preserve"> </w:t>
      </w:r>
      <w:r w:rsidRPr="008D5FAA">
        <w:rPr>
          <w:rFonts w:ascii="Arial" w:hAnsi="Arial" w:cs="Arial" w:hint="cs"/>
          <w:sz w:val="24"/>
          <w:szCs w:val="24"/>
          <w:rtl/>
        </w:rPr>
        <w:t>الاصطناعي</w:t>
      </w:r>
      <w:r w:rsidRPr="008D5FAA">
        <w:rPr>
          <w:rFonts w:cs="Arial"/>
          <w:sz w:val="24"/>
          <w:szCs w:val="24"/>
          <w:rtl/>
        </w:rPr>
        <w:t xml:space="preserve"> </w:t>
      </w:r>
      <w:r w:rsidRPr="008D5FAA">
        <w:rPr>
          <w:rFonts w:ascii="Arial" w:hAnsi="Arial" w:cs="Arial" w:hint="cs"/>
          <w:sz w:val="24"/>
          <w:szCs w:val="24"/>
          <w:rtl/>
        </w:rPr>
        <w:t>بمختلف</w:t>
      </w:r>
      <w:r w:rsidRPr="008D5FAA">
        <w:rPr>
          <w:rFonts w:cs="Arial"/>
          <w:sz w:val="24"/>
          <w:szCs w:val="24"/>
          <w:rtl/>
        </w:rPr>
        <w:t xml:space="preserve"> </w:t>
      </w:r>
      <w:r w:rsidRPr="008D5FAA">
        <w:rPr>
          <w:rFonts w:ascii="Arial" w:hAnsi="Arial" w:cs="Arial" w:hint="cs"/>
          <w:sz w:val="24"/>
          <w:szCs w:val="24"/>
          <w:rtl/>
        </w:rPr>
        <w:t>أنواعها</w:t>
      </w:r>
      <w:r w:rsidRPr="008D5FAA">
        <w:rPr>
          <w:rFonts w:cs="Arial"/>
          <w:sz w:val="24"/>
          <w:szCs w:val="24"/>
          <w:rtl/>
        </w:rPr>
        <w:t xml:space="preserve"> </w:t>
      </w:r>
      <w:r w:rsidRPr="008D5FAA">
        <w:rPr>
          <w:rFonts w:ascii="Arial" w:hAnsi="Arial" w:cs="Arial" w:hint="cs"/>
          <w:sz w:val="24"/>
          <w:szCs w:val="24"/>
          <w:rtl/>
        </w:rPr>
        <w:t>مثل</w:t>
      </w:r>
      <w:r w:rsidRPr="008D5FAA">
        <w:rPr>
          <w:rFonts w:cs="Arial"/>
          <w:sz w:val="24"/>
          <w:szCs w:val="24"/>
          <w:rtl/>
        </w:rPr>
        <w:t xml:space="preserve"> </w:t>
      </w:r>
      <w:r w:rsidRPr="008D5FAA">
        <w:rPr>
          <w:rFonts w:ascii="Arial" w:hAnsi="Arial" w:cs="Arial" w:hint="cs"/>
          <w:sz w:val="24"/>
          <w:szCs w:val="24"/>
          <w:rtl/>
        </w:rPr>
        <w:t>أنظمة</w:t>
      </w:r>
      <w:r w:rsidRPr="008D5FAA">
        <w:rPr>
          <w:rFonts w:cs="Arial"/>
          <w:sz w:val="24"/>
          <w:szCs w:val="24"/>
          <w:rtl/>
        </w:rPr>
        <w:t xml:space="preserve"> </w:t>
      </w:r>
      <w:r w:rsidRPr="008D5FAA">
        <w:rPr>
          <w:rFonts w:ascii="Arial" w:hAnsi="Arial" w:cs="Arial" w:hint="cs"/>
          <w:sz w:val="24"/>
          <w:szCs w:val="24"/>
          <w:rtl/>
        </w:rPr>
        <w:t>التنبؤ،</w:t>
      </w:r>
      <w:r w:rsidRPr="008D5FAA">
        <w:rPr>
          <w:rFonts w:cs="Arial"/>
          <w:sz w:val="24"/>
          <w:szCs w:val="24"/>
          <w:rtl/>
        </w:rPr>
        <w:t xml:space="preserve"> </w:t>
      </w:r>
      <w:r w:rsidRPr="008D5FAA">
        <w:rPr>
          <w:rFonts w:ascii="Arial" w:hAnsi="Arial" w:cs="Arial" w:hint="cs"/>
          <w:sz w:val="24"/>
          <w:szCs w:val="24"/>
          <w:rtl/>
        </w:rPr>
        <w:t>الجدولة</w:t>
      </w:r>
      <w:r w:rsidRPr="008D5FAA">
        <w:rPr>
          <w:rFonts w:cs="Arial"/>
          <w:sz w:val="24"/>
          <w:szCs w:val="24"/>
          <w:rtl/>
        </w:rPr>
        <w:t xml:space="preserve"> </w:t>
      </w:r>
      <w:r w:rsidRPr="008D5FAA">
        <w:rPr>
          <w:rFonts w:ascii="Arial" w:hAnsi="Arial" w:cs="Arial" w:hint="cs"/>
          <w:sz w:val="24"/>
          <w:szCs w:val="24"/>
          <w:rtl/>
        </w:rPr>
        <w:t>الذكية،</w:t>
      </w:r>
      <w:r w:rsidRPr="008D5FAA">
        <w:rPr>
          <w:rFonts w:cs="Arial"/>
          <w:sz w:val="24"/>
          <w:szCs w:val="24"/>
          <w:rtl/>
        </w:rPr>
        <w:t xml:space="preserve"> </w:t>
      </w:r>
      <w:r w:rsidRPr="008D5FAA">
        <w:rPr>
          <w:rFonts w:ascii="Arial" w:hAnsi="Arial" w:cs="Arial" w:hint="cs"/>
          <w:sz w:val="24"/>
          <w:szCs w:val="24"/>
          <w:rtl/>
        </w:rPr>
        <w:t>الأتمتة</w:t>
      </w:r>
      <w:r w:rsidRPr="008D5FAA">
        <w:rPr>
          <w:rFonts w:cs="Arial"/>
          <w:sz w:val="24"/>
          <w:szCs w:val="24"/>
          <w:rtl/>
        </w:rPr>
        <w:t xml:space="preserve"> </w:t>
      </w:r>
      <w:r w:rsidRPr="008D5FAA">
        <w:rPr>
          <w:rFonts w:ascii="Arial" w:hAnsi="Arial" w:cs="Arial" w:hint="cs"/>
          <w:sz w:val="24"/>
          <w:szCs w:val="24"/>
          <w:rtl/>
        </w:rPr>
        <w:t>الروبوتية،</w:t>
      </w:r>
      <w:r w:rsidRPr="008D5FAA">
        <w:rPr>
          <w:rFonts w:cs="Arial"/>
          <w:sz w:val="24"/>
          <w:szCs w:val="24"/>
          <w:rtl/>
        </w:rPr>
        <w:t xml:space="preserve"> </w:t>
      </w:r>
      <w:r w:rsidRPr="008D5FAA">
        <w:rPr>
          <w:rFonts w:ascii="Arial" w:hAnsi="Arial" w:cs="Arial" w:hint="cs"/>
          <w:sz w:val="24"/>
          <w:szCs w:val="24"/>
          <w:rtl/>
        </w:rPr>
        <w:t>وتحليل</w:t>
      </w:r>
      <w:r w:rsidRPr="008D5FAA">
        <w:rPr>
          <w:rFonts w:cs="Arial"/>
          <w:sz w:val="24"/>
          <w:szCs w:val="24"/>
          <w:rtl/>
        </w:rPr>
        <w:t xml:space="preserve"> </w:t>
      </w:r>
      <w:r w:rsidRPr="008D5FAA">
        <w:rPr>
          <w:rFonts w:ascii="Arial" w:hAnsi="Arial" w:cs="Arial" w:hint="cs"/>
          <w:sz w:val="24"/>
          <w:szCs w:val="24"/>
          <w:rtl/>
        </w:rPr>
        <w:t>البيانات</w:t>
      </w:r>
      <w:r w:rsidRPr="008D5FAA">
        <w:rPr>
          <w:rFonts w:cs="Arial"/>
          <w:sz w:val="24"/>
          <w:szCs w:val="24"/>
          <w:rtl/>
        </w:rPr>
        <w:t xml:space="preserve"> </w:t>
      </w:r>
      <w:r w:rsidRPr="008D5FAA">
        <w:rPr>
          <w:rFonts w:ascii="Arial" w:hAnsi="Arial" w:cs="Arial" w:hint="cs"/>
          <w:sz w:val="24"/>
          <w:szCs w:val="24"/>
          <w:rtl/>
        </w:rPr>
        <w:t>الكبرى،</w:t>
      </w:r>
      <w:r w:rsidRPr="008D5FAA">
        <w:rPr>
          <w:rFonts w:cs="Arial"/>
          <w:sz w:val="24"/>
          <w:szCs w:val="24"/>
          <w:rtl/>
        </w:rPr>
        <w:t xml:space="preserve"> </w:t>
      </w:r>
      <w:r w:rsidRPr="008D5FAA">
        <w:rPr>
          <w:rFonts w:ascii="Arial" w:hAnsi="Arial" w:cs="Arial" w:hint="cs"/>
          <w:sz w:val="24"/>
          <w:szCs w:val="24"/>
          <w:rtl/>
        </w:rPr>
        <w:t>داخل</w:t>
      </w:r>
      <w:r w:rsidRPr="008D5FAA">
        <w:rPr>
          <w:rFonts w:cs="Arial"/>
          <w:sz w:val="24"/>
          <w:szCs w:val="24"/>
          <w:rtl/>
        </w:rPr>
        <w:t xml:space="preserve"> </w:t>
      </w:r>
      <w:r w:rsidRPr="008D5FAA">
        <w:rPr>
          <w:rFonts w:ascii="Arial" w:hAnsi="Arial" w:cs="Arial" w:hint="cs"/>
          <w:sz w:val="24"/>
          <w:szCs w:val="24"/>
          <w:rtl/>
        </w:rPr>
        <w:t>بيئات</w:t>
      </w:r>
      <w:r w:rsidRPr="008D5FAA">
        <w:rPr>
          <w:rFonts w:cs="Arial"/>
          <w:sz w:val="24"/>
          <w:szCs w:val="24"/>
          <w:rtl/>
        </w:rPr>
        <w:t xml:space="preserve"> </w:t>
      </w:r>
      <w:r w:rsidRPr="008D5FAA">
        <w:rPr>
          <w:rFonts w:ascii="Arial" w:hAnsi="Arial" w:cs="Arial" w:hint="cs"/>
          <w:sz w:val="24"/>
          <w:szCs w:val="24"/>
          <w:rtl/>
        </w:rPr>
        <w:t>المشاريع</w:t>
      </w:r>
      <w:r w:rsidRPr="008D5FAA">
        <w:rPr>
          <w:rFonts w:cs="Arial"/>
          <w:sz w:val="24"/>
          <w:szCs w:val="24"/>
          <w:rtl/>
        </w:rPr>
        <w:t xml:space="preserve"> </w:t>
      </w:r>
      <w:r w:rsidRPr="008D5FAA">
        <w:rPr>
          <w:rFonts w:ascii="Arial" w:hAnsi="Arial" w:cs="Arial" w:hint="cs"/>
          <w:sz w:val="24"/>
          <w:szCs w:val="24"/>
          <w:rtl/>
        </w:rPr>
        <w:t>الحكومية،</w:t>
      </w:r>
      <w:r w:rsidRPr="008D5FAA">
        <w:rPr>
          <w:rFonts w:cs="Arial"/>
          <w:sz w:val="24"/>
          <w:szCs w:val="24"/>
          <w:rtl/>
        </w:rPr>
        <w:t xml:space="preserve"> </w:t>
      </w:r>
      <w:r w:rsidRPr="008D5FAA">
        <w:rPr>
          <w:rFonts w:ascii="Arial" w:hAnsi="Arial" w:cs="Arial" w:hint="cs"/>
          <w:sz w:val="24"/>
          <w:szCs w:val="24"/>
          <w:rtl/>
        </w:rPr>
        <w:t>وذلك</w:t>
      </w:r>
      <w:r w:rsidRPr="008D5FAA">
        <w:rPr>
          <w:rFonts w:cs="Arial"/>
          <w:sz w:val="24"/>
          <w:szCs w:val="24"/>
          <w:rtl/>
        </w:rPr>
        <w:t xml:space="preserve"> </w:t>
      </w:r>
      <w:r w:rsidRPr="008D5FAA">
        <w:rPr>
          <w:rFonts w:ascii="Arial" w:hAnsi="Arial" w:cs="Arial" w:hint="cs"/>
          <w:sz w:val="24"/>
          <w:szCs w:val="24"/>
          <w:rtl/>
        </w:rPr>
        <w:t>من</w:t>
      </w:r>
      <w:r w:rsidRPr="008D5FAA">
        <w:rPr>
          <w:rFonts w:cs="Arial"/>
          <w:sz w:val="24"/>
          <w:szCs w:val="24"/>
          <w:rtl/>
        </w:rPr>
        <w:t xml:space="preserve"> </w:t>
      </w:r>
      <w:r w:rsidRPr="008D5FAA">
        <w:rPr>
          <w:rFonts w:ascii="Arial" w:hAnsi="Arial" w:cs="Arial" w:hint="cs"/>
          <w:sz w:val="24"/>
          <w:szCs w:val="24"/>
          <w:rtl/>
        </w:rPr>
        <w:t>خلال</w:t>
      </w:r>
      <w:r w:rsidRPr="008D5FAA">
        <w:rPr>
          <w:rFonts w:cs="Arial"/>
          <w:sz w:val="24"/>
          <w:szCs w:val="24"/>
          <w:rtl/>
        </w:rPr>
        <w:t xml:space="preserve"> </w:t>
      </w:r>
      <w:r w:rsidRPr="008D5FAA">
        <w:rPr>
          <w:rFonts w:ascii="Arial" w:hAnsi="Arial" w:cs="Arial" w:hint="cs"/>
          <w:sz w:val="24"/>
          <w:szCs w:val="24"/>
          <w:rtl/>
        </w:rPr>
        <w:t>جمع</w:t>
      </w:r>
      <w:r w:rsidRPr="008D5FAA">
        <w:rPr>
          <w:rFonts w:cs="Arial"/>
          <w:sz w:val="24"/>
          <w:szCs w:val="24"/>
          <w:rtl/>
        </w:rPr>
        <w:t xml:space="preserve"> </w:t>
      </w:r>
      <w:r w:rsidRPr="008D5FAA">
        <w:rPr>
          <w:rFonts w:ascii="Arial" w:hAnsi="Arial" w:cs="Arial" w:hint="cs"/>
          <w:sz w:val="24"/>
          <w:szCs w:val="24"/>
          <w:rtl/>
        </w:rPr>
        <w:t>بيانات</w:t>
      </w:r>
      <w:r w:rsidRPr="008D5FAA">
        <w:rPr>
          <w:rFonts w:cs="Arial"/>
          <w:sz w:val="24"/>
          <w:szCs w:val="24"/>
          <w:rtl/>
        </w:rPr>
        <w:t xml:space="preserve"> </w:t>
      </w:r>
      <w:r w:rsidRPr="008D5FAA">
        <w:rPr>
          <w:rFonts w:ascii="Arial" w:hAnsi="Arial" w:cs="Arial" w:hint="cs"/>
          <w:sz w:val="24"/>
          <w:szCs w:val="24"/>
          <w:rtl/>
        </w:rPr>
        <w:t>ميدانية</w:t>
      </w:r>
      <w:r w:rsidRPr="008D5FAA">
        <w:rPr>
          <w:rFonts w:cs="Arial"/>
          <w:sz w:val="24"/>
          <w:szCs w:val="24"/>
          <w:rtl/>
        </w:rPr>
        <w:t xml:space="preserve"> </w:t>
      </w:r>
      <w:r w:rsidRPr="008D5FAA">
        <w:rPr>
          <w:rFonts w:ascii="Arial" w:hAnsi="Arial" w:cs="Arial" w:hint="cs"/>
          <w:sz w:val="24"/>
          <w:szCs w:val="24"/>
          <w:rtl/>
        </w:rPr>
        <w:t>من</w:t>
      </w:r>
      <w:r w:rsidRPr="008D5FAA">
        <w:rPr>
          <w:rFonts w:cs="Arial"/>
          <w:sz w:val="24"/>
          <w:szCs w:val="24"/>
          <w:rtl/>
        </w:rPr>
        <w:t xml:space="preserve"> </w:t>
      </w:r>
      <w:r w:rsidRPr="008D5FAA">
        <w:rPr>
          <w:rFonts w:ascii="Arial" w:hAnsi="Arial" w:cs="Arial" w:hint="cs"/>
          <w:sz w:val="24"/>
          <w:szCs w:val="24"/>
          <w:rtl/>
        </w:rPr>
        <w:t>العاملين</w:t>
      </w:r>
      <w:r w:rsidRPr="008D5FAA">
        <w:rPr>
          <w:rFonts w:cs="Arial"/>
          <w:sz w:val="24"/>
          <w:szCs w:val="24"/>
          <w:rtl/>
        </w:rPr>
        <w:t xml:space="preserve"> </w:t>
      </w:r>
      <w:r w:rsidRPr="008D5FAA">
        <w:rPr>
          <w:rFonts w:ascii="Arial" w:hAnsi="Arial" w:cs="Arial" w:hint="cs"/>
          <w:sz w:val="24"/>
          <w:szCs w:val="24"/>
          <w:rtl/>
        </w:rPr>
        <w:t>في</w:t>
      </w:r>
      <w:r w:rsidRPr="008D5FAA">
        <w:rPr>
          <w:rFonts w:cs="Arial"/>
          <w:sz w:val="24"/>
          <w:szCs w:val="24"/>
          <w:rtl/>
        </w:rPr>
        <w:t xml:space="preserve"> </w:t>
      </w:r>
      <w:r w:rsidRPr="008D5FAA">
        <w:rPr>
          <w:rFonts w:ascii="Arial" w:hAnsi="Arial" w:cs="Arial" w:hint="cs"/>
          <w:sz w:val="24"/>
          <w:szCs w:val="24"/>
          <w:rtl/>
        </w:rPr>
        <w:t>هذا</w:t>
      </w:r>
      <w:r w:rsidRPr="008D5FAA">
        <w:rPr>
          <w:rFonts w:cs="Arial"/>
          <w:sz w:val="24"/>
          <w:szCs w:val="24"/>
          <w:rtl/>
        </w:rPr>
        <w:t xml:space="preserve"> </w:t>
      </w:r>
      <w:r w:rsidRPr="008D5FAA">
        <w:rPr>
          <w:rFonts w:ascii="Arial" w:hAnsi="Arial" w:cs="Arial" w:hint="cs"/>
          <w:sz w:val="24"/>
          <w:szCs w:val="24"/>
          <w:rtl/>
        </w:rPr>
        <w:t>المجال</w:t>
      </w:r>
      <w:r w:rsidRPr="008D5FAA">
        <w:rPr>
          <w:rFonts w:cs="Arial"/>
          <w:sz w:val="24"/>
          <w:szCs w:val="24"/>
          <w:rtl/>
        </w:rPr>
        <w:t>.</w:t>
      </w:r>
    </w:p>
    <w:p w14:paraId="36002A02" w14:textId="77777777" w:rsidR="008D5FAA" w:rsidRPr="008D5FAA" w:rsidRDefault="008D5FAA" w:rsidP="008D5FAA">
      <w:pPr>
        <w:rPr>
          <w:sz w:val="24"/>
          <w:szCs w:val="24"/>
          <w:rtl/>
        </w:rPr>
      </w:pPr>
    </w:p>
    <w:p w14:paraId="3F585589" w14:textId="5BCCC661" w:rsidR="008D5FAA" w:rsidRPr="008D5FAA" w:rsidRDefault="008D5FAA" w:rsidP="008D5FAA">
      <w:pPr>
        <w:rPr>
          <w:sz w:val="24"/>
          <w:szCs w:val="24"/>
          <w:rtl/>
        </w:rPr>
      </w:pPr>
      <w:r w:rsidRPr="008D5FAA">
        <w:rPr>
          <w:rFonts w:ascii="Arial" w:hAnsi="Arial" w:cs="Arial" w:hint="cs"/>
          <w:sz w:val="24"/>
          <w:szCs w:val="24"/>
          <w:rtl/>
        </w:rPr>
        <w:t>ثانيًا</w:t>
      </w:r>
      <w:r w:rsidRPr="008D5FAA">
        <w:rPr>
          <w:rFonts w:cs="Arial"/>
          <w:sz w:val="24"/>
          <w:szCs w:val="24"/>
          <w:rtl/>
        </w:rPr>
        <w:t xml:space="preserve">: </w:t>
      </w:r>
      <w:r w:rsidRPr="008D5FAA">
        <w:rPr>
          <w:rFonts w:ascii="Arial" w:hAnsi="Arial" w:cs="Arial" w:hint="cs"/>
          <w:sz w:val="24"/>
          <w:szCs w:val="24"/>
          <w:rtl/>
        </w:rPr>
        <w:t>تحليل</w:t>
      </w:r>
      <w:r w:rsidRPr="008D5FAA">
        <w:rPr>
          <w:rFonts w:cs="Arial"/>
          <w:sz w:val="24"/>
          <w:szCs w:val="24"/>
          <w:rtl/>
        </w:rPr>
        <w:t xml:space="preserve"> </w:t>
      </w:r>
      <w:r w:rsidRPr="008D5FAA">
        <w:rPr>
          <w:rFonts w:ascii="Arial" w:hAnsi="Arial" w:cs="Arial" w:hint="cs"/>
          <w:sz w:val="24"/>
          <w:szCs w:val="24"/>
          <w:rtl/>
        </w:rPr>
        <w:t>الأثر</w:t>
      </w:r>
      <w:r w:rsidRPr="008D5FAA">
        <w:rPr>
          <w:rFonts w:cs="Arial"/>
          <w:sz w:val="24"/>
          <w:szCs w:val="24"/>
          <w:rtl/>
        </w:rPr>
        <w:t xml:space="preserve"> </w:t>
      </w:r>
      <w:r w:rsidRPr="008D5FAA">
        <w:rPr>
          <w:rFonts w:ascii="Arial" w:hAnsi="Arial" w:cs="Arial" w:hint="cs"/>
          <w:sz w:val="24"/>
          <w:szCs w:val="24"/>
          <w:rtl/>
        </w:rPr>
        <w:t>الفعلي</w:t>
      </w:r>
      <w:r w:rsidRPr="008D5FAA">
        <w:rPr>
          <w:rFonts w:cs="Arial"/>
          <w:sz w:val="24"/>
          <w:szCs w:val="24"/>
          <w:rtl/>
        </w:rPr>
        <w:t xml:space="preserve"> </w:t>
      </w:r>
      <w:r w:rsidRPr="008D5FAA">
        <w:rPr>
          <w:rFonts w:ascii="Arial" w:hAnsi="Arial" w:cs="Arial" w:hint="cs"/>
          <w:sz w:val="24"/>
          <w:szCs w:val="24"/>
          <w:rtl/>
        </w:rPr>
        <w:t>لهذه</w:t>
      </w:r>
      <w:r w:rsidRPr="008D5FAA">
        <w:rPr>
          <w:rFonts w:cs="Arial"/>
          <w:sz w:val="24"/>
          <w:szCs w:val="24"/>
          <w:rtl/>
        </w:rPr>
        <w:t xml:space="preserve"> </w:t>
      </w:r>
      <w:r w:rsidRPr="008D5FAA">
        <w:rPr>
          <w:rFonts w:ascii="Arial" w:hAnsi="Arial" w:cs="Arial" w:hint="cs"/>
          <w:sz w:val="24"/>
          <w:szCs w:val="24"/>
          <w:rtl/>
        </w:rPr>
        <w:t>التقنيات</w:t>
      </w:r>
      <w:r w:rsidRPr="008D5FAA">
        <w:rPr>
          <w:rFonts w:cs="Arial"/>
          <w:sz w:val="24"/>
          <w:szCs w:val="24"/>
          <w:rtl/>
        </w:rPr>
        <w:t xml:space="preserve"> </w:t>
      </w:r>
      <w:r w:rsidRPr="008D5FAA">
        <w:rPr>
          <w:rFonts w:ascii="Arial" w:hAnsi="Arial" w:cs="Arial" w:hint="cs"/>
          <w:sz w:val="24"/>
          <w:szCs w:val="24"/>
          <w:rtl/>
        </w:rPr>
        <w:t>على</w:t>
      </w:r>
      <w:r w:rsidRPr="008D5FAA">
        <w:rPr>
          <w:rFonts w:cs="Arial"/>
          <w:sz w:val="24"/>
          <w:szCs w:val="24"/>
          <w:rtl/>
        </w:rPr>
        <w:t xml:space="preserve"> </w:t>
      </w:r>
      <w:r w:rsidRPr="008D5FAA">
        <w:rPr>
          <w:rFonts w:ascii="Arial" w:hAnsi="Arial" w:cs="Arial" w:hint="cs"/>
          <w:sz w:val="24"/>
          <w:szCs w:val="24"/>
          <w:rtl/>
        </w:rPr>
        <w:t>مؤشرات</w:t>
      </w:r>
      <w:r w:rsidRPr="008D5FAA">
        <w:rPr>
          <w:rFonts w:cs="Arial"/>
          <w:sz w:val="24"/>
          <w:szCs w:val="24"/>
          <w:rtl/>
        </w:rPr>
        <w:t xml:space="preserve"> </w:t>
      </w:r>
      <w:r w:rsidRPr="008D5FAA">
        <w:rPr>
          <w:rFonts w:ascii="Arial" w:hAnsi="Arial" w:cs="Arial" w:hint="cs"/>
          <w:sz w:val="24"/>
          <w:szCs w:val="24"/>
          <w:rtl/>
        </w:rPr>
        <w:t>الأداء</w:t>
      </w:r>
      <w:r w:rsidRPr="008D5FAA">
        <w:rPr>
          <w:rFonts w:cs="Arial"/>
          <w:sz w:val="24"/>
          <w:szCs w:val="24"/>
          <w:rtl/>
        </w:rPr>
        <w:t xml:space="preserve"> </w:t>
      </w:r>
      <w:r w:rsidRPr="008D5FAA">
        <w:rPr>
          <w:rFonts w:ascii="Arial" w:hAnsi="Arial" w:cs="Arial" w:hint="cs"/>
          <w:sz w:val="24"/>
          <w:szCs w:val="24"/>
          <w:rtl/>
        </w:rPr>
        <w:t>الأساسية</w:t>
      </w:r>
      <w:r w:rsidRPr="008D5FAA">
        <w:rPr>
          <w:rFonts w:cs="Arial"/>
          <w:sz w:val="24"/>
          <w:szCs w:val="24"/>
          <w:rtl/>
        </w:rPr>
        <w:t xml:space="preserve"> </w:t>
      </w:r>
      <w:r w:rsidRPr="008D5FAA">
        <w:rPr>
          <w:rFonts w:ascii="Arial" w:hAnsi="Arial" w:cs="Arial" w:hint="cs"/>
          <w:sz w:val="24"/>
          <w:szCs w:val="24"/>
          <w:rtl/>
        </w:rPr>
        <w:t>للمشاريع،</w:t>
      </w:r>
      <w:r w:rsidRPr="008D5FAA">
        <w:rPr>
          <w:rFonts w:cs="Arial"/>
          <w:sz w:val="24"/>
          <w:szCs w:val="24"/>
          <w:rtl/>
        </w:rPr>
        <w:t xml:space="preserve"> </w:t>
      </w:r>
      <w:r w:rsidRPr="008D5FAA">
        <w:rPr>
          <w:rFonts w:ascii="Arial" w:hAnsi="Arial" w:cs="Arial" w:hint="cs"/>
          <w:sz w:val="24"/>
          <w:szCs w:val="24"/>
          <w:rtl/>
        </w:rPr>
        <w:t>وذلك</w:t>
      </w:r>
      <w:r w:rsidRPr="008D5FAA">
        <w:rPr>
          <w:rFonts w:cs="Arial"/>
          <w:sz w:val="24"/>
          <w:szCs w:val="24"/>
          <w:rtl/>
        </w:rPr>
        <w:t xml:space="preserve"> </w:t>
      </w:r>
      <w:r w:rsidRPr="008D5FAA">
        <w:rPr>
          <w:rFonts w:ascii="Arial" w:hAnsi="Arial" w:cs="Arial" w:hint="cs"/>
          <w:sz w:val="24"/>
          <w:szCs w:val="24"/>
          <w:rtl/>
        </w:rPr>
        <w:t>بقياس</w:t>
      </w:r>
      <w:r w:rsidRPr="008D5FAA">
        <w:rPr>
          <w:rFonts w:cs="Arial"/>
          <w:sz w:val="24"/>
          <w:szCs w:val="24"/>
          <w:rtl/>
        </w:rPr>
        <w:t xml:space="preserve"> </w:t>
      </w:r>
      <w:r w:rsidRPr="008D5FAA">
        <w:rPr>
          <w:rFonts w:ascii="Arial" w:hAnsi="Arial" w:cs="Arial" w:hint="cs"/>
          <w:sz w:val="24"/>
          <w:szCs w:val="24"/>
          <w:rtl/>
        </w:rPr>
        <w:t>مدى</w:t>
      </w:r>
      <w:r w:rsidRPr="008D5FAA">
        <w:rPr>
          <w:rFonts w:cs="Arial"/>
          <w:sz w:val="24"/>
          <w:szCs w:val="24"/>
          <w:rtl/>
        </w:rPr>
        <w:t xml:space="preserve"> </w:t>
      </w:r>
      <w:r w:rsidRPr="008D5FAA">
        <w:rPr>
          <w:rFonts w:ascii="Arial" w:hAnsi="Arial" w:cs="Arial" w:hint="cs"/>
          <w:sz w:val="24"/>
          <w:szCs w:val="24"/>
          <w:rtl/>
        </w:rPr>
        <w:t>مساهمة</w:t>
      </w:r>
      <w:r w:rsidRPr="008D5FAA">
        <w:rPr>
          <w:rFonts w:cs="Arial"/>
          <w:sz w:val="24"/>
          <w:szCs w:val="24"/>
          <w:rtl/>
        </w:rPr>
        <w:t xml:space="preserve"> </w:t>
      </w:r>
      <w:r w:rsidRPr="008D5FAA">
        <w:rPr>
          <w:rFonts w:ascii="Arial" w:hAnsi="Arial" w:cs="Arial" w:hint="cs"/>
          <w:sz w:val="24"/>
          <w:szCs w:val="24"/>
          <w:rtl/>
        </w:rPr>
        <w:t>الذكاء</w:t>
      </w:r>
      <w:r w:rsidRPr="008D5FAA">
        <w:rPr>
          <w:rFonts w:cs="Arial"/>
          <w:sz w:val="24"/>
          <w:szCs w:val="24"/>
          <w:rtl/>
        </w:rPr>
        <w:t xml:space="preserve"> </w:t>
      </w:r>
      <w:r w:rsidRPr="008D5FAA">
        <w:rPr>
          <w:rFonts w:ascii="Arial" w:hAnsi="Arial" w:cs="Arial" w:hint="cs"/>
          <w:sz w:val="24"/>
          <w:szCs w:val="24"/>
          <w:rtl/>
        </w:rPr>
        <w:t>الاصطناعي</w:t>
      </w:r>
      <w:r w:rsidRPr="008D5FAA">
        <w:rPr>
          <w:rFonts w:cs="Arial"/>
          <w:sz w:val="24"/>
          <w:szCs w:val="24"/>
          <w:rtl/>
        </w:rPr>
        <w:t xml:space="preserve"> </w:t>
      </w:r>
      <w:r w:rsidRPr="008D5FAA">
        <w:rPr>
          <w:rFonts w:ascii="Arial" w:hAnsi="Arial" w:cs="Arial" w:hint="cs"/>
          <w:sz w:val="24"/>
          <w:szCs w:val="24"/>
          <w:rtl/>
        </w:rPr>
        <w:t>في</w:t>
      </w:r>
      <w:r w:rsidRPr="008D5FAA">
        <w:rPr>
          <w:rFonts w:cs="Arial"/>
          <w:sz w:val="24"/>
          <w:szCs w:val="24"/>
          <w:rtl/>
        </w:rPr>
        <w:t xml:space="preserve"> </w:t>
      </w:r>
      <w:r w:rsidRPr="008D5FAA">
        <w:rPr>
          <w:rFonts w:ascii="Arial" w:hAnsi="Arial" w:cs="Arial" w:hint="cs"/>
          <w:sz w:val="24"/>
          <w:szCs w:val="24"/>
          <w:rtl/>
        </w:rPr>
        <w:t>اختصار</w:t>
      </w:r>
      <w:r w:rsidRPr="008D5FAA">
        <w:rPr>
          <w:rFonts w:cs="Arial"/>
          <w:sz w:val="24"/>
          <w:szCs w:val="24"/>
          <w:rtl/>
        </w:rPr>
        <w:t xml:space="preserve"> </w:t>
      </w:r>
      <w:r w:rsidRPr="008D5FAA">
        <w:rPr>
          <w:rFonts w:ascii="Arial" w:hAnsi="Arial" w:cs="Arial" w:hint="cs"/>
          <w:sz w:val="24"/>
          <w:szCs w:val="24"/>
          <w:rtl/>
        </w:rPr>
        <w:t>الوقت</w:t>
      </w:r>
      <w:r w:rsidRPr="008D5FAA">
        <w:rPr>
          <w:rFonts w:cs="Arial"/>
          <w:sz w:val="24"/>
          <w:szCs w:val="24"/>
          <w:rtl/>
        </w:rPr>
        <w:t xml:space="preserve"> </w:t>
      </w:r>
      <w:r w:rsidRPr="008D5FAA">
        <w:rPr>
          <w:rFonts w:ascii="Arial" w:hAnsi="Arial" w:cs="Arial" w:hint="cs"/>
          <w:sz w:val="24"/>
          <w:szCs w:val="24"/>
          <w:rtl/>
        </w:rPr>
        <w:t>المطلوب</w:t>
      </w:r>
      <w:r w:rsidRPr="008D5FAA">
        <w:rPr>
          <w:rFonts w:cs="Arial"/>
          <w:sz w:val="24"/>
          <w:szCs w:val="24"/>
          <w:rtl/>
        </w:rPr>
        <w:t xml:space="preserve"> </w:t>
      </w:r>
      <w:r w:rsidRPr="008D5FAA">
        <w:rPr>
          <w:rFonts w:ascii="Arial" w:hAnsi="Arial" w:cs="Arial" w:hint="cs"/>
          <w:sz w:val="24"/>
          <w:szCs w:val="24"/>
          <w:rtl/>
        </w:rPr>
        <w:t>لتنفيذ</w:t>
      </w:r>
      <w:r w:rsidRPr="008D5FAA">
        <w:rPr>
          <w:rFonts w:cs="Arial"/>
          <w:sz w:val="24"/>
          <w:szCs w:val="24"/>
          <w:rtl/>
        </w:rPr>
        <w:t xml:space="preserve"> </w:t>
      </w:r>
      <w:r w:rsidRPr="008D5FAA">
        <w:rPr>
          <w:rFonts w:ascii="Arial" w:hAnsi="Arial" w:cs="Arial" w:hint="cs"/>
          <w:sz w:val="24"/>
          <w:szCs w:val="24"/>
          <w:rtl/>
        </w:rPr>
        <w:t>الأنشطة،</w:t>
      </w:r>
      <w:r w:rsidRPr="008D5FAA">
        <w:rPr>
          <w:rFonts w:cs="Arial"/>
          <w:sz w:val="24"/>
          <w:szCs w:val="24"/>
          <w:rtl/>
        </w:rPr>
        <w:t xml:space="preserve"> </w:t>
      </w:r>
      <w:r w:rsidRPr="008D5FAA">
        <w:rPr>
          <w:rFonts w:ascii="Arial" w:hAnsi="Arial" w:cs="Arial" w:hint="cs"/>
          <w:sz w:val="24"/>
          <w:szCs w:val="24"/>
          <w:rtl/>
        </w:rPr>
        <w:t>وضبط</w:t>
      </w:r>
      <w:r w:rsidRPr="008D5FAA">
        <w:rPr>
          <w:rFonts w:cs="Arial"/>
          <w:sz w:val="24"/>
          <w:szCs w:val="24"/>
          <w:rtl/>
        </w:rPr>
        <w:t xml:space="preserve"> </w:t>
      </w:r>
      <w:r w:rsidRPr="008D5FAA">
        <w:rPr>
          <w:rFonts w:ascii="Arial" w:hAnsi="Arial" w:cs="Arial" w:hint="cs"/>
          <w:sz w:val="24"/>
          <w:szCs w:val="24"/>
          <w:rtl/>
        </w:rPr>
        <w:t>الانحرافات</w:t>
      </w:r>
      <w:r w:rsidRPr="008D5FAA">
        <w:rPr>
          <w:rFonts w:cs="Arial"/>
          <w:sz w:val="24"/>
          <w:szCs w:val="24"/>
          <w:rtl/>
        </w:rPr>
        <w:t xml:space="preserve"> </w:t>
      </w:r>
      <w:r w:rsidRPr="008D5FAA">
        <w:rPr>
          <w:rFonts w:ascii="Arial" w:hAnsi="Arial" w:cs="Arial" w:hint="cs"/>
          <w:sz w:val="24"/>
          <w:szCs w:val="24"/>
          <w:rtl/>
        </w:rPr>
        <w:t>المالية،</w:t>
      </w:r>
      <w:r w:rsidRPr="008D5FAA">
        <w:rPr>
          <w:rFonts w:cs="Arial"/>
          <w:sz w:val="24"/>
          <w:szCs w:val="24"/>
          <w:rtl/>
        </w:rPr>
        <w:t xml:space="preserve"> </w:t>
      </w:r>
      <w:r w:rsidRPr="008D5FAA">
        <w:rPr>
          <w:rFonts w:ascii="Arial" w:hAnsi="Arial" w:cs="Arial" w:hint="cs"/>
          <w:sz w:val="24"/>
          <w:szCs w:val="24"/>
          <w:rtl/>
        </w:rPr>
        <w:t>ورفع</w:t>
      </w:r>
      <w:r w:rsidRPr="008D5FAA">
        <w:rPr>
          <w:rFonts w:cs="Arial"/>
          <w:sz w:val="24"/>
          <w:szCs w:val="24"/>
          <w:rtl/>
        </w:rPr>
        <w:t xml:space="preserve"> </w:t>
      </w:r>
      <w:r w:rsidRPr="008D5FAA">
        <w:rPr>
          <w:rFonts w:ascii="Arial" w:hAnsi="Arial" w:cs="Arial" w:hint="cs"/>
          <w:sz w:val="24"/>
          <w:szCs w:val="24"/>
          <w:rtl/>
        </w:rPr>
        <w:t>جودة</w:t>
      </w:r>
      <w:r w:rsidRPr="008D5FAA">
        <w:rPr>
          <w:rFonts w:cs="Arial"/>
          <w:sz w:val="24"/>
          <w:szCs w:val="24"/>
          <w:rtl/>
        </w:rPr>
        <w:t xml:space="preserve"> </w:t>
      </w:r>
      <w:r w:rsidRPr="008D5FAA">
        <w:rPr>
          <w:rFonts w:ascii="Arial" w:hAnsi="Arial" w:cs="Arial" w:hint="cs"/>
          <w:sz w:val="24"/>
          <w:szCs w:val="24"/>
          <w:rtl/>
        </w:rPr>
        <w:t>المخرجات</w:t>
      </w:r>
      <w:r w:rsidRPr="008D5FAA">
        <w:rPr>
          <w:rFonts w:cs="Arial"/>
          <w:sz w:val="24"/>
          <w:szCs w:val="24"/>
          <w:rtl/>
        </w:rPr>
        <w:t xml:space="preserve"> </w:t>
      </w:r>
      <w:r w:rsidRPr="008D5FAA">
        <w:rPr>
          <w:rFonts w:ascii="Arial" w:hAnsi="Arial" w:cs="Arial" w:hint="cs"/>
          <w:sz w:val="24"/>
          <w:szCs w:val="24"/>
          <w:rtl/>
        </w:rPr>
        <w:t>مع</w:t>
      </w:r>
      <w:r w:rsidRPr="008D5FAA">
        <w:rPr>
          <w:rFonts w:cs="Arial"/>
          <w:sz w:val="24"/>
          <w:szCs w:val="24"/>
          <w:rtl/>
        </w:rPr>
        <w:t xml:space="preserve"> </w:t>
      </w:r>
      <w:r w:rsidRPr="008D5FAA">
        <w:rPr>
          <w:rFonts w:ascii="Arial" w:hAnsi="Arial" w:cs="Arial" w:hint="cs"/>
          <w:sz w:val="24"/>
          <w:szCs w:val="24"/>
          <w:rtl/>
        </w:rPr>
        <w:t>تقليل</w:t>
      </w:r>
      <w:r w:rsidRPr="008D5FAA">
        <w:rPr>
          <w:rFonts w:cs="Arial"/>
          <w:sz w:val="24"/>
          <w:szCs w:val="24"/>
          <w:rtl/>
        </w:rPr>
        <w:t xml:space="preserve"> </w:t>
      </w:r>
      <w:r w:rsidRPr="008D5FAA">
        <w:rPr>
          <w:rFonts w:ascii="Arial" w:hAnsi="Arial" w:cs="Arial" w:hint="cs"/>
          <w:sz w:val="24"/>
          <w:szCs w:val="24"/>
          <w:rtl/>
        </w:rPr>
        <w:t>معدلات</w:t>
      </w:r>
      <w:r w:rsidRPr="008D5FAA">
        <w:rPr>
          <w:rFonts w:cs="Arial"/>
          <w:sz w:val="24"/>
          <w:szCs w:val="24"/>
          <w:rtl/>
        </w:rPr>
        <w:t xml:space="preserve"> </w:t>
      </w:r>
      <w:r w:rsidRPr="008D5FAA">
        <w:rPr>
          <w:rFonts w:ascii="Arial" w:hAnsi="Arial" w:cs="Arial" w:hint="cs"/>
          <w:sz w:val="24"/>
          <w:szCs w:val="24"/>
          <w:rtl/>
        </w:rPr>
        <w:t>الأخطاء</w:t>
      </w:r>
      <w:r w:rsidRPr="008D5FAA">
        <w:rPr>
          <w:rFonts w:cs="Arial"/>
          <w:sz w:val="24"/>
          <w:szCs w:val="24"/>
          <w:rtl/>
        </w:rPr>
        <w:t xml:space="preserve"> </w:t>
      </w:r>
      <w:r w:rsidRPr="008D5FAA">
        <w:rPr>
          <w:rFonts w:ascii="Arial" w:hAnsi="Arial" w:cs="Arial" w:hint="cs"/>
          <w:sz w:val="24"/>
          <w:szCs w:val="24"/>
          <w:rtl/>
        </w:rPr>
        <w:t>البشرية</w:t>
      </w:r>
      <w:r w:rsidRPr="008D5FAA">
        <w:rPr>
          <w:rFonts w:cs="Arial"/>
          <w:sz w:val="24"/>
          <w:szCs w:val="24"/>
          <w:rtl/>
        </w:rPr>
        <w:t xml:space="preserve"> </w:t>
      </w:r>
      <w:r w:rsidRPr="008D5FAA">
        <w:rPr>
          <w:rFonts w:ascii="Arial" w:hAnsi="Arial" w:cs="Arial" w:hint="cs"/>
          <w:sz w:val="24"/>
          <w:szCs w:val="24"/>
          <w:rtl/>
        </w:rPr>
        <w:t>والإدارية</w:t>
      </w:r>
      <w:r w:rsidRPr="008D5FAA">
        <w:rPr>
          <w:rFonts w:cs="Arial"/>
          <w:sz w:val="24"/>
          <w:szCs w:val="24"/>
          <w:rtl/>
        </w:rPr>
        <w:t>.</w:t>
      </w:r>
    </w:p>
    <w:p w14:paraId="3AD63532" w14:textId="77777777" w:rsidR="008D5FAA" w:rsidRPr="008D5FAA" w:rsidRDefault="008D5FAA" w:rsidP="008D5FAA">
      <w:pPr>
        <w:rPr>
          <w:sz w:val="24"/>
          <w:szCs w:val="24"/>
          <w:rtl/>
        </w:rPr>
      </w:pPr>
    </w:p>
    <w:p w14:paraId="46C3A37E" w14:textId="59E36EF9" w:rsidR="008D5FAA" w:rsidRPr="008D5FAA" w:rsidRDefault="008D5FAA" w:rsidP="008D5FAA">
      <w:pPr>
        <w:rPr>
          <w:sz w:val="24"/>
          <w:szCs w:val="24"/>
          <w:rtl/>
        </w:rPr>
      </w:pPr>
      <w:r w:rsidRPr="008D5FAA">
        <w:rPr>
          <w:rFonts w:ascii="Arial" w:hAnsi="Arial" w:cs="Arial" w:hint="cs"/>
          <w:sz w:val="24"/>
          <w:szCs w:val="24"/>
          <w:rtl/>
        </w:rPr>
        <w:t>ثالثًا</w:t>
      </w:r>
      <w:r w:rsidRPr="008D5FAA">
        <w:rPr>
          <w:rFonts w:cs="Arial"/>
          <w:sz w:val="24"/>
          <w:szCs w:val="24"/>
          <w:rtl/>
        </w:rPr>
        <w:t xml:space="preserve">: </w:t>
      </w:r>
      <w:r w:rsidRPr="008D5FAA">
        <w:rPr>
          <w:rFonts w:ascii="Arial" w:hAnsi="Arial" w:cs="Arial" w:hint="cs"/>
          <w:sz w:val="24"/>
          <w:szCs w:val="24"/>
          <w:rtl/>
        </w:rPr>
        <w:t>تحديد</w:t>
      </w:r>
      <w:r w:rsidRPr="008D5FAA">
        <w:rPr>
          <w:rFonts w:cs="Arial"/>
          <w:sz w:val="24"/>
          <w:szCs w:val="24"/>
          <w:rtl/>
        </w:rPr>
        <w:t xml:space="preserve"> </w:t>
      </w:r>
      <w:r w:rsidRPr="008D5FAA">
        <w:rPr>
          <w:rFonts w:ascii="Arial" w:hAnsi="Arial" w:cs="Arial" w:hint="cs"/>
          <w:sz w:val="24"/>
          <w:szCs w:val="24"/>
          <w:rtl/>
        </w:rPr>
        <w:t>أبرز</w:t>
      </w:r>
      <w:r w:rsidRPr="008D5FAA">
        <w:rPr>
          <w:rFonts w:cs="Arial"/>
          <w:sz w:val="24"/>
          <w:szCs w:val="24"/>
          <w:rtl/>
        </w:rPr>
        <w:t xml:space="preserve"> </w:t>
      </w:r>
      <w:r w:rsidRPr="008D5FAA">
        <w:rPr>
          <w:rFonts w:ascii="Arial" w:hAnsi="Arial" w:cs="Arial" w:hint="cs"/>
          <w:sz w:val="24"/>
          <w:szCs w:val="24"/>
          <w:rtl/>
        </w:rPr>
        <w:t>التحديات</w:t>
      </w:r>
      <w:r w:rsidRPr="008D5FAA">
        <w:rPr>
          <w:rFonts w:cs="Arial"/>
          <w:sz w:val="24"/>
          <w:szCs w:val="24"/>
          <w:rtl/>
        </w:rPr>
        <w:t xml:space="preserve"> </w:t>
      </w:r>
      <w:r w:rsidRPr="008D5FAA">
        <w:rPr>
          <w:rFonts w:ascii="Arial" w:hAnsi="Arial" w:cs="Arial" w:hint="cs"/>
          <w:sz w:val="24"/>
          <w:szCs w:val="24"/>
          <w:rtl/>
        </w:rPr>
        <w:t>والمعوقات</w:t>
      </w:r>
      <w:r w:rsidRPr="008D5FAA">
        <w:rPr>
          <w:rFonts w:cs="Arial"/>
          <w:sz w:val="24"/>
          <w:szCs w:val="24"/>
          <w:rtl/>
        </w:rPr>
        <w:t xml:space="preserve"> </w:t>
      </w:r>
      <w:r w:rsidRPr="008D5FAA">
        <w:rPr>
          <w:rFonts w:ascii="Arial" w:hAnsi="Arial" w:cs="Arial" w:hint="cs"/>
          <w:sz w:val="24"/>
          <w:szCs w:val="24"/>
          <w:rtl/>
        </w:rPr>
        <w:t>التي</w:t>
      </w:r>
      <w:r w:rsidRPr="008D5FAA">
        <w:rPr>
          <w:rFonts w:cs="Arial"/>
          <w:sz w:val="24"/>
          <w:szCs w:val="24"/>
          <w:rtl/>
        </w:rPr>
        <w:t xml:space="preserve"> </w:t>
      </w:r>
      <w:r w:rsidRPr="008D5FAA">
        <w:rPr>
          <w:rFonts w:ascii="Arial" w:hAnsi="Arial" w:cs="Arial" w:hint="cs"/>
          <w:sz w:val="24"/>
          <w:szCs w:val="24"/>
          <w:rtl/>
        </w:rPr>
        <w:t>تحول</w:t>
      </w:r>
      <w:r w:rsidRPr="008D5FAA">
        <w:rPr>
          <w:rFonts w:cs="Arial"/>
          <w:sz w:val="24"/>
          <w:szCs w:val="24"/>
          <w:rtl/>
        </w:rPr>
        <w:t xml:space="preserve"> </w:t>
      </w:r>
      <w:r w:rsidRPr="008D5FAA">
        <w:rPr>
          <w:rFonts w:ascii="Arial" w:hAnsi="Arial" w:cs="Arial" w:hint="cs"/>
          <w:sz w:val="24"/>
          <w:szCs w:val="24"/>
          <w:rtl/>
        </w:rPr>
        <w:t>دون</w:t>
      </w:r>
      <w:r w:rsidRPr="008D5FAA">
        <w:rPr>
          <w:rFonts w:cs="Arial"/>
          <w:sz w:val="24"/>
          <w:szCs w:val="24"/>
          <w:rtl/>
        </w:rPr>
        <w:t xml:space="preserve"> </w:t>
      </w:r>
      <w:r w:rsidRPr="008D5FAA">
        <w:rPr>
          <w:rFonts w:ascii="Arial" w:hAnsi="Arial" w:cs="Arial" w:hint="cs"/>
          <w:sz w:val="24"/>
          <w:szCs w:val="24"/>
          <w:rtl/>
        </w:rPr>
        <w:t>تحقيق</w:t>
      </w:r>
      <w:r w:rsidRPr="008D5FAA">
        <w:rPr>
          <w:rFonts w:cs="Arial"/>
          <w:sz w:val="24"/>
          <w:szCs w:val="24"/>
          <w:rtl/>
        </w:rPr>
        <w:t xml:space="preserve"> </w:t>
      </w:r>
      <w:r w:rsidRPr="008D5FAA">
        <w:rPr>
          <w:rFonts w:ascii="Arial" w:hAnsi="Arial" w:cs="Arial" w:hint="cs"/>
          <w:sz w:val="24"/>
          <w:szCs w:val="24"/>
          <w:rtl/>
        </w:rPr>
        <w:t>الاستفادة</w:t>
      </w:r>
      <w:r w:rsidRPr="008D5FAA">
        <w:rPr>
          <w:rFonts w:cs="Arial"/>
          <w:sz w:val="24"/>
          <w:szCs w:val="24"/>
          <w:rtl/>
        </w:rPr>
        <w:t xml:space="preserve"> </w:t>
      </w:r>
      <w:r w:rsidRPr="008D5FAA">
        <w:rPr>
          <w:rFonts w:ascii="Arial" w:hAnsi="Arial" w:cs="Arial" w:hint="cs"/>
          <w:sz w:val="24"/>
          <w:szCs w:val="24"/>
          <w:rtl/>
        </w:rPr>
        <w:t>القصوى</w:t>
      </w:r>
      <w:r w:rsidRPr="008D5FAA">
        <w:rPr>
          <w:rFonts w:cs="Arial"/>
          <w:sz w:val="24"/>
          <w:szCs w:val="24"/>
          <w:rtl/>
        </w:rPr>
        <w:t xml:space="preserve"> </w:t>
      </w:r>
      <w:r w:rsidRPr="008D5FAA">
        <w:rPr>
          <w:rFonts w:ascii="Arial" w:hAnsi="Arial" w:cs="Arial" w:hint="cs"/>
          <w:sz w:val="24"/>
          <w:szCs w:val="24"/>
          <w:rtl/>
        </w:rPr>
        <w:t>من</w:t>
      </w:r>
      <w:r w:rsidRPr="008D5FAA">
        <w:rPr>
          <w:rFonts w:cs="Arial"/>
          <w:sz w:val="24"/>
          <w:szCs w:val="24"/>
          <w:rtl/>
        </w:rPr>
        <w:t xml:space="preserve"> </w:t>
      </w:r>
      <w:r w:rsidRPr="008D5FAA">
        <w:rPr>
          <w:rFonts w:ascii="Arial" w:hAnsi="Arial" w:cs="Arial" w:hint="cs"/>
          <w:sz w:val="24"/>
          <w:szCs w:val="24"/>
          <w:rtl/>
        </w:rPr>
        <w:t>قدرات</w:t>
      </w:r>
      <w:r w:rsidRPr="008D5FAA">
        <w:rPr>
          <w:rFonts w:cs="Arial"/>
          <w:sz w:val="24"/>
          <w:szCs w:val="24"/>
          <w:rtl/>
        </w:rPr>
        <w:t xml:space="preserve"> </w:t>
      </w:r>
      <w:r w:rsidRPr="008D5FAA">
        <w:rPr>
          <w:rFonts w:ascii="Arial" w:hAnsi="Arial" w:cs="Arial" w:hint="cs"/>
          <w:sz w:val="24"/>
          <w:szCs w:val="24"/>
          <w:rtl/>
        </w:rPr>
        <w:t>الذكاء</w:t>
      </w:r>
      <w:r w:rsidRPr="008D5FAA">
        <w:rPr>
          <w:rFonts w:cs="Arial"/>
          <w:sz w:val="24"/>
          <w:szCs w:val="24"/>
          <w:rtl/>
        </w:rPr>
        <w:t xml:space="preserve"> </w:t>
      </w:r>
      <w:r w:rsidRPr="008D5FAA">
        <w:rPr>
          <w:rFonts w:ascii="Arial" w:hAnsi="Arial" w:cs="Arial" w:hint="cs"/>
          <w:sz w:val="24"/>
          <w:szCs w:val="24"/>
          <w:rtl/>
        </w:rPr>
        <w:t>الاصطناعي</w:t>
      </w:r>
      <w:r w:rsidRPr="008D5FAA">
        <w:rPr>
          <w:rFonts w:cs="Arial"/>
          <w:sz w:val="24"/>
          <w:szCs w:val="24"/>
          <w:rtl/>
        </w:rPr>
        <w:t xml:space="preserve"> </w:t>
      </w:r>
      <w:r w:rsidRPr="008D5FAA">
        <w:rPr>
          <w:rFonts w:ascii="Arial" w:hAnsi="Arial" w:cs="Arial" w:hint="cs"/>
          <w:sz w:val="24"/>
          <w:szCs w:val="24"/>
          <w:rtl/>
        </w:rPr>
        <w:t>داخل</w:t>
      </w:r>
      <w:r w:rsidRPr="008D5FAA">
        <w:rPr>
          <w:rFonts w:cs="Arial"/>
          <w:sz w:val="24"/>
          <w:szCs w:val="24"/>
          <w:rtl/>
        </w:rPr>
        <w:t xml:space="preserve"> </w:t>
      </w:r>
      <w:r w:rsidRPr="008D5FAA">
        <w:rPr>
          <w:rFonts w:ascii="Arial" w:hAnsi="Arial" w:cs="Arial" w:hint="cs"/>
          <w:sz w:val="24"/>
          <w:szCs w:val="24"/>
          <w:rtl/>
        </w:rPr>
        <w:t>الإدارات</w:t>
      </w:r>
      <w:r w:rsidRPr="008D5FAA">
        <w:rPr>
          <w:rFonts w:cs="Arial"/>
          <w:sz w:val="24"/>
          <w:szCs w:val="24"/>
          <w:rtl/>
        </w:rPr>
        <w:t xml:space="preserve"> </w:t>
      </w:r>
      <w:r w:rsidRPr="008D5FAA">
        <w:rPr>
          <w:rFonts w:ascii="Arial" w:hAnsi="Arial" w:cs="Arial" w:hint="cs"/>
          <w:sz w:val="24"/>
          <w:szCs w:val="24"/>
          <w:rtl/>
        </w:rPr>
        <w:t>الحكومية،</w:t>
      </w:r>
      <w:r w:rsidRPr="008D5FAA">
        <w:rPr>
          <w:rFonts w:cs="Arial"/>
          <w:sz w:val="24"/>
          <w:szCs w:val="24"/>
          <w:rtl/>
        </w:rPr>
        <w:t xml:space="preserve"> </w:t>
      </w:r>
      <w:r w:rsidRPr="008D5FAA">
        <w:rPr>
          <w:rFonts w:ascii="Arial" w:hAnsi="Arial" w:cs="Arial" w:hint="cs"/>
          <w:sz w:val="24"/>
          <w:szCs w:val="24"/>
          <w:rtl/>
        </w:rPr>
        <w:t>سواء</w:t>
      </w:r>
      <w:r w:rsidRPr="008D5FAA">
        <w:rPr>
          <w:rFonts w:cs="Arial"/>
          <w:sz w:val="24"/>
          <w:szCs w:val="24"/>
          <w:rtl/>
        </w:rPr>
        <w:t xml:space="preserve"> </w:t>
      </w:r>
      <w:r w:rsidRPr="008D5FAA">
        <w:rPr>
          <w:rFonts w:ascii="Arial" w:hAnsi="Arial" w:cs="Arial" w:hint="cs"/>
          <w:sz w:val="24"/>
          <w:szCs w:val="24"/>
          <w:rtl/>
        </w:rPr>
        <w:t>كانت</w:t>
      </w:r>
      <w:r w:rsidRPr="008D5FAA">
        <w:rPr>
          <w:rFonts w:cs="Arial"/>
          <w:sz w:val="24"/>
          <w:szCs w:val="24"/>
          <w:rtl/>
        </w:rPr>
        <w:t xml:space="preserve"> </w:t>
      </w:r>
      <w:r w:rsidRPr="008D5FAA">
        <w:rPr>
          <w:rFonts w:ascii="Arial" w:hAnsi="Arial" w:cs="Arial" w:hint="cs"/>
          <w:sz w:val="24"/>
          <w:szCs w:val="24"/>
          <w:rtl/>
        </w:rPr>
        <w:t>هذه</w:t>
      </w:r>
      <w:r w:rsidRPr="008D5FAA">
        <w:rPr>
          <w:rFonts w:cs="Arial"/>
          <w:sz w:val="24"/>
          <w:szCs w:val="24"/>
          <w:rtl/>
        </w:rPr>
        <w:t xml:space="preserve"> </w:t>
      </w:r>
      <w:r w:rsidRPr="008D5FAA">
        <w:rPr>
          <w:rFonts w:ascii="Arial" w:hAnsi="Arial" w:cs="Arial" w:hint="cs"/>
          <w:sz w:val="24"/>
          <w:szCs w:val="24"/>
          <w:rtl/>
        </w:rPr>
        <w:t>التحديات</w:t>
      </w:r>
      <w:r w:rsidRPr="008D5FAA">
        <w:rPr>
          <w:rFonts w:cs="Arial"/>
          <w:sz w:val="24"/>
          <w:szCs w:val="24"/>
          <w:rtl/>
        </w:rPr>
        <w:t xml:space="preserve"> </w:t>
      </w:r>
      <w:r w:rsidRPr="008D5FAA">
        <w:rPr>
          <w:rFonts w:ascii="Arial" w:hAnsi="Arial" w:cs="Arial" w:hint="cs"/>
          <w:sz w:val="24"/>
          <w:szCs w:val="24"/>
          <w:rtl/>
        </w:rPr>
        <w:t>مرتبطة</w:t>
      </w:r>
      <w:r w:rsidRPr="008D5FAA">
        <w:rPr>
          <w:rFonts w:cs="Arial"/>
          <w:sz w:val="24"/>
          <w:szCs w:val="24"/>
          <w:rtl/>
        </w:rPr>
        <w:t xml:space="preserve"> </w:t>
      </w:r>
      <w:r w:rsidRPr="008D5FAA">
        <w:rPr>
          <w:rFonts w:ascii="Arial" w:hAnsi="Arial" w:cs="Arial" w:hint="cs"/>
          <w:sz w:val="24"/>
          <w:szCs w:val="24"/>
          <w:rtl/>
        </w:rPr>
        <w:t>بعوامل</w:t>
      </w:r>
      <w:r w:rsidRPr="008D5FAA">
        <w:rPr>
          <w:rFonts w:cs="Arial"/>
          <w:sz w:val="24"/>
          <w:szCs w:val="24"/>
          <w:rtl/>
        </w:rPr>
        <w:t xml:space="preserve"> </w:t>
      </w:r>
      <w:r w:rsidRPr="008D5FAA">
        <w:rPr>
          <w:rFonts w:ascii="Arial" w:hAnsi="Arial" w:cs="Arial" w:hint="cs"/>
          <w:sz w:val="24"/>
          <w:szCs w:val="24"/>
          <w:rtl/>
        </w:rPr>
        <w:t>بشرية</w:t>
      </w:r>
      <w:r w:rsidRPr="008D5FAA">
        <w:rPr>
          <w:rFonts w:cs="Arial"/>
          <w:sz w:val="24"/>
          <w:szCs w:val="24"/>
          <w:rtl/>
        </w:rPr>
        <w:t xml:space="preserve"> </w:t>
      </w:r>
      <w:r w:rsidRPr="008D5FAA">
        <w:rPr>
          <w:rFonts w:ascii="Arial" w:hAnsi="Arial" w:cs="Arial" w:hint="cs"/>
          <w:sz w:val="24"/>
          <w:szCs w:val="24"/>
          <w:rtl/>
        </w:rPr>
        <w:t>مثل</w:t>
      </w:r>
      <w:r w:rsidRPr="008D5FAA">
        <w:rPr>
          <w:rFonts w:cs="Arial"/>
          <w:sz w:val="24"/>
          <w:szCs w:val="24"/>
          <w:rtl/>
        </w:rPr>
        <w:t xml:space="preserve"> </w:t>
      </w:r>
      <w:r w:rsidRPr="008D5FAA">
        <w:rPr>
          <w:rFonts w:ascii="Arial" w:hAnsi="Arial" w:cs="Arial" w:hint="cs"/>
          <w:sz w:val="24"/>
          <w:szCs w:val="24"/>
          <w:rtl/>
        </w:rPr>
        <w:t>محدودية</w:t>
      </w:r>
      <w:r w:rsidRPr="008D5FAA">
        <w:rPr>
          <w:rFonts w:cs="Arial"/>
          <w:sz w:val="24"/>
          <w:szCs w:val="24"/>
          <w:rtl/>
        </w:rPr>
        <w:t xml:space="preserve"> </w:t>
      </w:r>
      <w:r w:rsidRPr="008D5FAA">
        <w:rPr>
          <w:rFonts w:ascii="Arial" w:hAnsi="Arial" w:cs="Arial" w:hint="cs"/>
          <w:sz w:val="24"/>
          <w:szCs w:val="24"/>
          <w:rtl/>
        </w:rPr>
        <w:t>الخبرات</w:t>
      </w:r>
      <w:r w:rsidRPr="008D5FAA">
        <w:rPr>
          <w:rFonts w:cs="Arial"/>
          <w:sz w:val="24"/>
          <w:szCs w:val="24"/>
          <w:rtl/>
        </w:rPr>
        <w:t xml:space="preserve"> </w:t>
      </w:r>
      <w:r w:rsidRPr="008D5FAA">
        <w:rPr>
          <w:rFonts w:ascii="Arial" w:hAnsi="Arial" w:cs="Arial" w:hint="cs"/>
          <w:sz w:val="24"/>
          <w:szCs w:val="24"/>
          <w:rtl/>
        </w:rPr>
        <w:t>الفنية،</w:t>
      </w:r>
      <w:r w:rsidRPr="008D5FAA">
        <w:rPr>
          <w:rFonts w:cs="Arial"/>
          <w:sz w:val="24"/>
          <w:szCs w:val="24"/>
          <w:rtl/>
        </w:rPr>
        <w:t xml:space="preserve"> </w:t>
      </w:r>
      <w:r w:rsidRPr="008D5FAA">
        <w:rPr>
          <w:rFonts w:ascii="Arial" w:hAnsi="Arial" w:cs="Arial" w:hint="cs"/>
          <w:sz w:val="24"/>
          <w:szCs w:val="24"/>
          <w:rtl/>
        </w:rPr>
        <w:t>أو</w:t>
      </w:r>
      <w:r w:rsidRPr="008D5FAA">
        <w:rPr>
          <w:rFonts w:cs="Arial"/>
          <w:sz w:val="24"/>
          <w:szCs w:val="24"/>
          <w:rtl/>
        </w:rPr>
        <w:t xml:space="preserve"> </w:t>
      </w:r>
      <w:r w:rsidRPr="008D5FAA">
        <w:rPr>
          <w:rFonts w:ascii="Arial" w:hAnsi="Arial" w:cs="Arial" w:hint="cs"/>
          <w:sz w:val="24"/>
          <w:szCs w:val="24"/>
          <w:rtl/>
        </w:rPr>
        <w:t>تنظيمية</w:t>
      </w:r>
      <w:r w:rsidRPr="008D5FAA">
        <w:rPr>
          <w:rFonts w:cs="Arial"/>
          <w:sz w:val="24"/>
          <w:szCs w:val="24"/>
          <w:rtl/>
        </w:rPr>
        <w:t xml:space="preserve"> </w:t>
      </w:r>
      <w:r w:rsidRPr="008D5FAA">
        <w:rPr>
          <w:rFonts w:ascii="Arial" w:hAnsi="Arial" w:cs="Arial" w:hint="cs"/>
          <w:sz w:val="24"/>
          <w:szCs w:val="24"/>
          <w:rtl/>
        </w:rPr>
        <w:t>مثل</w:t>
      </w:r>
      <w:r w:rsidRPr="008D5FAA">
        <w:rPr>
          <w:rFonts w:cs="Arial"/>
          <w:sz w:val="24"/>
          <w:szCs w:val="24"/>
          <w:rtl/>
        </w:rPr>
        <w:t xml:space="preserve"> </w:t>
      </w:r>
      <w:r w:rsidRPr="008D5FAA">
        <w:rPr>
          <w:rFonts w:ascii="Arial" w:hAnsi="Arial" w:cs="Arial" w:hint="cs"/>
          <w:sz w:val="24"/>
          <w:szCs w:val="24"/>
          <w:rtl/>
        </w:rPr>
        <w:t>ضعف</w:t>
      </w:r>
      <w:r w:rsidRPr="008D5FAA">
        <w:rPr>
          <w:rFonts w:cs="Arial"/>
          <w:sz w:val="24"/>
          <w:szCs w:val="24"/>
          <w:rtl/>
        </w:rPr>
        <w:t xml:space="preserve"> </w:t>
      </w:r>
      <w:r w:rsidRPr="008D5FAA">
        <w:rPr>
          <w:rFonts w:ascii="Arial" w:hAnsi="Arial" w:cs="Arial" w:hint="cs"/>
          <w:sz w:val="24"/>
          <w:szCs w:val="24"/>
          <w:rtl/>
        </w:rPr>
        <w:t>التشريعات</w:t>
      </w:r>
      <w:r w:rsidRPr="008D5FAA">
        <w:rPr>
          <w:rFonts w:cs="Arial"/>
          <w:sz w:val="24"/>
          <w:szCs w:val="24"/>
          <w:rtl/>
        </w:rPr>
        <w:t xml:space="preserve"> </w:t>
      </w:r>
      <w:r w:rsidRPr="008D5FAA">
        <w:rPr>
          <w:rFonts w:ascii="Arial" w:hAnsi="Arial" w:cs="Arial" w:hint="cs"/>
          <w:sz w:val="24"/>
          <w:szCs w:val="24"/>
          <w:rtl/>
        </w:rPr>
        <w:t>والسياسات،</w:t>
      </w:r>
      <w:r w:rsidRPr="008D5FAA">
        <w:rPr>
          <w:rFonts w:cs="Arial"/>
          <w:sz w:val="24"/>
          <w:szCs w:val="24"/>
          <w:rtl/>
        </w:rPr>
        <w:t xml:space="preserve"> </w:t>
      </w:r>
      <w:r w:rsidRPr="008D5FAA">
        <w:rPr>
          <w:rFonts w:ascii="Arial" w:hAnsi="Arial" w:cs="Arial" w:hint="cs"/>
          <w:sz w:val="24"/>
          <w:szCs w:val="24"/>
          <w:rtl/>
        </w:rPr>
        <w:t>أو</w:t>
      </w:r>
      <w:r w:rsidRPr="008D5FAA">
        <w:rPr>
          <w:rFonts w:cs="Arial"/>
          <w:sz w:val="24"/>
          <w:szCs w:val="24"/>
          <w:rtl/>
        </w:rPr>
        <w:t xml:space="preserve"> </w:t>
      </w:r>
      <w:r w:rsidRPr="008D5FAA">
        <w:rPr>
          <w:rFonts w:ascii="Arial" w:hAnsi="Arial" w:cs="Arial" w:hint="cs"/>
          <w:sz w:val="24"/>
          <w:szCs w:val="24"/>
          <w:rtl/>
        </w:rPr>
        <w:t>تقنية</w:t>
      </w:r>
      <w:r w:rsidRPr="008D5FAA">
        <w:rPr>
          <w:rFonts w:cs="Arial"/>
          <w:sz w:val="24"/>
          <w:szCs w:val="24"/>
          <w:rtl/>
        </w:rPr>
        <w:t xml:space="preserve"> </w:t>
      </w:r>
      <w:r w:rsidRPr="008D5FAA">
        <w:rPr>
          <w:rFonts w:ascii="Arial" w:hAnsi="Arial" w:cs="Arial" w:hint="cs"/>
          <w:sz w:val="24"/>
          <w:szCs w:val="24"/>
          <w:rtl/>
        </w:rPr>
        <w:t>مثل</w:t>
      </w:r>
      <w:r w:rsidRPr="008D5FAA">
        <w:rPr>
          <w:rFonts w:cs="Arial"/>
          <w:sz w:val="24"/>
          <w:szCs w:val="24"/>
          <w:rtl/>
        </w:rPr>
        <w:t xml:space="preserve"> </w:t>
      </w:r>
      <w:r w:rsidRPr="008D5FAA">
        <w:rPr>
          <w:rFonts w:ascii="Arial" w:hAnsi="Arial" w:cs="Arial" w:hint="cs"/>
          <w:sz w:val="24"/>
          <w:szCs w:val="24"/>
          <w:rtl/>
        </w:rPr>
        <w:t>قدم</w:t>
      </w:r>
      <w:r w:rsidRPr="008D5FAA">
        <w:rPr>
          <w:rFonts w:cs="Arial"/>
          <w:sz w:val="24"/>
          <w:szCs w:val="24"/>
          <w:rtl/>
        </w:rPr>
        <w:t xml:space="preserve"> </w:t>
      </w:r>
      <w:r w:rsidRPr="008D5FAA">
        <w:rPr>
          <w:rFonts w:ascii="Arial" w:hAnsi="Arial" w:cs="Arial" w:hint="cs"/>
          <w:sz w:val="24"/>
          <w:szCs w:val="24"/>
          <w:rtl/>
        </w:rPr>
        <w:t>البنية</w:t>
      </w:r>
      <w:r w:rsidRPr="008D5FAA">
        <w:rPr>
          <w:rFonts w:cs="Arial"/>
          <w:sz w:val="24"/>
          <w:szCs w:val="24"/>
          <w:rtl/>
        </w:rPr>
        <w:t xml:space="preserve"> </w:t>
      </w:r>
      <w:r w:rsidRPr="008D5FAA">
        <w:rPr>
          <w:rFonts w:ascii="Arial" w:hAnsi="Arial" w:cs="Arial" w:hint="cs"/>
          <w:sz w:val="24"/>
          <w:szCs w:val="24"/>
          <w:rtl/>
        </w:rPr>
        <w:t>التحتية</w:t>
      </w:r>
      <w:r w:rsidRPr="008D5FAA">
        <w:rPr>
          <w:rFonts w:cs="Arial"/>
          <w:sz w:val="24"/>
          <w:szCs w:val="24"/>
          <w:rtl/>
        </w:rPr>
        <w:t xml:space="preserve"> </w:t>
      </w:r>
      <w:r w:rsidRPr="008D5FAA">
        <w:rPr>
          <w:rFonts w:ascii="Arial" w:hAnsi="Arial" w:cs="Arial" w:hint="cs"/>
          <w:sz w:val="24"/>
          <w:szCs w:val="24"/>
          <w:rtl/>
        </w:rPr>
        <w:t>وعدم</w:t>
      </w:r>
      <w:r w:rsidRPr="008D5FAA">
        <w:rPr>
          <w:rFonts w:cs="Arial"/>
          <w:sz w:val="24"/>
          <w:szCs w:val="24"/>
          <w:rtl/>
        </w:rPr>
        <w:t xml:space="preserve"> </w:t>
      </w:r>
      <w:r w:rsidRPr="008D5FAA">
        <w:rPr>
          <w:rFonts w:ascii="Arial" w:hAnsi="Arial" w:cs="Arial" w:hint="cs"/>
          <w:sz w:val="24"/>
          <w:szCs w:val="24"/>
          <w:rtl/>
        </w:rPr>
        <w:t>تكامل</w:t>
      </w:r>
      <w:r w:rsidRPr="008D5FAA">
        <w:rPr>
          <w:rFonts w:cs="Arial"/>
          <w:sz w:val="24"/>
          <w:szCs w:val="24"/>
          <w:rtl/>
        </w:rPr>
        <w:t xml:space="preserve"> </w:t>
      </w:r>
      <w:r w:rsidRPr="008D5FAA">
        <w:rPr>
          <w:rFonts w:ascii="Arial" w:hAnsi="Arial" w:cs="Arial" w:hint="cs"/>
          <w:sz w:val="24"/>
          <w:szCs w:val="24"/>
          <w:rtl/>
        </w:rPr>
        <w:t>الأنظمة</w:t>
      </w:r>
      <w:r w:rsidRPr="008D5FAA">
        <w:rPr>
          <w:rFonts w:cs="Arial"/>
          <w:sz w:val="24"/>
          <w:szCs w:val="24"/>
          <w:rtl/>
        </w:rPr>
        <w:t>.</w:t>
      </w:r>
    </w:p>
    <w:p w14:paraId="5A63FAEE" w14:textId="77777777" w:rsidR="008D5FAA" w:rsidRPr="008D5FAA" w:rsidRDefault="008D5FAA" w:rsidP="008D5FAA">
      <w:pPr>
        <w:rPr>
          <w:sz w:val="24"/>
          <w:szCs w:val="24"/>
          <w:rtl/>
        </w:rPr>
      </w:pPr>
    </w:p>
    <w:p w14:paraId="489E545A" w14:textId="05252A57" w:rsidR="008D5FAA" w:rsidRPr="008D5FAA" w:rsidRDefault="008D5FAA" w:rsidP="008D5FAA">
      <w:pPr>
        <w:rPr>
          <w:sz w:val="24"/>
          <w:szCs w:val="24"/>
          <w:rtl/>
        </w:rPr>
      </w:pPr>
      <w:r w:rsidRPr="008D5FAA">
        <w:rPr>
          <w:rFonts w:ascii="Arial" w:hAnsi="Arial" w:cs="Arial" w:hint="cs"/>
          <w:sz w:val="24"/>
          <w:szCs w:val="24"/>
          <w:rtl/>
        </w:rPr>
        <w:lastRenderedPageBreak/>
        <w:t>رابعًا</w:t>
      </w:r>
      <w:r w:rsidRPr="008D5FAA">
        <w:rPr>
          <w:rFonts w:cs="Arial"/>
          <w:sz w:val="24"/>
          <w:szCs w:val="24"/>
          <w:rtl/>
        </w:rPr>
        <w:t xml:space="preserve">: </w:t>
      </w:r>
      <w:r w:rsidRPr="008D5FAA">
        <w:rPr>
          <w:rFonts w:ascii="Arial" w:hAnsi="Arial" w:cs="Arial" w:hint="cs"/>
          <w:sz w:val="24"/>
          <w:szCs w:val="24"/>
          <w:rtl/>
        </w:rPr>
        <w:t>صياغة</w:t>
      </w:r>
      <w:r w:rsidRPr="008D5FAA">
        <w:rPr>
          <w:rFonts w:cs="Arial"/>
          <w:sz w:val="24"/>
          <w:szCs w:val="24"/>
          <w:rtl/>
        </w:rPr>
        <w:t xml:space="preserve"> </w:t>
      </w:r>
      <w:r w:rsidRPr="008D5FAA">
        <w:rPr>
          <w:rFonts w:ascii="Arial" w:hAnsi="Arial" w:cs="Arial" w:hint="cs"/>
          <w:sz w:val="24"/>
          <w:szCs w:val="24"/>
          <w:rtl/>
        </w:rPr>
        <w:t>حزمة</w:t>
      </w:r>
      <w:r w:rsidRPr="008D5FAA">
        <w:rPr>
          <w:rFonts w:cs="Arial"/>
          <w:sz w:val="24"/>
          <w:szCs w:val="24"/>
          <w:rtl/>
        </w:rPr>
        <w:t xml:space="preserve"> </w:t>
      </w:r>
      <w:r w:rsidRPr="008D5FAA">
        <w:rPr>
          <w:rFonts w:ascii="Arial" w:hAnsi="Arial" w:cs="Arial" w:hint="cs"/>
          <w:sz w:val="24"/>
          <w:szCs w:val="24"/>
          <w:rtl/>
        </w:rPr>
        <w:t>من</w:t>
      </w:r>
      <w:r w:rsidRPr="008D5FAA">
        <w:rPr>
          <w:rFonts w:cs="Arial"/>
          <w:sz w:val="24"/>
          <w:szCs w:val="24"/>
          <w:rtl/>
        </w:rPr>
        <w:t xml:space="preserve"> </w:t>
      </w:r>
      <w:r w:rsidRPr="008D5FAA">
        <w:rPr>
          <w:rFonts w:ascii="Arial" w:hAnsi="Arial" w:cs="Arial" w:hint="cs"/>
          <w:sz w:val="24"/>
          <w:szCs w:val="24"/>
          <w:rtl/>
        </w:rPr>
        <w:t>التوصيات</w:t>
      </w:r>
      <w:r w:rsidRPr="008D5FAA">
        <w:rPr>
          <w:rFonts w:cs="Arial"/>
          <w:sz w:val="24"/>
          <w:szCs w:val="24"/>
          <w:rtl/>
        </w:rPr>
        <w:t xml:space="preserve"> </w:t>
      </w:r>
      <w:r w:rsidRPr="008D5FAA">
        <w:rPr>
          <w:rFonts w:ascii="Arial" w:hAnsi="Arial" w:cs="Arial" w:hint="cs"/>
          <w:sz w:val="24"/>
          <w:szCs w:val="24"/>
          <w:rtl/>
        </w:rPr>
        <w:t>العملية</w:t>
      </w:r>
      <w:r w:rsidRPr="008D5FAA">
        <w:rPr>
          <w:rFonts w:cs="Arial"/>
          <w:sz w:val="24"/>
          <w:szCs w:val="24"/>
          <w:rtl/>
        </w:rPr>
        <w:t xml:space="preserve"> </w:t>
      </w:r>
      <w:r w:rsidRPr="008D5FAA">
        <w:rPr>
          <w:rFonts w:ascii="Arial" w:hAnsi="Arial" w:cs="Arial" w:hint="cs"/>
          <w:sz w:val="24"/>
          <w:szCs w:val="24"/>
          <w:rtl/>
        </w:rPr>
        <w:t>والمقترحات</w:t>
      </w:r>
      <w:r w:rsidRPr="008D5FAA">
        <w:rPr>
          <w:rFonts w:cs="Arial"/>
          <w:sz w:val="24"/>
          <w:szCs w:val="24"/>
          <w:rtl/>
        </w:rPr>
        <w:t xml:space="preserve"> </w:t>
      </w:r>
      <w:r w:rsidRPr="008D5FAA">
        <w:rPr>
          <w:rFonts w:ascii="Arial" w:hAnsi="Arial" w:cs="Arial" w:hint="cs"/>
          <w:sz w:val="24"/>
          <w:szCs w:val="24"/>
          <w:rtl/>
        </w:rPr>
        <w:t>القابلة</w:t>
      </w:r>
      <w:r w:rsidRPr="008D5FAA">
        <w:rPr>
          <w:rFonts w:cs="Arial"/>
          <w:sz w:val="24"/>
          <w:szCs w:val="24"/>
          <w:rtl/>
        </w:rPr>
        <w:t xml:space="preserve"> </w:t>
      </w:r>
      <w:r w:rsidRPr="008D5FAA">
        <w:rPr>
          <w:rFonts w:ascii="Arial" w:hAnsi="Arial" w:cs="Arial" w:hint="cs"/>
          <w:sz w:val="24"/>
          <w:szCs w:val="24"/>
          <w:rtl/>
        </w:rPr>
        <w:t>للتطبيق</w:t>
      </w:r>
      <w:r w:rsidRPr="008D5FAA">
        <w:rPr>
          <w:rFonts w:cs="Arial"/>
          <w:sz w:val="24"/>
          <w:szCs w:val="24"/>
          <w:rtl/>
        </w:rPr>
        <w:t xml:space="preserve"> </w:t>
      </w:r>
      <w:r w:rsidRPr="008D5FAA">
        <w:rPr>
          <w:rFonts w:ascii="Arial" w:hAnsi="Arial" w:cs="Arial" w:hint="cs"/>
          <w:sz w:val="24"/>
          <w:szCs w:val="24"/>
          <w:rtl/>
        </w:rPr>
        <w:t>والتي</w:t>
      </w:r>
      <w:r w:rsidRPr="008D5FAA">
        <w:rPr>
          <w:rFonts w:cs="Arial"/>
          <w:sz w:val="24"/>
          <w:szCs w:val="24"/>
          <w:rtl/>
        </w:rPr>
        <w:t xml:space="preserve"> </w:t>
      </w:r>
      <w:r w:rsidRPr="008D5FAA">
        <w:rPr>
          <w:rFonts w:ascii="Arial" w:hAnsi="Arial" w:cs="Arial" w:hint="cs"/>
          <w:sz w:val="24"/>
          <w:szCs w:val="24"/>
          <w:rtl/>
        </w:rPr>
        <w:t>يمكن</w:t>
      </w:r>
      <w:r w:rsidRPr="008D5FAA">
        <w:rPr>
          <w:rFonts w:cs="Arial"/>
          <w:sz w:val="24"/>
          <w:szCs w:val="24"/>
          <w:rtl/>
        </w:rPr>
        <w:t xml:space="preserve"> </w:t>
      </w:r>
      <w:r w:rsidRPr="008D5FAA">
        <w:rPr>
          <w:rFonts w:ascii="Arial" w:hAnsi="Arial" w:cs="Arial" w:hint="cs"/>
          <w:sz w:val="24"/>
          <w:szCs w:val="24"/>
          <w:rtl/>
        </w:rPr>
        <w:t>أن</w:t>
      </w:r>
      <w:r w:rsidRPr="008D5FAA">
        <w:rPr>
          <w:rFonts w:cs="Arial"/>
          <w:sz w:val="24"/>
          <w:szCs w:val="24"/>
          <w:rtl/>
        </w:rPr>
        <w:t xml:space="preserve"> </w:t>
      </w:r>
      <w:r w:rsidRPr="008D5FAA">
        <w:rPr>
          <w:rFonts w:ascii="Arial" w:hAnsi="Arial" w:cs="Arial" w:hint="cs"/>
          <w:sz w:val="24"/>
          <w:szCs w:val="24"/>
          <w:rtl/>
        </w:rPr>
        <w:t>يستفيد</w:t>
      </w:r>
      <w:r w:rsidRPr="008D5FAA">
        <w:rPr>
          <w:rFonts w:cs="Arial"/>
          <w:sz w:val="24"/>
          <w:szCs w:val="24"/>
          <w:rtl/>
        </w:rPr>
        <w:t xml:space="preserve"> </w:t>
      </w:r>
      <w:r w:rsidRPr="008D5FAA">
        <w:rPr>
          <w:rFonts w:ascii="Arial" w:hAnsi="Arial" w:cs="Arial" w:hint="cs"/>
          <w:sz w:val="24"/>
          <w:szCs w:val="24"/>
          <w:rtl/>
        </w:rPr>
        <w:t>منها</w:t>
      </w:r>
      <w:r w:rsidRPr="008D5FAA">
        <w:rPr>
          <w:rFonts w:cs="Arial"/>
          <w:sz w:val="24"/>
          <w:szCs w:val="24"/>
          <w:rtl/>
        </w:rPr>
        <w:t xml:space="preserve"> </w:t>
      </w:r>
      <w:r w:rsidRPr="008D5FAA">
        <w:rPr>
          <w:rFonts w:ascii="Arial" w:hAnsi="Arial" w:cs="Arial" w:hint="cs"/>
          <w:sz w:val="24"/>
          <w:szCs w:val="24"/>
          <w:rtl/>
        </w:rPr>
        <w:t>متخذو</w:t>
      </w:r>
      <w:r w:rsidRPr="008D5FAA">
        <w:rPr>
          <w:rFonts w:cs="Arial"/>
          <w:sz w:val="24"/>
          <w:szCs w:val="24"/>
          <w:rtl/>
        </w:rPr>
        <w:t xml:space="preserve"> </w:t>
      </w:r>
      <w:r w:rsidRPr="008D5FAA">
        <w:rPr>
          <w:rFonts w:ascii="Arial" w:hAnsi="Arial" w:cs="Arial" w:hint="cs"/>
          <w:sz w:val="24"/>
          <w:szCs w:val="24"/>
          <w:rtl/>
        </w:rPr>
        <w:t>القرار</w:t>
      </w:r>
      <w:r w:rsidRPr="008D5FAA">
        <w:rPr>
          <w:rFonts w:cs="Arial"/>
          <w:sz w:val="24"/>
          <w:szCs w:val="24"/>
          <w:rtl/>
        </w:rPr>
        <w:t xml:space="preserve"> </w:t>
      </w:r>
      <w:r w:rsidRPr="008D5FAA">
        <w:rPr>
          <w:rFonts w:ascii="Arial" w:hAnsi="Arial" w:cs="Arial" w:hint="cs"/>
          <w:sz w:val="24"/>
          <w:szCs w:val="24"/>
          <w:rtl/>
        </w:rPr>
        <w:t>ومديرو</w:t>
      </w:r>
      <w:r w:rsidRPr="008D5FAA">
        <w:rPr>
          <w:rFonts w:cs="Arial"/>
          <w:sz w:val="24"/>
          <w:szCs w:val="24"/>
          <w:rtl/>
        </w:rPr>
        <w:t xml:space="preserve"> </w:t>
      </w:r>
      <w:r w:rsidRPr="008D5FAA">
        <w:rPr>
          <w:rFonts w:ascii="Arial" w:hAnsi="Arial" w:cs="Arial" w:hint="cs"/>
          <w:sz w:val="24"/>
          <w:szCs w:val="24"/>
          <w:rtl/>
        </w:rPr>
        <w:t>المشاريع</w:t>
      </w:r>
      <w:r w:rsidRPr="008D5FAA">
        <w:rPr>
          <w:rFonts w:cs="Arial"/>
          <w:sz w:val="24"/>
          <w:szCs w:val="24"/>
          <w:rtl/>
        </w:rPr>
        <w:t xml:space="preserve"> </w:t>
      </w:r>
      <w:r w:rsidRPr="008D5FAA">
        <w:rPr>
          <w:rFonts w:ascii="Arial" w:hAnsi="Arial" w:cs="Arial" w:hint="cs"/>
          <w:sz w:val="24"/>
          <w:szCs w:val="24"/>
          <w:rtl/>
        </w:rPr>
        <w:t>وصناع</w:t>
      </w:r>
      <w:r w:rsidRPr="008D5FAA">
        <w:rPr>
          <w:rFonts w:cs="Arial"/>
          <w:sz w:val="24"/>
          <w:szCs w:val="24"/>
          <w:rtl/>
        </w:rPr>
        <w:t xml:space="preserve"> </w:t>
      </w:r>
      <w:r w:rsidRPr="008D5FAA">
        <w:rPr>
          <w:rFonts w:ascii="Arial" w:hAnsi="Arial" w:cs="Arial" w:hint="cs"/>
          <w:sz w:val="24"/>
          <w:szCs w:val="24"/>
          <w:rtl/>
        </w:rPr>
        <w:t>السياسات،</w:t>
      </w:r>
      <w:r w:rsidRPr="008D5FAA">
        <w:rPr>
          <w:rFonts w:cs="Arial"/>
          <w:sz w:val="24"/>
          <w:szCs w:val="24"/>
          <w:rtl/>
        </w:rPr>
        <w:t xml:space="preserve"> </w:t>
      </w:r>
      <w:r w:rsidRPr="008D5FAA">
        <w:rPr>
          <w:rFonts w:ascii="Arial" w:hAnsi="Arial" w:cs="Arial" w:hint="cs"/>
          <w:sz w:val="24"/>
          <w:szCs w:val="24"/>
          <w:rtl/>
        </w:rPr>
        <w:t>بهدف</w:t>
      </w:r>
      <w:r w:rsidRPr="008D5FAA">
        <w:rPr>
          <w:rFonts w:cs="Arial"/>
          <w:sz w:val="24"/>
          <w:szCs w:val="24"/>
          <w:rtl/>
        </w:rPr>
        <w:t xml:space="preserve"> </w:t>
      </w:r>
      <w:r w:rsidRPr="008D5FAA">
        <w:rPr>
          <w:rFonts w:ascii="Arial" w:hAnsi="Arial" w:cs="Arial" w:hint="cs"/>
          <w:sz w:val="24"/>
          <w:szCs w:val="24"/>
          <w:rtl/>
        </w:rPr>
        <w:t>تحسين</w:t>
      </w:r>
      <w:r w:rsidRPr="008D5FAA">
        <w:rPr>
          <w:rFonts w:cs="Arial"/>
          <w:sz w:val="24"/>
          <w:szCs w:val="24"/>
          <w:rtl/>
        </w:rPr>
        <w:t xml:space="preserve"> </w:t>
      </w:r>
      <w:r w:rsidRPr="008D5FAA">
        <w:rPr>
          <w:rFonts w:ascii="Arial" w:hAnsi="Arial" w:cs="Arial" w:hint="cs"/>
          <w:sz w:val="24"/>
          <w:szCs w:val="24"/>
          <w:rtl/>
        </w:rPr>
        <w:t>أساليب</w:t>
      </w:r>
      <w:r w:rsidRPr="008D5FAA">
        <w:rPr>
          <w:rFonts w:cs="Arial"/>
          <w:sz w:val="24"/>
          <w:szCs w:val="24"/>
          <w:rtl/>
        </w:rPr>
        <w:t xml:space="preserve"> </w:t>
      </w:r>
      <w:r w:rsidRPr="008D5FAA">
        <w:rPr>
          <w:rFonts w:ascii="Arial" w:hAnsi="Arial" w:cs="Arial" w:hint="cs"/>
          <w:sz w:val="24"/>
          <w:szCs w:val="24"/>
          <w:rtl/>
        </w:rPr>
        <w:t>إدارة</w:t>
      </w:r>
      <w:r w:rsidRPr="008D5FAA">
        <w:rPr>
          <w:rFonts w:cs="Arial"/>
          <w:sz w:val="24"/>
          <w:szCs w:val="24"/>
          <w:rtl/>
        </w:rPr>
        <w:t xml:space="preserve"> </w:t>
      </w:r>
      <w:r w:rsidRPr="008D5FAA">
        <w:rPr>
          <w:rFonts w:ascii="Arial" w:hAnsi="Arial" w:cs="Arial" w:hint="cs"/>
          <w:sz w:val="24"/>
          <w:szCs w:val="24"/>
          <w:rtl/>
        </w:rPr>
        <w:t>المشاريع</w:t>
      </w:r>
      <w:r w:rsidRPr="008D5FAA">
        <w:rPr>
          <w:rFonts w:cs="Arial"/>
          <w:sz w:val="24"/>
          <w:szCs w:val="24"/>
          <w:rtl/>
        </w:rPr>
        <w:t xml:space="preserve"> </w:t>
      </w:r>
      <w:r w:rsidRPr="008D5FAA">
        <w:rPr>
          <w:rFonts w:ascii="Arial" w:hAnsi="Arial" w:cs="Arial" w:hint="cs"/>
          <w:sz w:val="24"/>
          <w:szCs w:val="24"/>
          <w:rtl/>
        </w:rPr>
        <w:t>الحكومية،</w:t>
      </w:r>
      <w:r w:rsidRPr="008D5FAA">
        <w:rPr>
          <w:rFonts w:cs="Arial"/>
          <w:sz w:val="24"/>
          <w:szCs w:val="24"/>
          <w:rtl/>
        </w:rPr>
        <w:t xml:space="preserve"> </w:t>
      </w:r>
      <w:r w:rsidRPr="008D5FAA">
        <w:rPr>
          <w:rFonts w:ascii="Arial" w:hAnsi="Arial" w:cs="Arial" w:hint="cs"/>
          <w:sz w:val="24"/>
          <w:szCs w:val="24"/>
          <w:rtl/>
        </w:rPr>
        <w:t>وتعظيم</w:t>
      </w:r>
      <w:r w:rsidRPr="008D5FAA">
        <w:rPr>
          <w:rFonts w:cs="Arial"/>
          <w:sz w:val="24"/>
          <w:szCs w:val="24"/>
          <w:rtl/>
        </w:rPr>
        <w:t xml:space="preserve"> </w:t>
      </w:r>
      <w:r w:rsidRPr="008D5FAA">
        <w:rPr>
          <w:rFonts w:ascii="Arial" w:hAnsi="Arial" w:cs="Arial" w:hint="cs"/>
          <w:sz w:val="24"/>
          <w:szCs w:val="24"/>
          <w:rtl/>
        </w:rPr>
        <w:t>كفاءة</w:t>
      </w:r>
      <w:r w:rsidRPr="008D5FAA">
        <w:rPr>
          <w:rFonts w:cs="Arial"/>
          <w:sz w:val="24"/>
          <w:szCs w:val="24"/>
          <w:rtl/>
        </w:rPr>
        <w:t xml:space="preserve"> </w:t>
      </w:r>
      <w:r w:rsidRPr="008D5FAA">
        <w:rPr>
          <w:rFonts w:ascii="Arial" w:hAnsi="Arial" w:cs="Arial" w:hint="cs"/>
          <w:sz w:val="24"/>
          <w:szCs w:val="24"/>
          <w:rtl/>
        </w:rPr>
        <w:t>الإنفاق</w:t>
      </w:r>
      <w:r w:rsidRPr="008D5FAA">
        <w:rPr>
          <w:rFonts w:cs="Arial"/>
          <w:sz w:val="24"/>
          <w:szCs w:val="24"/>
          <w:rtl/>
        </w:rPr>
        <w:t xml:space="preserve"> </w:t>
      </w:r>
      <w:r w:rsidRPr="008D5FAA">
        <w:rPr>
          <w:rFonts w:ascii="Arial" w:hAnsi="Arial" w:cs="Arial" w:hint="cs"/>
          <w:sz w:val="24"/>
          <w:szCs w:val="24"/>
          <w:rtl/>
        </w:rPr>
        <w:t>العام،</w:t>
      </w:r>
      <w:r w:rsidRPr="008D5FAA">
        <w:rPr>
          <w:rFonts w:cs="Arial"/>
          <w:sz w:val="24"/>
          <w:szCs w:val="24"/>
          <w:rtl/>
        </w:rPr>
        <w:t xml:space="preserve"> </w:t>
      </w:r>
      <w:r w:rsidRPr="008D5FAA">
        <w:rPr>
          <w:rFonts w:ascii="Arial" w:hAnsi="Arial" w:cs="Arial" w:hint="cs"/>
          <w:sz w:val="24"/>
          <w:szCs w:val="24"/>
          <w:rtl/>
        </w:rPr>
        <w:t>وضمان</w:t>
      </w:r>
      <w:r w:rsidRPr="008D5FAA">
        <w:rPr>
          <w:rFonts w:cs="Arial"/>
          <w:sz w:val="24"/>
          <w:szCs w:val="24"/>
          <w:rtl/>
        </w:rPr>
        <w:t xml:space="preserve"> </w:t>
      </w:r>
      <w:r w:rsidRPr="008D5FAA">
        <w:rPr>
          <w:rFonts w:ascii="Arial" w:hAnsi="Arial" w:cs="Arial" w:hint="cs"/>
          <w:sz w:val="24"/>
          <w:szCs w:val="24"/>
          <w:rtl/>
        </w:rPr>
        <w:t>تنفيذ</w:t>
      </w:r>
      <w:r w:rsidRPr="008D5FAA">
        <w:rPr>
          <w:rFonts w:cs="Arial"/>
          <w:sz w:val="24"/>
          <w:szCs w:val="24"/>
          <w:rtl/>
        </w:rPr>
        <w:t xml:space="preserve"> </w:t>
      </w:r>
      <w:r w:rsidRPr="008D5FAA">
        <w:rPr>
          <w:rFonts w:ascii="Arial" w:hAnsi="Arial" w:cs="Arial" w:hint="cs"/>
          <w:sz w:val="24"/>
          <w:szCs w:val="24"/>
          <w:rtl/>
        </w:rPr>
        <w:t>المشاريع</w:t>
      </w:r>
      <w:r w:rsidRPr="008D5FAA">
        <w:rPr>
          <w:rFonts w:cs="Arial"/>
          <w:sz w:val="24"/>
          <w:szCs w:val="24"/>
          <w:rtl/>
        </w:rPr>
        <w:t xml:space="preserve"> </w:t>
      </w:r>
      <w:r w:rsidRPr="008D5FAA">
        <w:rPr>
          <w:rFonts w:ascii="Arial" w:hAnsi="Arial" w:cs="Arial" w:hint="cs"/>
          <w:sz w:val="24"/>
          <w:szCs w:val="24"/>
          <w:rtl/>
        </w:rPr>
        <w:t>بجودة</w:t>
      </w:r>
      <w:r w:rsidRPr="008D5FAA">
        <w:rPr>
          <w:rFonts w:cs="Arial"/>
          <w:sz w:val="24"/>
          <w:szCs w:val="24"/>
          <w:rtl/>
        </w:rPr>
        <w:t xml:space="preserve"> </w:t>
      </w:r>
      <w:r w:rsidRPr="008D5FAA">
        <w:rPr>
          <w:rFonts w:ascii="Arial" w:hAnsi="Arial" w:cs="Arial" w:hint="cs"/>
          <w:sz w:val="24"/>
          <w:szCs w:val="24"/>
          <w:rtl/>
        </w:rPr>
        <w:t>عالية</w:t>
      </w:r>
      <w:r w:rsidRPr="008D5FAA">
        <w:rPr>
          <w:rFonts w:cs="Arial"/>
          <w:sz w:val="24"/>
          <w:szCs w:val="24"/>
          <w:rtl/>
        </w:rPr>
        <w:t xml:space="preserve"> </w:t>
      </w:r>
      <w:r w:rsidRPr="008D5FAA">
        <w:rPr>
          <w:rFonts w:ascii="Arial" w:hAnsi="Arial" w:cs="Arial" w:hint="cs"/>
          <w:sz w:val="24"/>
          <w:szCs w:val="24"/>
          <w:rtl/>
        </w:rPr>
        <w:t>وفي</w:t>
      </w:r>
      <w:r w:rsidRPr="008D5FAA">
        <w:rPr>
          <w:rFonts w:cs="Arial"/>
          <w:sz w:val="24"/>
          <w:szCs w:val="24"/>
          <w:rtl/>
        </w:rPr>
        <w:t xml:space="preserve"> </w:t>
      </w:r>
      <w:r w:rsidRPr="008D5FAA">
        <w:rPr>
          <w:rFonts w:ascii="Arial" w:hAnsi="Arial" w:cs="Arial" w:hint="cs"/>
          <w:sz w:val="24"/>
          <w:szCs w:val="24"/>
          <w:rtl/>
        </w:rPr>
        <w:t>إطار</w:t>
      </w:r>
      <w:r w:rsidRPr="008D5FAA">
        <w:rPr>
          <w:rFonts w:cs="Arial"/>
          <w:sz w:val="24"/>
          <w:szCs w:val="24"/>
          <w:rtl/>
        </w:rPr>
        <w:t xml:space="preserve"> </w:t>
      </w:r>
      <w:r w:rsidRPr="008D5FAA">
        <w:rPr>
          <w:rFonts w:ascii="Arial" w:hAnsi="Arial" w:cs="Arial" w:hint="cs"/>
          <w:sz w:val="24"/>
          <w:szCs w:val="24"/>
          <w:rtl/>
        </w:rPr>
        <w:t>زمني</w:t>
      </w:r>
      <w:r w:rsidRPr="008D5FAA">
        <w:rPr>
          <w:rFonts w:cs="Arial"/>
          <w:sz w:val="24"/>
          <w:szCs w:val="24"/>
          <w:rtl/>
        </w:rPr>
        <w:t xml:space="preserve"> </w:t>
      </w:r>
      <w:r w:rsidRPr="008D5FAA">
        <w:rPr>
          <w:rFonts w:ascii="Arial" w:hAnsi="Arial" w:cs="Arial" w:hint="cs"/>
          <w:sz w:val="24"/>
          <w:szCs w:val="24"/>
          <w:rtl/>
        </w:rPr>
        <w:t>ومالي</w:t>
      </w:r>
      <w:r w:rsidRPr="008D5FAA">
        <w:rPr>
          <w:rFonts w:cs="Arial"/>
          <w:sz w:val="24"/>
          <w:szCs w:val="24"/>
          <w:rtl/>
        </w:rPr>
        <w:t xml:space="preserve"> </w:t>
      </w:r>
      <w:r w:rsidRPr="008D5FAA">
        <w:rPr>
          <w:rFonts w:ascii="Arial" w:hAnsi="Arial" w:cs="Arial" w:hint="cs"/>
          <w:sz w:val="24"/>
          <w:szCs w:val="24"/>
          <w:rtl/>
        </w:rPr>
        <w:t>مناسب</w:t>
      </w:r>
      <w:r w:rsidRPr="008D5FAA">
        <w:rPr>
          <w:rFonts w:cs="Arial"/>
          <w:sz w:val="24"/>
          <w:szCs w:val="24"/>
          <w:rtl/>
        </w:rPr>
        <w:t>.</w:t>
      </w:r>
    </w:p>
    <w:p w14:paraId="7D16DD01" w14:textId="77777777" w:rsidR="008D5FAA" w:rsidRPr="008D5FAA" w:rsidRDefault="008D5FAA" w:rsidP="008D5FAA">
      <w:pPr>
        <w:rPr>
          <w:sz w:val="24"/>
          <w:szCs w:val="24"/>
          <w:rtl/>
        </w:rPr>
      </w:pPr>
    </w:p>
    <w:p w14:paraId="7129672C" w14:textId="7DD603F3" w:rsidR="008D5FAA" w:rsidRPr="008D5FAA" w:rsidRDefault="008D5FAA" w:rsidP="008D5FAA">
      <w:pPr>
        <w:rPr>
          <w:sz w:val="24"/>
          <w:szCs w:val="24"/>
          <w:rtl/>
        </w:rPr>
      </w:pPr>
      <w:r w:rsidRPr="008D5FAA">
        <w:rPr>
          <w:rFonts w:ascii="Arial" w:hAnsi="Arial" w:cs="Arial" w:hint="cs"/>
          <w:sz w:val="24"/>
          <w:szCs w:val="24"/>
          <w:rtl/>
        </w:rPr>
        <w:t>خامسًا</w:t>
      </w:r>
      <w:r w:rsidRPr="008D5FAA">
        <w:rPr>
          <w:rFonts w:cs="Arial"/>
          <w:sz w:val="24"/>
          <w:szCs w:val="24"/>
          <w:rtl/>
        </w:rPr>
        <w:t xml:space="preserve">: </w:t>
      </w:r>
      <w:r w:rsidRPr="008D5FAA">
        <w:rPr>
          <w:rFonts w:ascii="Arial" w:hAnsi="Arial" w:cs="Arial" w:hint="cs"/>
          <w:sz w:val="24"/>
          <w:szCs w:val="24"/>
          <w:rtl/>
        </w:rPr>
        <w:t>الإسهام</w:t>
      </w:r>
      <w:r w:rsidRPr="008D5FAA">
        <w:rPr>
          <w:rFonts w:cs="Arial"/>
          <w:sz w:val="24"/>
          <w:szCs w:val="24"/>
          <w:rtl/>
        </w:rPr>
        <w:t xml:space="preserve"> </w:t>
      </w:r>
      <w:r w:rsidRPr="008D5FAA">
        <w:rPr>
          <w:rFonts w:ascii="Arial" w:hAnsi="Arial" w:cs="Arial" w:hint="cs"/>
          <w:sz w:val="24"/>
          <w:szCs w:val="24"/>
          <w:rtl/>
        </w:rPr>
        <w:t>في</w:t>
      </w:r>
      <w:r w:rsidRPr="008D5FAA">
        <w:rPr>
          <w:rFonts w:cs="Arial"/>
          <w:sz w:val="24"/>
          <w:szCs w:val="24"/>
          <w:rtl/>
        </w:rPr>
        <w:t xml:space="preserve"> </w:t>
      </w:r>
      <w:r w:rsidRPr="008D5FAA">
        <w:rPr>
          <w:rFonts w:ascii="Arial" w:hAnsi="Arial" w:cs="Arial" w:hint="cs"/>
          <w:sz w:val="24"/>
          <w:szCs w:val="24"/>
          <w:rtl/>
        </w:rPr>
        <w:t>تطوير</w:t>
      </w:r>
      <w:r w:rsidRPr="008D5FAA">
        <w:rPr>
          <w:rFonts w:cs="Arial"/>
          <w:sz w:val="24"/>
          <w:szCs w:val="24"/>
          <w:rtl/>
        </w:rPr>
        <w:t xml:space="preserve"> </w:t>
      </w:r>
      <w:r w:rsidRPr="008D5FAA">
        <w:rPr>
          <w:rFonts w:ascii="Arial" w:hAnsi="Arial" w:cs="Arial" w:hint="cs"/>
          <w:sz w:val="24"/>
          <w:szCs w:val="24"/>
          <w:rtl/>
        </w:rPr>
        <w:t>خارطة</w:t>
      </w:r>
      <w:r w:rsidRPr="008D5FAA">
        <w:rPr>
          <w:rFonts w:cs="Arial"/>
          <w:sz w:val="24"/>
          <w:szCs w:val="24"/>
          <w:rtl/>
        </w:rPr>
        <w:t xml:space="preserve"> </w:t>
      </w:r>
      <w:r w:rsidRPr="008D5FAA">
        <w:rPr>
          <w:rFonts w:ascii="Arial" w:hAnsi="Arial" w:cs="Arial" w:hint="cs"/>
          <w:sz w:val="24"/>
          <w:szCs w:val="24"/>
          <w:rtl/>
        </w:rPr>
        <w:t>طريق</w:t>
      </w:r>
      <w:r w:rsidRPr="008D5FAA">
        <w:rPr>
          <w:rFonts w:cs="Arial"/>
          <w:sz w:val="24"/>
          <w:szCs w:val="24"/>
          <w:rtl/>
        </w:rPr>
        <w:t xml:space="preserve"> </w:t>
      </w:r>
      <w:r w:rsidRPr="008D5FAA">
        <w:rPr>
          <w:rFonts w:ascii="Arial" w:hAnsi="Arial" w:cs="Arial" w:hint="cs"/>
          <w:sz w:val="24"/>
          <w:szCs w:val="24"/>
          <w:rtl/>
        </w:rPr>
        <w:t>بحثية</w:t>
      </w:r>
      <w:r w:rsidRPr="008D5FAA">
        <w:rPr>
          <w:rFonts w:cs="Arial"/>
          <w:sz w:val="24"/>
          <w:szCs w:val="24"/>
          <w:rtl/>
        </w:rPr>
        <w:t xml:space="preserve"> </w:t>
      </w:r>
      <w:r w:rsidRPr="008D5FAA">
        <w:rPr>
          <w:rFonts w:ascii="Arial" w:hAnsi="Arial" w:cs="Arial" w:hint="cs"/>
          <w:sz w:val="24"/>
          <w:szCs w:val="24"/>
          <w:rtl/>
        </w:rPr>
        <w:t>مستقبلية</w:t>
      </w:r>
      <w:r w:rsidRPr="008D5FAA">
        <w:rPr>
          <w:rFonts w:cs="Arial"/>
          <w:sz w:val="24"/>
          <w:szCs w:val="24"/>
          <w:rtl/>
        </w:rPr>
        <w:t xml:space="preserve"> </w:t>
      </w:r>
      <w:r w:rsidRPr="008D5FAA">
        <w:rPr>
          <w:rFonts w:ascii="Arial" w:hAnsi="Arial" w:cs="Arial" w:hint="cs"/>
          <w:sz w:val="24"/>
          <w:szCs w:val="24"/>
          <w:rtl/>
        </w:rPr>
        <w:t>عبر</w:t>
      </w:r>
      <w:r w:rsidRPr="008D5FAA">
        <w:rPr>
          <w:rFonts w:cs="Arial"/>
          <w:sz w:val="24"/>
          <w:szCs w:val="24"/>
          <w:rtl/>
        </w:rPr>
        <w:t xml:space="preserve"> </w:t>
      </w:r>
      <w:r w:rsidRPr="008D5FAA">
        <w:rPr>
          <w:rFonts w:ascii="Arial" w:hAnsi="Arial" w:cs="Arial" w:hint="cs"/>
          <w:sz w:val="24"/>
          <w:szCs w:val="24"/>
          <w:rtl/>
        </w:rPr>
        <w:t>اقتراح</w:t>
      </w:r>
      <w:r w:rsidRPr="008D5FAA">
        <w:rPr>
          <w:rFonts w:cs="Arial"/>
          <w:sz w:val="24"/>
          <w:szCs w:val="24"/>
          <w:rtl/>
        </w:rPr>
        <w:t xml:space="preserve"> </w:t>
      </w:r>
      <w:r w:rsidRPr="008D5FAA">
        <w:rPr>
          <w:rFonts w:ascii="Arial" w:hAnsi="Arial" w:cs="Arial" w:hint="cs"/>
          <w:sz w:val="24"/>
          <w:szCs w:val="24"/>
          <w:rtl/>
        </w:rPr>
        <w:t>مجالات</w:t>
      </w:r>
      <w:r w:rsidRPr="008D5FAA">
        <w:rPr>
          <w:rFonts w:cs="Arial"/>
          <w:sz w:val="24"/>
          <w:szCs w:val="24"/>
          <w:rtl/>
        </w:rPr>
        <w:t xml:space="preserve"> </w:t>
      </w:r>
      <w:r w:rsidRPr="008D5FAA">
        <w:rPr>
          <w:rFonts w:ascii="Arial" w:hAnsi="Arial" w:cs="Arial" w:hint="cs"/>
          <w:sz w:val="24"/>
          <w:szCs w:val="24"/>
          <w:rtl/>
        </w:rPr>
        <w:t>بحثية</w:t>
      </w:r>
      <w:r w:rsidRPr="008D5FAA">
        <w:rPr>
          <w:rFonts w:cs="Arial"/>
          <w:sz w:val="24"/>
          <w:szCs w:val="24"/>
          <w:rtl/>
        </w:rPr>
        <w:t xml:space="preserve"> </w:t>
      </w:r>
      <w:r w:rsidRPr="008D5FAA">
        <w:rPr>
          <w:rFonts w:ascii="Arial" w:hAnsi="Arial" w:cs="Arial" w:hint="cs"/>
          <w:sz w:val="24"/>
          <w:szCs w:val="24"/>
          <w:rtl/>
        </w:rPr>
        <w:t>جديدة</w:t>
      </w:r>
      <w:r w:rsidRPr="008D5FAA">
        <w:rPr>
          <w:rFonts w:cs="Arial"/>
          <w:sz w:val="24"/>
          <w:szCs w:val="24"/>
          <w:rtl/>
        </w:rPr>
        <w:t xml:space="preserve"> </w:t>
      </w:r>
      <w:r w:rsidRPr="008D5FAA">
        <w:rPr>
          <w:rFonts w:ascii="Arial" w:hAnsi="Arial" w:cs="Arial" w:hint="cs"/>
          <w:sz w:val="24"/>
          <w:szCs w:val="24"/>
          <w:rtl/>
        </w:rPr>
        <w:t>تركز</w:t>
      </w:r>
      <w:r w:rsidRPr="008D5FAA">
        <w:rPr>
          <w:rFonts w:cs="Arial"/>
          <w:sz w:val="24"/>
          <w:szCs w:val="24"/>
          <w:rtl/>
        </w:rPr>
        <w:t xml:space="preserve"> </w:t>
      </w:r>
      <w:r w:rsidRPr="008D5FAA">
        <w:rPr>
          <w:rFonts w:ascii="Arial" w:hAnsi="Arial" w:cs="Arial" w:hint="cs"/>
          <w:sz w:val="24"/>
          <w:szCs w:val="24"/>
          <w:rtl/>
        </w:rPr>
        <w:t>على</w:t>
      </w:r>
      <w:r w:rsidRPr="008D5FAA">
        <w:rPr>
          <w:rFonts w:cs="Arial"/>
          <w:sz w:val="24"/>
          <w:szCs w:val="24"/>
          <w:rtl/>
        </w:rPr>
        <w:t xml:space="preserve"> </w:t>
      </w:r>
      <w:r w:rsidRPr="008D5FAA">
        <w:rPr>
          <w:rFonts w:ascii="Arial" w:hAnsi="Arial" w:cs="Arial" w:hint="cs"/>
          <w:sz w:val="24"/>
          <w:szCs w:val="24"/>
          <w:rtl/>
        </w:rPr>
        <w:t>موضوعات</w:t>
      </w:r>
      <w:r w:rsidRPr="008D5FAA">
        <w:rPr>
          <w:rFonts w:cs="Arial"/>
          <w:sz w:val="24"/>
          <w:szCs w:val="24"/>
          <w:rtl/>
        </w:rPr>
        <w:t xml:space="preserve"> </w:t>
      </w:r>
      <w:r w:rsidRPr="008D5FAA">
        <w:rPr>
          <w:rFonts w:ascii="Arial" w:hAnsi="Arial" w:cs="Arial" w:hint="cs"/>
          <w:sz w:val="24"/>
          <w:szCs w:val="24"/>
          <w:rtl/>
        </w:rPr>
        <w:t>لم</w:t>
      </w:r>
      <w:r w:rsidRPr="008D5FAA">
        <w:rPr>
          <w:rFonts w:cs="Arial"/>
          <w:sz w:val="24"/>
          <w:szCs w:val="24"/>
          <w:rtl/>
        </w:rPr>
        <w:t xml:space="preserve"> </w:t>
      </w:r>
      <w:r w:rsidRPr="008D5FAA">
        <w:rPr>
          <w:rFonts w:ascii="Arial" w:hAnsi="Arial" w:cs="Arial" w:hint="cs"/>
          <w:sz w:val="24"/>
          <w:szCs w:val="24"/>
          <w:rtl/>
        </w:rPr>
        <w:t>يتم</w:t>
      </w:r>
      <w:r w:rsidRPr="008D5FAA">
        <w:rPr>
          <w:rFonts w:cs="Arial"/>
          <w:sz w:val="24"/>
          <w:szCs w:val="24"/>
          <w:rtl/>
        </w:rPr>
        <w:t xml:space="preserve"> </w:t>
      </w:r>
      <w:r w:rsidRPr="008D5FAA">
        <w:rPr>
          <w:rFonts w:ascii="Arial" w:hAnsi="Arial" w:cs="Arial" w:hint="cs"/>
          <w:sz w:val="24"/>
          <w:szCs w:val="24"/>
          <w:rtl/>
        </w:rPr>
        <w:t>تناولها</w:t>
      </w:r>
      <w:r w:rsidRPr="008D5FAA">
        <w:rPr>
          <w:rFonts w:cs="Arial"/>
          <w:sz w:val="24"/>
          <w:szCs w:val="24"/>
          <w:rtl/>
        </w:rPr>
        <w:t xml:space="preserve"> </w:t>
      </w:r>
      <w:r w:rsidRPr="008D5FAA">
        <w:rPr>
          <w:rFonts w:ascii="Arial" w:hAnsi="Arial" w:cs="Arial" w:hint="cs"/>
          <w:sz w:val="24"/>
          <w:szCs w:val="24"/>
          <w:rtl/>
        </w:rPr>
        <w:t>بعمق،</w:t>
      </w:r>
      <w:r w:rsidRPr="008D5FAA">
        <w:rPr>
          <w:rFonts w:cs="Arial"/>
          <w:sz w:val="24"/>
          <w:szCs w:val="24"/>
          <w:rtl/>
        </w:rPr>
        <w:t xml:space="preserve"> </w:t>
      </w:r>
      <w:r w:rsidRPr="008D5FAA">
        <w:rPr>
          <w:rFonts w:ascii="Arial" w:hAnsi="Arial" w:cs="Arial" w:hint="cs"/>
          <w:sz w:val="24"/>
          <w:szCs w:val="24"/>
          <w:rtl/>
        </w:rPr>
        <w:t>مثل</w:t>
      </w:r>
      <w:r w:rsidRPr="008D5FAA">
        <w:rPr>
          <w:rFonts w:cs="Arial"/>
          <w:sz w:val="24"/>
          <w:szCs w:val="24"/>
          <w:rtl/>
        </w:rPr>
        <w:t xml:space="preserve"> </w:t>
      </w:r>
      <w:r w:rsidRPr="008D5FAA">
        <w:rPr>
          <w:rFonts w:ascii="Arial" w:hAnsi="Arial" w:cs="Arial" w:hint="cs"/>
          <w:sz w:val="24"/>
          <w:szCs w:val="24"/>
          <w:rtl/>
        </w:rPr>
        <w:t>المقارنة</w:t>
      </w:r>
      <w:r w:rsidRPr="008D5FAA">
        <w:rPr>
          <w:rFonts w:cs="Arial"/>
          <w:sz w:val="24"/>
          <w:szCs w:val="24"/>
          <w:rtl/>
        </w:rPr>
        <w:t xml:space="preserve"> </w:t>
      </w:r>
      <w:r w:rsidRPr="008D5FAA">
        <w:rPr>
          <w:rFonts w:ascii="Arial" w:hAnsi="Arial" w:cs="Arial" w:hint="cs"/>
          <w:sz w:val="24"/>
          <w:szCs w:val="24"/>
          <w:rtl/>
        </w:rPr>
        <w:t>بين</w:t>
      </w:r>
      <w:r w:rsidRPr="008D5FAA">
        <w:rPr>
          <w:rFonts w:cs="Arial"/>
          <w:sz w:val="24"/>
          <w:szCs w:val="24"/>
          <w:rtl/>
        </w:rPr>
        <w:t xml:space="preserve"> </w:t>
      </w:r>
      <w:r w:rsidRPr="008D5FAA">
        <w:rPr>
          <w:rFonts w:ascii="Arial" w:hAnsi="Arial" w:cs="Arial" w:hint="cs"/>
          <w:sz w:val="24"/>
          <w:szCs w:val="24"/>
          <w:rtl/>
        </w:rPr>
        <w:t>تجارب</w:t>
      </w:r>
      <w:r w:rsidRPr="008D5FAA">
        <w:rPr>
          <w:rFonts w:cs="Arial"/>
          <w:sz w:val="24"/>
          <w:szCs w:val="24"/>
          <w:rtl/>
        </w:rPr>
        <w:t xml:space="preserve"> </w:t>
      </w:r>
      <w:r w:rsidRPr="008D5FAA">
        <w:rPr>
          <w:rFonts w:ascii="Arial" w:hAnsi="Arial" w:cs="Arial" w:hint="cs"/>
          <w:sz w:val="24"/>
          <w:szCs w:val="24"/>
          <w:rtl/>
        </w:rPr>
        <w:t>القطاع</w:t>
      </w:r>
      <w:r w:rsidRPr="008D5FAA">
        <w:rPr>
          <w:rFonts w:cs="Arial"/>
          <w:sz w:val="24"/>
          <w:szCs w:val="24"/>
          <w:rtl/>
        </w:rPr>
        <w:t xml:space="preserve"> </w:t>
      </w:r>
      <w:r w:rsidRPr="008D5FAA">
        <w:rPr>
          <w:rFonts w:ascii="Arial" w:hAnsi="Arial" w:cs="Arial" w:hint="cs"/>
          <w:sz w:val="24"/>
          <w:szCs w:val="24"/>
          <w:rtl/>
        </w:rPr>
        <w:t>الحكومي</w:t>
      </w:r>
      <w:r w:rsidRPr="008D5FAA">
        <w:rPr>
          <w:rFonts w:cs="Arial"/>
          <w:sz w:val="24"/>
          <w:szCs w:val="24"/>
          <w:rtl/>
        </w:rPr>
        <w:t xml:space="preserve"> </w:t>
      </w:r>
      <w:r w:rsidRPr="008D5FAA">
        <w:rPr>
          <w:rFonts w:ascii="Arial" w:hAnsi="Arial" w:cs="Arial" w:hint="cs"/>
          <w:sz w:val="24"/>
          <w:szCs w:val="24"/>
          <w:rtl/>
        </w:rPr>
        <w:t>والقطاع</w:t>
      </w:r>
      <w:r w:rsidRPr="008D5FAA">
        <w:rPr>
          <w:rFonts w:cs="Arial"/>
          <w:sz w:val="24"/>
          <w:szCs w:val="24"/>
          <w:rtl/>
        </w:rPr>
        <w:t xml:space="preserve"> </w:t>
      </w:r>
      <w:r w:rsidRPr="008D5FAA">
        <w:rPr>
          <w:rFonts w:ascii="Arial" w:hAnsi="Arial" w:cs="Arial" w:hint="cs"/>
          <w:sz w:val="24"/>
          <w:szCs w:val="24"/>
          <w:rtl/>
        </w:rPr>
        <w:t>الخاص</w:t>
      </w:r>
      <w:r w:rsidRPr="008D5FAA">
        <w:rPr>
          <w:rFonts w:cs="Arial"/>
          <w:sz w:val="24"/>
          <w:szCs w:val="24"/>
          <w:rtl/>
        </w:rPr>
        <w:t xml:space="preserve"> </w:t>
      </w:r>
      <w:r w:rsidRPr="008D5FAA">
        <w:rPr>
          <w:rFonts w:ascii="Arial" w:hAnsi="Arial" w:cs="Arial" w:hint="cs"/>
          <w:sz w:val="24"/>
          <w:szCs w:val="24"/>
          <w:rtl/>
        </w:rPr>
        <w:t>في</w:t>
      </w:r>
      <w:r w:rsidRPr="008D5FAA">
        <w:rPr>
          <w:rFonts w:cs="Arial"/>
          <w:sz w:val="24"/>
          <w:szCs w:val="24"/>
          <w:rtl/>
        </w:rPr>
        <w:t xml:space="preserve"> </w:t>
      </w:r>
      <w:r w:rsidRPr="008D5FAA">
        <w:rPr>
          <w:rFonts w:ascii="Arial" w:hAnsi="Arial" w:cs="Arial" w:hint="cs"/>
          <w:sz w:val="24"/>
          <w:szCs w:val="24"/>
          <w:rtl/>
        </w:rPr>
        <w:t>تطبيق</w:t>
      </w:r>
      <w:r w:rsidRPr="008D5FAA">
        <w:rPr>
          <w:rFonts w:cs="Arial"/>
          <w:sz w:val="24"/>
          <w:szCs w:val="24"/>
          <w:rtl/>
        </w:rPr>
        <w:t xml:space="preserve"> </w:t>
      </w:r>
      <w:r w:rsidRPr="008D5FAA">
        <w:rPr>
          <w:rFonts w:ascii="Arial" w:hAnsi="Arial" w:cs="Arial" w:hint="cs"/>
          <w:sz w:val="24"/>
          <w:szCs w:val="24"/>
          <w:rtl/>
        </w:rPr>
        <w:t>حلول</w:t>
      </w:r>
      <w:r w:rsidRPr="008D5FAA">
        <w:rPr>
          <w:rFonts w:cs="Arial"/>
          <w:sz w:val="24"/>
          <w:szCs w:val="24"/>
          <w:rtl/>
        </w:rPr>
        <w:t xml:space="preserve"> </w:t>
      </w:r>
      <w:r w:rsidRPr="008D5FAA">
        <w:rPr>
          <w:rFonts w:ascii="Arial" w:hAnsi="Arial" w:cs="Arial" w:hint="cs"/>
          <w:sz w:val="24"/>
          <w:szCs w:val="24"/>
          <w:rtl/>
        </w:rPr>
        <w:t>الذكاء</w:t>
      </w:r>
      <w:r w:rsidRPr="008D5FAA">
        <w:rPr>
          <w:rFonts w:cs="Arial"/>
          <w:sz w:val="24"/>
          <w:szCs w:val="24"/>
          <w:rtl/>
        </w:rPr>
        <w:t xml:space="preserve"> </w:t>
      </w:r>
      <w:r w:rsidRPr="008D5FAA">
        <w:rPr>
          <w:rFonts w:ascii="Arial" w:hAnsi="Arial" w:cs="Arial" w:hint="cs"/>
          <w:sz w:val="24"/>
          <w:szCs w:val="24"/>
          <w:rtl/>
        </w:rPr>
        <w:t>الاصطناعي</w:t>
      </w:r>
      <w:r w:rsidRPr="008D5FAA">
        <w:rPr>
          <w:rFonts w:cs="Arial"/>
          <w:sz w:val="24"/>
          <w:szCs w:val="24"/>
          <w:rtl/>
        </w:rPr>
        <w:t xml:space="preserve"> </w:t>
      </w:r>
      <w:r w:rsidRPr="008D5FAA">
        <w:rPr>
          <w:rFonts w:ascii="Arial" w:hAnsi="Arial" w:cs="Arial" w:hint="cs"/>
          <w:sz w:val="24"/>
          <w:szCs w:val="24"/>
          <w:rtl/>
        </w:rPr>
        <w:t>في</w:t>
      </w:r>
      <w:r w:rsidRPr="008D5FAA">
        <w:rPr>
          <w:rFonts w:cs="Arial"/>
          <w:sz w:val="24"/>
          <w:szCs w:val="24"/>
          <w:rtl/>
        </w:rPr>
        <w:t xml:space="preserve"> </w:t>
      </w:r>
      <w:r w:rsidRPr="008D5FAA">
        <w:rPr>
          <w:rFonts w:ascii="Arial" w:hAnsi="Arial" w:cs="Arial" w:hint="cs"/>
          <w:sz w:val="24"/>
          <w:szCs w:val="24"/>
          <w:rtl/>
        </w:rPr>
        <w:t>المشاريع،</w:t>
      </w:r>
      <w:r w:rsidRPr="008D5FAA">
        <w:rPr>
          <w:rFonts w:cs="Arial"/>
          <w:sz w:val="24"/>
          <w:szCs w:val="24"/>
          <w:rtl/>
        </w:rPr>
        <w:t xml:space="preserve"> </w:t>
      </w:r>
      <w:r w:rsidRPr="008D5FAA">
        <w:rPr>
          <w:rFonts w:ascii="Arial" w:hAnsi="Arial" w:cs="Arial" w:hint="cs"/>
          <w:sz w:val="24"/>
          <w:szCs w:val="24"/>
          <w:rtl/>
        </w:rPr>
        <w:t>أو</w:t>
      </w:r>
      <w:r w:rsidRPr="008D5FAA">
        <w:rPr>
          <w:rFonts w:cs="Arial"/>
          <w:sz w:val="24"/>
          <w:szCs w:val="24"/>
          <w:rtl/>
        </w:rPr>
        <w:t xml:space="preserve"> </w:t>
      </w:r>
      <w:r w:rsidRPr="008D5FAA">
        <w:rPr>
          <w:rFonts w:ascii="Arial" w:hAnsi="Arial" w:cs="Arial" w:hint="cs"/>
          <w:sz w:val="24"/>
          <w:szCs w:val="24"/>
          <w:rtl/>
        </w:rPr>
        <w:t>قياس</w:t>
      </w:r>
      <w:r w:rsidRPr="008D5FAA">
        <w:rPr>
          <w:rFonts w:cs="Arial"/>
          <w:sz w:val="24"/>
          <w:szCs w:val="24"/>
          <w:rtl/>
        </w:rPr>
        <w:t xml:space="preserve"> </w:t>
      </w:r>
      <w:r w:rsidRPr="008D5FAA">
        <w:rPr>
          <w:rFonts w:ascii="Arial" w:hAnsi="Arial" w:cs="Arial" w:hint="cs"/>
          <w:sz w:val="24"/>
          <w:szCs w:val="24"/>
          <w:rtl/>
        </w:rPr>
        <w:t>الأثر</w:t>
      </w:r>
      <w:r w:rsidRPr="008D5FAA">
        <w:rPr>
          <w:rFonts w:cs="Arial"/>
          <w:sz w:val="24"/>
          <w:szCs w:val="24"/>
          <w:rtl/>
        </w:rPr>
        <w:t xml:space="preserve"> </w:t>
      </w:r>
      <w:r w:rsidRPr="008D5FAA">
        <w:rPr>
          <w:rFonts w:ascii="Arial" w:hAnsi="Arial" w:cs="Arial" w:hint="cs"/>
          <w:sz w:val="24"/>
          <w:szCs w:val="24"/>
          <w:rtl/>
        </w:rPr>
        <w:t>طويل</w:t>
      </w:r>
      <w:r w:rsidRPr="008D5FAA">
        <w:rPr>
          <w:rFonts w:cs="Arial"/>
          <w:sz w:val="24"/>
          <w:szCs w:val="24"/>
          <w:rtl/>
        </w:rPr>
        <w:t xml:space="preserve"> </w:t>
      </w:r>
      <w:r w:rsidRPr="008D5FAA">
        <w:rPr>
          <w:rFonts w:ascii="Arial" w:hAnsi="Arial" w:cs="Arial" w:hint="cs"/>
          <w:sz w:val="24"/>
          <w:szCs w:val="24"/>
          <w:rtl/>
        </w:rPr>
        <w:t>المدى</w:t>
      </w:r>
      <w:r w:rsidRPr="008D5FAA">
        <w:rPr>
          <w:rFonts w:cs="Arial"/>
          <w:sz w:val="24"/>
          <w:szCs w:val="24"/>
          <w:rtl/>
        </w:rPr>
        <w:t xml:space="preserve"> </w:t>
      </w:r>
      <w:r w:rsidRPr="008D5FAA">
        <w:rPr>
          <w:rFonts w:ascii="Arial" w:hAnsi="Arial" w:cs="Arial" w:hint="cs"/>
          <w:sz w:val="24"/>
          <w:szCs w:val="24"/>
          <w:rtl/>
        </w:rPr>
        <w:t>لهذه</w:t>
      </w:r>
      <w:r w:rsidRPr="008D5FAA">
        <w:rPr>
          <w:rFonts w:cs="Arial"/>
          <w:sz w:val="24"/>
          <w:szCs w:val="24"/>
          <w:rtl/>
        </w:rPr>
        <w:t xml:space="preserve"> </w:t>
      </w:r>
      <w:r w:rsidRPr="008D5FAA">
        <w:rPr>
          <w:rFonts w:ascii="Arial" w:hAnsi="Arial" w:cs="Arial" w:hint="cs"/>
          <w:sz w:val="24"/>
          <w:szCs w:val="24"/>
          <w:rtl/>
        </w:rPr>
        <w:t>التقنيات</w:t>
      </w:r>
      <w:r w:rsidRPr="008D5FAA">
        <w:rPr>
          <w:rFonts w:cs="Arial"/>
          <w:sz w:val="24"/>
          <w:szCs w:val="24"/>
          <w:rtl/>
        </w:rPr>
        <w:t xml:space="preserve"> </w:t>
      </w:r>
      <w:r w:rsidRPr="008D5FAA">
        <w:rPr>
          <w:rFonts w:ascii="Arial" w:hAnsi="Arial" w:cs="Arial" w:hint="cs"/>
          <w:sz w:val="24"/>
          <w:szCs w:val="24"/>
          <w:rtl/>
        </w:rPr>
        <w:t>على</w:t>
      </w:r>
      <w:r w:rsidRPr="008D5FAA">
        <w:rPr>
          <w:rFonts w:cs="Arial"/>
          <w:sz w:val="24"/>
          <w:szCs w:val="24"/>
          <w:rtl/>
        </w:rPr>
        <w:t xml:space="preserve"> </w:t>
      </w:r>
      <w:r w:rsidRPr="008D5FAA">
        <w:rPr>
          <w:rFonts w:ascii="Arial" w:hAnsi="Arial" w:cs="Arial" w:hint="cs"/>
          <w:sz w:val="24"/>
          <w:szCs w:val="24"/>
          <w:rtl/>
        </w:rPr>
        <w:t>الاستدامة</w:t>
      </w:r>
      <w:r w:rsidRPr="008D5FAA">
        <w:rPr>
          <w:rFonts w:cs="Arial"/>
          <w:sz w:val="24"/>
          <w:szCs w:val="24"/>
          <w:rtl/>
        </w:rPr>
        <w:t xml:space="preserve"> </w:t>
      </w:r>
      <w:r w:rsidRPr="008D5FAA">
        <w:rPr>
          <w:rFonts w:ascii="Arial" w:hAnsi="Arial" w:cs="Arial" w:hint="cs"/>
          <w:sz w:val="24"/>
          <w:szCs w:val="24"/>
          <w:rtl/>
        </w:rPr>
        <w:t>التشغيلية</w:t>
      </w:r>
      <w:r w:rsidRPr="008D5FAA">
        <w:rPr>
          <w:rFonts w:cs="Arial"/>
          <w:sz w:val="24"/>
          <w:szCs w:val="24"/>
          <w:rtl/>
        </w:rPr>
        <w:t xml:space="preserve"> </w:t>
      </w:r>
      <w:r w:rsidRPr="008D5FAA">
        <w:rPr>
          <w:rFonts w:ascii="Arial" w:hAnsi="Arial" w:cs="Arial" w:hint="cs"/>
          <w:sz w:val="24"/>
          <w:szCs w:val="24"/>
          <w:rtl/>
        </w:rPr>
        <w:t>للمشاريع</w:t>
      </w:r>
      <w:r w:rsidRPr="008D5FAA">
        <w:rPr>
          <w:rFonts w:cs="Arial"/>
          <w:sz w:val="24"/>
          <w:szCs w:val="24"/>
          <w:rtl/>
        </w:rPr>
        <w:t xml:space="preserve"> </w:t>
      </w:r>
      <w:r w:rsidRPr="008D5FAA">
        <w:rPr>
          <w:rFonts w:ascii="Arial" w:hAnsi="Arial" w:cs="Arial" w:hint="cs"/>
          <w:sz w:val="24"/>
          <w:szCs w:val="24"/>
          <w:rtl/>
        </w:rPr>
        <w:t>الحكومية</w:t>
      </w:r>
      <w:r w:rsidRPr="008D5FAA">
        <w:rPr>
          <w:rFonts w:cs="Arial"/>
          <w:sz w:val="24"/>
          <w:szCs w:val="24"/>
          <w:rtl/>
        </w:rPr>
        <w:t>.</w:t>
      </w:r>
    </w:p>
    <w:p w14:paraId="1A1EBEEA" w14:textId="166271E6" w:rsidR="008D5FAA" w:rsidRPr="008D5FAA" w:rsidRDefault="008D5FAA" w:rsidP="008D5FAA">
      <w:pPr>
        <w:rPr>
          <w:sz w:val="24"/>
          <w:szCs w:val="24"/>
          <w:rtl/>
        </w:rPr>
      </w:pPr>
    </w:p>
    <w:p w14:paraId="288EE47C" w14:textId="77777777" w:rsidR="008D5FAA" w:rsidRPr="008D5FAA" w:rsidRDefault="008D5FAA" w:rsidP="008D5FAA">
      <w:pPr>
        <w:rPr>
          <w:sz w:val="24"/>
          <w:szCs w:val="24"/>
          <w:rtl/>
        </w:rPr>
      </w:pPr>
    </w:p>
    <w:p w14:paraId="54B20AA7" w14:textId="59B83854" w:rsidR="00C50CCE" w:rsidRDefault="008D5FAA" w:rsidP="008D5FAA">
      <w:pPr>
        <w:rPr>
          <w:sz w:val="24"/>
          <w:szCs w:val="24"/>
          <w:rtl/>
        </w:rPr>
      </w:pPr>
      <w:r w:rsidRPr="008D5FAA">
        <w:rPr>
          <w:rFonts w:cs="Arial"/>
          <w:sz w:val="24"/>
          <w:szCs w:val="24"/>
          <w:rtl/>
        </w:rPr>
        <w:t>ومن خلال هذه الأهداف المتكاملة، تسعى هذه الدراسة إلى تقديم إضافة علمية حقيقية على المستوى النظري، ومساهمة عملية ذات أثر ملموس على المستوى التطبيقي، بما يحقق التكامل بين المعرفة الأكاديمية ومتطلبات الواقع العملي لإدارة المشاريع الحكومية الذكية</w:t>
      </w:r>
      <w:r>
        <w:rPr>
          <w:rFonts w:hint="cs"/>
          <w:sz w:val="24"/>
          <w:szCs w:val="24"/>
          <w:rtl/>
        </w:rPr>
        <w:t>.</w:t>
      </w:r>
    </w:p>
    <w:p w14:paraId="22A47D42" w14:textId="77777777" w:rsidR="00B521C9" w:rsidRDefault="00B521C9" w:rsidP="008D5FAA">
      <w:pPr>
        <w:rPr>
          <w:sz w:val="24"/>
          <w:szCs w:val="24"/>
          <w:rtl/>
        </w:rPr>
      </w:pPr>
    </w:p>
    <w:p w14:paraId="789A2BA1" w14:textId="77777777" w:rsidR="005F30DE" w:rsidRPr="00B7599F" w:rsidRDefault="005F30DE" w:rsidP="008D5FAA">
      <w:pPr>
        <w:rPr>
          <w:sz w:val="24"/>
          <w:szCs w:val="24"/>
          <w:rtl/>
        </w:rPr>
      </w:pPr>
    </w:p>
    <w:p w14:paraId="4D4F7CBD" w14:textId="77777777" w:rsidR="00C50CCE" w:rsidRDefault="00C50CCE" w:rsidP="00C50CCE">
      <w:pPr>
        <w:rPr>
          <w:b/>
          <w:bCs/>
          <w:sz w:val="28"/>
          <w:szCs w:val="28"/>
          <w:u w:val="single"/>
          <w:rtl/>
        </w:rPr>
      </w:pPr>
      <w:r w:rsidRPr="00B7599F">
        <w:rPr>
          <w:b/>
          <w:bCs/>
          <w:sz w:val="28"/>
          <w:szCs w:val="28"/>
          <w:u w:val="single"/>
          <w:rtl/>
        </w:rPr>
        <w:t>تساؤلات الدراسة:</w:t>
      </w:r>
    </w:p>
    <w:p w14:paraId="4D654D5E" w14:textId="77777777" w:rsidR="00817D1A" w:rsidRPr="00B7599F" w:rsidRDefault="00817D1A" w:rsidP="00C50CCE">
      <w:pPr>
        <w:rPr>
          <w:b/>
          <w:bCs/>
          <w:sz w:val="28"/>
          <w:szCs w:val="28"/>
          <w:u w:val="single"/>
          <w:rtl/>
        </w:rPr>
      </w:pPr>
    </w:p>
    <w:p w14:paraId="66090596" w14:textId="77777777" w:rsidR="008D5FAA" w:rsidRPr="008D5FAA" w:rsidRDefault="008D5FAA" w:rsidP="008D5FAA">
      <w:pPr>
        <w:rPr>
          <w:sz w:val="24"/>
          <w:szCs w:val="24"/>
          <w:rtl/>
        </w:rPr>
      </w:pPr>
      <w:r w:rsidRPr="008D5FAA">
        <w:rPr>
          <w:rFonts w:cs="Arial"/>
          <w:sz w:val="24"/>
          <w:szCs w:val="24"/>
          <w:rtl/>
        </w:rPr>
        <w:t>تنبع هذه الدراسة من الحاجة إلى الإجابة عن عدد من التساؤلات الجوهرية التي توضح الإطار العام للبحث وترسم حدوده وتحدد النقاط الأساسية التي يسعى الباحث إلى معالجتها من خلال جمع البيانات وتحليلها وربطها بالأدبيات السابقة والنظريات العلمية ذات العلاقة. وتأتي هذه التساؤلات استجابةً لمشكلة الدراسة التي تركز على فجوة الفهم المرتبطة بمدى توظيف تقنيات الذكاء الاصطناعي في مشاريع القطاع الحكومي، وأثرها المباشر على عناصر النجاح المتمثلة في الوقت والتكلفة والجودة.</w:t>
      </w:r>
    </w:p>
    <w:p w14:paraId="0328275C" w14:textId="77777777" w:rsidR="008D5FAA" w:rsidRPr="008D5FAA" w:rsidRDefault="008D5FAA" w:rsidP="008D5FAA">
      <w:pPr>
        <w:rPr>
          <w:sz w:val="24"/>
          <w:szCs w:val="24"/>
          <w:rtl/>
        </w:rPr>
      </w:pPr>
    </w:p>
    <w:p w14:paraId="367AB310" w14:textId="77777777" w:rsidR="008D5FAA" w:rsidRPr="008D5FAA" w:rsidRDefault="008D5FAA" w:rsidP="008D5FAA">
      <w:pPr>
        <w:rPr>
          <w:sz w:val="24"/>
          <w:szCs w:val="24"/>
          <w:rtl/>
        </w:rPr>
      </w:pPr>
      <w:r w:rsidRPr="008D5FAA">
        <w:rPr>
          <w:rFonts w:cs="Arial"/>
          <w:sz w:val="24"/>
          <w:szCs w:val="24"/>
          <w:rtl/>
        </w:rPr>
        <w:t>وتحاول الدراسة تقديم إجابات تفصيلية لهذه التساؤلات من خلال منهجية علمية قائمة على التحليل الوصفي والاستقصاء الميداني في بيئة العمل الواقعية. ويمكن تلخيص التساؤلات الرئيسة والفرعية التي تسعى الدراسة للإجابة عنها فيما يلي:</w:t>
      </w:r>
    </w:p>
    <w:p w14:paraId="1C3440F6" w14:textId="77777777" w:rsidR="008D5FAA" w:rsidRPr="008D5FAA" w:rsidRDefault="008D5FAA" w:rsidP="008D5FAA">
      <w:pPr>
        <w:rPr>
          <w:sz w:val="24"/>
          <w:szCs w:val="24"/>
          <w:rtl/>
        </w:rPr>
      </w:pPr>
    </w:p>
    <w:p w14:paraId="1BACE72D" w14:textId="6402F4FB" w:rsidR="008D5FAA" w:rsidRPr="008D5FAA" w:rsidRDefault="008D5FAA" w:rsidP="008D5FAA">
      <w:pPr>
        <w:pStyle w:val="a6"/>
        <w:numPr>
          <w:ilvl w:val="0"/>
          <w:numId w:val="37"/>
        </w:numPr>
        <w:rPr>
          <w:sz w:val="24"/>
          <w:szCs w:val="24"/>
          <w:rtl/>
        </w:rPr>
      </w:pPr>
      <w:r w:rsidRPr="008D5FAA">
        <w:rPr>
          <w:rFonts w:ascii="Arial" w:hAnsi="Arial" w:cs="Arial" w:hint="cs"/>
          <w:sz w:val="24"/>
          <w:szCs w:val="24"/>
          <w:rtl/>
        </w:rPr>
        <w:t>ما</w:t>
      </w:r>
      <w:r w:rsidRPr="008D5FAA">
        <w:rPr>
          <w:rFonts w:cs="Arial"/>
          <w:sz w:val="24"/>
          <w:szCs w:val="24"/>
          <w:rtl/>
        </w:rPr>
        <w:t xml:space="preserve"> </w:t>
      </w:r>
      <w:r w:rsidRPr="008D5FAA">
        <w:rPr>
          <w:rFonts w:ascii="Arial" w:hAnsi="Arial" w:cs="Arial" w:hint="cs"/>
          <w:sz w:val="24"/>
          <w:szCs w:val="24"/>
          <w:rtl/>
        </w:rPr>
        <w:t>مدى</w:t>
      </w:r>
      <w:r w:rsidRPr="008D5FAA">
        <w:rPr>
          <w:rFonts w:cs="Arial"/>
          <w:sz w:val="24"/>
          <w:szCs w:val="24"/>
          <w:rtl/>
        </w:rPr>
        <w:t xml:space="preserve"> </w:t>
      </w:r>
      <w:r w:rsidRPr="008D5FAA">
        <w:rPr>
          <w:rFonts w:ascii="Arial" w:hAnsi="Arial" w:cs="Arial" w:hint="cs"/>
          <w:sz w:val="24"/>
          <w:szCs w:val="24"/>
          <w:rtl/>
        </w:rPr>
        <w:t>توظيف</w:t>
      </w:r>
      <w:r w:rsidRPr="008D5FAA">
        <w:rPr>
          <w:rFonts w:cs="Arial"/>
          <w:sz w:val="24"/>
          <w:szCs w:val="24"/>
          <w:rtl/>
        </w:rPr>
        <w:t xml:space="preserve"> </w:t>
      </w:r>
      <w:r w:rsidRPr="008D5FAA">
        <w:rPr>
          <w:rFonts w:ascii="Arial" w:hAnsi="Arial" w:cs="Arial" w:hint="cs"/>
          <w:sz w:val="24"/>
          <w:szCs w:val="24"/>
          <w:rtl/>
        </w:rPr>
        <w:t>تقنيات</w:t>
      </w:r>
      <w:r w:rsidRPr="008D5FAA">
        <w:rPr>
          <w:rFonts w:cs="Arial"/>
          <w:sz w:val="24"/>
          <w:szCs w:val="24"/>
          <w:rtl/>
        </w:rPr>
        <w:t xml:space="preserve"> </w:t>
      </w:r>
      <w:r w:rsidRPr="008D5FAA">
        <w:rPr>
          <w:rFonts w:ascii="Arial" w:hAnsi="Arial" w:cs="Arial" w:hint="cs"/>
          <w:sz w:val="24"/>
          <w:szCs w:val="24"/>
          <w:rtl/>
        </w:rPr>
        <w:t>الذكاء</w:t>
      </w:r>
      <w:r w:rsidRPr="008D5FAA">
        <w:rPr>
          <w:rFonts w:cs="Arial"/>
          <w:sz w:val="24"/>
          <w:szCs w:val="24"/>
          <w:rtl/>
        </w:rPr>
        <w:t xml:space="preserve"> </w:t>
      </w:r>
      <w:r w:rsidRPr="008D5FAA">
        <w:rPr>
          <w:rFonts w:ascii="Arial" w:hAnsi="Arial" w:cs="Arial" w:hint="cs"/>
          <w:sz w:val="24"/>
          <w:szCs w:val="24"/>
          <w:rtl/>
        </w:rPr>
        <w:t>الاصطناعي</w:t>
      </w:r>
      <w:r w:rsidRPr="008D5FAA">
        <w:rPr>
          <w:rFonts w:cs="Arial"/>
          <w:sz w:val="24"/>
          <w:szCs w:val="24"/>
          <w:rtl/>
        </w:rPr>
        <w:t xml:space="preserve"> </w:t>
      </w:r>
      <w:r w:rsidRPr="008D5FAA">
        <w:rPr>
          <w:rFonts w:ascii="Arial" w:hAnsi="Arial" w:cs="Arial" w:hint="cs"/>
          <w:sz w:val="24"/>
          <w:szCs w:val="24"/>
          <w:rtl/>
        </w:rPr>
        <w:t>في</w:t>
      </w:r>
      <w:r w:rsidRPr="008D5FAA">
        <w:rPr>
          <w:rFonts w:cs="Arial"/>
          <w:sz w:val="24"/>
          <w:szCs w:val="24"/>
          <w:rtl/>
        </w:rPr>
        <w:t xml:space="preserve"> </w:t>
      </w:r>
      <w:r w:rsidRPr="008D5FAA">
        <w:rPr>
          <w:rFonts w:ascii="Arial" w:hAnsi="Arial" w:cs="Arial" w:hint="cs"/>
          <w:sz w:val="24"/>
          <w:szCs w:val="24"/>
          <w:rtl/>
        </w:rPr>
        <w:t>إدارات</w:t>
      </w:r>
      <w:r w:rsidRPr="008D5FAA">
        <w:rPr>
          <w:rFonts w:cs="Arial"/>
          <w:sz w:val="24"/>
          <w:szCs w:val="24"/>
          <w:rtl/>
        </w:rPr>
        <w:t xml:space="preserve"> </w:t>
      </w:r>
      <w:r w:rsidRPr="008D5FAA">
        <w:rPr>
          <w:rFonts w:ascii="Arial" w:hAnsi="Arial" w:cs="Arial" w:hint="cs"/>
          <w:sz w:val="24"/>
          <w:szCs w:val="24"/>
          <w:rtl/>
        </w:rPr>
        <w:t>المشاريع</w:t>
      </w:r>
      <w:r w:rsidRPr="008D5FAA">
        <w:rPr>
          <w:rFonts w:cs="Arial"/>
          <w:sz w:val="24"/>
          <w:szCs w:val="24"/>
          <w:rtl/>
        </w:rPr>
        <w:t xml:space="preserve"> </w:t>
      </w:r>
      <w:r w:rsidRPr="008D5FAA">
        <w:rPr>
          <w:rFonts w:ascii="Arial" w:hAnsi="Arial" w:cs="Arial" w:hint="cs"/>
          <w:sz w:val="24"/>
          <w:szCs w:val="24"/>
          <w:rtl/>
        </w:rPr>
        <w:t>الحكومية</w:t>
      </w:r>
      <w:r w:rsidRPr="008D5FAA">
        <w:rPr>
          <w:rFonts w:cs="Arial"/>
          <w:sz w:val="24"/>
          <w:szCs w:val="24"/>
          <w:rtl/>
        </w:rPr>
        <w:t xml:space="preserve"> </w:t>
      </w:r>
      <w:r w:rsidRPr="008D5FAA">
        <w:rPr>
          <w:rFonts w:ascii="Arial" w:hAnsi="Arial" w:cs="Arial" w:hint="cs"/>
          <w:sz w:val="24"/>
          <w:szCs w:val="24"/>
          <w:rtl/>
        </w:rPr>
        <w:t>بالمملكة؟</w:t>
      </w:r>
    </w:p>
    <w:p w14:paraId="532D599A" w14:textId="77777777" w:rsidR="008D5FAA" w:rsidRPr="008D5FAA" w:rsidRDefault="008D5FAA" w:rsidP="008D5FAA">
      <w:pPr>
        <w:rPr>
          <w:sz w:val="24"/>
          <w:szCs w:val="24"/>
          <w:rtl/>
        </w:rPr>
      </w:pPr>
      <w:r w:rsidRPr="008D5FAA">
        <w:rPr>
          <w:rFonts w:cs="Arial"/>
          <w:sz w:val="24"/>
          <w:szCs w:val="24"/>
          <w:rtl/>
        </w:rPr>
        <w:t>يُعد هذا التساؤل محورًا أساسيًا لفهم الوضع الراهن ومدى انتشار أدوات وتقنيات الذكاء الاصطناعي مثل نظم الجدولة التنبؤية، التحليلات الكبيرة، روبوتات العمليات، وأنظمة التتبع الذكي ضمن مراحل المشروع المختلفة. كما يساعد في تحديد درجة التكامل بين هذه التقنيات والإجراءات الإدارية التقليدية.</w:t>
      </w:r>
    </w:p>
    <w:p w14:paraId="0DD341E3" w14:textId="77777777" w:rsidR="008D5FAA" w:rsidRPr="008D5FAA" w:rsidRDefault="008D5FAA" w:rsidP="008D5FAA">
      <w:pPr>
        <w:rPr>
          <w:sz w:val="24"/>
          <w:szCs w:val="24"/>
          <w:rtl/>
        </w:rPr>
      </w:pPr>
    </w:p>
    <w:p w14:paraId="7C936C3D" w14:textId="291250D3" w:rsidR="008D5FAA" w:rsidRPr="008D5FAA" w:rsidRDefault="008D5FAA" w:rsidP="008D5FAA">
      <w:pPr>
        <w:pStyle w:val="a6"/>
        <w:numPr>
          <w:ilvl w:val="0"/>
          <w:numId w:val="37"/>
        </w:numPr>
        <w:rPr>
          <w:sz w:val="24"/>
          <w:szCs w:val="24"/>
          <w:rtl/>
        </w:rPr>
      </w:pPr>
      <w:r w:rsidRPr="008D5FAA">
        <w:rPr>
          <w:rFonts w:ascii="Arial" w:hAnsi="Arial" w:cs="Arial" w:hint="cs"/>
          <w:sz w:val="24"/>
          <w:szCs w:val="24"/>
          <w:rtl/>
        </w:rPr>
        <w:t>ما</w:t>
      </w:r>
      <w:r w:rsidRPr="008D5FAA">
        <w:rPr>
          <w:rFonts w:cs="Arial"/>
          <w:sz w:val="24"/>
          <w:szCs w:val="24"/>
          <w:rtl/>
        </w:rPr>
        <w:t xml:space="preserve"> </w:t>
      </w:r>
      <w:r w:rsidRPr="008D5FAA">
        <w:rPr>
          <w:rFonts w:ascii="Arial" w:hAnsi="Arial" w:cs="Arial" w:hint="cs"/>
          <w:sz w:val="24"/>
          <w:szCs w:val="24"/>
          <w:rtl/>
        </w:rPr>
        <w:t>العلاقة</w:t>
      </w:r>
      <w:r w:rsidRPr="008D5FAA">
        <w:rPr>
          <w:rFonts w:cs="Arial"/>
          <w:sz w:val="24"/>
          <w:szCs w:val="24"/>
          <w:rtl/>
        </w:rPr>
        <w:t xml:space="preserve"> </w:t>
      </w:r>
      <w:r w:rsidRPr="008D5FAA">
        <w:rPr>
          <w:rFonts w:ascii="Arial" w:hAnsi="Arial" w:cs="Arial" w:hint="cs"/>
          <w:sz w:val="24"/>
          <w:szCs w:val="24"/>
          <w:rtl/>
        </w:rPr>
        <w:t>بين</w:t>
      </w:r>
      <w:r w:rsidRPr="008D5FAA">
        <w:rPr>
          <w:rFonts w:cs="Arial"/>
          <w:sz w:val="24"/>
          <w:szCs w:val="24"/>
          <w:rtl/>
        </w:rPr>
        <w:t xml:space="preserve"> </w:t>
      </w:r>
      <w:r w:rsidRPr="008D5FAA">
        <w:rPr>
          <w:rFonts w:ascii="Arial" w:hAnsi="Arial" w:cs="Arial" w:hint="cs"/>
          <w:sz w:val="24"/>
          <w:szCs w:val="24"/>
          <w:rtl/>
        </w:rPr>
        <w:t>توظيف</w:t>
      </w:r>
      <w:r w:rsidRPr="008D5FAA">
        <w:rPr>
          <w:rFonts w:cs="Arial"/>
          <w:sz w:val="24"/>
          <w:szCs w:val="24"/>
          <w:rtl/>
        </w:rPr>
        <w:t xml:space="preserve"> </w:t>
      </w:r>
      <w:r w:rsidRPr="008D5FAA">
        <w:rPr>
          <w:rFonts w:ascii="Arial" w:hAnsi="Arial" w:cs="Arial" w:hint="cs"/>
          <w:sz w:val="24"/>
          <w:szCs w:val="24"/>
          <w:rtl/>
        </w:rPr>
        <w:t>الذكاء</w:t>
      </w:r>
      <w:r w:rsidRPr="008D5FAA">
        <w:rPr>
          <w:rFonts w:cs="Arial"/>
          <w:sz w:val="24"/>
          <w:szCs w:val="24"/>
          <w:rtl/>
        </w:rPr>
        <w:t xml:space="preserve"> </w:t>
      </w:r>
      <w:r w:rsidRPr="008D5FAA">
        <w:rPr>
          <w:rFonts w:ascii="Arial" w:hAnsi="Arial" w:cs="Arial" w:hint="cs"/>
          <w:sz w:val="24"/>
          <w:szCs w:val="24"/>
          <w:rtl/>
        </w:rPr>
        <w:t>الاصطناعي</w:t>
      </w:r>
      <w:r w:rsidRPr="008D5FAA">
        <w:rPr>
          <w:rFonts w:cs="Arial"/>
          <w:sz w:val="24"/>
          <w:szCs w:val="24"/>
          <w:rtl/>
        </w:rPr>
        <w:t xml:space="preserve"> </w:t>
      </w:r>
      <w:r w:rsidRPr="008D5FAA">
        <w:rPr>
          <w:rFonts w:ascii="Arial" w:hAnsi="Arial" w:cs="Arial" w:hint="cs"/>
          <w:sz w:val="24"/>
          <w:szCs w:val="24"/>
          <w:rtl/>
        </w:rPr>
        <w:t>وتحقيق</w:t>
      </w:r>
      <w:r w:rsidRPr="008D5FAA">
        <w:rPr>
          <w:rFonts w:cs="Arial"/>
          <w:sz w:val="24"/>
          <w:szCs w:val="24"/>
          <w:rtl/>
        </w:rPr>
        <w:t xml:space="preserve"> </w:t>
      </w:r>
      <w:r w:rsidRPr="008D5FAA">
        <w:rPr>
          <w:rFonts w:ascii="Arial" w:hAnsi="Arial" w:cs="Arial" w:hint="cs"/>
          <w:sz w:val="24"/>
          <w:szCs w:val="24"/>
          <w:rtl/>
        </w:rPr>
        <w:t>الأهداف</w:t>
      </w:r>
      <w:r w:rsidRPr="008D5FAA">
        <w:rPr>
          <w:rFonts w:cs="Arial"/>
          <w:sz w:val="24"/>
          <w:szCs w:val="24"/>
          <w:rtl/>
        </w:rPr>
        <w:t xml:space="preserve"> </w:t>
      </w:r>
      <w:r w:rsidRPr="008D5FAA">
        <w:rPr>
          <w:rFonts w:ascii="Arial" w:hAnsi="Arial" w:cs="Arial" w:hint="cs"/>
          <w:sz w:val="24"/>
          <w:szCs w:val="24"/>
          <w:rtl/>
        </w:rPr>
        <w:t>ضمن</w:t>
      </w:r>
      <w:r w:rsidRPr="008D5FAA">
        <w:rPr>
          <w:rFonts w:cs="Arial"/>
          <w:sz w:val="24"/>
          <w:szCs w:val="24"/>
          <w:rtl/>
        </w:rPr>
        <w:t xml:space="preserve"> </w:t>
      </w:r>
      <w:r w:rsidRPr="008D5FAA">
        <w:rPr>
          <w:rFonts w:ascii="Arial" w:hAnsi="Arial" w:cs="Arial" w:hint="cs"/>
          <w:sz w:val="24"/>
          <w:szCs w:val="24"/>
          <w:rtl/>
        </w:rPr>
        <w:t>الوقت</w:t>
      </w:r>
      <w:r w:rsidRPr="008D5FAA">
        <w:rPr>
          <w:rFonts w:cs="Arial"/>
          <w:sz w:val="24"/>
          <w:szCs w:val="24"/>
          <w:rtl/>
        </w:rPr>
        <w:t xml:space="preserve"> </w:t>
      </w:r>
      <w:r w:rsidRPr="008D5FAA">
        <w:rPr>
          <w:rFonts w:ascii="Arial" w:hAnsi="Arial" w:cs="Arial" w:hint="cs"/>
          <w:sz w:val="24"/>
          <w:szCs w:val="24"/>
          <w:rtl/>
        </w:rPr>
        <w:t>والتكلفة</w:t>
      </w:r>
      <w:r w:rsidRPr="008D5FAA">
        <w:rPr>
          <w:rFonts w:cs="Arial"/>
          <w:sz w:val="24"/>
          <w:szCs w:val="24"/>
          <w:rtl/>
        </w:rPr>
        <w:t xml:space="preserve"> </w:t>
      </w:r>
      <w:r w:rsidRPr="008D5FAA">
        <w:rPr>
          <w:rFonts w:ascii="Arial" w:hAnsi="Arial" w:cs="Arial" w:hint="cs"/>
          <w:sz w:val="24"/>
          <w:szCs w:val="24"/>
          <w:rtl/>
        </w:rPr>
        <w:t>والجودة</w:t>
      </w:r>
      <w:r w:rsidRPr="008D5FAA">
        <w:rPr>
          <w:rFonts w:cs="Arial"/>
          <w:sz w:val="24"/>
          <w:szCs w:val="24"/>
          <w:rtl/>
        </w:rPr>
        <w:t xml:space="preserve"> </w:t>
      </w:r>
      <w:r w:rsidRPr="008D5FAA">
        <w:rPr>
          <w:rFonts w:ascii="Arial" w:hAnsi="Arial" w:cs="Arial" w:hint="cs"/>
          <w:sz w:val="24"/>
          <w:szCs w:val="24"/>
          <w:rtl/>
        </w:rPr>
        <w:t>المحددة؟</w:t>
      </w:r>
    </w:p>
    <w:p w14:paraId="3EAC6B01" w14:textId="77777777" w:rsidR="008D5FAA" w:rsidRPr="008D5FAA" w:rsidRDefault="008D5FAA" w:rsidP="008D5FAA">
      <w:pPr>
        <w:rPr>
          <w:sz w:val="24"/>
          <w:szCs w:val="24"/>
          <w:rtl/>
        </w:rPr>
      </w:pPr>
      <w:r w:rsidRPr="008D5FAA">
        <w:rPr>
          <w:rFonts w:cs="Arial"/>
          <w:sz w:val="24"/>
          <w:szCs w:val="24"/>
          <w:rtl/>
        </w:rPr>
        <w:t>يركز هذا التساؤل على كشف الأثر الفعلي لاستخدام الذكاء الاصطناعي على كفاءة إدارة الوقت وخفض الانحرافات المالية وضمان جودة المخرجات. كما يختبر هذا التساؤل صحة الفرضية الرئيسة ويقيس مدى تحقيق المشاريع الحكومية لمستهدفاتها التشغيلية بفعالية أكبر عند دمج هذه التقنيات.</w:t>
      </w:r>
    </w:p>
    <w:p w14:paraId="7791CF2A" w14:textId="77777777" w:rsidR="008D5FAA" w:rsidRPr="008D5FAA" w:rsidRDefault="008D5FAA" w:rsidP="008D5FAA">
      <w:pPr>
        <w:rPr>
          <w:sz w:val="24"/>
          <w:szCs w:val="24"/>
          <w:rtl/>
        </w:rPr>
      </w:pPr>
    </w:p>
    <w:p w14:paraId="2FC57B3D" w14:textId="0923F44C" w:rsidR="008D5FAA" w:rsidRPr="008D5FAA" w:rsidRDefault="008D5FAA" w:rsidP="008D5FAA">
      <w:pPr>
        <w:pStyle w:val="a6"/>
        <w:numPr>
          <w:ilvl w:val="0"/>
          <w:numId w:val="37"/>
        </w:numPr>
        <w:rPr>
          <w:sz w:val="24"/>
          <w:szCs w:val="24"/>
          <w:rtl/>
        </w:rPr>
      </w:pPr>
      <w:r w:rsidRPr="008D5FAA">
        <w:rPr>
          <w:rFonts w:ascii="Arial" w:hAnsi="Arial" w:cs="Arial" w:hint="cs"/>
          <w:sz w:val="24"/>
          <w:szCs w:val="24"/>
          <w:rtl/>
        </w:rPr>
        <w:t>كيف</w:t>
      </w:r>
      <w:r w:rsidRPr="008D5FAA">
        <w:rPr>
          <w:rFonts w:cs="Arial"/>
          <w:sz w:val="24"/>
          <w:szCs w:val="24"/>
          <w:rtl/>
        </w:rPr>
        <w:t xml:space="preserve"> </w:t>
      </w:r>
      <w:r w:rsidRPr="008D5FAA">
        <w:rPr>
          <w:rFonts w:ascii="Arial" w:hAnsi="Arial" w:cs="Arial" w:hint="cs"/>
          <w:sz w:val="24"/>
          <w:szCs w:val="24"/>
          <w:rtl/>
        </w:rPr>
        <w:t>يسهم</w:t>
      </w:r>
      <w:r w:rsidRPr="008D5FAA">
        <w:rPr>
          <w:rFonts w:cs="Arial"/>
          <w:sz w:val="24"/>
          <w:szCs w:val="24"/>
          <w:rtl/>
        </w:rPr>
        <w:t xml:space="preserve"> </w:t>
      </w:r>
      <w:r w:rsidRPr="008D5FAA">
        <w:rPr>
          <w:rFonts w:ascii="Arial" w:hAnsi="Arial" w:cs="Arial" w:hint="cs"/>
          <w:sz w:val="24"/>
          <w:szCs w:val="24"/>
          <w:rtl/>
        </w:rPr>
        <w:t>الذكاء</w:t>
      </w:r>
      <w:r w:rsidRPr="008D5FAA">
        <w:rPr>
          <w:rFonts w:cs="Arial"/>
          <w:sz w:val="24"/>
          <w:szCs w:val="24"/>
          <w:rtl/>
        </w:rPr>
        <w:t xml:space="preserve"> </w:t>
      </w:r>
      <w:r w:rsidRPr="008D5FAA">
        <w:rPr>
          <w:rFonts w:ascii="Arial" w:hAnsi="Arial" w:cs="Arial" w:hint="cs"/>
          <w:sz w:val="24"/>
          <w:szCs w:val="24"/>
          <w:rtl/>
        </w:rPr>
        <w:t>الاصطناعي</w:t>
      </w:r>
      <w:r w:rsidRPr="008D5FAA">
        <w:rPr>
          <w:rFonts w:cs="Arial"/>
          <w:sz w:val="24"/>
          <w:szCs w:val="24"/>
          <w:rtl/>
        </w:rPr>
        <w:t xml:space="preserve"> </w:t>
      </w:r>
      <w:r w:rsidRPr="008D5FAA">
        <w:rPr>
          <w:rFonts w:ascii="Arial" w:hAnsi="Arial" w:cs="Arial" w:hint="cs"/>
          <w:sz w:val="24"/>
          <w:szCs w:val="24"/>
          <w:rtl/>
        </w:rPr>
        <w:t>في</w:t>
      </w:r>
      <w:r w:rsidRPr="008D5FAA">
        <w:rPr>
          <w:rFonts w:cs="Arial"/>
          <w:sz w:val="24"/>
          <w:szCs w:val="24"/>
          <w:rtl/>
        </w:rPr>
        <w:t xml:space="preserve"> </w:t>
      </w:r>
      <w:r w:rsidRPr="008D5FAA">
        <w:rPr>
          <w:rFonts w:ascii="Arial" w:hAnsi="Arial" w:cs="Arial" w:hint="cs"/>
          <w:sz w:val="24"/>
          <w:szCs w:val="24"/>
          <w:rtl/>
        </w:rPr>
        <w:t>تحسين</w:t>
      </w:r>
      <w:r w:rsidRPr="008D5FAA">
        <w:rPr>
          <w:rFonts w:cs="Arial"/>
          <w:sz w:val="24"/>
          <w:szCs w:val="24"/>
          <w:rtl/>
        </w:rPr>
        <w:t xml:space="preserve"> </w:t>
      </w:r>
      <w:r w:rsidRPr="008D5FAA">
        <w:rPr>
          <w:rFonts w:ascii="Arial" w:hAnsi="Arial" w:cs="Arial" w:hint="cs"/>
          <w:sz w:val="24"/>
          <w:szCs w:val="24"/>
          <w:rtl/>
        </w:rPr>
        <w:t>أساليب</w:t>
      </w:r>
      <w:r w:rsidRPr="008D5FAA">
        <w:rPr>
          <w:rFonts w:cs="Arial"/>
          <w:sz w:val="24"/>
          <w:szCs w:val="24"/>
          <w:rtl/>
        </w:rPr>
        <w:t xml:space="preserve"> </w:t>
      </w:r>
      <w:r w:rsidRPr="008D5FAA">
        <w:rPr>
          <w:rFonts w:ascii="Arial" w:hAnsi="Arial" w:cs="Arial" w:hint="cs"/>
          <w:sz w:val="24"/>
          <w:szCs w:val="24"/>
          <w:rtl/>
        </w:rPr>
        <w:t>العمل</w:t>
      </w:r>
      <w:r w:rsidRPr="008D5FAA">
        <w:rPr>
          <w:rFonts w:cs="Arial"/>
          <w:sz w:val="24"/>
          <w:szCs w:val="24"/>
          <w:rtl/>
        </w:rPr>
        <w:t xml:space="preserve"> </w:t>
      </w:r>
      <w:r w:rsidRPr="008D5FAA">
        <w:rPr>
          <w:rFonts w:ascii="Arial" w:hAnsi="Arial" w:cs="Arial" w:hint="cs"/>
          <w:sz w:val="24"/>
          <w:szCs w:val="24"/>
          <w:rtl/>
        </w:rPr>
        <w:t>داخل</w:t>
      </w:r>
      <w:r w:rsidRPr="008D5FAA">
        <w:rPr>
          <w:rFonts w:cs="Arial"/>
          <w:sz w:val="24"/>
          <w:szCs w:val="24"/>
          <w:rtl/>
        </w:rPr>
        <w:t xml:space="preserve"> </w:t>
      </w:r>
      <w:r w:rsidRPr="008D5FAA">
        <w:rPr>
          <w:rFonts w:ascii="Arial" w:hAnsi="Arial" w:cs="Arial" w:hint="cs"/>
          <w:sz w:val="24"/>
          <w:szCs w:val="24"/>
          <w:rtl/>
        </w:rPr>
        <w:t>المشاريع</w:t>
      </w:r>
      <w:r w:rsidRPr="008D5FAA">
        <w:rPr>
          <w:rFonts w:cs="Arial"/>
          <w:sz w:val="24"/>
          <w:szCs w:val="24"/>
          <w:rtl/>
        </w:rPr>
        <w:t xml:space="preserve"> </w:t>
      </w:r>
      <w:r w:rsidRPr="008D5FAA">
        <w:rPr>
          <w:rFonts w:ascii="Arial" w:hAnsi="Arial" w:cs="Arial" w:hint="cs"/>
          <w:sz w:val="24"/>
          <w:szCs w:val="24"/>
          <w:rtl/>
        </w:rPr>
        <w:t>الحكومية؟</w:t>
      </w:r>
    </w:p>
    <w:p w14:paraId="4615AC1A" w14:textId="77777777" w:rsidR="008D5FAA" w:rsidRPr="008D5FAA" w:rsidRDefault="008D5FAA" w:rsidP="008D5FAA">
      <w:pPr>
        <w:rPr>
          <w:sz w:val="24"/>
          <w:szCs w:val="24"/>
          <w:rtl/>
        </w:rPr>
      </w:pPr>
      <w:r w:rsidRPr="008D5FAA">
        <w:rPr>
          <w:rFonts w:cs="Arial"/>
          <w:sz w:val="24"/>
          <w:szCs w:val="24"/>
          <w:rtl/>
        </w:rPr>
        <w:lastRenderedPageBreak/>
        <w:t>يهدف هذا التساؤل إلى استكشاف الكيفية التي يمكن من خلالها للأدوات الذكية أن تدعم عمليات اتخاذ القرار، وتقلل من الأخطاء المتكررة، وتوفر معلومات تنبؤية تُمكن المديرين من التعامل مع التحديات المستقبلية بمرونة وكفاءة أعلى.</w:t>
      </w:r>
    </w:p>
    <w:p w14:paraId="48782C39" w14:textId="77777777" w:rsidR="008D5FAA" w:rsidRPr="008D5FAA" w:rsidRDefault="008D5FAA" w:rsidP="008D5FAA">
      <w:pPr>
        <w:rPr>
          <w:sz w:val="24"/>
          <w:szCs w:val="24"/>
          <w:rtl/>
        </w:rPr>
      </w:pPr>
    </w:p>
    <w:p w14:paraId="45456B30" w14:textId="160C81F9" w:rsidR="008D5FAA" w:rsidRPr="008D5FAA" w:rsidRDefault="008D5FAA" w:rsidP="008D5FAA">
      <w:pPr>
        <w:pStyle w:val="a6"/>
        <w:numPr>
          <w:ilvl w:val="0"/>
          <w:numId w:val="37"/>
        </w:numPr>
        <w:rPr>
          <w:sz w:val="24"/>
          <w:szCs w:val="24"/>
          <w:rtl/>
        </w:rPr>
      </w:pPr>
      <w:r w:rsidRPr="008D5FAA">
        <w:rPr>
          <w:rFonts w:ascii="Arial" w:hAnsi="Arial" w:cs="Arial" w:hint="cs"/>
          <w:sz w:val="24"/>
          <w:szCs w:val="24"/>
          <w:rtl/>
        </w:rPr>
        <w:t>ما</w:t>
      </w:r>
      <w:r w:rsidRPr="008D5FAA">
        <w:rPr>
          <w:rFonts w:cs="Arial"/>
          <w:sz w:val="24"/>
          <w:szCs w:val="24"/>
          <w:rtl/>
        </w:rPr>
        <w:t xml:space="preserve"> </w:t>
      </w:r>
      <w:r w:rsidRPr="008D5FAA">
        <w:rPr>
          <w:rFonts w:ascii="Arial" w:hAnsi="Arial" w:cs="Arial" w:hint="cs"/>
          <w:sz w:val="24"/>
          <w:szCs w:val="24"/>
          <w:rtl/>
        </w:rPr>
        <w:t>أبرز</w:t>
      </w:r>
      <w:r w:rsidRPr="008D5FAA">
        <w:rPr>
          <w:rFonts w:cs="Arial"/>
          <w:sz w:val="24"/>
          <w:szCs w:val="24"/>
          <w:rtl/>
        </w:rPr>
        <w:t xml:space="preserve"> </w:t>
      </w:r>
      <w:r w:rsidRPr="008D5FAA">
        <w:rPr>
          <w:rFonts w:ascii="Arial" w:hAnsi="Arial" w:cs="Arial" w:hint="cs"/>
          <w:sz w:val="24"/>
          <w:szCs w:val="24"/>
          <w:rtl/>
        </w:rPr>
        <w:t>التحديات</w:t>
      </w:r>
      <w:r w:rsidRPr="008D5FAA">
        <w:rPr>
          <w:rFonts w:cs="Arial"/>
          <w:sz w:val="24"/>
          <w:szCs w:val="24"/>
          <w:rtl/>
        </w:rPr>
        <w:t xml:space="preserve"> </w:t>
      </w:r>
      <w:r w:rsidRPr="008D5FAA">
        <w:rPr>
          <w:rFonts w:ascii="Arial" w:hAnsi="Arial" w:cs="Arial" w:hint="cs"/>
          <w:sz w:val="24"/>
          <w:szCs w:val="24"/>
          <w:rtl/>
        </w:rPr>
        <w:t>والعقبات</w:t>
      </w:r>
      <w:r w:rsidRPr="008D5FAA">
        <w:rPr>
          <w:rFonts w:cs="Arial"/>
          <w:sz w:val="24"/>
          <w:szCs w:val="24"/>
          <w:rtl/>
        </w:rPr>
        <w:t xml:space="preserve"> </w:t>
      </w:r>
      <w:r w:rsidRPr="008D5FAA">
        <w:rPr>
          <w:rFonts w:ascii="Arial" w:hAnsi="Arial" w:cs="Arial" w:hint="cs"/>
          <w:sz w:val="24"/>
          <w:szCs w:val="24"/>
          <w:rtl/>
        </w:rPr>
        <w:t>التي</w:t>
      </w:r>
      <w:r w:rsidRPr="008D5FAA">
        <w:rPr>
          <w:rFonts w:cs="Arial"/>
          <w:sz w:val="24"/>
          <w:szCs w:val="24"/>
          <w:rtl/>
        </w:rPr>
        <w:t xml:space="preserve"> </w:t>
      </w:r>
      <w:r w:rsidRPr="008D5FAA">
        <w:rPr>
          <w:rFonts w:ascii="Arial" w:hAnsi="Arial" w:cs="Arial" w:hint="cs"/>
          <w:sz w:val="24"/>
          <w:szCs w:val="24"/>
          <w:rtl/>
        </w:rPr>
        <w:t>تواجه</w:t>
      </w:r>
      <w:r w:rsidRPr="008D5FAA">
        <w:rPr>
          <w:rFonts w:cs="Arial"/>
          <w:sz w:val="24"/>
          <w:szCs w:val="24"/>
          <w:rtl/>
        </w:rPr>
        <w:t xml:space="preserve"> </w:t>
      </w:r>
      <w:r w:rsidRPr="008D5FAA">
        <w:rPr>
          <w:rFonts w:ascii="Arial" w:hAnsi="Arial" w:cs="Arial" w:hint="cs"/>
          <w:sz w:val="24"/>
          <w:szCs w:val="24"/>
          <w:rtl/>
        </w:rPr>
        <w:t>توظيف</w:t>
      </w:r>
      <w:r w:rsidRPr="008D5FAA">
        <w:rPr>
          <w:rFonts w:cs="Arial"/>
          <w:sz w:val="24"/>
          <w:szCs w:val="24"/>
          <w:rtl/>
        </w:rPr>
        <w:t xml:space="preserve"> </w:t>
      </w:r>
      <w:r w:rsidRPr="008D5FAA">
        <w:rPr>
          <w:rFonts w:ascii="Arial" w:hAnsi="Arial" w:cs="Arial" w:hint="cs"/>
          <w:sz w:val="24"/>
          <w:szCs w:val="24"/>
          <w:rtl/>
        </w:rPr>
        <w:t>الذكاء</w:t>
      </w:r>
      <w:r w:rsidRPr="008D5FAA">
        <w:rPr>
          <w:rFonts w:cs="Arial"/>
          <w:sz w:val="24"/>
          <w:szCs w:val="24"/>
          <w:rtl/>
        </w:rPr>
        <w:t xml:space="preserve"> </w:t>
      </w:r>
      <w:r w:rsidRPr="008D5FAA">
        <w:rPr>
          <w:rFonts w:ascii="Arial" w:hAnsi="Arial" w:cs="Arial" w:hint="cs"/>
          <w:sz w:val="24"/>
          <w:szCs w:val="24"/>
          <w:rtl/>
        </w:rPr>
        <w:t>الاصطناعي</w:t>
      </w:r>
      <w:r w:rsidRPr="008D5FAA">
        <w:rPr>
          <w:rFonts w:cs="Arial"/>
          <w:sz w:val="24"/>
          <w:szCs w:val="24"/>
          <w:rtl/>
        </w:rPr>
        <w:t xml:space="preserve"> </w:t>
      </w:r>
      <w:r w:rsidRPr="008D5FAA">
        <w:rPr>
          <w:rFonts w:ascii="Arial" w:hAnsi="Arial" w:cs="Arial" w:hint="cs"/>
          <w:sz w:val="24"/>
          <w:szCs w:val="24"/>
          <w:rtl/>
        </w:rPr>
        <w:t>داخل</w:t>
      </w:r>
      <w:r w:rsidRPr="008D5FAA">
        <w:rPr>
          <w:rFonts w:cs="Arial"/>
          <w:sz w:val="24"/>
          <w:szCs w:val="24"/>
          <w:rtl/>
        </w:rPr>
        <w:t xml:space="preserve"> </w:t>
      </w:r>
      <w:r w:rsidRPr="008D5FAA">
        <w:rPr>
          <w:rFonts w:ascii="Arial" w:hAnsi="Arial" w:cs="Arial" w:hint="cs"/>
          <w:sz w:val="24"/>
          <w:szCs w:val="24"/>
          <w:rtl/>
        </w:rPr>
        <w:t>إدارات</w:t>
      </w:r>
      <w:r w:rsidRPr="008D5FAA">
        <w:rPr>
          <w:rFonts w:cs="Arial"/>
          <w:sz w:val="24"/>
          <w:szCs w:val="24"/>
          <w:rtl/>
        </w:rPr>
        <w:t xml:space="preserve"> </w:t>
      </w:r>
      <w:r w:rsidRPr="008D5FAA">
        <w:rPr>
          <w:rFonts w:ascii="Arial" w:hAnsi="Arial" w:cs="Arial" w:hint="cs"/>
          <w:sz w:val="24"/>
          <w:szCs w:val="24"/>
          <w:rtl/>
        </w:rPr>
        <w:t>المشاريع</w:t>
      </w:r>
      <w:r w:rsidRPr="008D5FAA">
        <w:rPr>
          <w:rFonts w:cs="Arial"/>
          <w:sz w:val="24"/>
          <w:szCs w:val="24"/>
          <w:rtl/>
        </w:rPr>
        <w:t xml:space="preserve"> </w:t>
      </w:r>
      <w:r w:rsidRPr="008D5FAA">
        <w:rPr>
          <w:rFonts w:ascii="Arial" w:hAnsi="Arial" w:cs="Arial" w:hint="cs"/>
          <w:sz w:val="24"/>
          <w:szCs w:val="24"/>
          <w:rtl/>
        </w:rPr>
        <w:t>الحكومية؟</w:t>
      </w:r>
    </w:p>
    <w:p w14:paraId="132DDA2C" w14:textId="77777777" w:rsidR="008D5FAA" w:rsidRPr="008D5FAA" w:rsidRDefault="008D5FAA" w:rsidP="008D5FAA">
      <w:pPr>
        <w:rPr>
          <w:sz w:val="24"/>
          <w:szCs w:val="24"/>
          <w:rtl/>
        </w:rPr>
      </w:pPr>
      <w:r w:rsidRPr="008D5FAA">
        <w:rPr>
          <w:rFonts w:cs="Arial"/>
          <w:sz w:val="24"/>
          <w:szCs w:val="24"/>
          <w:rtl/>
        </w:rPr>
        <w:t>يسعى هذا التساؤل إلى التعرف على المعوقات الفعلية التي قد تحد من فعالية هذه التقنيات رغم توفر الإمكانات، مثل ضعف الوعي المؤسسي، أو نقص الكفاءات الفنية المدربة، أو محدودية البنية التحتية الرقمية، إضافةً إلى المعوقات التشريعية أو الإدارية التي قد تُبطئ من وتيرة التبني.</w:t>
      </w:r>
    </w:p>
    <w:p w14:paraId="61177345" w14:textId="77777777" w:rsidR="008D5FAA" w:rsidRPr="008D5FAA" w:rsidRDefault="008D5FAA" w:rsidP="008D5FAA">
      <w:pPr>
        <w:rPr>
          <w:sz w:val="24"/>
          <w:szCs w:val="24"/>
          <w:rtl/>
        </w:rPr>
      </w:pPr>
    </w:p>
    <w:p w14:paraId="5BADFB20" w14:textId="2A509CD4" w:rsidR="008D5FAA" w:rsidRPr="008D5FAA" w:rsidRDefault="008D5FAA" w:rsidP="008D5FAA">
      <w:pPr>
        <w:pStyle w:val="a6"/>
        <w:numPr>
          <w:ilvl w:val="0"/>
          <w:numId w:val="37"/>
        </w:numPr>
        <w:rPr>
          <w:sz w:val="24"/>
          <w:szCs w:val="24"/>
          <w:rtl/>
        </w:rPr>
      </w:pPr>
      <w:r w:rsidRPr="008D5FAA">
        <w:rPr>
          <w:rFonts w:ascii="Arial" w:hAnsi="Arial" w:cs="Arial" w:hint="cs"/>
          <w:sz w:val="24"/>
          <w:szCs w:val="24"/>
          <w:rtl/>
        </w:rPr>
        <w:t>ما</w:t>
      </w:r>
      <w:r w:rsidRPr="008D5FAA">
        <w:rPr>
          <w:rFonts w:cs="Arial"/>
          <w:sz w:val="24"/>
          <w:szCs w:val="24"/>
          <w:rtl/>
        </w:rPr>
        <w:t xml:space="preserve"> </w:t>
      </w:r>
      <w:r w:rsidRPr="008D5FAA">
        <w:rPr>
          <w:rFonts w:ascii="Arial" w:hAnsi="Arial" w:cs="Arial" w:hint="cs"/>
          <w:sz w:val="24"/>
          <w:szCs w:val="24"/>
          <w:rtl/>
        </w:rPr>
        <w:t>التوصيات</w:t>
      </w:r>
      <w:r w:rsidRPr="008D5FAA">
        <w:rPr>
          <w:rFonts w:cs="Arial"/>
          <w:sz w:val="24"/>
          <w:szCs w:val="24"/>
          <w:rtl/>
        </w:rPr>
        <w:t xml:space="preserve"> </w:t>
      </w:r>
      <w:r w:rsidRPr="008D5FAA">
        <w:rPr>
          <w:rFonts w:ascii="Arial" w:hAnsi="Arial" w:cs="Arial" w:hint="cs"/>
          <w:sz w:val="24"/>
          <w:szCs w:val="24"/>
          <w:rtl/>
        </w:rPr>
        <w:t>العملية</w:t>
      </w:r>
      <w:r w:rsidRPr="008D5FAA">
        <w:rPr>
          <w:rFonts w:cs="Arial"/>
          <w:sz w:val="24"/>
          <w:szCs w:val="24"/>
          <w:rtl/>
        </w:rPr>
        <w:t xml:space="preserve"> </w:t>
      </w:r>
      <w:r w:rsidRPr="008D5FAA">
        <w:rPr>
          <w:rFonts w:ascii="Arial" w:hAnsi="Arial" w:cs="Arial" w:hint="cs"/>
          <w:sz w:val="24"/>
          <w:szCs w:val="24"/>
          <w:rtl/>
        </w:rPr>
        <w:t>المناسبة</w:t>
      </w:r>
      <w:r w:rsidRPr="008D5FAA">
        <w:rPr>
          <w:rFonts w:cs="Arial"/>
          <w:sz w:val="24"/>
          <w:szCs w:val="24"/>
          <w:rtl/>
        </w:rPr>
        <w:t xml:space="preserve"> </w:t>
      </w:r>
      <w:r w:rsidRPr="008D5FAA">
        <w:rPr>
          <w:rFonts w:ascii="Arial" w:hAnsi="Arial" w:cs="Arial" w:hint="cs"/>
          <w:sz w:val="24"/>
          <w:szCs w:val="24"/>
          <w:rtl/>
        </w:rPr>
        <w:t>التي</w:t>
      </w:r>
      <w:r w:rsidRPr="008D5FAA">
        <w:rPr>
          <w:rFonts w:cs="Arial"/>
          <w:sz w:val="24"/>
          <w:szCs w:val="24"/>
          <w:rtl/>
        </w:rPr>
        <w:t xml:space="preserve"> </w:t>
      </w:r>
      <w:r w:rsidRPr="008D5FAA">
        <w:rPr>
          <w:rFonts w:ascii="Arial" w:hAnsi="Arial" w:cs="Arial" w:hint="cs"/>
          <w:sz w:val="24"/>
          <w:szCs w:val="24"/>
          <w:rtl/>
        </w:rPr>
        <w:t>يمكن</w:t>
      </w:r>
      <w:r w:rsidRPr="008D5FAA">
        <w:rPr>
          <w:rFonts w:cs="Arial"/>
          <w:sz w:val="24"/>
          <w:szCs w:val="24"/>
          <w:rtl/>
        </w:rPr>
        <w:t xml:space="preserve"> </w:t>
      </w:r>
      <w:r w:rsidRPr="008D5FAA">
        <w:rPr>
          <w:rFonts w:ascii="Arial" w:hAnsi="Arial" w:cs="Arial" w:hint="cs"/>
          <w:sz w:val="24"/>
          <w:szCs w:val="24"/>
          <w:rtl/>
        </w:rPr>
        <w:t>تقديمها</w:t>
      </w:r>
      <w:r w:rsidRPr="008D5FAA">
        <w:rPr>
          <w:rFonts w:cs="Arial"/>
          <w:sz w:val="24"/>
          <w:szCs w:val="24"/>
          <w:rtl/>
        </w:rPr>
        <w:t xml:space="preserve"> </w:t>
      </w:r>
      <w:r w:rsidRPr="008D5FAA">
        <w:rPr>
          <w:rFonts w:ascii="Arial" w:hAnsi="Arial" w:cs="Arial" w:hint="cs"/>
          <w:sz w:val="24"/>
          <w:szCs w:val="24"/>
          <w:rtl/>
        </w:rPr>
        <w:t>لدعم</w:t>
      </w:r>
      <w:r w:rsidRPr="008D5FAA">
        <w:rPr>
          <w:rFonts w:cs="Arial"/>
          <w:sz w:val="24"/>
          <w:szCs w:val="24"/>
          <w:rtl/>
        </w:rPr>
        <w:t xml:space="preserve"> </w:t>
      </w:r>
      <w:r w:rsidRPr="008D5FAA">
        <w:rPr>
          <w:rFonts w:ascii="Arial" w:hAnsi="Arial" w:cs="Arial" w:hint="cs"/>
          <w:sz w:val="24"/>
          <w:szCs w:val="24"/>
          <w:rtl/>
        </w:rPr>
        <w:t>متخذي</w:t>
      </w:r>
      <w:r w:rsidRPr="008D5FAA">
        <w:rPr>
          <w:rFonts w:cs="Arial"/>
          <w:sz w:val="24"/>
          <w:szCs w:val="24"/>
          <w:rtl/>
        </w:rPr>
        <w:t xml:space="preserve"> </w:t>
      </w:r>
      <w:r w:rsidRPr="008D5FAA">
        <w:rPr>
          <w:rFonts w:ascii="Arial" w:hAnsi="Arial" w:cs="Arial" w:hint="cs"/>
          <w:sz w:val="24"/>
          <w:szCs w:val="24"/>
          <w:rtl/>
        </w:rPr>
        <w:t>القرار</w:t>
      </w:r>
      <w:r w:rsidRPr="008D5FAA">
        <w:rPr>
          <w:rFonts w:cs="Arial"/>
          <w:sz w:val="24"/>
          <w:szCs w:val="24"/>
          <w:rtl/>
        </w:rPr>
        <w:t xml:space="preserve"> </w:t>
      </w:r>
      <w:r w:rsidRPr="008D5FAA">
        <w:rPr>
          <w:rFonts w:ascii="Arial" w:hAnsi="Arial" w:cs="Arial" w:hint="cs"/>
          <w:sz w:val="24"/>
          <w:szCs w:val="24"/>
          <w:rtl/>
        </w:rPr>
        <w:t>في</w:t>
      </w:r>
      <w:r w:rsidRPr="008D5FAA">
        <w:rPr>
          <w:rFonts w:cs="Arial"/>
          <w:sz w:val="24"/>
          <w:szCs w:val="24"/>
          <w:rtl/>
        </w:rPr>
        <w:t xml:space="preserve"> </w:t>
      </w:r>
      <w:r w:rsidRPr="008D5FAA">
        <w:rPr>
          <w:rFonts w:ascii="Arial" w:hAnsi="Arial" w:cs="Arial" w:hint="cs"/>
          <w:sz w:val="24"/>
          <w:szCs w:val="24"/>
          <w:rtl/>
        </w:rPr>
        <w:t>توسيع</w:t>
      </w:r>
      <w:r w:rsidRPr="008D5FAA">
        <w:rPr>
          <w:rFonts w:cs="Arial"/>
          <w:sz w:val="24"/>
          <w:szCs w:val="24"/>
          <w:rtl/>
        </w:rPr>
        <w:t xml:space="preserve"> </w:t>
      </w:r>
      <w:r w:rsidRPr="008D5FAA">
        <w:rPr>
          <w:rFonts w:ascii="Arial" w:hAnsi="Arial" w:cs="Arial" w:hint="cs"/>
          <w:sz w:val="24"/>
          <w:szCs w:val="24"/>
          <w:rtl/>
        </w:rPr>
        <w:t>نطاق</w:t>
      </w:r>
      <w:r w:rsidRPr="008D5FAA">
        <w:rPr>
          <w:rFonts w:cs="Arial"/>
          <w:sz w:val="24"/>
          <w:szCs w:val="24"/>
          <w:rtl/>
        </w:rPr>
        <w:t xml:space="preserve"> </w:t>
      </w:r>
      <w:r w:rsidRPr="008D5FAA">
        <w:rPr>
          <w:rFonts w:ascii="Arial" w:hAnsi="Arial" w:cs="Arial" w:hint="cs"/>
          <w:sz w:val="24"/>
          <w:szCs w:val="24"/>
          <w:rtl/>
        </w:rPr>
        <w:t>توظيف</w:t>
      </w:r>
      <w:r w:rsidRPr="008D5FAA">
        <w:rPr>
          <w:rFonts w:cs="Arial"/>
          <w:sz w:val="24"/>
          <w:szCs w:val="24"/>
          <w:rtl/>
        </w:rPr>
        <w:t xml:space="preserve"> </w:t>
      </w:r>
      <w:r w:rsidRPr="008D5FAA">
        <w:rPr>
          <w:rFonts w:ascii="Arial" w:hAnsi="Arial" w:cs="Arial" w:hint="cs"/>
          <w:sz w:val="24"/>
          <w:szCs w:val="24"/>
          <w:rtl/>
        </w:rPr>
        <w:t>الذكاء</w:t>
      </w:r>
      <w:r w:rsidRPr="008D5FAA">
        <w:rPr>
          <w:rFonts w:cs="Arial"/>
          <w:sz w:val="24"/>
          <w:szCs w:val="24"/>
          <w:rtl/>
        </w:rPr>
        <w:t xml:space="preserve"> </w:t>
      </w:r>
      <w:r w:rsidRPr="008D5FAA">
        <w:rPr>
          <w:rFonts w:ascii="Arial" w:hAnsi="Arial" w:cs="Arial" w:hint="cs"/>
          <w:sz w:val="24"/>
          <w:szCs w:val="24"/>
          <w:rtl/>
        </w:rPr>
        <w:t>الاصطناعي</w:t>
      </w:r>
      <w:r w:rsidRPr="008D5FAA">
        <w:rPr>
          <w:rFonts w:cs="Arial"/>
          <w:sz w:val="24"/>
          <w:szCs w:val="24"/>
          <w:rtl/>
        </w:rPr>
        <w:t xml:space="preserve"> </w:t>
      </w:r>
      <w:r w:rsidRPr="008D5FAA">
        <w:rPr>
          <w:rFonts w:ascii="Arial" w:hAnsi="Arial" w:cs="Arial" w:hint="cs"/>
          <w:sz w:val="24"/>
          <w:szCs w:val="24"/>
          <w:rtl/>
        </w:rPr>
        <w:t>وزيادة</w:t>
      </w:r>
      <w:r w:rsidRPr="008D5FAA">
        <w:rPr>
          <w:rFonts w:cs="Arial"/>
          <w:sz w:val="24"/>
          <w:szCs w:val="24"/>
          <w:rtl/>
        </w:rPr>
        <w:t xml:space="preserve"> </w:t>
      </w:r>
      <w:r w:rsidRPr="008D5FAA">
        <w:rPr>
          <w:rFonts w:ascii="Arial" w:hAnsi="Arial" w:cs="Arial" w:hint="cs"/>
          <w:sz w:val="24"/>
          <w:szCs w:val="24"/>
          <w:rtl/>
        </w:rPr>
        <w:t>أثره</w:t>
      </w:r>
      <w:r w:rsidRPr="008D5FAA">
        <w:rPr>
          <w:rFonts w:cs="Arial"/>
          <w:sz w:val="24"/>
          <w:szCs w:val="24"/>
          <w:rtl/>
        </w:rPr>
        <w:t xml:space="preserve"> </w:t>
      </w:r>
      <w:r w:rsidRPr="008D5FAA">
        <w:rPr>
          <w:rFonts w:ascii="Arial" w:hAnsi="Arial" w:cs="Arial" w:hint="cs"/>
          <w:sz w:val="24"/>
          <w:szCs w:val="24"/>
          <w:rtl/>
        </w:rPr>
        <w:t>على</w:t>
      </w:r>
      <w:r w:rsidRPr="008D5FAA">
        <w:rPr>
          <w:rFonts w:cs="Arial"/>
          <w:sz w:val="24"/>
          <w:szCs w:val="24"/>
          <w:rtl/>
        </w:rPr>
        <w:t xml:space="preserve"> </w:t>
      </w:r>
      <w:r w:rsidRPr="008D5FAA">
        <w:rPr>
          <w:rFonts w:ascii="Arial" w:hAnsi="Arial" w:cs="Arial" w:hint="cs"/>
          <w:sz w:val="24"/>
          <w:szCs w:val="24"/>
          <w:rtl/>
        </w:rPr>
        <w:t>نجاح</w:t>
      </w:r>
      <w:r w:rsidRPr="008D5FAA">
        <w:rPr>
          <w:rFonts w:cs="Arial"/>
          <w:sz w:val="24"/>
          <w:szCs w:val="24"/>
          <w:rtl/>
        </w:rPr>
        <w:t xml:space="preserve"> </w:t>
      </w:r>
      <w:r w:rsidRPr="008D5FAA">
        <w:rPr>
          <w:rFonts w:ascii="Arial" w:hAnsi="Arial" w:cs="Arial" w:hint="cs"/>
          <w:sz w:val="24"/>
          <w:szCs w:val="24"/>
          <w:rtl/>
        </w:rPr>
        <w:t>المشاريع؟</w:t>
      </w:r>
    </w:p>
    <w:p w14:paraId="3C87EB65" w14:textId="77777777" w:rsidR="008D5FAA" w:rsidRPr="008D5FAA" w:rsidRDefault="008D5FAA" w:rsidP="008D5FAA">
      <w:pPr>
        <w:rPr>
          <w:sz w:val="24"/>
          <w:szCs w:val="24"/>
          <w:rtl/>
        </w:rPr>
      </w:pPr>
      <w:r w:rsidRPr="008D5FAA">
        <w:rPr>
          <w:rFonts w:cs="Arial"/>
          <w:sz w:val="24"/>
          <w:szCs w:val="24"/>
          <w:rtl/>
        </w:rPr>
        <w:t>يستهدف هذا التساؤل صياغة خارطة طريق تطبيقية قابلة للتنفيذ من خلال نتائج الدراسة وتحليلاتها، بحيث ترفد صناع السياسات ومديري المشاريع بحلول واضحة تدعم استدامة التبني الأمثل للتقنيات الذكية وتساعد في تحقيق الأهداف الوطنية بأعلى كفاءة ممكنة.</w:t>
      </w:r>
    </w:p>
    <w:p w14:paraId="455E4354" w14:textId="77777777" w:rsidR="008D5FAA" w:rsidRPr="008D5FAA" w:rsidRDefault="008D5FAA" w:rsidP="008D5FAA">
      <w:pPr>
        <w:rPr>
          <w:sz w:val="24"/>
          <w:szCs w:val="24"/>
          <w:rtl/>
        </w:rPr>
      </w:pPr>
    </w:p>
    <w:p w14:paraId="461E37F9" w14:textId="77777777" w:rsidR="008D5FAA" w:rsidRPr="008D5FAA" w:rsidRDefault="008D5FAA" w:rsidP="008D5FAA">
      <w:pPr>
        <w:rPr>
          <w:sz w:val="24"/>
          <w:szCs w:val="24"/>
          <w:rtl/>
        </w:rPr>
      </w:pPr>
    </w:p>
    <w:p w14:paraId="29B153B7" w14:textId="2E91467F" w:rsidR="00C50CCE" w:rsidRPr="008D5FAA" w:rsidRDefault="008D5FAA" w:rsidP="008D5FAA">
      <w:pPr>
        <w:rPr>
          <w:sz w:val="24"/>
          <w:szCs w:val="24"/>
          <w:rtl/>
        </w:rPr>
      </w:pPr>
      <w:r w:rsidRPr="008D5FAA">
        <w:rPr>
          <w:rFonts w:cs="Arial"/>
          <w:sz w:val="24"/>
          <w:szCs w:val="24"/>
          <w:rtl/>
        </w:rPr>
        <w:t>وبذلك فإن هذه التساؤلات تشكل الإطار الإرشادي لكامل الدراسة، إذ يعتمد تصميم الأداة الميدانية (الاستبانة) على هذه التساؤلات، كما يتم توجيه التحليل الإحصائي والنتائج والتوصيات للإجابة عنها بصورة علمية مدعومة بالبيانات الميدانية والتفسير الأكاديمي</w:t>
      </w:r>
      <w:r>
        <w:rPr>
          <w:rFonts w:hint="cs"/>
          <w:sz w:val="24"/>
          <w:szCs w:val="24"/>
          <w:rtl/>
        </w:rPr>
        <w:t>.</w:t>
      </w:r>
    </w:p>
    <w:p w14:paraId="4AE8B4B0" w14:textId="77777777" w:rsidR="00C50CCE" w:rsidRDefault="00C50CCE" w:rsidP="00C50CCE">
      <w:pPr>
        <w:pStyle w:val="a6"/>
        <w:ind w:left="525"/>
        <w:rPr>
          <w:sz w:val="24"/>
          <w:szCs w:val="24"/>
          <w:rtl/>
        </w:rPr>
      </w:pPr>
    </w:p>
    <w:p w14:paraId="13D827E9" w14:textId="77777777" w:rsidR="005F30DE" w:rsidRPr="00C50CCE" w:rsidRDefault="005F30DE" w:rsidP="00C50CCE">
      <w:pPr>
        <w:pStyle w:val="a6"/>
        <w:ind w:left="525"/>
        <w:rPr>
          <w:sz w:val="24"/>
          <w:szCs w:val="24"/>
          <w:rtl/>
        </w:rPr>
      </w:pPr>
    </w:p>
    <w:p w14:paraId="5C68983B" w14:textId="77777777" w:rsidR="00C50CCE" w:rsidRDefault="00C50CCE" w:rsidP="00C50CCE">
      <w:pPr>
        <w:rPr>
          <w:b/>
          <w:bCs/>
          <w:sz w:val="28"/>
          <w:szCs w:val="28"/>
          <w:u w:val="single"/>
          <w:rtl/>
        </w:rPr>
      </w:pPr>
      <w:r w:rsidRPr="00B7599F">
        <w:rPr>
          <w:b/>
          <w:bCs/>
          <w:sz w:val="28"/>
          <w:szCs w:val="28"/>
          <w:u w:val="single"/>
          <w:rtl/>
        </w:rPr>
        <w:t>فروض الدراسة:</w:t>
      </w:r>
    </w:p>
    <w:p w14:paraId="55395966" w14:textId="77777777" w:rsidR="00817D1A" w:rsidRPr="00B7599F" w:rsidRDefault="00817D1A" w:rsidP="00C50CCE">
      <w:pPr>
        <w:rPr>
          <w:b/>
          <w:bCs/>
          <w:sz w:val="28"/>
          <w:szCs w:val="28"/>
          <w:u w:val="single"/>
          <w:rtl/>
        </w:rPr>
      </w:pPr>
    </w:p>
    <w:p w14:paraId="29B6C064" w14:textId="77777777" w:rsidR="008D5FAA" w:rsidRPr="008D5FAA" w:rsidRDefault="008D5FAA" w:rsidP="008D5FAA">
      <w:pPr>
        <w:shd w:val="clear" w:color="auto" w:fill="FFFFFF"/>
        <w:spacing w:after="0" w:line="240" w:lineRule="auto"/>
        <w:rPr>
          <w:rFonts w:ascii="Arial" w:eastAsia="Times New Roman" w:hAnsi="Arial" w:cs="Arial"/>
          <w:color w:val="222222"/>
          <w:kern w:val="0"/>
          <w:sz w:val="24"/>
          <w:szCs w:val="24"/>
          <w14:ligatures w14:val="none"/>
        </w:rPr>
      </w:pPr>
      <w:r w:rsidRPr="008D5FAA">
        <w:rPr>
          <w:rFonts w:ascii="Arial" w:eastAsia="Times New Roman" w:hAnsi="Arial" w:cs="Arial"/>
          <w:color w:val="222222"/>
          <w:kern w:val="0"/>
          <w:sz w:val="24"/>
          <w:szCs w:val="24"/>
          <w:rtl/>
          <w14:ligatures w14:val="none"/>
        </w:rPr>
        <w:t>فروض الدراسة تُبنى هذه الدراسة على فرضيات علمية رئيسة وفرعية تهدف إلى اختبار العلاقة بين متغيرات البحث وتوضيح الروابط الممكنة بناءً على الأدبيات السابقة ونتائج الدراسات المشابهة. وانطلاقًا من مشكلة البحث وأهدافه وتساؤلاته، يمكن صياغة فروض الدراسة على النحو التالي:</w:t>
      </w:r>
    </w:p>
    <w:p w14:paraId="62FF7F50" w14:textId="77777777" w:rsidR="008D5FAA" w:rsidRPr="008D5FAA" w:rsidRDefault="008D5FAA" w:rsidP="008D5FAA">
      <w:pPr>
        <w:bidi w:val="0"/>
        <w:spacing w:after="0" w:line="240" w:lineRule="auto"/>
        <w:rPr>
          <w:rFonts w:ascii="Times New Roman" w:eastAsia="Times New Roman" w:hAnsi="Times New Roman" w:cs="Times New Roman"/>
          <w:kern w:val="0"/>
          <w:sz w:val="24"/>
          <w:szCs w:val="24"/>
          <w:rtl/>
          <w14:ligatures w14:val="none"/>
        </w:rPr>
      </w:pPr>
    </w:p>
    <w:p w14:paraId="7EC408BC" w14:textId="62E55BD2" w:rsidR="008D5FAA" w:rsidRPr="008D5FAA" w:rsidRDefault="008D5FAA" w:rsidP="008D5FAA">
      <w:pPr>
        <w:shd w:val="clear" w:color="auto" w:fill="FFFFFF"/>
        <w:spacing w:after="0" w:line="240" w:lineRule="auto"/>
        <w:rPr>
          <w:rFonts w:ascii="Arial" w:eastAsia="Times New Roman" w:hAnsi="Arial" w:cs="Arial"/>
          <w:color w:val="222222"/>
          <w:kern w:val="0"/>
          <w:sz w:val="24"/>
          <w:szCs w:val="24"/>
          <w14:ligatures w14:val="none"/>
        </w:rPr>
      </w:pPr>
      <w:r w:rsidRPr="008D5FAA">
        <w:rPr>
          <w:rFonts w:ascii="Arial" w:eastAsia="Times New Roman" w:hAnsi="Arial" w:cs="Arial"/>
          <w:color w:val="222222"/>
          <w:kern w:val="0"/>
          <w:sz w:val="24"/>
          <w:szCs w:val="24"/>
          <w:rtl/>
          <w14:ligatures w14:val="none"/>
        </w:rPr>
        <w:t> الفرضية الرئيسة:</w:t>
      </w:r>
    </w:p>
    <w:p w14:paraId="41900AFC" w14:textId="77777777" w:rsidR="008D5FAA" w:rsidRPr="008D5FAA" w:rsidRDefault="008D5FAA" w:rsidP="008D5FAA">
      <w:pPr>
        <w:shd w:val="clear" w:color="auto" w:fill="FFFFFF"/>
        <w:spacing w:after="0" w:line="240" w:lineRule="auto"/>
        <w:rPr>
          <w:rFonts w:ascii="Arial" w:eastAsia="Times New Roman" w:hAnsi="Arial" w:cs="Arial"/>
          <w:color w:val="222222"/>
          <w:kern w:val="0"/>
          <w:sz w:val="24"/>
          <w:szCs w:val="24"/>
          <w:rtl/>
          <w14:ligatures w14:val="none"/>
        </w:rPr>
      </w:pPr>
      <w:r w:rsidRPr="008D5FAA">
        <w:rPr>
          <w:rFonts w:ascii="Arial" w:eastAsia="Times New Roman" w:hAnsi="Arial" w:cs="Arial"/>
          <w:color w:val="222222"/>
          <w:kern w:val="0"/>
          <w:sz w:val="24"/>
          <w:szCs w:val="24"/>
          <w:rtl/>
          <w14:ligatures w14:val="none"/>
        </w:rPr>
        <w:t>يوجد أثر ذو دلالة إحصائية لاستخدام تقنيات الذكاء الاصطناعي على نجاح المشاريع الحكومية في المملكة العربية السعودية. ويقيس هذا الفرض مدى العلاقة بين درجة تبني حلول الذكاء الاصطناعي في إدارات المشاريع ومستوى تحقق عناصر النجاح الأساسية (مثل الوقت، التكلفة، الجودة). ويستهدف الفرض اختبار ما إذا كان إدخال هذه التقنيات يسهم في رفع كفاءة تنفيذ المشاريع وتحسين نتائجها مقارنةً بالأساليب التقليدية.</w:t>
      </w:r>
    </w:p>
    <w:p w14:paraId="4E023498" w14:textId="77777777" w:rsidR="008D5FAA" w:rsidRPr="008D5FAA" w:rsidRDefault="008D5FAA" w:rsidP="008D5FAA">
      <w:pPr>
        <w:bidi w:val="0"/>
        <w:spacing w:after="0" w:line="240" w:lineRule="auto"/>
        <w:rPr>
          <w:rFonts w:ascii="Times New Roman" w:eastAsia="Times New Roman" w:hAnsi="Times New Roman" w:cs="Times New Roman"/>
          <w:kern w:val="0"/>
          <w:sz w:val="24"/>
          <w:szCs w:val="24"/>
          <w:rtl/>
          <w14:ligatures w14:val="none"/>
        </w:rPr>
      </w:pPr>
    </w:p>
    <w:p w14:paraId="45A89D42" w14:textId="14008339" w:rsidR="008D5FAA" w:rsidRPr="008D5FAA" w:rsidRDefault="008D5FAA" w:rsidP="008D5FAA">
      <w:pPr>
        <w:shd w:val="clear" w:color="auto" w:fill="FFFFFF"/>
        <w:spacing w:after="0" w:line="240" w:lineRule="auto"/>
        <w:rPr>
          <w:rFonts w:ascii="Arial" w:eastAsia="Times New Roman" w:hAnsi="Arial" w:cs="Arial"/>
          <w:color w:val="222222"/>
          <w:kern w:val="0"/>
          <w:sz w:val="24"/>
          <w:szCs w:val="24"/>
          <w14:ligatures w14:val="none"/>
        </w:rPr>
      </w:pPr>
      <w:r w:rsidRPr="008D5FAA">
        <w:rPr>
          <w:rFonts w:ascii="Arial" w:eastAsia="Times New Roman" w:hAnsi="Arial" w:cs="Arial"/>
          <w:color w:val="222222"/>
          <w:kern w:val="0"/>
          <w:sz w:val="24"/>
          <w:szCs w:val="24"/>
          <w:rtl/>
          <w14:ligatures w14:val="none"/>
        </w:rPr>
        <w:t> الفرضيات الفرعية:</w:t>
      </w:r>
    </w:p>
    <w:p w14:paraId="70A5D859" w14:textId="77777777" w:rsidR="008D5FAA" w:rsidRPr="008D5FAA" w:rsidRDefault="008D5FAA" w:rsidP="008D5FAA">
      <w:pPr>
        <w:shd w:val="clear" w:color="auto" w:fill="FFFFFF"/>
        <w:spacing w:after="0" w:line="240" w:lineRule="auto"/>
        <w:rPr>
          <w:rFonts w:ascii="Arial" w:eastAsia="Times New Roman" w:hAnsi="Arial" w:cs="Arial"/>
          <w:color w:val="222222"/>
          <w:kern w:val="0"/>
          <w:sz w:val="24"/>
          <w:szCs w:val="24"/>
          <w:rtl/>
          <w14:ligatures w14:val="none"/>
        </w:rPr>
      </w:pPr>
      <w:r w:rsidRPr="008D5FAA">
        <w:rPr>
          <w:rFonts w:ascii="Arial" w:eastAsia="Times New Roman" w:hAnsi="Arial" w:cs="Arial"/>
          <w:color w:val="222222"/>
          <w:kern w:val="0"/>
          <w:sz w:val="24"/>
          <w:szCs w:val="24"/>
          <w:rtl/>
          <w14:ligatures w14:val="none"/>
        </w:rPr>
        <w:t>للتحقق بشكل أعمق من صحة الفرض الرئيس، تسعى الدراسة إلى اختبار الفروض الفرعية التالية:</w:t>
      </w:r>
    </w:p>
    <w:p w14:paraId="2569B356" w14:textId="77777777" w:rsidR="008D5FAA" w:rsidRPr="008D5FAA" w:rsidRDefault="008D5FAA" w:rsidP="008D5FAA">
      <w:pPr>
        <w:bidi w:val="0"/>
        <w:spacing w:after="0" w:line="240" w:lineRule="auto"/>
        <w:rPr>
          <w:rFonts w:ascii="Times New Roman" w:eastAsia="Times New Roman" w:hAnsi="Times New Roman" w:cs="Times New Roman"/>
          <w:kern w:val="0"/>
          <w:sz w:val="24"/>
          <w:szCs w:val="24"/>
          <w:rtl/>
          <w14:ligatures w14:val="none"/>
        </w:rPr>
      </w:pPr>
    </w:p>
    <w:p w14:paraId="6311BE63" w14:textId="4371457F" w:rsidR="008D5FAA" w:rsidRPr="008D5FAA" w:rsidRDefault="008D5FAA" w:rsidP="008D5FAA">
      <w:pPr>
        <w:shd w:val="clear" w:color="auto" w:fill="FFFFFF"/>
        <w:spacing w:after="0" w:line="240" w:lineRule="auto"/>
        <w:rPr>
          <w:rFonts w:ascii="Arial" w:eastAsia="Times New Roman" w:hAnsi="Arial" w:cs="Arial"/>
          <w:color w:val="222222"/>
          <w:kern w:val="0"/>
          <w:sz w:val="24"/>
          <w:szCs w:val="24"/>
          <w14:ligatures w14:val="none"/>
        </w:rPr>
      </w:pPr>
      <w:r w:rsidRPr="008D5FAA">
        <w:rPr>
          <w:rFonts w:ascii="Arial" w:eastAsia="Times New Roman" w:hAnsi="Arial" w:cs="Arial"/>
          <w:color w:val="222222"/>
          <w:kern w:val="0"/>
          <w:sz w:val="24"/>
          <w:szCs w:val="24"/>
          <w:rtl/>
          <w14:ligatures w14:val="none"/>
        </w:rPr>
        <w:t> الفرض الفرعي الأول:</w:t>
      </w:r>
    </w:p>
    <w:p w14:paraId="3AC1B521" w14:textId="77777777" w:rsidR="008D5FAA" w:rsidRPr="008D5FAA" w:rsidRDefault="008D5FAA" w:rsidP="008D5FAA">
      <w:pPr>
        <w:shd w:val="clear" w:color="auto" w:fill="FFFFFF"/>
        <w:spacing w:after="0" w:line="240" w:lineRule="auto"/>
        <w:rPr>
          <w:rFonts w:ascii="Arial" w:eastAsia="Times New Roman" w:hAnsi="Arial" w:cs="Arial"/>
          <w:color w:val="222222"/>
          <w:kern w:val="0"/>
          <w:sz w:val="24"/>
          <w:szCs w:val="24"/>
          <w:rtl/>
          <w14:ligatures w14:val="none"/>
        </w:rPr>
      </w:pPr>
      <w:r w:rsidRPr="008D5FAA">
        <w:rPr>
          <w:rFonts w:ascii="Arial" w:eastAsia="Times New Roman" w:hAnsi="Arial" w:cs="Arial"/>
          <w:color w:val="222222"/>
          <w:kern w:val="0"/>
          <w:sz w:val="24"/>
          <w:szCs w:val="24"/>
          <w:rtl/>
          <w14:ligatures w14:val="none"/>
        </w:rPr>
        <w:t>لا توجد فروق ذات دلالة إحصائية تعزى للمتغيرات الديموغرافية للمستجيبين (مثل الجنس، المؤهل العلمي، عدد سنوات الخبرة) في تقييم أثر توظيف تقنيات الذكاء الاصطناعي على نجاح المشاريع الحكومية. ويستهدف هذا الفرض التأكد من أن الآراء حول فعالية الذكاء الاصطناعي متقاربة نسبيًا بين مختلف الشرائح الإدارية.</w:t>
      </w:r>
    </w:p>
    <w:p w14:paraId="344E92AC" w14:textId="77777777" w:rsidR="008D5FAA" w:rsidRPr="008D5FAA" w:rsidRDefault="008D5FAA" w:rsidP="008D5FAA">
      <w:pPr>
        <w:bidi w:val="0"/>
        <w:spacing w:after="0" w:line="240" w:lineRule="auto"/>
        <w:rPr>
          <w:rFonts w:ascii="Times New Roman" w:eastAsia="Times New Roman" w:hAnsi="Times New Roman" w:cs="Times New Roman"/>
          <w:kern w:val="0"/>
          <w:sz w:val="24"/>
          <w:szCs w:val="24"/>
          <w:rtl/>
          <w14:ligatures w14:val="none"/>
        </w:rPr>
      </w:pPr>
    </w:p>
    <w:p w14:paraId="455DA89A" w14:textId="6B83FC1D" w:rsidR="008D5FAA" w:rsidRPr="008D5FAA" w:rsidRDefault="008D5FAA" w:rsidP="008D5FAA">
      <w:pPr>
        <w:shd w:val="clear" w:color="auto" w:fill="FFFFFF"/>
        <w:spacing w:after="0" w:line="240" w:lineRule="auto"/>
        <w:rPr>
          <w:rFonts w:ascii="Arial" w:eastAsia="Times New Roman" w:hAnsi="Arial" w:cs="Arial"/>
          <w:color w:val="222222"/>
          <w:kern w:val="0"/>
          <w:sz w:val="24"/>
          <w:szCs w:val="24"/>
          <w14:ligatures w14:val="none"/>
        </w:rPr>
      </w:pPr>
      <w:r w:rsidRPr="008D5FAA">
        <w:rPr>
          <w:rFonts w:ascii="Arial" w:eastAsia="Times New Roman" w:hAnsi="Arial" w:cs="Arial"/>
          <w:color w:val="222222"/>
          <w:kern w:val="0"/>
          <w:sz w:val="24"/>
          <w:szCs w:val="24"/>
          <w:rtl/>
          <w14:ligatures w14:val="none"/>
        </w:rPr>
        <w:t> الفرض الفرعي الثاني (اختياري):</w:t>
      </w:r>
    </w:p>
    <w:p w14:paraId="3519E6CD" w14:textId="77777777" w:rsidR="008D5FAA" w:rsidRPr="008D5FAA" w:rsidRDefault="008D5FAA" w:rsidP="008D5FAA">
      <w:pPr>
        <w:shd w:val="clear" w:color="auto" w:fill="FFFFFF"/>
        <w:spacing w:after="0" w:line="240" w:lineRule="auto"/>
        <w:rPr>
          <w:rFonts w:ascii="Arial" w:eastAsia="Times New Roman" w:hAnsi="Arial" w:cs="Arial"/>
          <w:color w:val="222222"/>
          <w:kern w:val="0"/>
          <w:sz w:val="24"/>
          <w:szCs w:val="24"/>
          <w:rtl/>
          <w14:ligatures w14:val="none"/>
        </w:rPr>
      </w:pPr>
      <w:r w:rsidRPr="008D5FAA">
        <w:rPr>
          <w:rFonts w:ascii="Arial" w:eastAsia="Times New Roman" w:hAnsi="Arial" w:cs="Arial"/>
          <w:color w:val="222222"/>
          <w:kern w:val="0"/>
          <w:sz w:val="24"/>
          <w:szCs w:val="24"/>
          <w:rtl/>
          <w14:ligatures w14:val="none"/>
        </w:rPr>
        <w:lastRenderedPageBreak/>
        <w:t>تُظهر البيانات أن مستوى تأثير الذكاء الاصطناعي يختلف باختلاف مرحلة المشروع (التخطيط – التنفيذ – الإغلاق)، مع توقع أن يكون الأثر أكثر وضوحًا في مراحل التخطيط والمتابعة الدورية.</w:t>
      </w:r>
    </w:p>
    <w:p w14:paraId="3DB80B8F" w14:textId="77777777" w:rsidR="008D5FAA" w:rsidRPr="008D5FAA" w:rsidRDefault="008D5FAA" w:rsidP="008D5FAA">
      <w:pPr>
        <w:bidi w:val="0"/>
        <w:spacing w:after="0" w:line="240" w:lineRule="auto"/>
        <w:rPr>
          <w:rFonts w:ascii="Times New Roman" w:eastAsia="Times New Roman" w:hAnsi="Times New Roman" w:cs="Times New Roman"/>
          <w:kern w:val="0"/>
          <w:sz w:val="24"/>
          <w:szCs w:val="24"/>
          <w:rtl/>
          <w14:ligatures w14:val="none"/>
        </w:rPr>
      </w:pPr>
    </w:p>
    <w:p w14:paraId="58A0328E" w14:textId="416BE2B7" w:rsidR="008D5FAA" w:rsidRPr="008D5FAA" w:rsidRDefault="008D5FAA" w:rsidP="008D5FAA">
      <w:pPr>
        <w:shd w:val="clear" w:color="auto" w:fill="FFFFFF"/>
        <w:spacing w:after="0" w:line="240" w:lineRule="auto"/>
        <w:rPr>
          <w:rFonts w:ascii="Arial" w:eastAsia="Times New Roman" w:hAnsi="Arial" w:cs="Arial"/>
          <w:color w:val="222222"/>
          <w:kern w:val="0"/>
          <w:sz w:val="24"/>
          <w:szCs w:val="24"/>
          <w14:ligatures w14:val="none"/>
        </w:rPr>
      </w:pPr>
      <w:r w:rsidRPr="008D5FAA">
        <w:rPr>
          <w:rFonts w:ascii="Arial" w:eastAsia="Times New Roman" w:hAnsi="Arial" w:cs="Arial"/>
          <w:color w:val="222222"/>
          <w:kern w:val="0"/>
          <w:sz w:val="24"/>
          <w:szCs w:val="24"/>
          <w:rtl/>
          <w14:ligatures w14:val="none"/>
        </w:rPr>
        <w:t> الفرض الفرعي الثالث (اختياري):</w:t>
      </w:r>
    </w:p>
    <w:p w14:paraId="14C067FA" w14:textId="77777777" w:rsidR="008D5FAA" w:rsidRPr="008D5FAA" w:rsidRDefault="008D5FAA" w:rsidP="008D5FAA">
      <w:pPr>
        <w:shd w:val="clear" w:color="auto" w:fill="FFFFFF"/>
        <w:spacing w:after="0" w:line="240" w:lineRule="auto"/>
        <w:rPr>
          <w:rFonts w:ascii="Arial" w:eastAsia="Times New Roman" w:hAnsi="Arial" w:cs="Arial"/>
          <w:color w:val="222222"/>
          <w:kern w:val="0"/>
          <w:sz w:val="24"/>
          <w:szCs w:val="24"/>
          <w:rtl/>
          <w14:ligatures w14:val="none"/>
        </w:rPr>
      </w:pPr>
      <w:r w:rsidRPr="008D5FAA">
        <w:rPr>
          <w:rFonts w:ascii="Arial" w:eastAsia="Times New Roman" w:hAnsi="Arial" w:cs="Arial"/>
          <w:color w:val="222222"/>
          <w:kern w:val="0"/>
          <w:sz w:val="24"/>
          <w:szCs w:val="24"/>
          <w:rtl/>
          <w14:ligatures w14:val="none"/>
        </w:rPr>
        <w:t>لا توجد علاقة ذات دلالة إحصائية بين التحديات المؤسسية مثل ضعف البنية التحتية أو محدودية الكفاءات الفنية وبين قدرة الجهات الحكومية على الاستفادة المثلى من تقنيات الذكاء الاصطناعي.</w:t>
      </w:r>
    </w:p>
    <w:p w14:paraId="346194FF" w14:textId="61820C86" w:rsidR="008D5FAA" w:rsidRPr="008D5FAA" w:rsidRDefault="008D5FAA" w:rsidP="008D5FAA">
      <w:pPr>
        <w:bidi w:val="0"/>
        <w:spacing w:after="0" w:line="240" w:lineRule="auto"/>
        <w:rPr>
          <w:rFonts w:ascii="Times New Roman" w:eastAsia="Times New Roman" w:hAnsi="Times New Roman" w:cs="Times New Roman"/>
          <w:kern w:val="0"/>
          <w:sz w:val="24"/>
          <w:szCs w:val="24"/>
          <w:rtl/>
          <w14:ligatures w14:val="none"/>
        </w:rPr>
      </w:pPr>
      <w:r w:rsidRPr="008D5FAA">
        <w:rPr>
          <w:rFonts w:ascii="Arial" w:eastAsia="Times New Roman" w:hAnsi="Arial" w:cs="Arial"/>
          <w:color w:val="222222"/>
          <w:kern w:val="0"/>
          <w:sz w:val="24"/>
          <w:szCs w:val="24"/>
          <w14:ligatures w14:val="none"/>
        </w:rPr>
        <w:br/>
      </w:r>
    </w:p>
    <w:p w14:paraId="1E9DD6CD" w14:textId="77777777" w:rsidR="008D5FAA" w:rsidRPr="008D5FAA" w:rsidRDefault="008D5FAA" w:rsidP="008D5FAA">
      <w:pPr>
        <w:shd w:val="clear" w:color="auto" w:fill="FFFFFF"/>
        <w:spacing w:after="0" w:line="240" w:lineRule="auto"/>
        <w:rPr>
          <w:rFonts w:ascii="Arial" w:eastAsia="Times New Roman" w:hAnsi="Arial" w:cs="Arial"/>
          <w:color w:val="222222"/>
          <w:kern w:val="0"/>
          <w:sz w:val="24"/>
          <w:szCs w:val="24"/>
          <w14:ligatures w14:val="none"/>
        </w:rPr>
      </w:pPr>
      <w:r w:rsidRPr="008D5FAA">
        <w:rPr>
          <w:rFonts w:ascii="Arial" w:eastAsia="Times New Roman" w:hAnsi="Arial" w:cs="Arial"/>
          <w:color w:val="222222"/>
          <w:kern w:val="0"/>
          <w:sz w:val="24"/>
          <w:szCs w:val="24"/>
          <w:rtl/>
          <w14:ligatures w14:val="none"/>
        </w:rPr>
        <w:t>ويجري اختبار هذه الفروض باستخدام الأساليب الإحصائية الملائمة مثل:</w:t>
      </w:r>
    </w:p>
    <w:p w14:paraId="284639FC" w14:textId="77777777" w:rsidR="008D5FAA" w:rsidRPr="008D5FAA" w:rsidRDefault="008D5FAA" w:rsidP="008D5FAA">
      <w:pPr>
        <w:shd w:val="clear" w:color="auto" w:fill="FFFFFF"/>
        <w:spacing w:after="0" w:line="240" w:lineRule="auto"/>
        <w:rPr>
          <w:rFonts w:ascii="Arial" w:eastAsia="Times New Roman" w:hAnsi="Arial" w:cs="Arial"/>
          <w:color w:val="222222"/>
          <w:kern w:val="0"/>
          <w:sz w:val="24"/>
          <w:szCs w:val="24"/>
          <w:rtl/>
          <w14:ligatures w14:val="none"/>
        </w:rPr>
      </w:pPr>
      <w:r w:rsidRPr="008D5FAA">
        <w:rPr>
          <w:rFonts w:ascii="Arial" w:eastAsia="Times New Roman" w:hAnsi="Arial" w:cs="Arial"/>
          <w:color w:val="222222"/>
          <w:kern w:val="0"/>
          <w:sz w:val="24"/>
          <w:szCs w:val="24"/>
          <w:rtl/>
          <w14:ligatures w14:val="none"/>
        </w:rPr>
        <w:t xml:space="preserve">• اختبار </w:t>
      </w:r>
      <w:r w:rsidRPr="008D5FAA">
        <w:rPr>
          <w:rFonts w:ascii="Arial" w:eastAsia="Times New Roman" w:hAnsi="Arial" w:cs="Arial"/>
          <w:color w:val="222222"/>
          <w:kern w:val="0"/>
          <w:sz w:val="24"/>
          <w:szCs w:val="24"/>
          <w14:ligatures w14:val="none"/>
        </w:rPr>
        <w:t>T-Test</w:t>
      </w:r>
      <w:r w:rsidRPr="008D5FAA">
        <w:rPr>
          <w:rFonts w:ascii="Arial" w:eastAsia="Times New Roman" w:hAnsi="Arial" w:cs="Arial"/>
          <w:color w:val="222222"/>
          <w:kern w:val="0"/>
          <w:sz w:val="24"/>
          <w:szCs w:val="24"/>
          <w:rtl/>
          <w14:ligatures w14:val="none"/>
        </w:rPr>
        <w:t xml:space="preserve"> لفحص وجود فروق ذات دلالة.</w:t>
      </w:r>
    </w:p>
    <w:p w14:paraId="292B4546" w14:textId="77777777" w:rsidR="008D5FAA" w:rsidRPr="008D5FAA" w:rsidRDefault="008D5FAA" w:rsidP="008D5FAA">
      <w:pPr>
        <w:shd w:val="clear" w:color="auto" w:fill="FFFFFF"/>
        <w:spacing w:after="0" w:line="240" w:lineRule="auto"/>
        <w:rPr>
          <w:rFonts w:ascii="Arial" w:eastAsia="Times New Roman" w:hAnsi="Arial" w:cs="Arial"/>
          <w:color w:val="222222"/>
          <w:kern w:val="0"/>
          <w:sz w:val="24"/>
          <w:szCs w:val="24"/>
          <w:rtl/>
          <w14:ligatures w14:val="none"/>
        </w:rPr>
      </w:pPr>
      <w:r w:rsidRPr="008D5FAA">
        <w:rPr>
          <w:rFonts w:ascii="Arial" w:eastAsia="Times New Roman" w:hAnsi="Arial" w:cs="Arial"/>
          <w:color w:val="222222"/>
          <w:kern w:val="0"/>
          <w:sz w:val="24"/>
          <w:szCs w:val="24"/>
          <w:rtl/>
          <w14:ligatures w14:val="none"/>
        </w:rPr>
        <w:t xml:space="preserve">• اختبار </w:t>
      </w:r>
      <w:r w:rsidRPr="008D5FAA">
        <w:rPr>
          <w:rFonts w:ascii="Arial" w:eastAsia="Times New Roman" w:hAnsi="Arial" w:cs="Arial"/>
          <w:color w:val="222222"/>
          <w:kern w:val="0"/>
          <w:sz w:val="24"/>
          <w:szCs w:val="24"/>
          <w14:ligatures w14:val="none"/>
        </w:rPr>
        <w:t>ANOVA</w:t>
      </w:r>
      <w:r w:rsidRPr="008D5FAA">
        <w:rPr>
          <w:rFonts w:ascii="Arial" w:eastAsia="Times New Roman" w:hAnsi="Arial" w:cs="Arial"/>
          <w:color w:val="222222"/>
          <w:kern w:val="0"/>
          <w:sz w:val="24"/>
          <w:szCs w:val="24"/>
          <w:rtl/>
          <w14:ligatures w14:val="none"/>
        </w:rPr>
        <w:t xml:space="preserve"> لتحليل الفروق بين المجموعات المختلفة.</w:t>
      </w:r>
    </w:p>
    <w:p w14:paraId="7C0D6844" w14:textId="77777777" w:rsidR="008D5FAA" w:rsidRPr="008D5FAA" w:rsidRDefault="008D5FAA" w:rsidP="008D5FAA">
      <w:pPr>
        <w:shd w:val="clear" w:color="auto" w:fill="FFFFFF"/>
        <w:spacing w:after="0" w:line="240" w:lineRule="auto"/>
        <w:rPr>
          <w:rFonts w:ascii="Arial" w:eastAsia="Times New Roman" w:hAnsi="Arial" w:cs="Arial"/>
          <w:color w:val="222222"/>
          <w:kern w:val="0"/>
          <w:sz w:val="24"/>
          <w:szCs w:val="24"/>
          <w:rtl/>
          <w14:ligatures w14:val="none"/>
        </w:rPr>
      </w:pPr>
      <w:r w:rsidRPr="008D5FAA">
        <w:rPr>
          <w:rFonts w:ascii="Arial" w:eastAsia="Times New Roman" w:hAnsi="Arial" w:cs="Arial"/>
          <w:color w:val="222222"/>
          <w:kern w:val="0"/>
          <w:sz w:val="24"/>
          <w:szCs w:val="24"/>
          <w:rtl/>
          <w14:ligatures w14:val="none"/>
        </w:rPr>
        <w:t>• معاملات الارتباط (</w:t>
      </w:r>
      <w:r w:rsidRPr="008D5FAA">
        <w:rPr>
          <w:rFonts w:ascii="Arial" w:eastAsia="Times New Roman" w:hAnsi="Arial" w:cs="Arial"/>
          <w:color w:val="222222"/>
          <w:kern w:val="0"/>
          <w:sz w:val="24"/>
          <w:szCs w:val="24"/>
          <w14:ligatures w14:val="none"/>
        </w:rPr>
        <w:t>Pearson</w:t>
      </w:r>
      <w:r w:rsidRPr="008D5FAA">
        <w:rPr>
          <w:rFonts w:ascii="Arial" w:eastAsia="Times New Roman" w:hAnsi="Arial" w:cs="Arial"/>
          <w:color w:val="222222"/>
          <w:kern w:val="0"/>
          <w:sz w:val="24"/>
          <w:szCs w:val="24"/>
          <w:rtl/>
          <w14:ligatures w14:val="none"/>
        </w:rPr>
        <w:t>) لقياس قوة العلاقة بين مستوى التوظيف ونجاح المشاريع.</w:t>
      </w:r>
    </w:p>
    <w:p w14:paraId="2965F0BD" w14:textId="77777777" w:rsidR="008D5FAA" w:rsidRPr="008D5FAA" w:rsidRDefault="008D5FAA" w:rsidP="008D5FAA">
      <w:pPr>
        <w:bidi w:val="0"/>
        <w:spacing w:after="0" w:line="240" w:lineRule="auto"/>
        <w:rPr>
          <w:rFonts w:ascii="Times New Roman" w:eastAsia="Times New Roman" w:hAnsi="Times New Roman" w:cs="Times New Roman"/>
          <w:kern w:val="0"/>
          <w:sz w:val="24"/>
          <w:szCs w:val="24"/>
          <w:rtl/>
          <w14:ligatures w14:val="none"/>
        </w:rPr>
      </w:pPr>
    </w:p>
    <w:p w14:paraId="46D15C33" w14:textId="72B6E5D0" w:rsidR="008D5FAA" w:rsidRDefault="008D5FAA" w:rsidP="008D5FAA">
      <w:pPr>
        <w:shd w:val="clear" w:color="auto" w:fill="FFFFFF"/>
        <w:spacing w:after="0" w:line="240" w:lineRule="auto"/>
        <w:rPr>
          <w:rFonts w:ascii="Arial" w:eastAsia="Times New Roman" w:hAnsi="Arial" w:cs="Arial"/>
          <w:color w:val="222222"/>
          <w:kern w:val="0"/>
          <w:sz w:val="24"/>
          <w:szCs w:val="24"/>
          <w:rtl/>
          <w14:ligatures w14:val="none"/>
        </w:rPr>
      </w:pPr>
      <w:r w:rsidRPr="008D5FAA">
        <w:rPr>
          <w:rFonts w:ascii="Arial" w:eastAsia="Times New Roman" w:hAnsi="Arial" w:cs="Arial"/>
          <w:color w:val="222222"/>
          <w:kern w:val="0"/>
          <w:sz w:val="24"/>
          <w:szCs w:val="24"/>
          <w:rtl/>
          <w14:ligatures w14:val="none"/>
        </w:rPr>
        <w:t>ويُتوقع أن تساهم نتائج اختبار هذه الفروض في تأكيد أو نفي الفرضيات الموضوعة، وتقديم توصيات عملية تدعم صناع القرار في تطوير سياسات داعمة للتبني الأمثل للتقنيات الذكية في إدارة المشاريع الحكومية</w:t>
      </w:r>
      <w:r>
        <w:rPr>
          <w:rFonts w:ascii="Arial" w:eastAsia="Times New Roman" w:hAnsi="Arial" w:cs="Arial" w:hint="cs"/>
          <w:color w:val="222222"/>
          <w:kern w:val="0"/>
          <w:sz w:val="24"/>
          <w:szCs w:val="24"/>
          <w:rtl/>
          <w14:ligatures w14:val="none"/>
        </w:rPr>
        <w:t>.</w:t>
      </w:r>
    </w:p>
    <w:p w14:paraId="7CE67580" w14:textId="77777777" w:rsidR="008D5FAA" w:rsidRDefault="008D5FAA" w:rsidP="008D5FAA">
      <w:pPr>
        <w:shd w:val="clear" w:color="auto" w:fill="FFFFFF"/>
        <w:spacing w:after="0" w:line="240" w:lineRule="auto"/>
        <w:rPr>
          <w:rFonts w:ascii="Arial" w:eastAsia="Times New Roman" w:hAnsi="Arial" w:cs="Arial"/>
          <w:color w:val="222222"/>
          <w:kern w:val="0"/>
          <w:sz w:val="24"/>
          <w:szCs w:val="24"/>
          <w:rtl/>
          <w14:ligatures w14:val="none"/>
        </w:rPr>
      </w:pPr>
    </w:p>
    <w:p w14:paraId="14D3E061" w14:textId="77777777" w:rsidR="008D5FAA" w:rsidRDefault="008D5FAA" w:rsidP="008D5FAA">
      <w:pPr>
        <w:shd w:val="clear" w:color="auto" w:fill="FFFFFF"/>
        <w:spacing w:after="0" w:line="240" w:lineRule="auto"/>
        <w:rPr>
          <w:rFonts w:ascii="Arial" w:eastAsia="Times New Roman" w:hAnsi="Arial" w:cs="Arial"/>
          <w:color w:val="222222"/>
          <w:kern w:val="0"/>
          <w:sz w:val="24"/>
          <w:szCs w:val="24"/>
          <w:rtl/>
          <w14:ligatures w14:val="none"/>
        </w:rPr>
      </w:pPr>
    </w:p>
    <w:p w14:paraId="6792D46C" w14:textId="77777777" w:rsidR="008D5FAA" w:rsidRPr="008D5FAA" w:rsidRDefault="008D5FAA" w:rsidP="008D5FAA">
      <w:pPr>
        <w:shd w:val="clear" w:color="auto" w:fill="FFFFFF"/>
        <w:spacing w:after="0" w:line="240" w:lineRule="auto"/>
        <w:rPr>
          <w:rFonts w:ascii="Arial" w:eastAsia="Times New Roman" w:hAnsi="Arial" w:cs="Arial"/>
          <w:color w:val="222222"/>
          <w:kern w:val="0"/>
          <w:sz w:val="24"/>
          <w:szCs w:val="24"/>
          <w14:ligatures w14:val="none"/>
        </w:rPr>
      </w:pPr>
    </w:p>
    <w:p w14:paraId="731DF24D" w14:textId="77777777" w:rsidR="00C367C1" w:rsidRPr="00B7599F" w:rsidRDefault="00C367C1" w:rsidP="00C50CCE">
      <w:pPr>
        <w:rPr>
          <w:sz w:val="24"/>
          <w:szCs w:val="24"/>
          <w:rtl/>
        </w:rPr>
      </w:pPr>
    </w:p>
    <w:p w14:paraId="0319EDDC" w14:textId="487EFD88" w:rsidR="00C50CCE" w:rsidRDefault="00C50CCE" w:rsidP="00C50CCE">
      <w:pPr>
        <w:rPr>
          <w:b/>
          <w:bCs/>
          <w:sz w:val="28"/>
          <w:szCs w:val="28"/>
          <w:u w:val="single"/>
          <w:rtl/>
        </w:rPr>
      </w:pPr>
      <w:r w:rsidRPr="00B7599F">
        <w:rPr>
          <w:b/>
          <w:bCs/>
          <w:sz w:val="24"/>
          <w:szCs w:val="24"/>
          <w:rtl/>
        </w:rPr>
        <w:t xml:space="preserve"> </w:t>
      </w:r>
      <w:r w:rsidRPr="00B7599F">
        <w:rPr>
          <w:b/>
          <w:bCs/>
          <w:sz w:val="28"/>
          <w:szCs w:val="28"/>
          <w:u w:val="single"/>
          <w:rtl/>
        </w:rPr>
        <w:t>حدود الدراسة</w:t>
      </w:r>
      <w:r w:rsidRPr="00354E45">
        <w:rPr>
          <w:rFonts w:hint="cs"/>
          <w:b/>
          <w:bCs/>
          <w:sz w:val="28"/>
          <w:szCs w:val="28"/>
          <w:u w:val="single"/>
          <w:rtl/>
        </w:rPr>
        <w:t>:</w:t>
      </w:r>
    </w:p>
    <w:p w14:paraId="24704AA5" w14:textId="77777777" w:rsidR="00354E45" w:rsidRPr="00B7599F" w:rsidRDefault="00354E45" w:rsidP="00C50CCE">
      <w:pPr>
        <w:rPr>
          <w:b/>
          <w:bCs/>
          <w:sz w:val="28"/>
          <w:szCs w:val="28"/>
          <w:u w:val="single"/>
        </w:rPr>
      </w:pPr>
    </w:p>
    <w:p w14:paraId="6A8529DF" w14:textId="3101D804" w:rsidR="008D5FAA" w:rsidRPr="008D5FAA" w:rsidRDefault="008D5FAA" w:rsidP="008D5FAA">
      <w:pPr>
        <w:rPr>
          <w:sz w:val="24"/>
          <w:szCs w:val="24"/>
          <w:rtl/>
        </w:rPr>
      </w:pPr>
      <w:r w:rsidRPr="008D5FAA">
        <w:rPr>
          <w:rFonts w:cs="Arial"/>
          <w:sz w:val="24"/>
          <w:szCs w:val="24"/>
          <w:rtl/>
        </w:rPr>
        <w:t>حدود الدراسة:</w:t>
      </w:r>
      <w:r w:rsidR="005F30DE">
        <w:rPr>
          <w:rFonts w:cs="Arial" w:hint="cs"/>
          <w:sz w:val="24"/>
          <w:szCs w:val="24"/>
          <w:rtl/>
        </w:rPr>
        <w:t xml:space="preserve"> </w:t>
      </w:r>
      <w:r w:rsidRPr="008D5FAA">
        <w:rPr>
          <w:rFonts w:cs="Arial"/>
          <w:sz w:val="24"/>
          <w:szCs w:val="24"/>
          <w:rtl/>
        </w:rPr>
        <w:t xml:space="preserve">تُعد حدود الدراسة من العناصر الأساسية التي تُبيّن للقارئ نطاق البحث وما يشمله وما يستثنيه من </w:t>
      </w:r>
      <w:proofErr w:type="gramStart"/>
      <w:r w:rsidRPr="008D5FAA">
        <w:rPr>
          <w:rFonts w:cs="Arial"/>
          <w:sz w:val="24"/>
          <w:szCs w:val="24"/>
          <w:rtl/>
        </w:rPr>
        <w:t>موضوعات</w:t>
      </w:r>
      <w:proofErr w:type="gramEnd"/>
      <w:r w:rsidRPr="008D5FAA">
        <w:rPr>
          <w:rFonts w:cs="Arial"/>
          <w:sz w:val="24"/>
          <w:szCs w:val="24"/>
          <w:rtl/>
        </w:rPr>
        <w:t xml:space="preserve"> أو أماكن أو أزمنة أو فئات بشرية، مما يُساعد في تحديد مدى تعميم النتائج وحدود تطبيقها. وفي هذه الدراسة، تم تحديد الحدود وفق أربعة محاور رئيسة على النحو التالي:</w:t>
      </w:r>
    </w:p>
    <w:p w14:paraId="66A36B4A" w14:textId="2C5E5329" w:rsidR="008D5FAA" w:rsidRPr="008D5FAA" w:rsidRDefault="008D5FAA" w:rsidP="008D5FAA">
      <w:pPr>
        <w:rPr>
          <w:sz w:val="24"/>
          <w:szCs w:val="24"/>
          <w:rtl/>
        </w:rPr>
      </w:pPr>
    </w:p>
    <w:p w14:paraId="2657E8E6" w14:textId="77777777" w:rsidR="008D5FAA" w:rsidRPr="008D5FAA" w:rsidRDefault="008D5FAA" w:rsidP="008D5FAA">
      <w:pPr>
        <w:rPr>
          <w:sz w:val="24"/>
          <w:szCs w:val="24"/>
          <w:rtl/>
        </w:rPr>
      </w:pPr>
    </w:p>
    <w:p w14:paraId="158E926E" w14:textId="280B3B21" w:rsidR="008D5FAA" w:rsidRPr="008D5FAA" w:rsidRDefault="008D5FAA" w:rsidP="008D5FAA">
      <w:pPr>
        <w:rPr>
          <w:sz w:val="24"/>
          <w:szCs w:val="24"/>
          <w:rtl/>
        </w:rPr>
      </w:pPr>
      <w:r w:rsidRPr="008D5FAA">
        <w:rPr>
          <w:rFonts w:ascii="Arial" w:hAnsi="Arial" w:cs="Arial" w:hint="cs"/>
          <w:sz w:val="24"/>
          <w:szCs w:val="24"/>
          <w:rtl/>
        </w:rPr>
        <w:t>أولًا</w:t>
      </w:r>
      <w:r w:rsidRPr="008D5FAA">
        <w:rPr>
          <w:rFonts w:cs="Arial"/>
          <w:sz w:val="24"/>
          <w:szCs w:val="24"/>
          <w:rtl/>
        </w:rPr>
        <w:t xml:space="preserve">: </w:t>
      </w:r>
      <w:r w:rsidRPr="008D5FAA">
        <w:rPr>
          <w:rFonts w:ascii="Arial" w:hAnsi="Arial" w:cs="Arial" w:hint="cs"/>
          <w:sz w:val="24"/>
          <w:szCs w:val="24"/>
          <w:rtl/>
        </w:rPr>
        <w:t>الحدود</w:t>
      </w:r>
      <w:r w:rsidRPr="008D5FAA">
        <w:rPr>
          <w:rFonts w:cs="Arial"/>
          <w:sz w:val="24"/>
          <w:szCs w:val="24"/>
          <w:rtl/>
        </w:rPr>
        <w:t xml:space="preserve"> </w:t>
      </w:r>
      <w:r w:rsidRPr="008D5FAA">
        <w:rPr>
          <w:rFonts w:ascii="Arial" w:hAnsi="Arial" w:cs="Arial" w:hint="cs"/>
          <w:sz w:val="24"/>
          <w:szCs w:val="24"/>
          <w:rtl/>
        </w:rPr>
        <w:t>الموضوعية</w:t>
      </w:r>
    </w:p>
    <w:p w14:paraId="19943565" w14:textId="77777777" w:rsidR="008D5FAA" w:rsidRPr="008D5FAA" w:rsidRDefault="008D5FAA" w:rsidP="008D5FAA">
      <w:pPr>
        <w:rPr>
          <w:sz w:val="24"/>
          <w:szCs w:val="24"/>
          <w:rtl/>
        </w:rPr>
      </w:pPr>
    </w:p>
    <w:p w14:paraId="65D11657" w14:textId="77777777" w:rsidR="008D5FAA" w:rsidRPr="008D5FAA" w:rsidRDefault="008D5FAA" w:rsidP="008D5FAA">
      <w:pPr>
        <w:rPr>
          <w:sz w:val="24"/>
          <w:szCs w:val="24"/>
          <w:rtl/>
        </w:rPr>
      </w:pPr>
      <w:r w:rsidRPr="008D5FAA">
        <w:rPr>
          <w:rFonts w:cs="Arial"/>
          <w:sz w:val="24"/>
          <w:szCs w:val="24"/>
          <w:rtl/>
        </w:rPr>
        <w:t xml:space="preserve">تقتصر هذه الدراسة من الناحية الموضوعية على تناول العلاقة بين توظيف تقنيات الذكاء الاصطناعي وإدارة المشاريع الحكومية، من حيث أثر هذه التقنيات على العناصر الرئيسة لنجاح المشروع مثل الوقت، التكلفة، الجودة، وكفاءة الأداء العام. ويتركز البحث تحديدًا على الأدوات والتطبيقات التي تخدم العمليات الإدارية والفنية داخل المشاريع، مثل أنظمة الجدولة التنبؤية، روبوتات الأتمتة، أدوات التحليل الضخم للبيانات، وتقنيات المراقبة الذكية. ولا تمتد هذه الدراسة إلى التوسع في موضوعات فرعية أخرى للذكاء الاصطناعي مثل استخدامه في المجالات </w:t>
      </w:r>
      <w:proofErr w:type="gramStart"/>
      <w:r w:rsidRPr="008D5FAA">
        <w:rPr>
          <w:rFonts w:cs="Arial"/>
          <w:sz w:val="24"/>
          <w:szCs w:val="24"/>
          <w:rtl/>
        </w:rPr>
        <w:t>الطبية</w:t>
      </w:r>
      <w:proofErr w:type="gramEnd"/>
      <w:r w:rsidRPr="008D5FAA">
        <w:rPr>
          <w:rFonts w:cs="Arial"/>
          <w:sz w:val="24"/>
          <w:szCs w:val="24"/>
          <w:rtl/>
        </w:rPr>
        <w:t xml:space="preserve"> أو التعليمية أو القضائية أو التقنية الصرفة خارج نطاق إدارة المشاريع. كما لا تتطرق إلى مناقشة تقنيات الثورة الصناعية الرابعة بشكل عام إلا من باب ما يرتبط مباشرةً بتوظيف الذكاء الاصطناعي في بيئة العمل الإداري.</w:t>
      </w:r>
    </w:p>
    <w:p w14:paraId="2152FFB8" w14:textId="77777777" w:rsidR="008D5FAA" w:rsidRPr="008D5FAA" w:rsidRDefault="008D5FAA" w:rsidP="008D5FAA">
      <w:pPr>
        <w:rPr>
          <w:sz w:val="24"/>
          <w:szCs w:val="24"/>
          <w:rtl/>
        </w:rPr>
      </w:pPr>
    </w:p>
    <w:p w14:paraId="2585D536" w14:textId="77777777" w:rsidR="008D5FAA" w:rsidRPr="008D5FAA" w:rsidRDefault="008D5FAA" w:rsidP="008D5FAA">
      <w:pPr>
        <w:rPr>
          <w:sz w:val="24"/>
          <w:szCs w:val="24"/>
          <w:rtl/>
        </w:rPr>
      </w:pPr>
    </w:p>
    <w:p w14:paraId="1A5144BF" w14:textId="51E817C3" w:rsidR="008D5FAA" w:rsidRPr="008D5FAA" w:rsidRDefault="008D5FAA" w:rsidP="008D5FAA">
      <w:pPr>
        <w:rPr>
          <w:sz w:val="24"/>
          <w:szCs w:val="24"/>
          <w:rtl/>
        </w:rPr>
      </w:pPr>
      <w:r w:rsidRPr="008D5FAA">
        <w:rPr>
          <w:rFonts w:ascii="Arial" w:hAnsi="Arial" w:cs="Arial" w:hint="cs"/>
          <w:sz w:val="24"/>
          <w:szCs w:val="24"/>
          <w:rtl/>
        </w:rPr>
        <w:t>ثانيًا</w:t>
      </w:r>
      <w:r w:rsidRPr="008D5FAA">
        <w:rPr>
          <w:rFonts w:cs="Arial"/>
          <w:sz w:val="24"/>
          <w:szCs w:val="24"/>
          <w:rtl/>
        </w:rPr>
        <w:t xml:space="preserve">: </w:t>
      </w:r>
      <w:r w:rsidRPr="008D5FAA">
        <w:rPr>
          <w:rFonts w:ascii="Arial" w:hAnsi="Arial" w:cs="Arial" w:hint="cs"/>
          <w:sz w:val="24"/>
          <w:szCs w:val="24"/>
          <w:rtl/>
        </w:rPr>
        <w:t>الحدود</w:t>
      </w:r>
      <w:r w:rsidRPr="008D5FAA">
        <w:rPr>
          <w:rFonts w:cs="Arial"/>
          <w:sz w:val="24"/>
          <w:szCs w:val="24"/>
          <w:rtl/>
        </w:rPr>
        <w:t xml:space="preserve"> </w:t>
      </w:r>
      <w:r w:rsidRPr="008D5FAA">
        <w:rPr>
          <w:rFonts w:ascii="Arial" w:hAnsi="Arial" w:cs="Arial" w:hint="cs"/>
          <w:sz w:val="24"/>
          <w:szCs w:val="24"/>
          <w:rtl/>
        </w:rPr>
        <w:t>المكانية</w:t>
      </w:r>
    </w:p>
    <w:p w14:paraId="3AC71BD8" w14:textId="77777777" w:rsidR="008D5FAA" w:rsidRPr="008D5FAA" w:rsidRDefault="008D5FAA" w:rsidP="008D5FAA">
      <w:pPr>
        <w:rPr>
          <w:sz w:val="24"/>
          <w:szCs w:val="24"/>
          <w:rtl/>
        </w:rPr>
      </w:pPr>
    </w:p>
    <w:p w14:paraId="0383F9C0" w14:textId="77777777" w:rsidR="008D5FAA" w:rsidRPr="008D5FAA" w:rsidRDefault="008D5FAA" w:rsidP="008D5FAA">
      <w:pPr>
        <w:rPr>
          <w:sz w:val="24"/>
          <w:szCs w:val="24"/>
          <w:rtl/>
        </w:rPr>
      </w:pPr>
      <w:r w:rsidRPr="008D5FAA">
        <w:rPr>
          <w:rFonts w:cs="Arial"/>
          <w:sz w:val="24"/>
          <w:szCs w:val="24"/>
          <w:rtl/>
        </w:rPr>
        <w:t xml:space="preserve">تنحصر الدراسة مكانيًا ضمن نطاق المملكة العربية السعودية، حيث تركز على عدد محدد من الإدارات الحكومية المختارة التي تُنفذ مشاريع تنموية أو خدمية متنوعة ضمن قطاعات مختلفة مثل البنية التحتية، التحول الرقمي، الخدمات البلدية، والقطاعات </w:t>
      </w:r>
      <w:r w:rsidRPr="008D5FAA">
        <w:rPr>
          <w:rFonts w:cs="Arial"/>
          <w:sz w:val="24"/>
          <w:szCs w:val="24"/>
          <w:rtl/>
        </w:rPr>
        <w:lastRenderedPageBreak/>
        <w:t>الخدمية ذات الصلة. وتم اختيار هذه الجهات بناءً على جاهزيتها النسبية لتبني أدوات الذكاء الاصطناعي وتوفر حد أدنى من الموارد الرقمية التي تتيح دراسة ميدانية واقعية قابلة للتحقق. ولا تشمل هذه الدراسة الجهات الخاصة أو المنظمات غير الحكومية أو الشركات التجارية الربحية، حفاظًا على تجانس العينة وتركيز النتائج في سياق القطاع الحكومي فقط.</w:t>
      </w:r>
    </w:p>
    <w:p w14:paraId="190BBEB2" w14:textId="4FE46536" w:rsidR="008D5FAA" w:rsidRPr="008D5FAA" w:rsidRDefault="008D5FAA" w:rsidP="008D5FAA">
      <w:pPr>
        <w:rPr>
          <w:sz w:val="24"/>
          <w:szCs w:val="24"/>
          <w:rtl/>
        </w:rPr>
      </w:pPr>
    </w:p>
    <w:p w14:paraId="729F6371" w14:textId="77777777" w:rsidR="008D5FAA" w:rsidRPr="008D5FAA" w:rsidRDefault="008D5FAA" w:rsidP="008D5FAA">
      <w:pPr>
        <w:rPr>
          <w:sz w:val="24"/>
          <w:szCs w:val="24"/>
          <w:rtl/>
        </w:rPr>
      </w:pPr>
    </w:p>
    <w:p w14:paraId="67B6C967" w14:textId="080BAC80" w:rsidR="008D5FAA" w:rsidRPr="008D5FAA" w:rsidRDefault="008D5FAA" w:rsidP="008D5FAA">
      <w:pPr>
        <w:rPr>
          <w:sz w:val="24"/>
          <w:szCs w:val="24"/>
          <w:rtl/>
        </w:rPr>
      </w:pPr>
      <w:r w:rsidRPr="008D5FAA">
        <w:rPr>
          <w:rFonts w:ascii="Arial" w:hAnsi="Arial" w:cs="Arial" w:hint="cs"/>
          <w:sz w:val="24"/>
          <w:szCs w:val="24"/>
          <w:rtl/>
        </w:rPr>
        <w:t>ثالثًا</w:t>
      </w:r>
      <w:r w:rsidRPr="008D5FAA">
        <w:rPr>
          <w:rFonts w:cs="Arial"/>
          <w:sz w:val="24"/>
          <w:szCs w:val="24"/>
          <w:rtl/>
        </w:rPr>
        <w:t xml:space="preserve">: </w:t>
      </w:r>
      <w:r w:rsidRPr="008D5FAA">
        <w:rPr>
          <w:rFonts w:ascii="Arial" w:hAnsi="Arial" w:cs="Arial" w:hint="cs"/>
          <w:sz w:val="24"/>
          <w:szCs w:val="24"/>
          <w:rtl/>
        </w:rPr>
        <w:t>الحدود</w:t>
      </w:r>
      <w:r w:rsidRPr="008D5FAA">
        <w:rPr>
          <w:rFonts w:cs="Arial"/>
          <w:sz w:val="24"/>
          <w:szCs w:val="24"/>
          <w:rtl/>
        </w:rPr>
        <w:t xml:space="preserve"> </w:t>
      </w:r>
      <w:r w:rsidRPr="008D5FAA">
        <w:rPr>
          <w:rFonts w:ascii="Arial" w:hAnsi="Arial" w:cs="Arial" w:hint="cs"/>
          <w:sz w:val="24"/>
          <w:szCs w:val="24"/>
          <w:rtl/>
        </w:rPr>
        <w:t>الزمانية</w:t>
      </w:r>
    </w:p>
    <w:p w14:paraId="6A596F39" w14:textId="77777777" w:rsidR="008D5FAA" w:rsidRPr="008D5FAA" w:rsidRDefault="008D5FAA" w:rsidP="008D5FAA">
      <w:pPr>
        <w:rPr>
          <w:sz w:val="24"/>
          <w:szCs w:val="24"/>
          <w:rtl/>
        </w:rPr>
      </w:pPr>
    </w:p>
    <w:p w14:paraId="040CD2C0" w14:textId="77777777" w:rsidR="008D5FAA" w:rsidRPr="008D5FAA" w:rsidRDefault="008D5FAA" w:rsidP="008D5FAA">
      <w:pPr>
        <w:rPr>
          <w:sz w:val="24"/>
          <w:szCs w:val="24"/>
          <w:rtl/>
        </w:rPr>
      </w:pPr>
      <w:r w:rsidRPr="008D5FAA">
        <w:rPr>
          <w:rFonts w:cs="Arial"/>
          <w:sz w:val="24"/>
          <w:szCs w:val="24"/>
          <w:rtl/>
        </w:rPr>
        <w:t>تمتد الدراسة ضمن حدود زمنية واضحة تغطي فترة زمنية محددة تبدأ من يونيو 2025، حيث تم الشروع في صياغة الإطار النظري وتصميم أداة الدراسة (الاستبانة)، مرورًا بمرحلة جمع البيانات وتحليلها خلال شهري أغسطس وسبتمبر، وتختتم الفترة المحددة في أكتوبر 2025 مع الانتهاء من إعداد التقرير النهائي وصياغة النتائج والتوصيات. ويرتبط هذا الإطار الزمني بمتطلبات التقويم الأكاديمي للجامعة والجدول الزمني للبرنامج الذي التزم به الباحث، مما يضمن توافق إجراءات البحث مع المواعيد الرسمية المحددة لتقديم المشروع ومناقشته أمام اللجنة العلمية.</w:t>
      </w:r>
    </w:p>
    <w:p w14:paraId="7AFDB895" w14:textId="77777777" w:rsidR="008D5FAA" w:rsidRPr="008D5FAA" w:rsidRDefault="008D5FAA" w:rsidP="008D5FAA">
      <w:pPr>
        <w:rPr>
          <w:sz w:val="24"/>
          <w:szCs w:val="24"/>
          <w:rtl/>
        </w:rPr>
      </w:pPr>
    </w:p>
    <w:p w14:paraId="5F6BEAF0" w14:textId="77777777" w:rsidR="008D5FAA" w:rsidRDefault="008D5FAA" w:rsidP="008D5FAA">
      <w:pPr>
        <w:rPr>
          <w:sz w:val="24"/>
          <w:szCs w:val="24"/>
          <w:rtl/>
        </w:rPr>
      </w:pPr>
    </w:p>
    <w:p w14:paraId="31B3CB0F" w14:textId="77777777" w:rsidR="008D5FAA" w:rsidRPr="008D5FAA" w:rsidRDefault="008D5FAA" w:rsidP="008D5FAA">
      <w:pPr>
        <w:rPr>
          <w:sz w:val="24"/>
          <w:szCs w:val="24"/>
          <w:rtl/>
        </w:rPr>
      </w:pPr>
    </w:p>
    <w:p w14:paraId="4A20DF04" w14:textId="42E562D9" w:rsidR="008D5FAA" w:rsidRPr="008D5FAA" w:rsidRDefault="008D5FAA" w:rsidP="008D5FAA">
      <w:pPr>
        <w:rPr>
          <w:sz w:val="24"/>
          <w:szCs w:val="24"/>
          <w:rtl/>
        </w:rPr>
      </w:pPr>
      <w:r w:rsidRPr="008D5FAA">
        <w:rPr>
          <w:rFonts w:ascii="Arial" w:hAnsi="Arial" w:cs="Arial" w:hint="cs"/>
          <w:sz w:val="24"/>
          <w:szCs w:val="24"/>
          <w:rtl/>
        </w:rPr>
        <w:t>رابعًا</w:t>
      </w:r>
      <w:r w:rsidRPr="008D5FAA">
        <w:rPr>
          <w:rFonts w:cs="Arial"/>
          <w:sz w:val="24"/>
          <w:szCs w:val="24"/>
          <w:rtl/>
        </w:rPr>
        <w:t xml:space="preserve">: </w:t>
      </w:r>
      <w:r w:rsidRPr="008D5FAA">
        <w:rPr>
          <w:rFonts w:ascii="Arial" w:hAnsi="Arial" w:cs="Arial" w:hint="cs"/>
          <w:sz w:val="24"/>
          <w:szCs w:val="24"/>
          <w:rtl/>
        </w:rPr>
        <w:t>الحدود</w:t>
      </w:r>
      <w:r w:rsidRPr="008D5FAA">
        <w:rPr>
          <w:rFonts w:cs="Arial"/>
          <w:sz w:val="24"/>
          <w:szCs w:val="24"/>
          <w:rtl/>
        </w:rPr>
        <w:t xml:space="preserve"> </w:t>
      </w:r>
      <w:r w:rsidRPr="008D5FAA">
        <w:rPr>
          <w:rFonts w:ascii="Arial" w:hAnsi="Arial" w:cs="Arial" w:hint="cs"/>
          <w:sz w:val="24"/>
          <w:szCs w:val="24"/>
          <w:rtl/>
        </w:rPr>
        <w:t>البشرية</w:t>
      </w:r>
    </w:p>
    <w:p w14:paraId="6A187085" w14:textId="77777777" w:rsidR="008D5FAA" w:rsidRPr="008D5FAA" w:rsidRDefault="008D5FAA" w:rsidP="008D5FAA">
      <w:pPr>
        <w:rPr>
          <w:sz w:val="24"/>
          <w:szCs w:val="24"/>
          <w:rtl/>
        </w:rPr>
      </w:pPr>
    </w:p>
    <w:p w14:paraId="46A196E0" w14:textId="77777777" w:rsidR="008D5FAA" w:rsidRPr="008D5FAA" w:rsidRDefault="008D5FAA" w:rsidP="008D5FAA">
      <w:pPr>
        <w:rPr>
          <w:sz w:val="24"/>
          <w:szCs w:val="24"/>
          <w:rtl/>
        </w:rPr>
      </w:pPr>
      <w:r w:rsidRPr="008D5FAA">
        <w:rPr>
          <w:rFonts w:cs="Arial"/>
          <w:sz w:val="24"/>
          <w:szCs w:val="24"/>
          <w:rtl/>
        </w:rPr>
        <w:t>تستهدف الدراسة من الناحية البشرية شريحة محددة من الموظفين والكوادر الوظيفية ذات العلاقة المباشرة بإدارة المشاريع الحكومية واستخدام حلول الذكاء الاصطناعي. وتشمل العينة المستهدفة كلاً من:</w:t>
      </w:r>
    </w:p>
    <w:p w14:paraId="4025F32E" w14:textId="77777777" w:rsidR="008D5FAA" w:rsidRPr="008D5FAA" w:rsidRDefault="008D5FAA" w:rsidP="008D5FAA">
      <w:pPr>
        <w:rPr>
          <w:sz w:val="24"/>
          <w:szCs w:val="24"/>
          <w:rtl/>
        </w:rPr>
      </w:pPr>
      <w:r w:rsidRPr="008D5FAA">
        <w:rPr>
          <w:rFonts w:cs="Arial"/>
          <w:sz w:val="24"/>
          <w:szCs w:val="24"/>
          <w:rtl/>
        </w:rPr>
        <w:t>• مديري المشاريع: المسؤولين عن تخطيط المشاريع وتنفيذها ومراقبة تقدمها.</w:t>
      </w:r>
    </w:p>
    <w:p w14:paraId="0AEF0375" w14:textId="77777777" w:rsidR="008D5FAA" w:rsidRPr="008D5FAA" w:rsidRDefault="008D5FAA" w:rsidP="008D5FAA">
      <w:pPr>
        <w:rPr>
          <w:sz w:val="24"/>
          <w:szCs w:val="24"/>
          <w:rtl/>
        </w:rPr>
      </w:pPr>
      <w:r w:rsidRPr="008D5FAA">
        <w:rPr>
          <w:rFonts w:cs="Arial"/>
          <w:sz w:val="24"/>
          <w:szCs w:val="24"/>
          <w:rtl/>
        </w:rPr>
        <w:t>• محللي البيانات: المختصين بجمع البيانات ومعالجتها وتفسيرها باستخدام الأدوات الذكية.</w:t>
      </w:r>
    </w:p>
    <w:p w14:paraId="0E644785" w14:textId="77777777" w:rsidR="008D5FAA" w:rsidRPr="008D5FAA" w:rsidRDefault="008D5FAA" w:rsidP="008D5FAA">
      <w:pPr>
        <w:rPr>
          <w:sz w:val="24"/>
          <w:szCs w:val="24"/>
          <w:rtl/>
        </w:rPr>
      </w:pPr>
      <w:r w:rsidRPr="008D5FAA">
        <w:rPr>
          <w:rFonts w:cs="Arial"/>
          <w:sz w:val="24"/>
          <w:szCs w:val="24"/>
          <w:rtl/>
        </w:rPr>
        <w:t>• الموظفين الفنيين والإداريين: الذين يشاركون في تنفيذ الأنشطة اليومية للمشروع ويطبقون نظم الذكاء الاصطناعي ضمن مهامهم.</w:t>
      </w:r>
    </w:p>
    <w:p w14:paraId="38186CA5" w14:textId="77777777" w:rsidR="008D5FAA" w:rsidRPr="008D5FAA" w:rsidRDefault="008D5FAA" w:rsidP="008D5FAA">
      <w:pPr>
        <w:rPr>
          <w:sz w:val="24"/>
          <w:szCs w:val="24"/>
          <w:rtl/>
        </w:rPr>
      </w:pPr>
      <w:r w:rsidRPr="008D5FAA">
        <w:rPr>
          <w:rFonts w:cs="Arial"/>
          <w:sz w:val="24"/>
          <w:szCs w:val="24"/>
          <w:rtl/>
        </w:rPr>
        <w:t>• الخبراء والمستشارين: الذين يساهمون في وضع السياسات والإجراءات الداعمة لاستخدام هذه التقنيات داخل المؤسسات الحكومية.</w:t>
      </w:r>
    </w:p>
    <w:p w14:paraId="1C0CB9AE" w14:textId="77777777" w:rsidR="008D5FAA" w:rsidRPr="008D5FAA" w:rsidRDefault="008D5FAA" w:rsidP="008D5FAA">
      <w:pPr>
        <w:rPr>
          <w:sz w:val="24"/>
          <w:szCs w:val="24"/>
          <w:rtl/>
        </w:rPr>
      </w:pPr>
    </w:p>
    <w:p w14:paraId="14C6D329" w14:textId="5981BED0" w:rsidR="00C50CCE" w:rsidRDefault="008D5FAA" w:rsidP="008D5FAA">
      <w:pPr>
        <w:rPr>
          <w:sz w:val="24"/>
          <w:szCs w:val="24"/>
          <w:rtl/>
        </w:rPr>
      </w:pPr>
      <w:r w:rsidRPr="008D5FAA">
        <w:rPr>
          <w:rFonts w:cs="Arial"/>
          <w:sz w:val="24"/>
          <w:szCs w:val="24"/>
          <w:rtl/>
        </w:rPr>
        <w:t>ولا تشمل الدراسة موظفي القطاع الخاص أو العاملين في مجالات أخرى لا علاقة لهم مباشرةً بإدارة المشاريع أو الذكاء الاصطناعي، حفاظًا على انسجام البيانات ووضوح نطاق التعميم</w:t>
      </w:r>
      <w:r>
        <w:rPr>
          <w:rFonts w:hint="cs"/>
          <w:sz w:val="24"/>
          <w:szCs w:val="24"/>
          <w:rtl/>
        </w:rPr>
        <w:t>.</w:t>
      </w:r>
    </w:p>
    <w:p w14:paraId="2D54F213" w14:textId="77777777" w:rsidR="00354E45" w:rsidRPr="00B7599F" w:rsidRDefault="00354E45" w:rsidP="008D5FAA">
      <w:pPr>
        <w:rPr>
          <w:b/>
          <w:bCs/>
          <w:sz w:val="28"/>
          <w:szCs w:val="28"/>
          <w:u w:val="single"/>
          <w:rtl/>
        </w:rPr>
      </w:pPr>
    </w:p>
    <w:p w14:paraId="60E46475" w14:textId="41085284" w:rsidR="00F07DF5" w:rsidRPr="0047572D" w:rsidRDefault="00C50CCE" w:rsidP="00354E45">
      <w:pPr>
        <w:rPr>
          <w:b/>
          <w:bCs/>
          <w:sz w:val="28"/>
          <w:szCs w:val="28"/>
          <w:u w:val="single"/>
          <w:rtl/>
        </w:rPr>
      </w:pPr>
      <w:r w:rsidRPr="00B7599F">
        <w:rPr>
          <w:b/>
          <w:bCs/>
          <w:sz w:val="28"/>
          <w:szCs w:val="28"/>
          <w:u w:val="single"/>
          <w:rtl/>
        </w:rPr>
        <w:t>مفاهيم ومصطلحات الدراسة</w:t>
      </w:r>
      <w:r w:rsidRPr="0047572D">
        <w:rPr>
          <w:rFonts w:hint="cs"/>
          <w:b/>
          <w:bCs/>
          <w:sz w:val="28"/>
          <w:szCs w:val="28"/>
          <w:u w:val="single"/>
          <w:rtl/>
        </w:rPr>
        <w:t>:</w:t>
      </w:r>
    </w:p>
    <w:p w14:paraId="2F4EAD70" w14:textId="77777777" w:rsidR="00F07DF5" w:rsidRPr="00F07DF5" w:rsidRDefault="00F07DF5" w:rsidP="00F07DF5">
      <w:pPr>
        <w:rPr>
          <w:sz w:val="24"/>
          <w:szCs w:val="24"/>
          <w:rtl/>
        </w:rPr>
      </w:pPr>
      <w:r w:rsidRPr="00F07DF5">
        <w:rPr>
          <w:rFonts w:cs="Arial"/>
          <w:sz w:val="24"/>
          <w:szCs w:val="24"/>
          <w:rtl/>
        </w:rPr>
        <w:t>• الذكاء الاصطناعي: البرامج والتطبيقات التي تمكّن الأنظمة من أداء مهام تتطلب ذكاءً بشريًا مثل التحليل، التنبؤ، واتخاذ القرار.</w:t>
      </w:r>
    </w:p>
    <w:p w14:paraId="78606F76" w14:textId="77777777" w:rsidR="00F07DF5" w:rsidRPr="00F07DF5" w:rsidRDefault="00F07DF5" w:rsidP="00F07DF5">
      <w:pPr>
        <w:rPr>
          <w:sz w:val="24"/>
          <w:szCs w:val="24"/>
          <w:rtl/>
        </w:rPr>
      </w:pPr>
    </w:p>
    <w:p w14:paraId="26A0F08A" w14:textId="77777777" w:rsidR="00F07DF5" w:rsidRPr="00F07DF5" w:rsidRDefault="00F07DF5" w:rsidP="00F07DF5">
      <w:pPr>
        <w:rPr>
          <w:sz w:val="24"/>
          <w:szCs w:val="24"/>
          <w:rtl/>
        </w:rPr>
      </w:pPr>
      <w:r w:rsidRPr="00F07DF5">
        <w:rPr>
          <w:rFonts w:cs="Arial"/>
          <w:sz w:val="24"/>
          <w:szCs w:val="24"/>
          <w:rtl/>
        </w:rPr>
        <w:t>• إدارة المشاريع: تخطيط وتنظيم وتوجيه الموارد والجهود لإتمام مشروع معين في الوقت المحدد وضمن الميزانية والجودة المتفق عليها.</w:t>
      </w:r>
    </w:p>
    <w:p w14:paraId="07389C8D" w14:textId="77777777" w:rsidR="00F07DF5" w:rsidRPr="00F07DF5" w:rsidRDefault="00F07DF5" w:rsidP="00F07DF5">
      <w:pPr>
        <w:rPr>
          <w:sz w:val="24"/>
          <w:szCs w:val="24"/>
          <w:rtl/>
        </w:rPr>
      </w:pPr>
    </w:p>
    <w:p w14:paraId="21DA8C77" w14:textId="77777777" w:rsidR="00F07DF5" w:rsidRPr="00F07DF5" w:rsidRDefault="00F07DF5" w:rsidP="00F07DF5">
      <w:pPr>
        <w:rPr>
          <w:sz w:val="24"/>
          <w:szCs w:val="24"/>
          <w:rtl/>
        </w:rPr>
      </w:pPr>
      <w:r w:rsidRPr="00F07DF5">
        <w:rPr>
          <w:rFonts w:cs="Arial"/>
          <w:sz w:val="24"/>
          <w:szCs w:val="24"/>
          <w:rtl/>
        </w:rPr>
        <w:t>• نجاح المشروع: تحقيق الأهداف المحددة ضمن الوقت والميزانية والجودة المطلوبة مع رضا الأطراف ذات العلاقة</w:t>
      </w:r>
    </w:p>
    <w:p w14:paraId="584B7065" w14:textId="77777777" w:rsidR="00F07DF5" w:rsidRPr="00F07DF5" w:rsidRDefault="00F07DF5" w:rsidP="00F07DF5">
      <w:pPr>
        <w:rPr>
          <w:sz w:val="24"/>
          <w:szCs w:val="24"/>
          <w:rtl/>
        </w:rPr>
      </w:pPr>
    </w:p>
    <w:p w14:paraId="6123B140" w14:textId="77777777" w:rsidR="00F07DF5" w:rsidRPr="00F07DF5" w:rsidRDefault="00F07DF5" w:rsidP="00F07DF5">
      <w:pPr>
        <w:rPr>
          <w:sz w:val="24"/>
          <w:szCs w:val="24"/>
          <w:rtl/>
        </w:rPr>
      </w:pPr>
      <w:r w:rsidRPr="00F07DF5">
        <w:rPr>
          <w:rFonts w:cs="Arial"/>
          <w:sz w:val="24"/>
          <w:szCs w:val="24"/>
          <w:rtl/>
        </w:rPr>
        <w:t>أولًا: الذكاء الاصطناعي (</w:t>
      </w:r>
      <w:r w:rsidRPr="00F07DF5">
        <w:rPr>
          <w:sz w:val="24"/>
          <w:szCs w:val="24"/>
        </w:rPr>
        <w:t>Artificial Intelligence</w:t>
      </w:r>
      <w:r w:rsidRPr="00F07DF5">
        <w:rPr>
          <w:rFonts w:cs="Arial"/>
          <w:sz w:val="24"/>
          <w:szCs w:val="24"/>
          <w:rtl/>
        </w:rPr>
        <w:t>)</w:t>
      </w:r>
    </w:p>
    <w:p w14:paraId="3153C6EF" w14:textId="77777777" w:rsidR="00F07DF5" w:rsidRPr="00F07DF5" w:rsidRDefault="00F07DF5" w:rsidP="00F07DF5">
      <w:pPr>
        <w:rPr>
          <w:sz w:val="24"/>
          <w:szCs w:val="24"/>
          <w:rtl/>
        </w:rPr>
      </w:pPr>
      <w:r w:rsidRPr="00F07DF5">
        <w:rPr>
          <w:rFonts w:cs="Arial"/>
          <w:sz w:val="24"/>
          <w:szCs w:val="24"/>
          <w:rtl/>
        </w:rPr>
        <w:t>يُقصد به في هذه الدراسة جميع البرامج والأنظمة والتطبيقات التكنولوجية التي تُمكّن الآلات والأجهزة الإلكترونية من محاكاة القدرات الذهنية البشرية لأداء مهام تتطلب قدرًا من «الفهم» و«التحليل» و«التوقع» و«اتخاذ القرارات» بشكل شبه مستقل أو داعم للعنصر البشري. يشمل ذلك أنظمة التحليل الضخم للبيانات، خوارزميات التعلم الآلي، روبوتات الأتمتة، تطبيقات الجدولة الذكية، وأنظمة التنبؤ بالمخاطر. ويرتبط الذكاء الاصطناعي في سياق هذه الدراسة بوظائفه التي تدعم عمليات إدارة المشاريع الحكومية في جميع مراحلها بدءًا من التخطيط وحتى الإغلاق والتقييم.</w:t>
      </w:r>
    </w:p>
    <w:p w14:paraId="76037AC4" w14:textId="77777777" w:rsidR="00F07DF5" w:rsidRPr="00F07DF5" w:rsidRDefault="00F07DF5" w:rsidP="00F07DF5">
      <w:pPr>
        <w:rPr>
          <w:sz w:val="24"/>
          <w:szCs w:val="24"/>
          <w:rtl/>
        </w:rPr>
      </w:pPr>
    </w:p>
    <w:p w14:paraId="7F73E20C" w14:textId="77777777" w:rsidR="00F07DF5" w:rsidRPr="00F07DF5" w:rsidRDefault="00F07DF5" w:rsidP="00F07DF5">
      <w:pPr>
        <w:rPr>
          <w:sz w:val="24"/>
          <w:szCs w:val="24"/>
          <w:rtl/>
        </w:rPr>
      </w:pPr>
    </w:p>
    <w:p w14:paraId="1BB3E5F7" w14:textId="4676ECE3" w:rsidR="00F07DF5" w:rsidRPr="00F07DF5" w:rsidRDefault="00F07DF5" w:rsidP="00F07DF5">
      <w:pPr>
        <w:rPr>
          <w:sz w:val="24"/>
          <w:szCs w:val="24"/>
          <w:rtl/>
        </w:rPr>
      </w:pPr>
      <w:r w:rsidRPr="00F07DF5">
        <w:rPr>
          <w:rFonts w:ascii="Arial" w:hAnsi="Arial" w:cs="Arial" w:hint="cs"/>
          <w:sz w:val="24"/>
          <w:szCs w:val="24"/>
          <w:rtl/>
        </w:rPr>
        <w:t>ثانيًا</w:t>
      </w:r>
      <w:r w:rsidRPr="00F07DF5">
        <w:rPr>
          <w:rFonts w:cs="Arial"/>
          <w:sz w:val="24"/>
          <w:szCs w:val="24"/>
          <w:rtl/>
        </w:rPr>
        <w:t xml:space="preserve">: </w:t>
      </w:r>
      <w:r w:rsidRPr="00F07DF5">
        <w:rPr>
          <w:rFonts w:ascii="Arial" w:hAnsi="Arial" w:cs="Arial" w:hint="cs"/>
          <w:sz w:val="24"/>
          <w:szCs w:val="24"/>
          <w:rtl/>
        </w:rPr>
        <w:t>إدارة</w:t>
      </w:r>
      <w:r w:rsidRPr="00F07DF5">
        <w:rPr>
          <w:rFonts w:cs="Arial"/>
          <w:sz w:val="24"/>
          <w:szCs w:val="24"/>
          <w:rtl/>
        </w:rPr>
        <w:t xml:space="preserve"> </w:t>
      </w:r>
      <w:r w:rsidRPr="00F07DF5">
        <w:rPr>
          <w:rFonts w:ascii="Arial" w:hAnsi="Arial" w:cs="Arial" w:hint="cs"/>
          <w:sz w:val="24"/>
          <w:szCs w:val="24"/>
          <w:rtl/>
        </w:rPr>
        <w:t>المشاريع</w:t>
      </w:r>
      <w:r w:rsidRPr="00F07DF5">
        <w:rPr>
          <w:rFonts w:cs="Arial"/>
          <w:sz w:val="24"/>
          <w:szCs w:val="24"/>
          <w:rtl/>
        </w:rPr>
        <w:t xml:space="preserve"> (</w:t>
      </w:r>
      <w:r w:rsidRPr="00F07DF5">
        <w:rPr>
          <w:sz w:val="24"/>
          <w:szCs w:val="24"/>
        </w:rPr>
        <w:t>Project Management</w:t>
      </w:r>
      <w:r w:rsidRPr="00F07DF5">
        <w:rPr>
          <w:rFonts w:cs="Arial"/>
          <w:sz w:val="24"/>
          <w:szCs w:val="24"/>
          <w:rtl/>
        </w:rPr>
        <w:t>)</w:t>
      </w:r>
    </w:p>
    <w:p w14:paraId="5F89F518" w14:textId="77777777" w:rsidR="00F07DF5" w:rsidRPr="00F07DF5" w:rsidRDefault="00F07DF5" w:rsidP="00F07DF5">
      <w:pPr>
        <w:rPr>
          <w:sz w:val="24"/>
          <w:szCs w:val="24"/>
          <w:rtl/>
        </w:rPr>
      </w:pPr>
      <w:r w:rsidRPr="00F07DF5">
        <w:rPr>
          <w:rFonts w:cs="Arial"/>
          <w:sz w:val="24"/>
          <w:szCs w:val="24"/>
          <w:rtl/>
        </w:rPr>
        <w:t>تعني في هذه الدراسة العملية الإدارية والفنية التي يتم من خلالها تخطيط وتنظيم وتنسيق الموارد البشرية والمادية والمالية لتحقيق هدف مشروع معين في إطار زمني ومالي محدد وبجودة متفق عليها. وتشمل إدارة المشاريع عدة مراحل رئيسية: مرحلة البدء، مرحلة التخطيط، مرحلة التنفيذ، مرحلة المراقبة والتحكم، وأخيرًا مرحلة الإغلاق. وتُعد إدارة المشاريع الحكومية تحديًا خاصًا نظرًا لطبيعة الإجراءات الإدارية والتشريعية والتقنية المعقدة. وتبحث هذه الدراسة في مدى تكامل الذكاء الاصطناعي مع هذه العمليات لتحسين كفاءتها ونتائجها.</w:t>
      </w:r>
    </w:p>
    <w:p w14:paraId="083D0F84" w14:textId="77777777" w:rsidR="00F07DF5" w:rsidRPr="00F07DF5" w:rsidRDefault="00F07DF5" w:rsidP="00F07DF5">
      <w:pPr>
        <w:rPr>
          <w:sz w:val="24"/>
          <w:szCs w:val="24"/>
          <w:rtl/>
        </w:rPr>
      </w:pPr>
    </w:p>
    <w:p w14:paraId="2988E870" w14:textId="260CF8B9" w:rsidR="00F07DF5" w:rsidRPr="00F07DF5" w:rsidRDefault="00F07DF5" w:rsidP="00F07DF5">
      <w:pPr>
        <w:rPr>
          <w:sz w:val="24"/>
          <w:szCs w:val="24"/>
          <w:rtl/>
        </w:rPr>
      </w:pPr>
      <w:r w:rsidRPr="00F07DF5">
        <w:rPr>
          <w:rFonts w:cs="Arial"/>
          <w:sz w:val="24"/>
          <w:szCs w:val="24"/>
          <w:rtl/>
        </w:rPr>
        <w:t xml:space="preserve"> </w:t>
      </w:r>
      <w:r w:rsidRPr="00F07DF5">
        <w:rPr>
          <w:rFonts w:ascii="Arial" w:hAnsi="Arial" w:cs="Arial" w:hint="cs"/>
          <w:sz w:val="24"/>
          <w:szCs w:val="24"/>
          <w:rtl/>
        </w:rPr>
        <w:t>ثالثًا</w:t>
      </w:r>
      <w:r w:rsidRPr="00F07DF5">
        <w:rPr>
          <w:rFonts w:cs="Arial"/>
          <w:sz w:val="24"/>
          <w:szCs w:val="24"/>
          <w:rtl/>
        </w:rPr>
        <w:t xml:space="preserve">: </w:t>
      </w:r>
      <w:r w:rsidRPr="00F07DF5">
        <w:rPr>
          <w:rFonts w:ascii="Arial" w:hAnsi="Arial" w:cs="Arial" w:hint="cs"/>
          <w:sz w:val="24"/>
          <w:szCs w:val="24"/>
          <w:rtl/>
        </w:rPr>
        <w:t>نجاح</w:t>
      </w:r>
      <w:r w:rsidRPr="00F07DF5">
        <w:rPr>
          <w:rFonts w:cs="Arial"/>
          <w:sz w:val="24"/>
          <w:szCs w:val="24"/>
          <w:rtl/>
        </w:rPr>
        <w:t xml:space="preserve"> </w:t>
      </w:r>
      <w:r w:rsidRPr="00F07DF5">
        <w:rPr>
          <w:rFonts w:ascii="Arial" w:hAnsi="Arial" w:cs="Arial" w:hint="cs"/>
          <w:sz w:val="24"/>
          <w:szCs w:val="24"/>
          <w:rtl/>
        </w:rPr>
        <w:t>المشروع</w:t>
      </w:r>
      <w:r w:rsidRPr="00F07DF5">
        <w:rPr>
          <w:rFonts w:cs="Arial"/>
          <w:sz w:val="24"/>
          <w:szCs w:val="24"/>
          <w:rtl/>
        </w:rPr>
        <w:t xml:space="preserve"> (</w:t>
      </w:r>
      <w:r w:rsidRPr="00F07DF5">
        <w:rPr>
          <w:sz w:val="24"/>
          <w:szCs w:val="24"/>
        </w:rPr>
        <w:t>Project Success</w:t>
      </w:r>
      <w:r w:rsidRPr="00F07DF5">
        <w:rPr>
          <w:rFonts w:cs="Arial"/>
          <w:sz w:val="24"/>
          <w:szCs w:val="24"/>
          <w:rtl/>
        </w:rPr>
        <w:t>)</w:t>
      </w:r>
    </w:p>
    <w:p w14:paraId="0449CDFC" w14:textId="77777777" w:rsidR="00F07DF5" w:rsidRPr="00F07DF5" w:rsidRDefault="00F07DF5" w:rsidP="00F07DF5">
      <w:pPr>
        <w:rPr>
          <w:sz w:val="24"/>
          <w:szCs w:val="24"/>
          <w:rtl/>
        </w:rPr>
      </w:pPr>
      <w:r w:rsidRPr="00F07DF5">
        <w:rPr>
          <w:rFonts w:cs="Arial"/>
          <w:sz w:val="24"/>
          <w:szCs w:val="24"/>
          <w:rtl/>
        </w:rPr>
        <w:t>يُستخدم هذا المفهوم في هذه الدراسة للإشارة إلى مدى قدرة المشروع الحكومي على تحقيق الأهداف المحددة مسبقًا ضمن الأطر الزمنية والميزانيات المحددة، مع ضمان جودة المخرجات ورضا جميع الأطراف ذات العلاقة بالمشروع (</w:t>
      </w:r>
      <w:r w:rsidRPr="00F07DF5">
        <w:rPr>
          <w:sz w:val="24"/>
          <w:szCs w:val="24"/>
        </w:rPr>
        <w:t>Stakeholders</w:t>
      </w:r>
      <w:r w:rsidRPr="00F07DF5">
        <w:rPr>
          <w:rFonts w:cs="Arial"/>
          <w:sz w:val="24"/>
          <w:szCs w:val="24"/>
          <w:rtl/>
        </w:rPr>
        <w:t>). ويُقاس نجاح المشروع عادةً بثلاثة أبعاد أساسية يُطلق عليها «مثلث إدارة المشروع»: الوقت – التكلفة – الجودة. ويضاف إليها في المشاريع الحكومية أحيانًا عنصر رضا المستفيد النهائي، إذ يعكس مدى ملاءمة مخرجات المشروع للاحتياجات الفعلية للمجتمع المستهدف.</w:t>
      </w:r>
    </w:p>
    <w:p w14:paraId="1E6FDFFE" w14:textId="77777777" w:rsidR="00F07DF5" w:rsidRPr="00F07DF5" w:rsidRDefault="00F07DF5" w:rsidP="00F07DF5">
      <w:pPr>
        <w:rPr>
          <w:sz w:val="24"/>
          <w:szCs w:val="24"/>
          <w:rtl/>
        </w:rPr>
      </w:pPr>
    </w:p>
    <w:p w14:paraId="6389EAFB" w14:textId="77777777" w:rsidR="00F07DF5" w:rsidRPr="00F07DF5" w:rsidRDefault="00F07DF5" w:rsidP="00F07DF5">
      <w:pPr>
        <w:rPr>
          <w:sz w:val="24"/>
          <w:szCs w:val="24"/>
          <w:rtl/>
        </w:rPr>
      </w:pPr>
    </w:p>
    <w:p w14:paraId="3D089053" w14:textId="5AAE910B" w:rsidR="00F07DF5" w:rsidRPr="00F07DF5" w:rsidRDefault="00F07DF5" w:rsidP="00F07DF5">
      <w:pPr>
        <w:rPr>
          <w:sz w:val="24"/>
          <w:szCs w:val="24"/>
          <w:rtl/>
        </w:rPr>
      </w:pPr>
      <w:r w:rsidRPr="00F07DF5">
        <w:rPr>
          <w:rFonts w:ascii="Arial" w:hAnsi="Arial" w:cs="Arial" w:hint="cs"/>
          <w:sz w:val="24"/>
          <w:szCs w:val="24"/>
          <w:rtl/>
        </w:rPr>
        <w:t>رابعًا</w:t>
      </w:r>
      <w:r w:rsidRPr="00F07DF5">
        <w:rPr>
          <w:rFonts w:cs="Arial"/>
          <w:sz w:val="24"/>
          <w:szCs w:val="24"/>
          <w:rtl/>
        </w:rPr>
        <w:t xml:space="preserve">: </w:t>
      </w:r>
      <w:r w:rsidRPr="00F07DF5">
        <w:rPr>
          <w:rFonts w:ascii="Arial" w:hAnsi="Arial" w:cs="Arial" w:hint="cs"/>
          <w:sz w:val="24"/>
          <w:szCs w:val="24"/>
          <w:rtl/>
        </w:rPr>
        <w:t>التحديات</w:t>
      </w:r>
      <w:r w:rsidRPr="00F07DF5">
        <w:rPr>
          <w:rFonts w:cs="Arial"/>
          <w:sz w:val="24"/>
          <w:szCs w:val="24"/>
          <w:rtl/>
        </w:rPr>
        <w:t xml:space="preserve"> </w:t>
      </w:r>
      <w:r w:rsidRPr="00F07DF5">
        <w:rPr>
          <w:rFonts w:ascii="Arial" w:hAnsi="Arial" w:cs="Arial" w:hint="cs"/>
          <w:sz w:val="24"/>
          <w:szCs w:val="24"/>
          <w:rtl/>
        </w:rPr>
        <w:t>المؤسسية</w:t>
      </w:r>
      <w:r w:rsidRPr="00F07DF5">
        <w:rPr>
          <w:rFonts w:cs="Arial"/>
          <w:sz w:val="24"/>
          <w:szCs w:val="24"/>
          <w:rtl/>
        </w:rPr>
        <w:t xml:space="preserve"> (</w:t>
      </w:r>
      <w:r w:rsidRPr="00F07DF5">
        <w:rPr>
          <w:sz w:val="24"/>
          <w:szCs w:val="24"/>
        </w:rPr>
        <w:t>Institutional Challenges</w:t>
      </w:r>
      <w:r w:rsidRPr="00F07DF5">
        <w:rPr>
          <w:rFonts w:cs="Arial"/>
          <w:sz w:val="24"/>
          <w:szCs w:val="24"/>
          <w:rtl/>
        </w:rPr>
        <w:t>)</w:t>
      </w:r>
    </w:p>
    <w:p w14:paraId="0C95A4A2" w14:textId="77777777" w:rsidR="00F07DF5" w:rsidRPr="00F07DF5" w:rsidRDefault="00F07DF5" w:rsidP="00F07DF5">
      <w:pPr>
        <w:rPr>
          <w:sz w:val="24"/>
          <w:szCs w:val="24"/>
          <w:rtl/>
        </w:rPr>
      </w:pPr>
      <w:r w:rsidRPr="00F07DF5">
        <w:rPr>
          <w:rFonts w:cs="Arial"/>
          <w:sz w:val="24"/>
          <w:szCs w:val="24"/>
          <w:rtl/>
        </w:rPr>
        <w:t>ويقصد بها في هذه الدراسة العقبات والصعوبات التي قد تواجه الجهات الحكومية عند تبني أو تشغيل تقنيات الذكاء الاصطناعي، وتشمل هذه التحديات ضعف البنية التحتية الرقمية، محدودية الكوادر البشرية المؤهلة، غياب بعض التشريعات والسياسات الداعمة، إضافة إلى بعض المعوقات الإدارية والتنظيمية مثل مقاومة التغيير أو ضعف الوعي المؤسسي.</w:t>
      </w:r>
    </w:p>
    <w:p w14:paraId="1E162A5B" w14:textId="77777777" w:rsidR="00F07DF5" w:rsidRDefault="00F07DF5" w:rsidP="00F07DF5">
      <w:pPr>
        <w:rPr>
          <w:sz w:val="24"/>
          <w:szCs w:val="24"/>
          <w:rtl/>
        </w:rPr>
      </w:pPr>
    </w:p>
    <w:p w14:paraId="5DC32D3C" w14:textId="77777777" w:rsidR="00F07DF5" w:rsidRPr="00F07DF5" w:rsidRDefault="00F07DF5" w:rsidP="00F07DF5">
      <w:pPr>
        <w:rPr>
          <w:sz w:val="24"/>
          <w:szCs w:val="24"/>
          <w:rtl/>
        </w:rPr>
      </w:pPr>
    </w:p>
    <w:p w14:paraId="5363AF76" w14:textId="23AB3CA0" w:rsidR="00F07DF5" w:rsidRPr="00F07DF5" w:rsidRDefault="00F07DF5" w:rsidP="00F07DF5">
      <w:pPr>
        <w:rPr>
          <w:sz w:val="24"/>
          <w:szCs w:val="24"/>
          <w:rtl/>
        </w:rPr>
      </w:pPr>
      <w:r w:rsidRPr="00F07DF5">
        <w:rPr>
          <w:rFonts w:ascii="Arial" w:hAnsi="Arial" w:cs="Arial" w:hint="cs"/>
          <w:sz w:val="24"/>
          <w:szCs w:val="24"/>
          <w:rtl/>
        </w:rPr>
        <w:t>خامسًا</w:t>
      </w:r>
      <w:r w:rsidRPr="00F07DF5">
        <w:rPr>
          <w:rFonts w:cs="Arial"/>
          <w:sz w:val="24"/>
          <w:szCs w:val="24"/>
          <w:rtl/>
        </w:rPr>
        <w:t xml:space="preserve">: </w:t>
      </w:r>
      <w:r w:rsidRPr="00F07DF5">
        <w:rPr>
          <w:rFonts w:ascii="Arial" w:hAnsi="Arial" w:cs="Arial" w:hint="cs"/>
          <w:sz w:val="24"/>
          <w:szCs w:val="24"/>
          <w:rtl/>
        </w:rPr>
        <w:t>التحول</w:t>
      </w:r>
      <w:r w:rsidRPr="00F07DF5">
        <w:rPr>
          <w:rFonts w:cs="Arial"/>
          <w:sz w:val="24"/>
          <w:szCs w:val="24"/>
          <w:rtl/>
        </w:rPr>
        <w:t xml:space="preserve"> </w:t>
      </w:r>
      <w:r w:rsidRPr="00F07DF5">
        <w:rPr>
          <w:rFonts w:ascii="Arial" w:hAnsi="Arial" w:cs="Arial" w:hint="cs"/>
          <w:sz w:val="24"/>
          <w:szCs w:val="24"/>
          <w:rtl/>
        </w:rPr>
        <w:t>الرقمي</w:t>
      </w:r>
      <w:r w:rsidRPr="00F07DF5">
        <w:rPr>
          <w:rFonts w:cs="Arial"/>
          <w:sz w:val="24"/>
          <w:szCs w:val="24"/>
          <w:rtl/>
        </w:rPr>
        <w:t xml:space="preserve"> (</w:t>
      </w:r>
      <w:r w:rsidRPr="00F07DF5">
        <w:rPr>
          <w:sz w:val="24"/>
          <w:szCs w:val="24"/>
        </w:rPr>
        <w:t>Digital Transformation</w:t>
      </w:r>
      <w:r w:rsidRPr="00F07DF5">
        <w:rPr>
          <w:rFonts w:cs="Arial"/>
          <w:sz w:val="24"/>
          <w:szCs w:val="24"/>
          <w:rtl/>
        </w:rPr>
        <w:t>)</w:t>
      </w:r>
    </w:p>
    <w:p w14:paraId="2329AEC6" w14:textId="7B419A31" w:rsidR="00C50CCE" w:rsidRDefault="00F07DF5" w:rsidP="00F07DF5">
      <w:pPr>
        <w:rPr>
          <w:sz w:val="24"/>
          <w:szCs w:val="24"/>
          <w:rtl/>
        </w:rPr>
      </w:pPr>
      <w:r w:rsidRPr="00F07DF5">
        <w:rPr>
          <w:rFonts w:cs="Arial"/>
          <w:sz w:val="24"/>
          <w:szCs w:val="24"/>
          <w:rtl/>
        </w:rPr>
        <w:t>رغم أن التحول الرقمي ليس محورًا رئيسيًا في هذه الدراسة إلا أنه يُعد إطارًا عامًا ترتبط به فكرة توظيف الذكاء الاصطناعي. ويُقصد به استخدام التقنيات الحديثة لإعادة تصميم وتطوير الخدمات والإجراءات بما يُحقق الكفاءة والسرعة والجودة. وفي هذه الدراسة يتم التركيز على الذكاء الاصطناعي كأحد الأدوات الداعمة لهذا التحول ضمن بيئة المشاريع الحكومية</w:t>
      </w:r>
      <w:r>
        <w:rPr>
          <w:rFonts w:hint="cs"/>
          <w:sz w:val="24"/>
          <w:szCs w:val="24"/>
          <w:rtl/>
        </w:rPr>
        <w:t>.</w:t>
      </w:r>
    </w:p>
    <w:p w14:paraId="108FA74E" w14:textId="77777777" w:rsidR="00F07DF5" w:rsidRPr="00B7599F" w:rsidRDefault="00F07DF5" w:rsidP="00F07DF5">
      <w:pPr>
        <w:rPr>
          <w:sz w:val="24"/>
          <w:szCs w:val="24"/>
          <w:rtl/>
        </w:rPr>
      </w:pPr>
    </w:p>
    <w:p w14:paraId="1122B5C7" w14:textId="4BEB8B31" w:rsidR="00C50CCE" w:rsidRPr="0047572D" w:rsidRDefault="00C50CCE" w:rsidP="00C50CCE">
      <w:pPr>
        <w:rPr>
          <w:b/>
          <w:bCs/>
          <w:sz w:val="28"/>
          <w:szCs w:val="28"/>
          <w:u w:val="single"/>
          <w:rtl/>
        </w:rPr>
      </w:pPr>
      <w:r w:rsidRPr="00B7599F">
        <w:rPr>
          <w:b/>
          <w:bCs/>
          <w:sz w:val="28"/>
          <w:szCs w:val="28"/>
          <w:u w:val="single"/>
          <w:rtl/>
        </w:rPr>
        <w:t>دوافع اختيار الموضوع</w:t>
      </w:r>
      <w:r w:rsidRPr="0047572D">
        <w:rPr>
          <w:rFonts w:hint="cs"/>
          <w:b/>
          <w:bCs/>
          <w:sz w:val="28"/>
          <w:szCs w:val="28"/>
          <w:u w:val="single"/>
          <w:rtl/>
        </w:rPr>
        <w:t>:</w:t>
      </w:r>
    </w:p>
    <w:p w14:paraId="46F35079" w14:textId="77777777" w:rsidR="00F07DF5" w:rsidRPr="00B7599F" w:rsidRDefault="00F07DF5" w:rsidP="00C50CCE">
      <w:pPr>
        <w:rPr>
          <w:b/>
          <w:bCs/>
          <w:sz w:val="24"/>
          <w:szCs w:val="24"/>
        </w:rPr>
      </w:pPr>
    </w:p>
    <w:p w14:paraId="756EA4FD" w14:textId="77777777" w:rsidR="00F07DF5" w:rsidRPr="00F07DF5" w:rsidRDefault="00F07DF5" w:rsidP="00F07DF5">
      <w:pPr>
        <w:rPr>
          <w:sz w:val="24"/>
          <w:szCs w:val="24"/>
          <w:rtl/>
        </w:rPr>
      </w:pPr>
      <w:r w:rsidRPr="00F07DF5">
        <w:rPr>
          <w:rFonts w:cs="Arial"/>
          <w:sz w:val="24"/>
          <w:szCs w:val="24"/>
          <w:rtl/>
        </w:rPr>
        <w:t>جاء اختيار هذا الموضوع استجابةً لعدة اعتبارات أكاديمية وعملية وشخصية في آنٍ واحد، إذ يعكس الموضوع اهتمام الباحث المتزايد بمجال إدارة المشاريع وكيفية تطويرها وتحسينها باستخدام أحدث الأدوات والأساليب التكنولوجية التي أصبحت اليوم من مقومات النجاح الأساسية في المؤسسات الحديثة.</w:t>
      </w:r>
    </w:p>
    <w:p w14:paraId="30BC84B5" w14:textId="77777777" w:rsidR="00F07DF5" w:rsidRPr="00F07DF5" w:rsidRDefault="00F07DF5" w:rsidP="00F07DF5">
      <w:pPr>
        <w:rPr>
          <w:sz w:val="24"/>
          <w:szCs w:val="24"/>
          <w:rtl/>
        </w:rPr>
      </w:pPr>
    </w:p>
    <w:p w14:paraId="4B3BE4E7" w14:textId="77777777" w:rsidR="00F07DF5" w:rsidRPr="00F07DF5" w:rsidRDefault="00F07DF5" w:rsidP="00F07DF5">
      <w:pPr>
        <w:rPr>
          <w:sz w:val="24"/>
          <w:szCs w:val="24"/>
          <w:rtl/>
        </w:rPr>
      </w:pPr>
      <w:r w:rsidRPr="00F07DF5">
        <w:rPr>
          <w:rFonts w:cs="Arial"/>
          <w:sz w:val="24"/>
          <w:szCs w:val="24"/>
          <w:rtl/>
        </w:rPr>
        <w:t>فعلى المستوى الشخصي، لطالما أولى الباحث اهتمامًا كبيرًا بدراسة علوم الإدارة وتطبيقاتها الميدانية، وخاصةً في بيئة العمل الحكومي التي تتميز بتعقيد الإجراءات وكثرة الأطراف ذات العلاقة، ما يجعل من الضروري استكشاف كل ما من شأنه دعم كفاءة هذه المشاريع وضبط جودتها وميزانيتها ومدتها الزمنية. ومن هنا جاء التوجه نحو البحث عن كيفية الاستفادة من الذكاء الاصطناعي كأحد أبرز أدوات التحول الرقمي التي تشهد تطورًا متسارعًا عالميًا.</w:t>
      </w:r>
    </w:p>
    <w:p w14:paraId="53C940E4" w14:textId="77777777" w:rsidR="00F07DF5" w:rsidRPr="00F07DF5" w:rsidRDefault="00F07DF5" w:rsidP="00F07DF5">
      <w:pPr>
        <w:rPr>
          <w:sz w:val="24"/>
          <w:szCs w:val="24"/>
          <w:rtl/>
        </w:rPr>
      </w:pPr>
    </w:p>
    <w:p w14:paraId="6ACB55E6" w14:textId="77777777" w:rsidR="00F07DF5" w:rsidRPr="00F07DF5" w:rsidRDefault="00F07DF5" w:rsidP="00F07DF5">
      <w:pPr>
        <w:rPr>
          <w:sz w:val="24"/>
          <w:szCs w:val="24"/>
          <w:rtl/>
        </w:rPr>
      </w:pPr>
      <w:r w:rsidRPr="00F07DF5">
        <w:rPr>
          <w:rFonts w:cs="Arial"/>
          <w:sz w:val="24"/>
          <w:szCs w:val="24"/>
          <w:rtl/>
        </w:rPr>
        <w:t>أما من الناحية الأكاديمية، فإن هذا الموضوع يُعد من الموضوعات الحديثة التي تحتاج إلى مزيد من الدراسات التطبيقية خاصةً في السياق المحلي، حيث إن معظم الأبحاث الموجودة تركز على الجوانب التقنية البحتة أو على تطبيقات الذكاء الاصطناعي في القطاع الخاص، بينما يقل الاهتمام بفحص تأثير هذه التقنيات على إدارة المشاريع الحكومية بوجه خاص، رغم ما تحظى به هذه المشاريع من ميزانيات ضخمة وتأثير مباشر على التنمية الوطنية.</w:t>
      </w:r>
    </w:p>
    <w:p w14:paraId="15AB480D" w14:textId="77777777" w:rsidR="00F07DF5" w:rsidRPr="00F07DF5" w:rsidRDefault="00F07DF5" w:rsidP="00F07DF5">
      <w:pPr>
        <w:rPr>
          <w:sz w:val="24"/>
          <w:szCs w:val="24"/>
          <w:rtl/>
        </w:rPr>
      </w:pPr>
    </w:p>
    <w:p w14:paraId="66F7D8FC" w14:textId="77777777" w:rsidR="00F07DF5" w:rsidRPr="00F07DF5" w:rsidRDefault="00F07DF5" w:rsidP="00F07DF5">
      <w:pPr>
        <w:rPr>
          <w:sz w:val="24"/>
          <w:szCs w:val="24"/>
          <w:rtl/>
        </w:rPr>
      </w:pPr>
      <w:r w:rsidRPr="00F07DF5">
        <w:rPr>
          <w:rFonts w:cs="Arial"/>
          <w:sz w:val="24"/>
          <w:szCs w:val="24"/>
          <w:rtl/>
        </w:rPr>
        <w:t>وقد جاء اختيار هذا الموضوع أيضًا تماشيًا مع متطلبات سوق العمل الذي يشهد تحولات جذرية مدفوعة بالتقنيات الحديثة، إذ أصبحت الكفاءات القادرة على التعامل مع الحلول الذكية وتحليل البيانات وإدارة الموارد بكفاءة عالية من أكثر العناصر المطلوبة لضمان نجاح المشاريع الحكومية الضخمة التي تتبناها المملكة في إطار رؤيتها الطموحة 2030.</w:t>
      </w:r>
    </w:p>
    <w:p w14:paraId="4D4C3993" w14:textId="77777777" w:rsidR="00F07DF5" w:rsidRPr="00F07DF5" w:rsidRDefault="00F07DF5" w:rsidP="00F07DF5">
      <w:pPr>
        <w:rPr>
          <w:sz w:val="24"/>
          <w:szCs w:val="24"/>
          <w:rtl/>
        </w:rPr>
      </w:pPr>
    </w:p>
    <w:p w14:paraId="7BA45095" w14:textId="7F62FF21" w:rsidR="00C50CCE" w:rsidRPr="00B7599F" w:rsidRDefault="00F07DF5" w:rsidP="00F07DF5">
      <w:pPr>
        <w:rPr>
          <w:sz w:val="24"/>
          <w:szCs w:val="24"/>
          <w:rtl/>
        </w:rPr>
      </w:pPr>
      <w:r w:rsidRPr="00F07DF5">
        <w:rPr>
          <w:rFonts w:cs="Arial"/>
          <w:sz w:val="24"/>
          <w:szCs w:val="24"/>
          <w:rtl/>
        </w:rPr>
        <w:t xml:space="preserve">كما أن التجارب الدولية الناجحة في هذا المجال أثارت فضول الباحث للبحث في مدى قابلية الجهات الحكومية في المملكة لتبني مثل هذه الحلول بفعالية، مع التعرف على أبرز التحديات التي قد تعوق هذا التبني، وسبل معالجتها. لذلك فإن هذه الدراسة لا تُعد مجرد استجابة لهدف </w:t>
      </w:r>
      <w:proofErr w:type="gramStart"/>
      <w:r w:rsidRPr="00F07DF5">
        <w:rPr>
          <w:rFonts w:cs="Arial"/>
          <w:sz w:val="24"/>
          <w:szCs w:val="24"/>
          <w:rtl/>
        </w:rPr>
        <w:t>أكاديمي</w:t>
      </w:r>
      <w:proofErr w:type="gramEnd"/>
      <w:r w:rsidRPr="00F07DF5">
        <w:rPr>
          <w:rFonts w:cs="Arial"/>
          <w:sz w:val="24"/>
          <w:szCs w:val="24"/>
          <w:rtl/>
        </w:rPr>
        <w:t xml:space="preserve"> بل هي محاولة عملية لتقديم إضافة معرفية وتطبيقية تسهم في دعم متخذي القرار والكوادر الإدارية والفنية داخل المؤسسات الحكومية</w:t>
      </w:r>
      <w:r>
        <w:rPr>
          <w:rFonts w:hint="cs"/>
          <w:sz w:val="24"/>
          <w:szCs w:val="24"/>
          <w:rtl/>
        </w:rPr>
        <w:t>.</w:t>
      </w:r>
    </w:p>
    <w:p w14:paraId="4612BE4D" w14:textId="77777777" w:rsidR="00C50CCE" w:rsidRPr="00B7599F" w:rsidRDefault="00C50CCE" w:rsidP="00C50CCE">
      <w:pPr>
        <w:rPr>
          <w:sz w:val="32"/>
          <w:szCs w:val="32"/>
          <w:rtl/>
        </w:rPr>
      </w:pPr>
    </w:p>
    <w:p w14:paraId="581B6FE1" w14:textId="2647BB6E" w:rsidR="00C50CCE" w:rsidRPr="00B7599F" w:rsidRDefault="00C50CCE" w:rsidP="00C50CCE">
      <w:pPr>
        <w:rPr>
          <w:b/>
          <w:bCs/>
          <w:sz w:val="28"/>
          <w:szCs w:val="28"/>
          <w:u w:val="single"/>
        </w:rPr>
      </w:pPr>
      <w:r w:rsidRPr="00B7599F">
        <w:rPr>
          <w:b/>
          <w:bCs/>
          <w:sz w:val="28"/>
          <w:szCs w:val="28"/>
          <w:u w:val="single"/>
          <w:rtl/>
        </w:rPr>
        <w:t>خطة الهيكل العام للدراسة</w:t>
      </w:r>
      <w:r w:rsidRPr="0047572D">
        <w:rPr>
          <w:rFonts w:hint="cs"/>
          <w:b/>
          <w:bCs/>
          <w:sz w:val="28"/>
          <w:szCs w:val="28"/>
          <w:u w:val="single"/>
          <w:rtl/>
        </w:rPr>
        <w:t>:</w:t>
      </w:r>
    </w:p>
    <w:p w14:paraId="4805320D" w14:textId="77777777" w:rsidR="0047572D" w:rsidRDefault="0047572D" w:rsidP="00F07DF5">
      <w:pPr>
        <w:rPr>
          <w:rFonts w:cs="Arial"/>
          <w:sz w:val="24"/>
          <w:szCs w:val="24"/>
          <w:rtl/>
        </w:rPr>
      </w:pPr>
    </w:p>
    <w:p w14:paraId="68966972" w14:textId="0AFDDC9D" w:rsidR="00F07DF5" w:rsidRPr="00F07DF5" w:rsidRDefault="00F07DF5" w:rsidP="00F07DF5">
      <w:pPr>
        <w:rPr>
          <w:sz w:val="24"/>
          <w:szCs w:val="24"/>
          <w:rtl/>
        </w:rPr>
      </w:pPr>
      <w:r w:rsidRPr="00F07DF5">
        <w:rPr>
          <w:rFonts w:cs="Arial"/>
          <w:sz w:val="24"/>
          <w:szCs w:val="24"/>
          <w:rtl/>
        </w:rPr>
        <w:t>يُعد هذا الفصل بمثابة المدخل الرئيس للبحث، حيث يقدم خلفية عامة عن موضوع الدراسة، ويحدد مشكلة البحث بوضوح ويُبرز أهميته النظرية والتطبيقية، ويعرض الأهداف الرئيسة والفرعية، إضافةً إلى عرض تساؤلات الدراسة وصياغة الفروض التي يسعى الباحث لاختبارها. كما يشمل هذا الفصل بيان حدود الدراسة من حيث الموضوع والمكان والزمان والفئة المستهدفة، مع توضيح المصطلحات العلمية الأساسية لضمان وضوح المعاني للقارئ. ويُعد هذا الفصل حجر الأساس الذي تبنى عليه بقية الفصول.</w:t>
      </w:r>
    </w:p>
    <w:p w14:paraId="681E2F0C" w14:textId="61C552AB" w:rsidR="00F07DF5" w:rsidRPr="00F07DF5" w:rsidRDefault="00F07DF5" w:rsidP="00F07DF5">
      <w:pPr>
        <w:rPr>
          <w:sz w:val="24"/>
          <w:szCs w:val="24"/>
          <w:rtl/>
        </w:rPr>
      </w:pPr>
    </w:p>
    <w:p w14:paraId="68FFDA2A" w14:textId="77777777" w:rsidR="00F07DF5" w:rsidRPr="00F07DF5" w:rsidRDefault="00F07DF5" w:rsidP="00F07DF5">
      <w:pPr>
        <w:rPr>
          <w:sz w:val="24"/>
          <w:szCs w:val="24"/>
          <w:rtl/>
        </w:rPr>
      </w:pPr>
    </w:p>
    <w:p w14:paraId="3A61724C" w14:textId="6A014DB3" w:rsidR="00F07DF5" w:rsidRPr="00F07DF5" w:rsidRDefault="00F07DF5" w:rsidP="00F07DF5">
      <w:pPr>
        <w:rPr>
          <w:sz w:val="24"/>
          <w:szCs w:val="24"/>
          <w:rtl/>
        </w:rPr>
      </w:pPr>
      <w:r w:rsidRPr="00F07DF5">
        <w:rPr>
          <w:rFonts w:ascii="Arial" w:hAnsi="Arial" w:cs="Arial" w:hint="cs"/>
          <w:sz w:val="24"/>
          <w:szCs w:val="24"/>
          <w:rtl/>
        </w:rPr>
        <w:t>الفصل</w:t>
      </w:r>
      <w:r w:rsidRPr="00F07DF5">
        <w:rPr>
          <w:rFonts w:cs="Arial"/>
          <w:sz w:val="24"/>
          <w:szCs w:val="24"/>
          <w:rtl/>
        </w:rPr>
        <w:t xml:space="preserve"> </w:t>
      </w:r>
      <w:r w:rsidRPr="00F07DF5">
        <w:rPr>
          <w:rFonts w:ascii="Arial" w:hAnsi="Arial" w:cs="Arial" w:hint="cs"/>
          <w:sz w:val="24"/>
          <w:szCs w:val="24"/>
          <w:rtl/>
        </w:rPr>
        <w:t>الثاني</w:t>
      </w:r>
      <w:r w:rsidRPr="00F07DF5">
        <w:rPr>
          <w:rFonts w:cs="Arial"/>
          <w:sz w:val="24"/>
          <w:szCs w:val="24"/>
          <w:rtl/>
        </w:rPr>
        <w:t xml:space="preserve">: </w:t>
      </w:r>
      <w:r w:rsidRPr="00F07DF5">
        <w:rPr>
          <w:rFonts w:ascii="Arial" w:hAnsi="Arial" w:cs="Arial" w:hint="cs"/>
          <w:sz w:val="24"/>
          <w:szCs w:val="24"/>
          <w:rtl/>
        </w:rPr>
        <w:t>الدراسات</w:t>
      </w:r>
      <w:r w:rsidRPr="00F07DF5">
        <w:rPr>
          <w:rFonts w:cs="Arial"/>
          <w:sz w:val="24"/>
          <w:szCs w:val="24"/>
          <w:rtl/>
        </w:rPr>
        <w:t xml:space="preserve"> </w:t>
      </w:r>
      <w:r w:rsidRPr="00F07DF5">
        <w:rPr>
          <w:rFonts w:ascii="Arial" w:hAnsi="Arial" w:cs="Arial" w:hint="cs"/>
          <w:sz w:val="24"/>
          <w:szCs w:val="24"/>
          <w:rtl/>
        </w:rPr>
        <w:t>السابقة</w:t>
      </w:r>
      <w:r w:rsidRPr="00F07DF5">
        <w:rPr>
          <w:rFonts w:cs="Arial"/>
          <w:sz w:val="24"/>
          <w:szCs w:val="24"/>
          <w:rtl/>
        </w:rPr>
        <w:t xml:space="preserve"> </w:t>
      </w:r>
      <w:r w:rsidRPr="00F07DF5">
        <w:rPr>
          <w:rFonts w:ascii="Arial" w:hAnsi="Arial" w:cs="Arial" w:hint="cs"/>
          <w:sz w:val="24"/>
          <w:szCs w:val="24"/>
          <w:rtl/>
        </w:rPr>
        <w:t>والإطار</w:t>
      </w:r>
      <w:r w:rsidRPr="00F07DF5">
        <w:rPr>
          <w:rFonts w:cs="Arial"/>
          <w:sz w:val="24"/>
          <w:szCs w:val="24"/>
          <w:rtl/>
        </w:rPr>
        <w:t xml:space="preserve"> </w:t>
      </w:r>
      <w:r w:rsidRPr="00F07DF5">
        <w:rPr>
          <w:rFonts w:ascii="Arial" w:hAnsi="Arial" w:cs="Arial" w:hint="cs"/>
          <w:sz w:val="24"/>
          <w:szCs w:val="24"/>
          <w:rtl/>
        </w:rPr>
        <w:t>النظري</w:t>
      </w:r>
    </w:p>
    <w:p w14:paraId="476A9CCF" w14:textId="77777777" w:rsidR="00F07DF5" w:rsidRPr="00F07DF5" w:rsidRDefault="00F07DF5" w:rsidP="00F07DF5">
      <w:pPr>
        <w:rPr>
          <w:sz w:val="24"/>
          <w:szCs w:val="24"/>
          <w:rtl/>
        </w:rPr>
      </w:pPr>
      <w:r w:rsidRPr="00F07DF5">
        <w:rPr>
          <w:rFonts w:cs="Arial"/>
          <w:sz w:val="24"/>
          <w:szCs w:val="24"/>
          <w:rtl/>
        </w:rPr>
        <w:lastRenderedPageBreak/>
        <w:t>يتضمن هذا الفصل استعراضًا موسّعًا للدراسات والأبحاث السابقة ذات العلاقة بموضوع الدراسة سواء المحلية أو الإقليمية أو العالمية، ويستعرض أبرز النتائج التي توصلت إليها هذه الدراسات مع بيان أوجه الاتفاق والاختلاف فيما بينها. كما يتضمن الفصل الإطار النظري الذي يعتمد عليه البحث من حيث النماذج النظرية ذات العلاقة (مثل نظرية النظم ونموذج قبول التقنية). ويهدف هذا الفصل إلى وضع موضوع البحث ضمن سياقه العلمي وربطه بجهود الباحثين السابقين بما يُساعد في بناء قاعدة معرفية متينة تدعم التحليل الميداني.</w:t>
      </w:r>
    </w:p>
    <w:p w14:paraId="28F030B2" w14:textId="4F0EB53A" w:rsidR="00F07DF5" w:rsidRPr="00F07DF5" w:rsidRDefault="00F07DF5" w:rsidP="00F07DF5">
      <w:pPr>
        <w:rPr>
          <w:sz w:val="24"/>
          <w:szCs w:val="24"/>
          <w:rtl/>
        </w:rPr>
      </w:pPr>
    </w:p>
    <w:p w14:paraId="2188DC0E" w14:textId="77777777" w:rsidR="00F07DF5" w:rsidRPr="00F07DF5" w:rsidRDefault="00F07DF5" w:rsidP="00F07DF5">
      <w:pPr>
        <w:rPr>
          <w:sz w:val="24"/>
          <w:szCs w:val="24"/>
          <w:rtl/>
        </w:rPr>
      </w:pPr>
    </w:p>
    <w:p w14:paraId="1A6ED231" w14:textId="024B4CD0" w:rsidR="00F07DF5" w:rsidRPr="00F07DF5" w:rsidRDefault="00F07DF5" w:rsidP="00F07DF5">
      <w:pPr>
        <w:rPr>
          <w:sz w:val="24"/>
          <w:szCs w:val="24"/>
          <w:rtl/>
        </w:rPr>
      </w:pPr>
      <w:r w:rsidRPr="00F07DF5">
        <w:rPr>
          <w:rFonts w:ascii="Arial" w:hAnsi="Arial" w:cs="Arial" w:hint="cs"/>
          <w:sz w:val="24"/>
          <w:szCs w:val="24"/>
          <w:rtl/>
        </w:rPr>
        <w:t>الفصل</w:t>
      </w:r>
      <w:r w:rsidRPr="00F07DF5">
        <w:rPr>
          <w:rFonts w:cs="Arial"/>
          <w:sz w:val="24"/>
          <w:szCs w:val="24"/>
          <w:rtl/>
        </w:rPr>
        <w:t xml:space="preserve"> </w:t>
      </w:r>
      <w:r w:rsidRPr="00F07DF5">
        <w:rPr>
          <w:rFonts w:ascii="Arial" w:hAnsi="Arial" w:cs="Arial" w:hint="cs"/>
          <w:sz w:val="24"/>
          <w:szCs w:val="24"/>
          <w:rtl/>
        </w:rPr>
        <w:t>الثالث</w:t>
      </w:r>
      <w:r w:rsidRPr="00F07DF5">
        <w:rPr>
          <w:rFonts w:cs="Arial"/>
          <w:sz w:val="24"/>
          <w:szCs w:val="24"/>
          <w:rtl/>
        </w:rPr>
        <w:t xml:space="preserve">: </w:t>
      </w:r>
      <w:r w:rsidRPr="00F07DF5">
        <w:rPr>
          <w:rFonts w:ascii="Arial" w:hAnsi="Arial" w:cs="Arial" w:hint="cs"/>
          <w:sz w:val="24"/>
          <w:szCs w:val="24"/>
          <w:rtl/>
        </w:rPr>
        <w:t>المنهجية</w:t>
      </w:r>
    </w:p>
    <w:p w14:paraId="288251C2" w14:textId="77777777" w:rsidR="00F07DF5" w:rsidRPr="00F07DF5" w:rsidRDefault="00F07DF5" w:rsidP="00F07DF5">
      <w:pPr>
        <w:rPr>
          <w:sz w:val="24"/>
          <w:szCs w:val="24"/>
          <w:rtl/>
        </w:rPr>
      </w:pPr>
      <w:r w:rsidRPr="00F07DF5">
        <w:rPr>
          <w:rFonts w:cs="Arial"/>
          <w:sz w:val="24"/>
          <w:szCs w:val="24"/>
          <w:rtl/>
        </w:rPr>
        <w:t>يُوضح هذا الفصل المنهج العلمي الذي اتبعه الباحث في تنفيذ الدراسة، حيث يحدد نوع المنهج المستخدم (الوصفي التحليلي)، ويشرح مبررات اختياره، ويعرض مجتمع الدراسة وعينتها وكيفية تحديدها، وأداة البحث المستخدمة (الاستبانة) وخطوات تصميمها واختبار صدقها وثباتها، بالإضافة إلى طرق جمع البيانات والإجراءات الأخلاقية التي التزم بها الباحث. كما يوضح هذا الفصل الأساليب الإحصائية التي سيتم توظيفها لتحليل البيانات ومعالجة الفروض، لضمان الوصول إلى نتائج دقيقة يمكن الوثوق بها.</w:t>
      </w:r>
    </w:p>
    <w:p w14:paraId="212A7BC3" w14:textId="1DCE79C4" w:rsidR="00F07DF5" w:rsidRPr="00F07DF5" w:rsidRDefault="00F07DF5" w:rsidP="00F07DF5">
      <w:pPr>
        <w:rPr>
          <w:sz w:val="24"/>
          <w:szCs w:val="24"/>
          <w:rtl/>
        </w:rPr>
      </w:pPr>
    </w:p>
    <w:p w14:paraId="75DAA474" w14:textId="77777777" w:rsidR="00F07DF5" w:rsidRPr="00F07DF5" w:rsidRDefault="00F07DF5" w:rsidP="00F07DF5">
      <w:pPr>
        <w:rPr>
          <w:sz w:val="24"/>
          <w:szCs w:val="24"/>
          <w:rtl/>
        </w:rPr>
      </w:pPr>
    </w:p>
    <w:p w14:paraId="5FE3F451" w14:textId="15222282" w:rsidR="00F07DF5" w:rsidRPr="00F07DF5" w:rsidRDefault="00F07DF5" w:rsidP="00F07DF5">
      <w:pPr>
        <w:rPr>
          <w:sz w:val="24"/>
          <w:szCs w:val="24"/>
          <w:rtl/>
        </w:rPr>
      </w:pPr>
      <w:r w:rsidRPr="00F07DF5">
        <w:rPr>
          <w:rFonts w:ascii="Arial" w:hAnsi="Arial" w:cs="Arial" w:hint="cs"/>
          <w:sz w:val="24"/>
          <w:szCs w:val="24"/>
          <w:rtl/>
        </w:rPr>
        <w:t>الفصل</w:t>
      </w:r>
      <w:r w:rsidRPr="00F07DF5">
        <w:rPr>
          <w:rFonts w:cs="Arial"/>
          <w:sz w:val="24"/>
          <w:szCs w:val="24"/>
          <w:rtl/>
        </w:rPr>
        <w:t xml:space="preserve"> </w:t>
      </w:r>
      <w:r w:rsidRPr="00F07DF5">
        <w:rPr>
          <w:rFonts w:ascii="Arial" w:hAnsi="Arial" w:cs="Arial" w:hint="cs"/>
          <w:sz w:val="24"/>
          <w:szCs w:val="24"/>
          <w:rtl/>
        </w:rPr>
        <w:t>الرابع</w:t>
      </w:r>
      <w:r w:rsidRPr="00F07DF5">
        <w:rPr>
          <w:rFonts w:cs="Arial"/>
          <w:sz w:val="24"/>
          <w:szCs w:val="24"/>
          <w:rtl/>
        </w:rPr>
        <w:t xml:space="preserve">: </w:t>
      </w:r>
      <w:r w:rsidRPr="00F07DF5">
        <w:rPr>
          <w:rFonts w:ascii="Arial" w:hAnsi="Arial" w:cs="Arial" w:hint="cs"/>
          <w:sz w:val="24"/>
          <w:szCs w:val="24"/>
          <w:rtl/>
        </w:rPr>
        <w:t>تحليل</w:t>
      </w:r>
      <w:r w:rsidRPr="00F07DF5">
        <w:rPr>
          <w:rFonts w:cs="Arial"/>
          <w:sz w:val="24"/>
          <w:szCs w:val="24"/>
          <w:rtl/>
        </w:rPr>
        <w:t xml:space="preserve"> </w:t>
      </w:r>
      <w:r w:rsidRPr="00F07DF5">
        <w:rPr>
          <w:rFonts w:ascii="Arial" w:hAnsi="Arial" w:cs="Arial" w:hint="cs"/>
          <w:sz w:val="24"/>
          <w:szCs w:val="24"/>
          <w:rtl/>
        </w:rPr>
        <w:t>البيانات،</w:t>
      </w:r>
      <w:r w:rsidRPr="00F07DF5">
        <w:rPr>
          <w:rFonts w:cs="Arial"/>
          <w:sz w:val="24"/>
          <w:szCs w:val="24"/>
          <w:rtl/>
        </w:rPr>
        <w:t xml:space="preserve"> </w:t>
      </w:r>
      <w:r w:rsidRPr="00F07DF5">
        <w:rPr>
          <w:rFonts w:ascii="Arial" w:hAnsi="Arial" w:cs="Arial" w:hint="cs"/>
          <w:sz w:val="24"/>
          <w:szCs w:val="24"/>
          <w:rtl/>
        </w:rPr>
        <w:t>النتائج</w:t>
      </w:r>
      <w:r w:rsidRPr="00F07DF5">
        <w:rPr>
          <w:rFonts w:cs="Arial"/>
          <w:sz w:val="24"/>
          <w:szCs w:val="24"/>
          <w:rtl/>
        </w:rPr>
        <w:t xml:space="preserve"> </w:t>
      </w:r>
      <w:r w:rsidRPr="00F07DF5">
        <w:rPr>
          <w:rFonts w:ascii="Arial" w:hAnsi="Arial" w:cs="Arial" w:hint="cs"/>
          <w:sz w:val="24"/>
          <w:szCs w:val="24"/>
          <w:rtl/>
        </w:rPr>
        <w:t>والتوصيات</w:t>
      </w:r>
    </w:p>
    <w:p w14:paraId="4720C322" w14:textId="77777777" w:rsidR="00F07DF5" w:rsidRPr="00F07DF5" w:rsidRDefault="00F07DF5" w:rsidP="00F07DF5">
      <w:pPr>
        <w:rPr>
          <w:sz w:val="24"/>
          <w:szCs w:val="24"/>
          <w:rtl/>
        </w:rPr>
      </w:pPr>
      <w:r w:rsidRPr="00F07DF5">
        <w:rPr>
          <w:rFonts w:cs="Arial"/>
          <w:sz w:val="24"/>
          <w:szCs w:val="24"/>
          <w:rtl/>
        </w:rPr>
        <w:t>يُقدم هذا الفصل عرضًا تحليليًا للبيانات التي جُمعت من الميدان، ويتضمن تحليل الخصائص الديموغرافية لعينة الدراسة، ثم تحليل محاور الاستبانة باستخدام الأساليب الإحصائية المناسبة. يتم في هذا الفصل اختبار صحة الفروض وتفسير النتائج في ضوء الأدبيات السابقة. كما يُختتم هذا الفصل بعرض التوصيات العملية والمقترحات البحثية التي يمكن أن تُفيد متخذي القرار وتدعم الباحثين المستقبليين في تطوير دراسات أعمق في نفس المجال.</w:t>
      </w:r>
    </w:p>
    <w:p w14:paraId="4EEAC4EB" w14:textId="77777777" w:rsidR="00F07DF5" w:rsidRPr="00F07DF5" w:rsidRDefault="00F07DF5" w:rsidP="00F07DF5">
      <w:pPr>
        <w:rPr>
          <w:sz w:val="24"/>
          <w:szCs w:val="24"/>
          <w:rtl/>
        </w:rPr>
      </w:pPr>
    </w:p>
    <w:p w14:paraId="25971D95" w14:textId="77777777" w:rsidR="00F07DF5" w:rsidRPr="00F07DF5" w:rsidRDefault="00F07DF5" w:rsidP="00F07DF5">
      <w:pPr>
        <w:rPr>
          <w:sz w:val="24"/>
          <w:szCs w:val="24"/>
          <w:rtl/>
        </w:rPr>
      </w:pPr>
    </w:p>
    <w:p w14:paraId="01CCC23E" w14:textId="64E57513" w:rsidR="00C50CCE" w:rsidRDefault="00F07DF5" w:rsidP="00F07DF5">
      <w:pPr>
        <w:rPr>
          <w:sz w:val="24"/>
          <w:szCs w:val="24"/>
          <w:rtl/>
        </w:rPr>
      </w:pPr>
      <w:r w:rsidRPr="00F07DF5">
        <w:rPr>
          <w:rFonts w:cs="Arial"/>
          <w:sz w:val="24"/>
          <w:szCs w:val="24"/>
          <w:rtl/>
        </w:rPr>
        <w:t>وبذلك فإن الهيكل العام للدراسة يأتي مترابطًا ومتكاملًا، بدءًا من تحديد الإطار المفاهيمي والنظري، مرورًا باستعراض الجهود السابقة، ووصولًا إلى التطبيق الميداني والتحليل والتفسير ثم تقديم المقترحات العملية، بما يضمن شمولية البحث ودقته العلمية</w:t>
      </w:r>
      <w:r>
        <w:rPr>
          <w:rFonts w:hint="cs"/>
          <w:sz w:val="24"/>
          <w:szCs w:val="24"/>
          <w:rtl/>
        </w:rPr>
        <w:t>.</w:t>
      </w:r>
    </w:p>
    <w:p w14:paraId="2FB5E77B" w14:textId="77777777" w:rsidR="00F07DF5" w:rsidRDefault="00F07DF5" w:rsidP="00F07DF5">
      <w:pPr>
        <w:rPr>
          <w:sz w:val="24"/>
          <w:szCs w:val="24"/>
          <w:rtl/>
        </w:rPr>
      </w:pPr>
    </w:p>
    <w:p w14:paraId="31AE6E55" w14:textId="77777777" w:rsidR="00F07DF5" w:rsidRPr="00B7599F" w:rsidRDefault="00F07DF5" w:rsidP="00F07DF5">
      <w:pPr>
        <w:rPr>
          <w:sz w:val="24"/>
          <w:szCs w:val="24"/>
          <w:rtl/>
        </w:rPr>
      </w:pPr>
    </w:p>
    <w:p w14:paraId="274485DD" w14:textId="77777777" w:rsidR="00C50CCE" w:rsidRPr="00B7599F" w:rsidRDefault="00C50CCE" w:rsidP="00C50CCE">
      <w:pPr>
        <w:rPr>
          <w:rFonts w:ascii="Simplified Arabic" w:hAnsi="Simplified Arabic" w:cs="Simplified Arabic"/>
          <w:b/>
          <w:bCs/>
          <w:color w:val="000000" w:themeColor="text1"/>
          <w:sz w:val="28"/>
          <w:szCs w:val="28"/>
          <w:u w:val="single"/>
          <w:rtl/>
        </w:rPr>
      </w:pPr>
      <w:r w:rsidRPr="00B7599F">
        <w:rPr>
          <w:rFonts w:ascii="Simplified Arabic" w:hAnsi="Simplified Arabic" w:cs="Simplified Arabic"/>
          <w:b/>
          <w:bCs/>
          <w:color w:val="000000" w:themeColor="text1"/>
          <w:sz w:val="28"/>
          <w:szCs w:val="28"/>
          <w:u w:val="single"/>
          <w:rtl/>
        </w:rPr>
        <w:t>الإطار النظري:</w:t>
      </w:r>
    </w:p>
    <w:p w14:paraId="7AAA2012" w14:textId="77777777" w:rsidR="00F07DF5" w:rsidRPr="00F07DF5" w:rsidRDefault="00F07DF5" w:rsidP="00F07DF5">
      <w:pPr>
        <w:rPr>
          <w:sz w:val="24"/>
          <w:szCs w:val="24"/>
          <w:rtl/>
        </w:rPr>
      </w:pPr>
      <w:r w:rsidRPr="00F07DF5">
        <w:rPr>
          <w:rFonts w:cs="Arial"/>
          <w:sz w:val="24"/>
          <w:szCs w:val="24"/>
          <w:rtl/>
        </w:rPr>
        <w:t>يُعد الإطار النظري أحد الأركان الرئيسة التي يستند إليها هذا البحث، إذ يُوفر الأساس المفاهيمي الذي يُفسر الظاهرة المدروسة ويُحدد العلاقات بين المتغيرات الرئيسة والفرعية. ويستعرض الإطار النظري في هذه الدراسة أهم المفاهيم المرتبطة بإدارة المشاريع الحكومية، ونظريات قياس النجاح وتحديد معاييره، إضافة إلى المفاهيم الرئيسة المرتبطة بتقنيات الذكاء الاصطناعي وتطبيقاتها العملية في بيئات العمل المؤسسي.</w:t>
      </w:r>
    </w:p>
    <w:p w14:paraId="6B9D4F5E" w14:textId="77777777" w:rsidR="00F07DF5" w:rsidRPr="00F07DF5" w:rsidRDefault="00F07DF5" w:rsidP="00F07DF5">
      <w:pPr>
        <w:rPr>
          <w:sz w:val="24"/>
          <w:szCs w:val="24"/>
          <w:rtl/>
        </w:rPr>
      </w:pPr>
    </w:p>
    <w:p w14:paraId="0CFABAAB" w14:textId="77777777" w:rsidR="00F07DF5" w:rsidRPr="00F07DF5" w:rsidRDefault="00F07DF5" w:rsidP="00F07DF5">
      <w:pPr>
        <w:rPr>
          <w:sz w:val="24"/>
          <w:szCs w:val="24"/>
          <w:rtl/>
        </w:rPr>
      </w:pPr>
      <w:r w:rsidRPr="00F07DF5">
        <w:rPr>
          <w:rFonts w:cs="Arial"/>
          <w:sz w:val="24"/>
          <w:szCs w:val="24"/>
          <w:rtl/>
        </w:rPr>
        <w:t xml:space="preserve">ويتناول الإطار النظري في بدايته توضيحًا شاملًا لمفهوم إدارة المشاريع من حيث الأهداف، المراحل الأساسية (البدء، التخطيط، التنفيذ، المراقبة والتحكم، الإغلاق)، ودور إدارة المشاريع في تحقيق الكفاءة التشغيلية وضمان الاستخدام الأمثل للموارد. كما يتطرق إلى استعراض نظريات وأطر إدارة المشاريع الحديثة، مع التركيز على دليل معهد إدارة المشاريع </w:t>
      </w:r>
      <w:r w:rsidRPr="00F07DF5">
        <w:rPr>
          <w:sz w:val="24"/>
          <w:szCs w:val="24"/>
        </w:rPr>
        <w:t>PMBOK®️ Guide</w:t>
      </w:r>
      <w:r w:rsidRPr="00F07DF5">
        <w:rPr>
          <w:rFonts w:cs="Arial"/>
          <w:sz w:val="24"/>
          <w:szCs w:val="24"/>
          <w:rtl/>
        </w:rPr>
        <w:t xml:space="preserve"> الذي يُعد من أشهر المراجع العالمية المستخدمة في تحديد معايير ومجالات المعرفة اللازمة لنجاح المشاريع.</w:t>
      </w:r>
    </w:p>
    <w:p w14:paraId="09D7ECCB" w14:textId="77777777" w:rsidR="00F07DF5" w:rsidRPr="00F07DF5" w:rsidRDefault="00F07DF5" w:rsidP="00F07DF5">
      <w:pPr>
        <w:rPr>
          <w:sz w:val="24"/>
          <w:szCs w:val="24"/>
          <w:rtl/>
        </w:rPr>
      </w:pPr>
    </w:p>
    <w:p w14:paraId="3BA3E3D7" w14:textId="77777777" w:rsidR="00F07DF5" w:rsidRPr="00F07DF5" w:rsidRDefault="00F07DF5" w:rsidP="00F07DF5">
      <w:pPr>
        <w:rPr>
          <w:sz w:val="24"/>
          <w:szCs w:val="24"/>
          <w:rtl/>
        </w:rPr>
      </w:pPr>
      <w:r w:rsidRPr="00F07DF5">
        <w:rPr>
          <w:rFonts w:cs="Arial"/>
          <w:sz w:val="24"/>
          <w:szCs w:val="24"/>
          <w:rtl/>
        </w:rPr>
        <w:lastRenderedPageBreak/>
        <w:t>ويناقش الإطار النظري أيضًا مفهوم نجاح المشاريع، وكيفية قياسه عبر عناصر أساسية هي الوقت، التكلفة، الجودة، ومدى رضا الأطراف المعنية، ويُوضح كيف أصبحت هذه الأبعاد تُشكل معيارًا عالميًا للحكم على نجاح أو فشل أي مشروع، سواء في القطاع الحكومي أو الخاص.</w:t>
      </w:r>
    </w:p>
    <w:p w14:paraId="19687C82" w14:textId="77777777" w:rsidR="00F07DF5" w:rsidRPr="00F07DF5" w:rsidRDefault="00F07DF5" w:rsidP="00F07DF5">
      <w:pPr>
        <w:rPr>
          <w:sz w:val="24"/>
          <w:szCs w:val="24"/>
          <w:rtl/>
        </w:rPr>
      </w:pPr>
    </w:p>
    <w:p w14:paraId="587D530E" w14:textId="77777777" w:rsidR="00F07DF5" w:rsidRPr="00F07DF5" w:rsidRDefault="00F07DF5" w:rsidP="00F07DF5">
      <w:pPr>
        <w:rPr>
          <w:sz w:val="24"/>
          <w:szCs w:val="24"/>
          <w:rtl/>
        </w:rPr>
      </w:pPr>
      <w:r w:rsidRPr="00F07DF5">
        <w:rPr>
          <w:rFonts w:cs="Arial"/>
          <w:sz w:val="24"/>
          <w:szCs w:val="24"/>
          <w:rtl/>
        </w:rPr>
        <w:t>أما على صعيد المفاهيم التقنية، فيُركز الإطار النظري على توضيح أسس الذكاء الاصطناعي بوصفه مجموعة من الأنظمة والتطبيقات البرمجية القادرة على معالجة كميات ضخمة من البيانات، واستخلاص أنماط وتوقعات تُساعد في دعم اتخاذ القرار داخل المؤسسات. وتشمل هذه الأدوات تقنيات مثل التعلم الآلي (</w:t>
      </w:r>
      <w:r w:rsidRPr="00F07DF5">
        <w:rPr>
          <w:sz w:val="24"/>
          <w:szCs w:val="24"/>
        </w:rPr>
        <w:t>Machine Learning</w:t>
      </w:r>
      <w:r w:rsidRPr="00F07DF5">
        <w:rPr>
          <w:rFonts w:cs="Arial"/>
          <w:sz w:val="24"/>
          <w:szCs w:val="24"/>
          <w:rtl/>
        </w:rPr>
        <w:t>) الذي يُمكّن الأنظمة من التعلم الذاتي وتحسين أدائها بمرور الوقت دون برمجة مباشرة، وتحليل البيانات التنبؤية (</w:t>
      </w:r>
      <w:r w:rsidRPr="00F07DF5">
        <w:rPr>
          <w:sz w:val="24"/>
          <w:szCs w:val="24"/>
        </w:rPr>
        <w:t>Predictive Analytics</w:t>
      </w:r>
      <w:r w:rsidRPr="00F07DF5">
        <w:rPr>
          <w:rFonts w:cs="Arial"/>
          <w:sz w:val="24"/>
          <w:szCs w:val="24"/>
          <w:rtl/>
        </w:rPr>
        <w:t>) الذي يهدف إلى تقديم تنبؤات دقيقة حول المخاطر والفرص المستقبلية بناءً على بيانات تاريخية.</w:t>
      </w:r>
    </w:p>
    <w:p w14:paraId="5AE81308" w14:textId="77777777" w:rsidR="00F07DF5" w:rsidRPr="00F07DF5" w:rsidRDefault="00F07DF5" w:rsidP="00F07DF5">
      <w:pPr>
        <w:rPr>
          <w:sz w:val="24"/>
          <w:szCs w:val="24"/>
          <w:rtl/>
        </w:rPr>
      </w:pPr>
    </w:p>
    <w:p w14:paraId="142EF6AC" w14:textId="77777777" w:rsidR="00F07DF5" w:rsidRPr="00F07DF5" w:rsidRDefault="00F07DF5" w:rsidP="00F07DF5">
      <w:pPr>
        <w:rPr>
          <w:sz w:val="24"/>
          <w:szCs w:val="24"/>
          <w:rtl/>
        </w:rPr>
      </w:pPr>
      <w:r w:rsidRPr="00F07DF5">
        <w:rPr>
          <w:rFonts w:cs="Arial"/>
          <w:sz w:val="24"/>
          <w:szCs w:val="24"/>
          <w:rtl/>
        </w:rPr>
        <w:t>كما يتناول الإطار النظري بالدراسة والتحليل نموذج قبول التقنية (</w:t>
      </w:r>
      <w:r w:rsidRPr="00F07DF5">
        <w:rPr>
          <w:sz w:val="24"/>
          <w:szCs w:val="24"/>
        </w:rPr>
        <w:t>Technology Acceptance Model - TAM</w:t>
      </w:r>
      <w:r w:rsidRPr="00F07DF5">
        <w:rPr>
          <w:rFonts w:cs="Arial"/>
          <w:sz w:val="24"/>
          <w:szCs w:val="24"/>
          <w:rtl/>
        </w:rPr>
        <w:t>) الذي يُعد من أهم النماذج النظرية لفهم دوافع الأفراد والمؤسسات لتبني تقنيات جديدة. حيث يُفسر هذا النموذج كيف تؤثر التصورات الشخصية المتعلقة بسهولة الاستخدام والفائدة المتوقعة على قرار التبني الفعلي للتقنيات الحديثة مثل الذكاء الاصطناعي.</w:t>
      </w:r>
    </w:p>
    <w:p w14:paraId="68B9D303" w14:textId="77777777" w:rsidR="00F07DF5" w:rsidRPr="00F07DF5" w:rsidRDefault="00F07DF5" w:rsidP="00F07DF5">
      <w:pPr>
        <w:rPr>
          <w:sz w:val="24"/>
          <w:szCs w:val="24"/>
          <w:rtl/>
        </w:rPr>
      </w:pPr>
    </w:p>
    <w:p w14:paraId="3BE11293" w14:textId="77777777" w:rsidR="00F07DF5" w:rsidRPr="00F07DF5" w:rsidRDefault="00F07DF5" w:rsidP="00F07DF5">
      <w:pPr>
        <w:rPr>
          <w:sz w:val="24"/>
          <w:szCs w:val="24"/>
          <w:rtl/>
        </w:rPr>
      </w:pPr>
      <w:r w:rsidRPr="00F07DF5">
        <w:rPr>
          <w:rFonts w:cs="Arial"/>
          <w:sz w:val="24"/>
          <w:szCs w:val="24"/>
          <w:rtl/>
        </w:rPr>
        <w:t xml:space="preserve">إضافة إلى ذلك، يناقش الإطار النظري التكامل بين الذكاء الاصطناعي والأطر الإدارية التقليدية مثل </w:t>
      </w:r>
      <w:r w:rsidRPr="00F07DF5">
        <w:rPr>
          <w:sz w:val="24"/>
          <w:szCs w:val="24"/>
        </w:rPr>
        <w:t>PMBOK</w:t>
      </w:r>
      <w:r w:rsidRPr="00F07DF5">
        <w:rPr>
          <w:rFonts w:cs="Arial"/>
          <w:sz w:val="24"/>
          <w:szCs w:val="24"/>
          <w:rtl/>
        </w:rPr>
        <w:t>، موضحًا كيف يُمكن دمج الأدوات الذكية ضمن مراحل إدارة المشروع، بدءًا من التخطيط القائم على البيانات، ومرورًا بجدولة الموارد، وإدارة المخاطر، ومتابعة التنفيذ وإعداد التقارير، وصولًا إلى التقييم النهائي لجودة الإنجاز.</w:t>
      </w:r>
    </w:p>
    <w:p w14:paraId="44926E3D" w14:textId="77777777" w:rsidR="00F07DF5" w:rsidRPr="00F07DF5" w:rsidRDefault="00F07DF5" w:rsidP="00F07DF5">
      <w:pPr>
        <w:rPr>
          <w:sz w:val="24"/>
          <w:szCs w:val="24"/>
          <w:rtl/>
        </w:rPr>
      </w:pPr>
    </w:p>
    <w:p w14:paraId="409BF606" w14:textId="77777777" w:rsidR="00F07DF5" w:rsidRPr="00F07DF5" w:rsidRDefault="00F07DF5" w:rsidP="00F07DF5">
      <w:pPr>
        <w:rPr>
          <w:sz w:val="24"/>
          <w:szCs w:val="24"/>
          <w:rtl/>
        </w:rPr>
      </w:pPr>
      <w:r w:rsidRPr="00F07DF5">
        <w:rPr>
          <w:rFonts w:cs="Arial"/>
          <w:sz w:val="24"/>
          <w:szCs w:val="24"/>
          <w:rtl/>
        </w:rPr>
        <w:t>ويُبرز هذا الإطار أيضًا الجوانب المرتبطة بالتحديات والقيود التي قد تعيق الاستفادة المثلى من تقنيات الذكاء الاصطناعي، مثل العوائق المؤسسية، ونقص المهارات البشرية، ومخاوف الخصوصية وأمن البيانات، والحاجة إلى تشريعات واضحة تضمن الاستخدام الآمن والمنظم لهذه الأدوات ضمن بيئات العمل الحكومية.</w:t>
      </w:r>
    </w:p>
    <w:p w14:paraId="3A3A122E" w14:textId="77777777" w:rsidR="00F07DF5" w:rsidRPr="00F07DF5" w:rsidRDefault="00F07DF5" w:rsidP="00F07DF5">
      <w:pPr>
        <w:rPr>
          <w:sz w:val="24"/>
          <w:szCs w:val="24"/>
          <w:rtl/>
        </w:rPr>
      </w:pPr>
    </w:p>
    <w:p w14:paraId="6084B837" w14:textId="1CEC323C" w:rsidR="00CD1634" w:rsidRDefault="00F07DF5" w:rsidP="00F07DF5">
      <w:pPr>
        <w:rPr>
          <w:sz w:val="24"/>
          <w:szCs w:val="24"/>
          <w:rtl/>
        </w:rPr>
      </w:pPr>
      <w:r w:rsidRPr="00F07DF5">
        <w:rPr>
          <w:rFonts w:cs="Arial"/>
          <w:sz w:val="24"/>
          <w:szCs w:val="24"/>
          <w:rtl/>
        </w:rPr>
        <w:t>وبذلك يُشكّل هذا الإطار النظري مرجعًا علميًا يُمكّن الباحث من ربط المفاهيم النظرية بالبيانات الميدانية، ويوفر أرضية صلبة لتحليل النتائج في الفصول اللاحقة، ويسهم في صياغة توصيات عملية قابلة للتطبيق من قبل الإدارات الحكومية وصناع القرار</w:t>
      </w:r>
      <w:r w:rsidR="00E85FF9">
        <w:rPr>
          <w:rFonts w:hint="cs"/>
          <w:sz w:val="24"/>
          <w:szCs w:val="24"/>
          <w:rtl/>
        </w:rPr>
        <w:t>.</w:t>
      </w:r>
    </w:p>
    <w:p w14:paraId="0F3CD6DD" w14:textId="77777777" w:rsidR="00E85FF9" w:rsidRDefault="00E85FF9" w:rsidP="00F07DF5">
      <w:pPr>
        <w:rPr>
          <w:sz w:val="24"/>
          <w:szCs w:val="24"/>
          <w:rtl/>
        </w:rPr>
      </w:pPr>
    </w:p>
    <w:p w14:paraId="45C19ED5" w14:textId="77777777" w:rsidR="00E85FF9" w:rsidRPr="00E85FF9" w:rsidRDefault="00E85FF9" w:rsidP="00E85FF9">
      <w:pPr>
        <w:rPr>
          <w:sz w:val="24"/>
          <w:szCs w:val="24"/>
          <w:rtl/>
        </w:rPr>
      </w:pPr>
      <w:r w:rsidRPr="00E85FF9">
        <w:rPr>
          <w:rFonts w:cs="Arial"/>
          <w:sz w:val="24"/>
          <w:szCs w:val="24"/>
          <w:rtl/>
        </w:rPr>
        <w:t xml:space="preserve">ومن جهة أخرى، لا بد من الإشارة إلى أن التكامل بين الأطر النظرية والتطبيقية يمثل ركيزة جوهرية لفهم العلاقة بين الذكاء الاصطناعي ونجاح المشاريع. فالاعتماد على إطار </w:t>
      </w:r>
      <w:r w:rsidRPr="00E85FF9">
        <w:rPr>
          <w:sz w:val="24"/>
          <w:szCs w:val="24"/>
        </w:rPr>
        <w:t>PMBOK</w:t>
      </w:r>
      <w:r w:rsidRPr="00E85FF9">
        <w:rPr>
          <w:rFonts w:cs="Arial"/>
          <w:sz w:val="24"/>
          <w:szCs w:val="24"/>
          <w:rtl/>
        </w:rPr>
        <w:t xml:space="preserve"> وحده لا يكفي لفهم جميع جوانب التحديات المعاصرة، بل يجب ربطه بالمفاهيم الحديثة التي تقدمها تقنيات الذكاء الاصطناعي، مثل التحليلات التنبؤية، والنماذج الذاتية التعلم، وخوارزميات اتخاذ القرار. فعلى سبيل المثال، تسهم أدوات مثل </w:t>
      </w:r>
      <w:r w:rsidRPr="00E85FF9">
        <w:rPr>
          <w:sz w:val="24"/>
          <w:szCs w:val="24"/>
        </w:rPr>
        <w:t>ChatGPT</w:t>
      </w:r>
      <w:r w:rsidRPr="00E85FF9">
        <w:rPr>
          <w:rFonts w:cs="Arial"/>
          <w:sz w:val="24"/>
          <w:szCs w:val="24"/>
          <w:rtl/>
        </w:rPr>
        <w:t xml:space="preserve"> أو </w:t>
      </w:r>
      <w:r w:rsidRPr="00E85FF9">
        <w:rPr>
          <w:sz w:val="24"/>
          <w:szCs w:val="24"/>
        </w:rPr>
        <w:t>Power BI</w:t>
      </w:r>
      <w:r w:rsidRPr="00E85FF9">
        <w:rPr>
          <w:rFonts w:cs="Arial"/>
          <w:sz w:val="24"/>
          <w:szCs w:val="24"/>
          <w:rtl/>
        </w:rPr>
        <w:t xml:space="preserve"> في تقديم دعم فعّال لصناع القرار ضمن مراحل المشروع المختلفة، سواء من خلال التحليل الآني للبيانات أو إنتاج تقارير مرئية فورية تدعم اتخاذ القرار الاستباقي.</w:t>
      </w:r>
    </w:p>
    <w:p w14:paraId="2FF71AF6" w14:textId="77777777" w:rsidR="00E85FF9" w:rsidRPr="00E85FF9" w:rsidRDefault="00E85FF9" w:rsidP="00E85FF9">
      <w:pPr>
        <w:rPr>
          <w:sz w:val="24"/>
          <w:szCs w:val="24"/>
          <w:rtl/>
        </w:rPr>
      </w:pPr>
    </w:p>
    <w:p w14:paraId="35D21115" w14:textId="77777777" w:rsidR="00E85FF9" w:rsidRPr="00E85FF9" w:rsidRDefault="00E85FF9" w:rsidP="00E85FF9">
      <w:pPr>
        <w:rPr>
          <w:sz w:val="24"/>
          <w:szCs w:val="24"/>
          <w:rtl/>
        </w:rPr>
      </w:pPr>
    </w:p>
    <w:p w14:paraId="56E61191" w14:textId="06BFDFB7" w:rsidR="00E85FF9" w:rsidRPr="00E85FF9" w:rsidRDefault="00E85FF9" w:rsidP="00E85FF9">
      <w:pPr>
        <w:rPr>
          <w:sz w:val="24"/>
          <w:szCs w:val="24"/>
          <w:rtl/>
        </w:rPr>
      </w:pPr>
      <w:r w:rsidRPr="00E85FF9">
        <w:rPr>
          <w:rFonts w:cs="Arial"/>
          <w:sz w:val="24"/>
          <w:szCs w:val="24"/>
          <w:rtl/>
        </w:rPr>
        <w:t>كما يُعد نموذج “قبول التقنية” (</w:t>
      </w:r>
      <w:r w:rsidRPr="00E85FF9">
        <w:rPr>
          <w:sz w:val="24"/>
          <w:szCs w:val="24"/>
        </w:rPr>
        <w:t>TAM</w:t>
      </w:r>
      <w:r w:rsidRPr="00E85FF9">
        <w:rPr>
          <w:rFonts w:cs="Arial"/>
          <w:sz w:val="24"/>
          <w:szCs w:val="24"/>
          <w:rtl/>
        </w:rPr>
        <w:t xml:space="preserve">) نقطة انطلاق لفهم الاستعداد البشري والمؤسسي لتبني هذه الأدوات، لكن هذا القبول يجب أن يُعزز من خلال مبادرات تنظيمية موازية تُشجع ثقافة الابتكار، وتقلل من مقاومة التغيير داخل المؤسسات الحكومية. وفي هذا السياق، يمكن اعتبار وجود سياسة رقمية واضحة، وتدريب مستمر، وتكامل بين الإدارات، كعوامل مساعدة تترجم “سهولة الاستخدام” </w:t>
      </w:r>
      <w:r w:rsidRPr="00E85FF9">
        <w:rPr>
          <w:rFonts w:cs="Arial" w:hint="cs"/>
          <w:sz w:val="24"/>
          <w:szCs w:val="24"/>
          <w:rtl/>
        </w:rPr>
        <w:t>والفائدة</w:t>
      </w:r>
      <w:r w:rsidRPr="00E85FF9">
        <w:rPr>
          <w:rFonts w:cs="Arial"/>
          <w:sz w:val="24"/>
          <w:szCs w:val="24"/>
          <w:rtl/>
        </w:rPr>
        <w:t xml:space="preserve"> المتوقعة” إلى واقع عملي.</w:t>
      </w:r>
    </w:p>
    <w:p w14:paraId="533CD7B1" w14:textId="77777777" w:rsidR="00E85FF9" w:rsidRPr="00E85FF9" w:rsidRDefault="00E85FF9" w:rsidP="00E85FF9">
      <w:pPr>
        <w:rPr>
          <w:sz w:val="24"/>
          <w:szCs w:val="24"/>
          <w:rtl/>
        </w:rPr>
      </w:pPr>
    </w:p>
    <w:p w14:paraId="602B9058" w14:textId="77777777" w:rsidR="00E85FF9" w:rsidRPr="00E85FF9" w:rsidRDefault="00E85FF9" w:rsidP="00E85FF9">
      <w:pPr>
        <w:rPr>
          <w:sz w:val="24"/>
          <w:szCs w:val="24"/>
          <w:rtl/>
        </w:rPr>
      </w:pPr>
    </w:p>
    <w:p w14:paraId="024D6128" w14:textId="77777777" w:rsidR="00E85FF9" w:rsidRPr="00E85FF9" w:rsidRDefault="00E85FF9" w:rsidP="00E85FF9">
      <w:pPr>
        <w:rPr>
          <w:sz w:val="24"/>
          <w:szCs w:val="24"/>
          <w:rtl/>
        </w:rPr>
      </w:pPr>
      <w:r w:rsidRPr="00E85FF9">
        <w:rPr>
          <w:rFonts w:cs="Arial"/>
          <w:sz w:val="24"/>
          <w:szCs w:val="24"/>
          <w:rtl/>
        </w:rPr>
        <w:lastRenderedPageBreak/>
        <w:t>علاوة على ذلك، تُشير الدراسات الحديثة إلى أن نجاح تطبيق الذكاء الاصطناعي في المشاريع الحكومية لا يرتبط فقط بالبنية التقنية، بل أيضًا بمنظومة الحوكمة الرقمية، ومدى توفر تشريعات مرنة تواكب التغيّرات التكنولوجية المتسارعة. فمثلاً، تفعيل أدوات تحليل المخاطر المدعومة بالذكاء الاصطناعي قد يواجه قيودًا تشريعية تتعلق بالخصوصية أو أمن المعلومات، مما يستوجب وضع أطر تنظيمية متوازنة تُحقق الاستخدام الآمن والمنظَّم لهذه الأدوات.</w:t>
      </w:r>
    </w:p>
    <w:p w14:paraId="6D94DF32" w14:textId="77777777" w:rsidR="00E85FF9" w:rsidRPr="00E85FF9" w:rsidRDefault="00E85FF9" w:rsidP="00E85FF9">
      <w:pPr>
        <w:rPr>
          <w:sz w:val="24"/>
          <w:szCs w:val="24"/>
          <w:rtl/>
        </w:rPr>
      </w:pPr>
    </w:p>
    <w:p w14:paraId="03436CB1" w14:textId="77777777" w:rsidR="00E85FF9" w:rsidRPr="00E85FF9" w:rsidRDefault="00E85FF9" w:rsidP="00E85FF9">
      <w:pPr>
        <w:rPr>
          <w:sz w:val="24"/>
          <w:szCs w:val="24"/>
          <w:rtl/>
        </w:rPr>
      </w:pPr>
    </w:p>
    <w:p w14:paraId="4CAD7F84" w14:textId="77777777" w:rsidR="00E85FF9" w:rsidRPr="00E85FF9" w:rsidRDefault="00E85FF9" w:rsidP="00E85FF9">
      <w:pPr>
        <w:rPr>
          <w:sz w:val="24"/>
          <w:szCs w:val="24"/>
          <w:rtl/>
        </w:rPr>
      </w:pPr>
      <w:r w:rsidRPr="00E85FF9">
        <w:rPr>
          <w:rFonts w:cs="Arial"/>
          <w:sz w:val="24"/>
          <w:szCs w:val="24"/>
          <w:rtl/>
        </w:rPr>
        <w:t xml:space="preserve">ويدعم هذا الإطار النظري أيضًا أهمية التفكير بالنظام الكامل، كما تشير “نظرية النظم” </w:t>
      </w:r>
      <w:r w:rsidRPr="00E85FF9">
        <w:rPr>
          <w:sz w:val="24"/>
          <w:szCs w:val="24"/>
        </w:rPr>
        <w:t>Systems Theory</w:t>
      </w:r>
      <w:r w:rsidRPr="00E85FF9">
        <w:rPr>
          <w:rFonts w:cs="Arial"/>
          <w:sz w:val="24"/>
          <w:szCs w:val="24"/>
          <w:rtl/>
        </w:rPr>
        <w:t>، حيث إن أي إدخال لتقنية جديدة سيُحدث بالضرورة تغيّرات على مستوى العمليات، والموارد، وسلوك الفرق العاملة. وبالتالي فإن فهم التفاعل بين هذه المكونات يُساعد على تخطيط عملية التحول الرقمي بشكل أكثر فاعلية، وتقليل احتمالات الفشل الناتجة عن سوء التقدير أو المقاومة الداخلية.</w:t>
      </w:r>
    </w:p>
    <w:p w14:paraId="3701D428" w14:textId="77777777" w:rsidR="00E85FF9" w:rsidRPr="00E85FF9" w:rsidRDefault="00E85FF9" w:rsidP="00E85FF9">
      <w:pPr>
        <w:rPr>
          <w:sz w:val="24"/>
          <w:szCs w:val="24"/>
          <w:rtl/>
        </w:rPr>
      </w:pPr>
    </w:p>
    <w:p w14:paraId="5C34CDE8" w14:textId="77777777" w:rsidR="00E85FF9" w:rsidRPr="00E85FF9" w:rsidRDefault="00E85FF9" w:rsidP="00E85FF9">
      <w:pPr>
        <w:rPr>
          <w:sz w:val="24"/>
          <w:szCs w:val="24"/>
          <w:rtl/>
        </w:rPr>
      </w:pPr>
    </w:p>
    <w:p w14:paraId="70CC3324" w14:textId="77777777" w:rsidR="00E85FF9" w:rsidRPr="00E85FF9" w:rsidRDefault="00E85FF9" w:rsidP="00E85FF9">
      <w:pPr>
        <w:rPr>
          <w:sz w:val="24"/>
          <w:szCs w:val="24"/>
          <w:rtl/>
        </w:rPr>
      </w:pPr>
      <w:r w:rsidRPr="00E85FF9">
        <w:rPr>
          <w:rFonts w:cs="Arial"/>
          <w:sz w:val="24"/>
          <w:szCs w:val="24"/>
          <w:rtl/>
        </w:rPr>
        <w:t>ومن هنا، يصبح من الضروري التفكير في الذكاء الاصطناعي ليس كأداة تقنية فحسب، بل كأحد العوامل المؤسسية المحركة للتغيير. إذ إن فعالية الذكاء الاصطناعي في تعزيز نجاح المشاريع تتضاعف عندما يتم دمجه ضمن استراتيجية مؤسسية شاملة تأخذ بعين الاعتبار كافة عناصر بيئة المشروع: من الموظفين إلى السياسات، ومن التقنية إلى الثقافة التنظيمية.</w:t>
      </w:r>
    </w:p>
    <w:p w14:paraId="64D2E190" w14:textId="77777777" w:rsidR="00E85FF9" w:rsidRPr="00E85FF9" w:rsidRDefault="00E85FF9" w:rsidP="00E85FF9">
      <w:pPr>
        <w:rPr>
          <w:sz w:val="24"/>
          <w:szCs w:val="24"/>
          <w:rtl/>
        </w:rPr>
      </w:pPr>
    </w:p>
    <w:p w14:paraId="09244A53" w14:textId="77777777" w:rsidR="00E85FF9" w:rsidRPr="00E85FF9" w:rsidRDefault="00E85FF9" w:rsidP="00E85FF9">
      <w:pPr>
        <w:rPr>
          <w:sz w:val="24"/>
          <w:szCs w:val="24"/>
          <w:rtl/>
        </w:rPr>
      </w:pPr>
    </w:p>
    <w:p w14:paraId="526EBF52" w14:textId="5044130A" w:rsidR="00E85FF9" w:rsidRPr="00CD1634" w:rsidRDefault="00E85FF9" w:rsidP="00E85FF9">
      <w:pPr>
        <w:rPr>
          <w:sz w:val="24"/>
          <w:szCs w:val="24"/>
          <w:rtl/>
        </w:rPr>
      </w:pPr>
      <w:r w:rsidRPr="00E85FF9">
        <w:rPr>
          <w:rFonts w:cs="Arial"/>
          <w:sz w:val="24"/>
          <w:szCs w:val="24"/>
          <w:rtl/>
        </w:rPr>
        <w:t>وأخيرًا، يُمكن القول إن هذا الإطار النظري يُشكّل دعامة معرفية ومنهجية أساسية تُسهم في بناء تصور شامل للظاهرة المدروسة، وتوفّر للباحث قاعدة يمكن من خلالها تفسير النتائج وربطها بالواقع العملي، وصولًا إلى تقديم توصيات أكثر واقعية وارتباطًا بتحديات القطاع الحكومي في المملكة العربية السعودية.</w:t>
      </w:r>
    </w:p>
    <w:p w14:paraId="291E772E" w14:textId="77777777" w:rsidR="0060680B" w:rsidRDefault="0060680B" w:rsidP="00E5620E">
      <w:pPr>
        <w:shd w:val="clear" w:color="auto" w:fill="FFFFFF"/>
        <w:spacing w:before="100" w:beforeAutospacing="1" w:after="100" w:afterAutospacing="1"/>
        <w:rPr>
          <w:rFonts w:asciiTheme="minorBidi" w:eastAsia="Times New Roman" w:hAnsiTheme="minorBidi"/>
          <w:color w:val="222222"/>
          <w:kern w:val="0"/>
          <w:sz w:val="28"/>
          <w:szCs w:val="28"/>
          <w:rtl/>
          <w14:ligatures w14:val="none"/>
        </w:rPr>
      </w:pPr>
    </w:p>
    <w:p w14:paraId="6ADBDAD9" w14:textId="77777777" w:rsidR="0060680B" w:rsidRDefault="0060680B" w:rsidP="00E5620E">
      <w:pPr>
        <w:shd w:val="clear" w:color="auto" w:fill="FFFFFF"/>
        <w:spacing w:before="100" w:beforeAutospacing="1" w:after="100" w:afterAutospacing="1"/>
        <w:rPr>
          <w:rFonts w:asciiTheme="minorBidi" w:eastAsia="Times New Roman" w:hAnsiTheme="minorBidi"/>
          <w:color w:val="222222"/>
          <w:kern w:val="0"/>
          <w:sz w:val="28"/>
          <w:szCs w:val="28"/>
          <w:rtl/>
          <w14:ligatures w14:val="none"/>
        </w:rPr>
      </w:pPr>
    </w:p>
    <w:p w14:paraId="14F1D38B" w14:textId="77777777" w:rsidR="0060680B" w:rsidRDefault="0060680B" w:rsidP="00E5620E">
      <w:pPr>
        <w:shd w:val="clear" w:color="auto" w:fill="FFFFFF"/>
        <w:spacing w:before="100" w:beforeAutospacing="1" w:after="100" w:afterAutospacing="1"/>
        <w:rPr>
          <w:rFonts w:asciiTheme="minorBidi" w:eastAsia="Times New Roman" w:hAnsiTheme="minorBidi"/>
          <w:color w:val="222222"/>
          <w:kern w:val="0"/>
          <w:sz w:val="28"/>
          <w:szCs w:val="28"/>
          <w:rtl/>
          <w14:ligatures w14:val="none"/>
        </w:rPr>
      </w:pPr>
    </w:p>
    <w:p w14:paraId="57F5F94B" w14:textId="77777777" w:rsidR="0060680B" w:rsidRDefault="0060680B" w:rsidP="00E5620E">
      <w:pPr>
        <w:shd w:val="clear" w:color="auto" w:fill="FFFFFF"/>
        <w:spacing w:before="100" w:beforeAutospacing="1" w:after="100" w:afterAutospacing="1"/>
        <w:rPr>
          <w:rFonts w:asciiTheme="minorBidi" w:eastAsia="Times New Roman" w:hAnsiTheme="minorBidi"/>
          <w:color w:val="222222"/>
          <w:kern w:val="0"/>
          <w:sz w:val="28"/>
          <w:szCs w:val="28"/>
          <w:rtl/>
          <w14:ligatures w14:val="none"/>
        </w:rPr>
      </w:pPr>
    </w:p>
    <w:p w14:paraId="75EDDCA3" w14:textId="77777777" w:rsidR="0060680B" w:rsidRDefault="0060680B" w:rsidP="00E5620E">
      <w:pPr>
        <w:shd w:val="clear" w:color="auto" w:fill="FFFFFF"/>
        <w:spacing w:before="100" w:beforeAutospacing="1" w:after="100" w:afterAutospacing="1"/>
        <w:rPr>
          <w:rFonts w:asciiTheme="minorBidi" w:eastAsia="Times New Roman" w:hAnsiTheme="minorBidi"/>
          <w:color w:val="222222"/>
          <w:kern w:val="0"/>
          <w:sz w:val="28"/>
          <w:szCs w:val="28"/>
          <w:rtl/>
          <w14:ligatures w14:val="none"/>
        </w:rPr>
      </w:pPr>
    </w:p>
    <w:p w14:paraId="59F4F384" w14:textId="77777777" w:rsidR="0060680B" w:rsidRDefault="0060680B" w:rsidP="00E5620E">
      <w:pPr>
        <w:shd w:val="clear" w:color="auto" w:fill="FFFFFF"/>
        <w:spacing w:before="100" w:beforeAutospacing="1" w:after="100" w:afterAutospacing="1"/>
        <w:rPr>
          <w:rFonts w:asciiTheme="minorBidi" w:eastAsia="Times New Roman" w:hAnsiTheme="minorBidi"/>
          <w:color w:val="222222"/>
          <w:kern w:val="0"/>
          <w:sz w:val="28"/>
          <w:szCs w:val="28"/>
          <w:rtl/>
          <w14:ligatures w14:val="none"/>
        </w:rPr>
      </w:pPr>
    </w:p>
    <w:p w14:paraId="4EAC9AB7" w14:textId="77777777" w:rsidR="0060680B" w:rsidRDefault="0060680B" w:rsidP="00E5620E">
      <w:pPr>
        <w:shd w:val="clear" w:color="auto" w:fill="FFFFFF"/>
        <w:spacing w:before="100" w:beforeAutospacing="1" w:after="100" w:afterAutospacing="1"/>
        <w:rPr>
          <w:rFonts w:asciiTheme="minorBidi" w:eastAsia="Times New Roman" w:hAnsiTheme="minorBidi"/>
          <w:color w:val="222222"/>
          <w:kern w:val="0"/>
          <w:sz w:val="28"/>
          <w:szCs w:val="28"/>
          <w:rtl/>
          <w14:ligatures w14:val="none"/>
        </w:rPr>
      </w:pPr>
    </w:p>
    <w:p w14:paraId="0FB0F843" w14:textId="77777777" w:rsidR="0060680B" w:rsidRDefault="0060680B" w:rsidP="00E5620E">
      <w:pPr>
        <w:shd w:val="clear" w:color="auto" w:fill="FFFFFF"/>
        <w:spacing w:before="100" w:beforeAutospacing="1" w:after="100" w:afterAutospacing="1"/>
        <w:rPr>
          <w:rFonts w:asciiTheme="minorBidi" w:eastAsia="Times New Roman" w:hAnsiTheme="minorBidi"/>
          <w:color w:val="222222"/>
          <w:kern w:val="0"/>
          <w:sz w:val="28"/>
          <w:szCs w:val="28"/>
          <w:rtl/>
          <w14:ligatures w14:val="none"/>
        </w:rPr>
      </w:pPr>
    </w:p>
    <w:p w14:paraId="51935B19" w14:textId="77777777" w:rsidR="0060680B" w:rsidRDefault="0060680B" w:rsidP="00E5620E">
      <w:pPr>
        <w:shd w:val="clear" w:color="auto" w:fill="FFFFFF"/>
        <w:spacing w:before="100" w:beforeAutospacing="1" w:after="100" w:afterAutospacing="1"/>
        <w:rPr>
          <w:rFonts w:asciiTheme="minorBidi" w:eastAsia="Times New Roman" w:hAnsiTheme="minorBidi"/>
          <w:color w:val="222222"/>
          <w:kern w:val="0"/>
          <w:sz w:val="28"/>
          <w:szCs w:val="28"/>
          <w:rtl/>
          <w14:ligatures w14:val="none"/>
        </w:rPr>
      </w:pPr>
    </w:p>
    <w:p w14:paraId="6BFC7E0F" w14:textId="77777777" w:rsidR="0060680B" w:rsidRDefault="0060680B" w:rsidP="00E5620E">
      <w:pPr>
        <w:shd w:val="clear" w:color="auto" w:fill="FFFFFF"/>
        <w:spacing w:before="100" w:beforeAutospacing="1" w:after="100" w:afterAutospacing="1"/>
        <w:rPr>
          <w:rFonts w:asciiTheme="minorBidi" w:eastAsia="Times New Roman" w:hAnsiTheme="minorBidi"/>
          <w:color w:val="222222"/>
          <w:kern w:val="0"/>
          <w:sz w:val="28"/>
          <w:szCs w:val="28"/>
          <w:rtl/>
          <w14:ligatures w14:val="none"/>
        </w:rPr>
      </w:pPr>
    </w:p>
    <w:p w14:paraId="64354D1B" w14:textId="77777777" w:rsidR="0060680B" w:rsidRPr="00536422" w:rsidRDefault="0060680B" w:rsidP="00E5620E">
      <w:pPr>
        <w:shd w:val="clear" w:color="auto" w:fill="FFFFFF"/>
        <w:spacing w:before="100" w:beforeAutospacing="1" w:after="100" w:afterAutospacing="1"/>
        <w:rPr>
          <w:rFonts w:asciiTheme="minorBidi" w:eastAsia="Times New Roman" w:hAnsiTheme="minorBidi" w:hint="cs"/>
          <w:color w:val="222222"/>
          <w:kern w:val="0"/>
          <w:sz w:val="28"/>
          <w:szCs w:val="28"/>
          <w:rtl/>
          <w14:ligatures w14:val="none"/>
        </w:rPr>
      </w:pPr>
    </w:p>
    <w:p w14:paraId="09CB60A8" w14:textId="77777777" w:rsidR="00E5620E" w:rsidRPr="00113248" w:rsidRDefault="00E5620E" w:rsidP="00E5620E">
      <w:pPr>
        <w:shd w:val="clear" w:color="auto" w:fill="FFFFFF"/>
        <w:spacing w:before="100" w:beforeAutospacing="1" w:after="100" w:afterAutospacing="1"/>
        <w:rPr>
          <w:rFonts w:asciiTheme="minorBidi" w:eastAsia="Times New Roman" w:hAnsiTheme="minorBidi"/>
          <w:color w:val="222222"/>
          <w:kern w:val="0"/>
          <w:sz w:val="28"/>
          <w:szCs w:val="28"/>
          <w:rtl/>
          <w14:ligatures w14:val="none"/>
        </w:rPr>
      </w:pPr>
    </w:p>
    <w:p w14:paraId="1755E963" w14:textId="77777777" w:rsidR="00F07DF5" w:rsidRDefault="00F07DF5" w:rsidP="0060680B">
      <w:pPr>
        <w:tabs>
          <w:tab w:val="left" w:pos="1827"/>
        </w:tabs>
        <w:spacing w:before="120" w:after="120"/>
        <w:jc w:val="center"/>
        <w:rPr>
          <w:rFonts w:ascii="Sakkal Majalla" w:hAnsi="Sakkal Majalla" w:cs="Sakkal Majalla"/>
          <w:b/>
          <w:bCs/>
          <w:sz w:val="48"/>
          <w:szCs w:val="48"/>
          <w:u w:val="single"/>
          <w:rtl/>
        </w:rPr>
      </w:pPr>
    </w:p>
    <w:p w14:paraId="208BBB1F" w14:textId="77777777" w:rsidR="00F07DF5" w:rsidRDefault="00F07DF5" w:rsidP="0060680B">
      <w:pPr>
        <w:tabs>
          <w:tab w:val="left" w:pos="1827"/>
        </w:tabs>
        <w:spacing w:before="120" w:after="120"/>
        <w:jc w:val="center"/>
        <w:rPr>
          <w:rFonts w:ascii="Sakkal Majalla" w:hAnsi="Sakkal Majalla" w:cs="Sakkal Majalla"/>
          <w:b/>
          <w:bCs/>
          <w:sz w:val="48"/>
          <w:szCs w:val="48"/>
          <w:u w:val="single"/>
          <w:rtl/>
        </w:rPr>
      </w:pPr>
    </w:p>
    <w:p w14:paraId="42F9C4EA" w14:textId="77777777" w:rsidR="00F07DF5" w:rsidRDefault="00F07DF5" w:rsidP="0060680B">
      <w:pPr>
        <w:tabs>
          <w:tab w:val="left" w:pos="1827"/>
        </w:tabs>
        <w:spacing w:before="120" w:after="120"/>
        <w:jc w:val="center"/>
        <w:rPr>
          <w:rFonts w:ascii="Sakkal Majalla" w:hAnsi="Sakkal Majalla" w:cs="Sakkal Majalla"/>
          <w:b/>
          <w:bCs/>
          <w:sz w:val="48"/>
          <w:szCs w:val="48"/>
          <w:u w:val="single"/>
          <w:rtl/>
        </w:rPr>
      </w:pPr>
    </w:p>
    <w:p w14:paraId="1FA34D60" w14:textId="77777777" w:rsidR="00F07DF5" w:rsidRDefault="00F07DF5" w:rsidP="0029607E">
      <w:pPr>
        <w:tabs>
          <w:tab w:val="left" w:pos="1827"/>
        </w:tabs>
        <w:spacing w:before="120" w:after="120"/>
        <w:rPr>
          <w:rFonts w:ascii="Sakkal Majalla" w:hAnsi="Sakkal Majalla" w:cs="Sakkal Majalla"/>
          <w:b/>
          <w:bCs/>
          <w:sz w:val="48"/>
          <w:szCs w:val="48"/>
          <w:u w:val="single"/>
          <w:rtl/>
        </w:rPr>
      </w:pPr>
    </w:p>
    <w:p w14:paraId="55FD6212" w14:textId="77777777" w:rsidR="00F07DF5" w:rsidRDefault="00F07DF5" w:rsidP="0060680B">
      <w:pPr>
        <w:tabs>
          <w:tab w:val="left" w:pos="1827"/>
        </w:tabs>
        <w:spacing w:before="120" w:after="120"/>
        <w:jc w:val="center"/>
        <w:rPr>
          <w:rFonts w:ascii="Sakkal Majalla" w:hAnsi="Sakkal Majalla" w:cs="Sakkal Majalla"/>
          <w:b/>
          <w:bCs/>
          <w:sz w:val="48"/>
          <w:szCs w:val="48"/>
          <w:u w:val="single"/>
          <w:rtl/>
        </w:rPr>
      </w:pPr>
    </w:p>
    <w:p w14:paraId="34DC83B1" w14:textId="56DC217B" w:rsidR="00866AB3" w:rsidRDefault="00866AB3" w:rsidP="0060680B">
      <w:pPr>
        <w:tabs>
          <w:tab w:val="left" w:pos="1827"/>
        </w:tabs>
        <w:spacing w:before="120" w:after="120"/>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2A1CDC84" w14:textId="77777777" w:rsidR="00F07DF5" w:rsidRDefault="00F07DF5" w:rsidP="00B451BC">
      <w:pPr>
        <w:tabs>
          <w:tab w:val="left" w:pos="1827"/>
        </w:tabs>
        <w:spacing w:before="120" w:after="120"/>
        <w:ind w:firstLine="284"/>
        <w:jc w:val="both"/>
        <w:rPr>
          <w:rFonts w:ascii="Simplified Arabic" w:hAnsi="Simplified Arabic" w:cs="Simplified Arabic"/>
          <w:b/>
          <w:bCs/>
          <w:color w:val="000000" w:themeColor="text1"/>
          <w:sz w:val="28"/>
          <w:szCs w:val="28"/>
          <w:u w:val="single"/>
          <w:rtl/>
        </w:rPr>
      </w:pPr>
    </w:p>
    <w:p w14:paraId="7839C8C2" w14:textId="77777777" w:rsidR="0029607E" w:rsidRDefault="0029607E" w:rsidP="00B451BC">
      <w:pPr>
        <w:tabs>
          <w:tab w:val="left" w:pos="1827"/>
        </w:tabs>
        <w:spacing w:before="120" w:after="120"/>
        <w:ind w:firstLine="284"/>
        <w:jc w:val="both"/>
        <w:rPr>
          <w:rFonts w:ascii="Simplified Arabic" w:hAnsi="Simplified Arabic" w:cs="Simplified Arabic"/>
          <w:b/>
          <w:bCs/>
          <w:color w:val="000000" w:themeColor="text1"/>
          <w:sz w:val="28"/>
          <w:szCs w:val="28"/>
          <w:u w:val="single"/>
          <w:rtl/>
        </w:rPr>
      </w:pPr>
    </w:p>
    <w:p w14:paraId="7F40EA06" w14:textId="77777777" w:rsidR="0029607E" w:rsidRDefault="0029607E" w:rsidP="00B451BC">
      <w:pPr>
        <w:tabs>
          <w:tab w:val="left" w:pos="1827"/>
        </w:tabs>
        <w:spacing w:before="120" w:after="120"/>
        <w:ind w:firstLine="284"/>
        <w:jc w:val="both"/>
        <w:rPr>
          <w:rFonts w:ascii="Simplified Arabic" w:hAnsi="Simplified Arabic" w:cs="Simplified Arabic"/>
          <w:b/>
          <w:bCs/>
          <w:color w:val="000000" w:themeColor="text1"/>
          <w:sz w:val="28"/>
          <w:szCs w:val="28"/>
          <w:u w:val="single"/>
          <w:rtl/>
        </w:rPr>
      </w:pPr>
    </w:p>
    <w:p w14:paraId="68BB8F50" w14:textId="77777777" w:rsidR="0029607E" w:rsidRDefault="0029607E" w:rsidP="00B451BC">
      <w:pPr>
        <w:tabs>
          <w:tab w:val="left" w:pos="1827"/>
        </w:tabs>
        <w:spacing w:before="120" w:after="120"/>
        <w:ind w:firstLine="284"/>
        <w:jc w:val="both"/>
        <w:rPr>
          <w:rFonts w:ascii="Simplified Arabic" w:hAnsi="Simplified Arabic" w:cs="Simplified Arabic"/>
          <w:b/>
          <w:bCs/>
          <w:color w:val="000000" w:themeColor="text1"/>
          <w:sz w:val="28"/>
          <w:szCs w:val="28"/>
          <w:u w:val="single"/>
          <w:rtl/>
        </w:rPr>
      </w:pPr>
    </w:p>
    <w:p w14:paraId="0C923DC2" w14:textId="77777777" w:rsidR="0029607E" w:rsidRDefault="0029607E" w:rsidP="00B451BC">
      <w:pPr>
        <w:tabs>
          <w:tab w:val="left" w:pos="1827"/>
        </w:tabs>
        <w:spacing w:before="120" w:after="120"/>
        <w:ind w:firstLine="284"/>
        <w:jc w:val="both"/>
        <w:rPr>
          <w:rFonts w:ascii="Simplified Arabic" w:hAnsi="Simplified Arabic" w:cs="Simplified Arabic"/>
          <w:b/>
          <w:bCs/>
          <w:color w:val="000000" w:themeColor="text1"/>
          <w:sz w:val="28"/>
          <w:szCs w:val="28"/>
          <w:u w:val="single"/>
          <w:rtl/>
        </w:rPr>
      </w:pPr>
    </w:p>
    <w:p w14:paraId="08063AD4" w14:textId="77777777" w:rsidR="0029607E" w:rsidRDefault="0029607E" w:rsidP="00B451BC">
      <w:pPr>
        <w:tabs>
          <w:tab w:val="left" w:pos="1827"/>
        </w:tabs>
        <w:spacing w:before="120" w:after="120"/>
        <w:ind w:firstLine="284"/>
        <w:jc w:val="both"/>
        <w:rPr>
          <w:rFonts w:ascii="Simplified Arabic" w:hAnsi="Simplified Arabic" w:cs="Simplified Arabic"/>
          <w:b/>
          <w:bCs/>
          <w:color w:val="000000" w:themeColor="text1"/>
          <w:sz w:val="28"/>
          <w:szCs w:val="28"/>
          <w:u w:val="single"/>
          <w:rtl/>
        </w:rPr>
      </w:pPr>
    </w:p>
    <w:p w14:paraId="42A6F499" w14:textId="77777777" w:rsidR="0029607E" w:rsidRDefault="0029607E" w:rsidP="00B451BC">
      <w:pPr>
        <w:tabs>
          <w:tab w:val="left" w:pos="1827"/>
        </w:tabs>
        <w:spacing w:before="120" w:after="120"/>
        <w:ind w:firstLine="284"/>
        <w:jc w:val="both"/>
        <w:rPr>
          <w:rFonts w:ascii="Simplified Arabic" w:hAnsi="Simplified Arabic" w:cs="Simplified Arabic"/>
          <w:b/>
          <w:bCs/>
          <w:color w:val="000000" w:themeColor="text1"/>
          <w:sz w:val="28"/>
          <w:szCs w:val="28"/>
          <w:u w:val="single"/>
          <w:rtl/>
        </w:rPr>
      </w:pPr>
    </w:p>
    <w:p w14:paraId="682AF390" w14:textId="77777777" w:rsidR="0029607E" w:rsidRDefault="0029607E" w:rsidP="00B451BC">
      <w:pPr>
        <w:tabs>
          <w:tab w:val="left" w:pos="1827"/>
        </w:tabs>
        <w:spacing w:before="120" w:after="120"/>
        <w:ind w:firstLine="284"/>
        <w:jc w:val="both"/>
        <w:rPr>
          <w:rFonts w:ascii="Simplified Arabic" w:hAnsi="Simplified Arabic" w:cs="Simplified Arabic"/>
          <w:b/>
          <w:bCs/>
          <w:color w:val="000000" w:themeColor="text1"/>
          <w:sz w:val="28"/>
          <w:szCs w:val="28"/>
          <w:u w:val="single"/>
          <w:rtl/>
        </w:rPr>
      </w:pPr>
    </w:p>
    <w:p w14:paraId="60DA15E3" w14:textId="77777777" w:rsidR="0029607E" w:rsidRDefault="0029607E" w:rsidP="00B451BC">
      <w:pPr>
        <w:tabs>
          <w:tab w:val="left" w:pos="1827"/>
        </w:tabs>
        <w:spacing w:before="120" w:after="120"/>
        <w:ind w:firstLine="284"/>
        <w:jc w:val="both"/>
        <w:rPr>
          <w:rFonts w:ascii="Simplified Arabic" w:hAnsi="Simplified Arabic" w:cs="Simplified Arabic"/>
          <w:b/>
          <w:bCs/>
          <w:color w:val="000000" w:themeColor="text1"/>
          <w:sz w:val="28"/>
          <w:szCs w:val="28"/>
          <w:u w:val="single"/>
          <w:rtl/>
        </w:rPr>
      </w:pPr>
    </w:p>
    <w:p w14:paraId="0F31C09F" w14:textId="77777777" w:rsidR="00E85FF9" w:rsidRDefault="00E85FF9" w:rsidP="00B451BC">
      <w:pPr>
        <w:tabs>
          <w:tab w:val="left" w:pos="1827"/>
        </w:tabs>
        <w:spacing w:before="120" w:after="120"/>
        <w:ind w:firstLine="284"/>
        <w:jc w:val="both"/>
        <w:rPr>
          <w:rFonts w:ascii="Simplified Arabic" w:hAnsi="Simplified Arabic" w:cs="Simplified Arabic"/>
          <w:b/>
          <w:bCs/>
          <w:color w:val="000000" w:themeColor="text1"/>
          <w:sz w:val="28"/>
          <w:szCs w:val="28"/>
          <w:u w:val="single"/>
          <w:rtl/>
        </w:rPr>
      </w:pPr>
    </w:p>
    <w:p w14:paraId="0F18977C" w14:textId="77777777" w:rsidR="00B416C1" w:rsidRDefault="00B416C1" w:rsidP="00B451BC">
      <w:pPr>
        <w:tabs>
          <w:tab w:val="left" w:pos="1827"/>
        </w:tabs>
        <w:spacing w:before="120" w:after="120"/>
        <w:ind w:firstLine="284"/>
        <w:jc w:val="both"/>
        <w:rPr>
          <w:rFonts w:ascii="Simplified Arabic" w:hAnsi="Simplified Arabic" w:cs="Simplified Arabic"/>
          <w:b/>
          <w:bCs/>
          <w:color w:val="000000" w:themeColor="text1"/>
          <w:sz w:val="28"/>
          <w:szCs w:val="28"/>
          <w:u w:val="single"/>
          <w:rtl/>
        </w:rPr>
      </w:pPr>
    </w:p>
    <w:p w14:paraId="462B2F83" w14:textId="77777777" w:rsidR="00B416C1" w:rsidRDefault="00B416C1" w:rsidP="00B451BC">
      <w:pPr>
        <w:tabs>
          <w:tab w:val="left" w:pos="1827"/>
        </w:tabs>
        <w:spacing w:before="120" w:after="120"/>
        <w:ind w:firstLine="284"/>
        <w:jc w:val="both"/>
        <w:rPr>
          <w:rFonts w:ascii="Simplified Arabic" w:hAnsi="Simplified Arabic" w:cs="Simplified Arabic"/>
          <w:b/>
          <w:bCs/>
          <w:color w:val="000000" w:themeColor="text1"/>
          <w:sz w:val="28"/>
          <w:szCs w:val="28"/>
          <w:u w:val="single"/>
          <w:rtl/>
        </w:rPr>
      </w:pPr>
    </w:p>
    <w:p w14:paraId="3840ACB7" w14:textId="298695C9" w:rsidR="003718FA" w:rsidRDefault="003718FA" w:rsidP="00B451BC">
      <w:pPr>
        <w:tabs>
          <w:tab w:val="left" w:pos="1827"/>
        </w:tabs>
        <w:spacing w:before="120" w:after="120"/>
        <w:ind w:firstLine="284"/>
        <w:jc w:val="both"/>
        <w:rPr>
          <w:rFonts w:ascii="Simplified Arabic" w:hAnsi="Simplified Arabic" w:cs="Simplified Arabic"/>
          <w:b/>
          <w:bCs/>
          <w:color w:val="000000" w:themeColor="text1"/>
          <w:sz w:val="28"/>
          <w:szCs w:val="28"/>
          <w:u w:val="single"/>
          <w:rtl/>
        </w:rPr>
      </w:pPr>
      <w:r w:rsidRPr="003718FA">
        <w:rPr>
          <w:rFonts w:ascii="Simplified Arabic" w:hAnsi="Simplified Arabic" w:cs="Simplified Arabic"/>
          <w:b/>
          <w:bCs/>
          <w:color w:val="000000" w:themeColor="text1"/>
          <w:sz w:val="28"/>
          <w:szCs w:val="28"/>
          <w:u w:val="single"/>
          <w:rtl/>
        </w:rPr>
        <w:lastRenderedPageBreak/>
        <w:t>الدراسات السابقة</w:t>
      </w:r>
    </w:p>
    <w:p w14:paraId="29D24822" w14:textId="7110408C" w:rsidR="00866AB3" w:rsidRPr="00817D1A" w:rsidRDefault="00866AB3" w:rsidP="00B451BC">
      <w:pPr>
        <w:tabs>
          <w:tab w:val="left" w:pos="1827"/>
        </w:tabs>
        <w:spacing w:before="120" w:after="120"/>
        <w:ind w:firstLine="284"/>
        <w:jc w:val="both"/>
        <w:rPr>
          <w:rFonts w:ascii="Simplified Arabic" w:hAnsi="Simplified Arabic" w:cs="Simplified Arabic"/>
          <w:b/>
          <w:bCs/>
          <w:color w:val="000000" w:themeColor="text1"/>
          <w:sz w:val="28"/>
          <w:szCs w:val="28"/>
          <w:u w:val="single"/>
          <w:rtl/>
        </w:rPr>
      </w:pPr>
      <w:r w:rsidRPr="00817D1A">
        <w:rPr>
          <w:rFonts w:ascii="Simplified Arabic" w:hAnsi="Simplified Arabic" w:cs="Simplified Arabic" w:hint="cs"/>
          <w:b/>
          <w:bCs/>
          <w:color w:val="000000" w:themeColor="text1"/>
          <w:sz w:val="28"/>
          <w:szCs w:val="28"/>
          <w:u w:val="single"/>
          <w:rtl/>
        </w:rPr>
        <w:t>مقدمة</w:t>
      </w:r>
      <w:r w:rsidR="005B5DE1">
        <w:rPr>
          <w:rFonts w:ascii="Simplified Arabic" w:hAnsi="Simplified Arabic" w:cs="Simplified Arabic" w:hint="cs"/>
          <w:b/>
          <w:bCs/>
          <w:color w:val="000000" w:themeColor="text1"/>
          <w:sz w:val="28"/>
          <w:szCs w:val="28"/>
          <w:u w:val="single"/>
          <w:rtl/>
        </w:rPr>
        <w:t>:</w:t>
      </w:r>
    </w:p>
    <w:p w14:paraId="2701C8D0" w14:textId="0AC503DA" w:rsidR="00817D1A" w:rsidRDefault="00817D1A" w:rsidP="003718FA">
      <w:pPr>
        <w:tabs>
          <w:tab w:val="left" w:pos="1827"/>
        </w:tabs>
        <w:spacing w:before="120" w:after="120" w:line="240" w:lineRule="auto"/>
        <w:jc w:val="both"/>
        <w:rPr>
          <w:rFonts w:ascii="Simplified Arabic" w:eastAsia="Times New Roman" w:hAnsi="Simplified Arabic" w:cs="Simplified Arabic"/>
          <w:kern w:val="0"/>
          <w:sz w:val="24"/>
          <w:szCs w:val="24"/>
          <w:rtl/>
          <w14:ligatures w14:val="none"/>
        </w:rPr>
      </w:pPr>
    </w:p>
    <w:p w14:paraId="504C9555" w14:textId="77777777" w:rsidR="003718FA" w:rsidRPr="00C367C1" w:rsidRDefault="003718FA" w:rsidP="003718FA">
      <w:pPr>
        <w:tabs>
          <w:tab w:val="left" w:pos="1827"/>
        </w:tabs>
        <w:spacing w:before="120" w:after="120" w:line="240" w:lineRule="auto"/>
        <w:ind w:firstLine="284"/>
        <w:rPr>
          <w:rFonts w:asciiTheme="minorBidi" w:eastAsia="Times New Roman" w:hAnsiTheme="minorBidi"/>
          <w:kern w:val="0"/>
          <w:sz w:val="24"/>
          <w:szCs w:val="24"/>
          <w:rtl/>
          <w14:ligatures w14:val="none"/>
        </w:rPr>
      </w:pPr>
      <w:r w:rsidRPr="00C367C1">
        <w:rPr>
          <w:rFonts w:asciiTheme="minorBidi" w:eastAsia="Times New Roman" w:hAnsiTheme="minorBidi"/>
          <w:kern w:val="0"/>
          <w:sz w:val="24"/>
          <w:szCs w:val="24"/>
          <w:rtl/>
          <w14:ligatures w14:val="none"/>
        </w:rPr>
        <w:t>يُعد الرجوع إلى الدراسات السابقة خطوة أساسية في أي بحث علمي رصين، إذ تمثل هذه الدراسات الركيزة التي ينطلق منها الباحث لفهم الأبعاد المختلفة للموضوع، ومعرفة ما تم التوصل إليه من نتائج وتوصيات، وما تزال تشكّل نقاطًا تستدعي المزيد من البحث والتحليل. ويكسب الباحث من خلال مراجعة الأدبيات العلمية القدرة على تحديد موقع دراسته ضمن سياق البحث الأكاديمي الأوسع، بما يضمن وضوح معالم الفجوة البحثية التي يسعى إلى سدّها.</w:t>
      </w:r>
    </w:p>
    <w:p w14:paraId="2509BC5E" w14:textId="77777777" w:rsidR="003718FA" w:rsidRPr="00C367C1" w:rsidRDefault="003718FA" w:rsidP="003718FA">
      <w:pPr>
        <w:tabs>
          <w:tab w:val="left" w:pos="1827"/>
        </w:tabs>
        <w:spacing w:before="120" w:after="120" w:line="240" w:lineRule="auto"/>
        <w:ind w:firstLine="284"/>
        <w:rPr>
          <w:rFonts w:asciiTheme="minorBidi" w:eastAsia="Times New Roman" w:hAnsiTheme="minorBidi"/>
          <w:kern w:val="0"/>
          <w:sz w:val="24"/>
          <w:szCs w:val="24"/>
          <w:rtl/>
          <w14:ligatures w14:val="none"/>
        </w:rPr>
      </w:pPr>
    </w:p>
    <w:p w14:paraId="018C1780" w14:textId="77777777" w:rsidR="003718FA" w:rsidRPr="00C367C1" w:rsidRDefault="003718FA" w:rsidP="003718FA">
      <w:pPr>
        <w:tabs>
          <w:tab w:val="left" w:pos="1827"/>
        </w:tabs>
        <w:spacing w:before="120" w:after="120" w:line="240" w:lineRule="auto"/>
        <w:ind w:firstLine="284"/>
        <w:rPr>
          <w:rFonts w:asciiTheme="minorBidi" w:eastAsia="Times New Roman" w:hAnsiTheme="minorBidi"/>
          <w:kern w:val="0"/>
          <w:sz w:val="24"/>
          <w:szCs w:val="24"/>
          <w:rtl/>
          <w14:ligatures w14:val="none"/>
        </w:rPr>
      </w:pPr>
      <w:r w:rsidRPr="00C367C1">
        <w:rPr>
          <w:rFonts w:asciiTheme="minorBidi" w:eastAsia="Times New Roman" w:hAnsiTheme="minorBidi"/>
          <w:kern w:val="0"/>
          <w:sz w:val="24"/>
          <w:szCs w:val="24"/>
          <w:rtl/>
          <w14:ligatures w14:val="none"/>
        </w:rPr>
        <w:t>وقد أصبح موضوع الذكاء الاصطناعي من أكثر الموضوعات البحثية جذبًا للاهتمام عالميًا خلال العقدين الأخيرين، خاصةً مع التطور السريع في قدرات الحوسبة، وانتشار تطبيقات الأتمتة، وتحليل البيانات الضخمة، والتعلم الآلي، وغيرها من الأدوات التي ساعدت المؤسسات في مختلف القطاعات على تحسين الأداء واتخاذ القرارات بشكل أدق وأسرع. ومع ذلك، فإن معظم الدراسات السابقة تركزت غالبًا على الجوانب التقنية والهندسية البحتة أو على التطبيقات الصناعية والتجارية، بينما يظل ربط الذكاء الاصطناعي مباشرةً بإدارة المشاريع في القطاع الحكومي من الزوايا التي لم تحظَ بنصيب كافٍ من الدراسة، خصوصًا في السياق المحلي داخل المملكة العربية السعودية.</w:t>
      </w:r>
    </w:p>
    <w:p w14:paraId="766E4990" w14:textId="77777777" w:rsidR="003718FA" w:rsidRPr="00C367C1" w:rsidRDefault="003718FA" w:rsidP="003718FA">
      <w:pPr>
        <w:tabs>
          <w:tab w:val="left" w:pos="1827"/>
        </w:tabs>
        <w:spacing w:before="120" w:after="120" w:line="240" w:lineRule="auto"/>
        <w:ind w:firstLine="284"/>
        <w:rPr>
          <w:rFonts w:asciiTheme="minorBidi" w:eastAsia="Times New Roman" w:hAnsiTheme="minorBidi"/>
          <w:kern w:val="0"/>
          <w:sz w:val="24"/>
          <w:szCs w:val="24"/>
          <w:rtl/>
          <w14:ligatures w14:val="none"/>
        </w:rPr>
      </w:pPr>
    </w:p>
    <w:p w14:paraId="0008FEC5" w14:textId="77777777" w:rsidR="003718FA" w:rsidRPr="00C367C1" w:rsidRDefault="003718FA" w:rsidP="003718FA">
      <w:pPr>
        <w:tabs>
          <w:tab w:val="left" w:pos="1827"/>
        </w:tabs>
        <w:spacing w:before="120" w:after="120" w:line="240" w:lineRule="auto"/>
        <w:ind w:firstLine="284"/>
        <w:rPr>
          <w:rFonts w:asciiTheme="minorBidi" w:eastAsia="Times New Roman" w:hAnsiTheme="minorBidi"/>
          <w:kern w:val="0"/>
          <w:sz w:val="24"/>
          <w:szCs w:val="24"/>
          <w:rtl/>
          <w14:ligatures w14:val="none"/>
        </w:rPr>
      </w:pPr>
      <w:r w:rsidRPr="00C367C1">
        <w:rPr>
          <w:rFonts w:asciiTheme="minorBidi" w:eastAsia="Times New Roman" w:hAnsiTheme="minorBidi"/>
          <w:kern w:val="0"/>
          <w:sz w:val="24"/>
          <w:szCs w:val="24"/>
          <w:rtl/>
          <w14:ligatures w14:val="none"/>
        </w:rPr>
        <w:t>تُعد مراجعة الأدبيات العلمية ذات العلاقة حجر الزاوية الذي يدعم موضوع هذه الدراسة من عدة جوانب؛ فمن جهة يُساعد الباحث على استعراض وتفكيك المفاهيم الأساسية التي تناولتها الدراسات السابقة مثل: أدوات الذكاء الاصطناعي، محددات نجاح المشاريع، تحديات التبني المؤسسي، وأفضل الممارسات التي توصّلت إليها أبحاث أخرى سواء في الدول المتقدمة أو في الدول النامية. ومن جهة أخرى، تمنح هذه المراجعة الباحث الفرصة لمقارنة السياقات البيئية والإدارية المختلفة ورصد ما إذا كانت هناك تجارب يمكن استلهامها أو تكييفها بما يتناسب مع البيئة الحكومية السعودية.</w:t>
      </w:r>
    </w:p>
    <w:p w14:paraId="74228855" w14:textId="77777777" w:rsidR="003718FA" w:rsidRPr="00C367C1" w:rsidRDefault="003718FA" w:rsidP="003718FA">
      <w:pPr>
        <w:tabs>
          <w:tab w:val="left" w:pos="1827"/>
        </w:tabs>
        <w:spacing w:before="120" w:after="120" w:line="240" w:lineRule="auto"/>
        <w:ind w:firstLine="284"/>
        <w:rPr>
          <w:rFonts w:asciiTheme="minorBidi" w:eastAsia="Times New Roman" w:hAnsiTheme="minorBidi"/>
          <w:kern w:val="0"/>
          <w:sz w:val="24"/>
          <w:szCs w:val="24"/>
          <w:rtl/>
          <w14:ligatures w14:val="none"/>
        </w:rPr>
      </w:pPr>
    </w:p>
    <w:p w14:paraId="6BD50AA1" w14:textId="77777777" w:rsidR="003718FA" w:rsidRPr="00C367C1" w:rsidRDefault="003718FA" w:rsidP="003718FA">
      <w:pPr>
        <w:tabs>
          <w:tab w:val="left" w:pos="1827"/>
        </w:tabs>
        <w:spacing w:before="120" w:after="120" w:line="240" w:lineRule="auto"/>
        <w:ind w:firstLine="284"/>
        <w:rPr>
          <w:rFonts w:asciiTheme="minorBidi" w:eastAsia="Times New Roman" w:hAnsiTheme="minorBidi"/>
          <w:kern w:val="0"/>
          <w:sz w:val="24"/>
          <w:szCs w:val="24"/>
          <w:rtl/>
          <w14:ligatures w14:val="none"/>
        </w:rPr>
      </w:pPr>
      <w:r w:rsidRPr="00C367C1">
        <w:rPr>
          <w:rFonts w:asciiTheme="minorBidi" w:eastAsia="Times New Roman" w:hAnsiTheme="minorBidi"/>
          <w:kern w:val="0"/>
          <w:sz w:val="24"/>
          <w:szCs w:val="24"/>
          <w:rtl/>
          <w14:ligatures w14:val="none"/>
        </w:rPr>
        <w:t>علاوة على ذلك، تُساعد الدراسات السابقة في تدعيم الأطر النظرية المستخدمة في هذه الدراسة مثل نظرية النظم ونموذج قبول التقنية (</w:t>
      </w:r>
      <w:r w:rsidRPr="00C367C1">
        <w:rPr>
          <w:rFonts w:asciiTheme="minorBidi" w:eastAsia="Times New Roman" w:hAnsiTheme="minorBidi"/>
          <w:kern w:val="0"/>
          <w:sz w:val="24"/>
          <w:szCs w:val="24"/>
          <w14:ligatures w14:val="none"/>
        </w:rPr>
        <w:t>TAM</w:t>
      </w:r>
      <w:r w:rsidRPr="00C367C1">
        <w:rPr>
          <w:rFonts w:asciiTheme="minorBidi" w:eastAsia="Times New Roman" w:hAnsiTheme="minorBidi"/>
          <w:kern w:val="0"/>
          <w:sz w:val="24"/>
          <w:szCs w:val="24"/>
          <w:rtl/>
          <w14:ligatures w14:val="none"/>
        </w:rPr>
        <w:t>)، حيث يمكن من خلال مقارنة نتائج الدراسات الماضية التحقق من مدى صلاحية هذه النماذج لتفسير تبني الذكاء الاصطناعي في بيئات إدارة المشاريع الحكومية، وربطها بالفرضيات والأسئلة البحثية الحالية.</w:t>
      </w:r>
    </w:p>
    <w:p w14:paraId="6705C3BD" w14:textId="77777777" w:rsidR="003718FA" w:rsidRPr="00C367C1" w:rsidRDefault="003718FA" w:rsidP="003718FA">
      <w:pPr>
        <w:tabs>
          <w:tab w:val="left" w:pos="1827"/>
        </w:tabs>
        <w:spacing w:before="120" w:after="120" w:line="240" w:lineRule="auto"/>
        <w:ind w:firstLine="284"/>
        <w:rPr>
          <w:rFonts w:asciiTheme="minorBidi" w:eastAsia="Times New Roman" w:hAnsiTheme="minorBidi"/>
          <w:kern w:val="0"/>
          <w:sz w:val="24"/>
          <w:szCs w:val="24"/>
          <w:rtl/>
          <w14:ligatures w14:val="none"/>
        </w:rPr>
      </w:pPr>
    </w:p>
    <w:p w14:paraId="6333103C" w14:textId="77777777" w:rsidR="003718FA" w:rsidRPr="00C367C1" w:rsidRDefault="003718FA" w:rsidP="003718FA">
      <w:pPr>
        <w:tabs>
          <w:tab w:val="left" w:pos="1827"/>
        </w:tabs>
        <w:spacing w:before="120" w:after="120" w:line="240" w:lineRule="auto"/>
        <w:ind w:firstLine="284"/>
        <w:rPr>
          <w:rFonts w:asciiTheme="minorBidi" w:eastAsia="Times New Roman" w:hAnsiTheme="minorBidi"/>
          <w:kern w:val="0"/>
          <w:sz w:val="24"/>
          <w:szCs w:val="24"/>
          <w:rtl/>
          <w14:ligatures w14:val="none"/>
        </w:rPr>
      </w:pPr>
      <w:r w:rsidRPr="00C367C1">
        <w:rPr>
          <w:rFonts w:asciiTheme="minorBidi" w:eastAsia="Times New Roman" w:hAnsiTheme="minorBidi"/>
          <w:kern w:val="0"/>
          <w:sz w:val="24"/>
          <w:szCs w:val="24"/>
          <w:rtl/>
          <w14:ligatures w14:val="none"/>
        </w:rPr>
        <w:t xml:space="preserve">وتتمثل أهمية هذا الفصل في أنه يُبرز بشكل واضح أوجه التشابه والاختلاف بين الدراسة الحالية والدراسات السابقة، ويُبيّن كيف تختلف هذه الدراسة من حيث </w:t>
      </w:r>
      <w:proofErr w:type="gramStart"/>
      <w:r w:rsidRPr="00C367C1">
        <w:rPr>
          <w:rFonts w:asciiTheme="minorBidi" w:eastAsia="Times New Roman" w:hAnsiTheme="minorBidi"/>
          <w:kern w:val="0"/>
          <w:sz w:val="24"/>
          <w:szCs w:val="24"/>
          <w:rtl/>
          <w14:ligatures w14:val="none"/>
        </w:rPr>
        <w:t>المنهجية</w:t>
      </w:r>
      <w:proofErr w:type="gramEnd"/>
      <w:r w:rsidRPr="00C367C1">
        <w:rPr>
          <w:rFonts w:asciiTheme="minorBidi" w:eastAsia="Times New Roman" w:hAnsiTheme="minorBidi"/>
          <w:kern w:val="0"/>
          <w:sz w:val="24"/>
          <w:szCs w:val="24"/>
          <w:rtl/>
          <w14:ligatures w14:val="none"/>
        </w:rPr>
        <w:t xml:space="preserve"> أو العينة أو بيئة التطبيق أو أساليب التحليل. كما يُساعد على توضيح الفجوات البحثية الحقيقية التي لم تُعالَج بشكل كافٍ من قبل، ويُحدد بدقة المجال الذي تسعى هذه الدراسة لتغطيته من خلال التحليل الميداني في القطاع الحكومي بالمملكة.</w:t>
      </w:r>
    </w:p>
    <w:p w14:paraId="3902C130" w14:textId="77777777" w:rsidR="003718FA" w:rsidRPr="00C367C1" w:rsidRDefault="003718FA" w:rsidP="003718FA">
      <w:pPr>
        <w:tabs>
          <w:tab w:val="left" w:pos="1827"/>
        </w:tabs>
        <w:spacing w:before="120" w:after="120" w:line="240" w:lineRule="auto"/>
        <w:ind w:firstLine="284"/>
        <w:rPr>
          <w:rFonts w:asciiTheme="minorBidi" w:eastAsia="Times New Roman" w:hAnsiTheme="minorBidi"/>
          <w:kern w:val="0"/>
          <w:sz w:val="24"/>
          <w:szCs w:val="24"/>
          <w:rtl/>
          <w14:ligatures w14:val="none"/>
        </w:rPr>
      </w:pPr>
    </w:p>
    <w:p w14:paraId="52F0EC2C" w14:textId="34158F92" w:rsidR="003718FA" w:rsidRDefault="003718FA" w:rsidP="003718FA">
      <w:pPr>
        <w:tabs>
          <w:tab w:val="left" w:pos="1827"/>
        </w:tabs>
        <w:spacing w:before="120" w:after="120" w:line="240" w:lineRule="auto"/>
        <w:ind w:firstLine="284"/>
        <w:jc w:val="both"/>
        <w:rPr>
          <w:rFonts w:ascii="Simplified Arabic" w:eastAsia="Times New Roman" w:hAnsi="Simplified Arabic" w:cs="Simplified Arabic"/>
          <w:kern w:val="0"/>
          <w:sz w:val="24"/>
          <w:szCs w:val="24"/>
          <w:rtl/>
          <w14:ligatures w14:val="none"/>
        </w:rPr>
      </w:pPr>
      <w:r w:rsidRPr="00C367C1">
        <w:rPr>
          <w:rFonts w:asciiTheme="minorBidi" w:eastAsia="Times New Roman" w:hAnsiTheme="minorBidi"/>
          <w:kern w:val="0"/>
          <w:sz w:val="24"/>
          <w:szCs w:val="24"/>
          <w:rtl/>
          <w14:ligatures w14:val="none"/>
        </w:rPr>
        <w:t>وبناءً على ذلك، يتناول هذا الفصل استعراضًا لأبرز الدراسات العربية والأجنبية التي بحثت العلاقة بين الذكاء الاصطناعي وإدارة المشاريع، مع التركيز على النتائج التي توصلت إليها، وأهم الأدوات والمنهجيات التي استخدمتها، وأبرز ما أوصت به من مخرجات. ومن خلال هذا العرض، يمكن للقارئ تكوين تصور متكامل عن الخلفية العلمية لموضوع الدراسة، وكيف يسهم هذا البحث في إضافة معرفة جديدة وقيمة تطبيقية داعمة لرؤية المملكة 2030 في مجال التحول الرقمي والإدارة الذكية للمشاريع الحكومية.</w:t>
      </w:r>
    </w:p>
    <w:p w14:paraId="6872C646" w14:textId="77777777" w:rsidR="003718FA" w:rsidRPr="00817D1A" w:rsidRDefault="003718FA" w:rsidP="00817D1A">
      <w:pPr>
        <w:tabs>
          <w:tab w:val="left" w:pos="1827"/>
        </w:tabs>
        <w:spacing w:before="120" w:after="120" w:line="240" w:lineRule="auto"/>
        <w:ind w:firstLine="284"/>
        <w:jc w:val="both"/>
        <w:rPr>
          <w:rFonts w:ascii="Simplified Arabic" w:eastAsia="Times New Roman" w:hAnsi="Simplified Arabic" w:cs="Simplified Arabic"/>
          <w:kern w:val="0"/>
          <w:sz w:val="24"/>
          <w:szCs w:val="24"/>
          <w:rtl/>
          <w14:ligatures w14:val="none"/>
        </w:rPr>
      </w:pPr>
    </w:p>
    <w:p w14:paraId="71D5F79F" w14:textId="77777777" w:rsidR="00557247" w:rsidRDefault="00557247"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6347C3AA" w14:textId="77777777" w:rsidR="00C367C1" w:rsidRDefault="00C367C1"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1620C531" w14:textId="77777777" w:rsidR="00C367C1" w:rsidRPr="00866AB3" w:rsidRDefault="00C367C1" w:rsidP="005F30DE">
      <w:pPr>
        <w:tabs>
          <w:tab w:val="left" w:pos="1827"/>
        </w:tabs>
        <w:spacing w:before="120" w:after="120" w:line="240" w:lineRule="auto"/>
        <w:jc w:val="both"/>
        <w:rPr>
          <w:rFonts w:ascii="Simplified Arabic" w:eastAsia="Times New Roman" w:hAnsi="Simplified Arabic" w:cs="Simplified Arabic"/>
          <w:kern w:val="0"/>
          <w:sz w:val="28"/>
          <w:szCs w:val="28"/>
          <w:rtl/>
          <w14:ligatures w14:val="none"/>
        </w:rPr>
      </w:pPr>
    </w:p>
    <w:p w14:paraId="0C0396DB" w14:textId="737172FC" w:rsidR="007D7544" w:rsidRDefault="00D22171" w:rsidP="00E93EAB">
      <w:pPr>
        <w:tabs>
          <w:tab w:val="left" w:pos="1827"/>
        </w:tabs>
        <w:spacing w:before="120" w:after="120" w:line="240" w:lineRule="auto"/>
        <w:ind w:firstLine="284"/>
        <w:jc w:val="both"/>
        <w:rPr>
          <w:rFonts w:ascii="Simplified Arabic" w:hAnsi="Simplified Arabic" w:cs="Simplified Arabic"/>
          <w:b/>
          <w:bCs/>
          <w:color w:val="000000" w:themeColor="text1"/>
          <w:sz w:val="28"/>
          <w:szCs w:val="28"/>
          <w:u w:val="single"/>
          <w:rtl/>
        </w:rPr>
      </w:pPr>
      <w:bookmarkStart w:id="1" w:name="_Hlk202642453"/>
      <w:r w:rsidRPr="00817D1A">
        <w:rPr>
          <w:rFonts w:ascii="Simplified Arabic" w:hAnsi="Simplified Arabic" w:cs="Simplified Arabic"/>
          <w:b/>
          <w:bCs/>
          <w:color w:val="000000" w:themeColor="text1"/>
          <w:sz w:val="28"/>
          <w:szCs w:val="28"/>
          <w:u w:val="single"/>
          <w:rtl/>
        </w:rPr>
        <w:lastRenderedPageBreak/>
        <w:t>الدراسات السابقة</w:t>
      </w:r>
      <w:r w:rsidR="00A74F76" w:rsidRPr="00817D1A">
        <w:rPr>
          <w:rFonts w:ascii="Simplified Arabic" w:hAnsi="Simplified Arabic" w:cs="Simplified Arabic"/>
          <w:b/>
          <w:bCs/>
          <w:color w:val="000000" w:themeColor="text1"/>
          <w:sz w:val="28"/>
          <w:szCs w:val="28"/>
          <w:u w:val="single"/>
          <w:rtl/>
        </w:rPr>
        <w:t>:</w:t>
      </w:r>
    </w:p>
    <w:bookmarkEnd w:id="1"/>
    <w:p w14:paraId="58ADB6B6" w14:textId="77777777" w:rsidR="00817D1A" w:rsidRPr="00BA42AE" w:rsidRDefault="00817D1A" w:rsidP="00E93EAB">
      <w:pPr>
        <w:tabs>
          <w:tab w:val="left" w:pos="1827"/>
        </w:tabs>
        <w:spacing w:before="120" w:after="120" w:line="240" w:lineRule="auto"/>
        <w:ind w:firstLine="284"/>
        <w:jc w:val="both"/>
        <w:rPr>
          <w:rFonts w:ascii="Simplified Arabic" w:hAnsi="Simplified Arabic" w:cs="Simplified Arabic"/>
          <w:b/>
          <w:bCs/>
          <w:color w:val="000000" w:themeColor="text1"/>
          <w:sz w:val="24"/>
          <w:szCs w:val="24"/>
          <w:u w:val="single"/>
          <w:rtl/>
        </w:rPr>
      </w:pPr>
    </w:p>
    <w:p w14:paraId="0BC34220"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تُعد مراجعة الدراسات السابقة خطوة أساسية في بناء أي دراسة علمية رصينة، إذ تُوفر للباحث قاعدة معرفية تمكّنه من فهم الخلفيات النظرية والتجريبية للموضوع محل الدراسة، وتُساعد في رصد أبرز ما توصلت إليه الأبحاث السابقة من نتائج، والتعرف على الفجوات التي ما زالت قائمة وتستدعي المزيد من التحليل. وفي سياق هذه الدراسة، التي تتناول العلاقة بين الذكاء الاصطناعي ونجاح المشاريع الحكومية، تم الرجوع إلى مجموعة متنوعة من الدراسات العربية والأجنبية التي تنوعت في مناهجها ومجالاتها وسياقاتها.</w:t>
      </w:r>
    </w:p>
    <w:p w14:paraId="5CCC6B9D"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29494366" w14:textId="7786B592" w:rsidR="00EF5B2B" w:rsidRPr="00EF5B2B" w:rsidRDefault="00EF5B2B" w:rsidP="00EF5B2B">
      <w:pPr>
        <w:shd w:val="clear" w:color="auto" w:fill="FFFFFF"/>
        <w:bidi w:val="0"/>
        <w:spacing w:before="100" w:beforeAutospacing="1" w:after="100" w:afterAutospacing="1" w:line="240" w:lineRule="auto"/>
        <w:jc w:val="right"/>
        <w:outlineLvl w:val="2"/>
        <w:rPr>
          <w:rFonts w:ascii="Arial" w:eastAsia="Times New Roman" w:hAnsi="Arial" w:cs="Arial"/>
          <w:b/>
          <w:bCs/>
          <w:color w:val="222222"/>
          <w:kern w:val="0"/>
          <w:sz w:val="24"/>
          <w:szCs w:val="24"/>
          <w14:ligatures w14:val="none"/>
        </w:rPr>
      </w:pPr>
      <w:r w:rsidRPr="00EF5B2B">
        <w:rPr>
          <w:rFonts w:ascii="Arial" w:eastAsia="Times New Roman" w:hAnsi="Arial" w:cs="Arial"/>
          <w:b/>
          <w:bCs/>
          <w:color w:val="222222"/>
          <w:kern w:val="0"/>
          <w:sz w:val="24"/>
          <w:szCs w:val="24"/>
          <w14:ligatures w14:val="none"/>
        </w:rPr>
        <w:t> </w:t>
      </w:r>
      <w:r w:rsidRPr="00EF5B2B">
        <w:rPr>
          <w:rFonts w:ascii="Arial" w:eastAsia="Times New Roman" w:hAnsi="Arial" w:cs="Arial"/>
          <w:b/>
          <w:bCs/>
          <w:color w:val="222222"/>
          <w:kern w:val="0"/>
          <w:sz w:val="24"/>
          <w:szCs w:val="24"/>
          <w:rtl/>
          <w14:ligatures w14:val="none"/>
        </w:rPr>
        <w:t>أولًا: الدراسات العربية</w:t>
      </w:r>
    </w:p>
    <w:p w14:paraId="7AAB5FF7"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14:ligatures w14:val="none"/>
        </w:rPr>
      </w:pPr>
    </w:p>
    <w:p w14:paraId="1B8D849D"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أجرت دراسة أحمد (2021) تحليلًا للعوامل المؤثرة على نجاح المشاريع في المؤسسات الحكومية السعودية، وخلصت إلى أن ضعف استغلال التقنيات الحديثة يُعد من أبرز المعوقات التي تؤثر سلبًا على الأداء، وأوصت بدمج الذكاء الاصطناعي لتحسين كفاءة اتخاذ القرار وأتمتة الإجراءات.</w:t>
      </w:r>
    </w:p>
    <w:p w14:paraId="1F253482"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715C1EEA"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بينما ركّزت دراسة الزيد (2020) على التحول الرقمي في القطاع الحكومي، وبيّنت أن الذكاء الاصطناعي ساهم في تقليل التكاليف التشغيلية بنسبة تصل إلى 25%، خاصة في الإدارات التي اعتمدت أنظمة ذكية لإدارة العقود والمشتريات.</w:t>
      </w:r>
    </w:p>
    <w:p w14:paraId="761ADFFB"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000F8C76"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وسلطت دراسة السعدي (2019) الضوء على دور نظم دعم القرار المبنية على الذكاء الاصطناعي في المشاريع الحكومية، ووجدت أن هذه الأنظمة ترتبط ارتباطًا إيجابيًا بمستوى رضا المستفيدين عن الخدمات، وأوصت بتوسيع نطاق استخدام تلك النظم في الوزارات الخدمية.</w:t>
      </w:r>
    </w:p>
    <w:p w14:paraId="6F8C2A1C"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6F386A8F"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كما تناولت دراسة الشريف (2021) العلاقة بين الذكاء الاصطناعي والحوكمة الإدارية، وأكدت أن استخدام التحليلات الذكية عزز من مرونة المشروع وسرّع عملية اتخاذ القرار، خصوصًا في المشاريع ذات الطابع المعقّد أو متعدّد الجهات.</w:t>
      </w:r>
    </w:p>
    <w:p w14:paraId="625CD746"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1EBB84DA"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وفي دراسة حديثة، قامت الجهني (2023) بتحليل أثر أنظمة الجدولة الذكية على مشاريع وزارة التعليم، حيث أظهرت النتائج أن استخدام الذكاء الاصطناعي ساعد في تقليص التأخيرات الزمنية بنسبة تفوق 40%، ودعت الدراسة إلى توظيف هذه الأنظمة في مراحل المتابعة والمراقبة.</w:t>
      </w:r>
    </w:p>
    <w:p w14:paraId="1AE472AB"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490FCAEF"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 xml:space="preserve">أما دراسة العتيبي وآخرون (2022)، فقد ركزت على استخدام روبوتات الأتمتة </w:t>
      </w:r>
      <w:r w:rsidRPr="00EF5B2B">
        <w:rPr>
          <w:rFonts w:ascii="Arial" w:eastAsia="Times New Roman" w:hAnsi="Arial" w:cs="Arial"/>
          <w:color w:val="222222"/>
          <w:kern w:val="0"/>
          <w:sz w:val="24"/>
          <w:szCs w:val="24"/>
          <w14:ligatures w14:val="none"/>
        </w:rPr>
        <w:t>RPA</w:t>
      </w:r>
      <w:r w:rsidRPr="00EF5B2B">
        <w:rPr>
          <w:rFonts w:ascii="Arial" w:eastAsia="Times New Roman" w:hAnsi="Arial" w:cs="Arial"/>
          <w:color w:val="222222"/>
          <w:kern w:val="0"/>
          <w:sz w:val="24"/>
          <w:szCs w:val="24"/>
          <w:rtl/>
          <w14:ligatures w14:val="none"/>
        </w:rPr>
        <w:t xml:space="preserve"> في الإدارات البلدية، وكشفت عن انخفاض ملحوظ في الأخطاء الإدارية بنسبة 33%، وتحسن في جودة التقارير بنسبة 21%، مما يعزز أهمية دمج هذه التقنية في المشاريع الخدمية.</w:t>
      </w:r>
    </w:p>
    <w:p w14:paraId="7DE9113B"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7146FF8A" w14:textId="05F08968" w:rsidR="00EF5B2B" w:rsidRPr="00EF5B2B" w:rsidRDefault="00EF5B2B" w:rsidP="00EF5B2B">
      <w:pPr>
        <w:shd w:val="clear" w:color="auto" w:fill="FFFFFF"/>
        <w:bidi w:val="0"/>
        <w:spacing w:before="100" w:beforeAutospacing="1" w:after="100" w:afterAutospacing="1" w:line="240" w:lineRule="auto"/>
        <w:jc w:val="right"/>
        <w:outlineLvl w:val="2"/>
        <w:rPr>
          <w:rFonts w:ascii="Arial" w:eastAsia="Times New Roman" w:hAnsi="Arial" w:cs="Arial"/>
          <w:b/>
          <w:bCs/>
          <w:color w:val="222222"/>
          <w:kern w:val="0"/>
          <w:sz w:val="24"/>
          <w:szCs w:val="24"/>
          <w14:ligatures w14:val="none"/>
        </w:rPr>
      </w:pPr>
      <w:r w:rsidRPr="00EF5B2B">
        <w:rPr>
          <w:rFonts w:ascii="Arial" w:eastAsia="Times New Roman" w:hAnsi="Arial" w:cs="Arial"/>
          <w:b/>
          <w:bCs/>
          <w:color w:val="222222"/>
          <w:kern w:val="0"/>
          <w:sz w:val="24"/>
          <w:szCs w:val="24"/>
          <w14:ligatures w14:val="none"/>
        </w:rPr>
        <w:lastRenderedPageBreak/>
        <w:t> </w:t>
      </w:r>
      <w:r w:rsidRPr="00EF5B2B">
        <w:rPr>
          <w:rFonts w:ascii="Arial" w:eastAsia="Times New Roman" w:hAnsi="Arial" w:cs="Arial"/>
          <w:b/>
          <w:bCs/>
          <w:color w:val="222222"/>
          <w:kern w:val="0"/>
          <w:sz w:val="24"/>
          <w:szCs w:val="24"/>
          <w:rtl/>
          <w14:ligatures w14:val="none"/>
        </w:rPr>
        <w:t>ثانيًا: الدراسات الأجنبية</w:t>
      </w:r>
    </w:p>
    <w:p w14:paraId="4BC63BC1"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14:ligatures w14:val="none"/>
        </w:rPr>
      </w:pPr>
    </w:p>
    <w:p w14:paraId="0EEF473D"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 xml:space="preserve">أظهرت دراسة </w:t>
      </w:r>
      <w:r w:rsidRPr="00EF5B2B">
        <w:rPr>
          <w:rFonts w:ascii="Arial" w:eastAsia="Times New Roman" w:hAnsi="Arial" w:cs="Arial"/>
          <w:color w:val="222222"/>
          <w:kern w:val="0"/>
          <w:sz w:val="24"/>
          <w:szCs w:val="24"/>
          <w14:ligatures w14:val="none"/>
        </w:rPr>
        <w:t>Smith</w:t>
      </w:r>
      <w:r w:rsidRPr="00EF5B2B">
        <w:rPr>
          <w:rFonts w:ascii="Arial" w:eastAsia="Times New Roman" w:hAnsi="Arial" w:cs="Arial"/>
          <w:color w:val="222222"/>
          <w:kern w:val="0"/>
          <w:sz w:val="24"/>
          <w:szCs w:val="24"/>
          <w:rtl/>
          <w14:ligatures w14:val="none"/>
        </w:rPr>
        <w:t xml:space="preserve"> (2022) في بريطانيا أثر استخدام تقنيات التنبؤ الآلي والتعلم الآلي في مشاريع البنية التحتية الحكومية، حيث ساعدت هذه التقنيات في تقليص مدة التنفيذ بنسبة 18% مقارنة بالأساليب التقليدية، مع تحسّن ملموس في جودة المخرجات.</w:t>
      </w:r>
    </w:p>
    <w:p w14:paraId="0C8CA6C3"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0AE631C7"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 xml:space="preserve">أما دراسة </w:t>
      </w:r>
      <w:r w:rsidRPr="00EF5B2B">
        <w:rPr>
          <w:rFonts w:ascii="Arial" w:eastAsia="Times New Roman" w:hAnsi="Arial" w:cs="Arial"/>
          <w:color w:val="222222"/>
          <w:kern w:val="0"/>
          <w:sz w:val="24"/>
          <w:szCs w:val="24"/>
          <w14:ligatures w14:val="none"/>
        </w:rPr>
        <w:t>Chen</w:t>
      </w:r>
      <w:r w:rsidRPr="00EF5B2B">
        <w:rPr>
          <w:rFonts w:ascii="Arial" w:eastAsia="Times New Roman" w:hAnsi="Arial" w:cs="Arial"/>
          <w:color w:val="222222"/>
          <w:kern w:val="0"/>
          <w:sz w:val="24"/>
          <w:szCs w:val="24"/>
          <w:rtl/>
          <w14:ligatures w14:val="none"/>
        </w:rPr>
        <w:t xml:space="preserve"> &amp; </w:t>
      </w:r>
      <w:r w:rsidRPr="00EF5B2B">
        <w:rPr>
          <w:rFonts w:ascii="Arial" w:eastAsia="Times New Roman" w:hAnsi="Arial" w:cs="Arial"/>
          <w:color w:val="222222"/>
          <w:kern w:val="0"/>
          <w:sz w:val="24"/>
          <w:szCs w:val="24"/>
          <w14:ligatures w14:val="none"/>
        </w:rPr>
        <w:t>Zhao</w:t>
      </w:r>
      <w:r w:rsidRPr="00EF5B2B">
        <w:rPr>
          <w:rFonts w:ascii="Arial" w:eastAsia="Times New Roman" w:hAnsi="Arial" w:cs="Arial"/>
          <w:color w:val="222222"/>
          <w:kern w:val="0"/>
          <w:sz w:val="24"/>
          <w:szCs w:val="24"/>
          <w:rtl/>
          <w14:ligatures w14:val="none"/>
        </w:rPr>
        <w:t xml:space="preserve"> (2021)، فقد ناقشت التحديات الأخلاقية لاستخدام الذكاء الاصطناعي في المؤسسات الحكومية، وركّزت على الحاجة لإطار تنظيمي صارم يضمن حماية البيانات وخصوصية المعلومات، خاصة في المشاريع التي تعتمد على بيانات حساسة.</w:t>
      </w:r>
    </w:p>
    <w:p w14:paraId="3C1055D7"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59B9FBEF"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 xml:space="preserve">في دراسة </w:t>
      </w:r>
      <w:r w:rsidRPr="00EF5B2B">
        <w:rPr>
          <w:rFonts w:ascii="Arial" w:eastAsia="Times New Roman" w:hAnsi="Arial" w:cs="Arial"/>
          <w:color w:val="222222"/>
          <w:kern w:val="0"/>
          <w:sz w:val="24"/>
          <w:szCs w:val="24"/>
          <w14:ligatures w14:val="none"/>
        </w:rPr>
        <w:t>Kumar</w:t>
      </w:r>
      <w:r w:rsidRPr="00EF5B2B">
        <w:rPr>
          <w:rFonts w:ascii="Arial" w:eastAsia="Times New Roman" w:hAnsi="Arial" w:cs="Arial"/>
          <w:color w:val="222222"/>
          <w:kern w:val="0"/>
          <w:sz w:val="24"/>
          <w:szCs w:val="24"/>
          <w:rtl/>
          <w14:ligatures w14:val="none"/>
        </w:rPr>
        <w:t xml:space="preserve"> وآخرين (2020)، تم إجراء مقارنة بين تطبيقات الذكاء الاصطناعي في المشاريع الحكومية في كل من الهند والصين، حيث تبيّن أن الدول التي اعتمدت نهجًا منهجيًا ومنظمًا في استخدام الذكاء الاصطناعي تمكنت من تحقيق معدلات نجاح أعلى للمشاريع من حيث الالتزام بالميزانية والجداول الزمنية.</w:t>
      </w:r>
    </w:p>
    <w:p w14:paraId="4F02F011"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3EC099C3"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 xml:space="preserve">كما تناولت دراسة </w:t>
      </w:r>
      <w:r w:rsidRPr="00EF5B2B">
        <w:rPr>
          <w:rFonts w:ascii="Arial" w:eastAsia="Times New Roman" w:hAnsi="Arial" w:cs="Arial"/>
          <w:color w:val="222222"/>
          <w:kern w:val="0"/>
          <w:sz w:val="24"/>
          <w:szCs w:val="24"/>
          <w14:ligatures w14:val="none"/>
        </w:rPr>
        <w:t>Lee</w:t>
      </w:r>
      <w:r w:rsidRPr="00EF5B2B">
        <w:rPr>
          <w:rFonts w:ascii="Arial" w:eastAsia="Times New Roman" w:hAnsi="Arial" w:cs="Arial"/>
          <w:color w:val="222222"/>
          <w:kern w:val="0"/>
          <w:sz w:val="24"/>
          <w:szCs w:val="24"/>
          <w:rtl/>
          <w14:ligatures w14:val="none"/>
        </w:rPr>
        <w:t xml:space="preserve"> &amp; </w:t>
      </w:r>
      <w:r w:rsidRPr="00EF5B2B">
        <w:rPr>
          <w:rFonts w:ascii="Arial" w:eastAsia="Times New Roman" w:hAnsi="Arial" w:cs="Arial"/>
          <w:color w:val="222222"/>
          <w:kern w:val="0"/>
          <w:sz w:val="24"/>
          <w:szCs w:val="24"/>
          <w14:ligatures w14:val="none"/>
        </w:rPr>
        <w:t>Park</w:t>
      </w:r>
      <w:r w:rsidRPr="00EF5B2B">
        <w:rPr>
          <w:rFonts w:ascii="Arial" w:eastAsia="Times New Roman" w:hAnsi="Arial" w:cs="Arial"/>
          <w:color w:val="222222"/>
          <w:kern w:val="0"/>
          <w:sz w:val="24"/>
          <w:szCs w:val="24"/>
          <w:rtl/>
          <w14:ligatures w14:val="none"/>
        </w:rPr>
        <w:t xml:space="preserve"> (2020) في كوريا الجنوبية مدى توافق استخدام الذكاء الاصطناعي مع معايير إدارة المشاريع القياسية (مثل </w:t>
      </w:r>
      <w:r w:rsidRPr="00EF5B2B">
        <w:rPr>
          <w:rFonts w:ascii="Arial" w:eastAsia="Times New Roman" w:hAnsi="Arial" w:cs="Arial"/>
          <w:color w:val="222222"/>
          <w:kern w:val="0"/>
          <w:sz w:val="24"/>
          <w:szCs w:val="24"/>
          <w14:ligatures w14:val="none"/>
        </w:rPr>
        <w:t>PMBOK</w:t>
      </w:r>
      <w:r w:rsidRPr="00EF5B2B">
        <w:rPr>
          <w:rFonts w:ascii="Arial" w:eastAsia="Times New Roman" w:hAnsi="Arial" w:cs="Arial"/>
          <w:color w:val="222222"/>
          <w:kern w:val="0"/>
          <w:sz w:val="24"/>
          <w:szCs w:val="24"/>
          <w:rtl/>
          <w14:ligatures w14:val="none"/>
        </w:rPr>
        <w:t>)، وأثبتت أن التكامل بين النظام الذكي والإطار الإداري التقليدي يؤدي إلى أداء أكثر كفاءة ومرونة في تنفيذ المشاريع الوطنية.</w:t>
      </w:r>
    </w:p>
    <w:p w14:paraId="7DD7A2A8"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5487F88C"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 xml:space="preserve">وفي دراسة أمريكية، ركزت </w:t>
      </w:r>
      <w:r w:rsidRPr="00EF5B2B">
        <w:rPr>
          <w:rFonts w:ascii="Arial" w:eastAsia="Times New Roman" w:hAnsi="Arial" w:cs="Arial"/>
          <w:color w:val="222222"/>
          <w:kern w:val="0"/>
          <w:sz w:val="24"/>
          <w:szCs w:val="24"/>
          <w14:ligatures w14:val="none"/>
        </w:rPr>
        <w:t>Miller</w:t>
      </w:r>
      <w:r w:rsidRPr="00EF5B2B">
        <w:rPr>
          <w:rFonts w:ascii="Arial" w:eastAsia="Times New Roman" w:hAnsi="Arial" w:cs="Arial"/>
          <w:color w:val="222222"/>
          <w:kern w:val="0"/>
          <w:sz w:val="24"/>
          <w:szCs w:val="24"/>
          <w:rtl/>
          <w14:ligatures w14:val="none"/>
        </w:rPr>
        <w:t xml:space="preserve"> &amp; </w:t>
      </w:r>
      <w:proofErr w:type="spellStart"/>
      <w:r w:rsidRPr="00EF5B2B">
        <w:rPr>
          <w:rFonts w:ascii="Arial" w:eastAsia="Times New Roman" w:hAnsi="Arial" w:cs="Arial"/>
          <w:color w:val="222222"/>
          <w:kern w:val="0"/>
          <w:sz w:val="24"/>
          <w:szCs w:val="24"/>
          <w14:ligatures w14:val="none"/>
        </w:rPr>
        <w:t>Somath</w:t>
      </w:r>
      <w:proofErr w:type="spellEnd"/>
      <w:r w:rsidRPr="00EF5B2B">
        <w:rPr>
          <w:rFonts w:ascii="Arial" w:eastAsia="Times New Roman" w:hAnsi="Arial" w:cs="Arial"/>
          <w:color w:val="222222"/>
          <w:kern w:val="0"/>
          <w:sz w:val="24"/>
          <w:szCs w:val="24"/>
          <w:rtl/>
          <w14:ligatures w14:val="none"/>
        </w:rPr>
        <w:t xml:space="preserve"> (2019) على استخدام التحليلات التنبؤية في دعم مديري المشاريع الحكومية، وأكدت أن هذه الأدوات حسّنت من دقة التقديرات وخفّضت معدلات المخاطر المتعلقة بالتكاليف والجدولة.</w:t>
      </w:r>
    </w:p>
    <w:p w14:paraId="7F56F3E3"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45D75449"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 xml:space="preserve">كما قدّمت </w:t>
      </w:r>
      <w:r w:rsidRPr="00EF5B2B">
        <w:rPr>
          <w:rFonts w:ascii="Arial" w:eastAsia="Times New Roman" w:hAnsi="Arial" w:cs="Arial"/>
          <w:color w:val="222222"/>
          <w:kern w:val="0"/>
          <w:sz w:val="24"/>
          <w:szCs w:val="24"/>
          <w14:ligatures w14:val="none"/>
        </w:rPr>
        <w:t>Kaplan</w:t>
      </w:r>
      <w:r w:rsidRPr="00EF5B2B">
        <w:rPr>
          <w:rFonts w:ascii="Arial" w:eastAsia="Times New Roman" w:hAnsi="Arial" w:cs="Arial"/>
          <w:color w:val="222222"/>
          <w:kern w:val="0"/>
          <w:sz w:val="24"/>
          <w:szCs w:val="24"/>
          <w:rtl/>
          <w14:ligatures w14:val="none"/>
        </w:rPr>
        <w:t xml:space="preserve"> &amp; </w:t>
      </w:r>
      <w:r w:rsidRPr="00EF5B2B">
        <w:rPr>
          <w:rFonts w:ascii="Arial" w:eastAsia="Times New Roman" w:hAnsi="Arial" w:cs="Arial"/>
          <w:color w:val="222222"/>
          <w:kern w:val="0"/>
          <w:sz w:val="24"/>
          <w:szCs w:val="24"/>
          <w14:ligatures w14:val="none"/>
        </w:rPr>
        <w:t>Haenlein</w:t>
      </w:r>
      <w:r w:rsidRPr="00EF5B2B">
        <w:rPr>
          <w:rFonts w:ascii="Arial" w:eastAsia="Times New Roman" w:hAnsi="Arial" w:cs="Arial"/>
          <w:color w:val="222222"/>
          <w:kern w:val="0"/>
          <w:sz w:val="24"/>
          <w:szCs w:val="24"/>
          <w:rtl/>
          <w14:ligatures w14:val="none"/>
        </w:rPr>
        <w:t xml:space="preserve"> (2021) دراسة شاملة حول دمج الذكاء الاصطناعي في الإدارة الحكومية الأوروبية، وأظهرت أن استخدام تطبيقات ذكية تفاعلية مثل الـ </w:t>
      </w:r>
      <w:r w:rsidRPr="00EF5B2B">
        <w:rPr>
          <w:rFonts w:ascii="Arial" w:eastAsia="Times New Roman" w:hAnsi="Arial" w:cs="Arial"/>
          <w:color w:val="222222"/>
          <w:kern w:val="0"/>
          <w:sz w:val="24"/>
          <w:szCs w:val="24"/>
          <w14:ligatures w14:val="none"/>
        </w:rPr>
        <w:t>Chatbots</w:t>
      </w:r>
      <w:r w:rsidRPr="00EF5B2B">
        <w:rPr>
          <w:rFonts w:ascii="Arial" w:eastAsia="Times New Roman" w:hAnsi="Arial" w:cs="Arial"/>
          <w:color w:val="222222"/>
          <w:kern w:val="0"/>
          <w:sz w:val="24"/>
          <w:szCs w:val="24"/>
          <w:rtl/>
          <w14:ligatures w14:val="none"/>
        </w:rPr>
        <w:t xml:space="preserve"> في مشاريع القطاع العام ساعد على مراقبة الأداء اللحظي وزيادة كفاءة التنسيق بين الفرق.</w:t>
      </w:r>
    </w:p>
    <w:p w14:paraId="70C94211"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73F8864D"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 xml:space="preserve">في كندا، درست </w:t>
      </w:r>
      <w:r w:rsidRPr="00EF5B2B">
        <w:rPr>
          <w:rFonts w:ascii="Arial" w:eastAsia="Times New Roman" w:hAnsi="Arial" w:cs="Arial"/>
          <w:color w:val="222222"/>
          <w:kern w:val="0"/>
          <w:sz w:val="24"/>
          <w:szCs w:val="24"/>
          <w14:ligatures w14:val="none"/>
        </w:rPr>
        <w:t>Dutta et al</w:t>
      </w:r>
      <w:r w:rsidRPr="00EF5B2B">
        <w:rPr>
          <w:rFonts w:ascii="Arial" w:eastAsia="Times New Roman" w:hAnsi="Arial" w:cs="Arial"/>
          <w:color w:val="222222"/>
          <w:kern w:val="0"/>
          <w:sz w:val="24"/>
          <w:szCs w:val="24"/>
          <w:rtl/>
          <w14:ligatures w14:val="none"/>
        </w:rPr>
        <w:t>. (2020) أثر التحليلات التنبؤية على مشاريع المدن الذكية، وأثبتت الدراسة أن هذه الأدوات ساهمت في تقليل الانحرافات التشغيلية بنسبة 22%، مع تحسين القدرة على التنبؤ بالمشكلات قبل وقوعها.</w:t>
      </w:r>
    </w:p>
    <w:p w14:paraId="20452931" w14:textId="77777777" w:rsidR="00EF5B2B" w:rsidRPr="00EF5B2B" w:rsidRDefault="00EF5B2B" w:rsidP="00EF5B2B">
      <w:pPr>
        <w:shd w:val="clear" w:color="auto" w:fill="FFFFFF"/>
        <w:bidi w:val="0"/>
        <w:spacing w:before="100" w:beforeAutospacing="1" w:after="100" w:afterAutospacing="1" w:line="240" w:lineRule="auto"/>
        <w:jc w:val="right"/>
        <w:rPr>
          <w:rFonts w:ascii="Arial" w:eastAsia="Times New Roman" w:hAnsi="Arial" w:cs="Arial"/>
          <w:color w:val="222222"/>
          <w:kern w:val="0"/>
          <w:sz w:val="24"/>
          <w:szCs w:val="24"/>
          <w:rtl/>
          <w14:ligatures w14:val="none"/>
        </w:rPr>
      </w:pPr>
    </w:p>
    <w:p w14:paraId="184A01F6" w14:textId="77777777" w:rsidR="00EF5B2B" w:rsidRPr="00EF5B2B" w:rsidRDefault="00EF5B2B" w:rsidP="00EF5B2B">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EF5B2B">
        <w:rPr>
          <w:rFonts w:ascii="Arial" w:eastAsia="Times New Roman" w:hAnsi="Arial" w:cs="Arial"/>
          <w:color w:val="222222"/>
          <w:kern w:val="0"/>
          <w:sz w:val="24"/>
          <w:szCs w:val="24"/>
          <w:rtl/>
          <w14:ligatures w14:val="none"/>
        </w:rPr>
        <w:t xml:space="preserve">وفي دراسة حديثة أجريت في نيجيريا، تناولت </w:t>
      </w:r>
      <w:r w:rsidRPr="00EF5B2B">
        <w:rPr>
          <w:rFonts w:ascii="Arial" w:eastAsia="Times New Roman" w:hAnsi="Arial" w:cs="Arial"/>
          <w:color w:val="222222"/>
          <w:kern w:val="0"/>
          <w:sz w:val="24"/>
          <w:szCs w:val="24"/>
          <w14:ligatures w14:val="none"/>
        </w:rPr>
        <w:t>Ayeni et al</w:t>
      </w:r>
      <w:r w:rsidRPr="00EF5B2B">
        <w:rPr>
          <w:rFonts w:ascii="Arial" w:eastAsia="Times New Roman" w:hAnsi="Arial" w:cs="Arial"/>
          <w:color w:val="222222"/>
          <w:kern w:val="0"/>
          <w:sz w:val="24"/>
          <w:szCs w:val="24"/>
          <w:rtl/>
          <w14:ligatures w14:val="none"/>
        </w:rPr>
        <w:t>. (2023) تبني الذكاء الاصطناعي في مشاريع البنية التحتية العامة، وخلصت إلى أن استخدام أدوات تحليل المخاطر ساعد في رفع معدلات الإنجاز في الوقت المحدد بنسبة 26% رغم التحديات المالية والبشرية.</w:t>
      </w:r>
    </w:p>
    <w:p w14:paraId="3C8816E0" w14:textId="77777777" w:rsidR="00BA42AE" w:rsidRDefault="00BA42AE" w:rsidP="00BA42AE">
      <w:pPr>
        <w:rPr>
          <w:sz w:val="28"/>
          <w:szCs w:val="28"/>
          <w:rtl/>
        </w:rPr>
      </w:pPr>
    </w:p>
    <w:p w14:paraId="559E22EA" w14:textId="77777777" w:rsidR="00B416C1" w:rsidRPr="00B7599F" w:rsidRDefault="00B416C1" w:rsidP="00BA42AE">
      <w:pPr>
        <w:rPr>
          <w:sz w:val="28"/>
          <w:szCs w:val="28"/>
          <w:rtl/>
        </w:rPr>
      </w:pPr>
    </w:p>
    <w:p w14:paraId="4BE2567B" w14:textId="07762C50" w:rsidR="00BA42AE" w:rsidRPr="00B7599F" w:rsidRDefault="00BA42AE" w:rsidP="00BA42AE">
      <w:pPr>
        <w:rPr>
          <w:b/>
          <w:bCs/>
          <w:sz w:val="28"/>
          <w:szCs w:val="28"/>
          <w:rtl/>
        </w:rPr>
      </w:pPr>
      <w:r w:rsidRPr="00B7599F">
        <w:rPr>
          <w:b/>
          <w:bCs/>
          <w:sz w:val="28"/>
          <w:szCs w:val="28"/>
          <w:rtl/>
        </w:rPr>
        <w:lastRenderedPageBreak/>
        <w:t>جدول مقارنة الدراسات السابقة</w:t>
      </w:r>
      <w:r w:rsidRPr="00BA42AE">
        <w:rPr>
          <w:rFonts w:hint="cs"/>
          <w:b/>
          <w:bCs/>
          <w:sz w:val="28"/>
          <w:szCs w:val="28"/>
          <w:rtl/>
        </w:rPr>
        <w:t>:</w:t>
      </w:r>
    </w:p>
    <w:p w14:paraId="451C94FC" w14:textId="77777777" w:rsidR="00BA42AE" w:rsidRPr="00B7599F" w:rsidRDefault="00BA42AE" w:rsidP="00BA42AE">
      <w:pPr>
        <w:rPr>
          <w:rtl/>
        </w:rPr>
      </w:pPr>
    </w:p>
    <w:tbl>
      <w:tblPr>
        <w:tblStyle w:val="a7"/>
        <w:tblW w:w="0" w:type="auto"/>
        <w:tblLook w:val="04A0" w:firstRow="1" w:lastRow="0" w:firstColumn="1" w:lastColumn="0" w:noHBand="0" w:noVBand="1"/>
      </w:tblPr>
      <w:tblGrid>
        <w:gridCol w:w="1503"/>
        <w:gridCol w:w="1189"/>
        <w:gridCol w:w="967"/>
        <w:gridCol w:w="1542"/>
        <w:gridCol w:w="2502"/>
        <w:gridCol w:w="1925"/>
      </w:tblGrid>
      <w:tr w:rsidR="007C1062" w:rsidRPr="0001411E" w14:paraId="4E9E16A2" w14:textId="77777777" w:rsidTr="007C1062">
        <w:tc>
          <w:tcPr>
            <w:tcW w:w="0" w:type="auto"/>
            <w:hideMark/>
          </w:tcPr>
          <w:p w14:paraId="2616B24D" w14:textId="77777777" w:rsidR="0001411E" w:rsidRPr="0001411E" w:rsidRDefault="0001411E" w:rsidP="0001411E">
            <w:pPr>
              <w:spacing w:after="160" w:line="259" w:lineRule="auto"/>
              <w:rPr>
                <w:b/>
                <w:bCs/>
                <w:sz w:val="24"/>
                <w:szCs w:val="24"/>
              </w:rPr>
            </w:pPr>
            <w:r w:rsidRPr="0001411E">
              <w:rPr>
                <w:b/>
                <w:bCs/>
                <w:sz w:val="24"/>
                <w:szCs w:val="24"/>
                <w:rtl/>
              </w:rPr>
              <w:t>الدراسة</w:t>
            </w:r>
          </w:p>
        </w:tc>
        <w:tc>
          <w:tcPr>
            <w:tcW w:w="0" w:type="auto"/>
            <w:hideMark/>
          </w:tcPr>
          <w:p w14:paraId="4FC2F755" w14:textId="77777777" w:rsidR="0001411E" w:rsidRPr="0001411E" w:rsidRDefault="0001411E" w:rsidP="0001411E">
            <w:pPr>
              <w:spacing w:after="160" w:line="259" w:lineRule="auto"/>
              <w:rPr>
                <w:b/>
                <w:bCs/>
                <w:sz w:val="24"/>
                <w:szCs w:val="24"/>
                <w:rtl/>
              </w:rPr>
            </w:pPr>
            <w:r w:rsidRPr="0001411E">
              <w:rPr>
                <w:b/>
                <w:bCs/>
                <w:sz w:val="24"/>
                <w:szCs w:val="24"/>
                <w:rtl/>
              </w:rPr>
              <w:t>البلد</w:t>
            </w:r>
          </w:p>
        </w:tc>
        <w:tc>
          <w:tcPr>
            <w:tcW w:w="0" w:type="auto"/>
            <w:hideMark/>
          </w:tcPr>
          <w:p w14:paraId="05975D09" w14:textId="77777777" w:rsidR="0001411E" w:rsidRPr="0001411E" w:rsidRDefault="0001411E" w:rsidP="0001411E">
            <w:pPr>
              <w:spacing w:after="160" w:line="259" w:lineRule="auto"/>
              <w:rPr>
                <w:b/>
                <w:bCs/>
                <w:sz w:val="24"/>
                <w:szCs w:val="24"/>
                <w:rtl/>
              </w:rPr>
            </w:pPr>
            <w:r w:rsidRPr="0001411E">
              <w:rPr>
                <w:b/>
                <w:bCs/>
                <w:sz w:val="24"/>
                <w:szCs w:val="24"/>
                <w:rtl/>
              </w:rPr>
              <w:t>المنهج</w:t>
            </w:r>
          </w:p>
        </w:tc>
        <w:tc>
          <w:tcPr>
            <w:tcW w:w="0" w:type="auto"/>
            <w:hideMark/>
          </w:tcPr>
          <w:p w14:paraId="1AD8DDFD" w14:textId="77777777" w:rsidR="0001411E" w:rsidRPr="0001411E" w:rsidRDefault="0001411E" w:rsidP="0001411E">
            <w:pPr>
              <w:spacing w:after="160" w:line="259" w:lineRule="auto"/>
              <w:rPr>
                <w:b/>
                <w:bCs/>
                <w:sz w:val="24"/>
                <w:szCs w:val="24"/>
                <w:rtl/>
              </w:rPr>
            </w:pPr>
            <w:r w:rsidRPr="0001411E">
              <w:rPr>
                <w:b/>
                <w:bCs/>
                <w:sz w:val="24"/>
                <w:szCs w:val="24"/>
                <w:rtl/>
              </w:rPr>
              <w:t>العينة/المجال</w:t>
            </w:r>
          </w:p>
        </w:tc>
        <w:tc>
          <w:tcPr>
            <w:tcW w:w="0" w:type="auto"/>
            <w:hideMark/>
          </w:tcPr>
          <w:p w14:paraId="0CC903D6" w14:textId="77777777" w:rsidR="0001411E" w:rsidRPr="0001411E" w:rsidRDefault="0001411E" w:rsidP="0001411E">
            <w:pPr>
              <w:spacing w:after="160" w:line="259" w:lineRule="auto"/>
              <w:rPr>
                <w:b/>
                <w:bCs/>
                <w:sz w:val="24"/>
                <w:szCs w:val="24"/>
                <w:rtl/>
              </w:rPr>
            </w:pPr>
            <w:r w:rsidRPr="0001411E">
              <w:rPr>
                <w:b/>
                <w:bCs/>
                <w:sz w:val="24"/>
                <w:szCs w:val="24"/>
                <w:rtl/>
              </w:rPr>
              <w:t>النتائج الرئيسة</w:t>
            </w:r>
          </w:p>
        </w:tc>
        <w:tc>
          <w:tcPr>
            <w:tcW w:w="0" w:type="auto"/>
            <w:hideMark/>
          </w:tcPr>
          <w:p w14:paraId="16A4E2D1" w14:textId="77777777" w:rsidR="0001411E" w:rsidRPr="0001411E" w:rsidRDefault="0001411E" w:rsidP="0001411E">
            <w:pPr>
              <w:spacing w:after="160" w:line="259" w:lineRule="auto"/>
              <w:rPr>
                <w:b/>
                <w:bCs/>
                <w:sz w:val="24"/>
                <w:szCs w:val="24"/>
                <w:rtl/>
              </w:rPr>
            </w:pPr>
            <w:r w:rsidRPr="0001411E">
              <w:rPr>
                <w:b/>
                <w:bCs/>
                <w:sz w:val="24"/>
                <w:szCs w:val="24"/>
                <w:rtl/>
              </w:rPr>
              <w:t>التوصيات</w:t>
            </w:r>
          </w:p>
        </w:tc>
      </w:tr>
      <w:tr w:rsidR="007C1062" w:rsidRPr="0001411E" w14:paraId="7CEF81D9" w14:textId="77777777" w:rsidTr="007C1062">
        <w:tc>
          <w:tcPr>
            <w:tcW w:w="0" w:type="auto"/>
            <w:hideMark/>
          </w:tcPr>
          <w:p w14:paraId="21D73339" w14:textId="77777777" w:rsidR="0001411E" w:rsidRPr="0001411E" w:rsidRDefault="0001411E" w:rsidP="0001411E">
            <w:pPr>
              <w:spacing w:after="160" w:line="259" w:lineRule="auto"/>
              <w:rPr>
                <w:sz w:val="24"/>
                <w:szCs w:val="24"/>
                <w:rtl/>
              </w:rPr>
            </w:pPr>
            <w:r w:rsidRPr="0001411E">
              <w:rPr>
                <w:sz w:val="24"/>
                <w:szCs w:val="24"/>
                <w:rtl/>
              </w:rPr>
              <w:t>أحمد (2021)</w:t>
            </w:r>
          </w:p>
        </w:tc>
        <w:tc>
          <w:tcPr>
            <w:tcW w:w="0" w:type="auto"/>
            <w:hideMark/>
          </w:tcPr>
          <w:p w14:paraId="57D4DA89" w14:textId="77777777" w:rsidR="0001411E" w:rsidRPr="0001411E" w:rsidRDefault="0001411E" w:rsidP="0001411E">
            <w:pPr>
              <w:spacing w:after="160" w:line="259" w:lineRule="auto"/>
              <w:rPr>
                <w:sz w:val="24"/>
                <w:szCs w:val="24"/>
                <w:rtl/>
              </w:rPr>
            </w:pPr>
            <w:r w:rsidRPr="0001411E">
              <w:rPr>
                <w:sz w:val="24"/>
                <w:szCs w:val="24"/>
                <w:rtl/>
              </w:rPr>
              <w:t>السعودية</w:t>
            </w:r>
          </w:p>
        </w:tc>
        <w:tc>
          <w:tcPr>
            <w:tcW w:w="0" w:type="auto"/>
            <w:hideMark/>
          </w:tcPr>
          <w:p w14:paraId="1BD0A8E4" w14:textId="77777777" w:rsidR="0001411E" w:rsidRPr="0001411E" w:rsidRDefault="0001411E" w:rsidP="0001411E">
            <w:pPr>
              <w:spacing w:after="160" w:line="259" w:lineRule="auto"/>
              <w:rPr>
                <w:sz w:val="24"/>
                <w:szCs w:val="24"/>
                <w:rtl/>
              </w:rPr>
            </w:pPr>
            <w:r w:rsidRPr="0001411E">
              <w:rPr>
                <w:sz w:val="24"/>
                <w:szCs w:val="24"/>
                <w:rtl/>
              </w:rPr>
              <w:t>وصفي تحليلي</w:t>
            </w:r>
          </w:p>
        </w:tc>
        <w:tc>
          <w:tcPr>
            <w:tcW w:w="0" w:type="auto"/>
            <w:hideMark/>
          </w:tcPr>
          <w:p w14:paraId="2EEBF49E" w14:textId="77777777" w:rsidR="0001411E" w:rsidRPr="0001411E" w:rsidRDefault="0001411E" w:rsidP="0001411E">
            <w:pPr>
              <w:spacing w:after="160" w:line="259" w:lineRule="auto"/>
              <w:rPr>
                <w:sz w:val="24"/>
                <w:szCs w:val="24"/>
                <w:rtl/>
              </w:rPr>
            </w:pPr>
            <w:r w:rsidRPr="0001411E">
              <w:rPr>
                <w:sz w:val="24"/>
                <w:szCs w:val="24"/>
                <w:rtl/>
              </w:rPr>
              <w:t>مدراء مشاريع حكومية</w:t>
            </w:r>
          </w:p>
        </w:tc>
        <w:tc>
          <w:tcPr>
            <w:tcW w:w="0" w:type="auto"/>
            <w:hideMark/>
          </w:tcPr>
          <w:p w14:paraId="2D14174F" w14:textId="77777777" w:rsidR="0001411E" w:rsidRPr="0001411E" w:rsidRDefault="0001411E" w:rsidP="0001411E">
            <w:pPr>
              <w:spacing w:after="160" w:line="259" w:lineRule="auto"/>
              <w:rPr>
                <w:sz w:val="24"/>
                <w:szCs w:val="24"/>
                <w:rtl/>
              </w:rPr>
            </w:pPr>
            <w:r w:rsidRPr="0001411E">
              <w:rPr>
                <w:sz w:val="24"/>
                <w:szCs w:val="24"/>
                <w:rtl/>
              </w:rPr>
              <w:t>ضعف استغلال التقنيات عائق رئيس، والذكاء الاصطناعي يُعزز كفاءة اتخاذ القرار</w:t>
            </w:r>
          </w:p>
        </w:tc>
        <w:tc>
          <w:tcPr>
            <w:tcW w:w="0" w:type="auto"/>
            <w:hideMark/>
          </w:tcPr>
          <w:p w14:paraId="76CEF73B" w14:textId="77777777" w:rsidR="0001411E" w:rsidRPr="0001411E" w:rsidRDefault="0001411E" w:rsidP="0001411E">
            <w:pPr>
              <w:spacing w:after="160" w:line="259" w:lineRule="auto"/>
              <w:rPr>
                <w:sz w:val="24"/>
                <w:szCs w:val="24"/>
                <w:rtl/>
              </w:rPr>
            </w:pPr>
            <w:r w:rsidRPr="0001411E">
              <w:rPr>
                <w:sz w:val="24"/>
                <w:szCs w:val="24"/>
                <w:rtl/>
              </w:rPr>
              <w:t xml:space="preserve">دمج </w:t>
            </w:r>
            <w:r w:rsidRPr="0001411E">
              <w:rPr>
                <w:sz w:val="24"/>
                <w:szCs w:val="24"/>
              </w:rPr>
              <w:t>AI</w:t>
            </w:r>
            <w:r w:rsidRPr="0001411E">
              <w:rPr>
                <w:sz w:val="24"/>
                <w:szCs w:val="24"/>
                <w:rtl/>
              </w:rPr>
              <w:t xml:space="preserve"> في العمليات الإدارية</w:t>
            </w:r>
          </w:p>
        </w:tc>
      </w:tr>
      <w:tr w:rsidR="007C1062" w:rsidRPr="0001411E" w14:paraId="78619FF3" w14:textId="77777777" w:rsidTr="007C1062">
        <w:tc>
          <w:tcPr>
            <w:tcW w:w="0" w:type="auto"/>
            <w:hideMark/>
          </w:tcPr>
          <w:p w14:paraId="0B5565EF" w14:textId="77777777" w:rsidR="0001411E" w:rsidRPr="0001411E" w:rsidRDefault="0001411E" w:rsidP="0001411E">
            <w:pPr>
              <w:spacing w:after="160" w:line="259" w:lineRule="auto"/>
              <w:rPr>
                <w:sz w:val="24"/>
                <w:szCs w:val="24"/>
                <w:rtl/>
              </w:rPr>
            </w:pPr>
            <w:r w:rsidRPr="0001411E">
              <w:rPr>
                <w:sz w:val="24"/>
                <w:szCs w:val="24"/>
                <w:rtl/>
              </w:rPr>
              <w:t>الزيد (2020)</w:t>
            </w:r>
          </w:p>
        </w:tc>
        <w:tc>
          <w:tcPr>
            <w:tcW w:w="0" w:type="auto"/>
            <w:hideMark/>
          </w:tcPr>
          <w:p w14:paraId="66343E4A" w14:textId="77777777" w:rsidR="0001411E" w:rsidRPr="0001411E" w:rsidRDefault="0001411E" w:rsidP="0001411E">
            <w:pPr>
              <w:spacing w:after="160" w:line="259" w:lineRule="auto"/>
              <w:rPr>
                <w:sz w:val="24"/>
                <w:szCs w:val="24"/>
                <w:rtl/>
              </w:rPr>
            </w:pPr>
            <w:r w:rsidRPr="0001411E">
              <w:rPr>
                <w:sz w:val="24"/>
                <w:szCs w:val="24"/>
                <w:rtl/>
              </w:rPr>
              <w:t>السعودية</w:t>
            </w:r>
          </w:p>
        </w:tc>
        <w:tc>
          <w:tcPr>
            <w:tcW w:w="0" w:type="auto"/>
            <w:hideMark/>
          </w:tcPr>
          <w:p w14:paraId="7D468D1F" w14:textId="77777777" w:rsidR="0001411E" w:rsidRPr="0001411E" w:rsidRDefault="0001411E" w:rsidP="0001411E">
            <w:pPr>
              <w:spacing w:after="160" w:line="259" w:lineRule="auto"/>
              <w:rPr>
                <w:sz w:val="24"/>
                <w:szCs w:val="24"/>
                <w:rtl/>
              </w:rPr>
            </w:pPr>
            <w:r w:rsidRPr="0001411E">
              <w:rPr>
                <w:sz w:val="24"/>
                <w:szCs w:val="24"/>
                <w:rtl/>
              </w:rPr>
              <w:t>تحليلي رقمي</w:t>
            </w:r>
          </w:p>
        </w:tc>
        <w:tc>
          <w:tcPr>
            <w:tcW w:w="0" w:type="auto"/>
            <w:hideMark/>
          </w:tcPr>
          <w:p w14:paraId="16A0E237" w14:textId="77777777" w:rsidR="0001411E" w:rsidRPr="0001411E" w:rsidRDefault="0001411E" w:rsidP="0001411E">
            <w:pPr>
              <w:spacing w:after="160" w:line="259" w:lineRule="auto"/>
              <w:rPr>
                <w:sz w:val="24"/>
                <w:szCs w:val="24"/>
                <w:rtl/>
              </w:rPr>
            </w:pPr>
            <w:r w:rsidRPr="0001411E">
              <w:rPr>
                <w:sz w:val="24"/>
                <w:szCs w:val="24"/>
                <w:rtl/>
              </w:rPr>
              <w:t>50 جهة حكومية</w:t>
            </w:r>
          </w:p>
        </w:tc>
        <w:tc>
          <w:tcPr>
            <w:tcW w:w="0" w:type="auto"/>
            <w:hideMark/>
          </w:tcPr>
          <w:p w14:paraId="35130683" w14:textId="77777777" w:rsidR="0001411E" w:rsidRPr="0001411E" w:rsidRDefault="0001411E" w:rsidP="0001411E">
            <w:pPr>
              <w:spacing w:after="160" w:line="259" w:lineRule="auto"/>
              <w:rPr>
                <w:sz w:val="24"/>
                <w:szCs w:val="24"/>
                <w:rtl/>
              </w:rPr>
            </w:pPr>
            <w:r w:rsidRPr="0001411E">
              <w:rPr>
                <w:sz w:val="24"/>
                <w:szCs w:val="24"/>
                <w:rtl/>
              </w:rPr>
              <w:t xml:space="preserve">خفض التكاليف التشغيلية بنسبة 25% باستخدام </w:t>
            </w:r>
            <w:r w:rsidRPr="0001411E">
              <w:rPr>
                <w:sz w:val="24"/>
                <w:szCs w:val="24"/>
              </w:rPr>
              <w:t>AI</w:t>
            </w:r>
            <w:r w:rsidRPr="0001411E">
              <w:rPr>
                <w:sz w:val="24"/>
                <w:szCs w:val="24"/>
                <w:rtl/>
              </w:rPr>
              <w:t xml:space="preserve"> في إدارة العقود والمشتريات</w:t>
            </w:r>
          </w:p>
        </w:tc>
        <w:tc>
          <w:tcPr>
            <w:tcW w:w="0" w:type="auto"/>
            <w:hideMark/>
          </w:tcPr>
          <w:p w14:paraId="35EDA1B6" w14:textId="77777777" w:rsidR="0001411E" w:rsidRPr="0001411E" w:rsidRDefault="0001411E" w:rsidP="0001411E">
            <w:pPr>
              <w:spacing w:after="160" w:line="259" w:lineRule="auto"/>
              <w:rPr>
                <w:sz w:val="24"/>
                <w:szCs w:val="24"/>
                <w:rtl/>
              </w:rPr>
            </w:pPr>
            <w:r w:rsidRPr="0001411E">
              <w:rPr>
                <w:sz w:val="24"/>
                <w:szCs w:val="24"/>
                <w:rtl/>
              </w:rPr>
              <w:t>تحديث البنية الرقمية وتدريب الكوادر</w:t>
            </w:r>
          </w:p>
        </w:tc>
      </w:tr>
      <w:tr w:rsidR="007C1062" w:rsidRPr="0001411E" w14:paraId="5C21333D" w14:textId="77777777" w:rsidTr="007C1062">
        <w:tc>
          <w:tcPr>
            <w:tcW w:w="0" w:type="auto"/>
            <w:hideMark/>
          </w:tcPr>
          <w:p w14:paraId="54422F80" w14:textId="77777777" w:rsidR="0001411E" w:rsidRPr="0001411E" w:rsidRDefault="0001411E" w:rsidP="0001411E">
            <w:pPr>
              <w:spacing w:after="160" w:line="259" w:lineRule="auto"/>
              <w:rPr>
                <w:sz w:val="24"/>
                <w:szCs w:val="24"/>
                <w:rtl/>
              </w:rPr>
            </w:pPr>
            <w:r w:rsidRPr="0001411E">
              <w:rPr>
                <w:sz w:val="24"/>
                <w:szCs w:val="24"/>
                <w:rtl/>
              </w:rPr>
              <w:t>السعدي (2019)</w:t>
            </w:r>
          </w:p>
        </w:tc>
        <w:tc>
          <w:tcPr>
            <w:tcW w:w="0" w:type="auto"/>
            <w:hideMark/>
          </w:tcPr>
          <w:p w14:paraId="0A253604" w14:textId="77777777" w:rsidR="0001411E" w:rsidRPr="0001411E" w:rsidRDefault="0001411E" w:rsidP="0001411E">
            <w:pPr>
              <w:spacing w:after="160" w:line="259" w:lineRule="auto"/>
              <w:rPr>
                <w:sz w:val="24"/>
                <w:szCs w:val="24"/>
                <w:rtl/>
              </w:rPr>
            </w:pPr>
            <w:r w:rsidRPr="0001411E">
              <w:rPr>
                <w:sz w:val="24"/>
                <w:szCs w:val="24"/>
                <w:rtl/>
              </w:rPr>
              <w:t>السعودية</w:t>
            </w:r>
          </w:p>
        </w:tc>
        <w:tc>
          <w:tcPr>
            <w:tcW w:w="0" w:type="auto"/>
            <w:hideMark/>
          </w:tcPr>
          <w:p w14:paraId="5095FC3D" w14:textId="77777777" w:rsidR="0001411E" w:rsidRPr="0001411E" w:rsidRDefault="0001411E" w:rsidP="0001411E">
            <w:pPr>
              <w:spacing w:after="160" w:line="259" w:lineRule="auto"/>
              <w:rPr>
                <w:sz w:val="24"/>
                <w:szCs w:val="24"/>
                <w:rtl/>
              </w:rPr>
            </w:pPr>
            <w:r w:rsidRPr="0001411E">
              <w:rPr>
                <w:sz w:val="24"/>
                <w:szCs w:val="24"/>
                <w:rtl/>
              </w:rPr>
              <w:t>ميداني</w:t>
            </w:r>
          </w:p>
        </w:tc>
        <w:tc>
          <w:tcPr>
            <w:tcW w:w="0" w:type="auto"/>
            <w:hideMark/>
          </w:tcPr>
          <w:p w14:paraId="24FA8043" w14:textId="77777777" w:rsidR="0001411E" w:rsidRPr="0001411E" w:rsidRDefault="0001411E" w:rsidP="0001411E">
            <w:pPr>
              <w:spacing w:after="160" w:line="259" w:lineRule="auto"/>
              <w:rPr>
                <w:sz w:val="24"/>
                <w:szCs w:val="24"/>
                <w:rtl/>
              </w:rPr>
            </w:pPr>
            <w:r w:rsidRPr="0001411E">
              <w:rPr>
                <w:sz w:val="24"/>
                <w:szCs w:val="24"/>
                <w:rtl/>
              </w:rPr>
              <w:t>مشاريع حكومية خدمية</w:t>
            </w:r>
          </w:p>
        </w:tc>
        <w:tc>
          <w:tcPr>
            <w:tcW w:w="0" w:type="auto"/>
            <w:hideMark/>
          </w:tcPr>
          <w:p w14:paraId="3917447C" w14:textId="77777777" w:rsidR="0001411E" w:rsidRPr="0001411E" w:rsidRDefault="0001411E" w:rsidP="0001411E">
            <w:pPr>
              <w:spacing w:after="160" w:line="259" w:lineRule="auto"/>
              <w:rPr>
                <w:sz w:val="24"/>
                <w:szCs w:val="24"/>
                <w:rtl/>
              </w:rPr>
            </w:pPr>
            <w:r w:rsidRPr="0001411E">
              <w:rPr>
                <w:sz w:val="24"/>
                <w:szCs w:val="24"/>
                <w:rtl/>
              </w:rPr>
              <w:t>علاقة إيجابية بين نظم دعم القرار ورضا المستفيدين</w:t>
            </w:r>
          </w:p>
        </w:tc>
        <w:tc>
          <w:tcPr>
            <w:tcW w:w="0" w:type="auto"/>
            <w:hideMark/>
          </w:tcPr>
          <w:p w14:paraId="4CAB2116" w14:textId="77777777" w:rsidR="0001411E" w:rsidRPr="0001411E" w:rsidRDefault="0001411E" w:rsidP="0001411E">
            <w:pPr>
              <w:spacing w:after="160" w:line="259" w:lineRule="auto"/>
              <w:rPr>
                <w:sz w:val="24"/>
                <w:szCs w:val="24"/>
                <w:rtl/>
              </w:rPr>
            </w:pPr>
            <w:r w:rsidRPr="0001411E">
              <w:rPr>
                <w:sz w:val="24"/>
                <w:szCs w:val="24"/>
                <w:rtl/>
              </w:rPr>
              <w:t>التوسع في نظم الذكاء الاصطناعي في الوزارات</w:t>
            </w:r>
          </w:p>
        </w:tc>
      </w:tr>
      <w:tr w:rsidR="007C1062" w:rsidRPr="0001411E" w14:paraId="1A92C92A" w14:textId="77777777" w:rsidTr="007C1062">
        <w:tc>
          <w:tcPr>
            <w:tcW w:w="0" w:type="auto"/>
            <w:hideMark/>
          </w:tcPr>
          <w:p w14:paraId="00B79ABC" w14:textId="77777777" w:rsidR="0001411E" w:rsidRPr="0001411E" w:rsidRDefault="0001411E" w:rsidP="0001411E">
            <w:pPr>
              <w:spacing w:after="160" w:line="259" w:lineRule="auto"/>
              <w:rPr>
                <w:sz w:val="24"/>
                <w:szCs w:val="24"/>
                <w:rtl/>
              </w:rPr>
            </w:pPr>
            <w:r w:rsidRPr="0001411E">
              <w:rPr>
                <w:sz w:val="24"/>
                <w:szCs w:val="24"/>
                <w:rtl/>
              </w:rPr>
              <w:t>الشريف (2021)</w:t>
            </w:r>
          </w:p>
        </w:tc>
        <w:tc>
          <w:tcPr>
            <w:tcW w:w="0" w:type="auto"/>
            <w:hideMark/>
          </w:tcPr>
          <w:p w14:paraId="1EB7BD2B" w14:textId="77777777" w:rsidR="0001411E" w:rsidRPr="0001411E" w:rsidRDefault="0001411E" w:rsidP="0001411E">
            <w:pPr>
              <w:spacing w:after="160" w:line="259" w:lineRule="auto"/>
              <w:rPr>
                <w:sz w:val="24"/>
                <w:szCs w:val="24"/>
                <w:rtl/>
              </w:rPr>
            </w:pPr>
            <w:r w:rsidRPr="0001411E">
              <w:rPr>
                <w:sz w:val="24"/>
                <w:szCs w:val="24"/>
                <w:rtl/>
              </w:rPr>
              <w:t>السعودية</w:t>
            </w:r>
          </w:p>
        </w:tc>
        <w:tc>
          <w:tcPr>
            <w:tcW w:w="0" w:type="auto"/>
            <w:hideMark/>
          </w:tcPr>
          <w:p w14:paraId="09E0EE2C" w14:textId="77777777" w:rsidR="0001411E" w:rsidRPr="0001411E" w:rsidRDefault="0001411E" w:rsidP="0001411E">
            <w:pPr>
              <w:spacing w:after="160" w:line="259" w:lineRule="auto"/>
              <w:rPr>
                <w:sz w:val="24"/>
                <w:szCs w:val="24"/>
                <w:rtl/>
              </w:rPr>
            </w:pPr>
            <w:r w:rsidRPr="0001411E">
              <w:rPr>
                <w:sz w:val="24"/>
                <w:szCs w:val="24"/>
                <w:rtl/>
              </w:rPr>
              <w:t>تحليل كيفي</w:t>
            </w:r>
          </w:p>
        </w:tc>
        <w:tc>
          <w:tcPr>
            <w:tcW w:w="0" w:type="auto"/>
            <w:hideMark/>
          </w:tcPr>
          <w:p w14:paraId="151DBAE8" w14:textId="77777777" w:rsidR="0001411E" w:rsidRPr="0001411E" w:rsidRDefault="0001411E" w:rsidP="0001411E">
            <w:pPr>
              <w:spacing w:after="160" w:line="259" w:lineRule="auto"/>
              <w:rPr>
                <w:sz w:val="24"/>
                <w:szCs w:val="24"/>
                <w:rtl/>
              </w:rPr>
            </w:pPr>
            <w:r w:rsidRPr="0001411E">
              <w:rPr>
                <w:sz w:val="24"/>
                <w:szCs w:val="24"/>
                <w:rtl/>
              </w:rPr>
              <w:t>مشاريع حكومية استراتيجية</w:t>
            </w:r>
          </w:p>
        </w:tc>
        <w:tc>
          <w:tcPr>
            <w:tcW w:w="0" w:type="auto"/>
            <w:hideMark/>
          </w:tcPr>
          <w:p w14:paraId="309818DB" w14:textId="77777777" w:rsidR="0001411E" w:rsidRPr="0001411E" w:rsidRDefault="0001411E" w:rsidP="0001411E">
            <w:pPr>
              <w:spacing w:after="160" w:line="259" w:lineRule="auto"/>
              <w:rPr>
                <w:sz w:val="24"/>
                <w:szCs w:val="24"/>
                <w:rtl/>
              </w:rPr>
            </w:pPr>
            <w:r w:rsidRPr="0001411E">
              <w:rPr>
                <w:sz w:val="24"/>
                <w:szCs w:val="24"/>
                <w:rtl/>
              </w:rPr>
              <w:t>البيانات الذكية حسّنت مرونة المشروع وسرّعت اتخاذ القرار</w:t>
            </w:r>
          </w:p>
        </w:tc>
        <w:tc>
          <w:tcPr>
            <w:tcW w:w="0" w:type="auto"/>
            <w:hideMark/>
          </w:tcPr>
          <w:p w14:paraId="55FE5F17" w14:textId="77777777" w:rsidR="0001411E" w:rsidRPr="0001411E" w:rsidRDefault="0001411E" w:rsidP="0001411E">
            <w:pPr>
              <w:spacing w:after="160" w:line="259" w:lineRule="auto"/>
              <w:rPr>
                <w:sz w:val="24"/>
                <w:szCs w:val="24"/>
                <w:rtl/>
              </w:rPr>
            </w:pPr>
            <w:r w:rsidRPr="0001411E">
              <w:rPr>
                <w:sz w:val="24"/>
                <w:szCs w:val="24"/>
                <w:rtl/>
              </w:rPr>
              <w:t xml:space="preserve">دمج </w:t>
            </w:r>
            <w:r w:rsidRPr="0001411E">
              <w:rPr>
                <w:sz w:val="24"/>
                <w:szCs w:val="24"/>
              </w:rPr>
              <w:t>AI</w:t>
            </w:r>
            <w:r w:rsidRPr="0001411E">
              <w:rPr>
                <w:sz w:val="24"/>
                <w:szCs w:val="24"/>
                <w:rtl/>
              </w:rPr>
              <w:t xml:space="preserve"> في آليات الحوكمة</w:t>
            </w:r>
          </w:p>
        </w:tc>
      </w:tr>
      <w:tr w:rsidR="007C1062" w:rsidRPr="0001411E" w14:paraId="5AA0BAAE" w14:textId="77777777" w:rsidTr="007C1062">
        <w:tc>
          <w:tcPr>
            <w:tcW w:w="0" w:type="auto"/>
            <w:hideMark/>
          </w:tcPr>
          <w:p w14:paraId="0C3C1D4A" w14:textId="77777777" w:rsidR="0001411E" w:rsidRPr="0001411E" w:rsidRDefault="0001411E" w:rsidP="0001411E">
            <w:pPr>
              <w:spacing w:after="160" w:line="259" w:lineRule="auto"/>
              <w:rPr>
                <w:sz w:val="24"/>
                <w:szCs w:val="24"/>
                <w:rtl/>
              </w:rPr>
            </w:pPr>
            <w:r w:rsidRPr="0001411E">
              <w:rPr>
                <w:sz w:val="24"/>
                <w:szCs w:val="24"/>
                <w:rtl/>
              </w:rPr>
              <w:t>الجهني (2023)</w:t>
            </w:r>
          </w:p>
        </w:tc>
        <w:tc>
          <w:tcPr>
            <w:tcW w:w="0" w:type="auto"/>
            <w:hideMark/>
          </w:tcPr>
          <w:p w14:paraId="793C48DE" w14:textId="77777777" w:rsidR="0001411E" w:rsidRPr="0001411E" w:rsidRDefault="0001411E" w:rsidP="0001411E">
            <w:pPr>
              <w:spacing w:after="160" w:line="259" w:lineRule="auto"/>
              <w:rPr>
                <w:sz w:val="24"/>
                <w:szCs w:val="24"/>
                <w:rtl/>
              </w:rPr>
            </w:pPr>
            <w:r w:rsidRPr="0001411E">
              <w:rPr>
                <w:sz w:val="24"/>
                <w:szCs w:val="24"/>
                <w:rtl/>
              </w:rPr>
              <w:t>السعودية</w:t>
            </w:r>
          </w:p>
        </w:tc>
        <w:tc>
          <w:tcPr>
            <w:tcW w:w="0" w:type="auto"/>
            <w:hideMark/>
          </w:tcPr>
          <w:p w14:paraId="18C45434" w14:textId="77777777" w:rsidR="0001411E" w:rsidRPr="0001411E" w:rsidRDefault="0001411E" w:rsidP="0001411E">
            <w:pPr>
              <w:spacing w:after="160" w:line="259" w:lineRule="auto"/>
              <w:rPr>
                <w:sz w:val="24"/>
                <w:szCs w:val="24"/>
                <w:rtl/>
              </w:rPr>
            </w:pPr>
            <w:r w:rsidRPr="0001411E">
              <w:rPr>
                <w:sz w:val="24"/>
                <w:szCs w:val="24"/>
                <w:rtl/>
              </w:rPr>
              <w:t>دراسة حالة</w:t>
            </w:r>
          </w:p>
        </w:tc>
        <w:tc>
          <w:tcPr>
            <w:tcW w:w="0" w:type="auto"/>
            <w:hideMark/>
          </w:tcPr>
          <w:p w14:paraId="3EDF0391" w14:textId="77777777" w:rsidR="0001411E" w:rsidRPr="0001411E" w:rsidRDefault="0001411E" w:rsidP="0001411E">
            <w:pPr>
              <w:spacing w:after="160" w:line="259" w:lineRule="auto"/>
              <w:rPr>
                <w:sz w:val="24"/>
                <w:szCs w:val="24"/>
                <w:rtl/>
              </w:rPr>
            </w:pPr>
            <w:r w:rsidRPr="0001411E">
              <w:rPr>
                <w:sz w:val="24"/>
                <w:szCs w:val="24"/>
                <w:rtl/>
              </w:rPr>
              <w:t>وزارة التعليم</w:t>
            </w:r>
          </w:p>
        </w:tc>
        <w:tc>
          <w:tcPr>
            <w:tcW w:w="0" w:type="auto"/>
            <w:hideMark/>
          </w:tcPr>
          <w:p w14:paraId="0C989FC1" w14:textId="77777777" w:rsidR="0001411E" w:rsidRPr="0001411E" w:rsidRDefault="0001411E" w:rsidP="0001411E">
            <w:pPr>
              <w:spacing w:after="160" w:line="259" w:lineRule="auto"/>
              <w:rPr>
                <w:sz w:val="24"/>
                <w:szCs w:val="24"/>
                <w:rtl/>
              </w:rPr>
            </w:pPr>
            <w:r w:rsidRPr="0001411E">
              <w:rPr>
                <w:sz w:val="24"/>
                <w:szCs w:val="24"/>
                <w:rtl/>
              </w:rPr>
              <w:t>الجدولة الذكية خفضت التأخيرات بنسبة 40%</w:t>
            </w:r>
          </w:p>
        </w:tc>
        <w:tc>
          <w:tcPr>
            <w:tcW w:w="0" w:type="auto"/>
            <w:hideMark/>
          </w:tcPr>
          <w:p w14:paraId="56356CEE" w14:textId="77777777" w:rsidR="0001411E" w:rsidRPr="0001411E" w:rsidRDefault="0001411E" w:rsidP="0001411E">
            <w:pPr>
              <w:spacing w:after="160" w:line="259" w:lineRule="auto"/>
              <w:rPr>
                <w:sz w:val="24"/>
                <w:szCs w:val="24"/>
                <w:rtl/>
              </w:rPr>
            </w:pPr>
            <w:r w:rsidRPr="0001411E">
              <w:rPr>
                <w:sz w:val="24"/>
                <w:szCs w:val="24"/>
                <w:rtl/>
              </w:rPr>
              <w:t xml:space="preserve">توسيع استخدام </w:t>
            </w:r>
            <w:r w:rsidRPr="0001411E">
              <w:rPr>
                <w:sz w:val="24"/>
                <w:szCs w:val="24"/>
              </w:rPr>
              <w:t>AI</w:t>
            </w:r>
            <w:r w:rsidRPr="0001411E">
              <w:rPr>
                <w:sz w:val="24"/>
                <w:szCs w:val="24"/>
                <w:rtl/>
              </w:rPr>
              <w:t xml:space="preserve"> في مراحل المتابعة</w:t>
            </w:r>
          </w:p>
        </w:tc>
      </w:tr>
      <w:tr w:rsidR="007C1062" w:rsidRPr="0001411E" w14:paraId="62600D7D" w14:textId="77777777" w:rsidTr="007C1062">
        <w:tc>
          <w:tcPr>
            <w:tcW w:w="0" w:type="auto"/>
            <w:hideMark/>
          </w:tcPr>
          <w:p w14:paraId="63268558" w14:textId="77777777" w:rsidR="0001411E" w:rsidRPr="0001411E" w:rsidRDefault="0001411E" w:rsidP="0001411E">
            <w:pPr>
              <w:spacing w:after="160" w:line="259" w:lineRule="auto"/>
              <w:rPr>
                <w:sz w:val="24"/>
                <w:szCs w:val="24"/>
                <w:rtl/>
              </w:rPr>
            </w:pPr>
            <w:r w:rsidRPr="0001411E">
              <w:rPr>
                <w:sz w:val="24"/>
                <w:szCs w:val="24"/>
                <w:rtl/>
              </w:rPr>
              <w:t>العتيبي وآخرون (2022)</w:t>
            </w:r>
          </w:p>
        </w:tc>
        <w:tc>
          <w:tcPr>
            <w:tcW w:w="0" w:type="auto"/>
            <w:hideMark/>
          </w:tcPr>
          <w:p w14:paraId="57D65C88" w14:textId="77777777" w:rsidR="0001411E" w:rsidRPr="0001411E" w:rsidRDefault="0001411E" w:rsidP="0001411E">
            <w:pPr>
              <w:spacing w:after="160" w:line="259" w:lineRule="auto"/>
              <w:rPr>
                <w:sz w:val="24"/>
                <w:szCs w:val="24"/>
                <w:rtl/>
              </w:rPr>
            </w:pPr>
            <w:r w:rsidRPr="0001411E">
              <w:rPr>
                <w:sz w:val="24"/>
                <w:szCs w:val="24"/>
                <w:rtl/>
              </w:rPr>
              <w:t>السعودية</w:t>
            </w:r>
          </w:p>
        </w:tc>
        <w:tc>
          <w:tcPr>
            <w:tcW w:w="0" w:type="auto"/>
            <w:hideMark/>
          </w:tcPr>
          <w:p w14:paraId="55A8A5E5" w14:textId="77777777" w:rsidR="0001411E" w:rsidRPr="0001411E" w:rsidRDefault="0001411E" w:rsidP="0001411E">
            <w:pPr>
              <w:spacing w:after="160" w:line="259" w:lineRule="auto"/>
              <w:rPr>
                <w:sz w:val="24"/>
                <w:szCs w:val="24"/>
                <w:rtl/>
              </w:rPr>
            </w:pPr>
            <w:r w:rsidRPr="0001411E">
              <w:rPr>
                <w:sz w:val="24"/>
                <w:szCs w:val="24"/>
                <w:rtl/>
              </w:rPr>
              <w:t>استبياني تحليلي</w:t>
            </w:r>
          </w:p>
        </w:tc>
        <w:tc>
          <w:tcPr>
            <w:tcW w:w="0" w:type="auto"/>
            <w:hideMark/>
          </w:tcPr>
          <w:p w14:paraId="41F12FE3" w14:textId="77777777" w:rsidR="0001411E" w:rsidRPr="0001411E" w:rsidRDefault="0001411E" w:rsidP="0001411E">
            <w:pPr>
              <w:spacing w:after="160" w:line="259" w:lineRule="auto"/>
              <w:rPr>
                <w:sz w:val="24"/>
                <w:szCs w:val="24"/>
                <w:rtl/>
              </w:rPr>
            </w:pPr>
            <w:r w:rsidRPr="0001411E">
              <w:rPr>
                <w:sz w:val="24"/>
                <w:szCs w:val="24"/>
                <w:rtl/>
              </w:rPr>
              <w:t>البلديات</w:t>
            </w:r>
          </w:p>
        </w:tc>
        <w:tc>
          <w:tcPr>
            <w:tcW w:w="0" w:type="auto"/>
            <w:hideMark/>
          </w:tcPr>
          <w:p w14:paraId="5CC6EE4E" w14:textId="77777777" w:rsidR="0001411E" w:rsidRPr="0001411E" w:rsidRDefault="0001411E" w:rsidP="0001411E">
            <w:pPr>
              <w:spacing w:after="160" w:line="259" w:lineRule="auto"/>
              <w:rPr>
                <w:sz w:val="24"/>
                <w:szCs w:val="24"/>
                <w:rtl/>
              </w:rPr>
            </w:pPr>
            <w:r w:rsidRPr="0001411E">
              <w:rPr>
                <w:sz w:val="24"/>
                <w:szCs w:val="24"/>
              </w:rPr>
              <w:t xml:space="preserve">RPA </w:t>
            </w:r>
            <w:r w:rsidRPr="0001411E">
              <w:rPr>
                <w:sz w:val="24"/>
                <w:szCs w:val="24"/>
                <w:rtl/>
              </w:rPr>
              <w:t>قللت الأخطاء 33%، ورفعت جودة التقارير 21</w:t>
            </w:r>
            <w:r w:rsidRPr="0001411E">
              <w:rPr>
                <w:sz w:val="24"/>
                <w:szCs w:val="24"/>
              </w:rPr>
              <w:t>%</w:t>
            </w:r>
          </w:p>
        </w:tc>
        <w:tc>
          <w:tcPr>
            <w:tcW w:w="0" w:type="auto"/>
            <w:hideMark/>
          </w:tcPr>
          <w:p w14:paraId="56B1142E" w14:textId="77777777" w:rsidR="0001411E" w:rsidRPr="0001411E" w:rsidRDefault="0001411E" w:rsidP="0001411E">
            <w:pPr>
              <w:spacing w:after="160" w:line="259" w:lineRule="auto"/>
              <w:rPr>
                <w:sz w:val="24"/>
                <w:szCs w:val="24"/>
              </w:rPr>
            </w:pPr>
            <w:r w:rsidRPr="0001411E">
              <w:rPr>
                <w:sz w:val="24"/>
                <w:szCs w:val="24"/>
                <w:rtl/>
              </w:rPr>
              <w:t>تدريب الكفاءات البلدية على التقنيات الذكية</w:t>
            </w:r>
          </w:p>
        </w:tc>
      </w:tr>
      <w:tr w:rsidR="007C1062" w:rsidRPr="0001411E" w14:paraId="1F1FCE05" w14:textId="77777777" w:rsidTr="007C1062">
        <w:tc>
          <w:tcPr>
            <w:tcW w:w="0" w:type="auto"/>
            <w:hideMark/>
          </w:tcPr>
          <w:p w14:paraId="19F25A04" w14:textId="77777777" w:rsidR="0001411E" w:rsidRPr="0001411E" w:rsidRDefault="0001411E" w:rsidP="0001411E">
            <w:pPr>
              <w:spacing w:after="160" w:line="259" w:lineRule="auto"/>
              <w:rPr>
                <w:sz w:val="24"/>
                <w:szCs w:val="24"/>
                <w:rtl/>
              </w:rPr>
            </w:pPr>
            <w:r w:rsidRPr="0001411E">
              <w:rPr>
                <w:sz w:val="24"/>
                <w:szCs w:val="24"/>
              </w:rPr>
              <w:t>Smith (2022)</w:t>
            </w:r>
          </w:p>
        </w:tc>
        <w:tc>
          <w:tcPr>
            <w:tcW w:w="0" w:type="auto"/>
            <w:hideMark/>
          </w:tcPr>
          <w:p w14:paraId="01740A9F" w14:textId="77777777" w:rsidR="0001411E" w:rsidRPr="0001411E" w:rsidRDefault="0001411E" w:rsidP="0001411E">
            <w:pPr>
              <w:spacing w:after="160" w:line="259" w:lineRule="auto"/>
              <w:rPr>
                <w:sz w:val="24"/>
                <w:szCs w:val="24"/>
              </w:rPr>
            </w:pPr>
            <w:r w:rsidRPr="0001411E">
              <w:rPr>
                <w:sz w:val="24"/>
                <w:szCs w:val="24"/>
                <w:rtl/>
              </w:rPr>
              <w:t>بريطانيا</w:t>
            </w:r>
          </w:p>
        </w:tc>
        <w:tc>
          <w:tcPr>
            <w:tcW w:w="0" w:type="auto"/>
            <w:hideMark/>
          </w:tcPr>
          <w:p w14:paraId="5BC82DF5" w14:textId="77777777" w:rsidR="0001411E" w:rsidRPr="0001411E" w:rsidRDefault="0001411E" w:rsidP="0001411E">
            <w:pPr>
              <w:spacing w:after="160" w:line="259" w:lineRule="auto"/>
              <w:rPr>
                <w:sz w:val="24"/>
                <w:szCs w:val="24"/>
                <w:rtl/>
              </w:rPr>
            </w:pPr>
            <w:r w:rsidRPr="0001411E">
              <w:rPr>
                <w:sz w:val="24"/>
                <w:szCs w:val="24"/>
                <w:rtl/>
              </w:rPr>
              <w:t>تجريبي</w:t>
            </w:r>
          </w:p>
        </w:tc>
        <w:tc>
          <w:tcPr>
            <w:tcW w:w="0" w:type="auto"/>
            <w:hideMark/>
          </w:tcPr>
          <w:p w14:paraId="2997F2B0" w14:textId="77777777" w:rsidR="0001411E" w:rsidRPr="0001411E" w:rsidRDefault="0001411E" w:rsidP="0001411E">
            <w:pPr>
              <w:spacing w:after="160" w:line="259" w:lineRule="auto"/>
              <w:rPr>
                <w:sz w:val="24"/>
                <w:szCs w:val="24"/>
                <w:rtl/>
              </w:rPr>
            </w:pPr>
            <w:r w:rsidRPr="0001411E">
              <w:rPr>
                <w:sz w:val="24"/>
                <w:szCs w:val="24"/>
                <w:rtl/>
              </w:rPr>
              <w:t>مشاريع بنية تحتية حكومية</w:t>
            </w:r>
          </w:p>
        </w:tc>
        <w:tc>
          <w:tcPr>
            <w:tcW w:w="0" w:type="auto"/>
            <w:hideMark/>
          </w:tcPr>
          <w:p w14:paraId="45461158" w14:textId="77777777" w:rsidR="0001411E" w:rsidRPr="0001411E" w:rsidRDefault="0001411E" w:rsidP="0001411E">
            <w:pPr>
              <w:spacing w:after="160" w:line="259" w:lineRule="auto"/>
              <w:rPr>
                <w:sz w:val="24"/>
                <w:szCs w:val="24"/>
                <w:rtl/>
              </w:rPr>
            </w:pPr>
            <w:r w:rsidRPr="0001411E">
              <w:rPr>
                <w:sz w:val="24"/>
                <w:szCs w:val="24"/>
                <w:rtl/>
              </w:rPr>
              <w:t>تقنيات التنبؤ الآلي خفّضت مدة التنفيذ بنسبة 18%</w:t>
            </w:r>
          </w:p>
        </w:tc>
        <w:tc>
          <w:tcPr>
            <w:tcW w:w="0" w:type="auto"/>
            <w:hideMark/>
          </w:tcPr>
          <w:p w14:paraId="2C143AC8" w14:textId="77777777" w:rsidR="0001411E" w:rsidRPr="0001411E" w:rsidRDefault="0001411E" w:rsidP="0001411E">
            <w:pPr>
              <w:spacing w:after="160" w:line="259" w:lineRule="auto"/>
              <w:rPr>
                <w:sz w:val="24"/>
                <w:szCs w:val="24"/>
                <w:rtl/>
              </w:rPr>
            </w:pPr>
            <w:r w:rsidRPr="0001411E">
              <w:rPr>
                <w:sz w:val="24"/>
                <w:szCs w:val="24"/>
                <w:rtl/>
              </w:rPr>
              <w:t xml:space="preserve">تكامل </w:t>
            </w:r>
            <w:r w:rsidRPr="0001411E">
              <w:rPr>
                <w:sz w:val="24"/>
                <w:szCs w:val="24"/>
              </w:rPr>
              <w:t>AI</w:t>
            </w:r>
            <w:r w:rsidRPr="0001411E">
              <w:rPr>
                <w:sz w:val="24"/>
                <w:szCs w:val="24"/>
                <w:rtl/>
              </w:rPr>
              <w:t xml:space="preserve"> مع أنظمة المشروع</w:t>
            </w:r>
          </w:p>
        </w:tc>
      </w:tr>
      <w:tr w:rsidR="007C1062" w:rsidRPr="0001411E" w14:paraId="5F3277E4" w14:textId="77777777" w:rsidTr="007C1062">
        <w:tc>
          <w:tcPr>
            <w:tcW w:w="0" w:type="auto"/>
            <w:hideMark/>
          </w:tcPr>
          <w:p w14:paraId="222F549C" w14:textId="77777777" w:rsidR="0001411E" w:rsidRPr="0001411E" w:rsidRDefault="0001411E" w:rsidP="0001411E">
            <w:pPr>
              <w:spacing w:after="160" w:line="259" w:lineRule="auto"/>
              <w:rPr>
                <w:sz w:val="24"/>
                <w:szCs w:val="24"/>
                <w:rtl/>
              </w:rPr>
            </w:pPr>
            <w:r w:rsidRPr="0001411E">
              <w:rPr>
                <w:sz w:val="24"/>
                <w:szCs w:val="24"/>
              </w:rPr>
              <w:t>Chen &amp; Zhao (2021)</w:t>
            </w:r>
          </w:p>
        </w:tc>
        <w:tc>
          <w:tcPr>
            <w:tcW w:w="0" w:type="auto"/>
            <w:hideMark/>
          </w:tcPr>
          <w:p w14:paraId="0CCDA065" w14:textId="77777777" w:rsidR="0001411E" w:rsidRPr="0001411E" w:rsidRDefault="0001411E" w:rsidP="0001411E">
            <w:pPr>
              <w:spacing w:after="160" w:line="259" w:lineRule="auto"/>
              <w:rPr>
                <w:sz w:val="24"/>
                <w:szCs w:val="24"/>
              </w:rPr>
            </w:pPr>
            <w:r w:rsidRPr="0001411E">
              <w:rPr>
                <w:sz w:val="24"/>
                <w:szCs w:val="24"/>
                <w:rtl/>
              </w:rPr>
              <w:t>الصين</w:t>
            </w:r>
          </w:p>
        </w:tc>
        <w:tc>
          <w:tcPr>
            <w:tcW w:w="0" w:type="auto"/>
            <w:hideMark/>
          </w:tcPr>
          <w:p w14:paraId="478EED40" w14:textId="77777777" w:rsidR="0001411E" w:rsidRPr="0001411E" w:rsidRDefault="0001411E" w:rsidP="0001411E">
            <w:pPr>
              <w:spacing w:after="160" w:line="259" w:lineRule="auto"/>
              <w:rPr>
                <w:sz w:val="24"/>
                <w:szCs w:val="24"/>
                <w:rtl/>
              </w:rPr>
            </w:pPr>
            <w:r w:rsidRPr="0001411E">
              <w:rPr>
                <w:sz w:val="24"/>
                <w:szCs w:val="24"/>
                <w:rtl/>
              </w:rPr>
              <w:t>نظري تحليلي</w:t>
            </w:r>
          </w:p>
        </w:tc>
        <w:tc>
          <w:tcPr>
            <w:tcW w:w="0" w:type="auto"/>
            <w:hideMark/>
          </w:tcPr>
          <w:p w14:paraId="513090AF" w14:textId="77777777" w:rsidR="0001411E" w:rsidRPr="0001411E" w:rsidRDefault="0001411E" w:rsidP="0001411E">
            <w:pPr>
              <w:spacing w:after="160" w:line="259" w:lineRule="auto"/>
              <w:rPr>
                <w:sz w:val="24"/>
                <w:szCs w:val="24"/>
                <w:rtl/>
              </w:rPr>
            </w:pPr>
            <w:r w:rsidRPr="0001411E">
              <w:rPr>
                <w:sz w:val="24"/>
                <w:szCs w:val="24"/>
                <w:rtl/>
              </w:rPr>
              <w:t>مشاريع حكومية متعددة</w:t>
            </w:r>
          </w:p>
        </w:tc>
        <w:tc>
          <w:tcPr>
            <w:tcW w:w="0" w:type="auto"/>
            <w:hideMark/>
          </w:tcPr>
          <w:p w14:paraId="4F2B5AA5" w14:textId="77777777" w:rsidR="0001411E" w:rsidRPr="0001411E" w:rsidRDefault="0001411E" w:rsidP="0001411E">
            <w:pPr>
              <w:spacing w:after="160" w:line="259" w:lineRule="auto"/>
              <w:rPr>
                <w:sz w:val="24"/>
                <w:szCs w:val="24"/>
                <w:rtl/>
              </w:rPr>
            </w:pPr>
            <w:r w:rsidRPr="0001411E">
              <w:rPr>
                <w:sz w:val="24"/>
                <w:szCs w:val="24"/>
                <w:rtl/>
              </w:rPr>
              <w:t xml:space="preserve">أوضحت أهمية الضوابط الأخلاقية والتشريعية في استخدام </w:t>
            </w:r>
            <w:r w:rsidRPr="0001411E">
              <w:rPr>
                <w:sz w:val="24"/>
                <w:szCs w:val="24"/>
              </w:rPr>
              <w:t>AI</w:t>
            </w:r>
          </w:p>
        </w:tc>
        <w:tc>
          <w:tcPr>
            <w:tcW w:w="0" w:type="auto"/>
            <w:hideMark/>
          </w:tcPr>
          <w:p w14:paraId="4D415A4F" w14:textId="77777777" w:rsidR="0001411E" w:rsidRPr="0001411E" w:rsidRDefault="0001411E" w:rsidP="0001411E">
            <w:pPr>
              <w:spacing w:after="160" w:line="259" w:lineRule="auto"/>
              <w:rPr>
                <w:sz w:val="24"/>
                <w:szCs w:val="24"/>
                <w:rtl/>
              </w:rPr>
            </w:pPr>
            <w:r w:rsidRPr="0001411E">
              <w:rPr>
                <w:sz w:val="24"/>
                <w:szCs w:val="24"/>
                <w:rtl/>
              </w:rPr>
              <w:t>تنظيم استخدام البيانات الحكومية الحساسة</w:t>
            </w:r>
          </w:p>
        </w:tc>
      </w:tr>
      <w:tr w:rsidR="007C1062" w:rsidRPr="0001411E" w14:paraId="24EE5BD0" w14:textId="77777777" w:rsidTr="007C1062">
        <w:tc>
          <w:tcPr>
            <w:tcW w:w="0" w:type="auto"/>
            <w:hideMark/>
          </w:tcPr>
          <w:p w14:paraId="2E2E54F3" w14:textId="77777777" w:rsidR="0001411E" w:rsidRPr="0001411E" w:rsidRDefault="0001411E" w:rsidP="0001411E">
            <w:pPr>
              <w:spacing w:after="160" w:line="259" w:lineRule="auto"/>
              <w:rPr>
                <w:sz w:val="24"/>
                <w:szCs w:val="24"/>
                <w:rtl/>
              </w:rPr>
            </w:pPr>
            <w:r w:rsidRPr="0001411E">
              <w:rPr>
                <w:sz w:val="24"/>
                <w:szCs w:val="24"/>
              </w:rPr>
              <w:t>Kumar et al. (2020)</w:t>
            </w:r>
          </w:p>
        </w:tc>
        <w:tc>
          <w:tcPr>
            <w:tcW w:w="0" w:type="auto"/>
            <w:hideMark/>
          </w:tcPr>
          <w:p w14:paraId="427DB011" w14:textId="77777777" w:rsidR="0001411E" w:rsidRPr="0001411E" w:rsidRDefault="0001411E" w:rsidP="0001411E">
            <w:pPr>
              <w:spacing w:after="160" w:line="259" w:lineRule="auto"/>
              <w:rPr>
                <w:sz w:val="24"/>
                <w:szCs w:val="24"/>
              </w:rPr>
            </w:pPr>
            <w:r w:rsidRPr="0001411E">
              <w:rPr>
                <w:sz w:val="24"/>
                <w:szCs w:val="24"/>
                <w:rtl/>
              </w:rPr>
              <w:t>الهند/الصين</w:t>
            </w:r>
          </w:p>
        </w:tc>
        <w:tc>
          <w:tcPr>
            <w:tcW w:w="0" w:type="auto"/>
            <w:hideMark/>
          </w:tcPr>
          <w:p w14:paraId="6AD84215" w14:textId="77777777" w:rsidR="0001411E" w:rsidRPr="0001411E" w:rsidRDefault="0001411E" w:rsidP="0001411E">
            <w:pPr>
              <w:spacing w:after="160" w:line="259" w:lineRule="auto"/>
              <w:rPr>
                <w:sz w:val="24"/>
                <w:szCs w:val="24"/>
                <w:rtl/>
              </w:rPr>
            </w:pPr>
            <w:r w:rsidRPr="0001411E">
              <w:rPr>
                <w:sz w:val="24"/>
                <w:szCs w:val="24"/>
                <w:rtl/>
              </w:rPr>
              <w:t>مقارنة ميدانية</w:t>
            </w:r>
          </w:p>
        </w:tc>
        <w:tc>
          <w:tcPr>
            <w:tcW w:w="0" w:type="auto"/>
            <w:hideMark/>
          </w:tcPr>
          <w:p w14:paraId="056C0B88" w14:textId="77777777" w:rsidR="0001411E" w:rsidRPr="0001411E" w:rsidRDefault="0001411E" w:rsidP="0001411E">
            <w:pPr>
              <w:spacing w:after="160" w:line="259" w:lineRule="auto"/>
              <w:rPr>
                <w:sz w:val="24"/>
                <w:szCs w:val="24"/>
                <w:rtl/>
              </w:rPr>
            </w:pPr>
            <w:r w:rsidRPr="0001411E">
              <w:rPr>
                <w:sz w:val="24"/>
                <w:szCs w:val="24"/>
                <w:rtl/>
              </w:rPr>
              <w:t>مشاريع عامة في دولتين</w:t>
            </w:r>
          </w:p>
        </w:tc>
        <w:tc>
          <w:tcPr>
            <w:tcW w:w="0" w:type="auto"/>
            <w:hideMark/>
          </w:tcPr>
          <w:p w14:paraId="1D03031A" w14:textId="77777777" w:rsidR="0001411E" w:rsidRPr="0001411E" w:rsidRDefault="0001411E" w:rsidP="0001411E">
            <w:pPr>
              <w:spacing w:after="160" w:line="259" w:lineRule="auto"/>
              <w:rPr>
                <w:sz w:val="24"/>
                <w:szCs w:val="24"/>
                <w:rtl/>
              </w:rPr>
            </w:pPr>
            <w:r w:rsidRPr="0001411E">
              <w:rPr>
                <w:sz w:val="24"/>
                <w:szCs w:val="24"/>
                <w:rtl/>
              </w:rPr>
              <w:t xml:space="preserve">الدول التي تبنت </w:t>
            </w:r>
            <w:r w:rsidRPr="0001411E">
              <w:rPr>
                <w:sz w:val="24"/>
                <w:szCs w:val="24"/>
              </w:rPr>
              <w:t>AI</w:t>
            </w:r>
            <w:r w:rsidRPr="0001411E">
              <w:rPr>
                <w:sz w:val="24"/>
                <w:szCs w:val="24"/>
                <w:rtl/>
              </w:rPr>
              <w:t xml:space="preserve"> بشكل منهجي حققت نجاحًا أكبر للمشاريع</w:t>
            </w:r>
          </w:p>
        </w:tc>
        <w:tc>
          <w:tcPr>
            <w:tcW w:w="0" w:type="auto"/>
            <w:hideMark/>
          </w:tcPr>
          <w:p w14:paraId="179AB3BF" w14:textId="77777777" w:rsidR="0001411E" w:rsidRPr="0001411E" w:rsidRDefault="0001411E" w:rsidP="0001411E">
            <w:pPr>
              <w:spacing w:after="160" w:line="259" w:lineRule="auto"/>
              <w:rPr>
                <w:sz w:val="24"/>
                <w:szCs w:val="24"/>
                <w:rtl/>
              </w:rPr>
            </w:pPr>
            <w:r w:rsidRPr="0001411E">
              <w:rPr>
                <w:sz w:val="24"/>
                <w:szCs w:val="24"/>
                <w:rtl/>
              </w:rPr>
              <w:t>ضرورة وجود استراتيجية وطنية للذكاء الاصطناعي</w:t>
            </w:r>
          </w:p>
        </w:tc>
      </w:tr>
      <w:tr w:rsidR="007C1062" w:rsidRPr="0001411E" w14:paraId="62504F89" w14:textId="77777777" w:rsidTr="007C1062">
        <w:tc>
          <w:tcPr>
            <w:tcW w:w="0" w:type="auto"/>
            <w:hideMark/>
          </w:tcPr>
          <w:p w14:paraId="67450198" w14:textId="77777777" w:rsidR="0001411E" w:rsidRPr="0001411E" w:rsidRDefault="0001411E" w:rsidP="0001411E">
            <w:pPr>
              <w:spacing w:after="160" w:line="259" w:lineRule="auto"/>
              <w:rPr>
                <w:sz w:val="24"/>
                <w:szCs w:val="24"/>
                <w:rtl/>
              </w:rPr>
            </w:pPr>
            <w:r w:rsidRPr="0001411E">
              <w:rPr>
                <w:sz w:val="24"/>
                <w:szCs w:val="24"/>
              </w:rPr>
              <w:t>Lee &amp; Park (2020)</w:t>
            </w:r>
          </w:p>
        </w:tc>
        <w:tc>
          <w:tcPr>
            <w:tcW w:w="0" w:type="auto"/>
            <w:hideMark/>
          </w:tcPr>
          <w:p w14:paraId="5D5B058D" w14:textId="77777777" w:rsidR="0001411E" w:rsidRPr="0001411E" w:rsidRDefault="0001411E" w:rsidP="0001411E">
            <w:pPr>
              <w:spacing w:after="160" w:line="259" w:lineRule="auto"/>
              <w:rPr>
                <w:sz w:val="24"/>
                <w:szCs w:val="24"/>
              </w:rPr>
            </w:pPr>
            <w:r w:rsidRPr="0001411E">
              <w:rPr>
                <w:sz w:val="24"/>
                <w:szCs w:val="24"/>
                <w:rtl/>
              </w:rPr>
              <w:t>كوريا الجنوبية</w:t>
            </w:r>
          </w:p>
        </w:tc>
        <w:tc>
          <w:tcPr>
            <w:tcW w:w="0" w:type="auto"/>
            <w:hideMark/>
          </w:tcPr>
          <w:p w14:paraId="07F0CA31" w14:textId="77777777" w:rsidR="0001411E" w:rsidRPr="0001411E" w:rsidRDefault="0001411E" w:rsidP="0001411E">
            <w:pPr>
              <w:spacing w:after="160" w:line="259" w:lineRule="auto"/>
              <w:rPr>
                <w:sz w:val="24"/>
                <w:szCs w:val="24"/>
                <w:rtl/>
              </w:rPr>
            </w:pPr>
            <w:r w:rsidRPr="0001411E">
              <w:rPr>
                <w:sz w:val="24"/>
                <w:szCs w:val="24"/>
                <w:rtl/>
              </w:rPr>
              <w:t>دراسة حالة</w:t>
            </w:r>
          </w:p>
        </w:tc>
        <w:tc>
          <w:tcPr>
            <w:tcW w:w="0" w:type="auto"/>
            <w:hideMark/>
          </w:tcPr>
          <w:p w14:paraId="3B8976B8" w14:textId="77777777" w:rsidR="0001411E" w:rsidRPr="0001411E" w:rsidRDefault="0001411E" w:rsidP="0001411E">
            <w:pPr>
              <w:spacing w:after="160" w:line="259" w:lineRule="auto"/>
              <w:rPr>
                <w:sz w:val="24"/>
                <w:szCs w:val="24"/>
                <w:rtl/>
              </w:rPr>
            </w:pPr>
            <w:r w:rsidRPr="0001411E">
              <w:rPr>
                <w:sz w:val="24"/>
                <w:szCs w:val="24"/>
                <w:rtl/>
              </w:rPr>
              <w:t>مشاريع وطنية حكومية</w:t>
            </w:r>
          </w:p>
        </w:tc>
        <w:tc>
          <w:tcPr>
            <w:tcW w:w="0" w:type="auto"/>
            <w:hideMark/>
          </w:tcPr>
          <w:p w14:paraId="239C3E2C" w14:textId="77777777" w:rsidR="0001411E" w:rsidRPr="0001411E" w:rsidRDefault="0001411E" w:rsidP="0001411E">
            <w:pPr>
              <w:spacing w:after="160" w:line="259" w:lineRule="auto"/>
              <w:rPr>
                <w:sz w:val="24"/>
                <w:szCs w:val="24"/>
                <w:rtl/>
              </w:rPr>
            </w:pPr>
            <w:r w:rsidRPr="0001411E">
              <w:rPr>
                <w:sz w:val="24"/>
                <w:szCs w:val="24"/>
                <w:rtl/>
              </w:rPr>
              <w:t xml:space="preserve">دمج </w:t>
            </w:r>
            <w:r w:rsidRPr="0001411E">
              <w:rPr>
                <w:sz w:val="24"/>
                <w:szCs w:val="24"/>
              </w:rPr>
              <w:t>AI</w:t>
            </w:r>
            <w:r w:rsidRPr="0001411E">
              <w:rPr>
                <w:sz w:val="24"/>
                <w:szCs w:val="24"/>
                <w:rtl/>
              </w:rPr>
              <w:t xml:space="preserve"> مع </w:t>
            </w:r>
            <w:r w:rsidRPr="0001411E">
              <w:rPr>
                <w:sz w:val="24"/>
                <w:szCs w:val="24"/>
              </w:rPr>
              <w:t>PMBOK</w:t>
            </w:r>
            <w:r w:rsidRPr="0001411E">
              <w:rPr>
                <w:sz w:val="24"/>
                <w:szCs w:val="24"/>
                <w:rtl/>
              </w:rPr>
              <w:t xml:space="preserve"> زاد الالتزام الزمني وتقليل الانحرافات</w:t>
            </w:r>
          </w:p>
        </w:tc>
        <w:tc>
          <w:tcPr>
            <w:tcW w:w="0" w:type="auto"/>
            <w:hideMark/>
          </w:tcPr>
          <w:p w14:paraId="3C09E2D8" w14:textId="77777777" w:rsidR="0001411E" w:rsidRPr="0001411E" w:rsidRDefault="0001411E" w:rsidP="0001411E">
            <w:pPr>
              <w:spacing w:after="160" w:line="259" w:lineRule="auto"/>
              <w:rPr>
                <w:sz w:val="24"/>
                <w:szCs w:val="24"/>
                <w:rtl/>
              </w:rPr>
            </w:pPr>
            <w:r w:rsidRPr="0001411E">
              <w:rPr>
                <w:sz w:val="24"/>
                <w:szCs w:val="24"/>
                <w:rtl/>
              </w:rPr>
              <w:t>تبنّي إطار إداري ذكي متكامل</w:t>
            </w:r>
          </w:p>
        </w:tc>
      </w:tr>
      <w:tr w:rsidR="007C1062" w:rsidRPr="0001411E" w14:paraId="292950BC" w14:textId="77777777" w:rsidTr="007C1062">
        <w:tc>
          <w:tcPr>
            <w:tcW w:w="0" w:type="auto"/>
            <w:hideMark/>
          </w:tcPr>
          <w:p w14:paraId="3E081728" w14:textId="77777777" w:rsidR="0001411E" w:rsidRPr="0001411E" w:rsidRDefault="0001411E" w:rsidP="0001411E">
            <w:pPr>
              <w:spacing w:after="160" w:line="259" w:lineRule="auto"/>
              <w:rPr>
                <w:sz w:val="24"/>
                <w:szCs w:val="24"/>
                <w:rtl/>
              </w:rPr>
            </w:pPr>
            <w:r w:rsidRPr="0001411E">
              <w:rPr>
                <w:sz w:val="24"/>
                <w:szCs w:val="24"/>
              </w:rPr>
              <w:t xml:space="preserve">Miller &amp; </w:t>
            </w:r>
            <w:proofErr w:type="spellStart"/>
            <w:r w:rsidRPr="0001411E">
              <w:rPr>
                <w:sz w:val="24"/>
                <w:szCs w:val="24"/>
              </w:rPr>
              <w:t>Somath</w:t>
            </w:r>
            <w:proofErr w:type="spellEnd"/>
            <w:r w:rsidRPr="0001411E">
              <w:rPr>
                <w:sz w:val="24"/>
                <w:szCs w:val="24"/>
              </w:rPr>
              <w:t xml:space="preserve"> (2019)</w:t>
            </w:r>
          </w:p>
        </w:tc>
        <w:tc>
          <w:tcPr>
            <w:tcW w:w="0" w:type="auto"/>
            <w:hideMark/>
          </w:tcPr>
          <w:p w14:paraId="576D31F2" w14:textId="77777777" w:rsidR="0001411E" w:rsidRPr="0001411E" w:rsidRDefault="0001411E" w:rsidP="0001411E">
            <w:pPr>
              <w:spacing w:after="160" w:line="259" w:lineRule="auto"/>
              <w:rPr>
                <w:sz w:val="24"/>
                <w:szCs w:val="24"/>
              </w:rPr>
            </w:pPr>
            <w:r w:rsidRPr="0001411E">
              <w:rPr>
                <w:sz w:val="24"/>
                <w:szCs w:val="24"/>
                <w:rtl/>
              </w:rPr>
              <w:t>الولايات المتحدة</w:t>
            </w:r>
          </w:p>
        </w:tc>
        <w:tc>
          <w:tcPr>
            <w:tcW w:w="0" w:type="auto"/>
            <w:hideMark/>
          </w:tcPr>
          <w:p w14:paraId="1321F7A5" w14:textId="77777777" w:rsidR="0001411E" w:rsidRPr="0001411E" w:rsidRDefault="0001411E" w:rsidP="0001411E">
            <w:pPr>
              <w:spacing w:after="160" w:line="259" w:lineRule="auto"/>
              <w:rPr>
                <w:sz w:val="24"/>
                <w:szCs w:val="24"/>
                <w:rtl/>
              </w:rPr>
            </w:pPr>
            <w:r w:rsidRPr="0001411E">
              <w:rPr>
                <w:sz w:val="24"/>
                <w:szCs w:val="24"/>
                <w:rtl/>
              </w:rPr>
              <w:t>تحليل بيانات</w:t>
            </w:r>
          </w:p>
        </w:tc>
        <w:tc>
          <w:tcPr>
            <w:tcW w:w="0" w:type="auto"/>
            <w:hideMark/>
          </w:tcPr>
          <w:p w14:paraId="1926298B" w14:textId="77777777" w:rsidR="0001411E" w:rsidRPr="0001411E" w:rsidRDefault="0001411E" w:rsidP="0001411E">
            <w:pPr>
              <w:spacing w:after="160" w:line="259" w:lineRule="auto"/>
              <w:rPr>
                <w:sz w:val="24"/>
                <w:szCs w:val="24"/>
                <w:rtl/>
              </w:rPr>
            </w:pPr>
            <w:r w:rsidRPr="0001411E">
              <w:rPr>
                <w:sz w:val="24"/>
                <w:szCs w:val="24"/>
                <w:rtl/>
              </w:rPr>
              <w:t>مشاريع تقنية حكومية</w:t>
            </w:r>
          </w:p>
        </w:tc>
        <w:tc>
          <w:tcPr>
            <w:tcW w:w="0" w:type="auto"/>
            <w:hideMark/>
          </w:tcPr>
          <w:p w14:paraId="6814809A" w14:textId="77777777" w:rsidR="0001411E" w:rsidRPr="0001411E" w:rsidRDefault="0001411E" w:rsidP="0001411E">
            <w:pPr>
              <w:spacing w:after="160" w:line="259" w:lineRule="auto"/>
              <w:rPr>
                <w:sz w:val="24"/>
                <w:szCs w:val="24"/>
                <w:rtl/>
              </w:rPr>
            </w:pPr>
            <w:r w:rsidRPr="0001411E">
              <w:rPr>
                <w:sz w:val="24"/>
                <w:szCs w:val="24"/>
                <w:rtl/>
              </w:rPr>
              <w:t>التحليلات التنبؤية رفعت دقة التقدير وخفضت المخاطر المالية</w:t>
            </w:r>
          </w:p>
        </w:tc>
        <w:tc>
          <w:tcPr>
            <w:tcW w:w="0" w:type="auto"/>
            <w:hideMark/>
          </w:tcPr>
          <w:p w14:paraId="75967C3E" w14:textId="77777777" w:rsidR="0001411E" w:rsidRPr="0001411E" w:rsidRDefault="0001411E" w:rsidP="0001411E">
            <w:pPr>
              <w:spacing w:after="160" w:line="259" w:lineRule="auto"/>
              <w:rPr>
                <w:sz w:val="24"/>
                <w:szCs w:val="24"/>
                <w:rtl/>
              </w:rPr>
            </w:pPr>
            <w:r w:rsidRPr="0001411E">
              <w:rPr>
                <w:sz w:val="24"/>
                <w:szCs w:val="24"/>
                <w:rtl/>
              </w:rPr>
              <w:t xml:space="preserve">استخدام </w:t>
            </w:r>
            <w:r w:rsidRPr="0001411E">
              <w:rPr>
                <w:sz w:val="24"/>
                <w:szCs w:val="24"/>
              </w:rPr>
              <w:t>AI</w:t>
            </w:r>
            <w:r w:rsidRPr="0001411E">
              <w:rPr>
                <w:sz w:val="24"/>
                <w:szCs w:val="24"/>
                <w:rtl/>
              </w:rPr>
              <w:t xml:space="preserve"> لدعم مديري المشاريع</w:t>
            </w:r>
          </w:p>
        </w:tc>
      </w:tr>
      <w:tr w:rsidR="007C1062" w:rsidRPr="0001411E" w14:paraId="294946D8" w14:textId="77777777" w:rsidTr="007C1062">
        <w:tc>
          <w:tcPr>
            <w:tcW w:w="0" w:type="auto"/>
            <w:hideMark/>
          </w:tcPr>
          <w:p w14:paraId="310AF9AA" w14:textId="77777777" w:rsidR="0001411E" w:rsidRPr="0001411E" w:rsidRDefault="0001411E" w:rsidP="0001411E">
            <w:pPr>
              <w:spacing w:after="160" w:line="259" w:lineRule="auto"/>
              <w:rPr>
                <w:sz w:val="24"/>
                <w:szCs w:val="24"/>
                <w:rtl/>
              </w:rPr>
            </w:pPr>
            <w:r w:rsidRPr="0001411E">
              <w:rPr>
                <w:sz w:val="24"/>
                <w:szCs w:val="24"/>
              </w:rPr>
              <w:t>Kaplan &amp; Haenlein (2021)</w:t>
            </w:r>
          </w:p>
        </w:tc>
        <w:tc>
          <w:tcPr>
            <w:tcW w:w="0" w:type="auto"/>
            <w:hideMark/>
          </w:tcPr>
          <w:p w14:paraId="0D18BF89" w14:textId="77777777" w:rsidR="0001411E" w:rsidRPr="0001411E" w:rsidRDefault="0001411E" w:rsidP="0001411E">
            <w:pPr>
              <w:spacing w:after="160" w:line="259" w:lineRule="auto"/>
              <w:rPr>
                <w:sz w:val="24"/>
                <w:szCs w:val="24"/>
              </w:rPr>
            </w:pPr>
            <w:r w:rsidRPr="0001411E">
              <w:rPr>
                <w:sz w:val="24"/>
                <w:szCs w:val="24"/>
                <w:rtl/>
              </w:rPr>
              <w:t>ألمانيا</w:t>
            </w:r>
          </w:p>
        </w:tc>
        <w:tc>
          <w:tcPr>
            <w:tcW w:w="0" w:type="auto"/>
            <w:hideMark/>
          </w:tcPr>
          <w:p w14:paraId="097896E8" w14:textId="77777777" w:rsidR="0001411E" w:rsidRPr="0001411E" w:rsidRDefault="0001411E" w:rsidP="0001411E">
            <w:pPr>
              <w:spacing w:after="160" w:line="259" w:lineRule="auto"/>
              <w:rPr>
                <w:sz w:val="24"/>
                <w:szCs w:val="24"/>
                <w:rtl/>
              </w:rPr>
            </w:pPr>
            <w:r w:rsidRPr="0001411E">
              <w:rPr>
                <w:sz w:val="24"/>
                <w:szCs w:val="24"/>
                <w:rtl/>
              </w:rPr>
              <w:t>تحليلي نوعي</w:t>
            </w:r>
          </w:p>
        </w:tc>
        <w:tc>
          <w:tcPr>
            <w:tcW w:w="0" w:type="auto"/>
            <w:hideMark/>
          </w:tcPr>
          <w:p w14:paraId="7241F53B" w14:textId="77777777" w:rsidR="0001411E" w:rsidRPr="0001411E" w:rsidRDefault="0001411E" w:rsidP="0001411E">
            <w:pPr>
              <w:spacing w:after="160" w:line="259" w:lineRule="auto"/>
              <w:rPr>
                <w:sz w:val="24"/>
                <w:szCs w:val="24"/>
                <w:rtl/>
              </w:rPr>
            </w:pPr>
            <w:r w:rsidRPr="0001411E">
              <w:rPr>
                <w:sz w:val="24"/>
                <w:szCs w:val="24"/>
                <w:rtl/>
              </w:rPr>
              <w:t>مشاريع عامة – أدوات تفاعلية</w:t>
            </w:r>
          </w:p>
        </w:tc>
        <w:tc>
          <w:tcPr>
            <w:tcW w:w="0" w:type="auto"/>
            <w:hideMark/>
          </w:tcPr>
          <w:p w14:paraId="6769C60D" w14:textId="77777777" w:rsidR="0001411E" w:rsidRPr="0001411E" w:rsidRDefault="0001411E" w:rsidP="0001411E">
            <w:pPr>
              <w:spacing w:after="160" w:line="259" w:lineRule="auto"/>
              <w:rPr>
                <w:sz w:val="24"/>
                <w:szCs w:val="24"/>
                <w:rtl/>
              </w:rPr>
            </w:pPr>
            <w:r w:rsidRPr="0001411E">
              <w:rPr>
                <w:sz w:val="24"/>
                <w:szCs w:val="24"/>
                <w:rtl/>
              </w:rPr>
              <w:t xml:space="preserve">أدوات </w:t>
            </w:r>
            <w:r w:rsidRPr="0001411E">
              <w:rPr>
                <w:sz w:val="24"/>
                <w:szCs w:val="24"/>
              </w:rPr>
              <w:t>AI</w:t>
            </w:r>
            <w:r w:rsidRPr="0001411E">
              <w:rPr>
                <w:sz w:val="24"/>
                <w:szCs w:val="24"/>
                <w:rtl/>
              </w:rPr>
              <w:t xml:space="preserve"> مثل الـ </w:t>
            </w:r>
            <w:r w:rsidRPr="0001411E">
              <w:rPr>
                <w:sz w:val="24"/>
                <w:szCs w:val="24"/>
              </w:rPr>
              <w:t>Chatbots</w:t>
            </w:r>
            <w:r w:rsidRPr="0001411E">
              <w:rPr>
                <w:sz w:val="24"/>
                <w:szCs w:val="24"/>
                <w:rtl/>
              </w:rPr>
              <w:t xml:space="preserve"> حسّنت مراقبة الأداء اليومي</w:t>
            </w:r>
          </w:p>
        </w:tc>
        <w:tc>
          <w:tcPr>
            <w:tcW w:w="0" w:type="auto"/>
            <w:hideMark/>
          </w:tcPr>
          <w:p w14:paraId="5FDFD708" w14:textId="77777777" w:rsidR="0001411E" w:rsidRPr="0001411E" w:rsidRDefault="0001411E" w:rsidP="0001411E">
            <w:pPr>
              <w:spacing w:after="160" w:line="259" w:lineRule="auto"/>
              <w:rPr>
                <w:sz w:val="24"/>
                <w:szCs w:val="24"/>
                <w:rtl/>
              </w:rPr>
            </w:pPr>
            <w:r w:rsidRPr="0001411E">
              <w:rPr>
                <w:sz w:val="24"/>
                <w:szCs w:val="24"/>
                <w:rtl/>
              </w:rPr>
              <w:t>تطوير أنظمة تفاعلية ذكية للمشاريع</w:t>
            </w:r>
          </w:p>
        </w:tc>
      </w:tr>
      <w:tr w:rsidR="007C1062" w:rsidRPr="0001411E" w14:paraId="751DB429" w14:textId="77777777" w:rsidTr="007C1062">
        <w:tc>
          <w:tcPr>
            <w:tcW w:w="0" w:type="auto"/>
            <w:hideMark/>
          </w:tcPr>
          <w:p w14:paraId="7B2F8663" w14:textId="77777777" w:rsidR="0001411E" w:rsidRPr="0001411E" w:rsidRDefault="0001411E" w:rsidP="0001411E">
            <w:pPr>
              <w:spacing w:after="160" w:line="259" w:lineRule="auto"/>
              <w:rPr>
                <w:sz w:val="24"/>
                <w:szCs w:val="24"/>
                <w:rtl/>
              </w:rPr>
            </w:pPr>
            <w:r w:rsidRPr="0001411E">
              <w:rPr>
                <w:sz w:val="24"/>
                <w:szCs w:val="24"/>
              </w:rPr>
              <w:lastRenderedPageBreak/>
              <w:t>Dutta et al. (2020)</w:t>
            </w:r>
          </w:p>
        </w:tc>
        <w:tc>
          <w:tcPr>
            <w:tcW w:w="0" w:type="auto"/>
            <w:hideMark/>
          </w:tcPr>
          <w:p w14:paraId="69436D76" w14:textId="77777777" w:rsidR="0001411E" w:rsidRPr="0001411E" w:rsidRDefault="0001411E" w:rsidP="0001411E">
            <w:pPr>
              <w:spacing w:after="160" w:line="259" w:lineRule="auto"/>
              <w:rPr>
                <w:sz w:val="24"/>
                <w:szCs w:val="24"/>
              </w:rPr>
            </w:pPr>
            <w:r w:rsidRPr="0001411E">
              <w:rPr>
                <w:sz w:val="24"/>
                <w:szCs w:val="24"/>
                <w:rtl/>
              </w:rPr>
              <w:t>كندا</w:t>
            </w:r>
          </w:p>
        </w:tc>
        <w:tc>
          <w:tcPr>
            <w:tcW w:w="0" w:type="auto"/>
            <w:hideMark/>
          </w:tcPr>
          <w:p w14:paraId="5ACB3E7A" w14:textId="77777777" w:rsidR="0001411E" w:rsidRPr="0001411E" w:rsidRDefault="0001411E" w:rsidP="0001411E">
            <w:pPr>
              <w:spacing w:after="160" w:line="259" w:lineRule="auto"/>
              <w:rPr>
                <w:sz w:val="24"/>
                <w:szCs w:val="24"/>
                <w:rtl/>
              </w:rPr>
            </w:pPr>
            <w:r w:rsidRPr="0001411E">
              <w:rPr>
                <w:sz w:val="24"/>
                <w:szCs w:val="24"/>
                <w:rtl/>
              </w:rPr>
              <w:t>دراسة حالة</w:t>
            </w:r>
          </w:p>
        </w:tc>
        <w:tc>
          <w:tcPr>
            <w:tcW w:w="0" w:type="auto"/>
            <w:hideMark/>
          </w:tcPr>
          <w:p w14:paraId="4228BCC4" w14:textId="77777777" w:rsidR="0001411E" w:rsidRPr="0001411E" w:rsidRDefault="0001411E" w:rsidP="0001411E">
            <w:pPr>
              <w:spacing w:after="160" w:line="259" w:lineRule="auto"/>
              <w:rPr>
                <w:sz w:val="24"/>
                <w:szCs w:val="24"/>
                <w:rtl/>
              </w:rPr>
            </w:pPr>
            <w:r w:rsidRPr="0001411E">
              <w:rPr>
                <w:sz w:val="24"/>
                <w:szCs w:val="24"/>
                <w:rtl/>
              </w:rPr>
              <w:t>مدن ذكية</w:t>
            </w:r>
          </w:p>
        </w:tc>
        <w:tc>
          <w:tcPr>
            <w:tcW w:w="0" w:type="auto"/>
            <w:hideMark/>
          </w:tcPr>
          <w:p w14:paraId="2FDE7B01" w14:textId="77777777" w:rsidR="0001411E" w:rsidRPr="0001411E" w:rsidRDefault="0001411E" w:rsidP="0001411E">
            <w:pPr>
              <w:spacing w:after="160" w:line="259" w:lineRule="auto"/>
              <w:rPr>
                <w:sz w:val="24"/>
                <w:szCs w:val="24"/>
                <w:rtl/>
              </w:rPr>
            </w:pPr>
            <w:r w:rsidRPr="0001411E">
              <w:rPr>
                <w:sz w:val="24"/>
                <w:szCs w:val="24"/>
                <w:rtl/>
              </w:rPr>
              <w:t>التحليل التنبؤي قلل الانحرافات 22%</w:t>
            </w:r>
          </w:p>
        </w:tc>
        <w:tc>
          <w:tcPr>
            <w:tcW w:w="0" w:type="auto"/>
            <w:hideMark/>
          </w:tcPr>
          <w:p w14:paraId="05219A00" w14:textId="77777777" w:rsidR="0001411E" w:rsidRPr="0001411E" w:rsidRDefault="0001411E" w:rsidP="0001411E">
            <w:pPr>
              <w:spacing w:after="160" w:line="259" w:lineRule="auto"/>
              <w:rPr>
                <w:sz w:val="24"/>
                <w:szCs w:val="24"/>
                <w:rtl/>
              </w:rPr>
            </w:pPr>
            <w:r w:rsidRPr="0001411E">
              <w:rPr>
                <w:sz w:val="24"/>
                <w:szCs w:val="24"/>
                <w:rtl/>
              </w:rPr>
              <w:t>الاستثمار في البنية التحتية الرقمية</w:t>
            </w:r>
          </w:p>
        </w:tc>
      </w:tr>
      <w:tr w:rsidR="007C1062" w:rsidRPr="0001411E" w14:paraId="601E3B65" w14:textId="77777777" w:rsidTr="007C1062">
        <w:tc>
          <w:tcPr>
            <w:tcW w:w="0" w:type="auto"/>
            <w:hideMark/>
          </w:tcPr>
          <w:p w14:paraId="0F9571A6" w14:textId="77777777" w:rsidR="0001411E" w:rsidRPr="0001411E" w:rsidRDefault="0001411E" w:rsidP="0001411E">
            <w:pPr>
              <w:spacing w:after="160" w:line="259" w:lineRule="auto"/>
              <w:rPr>
                <w:sz w:val="24"/>
                <w:szCs w:val="24"/>
                <w:rtl/>
              </w:rPr>
            </w:pPr>
            <w:r w:rsidRPr="0001411E">
              <w:rPr>
                <w:sz w:val="24"/>
                <w:szCs w:val="24"/>
              </w:rPr>
              <w:t>Ayeni et al. (2023)</w:t>
            </w:r>
          </w:p>
        </w:tc>
        <w:tc>
          <w:tcPr>
            <w:tcW w:w="0" w:type="auto"/>
            <w:hideMark/>
          </w:tcPr>
          <w:p w14:paraId="73359E61" w14:textId="77777777" w:rsidR="0001411E" w:rsidRPr="0001411E" w:rsidRDefault="0001411E" w:rsidP="0001411E">
            <w:pPr>
              <w:spacing w:after="160" w:line="259" w:lineRule="auto"/>
              <w:rPr>
                <w:sz w:val="24"/>
                <w:szCs w:val="24"/>
              </w:rPr>
            </w:pPr>
            <w:r w:rsidRPr="0001411E">
              <w:rPr>
                <w:sz w:val="24"/>
                <w:szCs w:val="24"/>
                <w:rtl/>
              </w:rPr>
              <w:t>نيجيريا</w:t>
            </w:r>
          </w:p>
        </w:tc>
        <w:tc>
          <w:tcPr>
            <w:tcW w:w="0" w:type="auto"/>
            <w:hideMark/>
          </w:tcPr>
          <w:p w14:paraId="6B09EE77" w14:textId="77777777" w:rsidR="0001411E" w:rsidRPr="0001411E" w:rsidRDefault="0001411E" w:rsidP="0001411E">
            <w:pPr>
              <w:spacing w:after="160" w:line="259" w:lineRule="auto"/>
              <w:rPr>
                <w:sz w:val="24"/>
                <w:szCs w:val="24"/>
                <w:rtl/>
              </w:rPr>
            </w:pPr>
            <w:r w:rsidRPr="0001411E">
              <w:rPr>
                <w:sz w:val="24"/>
                <w:szCs w:val="24"/>
                <w:rtl/>
              </w:rPr>
              <w:t>ميداني</w:t>
            </w:r>
          </w:p>
        </w:tc>
        <w:tc>
          <w:tcPr>
            <w:tcW w:w="0" w:type="auto"/>
            <w:hideMark/>
          </w:tcPr>
          <w:p w14:paraId="770E358D" w14:textId="77777777" w:rsidR="0001411E" w:rsidRPr="0001411E" w:rsidRDefault="0001411E" w:rsidP="0001411E">
            <w:pPr>
              <w:spacing w:after="160" w:line="259" w:lineRule="auto"/>
              <w:rPr>
                <w:sz w:val="24"/>
                <w:szCs w:val="24"/>
                <w:rtl/>
              </w:rPr>
            </w:pPr>
            <w:r w:rsidRPr="0001411E">
              <w:rPr>
                <w:sz w:val="24"/>
                <w:szCs w:val="24"/>
                <w:rtl/>
              </w:rPr>
              <w:t>مشاريع بنية تحتية حكومية</w:t>
            </w:r>
          </w:p>
        </w:tc>
        <w:tc>
          <w:tcPr>
            <w:tcW w:w="0" w:type="auto"/>
            <w:hideMark/>
          </w:tcPr>
          <w:p w14:paraId="772958D5" w14:textId="77777777" w:rsidR="0001411E" w:rsidRPr="0001411E" w:rsidRDefault="0001411E" w:rsidP="0001411E">
            <w:pPr>
              <w:spacing w:after="160" w:line="259" w:lineRule="auto"/>
              <w:rPr>
                <w:sz w:val="24"/>
                <w:szCs w:val="24"/>
                <w:rtl/>
              </w:rPr>
            </w:pPr>
            <w:r w:rsidRPr="0001411E">
              <w:rPr>
                <w:sz w:val="24"/>
                <w:szCs w:val="24"/>
                <w:rtl/>
              </w:rPr>
              <w:t>تحليل المخاطر بالذكاء الاصطناعي رفع الالتزام الزمني بنسبة 26%</w:t>
            </w:r>
          </w:p>
        </w:tc>
        <w:tc>
          <w:tcPr>
            <w:tcW w:w="0" w:type="auto"/>
            <w:hideMark/>
          </w:tcPr>
          <w:p w14:paraId="0841D1E7" w14:textId="3FC18ADC" w:rsidR="0001411E" w:rsidRPr="0001411E" w:rsidRDefault="0001411E" w:rsidP="0001411E">
            <w:pPr>
              <w:spacing w:after="160" w:line="259" w:lineRule="auto"/>
              <w:rPr>
                <w:sz w:val="24"/>
                <w:szCs w:val="24"/>
              </w:rPr>
            </w:pPr>
            <w:r w:rsidRPr="0001411E">
              <w:rPr>
                <w:sz w:val="24"/>
                <w:szCs w:val="24"/>
                <w:rtl/>
              </w:rPr>
              <w:t>دعم حكومي وتدريب الكوادر لتحقيق الاستفادة من </w:t>
            </w:r>
            <w:r w:rsidRPr="0001411E">
              <w:rPr>
                <w:sz w:val="24"/>
                <w:szCs w:val="24"/>
              </w:rPr>
              <w:t>AI</w:t>
            </w:r>
          </w:p>
        </w:tc>
      </w:tr>
    </w:tbl>
    <w:p w14:paraId="022F203A" w14:textId="77777777" w:rsidR="00BA42AE" w:rsidRDefault="00BA42AE" w:rsidP="00BA42AE">
      <w:pPr>
        <w:rPr>
          <w:rtl/>
        </w:rPr>
      </w:pPr>
    </w:p>
    <w:p w14:paraId="6C1C94C8" w14:textId="77777777" w:rsidR="007B760E" w:rsidRDefault="007B760E" w:rsidP="00BA42AE">
      <w:pPr>
        <w:rPr>
          <w:rtl/>
        </w:rPr>
      </w:pPr>
    </w:p>
    <w:p w14:paraId="14646BBD" w14:textId="77777777" w:rsidR="007B760E" w:rsidRDefault="007B760E" w:rsidP="00BA42AE">
      <w:pPr>
        <w:rPr>
          <w:rtl/>
        </w:rPr>
      </w:pPr>
    </w:p>
    <w:p w14:paraId="38FE17C2" w14:textId="77777777" w:rsidR="00BA42AE" w:rsidRPr="00B7599F" w:rsidRDefault="00BA42AE" w:rsidP="0033165F">
      <w:pPr>
        <w:tabs>
          <w:tab w:val="left" w:pos="1827"/>
        </w:tabs>
        <w:spacing w:before="120" w:after="120" w:line="240" w:lineRule="auto"/>
        <w:ind w:firstLine="284"/>
        <w:jc w:val="both"/>
        <w:rPr>
          <w:rFonts w:ascii="Simplified Arabic" w:hAnsi="Simplified Arabic" w:cs="Simplified Arabic"/>
          <w:b/>
          <w:bCs/>
          <w:color w:val="000000" w:themeColor="text1"/>
          <w:sz w:val="28"/>
          <w:szCs w:val="28"/>
          <w:u w:val="single"/>
          <w:rtl/>
        </w:rPr>
      </w:pPr>
      <w:r w:rsidRPr="00B7599F">
        <w:rPr>
          <w:rFonts w:ascii="Simplified Arabic" w:hAnsi="Simplified Arabic" w:cs="Simplified Arabic"/>
          <w:b/>
          <w:bCs/>
          <w:color w:val="000000" w:themeColor="text1"/>
          <w:sz w:val="28"/>
          <w:szCs w:val="28"/>
          <w:u w:val="single"/>
          <w:rtl/>
        </w:rPr>
        <w:t> التحليل النقدي:</w:t>
      </w:r>
    </w:p>
    <w:p w14:paraId="24A51B14" w14:textId="77777777" w:rsidR="003718FA" w:rsidRDefault="003718FA" w:rsidP="003718FA">
      <w:pPr>
        <w:rPr>
          <w:rFonts w:cs="Arial"/>
          <w:sz w:val="24"/>
          <w:szCs w:val="24"/>
          <w:rtl/>
        </w:rPr>
      </w:pPr>
    </w:p>
    <w:p w14:paraId="238A0459" w14:textId="753C480D" w:rsidR="003718FA" w:rsidRPr="00C367C1" w:rsidRDefault="003718FA" w:rsidP="003718FA">
      <w:pPr>
        <w:rPr>
          <w:rFonts w:asciiTheme="minorBidi" w:hAnsiTheme="minorBidi"/>
          <w:sz w:val="24"/>
          <w:szCs w:val="24"/>
          <w:rtl/>
        </w:rPr>
      </w:pPr>
      <w:r w:rsidRPr="00C367C1">
        <w:rPr>
          <w:rFonts w:asciiTheme="minorBidi" w:hAnsiTheme="minorBidi"/>
          <w:sz w:val="24"/>
          <w:szCs w:val="24"/>
          <w:rtl/>
        </w:rPr>
        <w:t>يتضح من خلال استعراض وتحليل الدراسات السابقة التي تناولت موضوع توظيف تقنيات الذكاء الاصطناعي في إدارة المشاريع أن هناك شبه إجماع بين الباحثين على أهمية هذه التقنيات في تحسين أساليب العمل وزيادة كفاءة الأداء، خاصةً في بيئات العمل المعقدة مثل الإدارات الحكومية التي تتطلب مستوى عالٍ من التنسيق بين مختلف الأطراف والجهات ذات العلاقة.</w:t>
      </w:r>
    </w:p>
    <w:p w14:paraId="00D5909E" w14:textId="77777777" w:rsidR="003718FA" w:rsidRPr="00C367C1" w:rsidRDefault="003718FA" w:rsidP="003718FA">
      <w:pPr>
        <w:rPr>
          <w:rFonts w:asciiTheme="minorBidi" w:hAnsiTheme="minorBidi"/>
          <w:sz w:val="24"/>
          <w:szCs w:val="24"/>
          <w:rtl/>
        </w:rPr>
      </w:pPr>
    </w:p>
    <w:p w14:paraId="1C19BF6A" w14:textId="77777777" w:rsidR="003718FA" w:rsidRPr="00C367C1" w:rsidRDefault="003718FA" w:rsidP="003718FA">
      <w:pPr>
        <w:rPr>
          <w:rFonts w:asciiTheme="minorBidi" w:hAnsiTheme="minorBidi"/>
          <w:sz w:val="24"/>
          <w:szCs w:val="24"/>
          <w:rtl/>
        </w:rPr>
      </w:pPr>
      <w:r w:rsidRPr="00C367C1">
        <w:rPr>
          <w:rFonts w:asciiTheme="minorBidi" w:hAnsiTheme="minorBidi"/>
          <w:sz w:val="24"/>
          <w:szCs w:val="24"/>
          <w:rtl/>
        </w:rPr>
        <w:t>وتشير الأدبيات إلى أن الذكاء الاصطناعي يُعد أحد الأدوات الرئيسة التي يمكن أن تُحدث نقلة نوعية في إدارة المشاريع، ليس فقط من حيث تقليل الوقت أو ضبط التكاليف، بل أيضًا من حيث إتاحة القدرة على التنبؤ بالمخاطر وإدارتها بشكل استباقي، ومتابعة الأداء في الوقت الحقيقي، وتقديم تحليلات دقيقة تدعم اتخاذ القرار المبني على البيانات (</w:t>
      </w:r>
      <w:r w:rsidRPr="00C367C1">
        <w:rPr>
          <w:rFonts w:asciiTheme="minorBidi" w:hAnsiTheme="minorBidi"/>
          <w:sz w:val="24"/>
          <w:szCs w:val="24"/>
        </w:rPr>
        <w:t>Data-driven Decision Making</w:t>
      </w:r>
      <w:r w:rsidRPr="00C367C1">
        <w:rPr>
          <w:rFonts w:asciiTheme="minorBidi" w:hAnsiTheme="minorBidi"/>
          <w:sz w:val="24"/>
          <w:szCs w:val="24"/>
          <w:rtl/>
        </w:rPr>
        <w:t>). وقد أكدت معظم الدراسات الأجنبية على هذا الجانب من خلال إبراز تجارب مؤسسات كبرى نجحت في دمج أدوات التحليل التنبئي وخوارزميات التعلم الآلي ضمن نظم إدارة المشاريع، مما ساعدها على رفع نسب الإنجاز وتقليل معدلات الإخفاق.</w:t>
      </w:r>
    </w:p>
    <w:p w14:paraId="22D0F9F6" w14:textId="77777777" w:rsidR="003718FA" w:rsidRPr="003718FA" w:rsidRDefault="003718FA" w:rsidP="003718FA">
      <w:pPr>
        <w:rPr>
          <w:sz w:val="24"/>
          <w:szCs w:val="24"/>
          <w:rtl/>
        </w:rPr>
      </w:pPr>
    </w:p>
    <w:p w14:paraId="4612170A" w14:textId="77777777" w:rsidR="003718FA" w:rsidRPr="00C367C1" w:rsidRDefault="003718FA" w:rsidP="003718FA">
      <w:pPr>
        <w:rPr>
          <w:rFonts w:asciiTheme="minorBidi" w:hAnsiTheme="minorBidi"/>
          <w:sz w:val="24"/>
          <w:szCs w:val="24"/>
          <w:rtl/>
        </w:rPr>
      </w:pPr>
      <w:r w:rsidRPr="00C367C1">
        <w:rPr>
          <w:rFonts w:asciiTheme="minorBidi" w:hAnsiTheme="minorBidi"/>
          <w:sz w:val="24"/>
          <w:szCs w:val="24"/>
          <w:rtl/>
        </w:rPr>
        <w:t>غير أن التحليل النقدي لهذه الدراسات يُظهر أن الكثير منها ركّز على السياقات الصناعية أو التجارية الخاصة بالدول المتقدمة، بينما تقلّ الأدبيات التي بحثت بعمق في بيئات العمل الحكومية، خاصة في الدول العربية. ويُعزى ذلك إلى عدة أسباب، أبرزها محدودية البيانات المتاحة في المؤسسات الحكومية، إلى جانب التحفظ على مشاركة المعلومات الحساسة، فضلاً عن التحديات التنظيمية والثقافية التي تعيق نشر التجارب بشكل علمي موسع.</w:t>
      </w:r>
    </w:p>
    <w:p w14:paraId="3F0AB376" w14:textId="77777777" w:rsidR="003718FA" w:rsidRPr="00C367C1" w:rsidRDefault="003718FA" w:rsidP="003718FA">
      <w:pPr>
        <w:rPr>
          <w:rFonts w:asciiTheme="minorBidi" w:hAnsiTheme="minorBidi"/>
          <w:sz w:val="24"/>
          <w:szCs w:val="24"/>
          <w:rtl/>
        </w:rPr>
      </w:pPr>
    </w:p>
    <w:p w14:paraId="18938957" w14:textId="77777777" w:rsidR="003718FA" w:rsidRPr="00C367C1" w:rsidRDefault="003718FA" w:rsidP="003718FA">
      <w:pPr>
        <w:rPr>
          <w:rFonts w:asciiTheme="minorBidi" w:hAnsiTheme="minorBidi"/>
          <w:sz w:val="24"/>
          <w:szCs w:val="24"/>
          <w:rtl/>
        </w:rPr>
      </w:pPr>
      <w:r w:rsidRPr="00C367C1">
        <w:rPr>
          <w:rFonts w:asciiTheme="minorBidi" w:hAnsiTheme="minorBidi"/>
          <w:sz w:val="24"/>
          <w:szCs w:val="24"/>
          <w:rtl/>
        </w:rPr>
        <w:t>كما يُبرز التحليل أن الدراسات السابقة تُجمع على أهمية وجود خطة استراتيجية شاملة لتوظيف الذكاء الاصطناعي في المشاريع، إلا أنها تتفاوت من حيث المنهجية ومدى شمولها لتحليل الجوانب الإدارية والتنظيمية بجانب الجوانب التقنية. فبينما ركّزت بعض الأبحاث على الجوانب الفنية لتطوير النظم وتدريب الخوارزميات، لم تُفرد حيزًا كافيًا لدراسة التحديات المؤسسية مثل نقص الكفاءات البشرية، أو مقاومة التغيير، أو غياب السياسات الداعمة لحوكمة البيانات.</w:t>
      </w:r>
    </w:p>
    <w:p w14:paraId="6F088F6A" w14:textId="77777777" w:rsidR="003718FA" w:rsidRPr="00C367C1" w:rsidRDefault="003718FA" w:rsidP="003718FA">
      <w:pPr>
        <w:rPr>
          <w:rFonts w:asciiTheme="minorBidi" w:hAnsiTheme="minorBidi"/>
          <w:sz w:val="24"/>
          <w:szCs w:val="24"/>
          <w:rtl/>
        </w:rPr>
      </w:pPr>
    </w:p>
    <w:p w14:paraId="3672DA48" w14:textId="77777777" w:rsidR="003718FA" w:rsidRPr="00C367C1" w:rsidRDefault="003718FA" w:rsidP="003718FA">
      <w:pPr>
        <w:rPr>
          <w:rFonts w:asciiTheme="minorBidi" w:hAnsiTheme="minorBidi"/>
          <w:sz w:val="24"/>
          <w:szCs w:val="24"/>
          <w:rtl/>
        </w:rPr>
      </w:pPr>
      <w:r w:rsidRPr="00C367C1">
        <w:rPr>
          <w:rFonts w:asciiTheme="minorBidi" w:hAnsiTheme="minorBidi"/>
          <w:sz w:val="24"/>
          <w:szCs w:val="24"/>
          <w:rtl/>
        </w:rPr>
        <w:t>وقد أشارت بعض الدراسات إلى تجارب محدودة لدول نامية أو هيئات حكومية اعتمدت نماذج تجريبية (</w:t>
      </w:r>
      <w:r w:rsidRPr="00C367C1">
        <w:rPr>
          <w:rFonts w:asciiTheme="minorBidi" w:hAnsiTheme="minorBidi"/>
          <w:sz w:val="24"/>
          <w:szCs w:val="24"/>
        </w:rPr>
        <w:t>Pilot</w:t>
      </w:r>
      <w:r w:rsidRPr="00C367C1">
        <w:rPr>
          <w:rFonts w:asciiTheme="minorBidi" w:hAnsiTheme="minorBidi"/>
          <w:sz w:val="24"/>
          <w:szCs w:val="24"/>
          <w:rtl/>
        </w:rPr>
        <w:t>) لاستخدام أدوات الذكاء الاصطناعي ضمن مراحل محددة من المشروع مثل التخطيط أو مراقبة التكاليف. ومع ذلك، ظلت النتائج محدودة من حيث التعميم لغياب الدراسات المتعمقة طويلة الأجل التي تربط الأثر الفعلي لهذه الأدوات بمؤشرات نجاح المشروع على المدى الزمني الكامل (</w:t>
      </w:r>
      <w:r w:rsidRPr="00C367C1">
        <w:rPr>
          <w:rFonts w:asciiTheme="minorBidi" w:hAnsiTheme="minorBidi"/>
          <w:sz w:val="24"/>
          <w:szCs w:val="24"/>
        </w:rPr>
        <w:t>Cycle Time</w:t>
      </w:r>
      <w:r w:rsidRPr="00C367C1">
        <w:rPr>
          <w:rFonts w:asciiTheme="minorBidi" w:hAnsiTheme="minorBidi"/>
          <w:sz w:val="24"/>
          <w:szCs w:val="24"/>
          <w:rtl/>
        </w:rPr>
        <w:t xml:space="preserve">)، أو على مستوى الرضا العام لأصحاب المصلحة </w:t>
      </w:r>
      <w:r w:rsidRPr="00C367C1">
        <w:rPr>
          <w:rFonts w:asciiTheme="minorBidi" w:hAnsiTheme="minorBidi"/>
          <w:sz w:val="24"/>
          <w:szCs w:val="24"/>
        </w:rPr>
        <w:t>Stakeholders</w:t>
      </w:r>
      <w:r w:rsidRPr="00C367C1">
        <w:rPr>
          <w:rFonts w:asciiTheme="minorBidi" w:hAnsiTheme="minorBidi"/>
          <w:sz w:val="24"/>
          <w:szCs w:val="24"/>
          <w:rtl/>
        </w:rPr>
        <w:t>.</w:t>
      </w:r>
    </w:p>
    <w:p w14:paraId="6F2CD0E6" w14:textId="77777777" w:rsidR="003718FA" w:rsidRPr="00C367C1" w:rsidRDefault="003718FA" w:rsidP="003718FA">
      <w:pPr>
        <w:rPr>
          <w:rFonts w:asciiTheme="minorBidi" w:hAnsiTheme="minorBidi"/>
          <w:sz w:val="24"/>
          <w:szCs w:val="24"/>
          <w:rtl/>
        </w:rPr>
      </w:pPr>
    </w:p>
    <w:p w14:paraId="2556F21B" w14:textId="77777777" w:rsidR="003718FA" w:rsidRPr="00C367C1" w:rsidRDefault="003718FA" w:rsidP="003718FA">
      <w:pPr>
        <w:rPr>
          <w:rFonts w:asciiTheme="minorBidi" w:hAnsiTheme="minorBidi"/>
          <w:sz w:val="24"/>
          <w:szCs w:val="24"/>
          <w:rtl/>
        </w:rPr>
      </w:pPr>
      <w:r w:rsidRPr="00C367C1">
        <w:rPr>
          <w:rFonts w:asciiTheme="minorBidi" w:hAnsiTheme="minorBidi"/>
          <w:sz w:val="24"/>
          <w:szCs w:val="24"/>
          <w:rtl/>
        </w:rPr>
        <w:lastRenderedPageBreak/>
        <w:t>ويُلاحظ أيضًا أن بعض الدراسات شددت على أن مجرد اقتناء المؤسسات لحلول الذكاء الاصطناعي لا يضمن بالضرورة تحقيق النتائج المرجوة، إذ أن نجاح عملية الدمج يعتمد بشكل أساسي على جاهزية البنية التحتية الرقمية، وتكامل الأنظمة الداخلية، ومستوى الوعي لدى القيادات والموظفين. وقد ربطت بعض الأبحاث ذلك بنموذج قبول التقنية (</w:t>
      </w:r>
      <w:r w:rsidRPr="00C367C1">
        <w:rPr>
          <w:rFonts w:asciiTheme="minorBidi" w:hAnsiTheme="minorBidi"/>
          <w:sz w:val="24"/>
          <w:szCs w:val="24"/>
        </w:rPr>
        <w:t>TAM</w:t>
      </w:r>
      <w:r w:rsidRPr="00C367C1">
        <w:rPr>
          <w:rFonts w:asciiTheme="minorBidi" w:hAnsiTheme="minorBidi"/>
          <w:sz w:val="24"/>
          <w:szCs w:val="24"/>
          <w:rtl/>
        </w:rPr>
        <w:t>) الذي يوضح أن تصورات المستخدمين حول سهولة الاستخدام والفائدة المتوقعة من التقنية تمثل عوامل حاسمة في قرار التبني الفعلي.</w:t>
      </w:r>
    </w:p>
    <w:p w14:paraId="1392B4AD" w14:textId="77777777" w:rsidR="003718FA" w:rsidRPr="00C367C1" w:rsidRDefault="003718FA" w:rsidP="003718FA">
      <w:pPr>
        <w:rPr>
          <w:rFonts w:asciiTheme="minorBidi" w:hAnsiTheme="minorBidi"/>
          <w:sz w:val="24"/>
          <w:szCs w:val="24"/>
          <w:rtl/>
        </w:rPr>
      </w:pPr>
    </w:p>
    <w:p w14:paraId="7E2A1388" w14:textId="77777777" w:rsidR="003718FA" w:rsidRPr="00C367C1" w:rsidRDefault="003718FA" w:rsidP="003718FA">
      <w:pPr>
        <w:rPr>
          <w:rFonts w:asciiTheme="minorBidi" w:hAnsiTheme="minorBidi"/>
          <w:sz w:val="24"/>
          <w:szCs w:val="24"/>
          <w:rtl/>
        </w:rPr>
      </w:pPr>
      <w:r w:rsidRPr="00C367C1">
        <w:rPr>
          <w:rFonts w:asciiTheme="minorBidi" w:hAnsiTheme="minorBidi"/>
          <w:sz w:val="24"/>
          <w:szCs w:val="24"/>
          <w:rtl/>
        </w:rPr>
        <w:t>ومن خلال تحليل هذه الأدبيات يتبين أن هناك حاجة واضحة لدراسات محلية ميدانية تُنفَّذ داخل بيئة العمل الحكومية السعودية، تأخذ في اعتبارها الخصائص الثقافية والتنظيمية والهيكل الإداري للمؤسسات العامة، وتقيس مدى قابلية هذه الجهات لتبني تقنيات الذكاء الاصطناعي بفعالية، مع رصد التحديات العملية التي قد تواجه مديري المشاريع عند محاولة تفعيل هذه الأدوات ضمن الإجراءات اليومية.</w:t>
      </w:r>
    </w:p>
    <w:p w14:paraId="2F3C3B93" w14:textId="77777777" w:rsidR="003718FA" w:rsidRPr="00C367C1" w:rsidRDefault="003718FA" w:rsidP="003718FA">
      <w:pPr>
        <w:rPr>
          <w:rFonts w:asciiTheme="minorBidi" w:hAnsiTheme="minorBidi"/>
          <w:sz w:val="24"/>
          <w:szCs w:val="24"/>
          <w:rtl/>
        </w:rPr>
      </w:pPr>
    </w:p>
    <w:p w14:paraId="34C630EC" w14:textId="77777777" w:rsidR="003718FA" w:rsidRPr="00C367C1" w:rsidRDefault="003718FA" w:rsidP="003718FA">
      <w:pPr>
        <w:rPr>
          <w:rFonts w:asciiTheme="minorBidi" w:hAnsiTheme="minorBidi"/>
          <w:sz w:val="24"/>
          <w:szCs w:val="24"/>
          <w:rtl/>
        </w:rPr>
      </w:pPr>
      <w:r w:rsidRPr="00C367C1">
        <w:rPr>
          <w:rFonts w:asciiTheme="minorBidi" w:hAnsiTheme="minorBidi"/>
          <w:sz w:val="24"/>
          <w:szCs w:val="24"/>
          <w:rtl/>
        </w:rPr>
        <w:t>كذلك أظهرت الدراسات أن هناك نقصًا في الأبحاث التي تقارن بين النتائج النظرية المتوقعة من تبني الذكاء الاصطناعي ونتائج التجارب الواقعية الميدانية داخل المشاريع الحكومية. وهنا تظهر أهمية هذه الدراسة كونها تسعى إلى تغطية هذه الفجوة عبر جمع بيانات ميدانية وتحليلها إحصائيًا، واختبار مدى تحقق الفروض بشكل موثق يمكن أن يضيف قيمة حقيقية للأدبيات العربية ويوفر توصيات عملية يمكن الاستفادة منها في صياغة السياسات والاستراتيجيات الوطنية لدعم التحول الرقمي.</w:t>
      </w:r>
    </w:p>
    <w:p w14:paraId="324FA241" w14:textId="77777777" w:rsidR="003718FA" w:rsidRPr="00C367C1" w:rsidRDefault="003718FA" w:rsidP="003718FA">
      <w:pPr>
        <w:rPr>
          <w:rFonts w:asciiTheme="minorBidi" w:hAnsiTheme="minorBidi"/>
          <w:sz w:val="24"/>
          <w:szCs w:val="24"/>
          <w:rtl/>
        </w:rPr>
      </w:pPr>
    </w:p>
    <w:p w14:paraId="385EDAD7" w14:textId="6D0C8795" w:rsidR="00BA42AE" w:rsidRPr="00B7599F" w:rsidRDefault="003718FA" w:rsidP="003718FA">
      <w:pPr>
        <w:rPr>
          <w:rFonts w:asciiTheme="minorBidi" w:hAnsiTheme="minorBidi"/>
          <w:sz w:val="24"/>
          <w:szCs w:val="24"/>
          <w:rtl/>
        </w:rPr>
      </w:pPr>
      <w:r w:rsidRPr="00C367C1">
        <w:rPr>
          <w:rFonts w:asciiTheme="minorBidi" w:hAnsiTheme="minorBidi"/>
          <w:sz w:val="24"/>
          <w:szCs w:val="24"/>
          <w:rtl/>
        </w:rPr>
        <w:t>وبناءً على ذلك يمكن القول إن التحليل النقدي يؤكد وجود أرضية بحثية جيدة أسستها الأدبيات السابقة، لكنها لا تزال بحاجة إلى دراسات ميدانية معمّقة تربط بين النظرية والتطبيق في السياق المحلي، وهو ما تسعى هذه الدراسة لتحقيقه من خلال دمج الجانب النظري بالواقع التطبيقي في بيئة المشاريع الحكومية في المملكة.</w:t>
      </w:r>
    </w:p>
    <w:p w14:paraId="29FE461E" w14:textId="77777777" w:rsidR="00BA42AE" w:rsidRPr="00B7599F" w:rsidRDefault="00BA42AE" w:rsidP="00BA42AE">
      <w:pPr>
        <w:rPr>
          <w:sz w:val="24"/>
          <w:szCs w:val="24"/>
          <w:rtl/>
        </w:rPr>
      </w:pPr>
    </w:p>
    <w:p w14:paraId="1AD4C8D7" w14:textId="515C05B1" w:rsidR="00BA42AE" w:rsidRPr="00B7599F" w:rsidRDefault="00BA42AE" w:rsidP="00BA42AE">
      <w:pPr>
        <w:tabs>
          <w:tab w:val="left" w:pos="1827"/>
        </w:tabs>
        <w:spacing w:before="120" w:after="120" w:line="240" w:lineRule="auto"/>
        <w:ind w:firstLine="284"/>
        <w:jc w:val="both"/>
        <w:rPr>
          <w:rFonts w:ascii="Simplified Arabic" w:hAnsi="Simplified Arabic" w:cs="Simplified Arabic"/>
          <w:b/>
          <w:bCs/>
          <w:color w:val="000000" w:themeColor="text1"/>
          <w:sz w:val="28"/>
          <w:szCs w:val="28"/>
          <w:u w:val="single"/>
          <w:rtl/>
        </w:rPr>
      </w:pPr>
      <w:r w:rsidRPr="00B7599F">
        <w:rPr>
          <w:rFonts w:ascii="Simplified Arabic" w:hAnsi="Simplified Arabic" w:cs="Simplified Arabic"/>
          <w:b/>
          <w:bCs/>
          <w:color w:val="000000" w:themeColor="text1"/>
          <w:sz w:val="28"/>
          <w:szCs w:val="28"/>
          <w:u w:val="single"/>
          <w:rtl/>
        </w:rPr>
        <w:t>الإطار</w:t>
      </w:r>
      <w:r w:rsidR="00145A9A">
        <w:rPr>
          <w:rFonts w:ascii="Simplified Arabic" w:hAnsi="Simplified Arabic" w:cs="Simplified Arabic" w:hint="cs"/>
          <w:b/>
          <w:bCs/>
          <w:color w:val="000000" w:themeColor="text1"/>
          <w:sz w:val="28"/>
          <w:szCs w:val="28"/>
          <w:u w:val="single"/>
          <w:rtl/>
        </w:rPr>
        <w:t xml:space="preserve"> </w:t>
      </w:r>
      <w:r w:rsidRPr="00B7599F">
        <w:rPr>
          <w:rFonts w:ascii="Simplified Arabic" w:hAnsi="Simplified Arabic" w:cs="Simplified Arabic"/>
          <w:b/>
          <w:bCs/>
          <w:color w:val="000000" w:themeColor="text1"/>
          <w:sz w:val="28"/>
          <w:szCs w:val="28"/>
          <w:u w:val="single"/>
          <w:rtl/>
        </w:rPr>
        <w:t>النظري</w:t>
      </w:r>
      <w:r w:rsidRPr="00BA42AE">
        <w:rPr>
          <w:rFonts w:ascii="Simplified Arabic" w:hAnsi="Simplified Arabic" w:cs="Simplified Arabic" w:hint="cs"/>
          <w:b/>
          <w:bCs/>
          <w:color w:val="000000" w:themeColor="text1"/>
          <w:sz w:val="28"/>
          <w:szCs w:val="28"/>
          <w:u w:val="single"/>
          <w:rtl/>
        </w:rPr>
        <w:t>:</w:t>
      </w:r>
    </w:p>
    <w:p w14:paraId="70298EB5" w14:textId="77777777" w:rsidR="00BA42AE" w:rsidRPr="00B7599F" w:rsidRDefault="00BA42AE" w:rsidP="00BA42AE">
      <w:pPr>
        <w:rPr>
          <w:b/>
          <w:bCs/>
          <w:sz w:val="24"/>
          <w:szCs w:val="24"/>
          <w:rtl/>
        </w:rPr>
      </w:pPr>
    </w:p>
    <w:p w14:paraId="20061316" w14:textId="3AF77FF7"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14:ligatures w14:val="none"/>
        </w:rPr>
      </w:pPr>
      <w:r w:rsidRPr="003718FA">
        <w:rPr>
          <w:rFonts w:asciiTheme="minorBidi" w:eastAsia="Times New Roman" w:hAnsiTheme="minorBidi"/>
          <w:color w:val="222222"/>
          <w:kern w:val="0"/>
          <w:sz w:val="24"/>
          <w:szCs w:val="24"/>
          <w:rtl/>
          <w14:ligatures w14:val="none"/>
        </w:rPr>
        <w:t xml:space="preserve">يتضمن الإطار النظري لهذه الدراسة عدة محاور مترابطة تُشكل القاعدة العلمية التي ينطلق منها الباحث لفهم العلاقة بين توظيف تقنيات الذكاء الاصطناعي ونجاح المشاريع الحكومية. ويُقسم هذا الإطار إلى </w:t>
      </w:r>
      <w:proofErr w:type="gramStart"/>
      <w:r w:rsidRPr="003718FA">
        <w:rPr>
          <w:rFonts w:asciiTheme="minorBidi" w:eastAsia="Times New Roman" w:hAnsiTheme="minorBidi"/>
          <w:color w:val="222222"/>
          <w:kern w:val="0"/>
          <w:sz w:val="24"/>
          <w:szCs w:val="24"/>
          <w:rtl/>
          <w14:ligatures w14:val="none"/>
        </w:rPr>
        <w:t>ثلاثة</w:t>
      </w:r>
      <w:proofErr w:type="gramEnd"/>
      <w:r w:rsidRPr="003718FA">
        <w:rPr>
          <w:rFonts w:asciiTheme="minorBidi" w:eastAsia="Times New Roman" w:hAnsiTheme="minorBidi"/>
          <w:color w:val="222222"/>
          <w:kern w:val="0"/>
          <w:sz w:val="24"/>
          <w:szCs w:val="24"/>
          <w:rtl/>
          <w14:ligatures w14:val="none"/>
        </w:rPr>
        <w:t xml:space="preserve"> مكونات رئيسة: المفاهيم الأساسية، النماذج النظرية، والإطار المفاهيمي التطبيقي.</w:t>
      </w:r>
    </w:p>
    <w:p w14:paraId="2416FBC0" w14:textId="66A0DE58" w:rsidR="003718FA" w:rsidRPr="003718FA" w:rsidRDefault="003718FA" w:rsidP="003718FA">
      <w:pPr>
        <w:bidi w:val="0"/>
        <w:spacing w:after="0" w:line="240" w:lineRule="auto"/>
        <w:rPr>
          <w:rFonts w:asciiTheme="minorBidi" w:eastAsia="Times New Roman" w:hAnsiTheme="minorBidi"/>
          <w:kern w:val="0"/>
          <w:sz w:val="24"/>
          <w:szCs w:val="24"/>
          <w:rtl/>
          <w14:ligatures w14:val="none"/>
        </w:rPr>
      </w:pPr>
      <w:r w:rsidRPr="003718FA">
        <w:rPr>
          <w:rFonts w:asciiTheme="minorBidi" w:eastAsia="Times New Roman" w:hAnsiTheme="minorBidi"/>
          <w:color w:val="222222"/>
          <w:kern w:val="0"/>
          <w:sz w:val="24"/>
          <w:szCs w:val="24"/>
          <w14:ligatures w14:val="none"/>
        </w:rPr>
        <w:br/>
      </w:r>
      <w:r w:rsidRPr="003718FA">
        <w:rPr>
          <w:rFonts w:asciiTheme="minorBidi" w:eastAsia="Times New Roman" w:hAnsiTheme="minorBidi"/>
          <w:color w:val="222222"/>
          <w:kern w:val="0"/>
          <w:sz w:val="24"/>
          <w:szCs w:val="24"/>
          <w14:ligatures w14:val="none"/>
        </w:rPr>
        <w:br/>
      </w:r>
    </w:p>
    <w:p w14:paraId="20C4B68A" w14:textId="3129BA40"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14:ligatures w14:val="none"/>
        </w:rPr>
      </w:pPr>
      <w:r w:rsidRPr="003718FA">
        <w:rPr>
          <w:rFonts w:asciiTheme="minorBidi" w:eastAsia="Times New Roman" w:hAnsiTheme="minorBidi"/>
          <w:color w:val="222222"/>
          <w:kern w:val="0"/>
          <w:sz w:val="24"/>
          <w:szCs w:val="24"/>
          <w:rtl/>
          <w14:ligatures w14:val="none"/>
        </w:rPr>
        <w:t> أولًا: المفاهيم الأساسية</w:t>
      </w:r>
    </w:p>
    <w:p w14:paraId="359B920B" w14:textId="77777777" w:rsidR="003718FA" w:rsidRPr="003718FA" w:rsidRDefault="003718FA" w:rsidP="003718FA">
      <w:pPr>
        <w:bidi w:val="0"/>
        <w:spacing w:after="0" w:line="240" w:lineRule="auto"/>
        <w:rPr>
          <w:rFonts w:asciiTheme="minorBidi" w:eastAsia="Times New Roman" w:hAnsiTheme="minorBidi"/>
          <w:kern w:val="0"/>
          <w:sz w:val="24"/>
          <w:szCs w:val="24"/>
          <w:rtl/>
          <w14:ligatures w14:val="none"/>
        </w:rPr>
      </w:pPr>
    </w:p>
    <w:p w14:paraId="2C3E7588" w14:textId="28DB04AA"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14:ligatures w14:val="none"/>
        </w:rPr>
      </w:pPr>
      <w:r w:rsidRPr="003718FA">
        <w:rPr>
          <w:rFonts w:asciiTheme="minorBidi" w:eastAsia="Times New Roman" w:hAnsiTheme="minorBidi"/>
          <w:color w:val="222222"/>
          <w:kern w:val="0"/>
          <w:sz w:val="24"/>
          <w:szCs w:val="24"/>
          <w:rtl/>
          <w14:ligatures w14:val="none"/>
        </w:rPr>
        <w:t> الذكاء الاصطناعي:</w:t>
      </w:r>
    </w:p>
    <w:p w14:paraId="732FAB75" w14:textId="77777777"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rtl/>
          <w14:ligatures w14:val="none"/>
        </w:rPr>
      </w:pPr>
      <w:r w:rsidRPr="003718FA">
        <w:rPr>
          <w:rFonts w:asciiTheme="minorBidi" w:eastAsia="Times New Roman" w:hAnsiTheme="minorBidi"/>
          <w:color w:val="222222"/>
          <w:kern w:val="0"/>
          <w:sz w:val="24"/>
          <w:szCs w:val="24"/>
          <w:rtl/>
          <w14:ligatures w14:val="none"/>
        </w:rPr>
        <w:t>يُشير الذكاء الاصطناعي إلى مجموعة الأنظمة والخوارزميات والبرمجيات التي تمكّن الأجهزة من تنفيذ مهام معقدة عادةً ما تتطلب تدخلًا بشريًا مباشرًا، مثل التحليل المنطقي، والتعلّم من البيانات السابقة، والتنبؤ بالنتائج المستقبلية، واتخاذ القرارات بشكل شبه مستقل أو داعم لصانع القرار البشري. وتشمل أمثلة ذلك خوارزميات التعلم الآلي (</w:t>
      </w:r>
      <w:r w:rsidRPr="003718FA">
        <w:rPr>
          <w:rFonts w:asciiTheme="minorBidi" w:eastAsia="Times New Roman" w:hAnsiTheme="minorBidi"/>
          <w:color w:val="222222"/>
          <w:kern w:val="0"/>
          <w:sz w:val="24"/>
          <w:szCs w:val="24"/>
          <w14:ligatures w14:val="none"/>
        </w:rPr>
        <w:t>Machine Learning</w:t>
      </w:r>
      <w:r w:rsidRPr="003718FA">
        <w:rPr>
          <w:rFonts w:asciiTheme="minorBidi" w:eastAsia="Times New Roman" w:hAnsiTheme="minorBidi"/>
          <w:color w:val="222222"/>
          <w:kern w:val="0"/>
          <w:sz w:val="24"/>
          <w:szCs w:val="24"/>
          <w:rtl/>
          <w14:ligatures w14:val="none"/>
        </w:rPr>
        <w:t>)، والتعلم العميق (</w:t>
      </w:r>
      <w:r w:rsidRPr="003718FA">
        <w:rPr>
          <w:rFonts w:asciiTheme="minorBidi" w:eastAsia="Times New Roman" w:hAnsiTheme="minorBidi"/>
          <w:color w:val="222222"/>
          <w:kern w:val="0"/>
          <w:sz w:val="24"/>
          <w:szCs w:val="24"/>
          <w14:ligatures w14:val="none"/>
        </w:rPr>
        <w:t>Deep Learning</w:t>
      </w:r>
      <w:r w:rsidRPr="003718FA">
        <w:rPr>
          <w:rFonts w:asciiTheme="minorBidi" w:eastAsia="Times New Roman" w:hAnsiTheme="minorBidi"/>
          <w:color w:val="222222"/>
          <w:kern w:val="0"/>
          <w:sz w:val="24"/>
          <w:szCs w:val="24"/>
          <w:rtl/>
          <w14:ligatures w14:val="none"/>
        </w:rPr>
        <w:t>)، وتقنيات روبوتات العمليات الآلية (</w:t>
      </w:r>
      <w:r w:rsidRPr="003718FA">
        <w:rPr>
          <w:rFonts w:asciiTheme="minorBidi" w:eastAsia="Times New Roman" w:hAnsiTheme="minorBidi"/>
          <w:color w:val="222222"/>
          <w:kern w:val="0"/>
          <w:sz w:val="24"/>
          <w:szCs w:val="24"/>
          <w14:ligatures w14:val="none"/>
        </w:rPr>
        <w:t>RPA</w:t>
      </w:r>
      <w:r w:rsidRPr="003718FA">
        <w:rPr>
          <w:rFonts w:asciiTheme="minorBidi" w:eastAsia="Times New Roman" w:hAnsiTheme="minorBidi"/>
          <w:color w:val="222222"/>
          <w:kern w:val="0"/>
          <w:sz w:val="24"/>
          <w:szCs w:val="24"/>
          <w:rtl/>
          <w14:ligatures w14:val="none"/>
        </w:rPr>
        <w:t>)، وأنظمة تحليل البيانات التنبؤية.</w:t>
      </w:r>
    </w:p>
    <w:p w14:paraId="06D1AB88" w14:textId="77777777" w:rsidR="003718FA" w:rsidRPr="003718FA" w:rsidRDefault="003718FA" w:rsidP="003718FA">
      <w:pPr>
        <w:bidi w:val="0"/>
        <w:spacing w:after="0" w:line="240" w:lineRule="auto"/>
        <w:rPr>
          <w:rFonts w:asciiTheme="minorBidi" w:eastAsia="Times New Roman" w:hAnsiTheme="minorBidi"/>
          <w:kern w:val="0"/>
          <w:sz w:val="24"/>
          <w:szCs w:val="24"/>
          <w:rtl/>
          <w14:ligatures w14:val="none"/>
        </w:rPr>
      </w:pPr>
    </w:p>
    <w:p w14:paraId="34AE35FB" w14:textId="77777777"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14:ligatures w14:val="none"/>
        </w:rPr>
      </w:pPr>
      <w:r w:rsidRPr="003718FA">
        <w:rPr>
          <w:rFonts w:asciiTheme="minorBidi" w:eastAsia="Times New Roman" w:hAnsiTheme="minorBidi"/>
          <w:color w:val="222222"/>
          <w:kern w:val="0"/>
          <w:sz w:val="24"/>
          <w:szCs w:val="24"/>
          <w:rtl/>
          <w14:ligatures w14:val="none"/>
        </w:rPr>
        <w:t>في هذه الدراسة، يُستخدم مفهوم الذكاء الاصطناعي ضمن حدود تطبيقه في إدارة المشاريع الحكومية، إذ يساهم في تحسين كفاءة التخطيط، ومراقبة الأداء، والتنبؤ بالمخاطر والانحرافات المالية، وضبط جودة المخرجات.</w:t>
      </w:r>
    </w:p>
    <w:p w14:paraId="1A59B328" w14:textId="77777777" w:rsidR="003718FA" w:rsidRPr="003718FA" w:rsidRDefault="003718FA" w:rsidP="003718FA">
      <w:pPr>
        <w:bidi w:val="0"/>
        <w:spacing w:after="0" w:line="240" w:lineRule="auto"/>
        <w:rPr>
          <w:rFonts w:asciiTheme="minorBidi" w:eastAsia="Times New Roman" w:hAnsiTheme="minorBidi"/>
          <w:kern w:val="0"/>
          <w:sz w:val="24"/>
          <w:szCs w:val="24"/>
          <w:rtl/>
          <w14:ligatures w14:val="none"/>
        </w:rPr>
      </w:pPr>
    </w:p>
    <w:p w14:paraId="7E3AB841" w14:textId="754EB84F"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14:ligatures w14:val="none"/>
        </w:rPr>
      </w:pPr>
      <w:r w:rsidRPr="003718FA">
        <w:rPr>
          <w:rFonts w:asciiTheme="minorBidi" w:eastAsia="Times New Roman" w:hAnsiTheme="minorBidi"/>
          <w:color w:val="222222"/>
          <w:kern w:val="0"/>
          <w:sz w:val="24"/>
          <w:szCs w:val="24"/>
          <w:rtl/>
          <w14:ligatures w14:val="none"/>
        </w:rPr>
        <w:t> إدارة المشاريع:</w:t>
      </w:r>
    </w:p>
    <w:p w14:paraId="2DBB94B1" w14:textId="77777777"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rtl/>
          <w14:ligatures w14:val="none"/>
        </w:rPr>
      </w:pPr>
      <w:r w:rsidRPr="003718FA">
        <w:rPr>
          <w:rFonts w:asciiTheme="minorBidi" w:eastAsia="Times New Roman" w:hAnsiTheme="minorBidi"/>
          <w:color w:val="222222"/>
          <w:kern w:val="0"/>
          <w:sz w:val="24"/>
          <w:szCs w:val="24"/>
          <w:rtl/>
          <w14:ligatures w14:val="none"/>
        </w:rPr>
        <w:t>هي مجموعة العمليات والأنشطة المتكاملة التي تهدف إلى توجيه وتنسيق الموارد البشرية والمالية والفنية لإنجاز مشروع محدد خلال إطار زمني معلوم، مع ضمان تحقيق الأهداف بكفاءة وفعالية وفق المعايير الثلاثية لإدارة المشاريع: الوقت، التكلفة، والجودة. وتُعتبر إدارة المشاريع الحكومية أكثر تعقيدًا من مثيلاتها في القطاع الخاص نظرًا لطبيعة الهياكل الإدارية واللوائح التنظيمية والتعدد الكبير للأطراف المعنية.</w:t>
      </w:r>
    </w:p>
    <w:p w14:paraId="1044268A" w14:textId="6BB3AA80" w:rsidR="003718FA" w:rsidRPr="003718FA" w:rsidRDefault="003718FA" w:rsidP="003718FA">
      <w:pPr>
        <w:bidi w:val="0"/>
        <w:spacing w:after="0" w:line="240" w:lineRule="auto"/>
        <w:rPr>
          <w:rFonts w:asciiTheme="minorBidi" w:eastAsia="Times New Roman" w:hAnsiTheme="minorBidi"/>
          <w:kern w:val="0"/>
          <w:sz w:val="24"/>
          <w:szCs w:val="24"/>
          <w:rtl/>
          <w14:ligatures w14:val="none"/>
        </w:rPr>
      </w:pPr>
      <w:r w:rsidRPr="003718FA">
        <w:rPr>
          <w:rFonts w:asciiTheme="minorBidi" w:eastAsia="Times New Roman" w:hAnsiTheme="minorBidi"/>
          <w:color w:val="222222"/>
          <w:kern w:val="0"/>
          <w:sz w:val="24"/>
          <w:szCs w:val="24"/>
          <w14:ligatures w14:val="none"/>
        </w:rPr>
        <w:lastRenderedPageBreak/>
        <w:br/>
      </w:r>
      <w:r w:rsidRPr="003718FA">
        <w:rPr>
          <w:rFonts w:asciiTheme="minorBidi" w:eastAsia="Times New Roman" w:hAnsiTheme="minorBidi"/>
          <w:color w:val="222222"/>
          <w:kern w:val="0"/>
          <w:sz w:val="24"/>
          <w:szCs w:val="24"/>
          <w14:ligatures w14:val="none"/>
        </w:rPr>
        <w:br/>
      </w:r>
    </w:p>
    <w:p w14:paraId="2187469D" w14:textId="2BD6279E"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14:ligatures w14:val="none"/>
        </w:rPr>
      </w:pPr>
      <w:r w:rsidRPr="003718FA">
        <w:rPr>
          <w:rFonts w:asciiTheme="minorBidi" w:eastAsia="Times New Roman" w:hAnsiTheme="minorBidi"/>
          <w:color w:val="222222"/>
          <w:kern w:val="0"/>
          <w:sz w:val="24"/>
          <w:szCs w:val="24"/>
          <w:rtl/>
          <w14:ligatures w14:val="none"/>
        </w:rPr>
        <w:t> ثانيًا: النماذج النظرية</w:t>
      </w:r>
    </w:p>
    <w:p w14:paraId="5DACBDA4" w14:textId="77777777" w:rsidR="003718FA" w:rsidRPr="003718FA" w:rsidRDefault="003718FA" w:rsidP="003718FA">
      <w:pPr>
        <w:bidi w:val="0"/>
        <w:spacing w:after="0" w:line="240" w:lineRule="auto"/>
        <w:rPr>
          <w:rFonts w:asciiTheme="minorBidi" w:eastAsia="Times New Roman" w:hAnsiTheme="minorBidi"/>
          <w:kern w:val="0"/>
          <w:sz w:val="24"/>
          <w:szCs w:val="24"/>
          <w:rtl/>
          <w14:ligatures w14:val="none"/>
        </w:rPr>
      </w:pPr>
    </w:p>
    <w:p w14:paraId="46F416CB" w14:textId="00DC10C7"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14:ligatures w14:val="none"/>
        </w:rPr>
      </w:pPr>
      <w:r w:rsidRPr="003718FA">
        <w:rPr>
          <w:rFonts w:asciiTheme="minorBidi" w:eastAsia="Times New Roman" w:hAnsiTheme="minorBidi"/>
          <w:color w:val="222222"/>
          <w:kern w:val="0"/>
          <w:sz w:val="24"/>
          <w:szCs w:val="24"/>
          <w:rtl/>
          <w14:ligatures w14:val="none"/>
        </w:rPr>
        <w:t>  نموذج قبول التقنية (</w:t>
      </w:r>
      <w:r w:rsidRPr="003718FA">
        <w:rPr>
          <w:rFonts w:asciiTheme="minorBidi" w:eastAsia="Times New Roman" w:hAnsiTheme="minorBidi"/>
          <w:color w:val="222222"/>
          <w:kern w:val="0"/>
          <w:sz w:val="24"/>
          <w:szCs w:val="24"/>
          <w14:ligatures w14:val="none"/>
        </w:rPr>
        <w:t>TAM</w:t>
      </w:r>
      <w:r w:rsidRPr="003718FA">
        <w:rPr>
          <w:rFonts w:asciiTheme="minorBidi" w:eastAsia="Times New Roman" w:hAnsiTheme="minorBidi"/>
          <w:color w:val="222222"/>
          <w:kern w:val="0"/>
          <w:sz w:val="24"/>
          <w:szCs w:val="24"/>
          <w:rtl/>
          <w14:ligatures w14:val="none"/>
        </w:rPr>
        <w:t>):</w:t>
      </w:r>
    </w:p>
    <w:p w14:paraId="1D1B37E6" w14:textId="77777777"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rtl/>
          <w14:ligatures w14:val="none"/>
        </w:rPr>
      </w:pPr>
      <w:r w:rsidRPr="003718FA">
        <w:rPr>
          <w:rFonts w:asciiTheme="minorBidi" w:eastAsia="Times New Roman" w:hAnsiTheme="minorBidi"/>
          <w:color w:val="222222"/>
          <w:kern w:val="0"/>
          <w:sz w:val="24"/>
          <w:szCs w:val="24"/>
          <w:rtl/>
          <w14:ligatures w14:val="none"/>
        </w:rPr>
        <w:t>يُعد نموذج قبول التقنية (</w:t>
      </w:r>
      <w:r w:rsidRPr="003718FA">
        <w:rPr>
          <w:rFonts w:asciiTheme="minorBidi" w:eastAsia="Times New Roman" w:hAnsiTheme="minorBidi"/>
          <w:color w:val="222222"/>
          <w:kern w:val="0"/>
          <w:sz w:val="24"/>
          <w:szCs w:val="24"/>
          <w14:ligatures w14:val="none"/>
        </w:rPr>
        <w:t>Technology Acceptance Model</w:t>
      </w:r>
      <w:r w:rsidRPr="003718FA">
        <w:rPr>
          <w:rFonts w:asciiTheme="minorBidi" w:eastAsia="Times New Roman" w:hAnsiTheme="minorBidi"/>
          <w:color w:val="222222"/>
          <w:kern w:val="0"/>
          <w:sz w:val="24"/>
          <w:szCs w:val="24"/>
          <w:rtl/>
          <w14:ligatures w14:val="none"/>
        </w:rPr>
        <w:t>) من أهم الأطر النظرية المستخدمة لفهم سلوك الأفراد والمؤسسات تجاه تبني تقنيات جديدة. ويوضح هذا النموذج أن قرار الأفراد أو الجهات باستخدام تقنية معينة يعتمد بدرجة كبيرة على إدراكهم لفوائدها وسهولة استخدامها وملاءمتها لاحتياجاتهم. ويرتبط هذا النموذج بموضوع الدراسة من خلال تفسير كيفية تقبل الموظفين والمديرين في القطاع الحكومي لحلول الذكاء الاصطناعي ومدى استعدادهم لتوظيفها في إدارة المشاريع اليومية.</w:t>
      </w:r>
    </w:p>
    <w:p w14:paraId="383C3757" w14:textId="77777777" w:rsidR="003718FA" w:rsidRPr="003718FA" w:rsidRDefault="003718FA" w:rsidP="003718FA">
      <w:pPr>
        <w:bidi w:val="0"/>
        <w:spacing w:after="0" w:line="240" w:lineRule="auto"/>
        <w:rPr>
          <w:rFonts w:asciiTheme="minorBidi" w:eastAsia="Times New Roman" w:hAnsiTheme="minorBidi"/>
          <w:kern w:val="0"/>
          <w:sz w:val="24"/>
          <w:szCs w:val="24"/>
          <w:rtl/>
          <w14:ligatures w14:val="none"/>
        </w:rPr>
      </w:pPr>
    </w:p>
    <w:p w14:paraId="7923D4B3" w14:textId="5E4C543B"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14:ligatures w14:val="none"/>
        </w:rPr>
      </w:pPr>
      <w:r w:rsidRPr="003718FA">
        <w:rPr>
          <w:rFonts w:asciiTheme="minorBidi" w:eastAsia="Times New Roman" w:hAnsiTheme="minorBidi"/>
          <w:color w:val="222222"/>
          <w:kern w:val="0"/>
          <w:sz w:val="24"/>
          <w:szCs w:val="24"/>
          <w:rtl/>
          <w14:ligatures w14:val="none"/>
        </w:rPr>
        <w:t xml:space="preserve">  دليل إدارة المشاريع </w:t>
      </w:r>
      <w:r w:rsidRPr="003718FA">
        <w:rPr>
          <w:rFonts w:asciiTheme="minorBidi" w:eastAsia="Times New Roman" w:hAnsiTheme="minorBidi"/>
          <w:color w:val="222222"/>
          <w:kern w:val="0"/>
          <w:sz w:val="24"/>
          <w:szCs w:val="24"/>
          <w14:ligatures w14:val="none"/>
        </w:rPr>
        <w:t>PMBOK</w:t>
      </w:r>
      <w:r w:rsidRPr="003718FA">
        <w:rPr>
          <w:rFonts w:asciiTheme="minorBidi" w:eastAsia="Times New Roman" w:hAnsiTheme="minorBidi"/>
          <w:color w:val="222222"/>
          <w:kern w:val="0"/>
          <w:sz w:val="24"/>
          <w:szCs w:val="24"/>
          <w:rtl/>
          <w14:ligatures w14:val="none"/>
        </w:rPr>
        <w:t>:</w:t>
      </w:r>
    </w:p>
    <w:p w14:paraId="6EA3DDE5" w14:textId="77777777"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rtl/>
          <w14:ligatures w14:val="none"/>
        </w:rPr>
      </w:pPr>
      <w:r w:rsidRPr="003718FA">
        <w:rPr>
          <w:rFonts w:asciiTheme="minorBidi" w:eastAsia="Times New Roman" w:hAnsiTheme="minorBidi"/>
          <w:color w:val="222222"/>
          <w:kern w:val="0"/>
          <w:sz w:val="24"/>
          <w:szCs w:val="24"/>
          <w:rtl/>
          <w14:ligatures w14:val="none"/>
        </w:rPr>
        <w:t xml:space="preserve">يُعد </w:t>
      </w:r>
      <w:r w:rsidRPr="003718FA">
        <w:rPr>
          <w:rFonts w:asciiTheme="minorBidi" w:eastAsia="Times New Roman" w:hAnsiTheme="minorBidi"/>
          <w:color w:val="222222"/>
          <w:kern w:val="0"/>
          <w:sz w:val="24"/>
          <w:szCs w:val="24"/>
          <w14:ligatures w14:val="none"/>
        </w:rPr>
        <w:t>PMBOK Guide (Project Management Body of Knowledge)</w:t>
      </w:r>
      <w:r w:rsidRPr="003718FA">
        <w:rPr>
          <w:rFonts w:asciiTheme="minorBidi" w:eastAsia="Times New Roman" w:hAnsiTheme="minorBidi"/>
          <w:color w:val="222222"/>
          <w:kern w:val="0"/>
          <w:sz w:val="24"/>
          <w:szCs w:val="24"/>
          <w:rtl/>
          <w14:ligatures w14:val="none"/>
        </w:rPr>
        <w:t xml:space="preserve"> مرجعًا عالميًا شاملاً لإدارة المشاريع وضعه معهد إدارة المشاريع </w:t>
      </w:r>
      <w:r w:rsidRPr="003718FA">
        <w:rPr>
          <w:rFonts w:asciiTheme="minorBidi" w:eastAsia="Times New Roman" w:hAnsiTheme="minorBidi"/>
          <w:color w:val="222222"/>
          <w:kern w:val="0"/>
          <w:sz w:val="24"/>
          <w:szCs w:val="24"/>
          <w14:ligatures w14:val="none"/>
        </w:rPr>
        <w:t>PMI</w:t>
      </w:r>
      <w:r w:rsidRPr="003718FA">
        <w:rPr>
          <w:rFonts w:asciiTheme="minorBidi" w:eastAsia="Times New Roman" w:hAnsiTheme="minorBidi"/>
          <w:color w:val="222222"/>
          <w:kern w:val="0"/>
          <w:sz w:val="24"/>
          <w:szCs w:val="24"/>
          <w:rtl/>
          <w14:ligatures w14:val="none"/>
        </w:rPr>
        <w:t xml:space="preserve">. ويحدد هذا الدليل خمس مراحل رئيسة لإدارة المشاريع: البدء، التخطيط، التنفيذ، المراقبة والتحكم، والإغلاق. كما يوضح عشرة مجالات معرفية تشمل: إدارة التكلفة، الوقت، الجودة، المخاطر، المشتريات، الاتصالات، وأصحاب المصلحة. وتربط هذه الدراسة بين مراحل </w:t>
      </w:r>
      <w:r w:rsidRPr="003718FA">
        <w:rPr>
          <w:rFonts w:asciiTheme="minorBidi" w:eastAsia="Times New Roman" w:hAnsiTheme="minorBidi"/>
          <w:color w:val="222222"/>
          <w:kern w:val="0"/>
          <w:sz w:val="24"/>
          <w:szCs w:val="24"/>
          <w14:ligatures w14:val="none"/>
        </w:rPr>
        <w:t>PMBOK</w:t>
      </w:r>
      <w:r w:rsidRPr="003718FA">
        <w:rPr>
          <w:rFonts w:asciiTheme="minorBidi" w:eastAsia="Times New Roman" w:hAnsiTheme="minorBidi"/>
          <w:color w:val="222222"/>
          <w:kern w:val="0"/>
          <w:sz w:val="24"/>
          <w:szCs w:val="24"/>
          <w:rtl/>
          <w14:ligatures w14:val="none"/>
        </w:rPr>
        <w:t xml:space="preserve"> وأدوار الذكاء الاصطناعي عبر كل مرحلة، مثل دور نظم التنبؤ في التخطيط، ودور روبوتات العمليات في التنفيذ والمتابعة.</w:t>
      </w:r>
    </w:p>
    <w:p w14:paraId="1F849899" w14:textId="77777777" w:rsidR="003718FA" w:rsidRPr="003718FA" w:rsidRDefault="003718FA" w:rsidP="003718FA">
      <w:pPr>
        <w:bidi w:val="0"/>
        <w:spacing w:after="0" w:line="240" w:lineRule="auto"/>
        <w:rPr>
          <w:rFonts w:asciiTheme="minorBidi" w:eastAsia="Times New Roman" w:hAnsiTheme="minorBidi"/>
          <w:kern w:val="0"/>
          <w:sz w:val="24"/>
          <w:szCs w:val="24"/>
          <w:rtl/>
          <w14:ligatures w14:val="none"/>
        </w:rPr>
      </w:pPr>
    </w:p>
    <w:p w14:paraId="3CDEE98B" w14:textId="39F2C2D8"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14:ligatures w14:val="none"/>
        </w:rPr>
      </w:pPr>
      <w:r w:rsidRPr="003718FA">
        <w:rPr>
          <w:rFonts w:asciiTheme="minorBidi" w:eastAsia="Times New Roman" w:hAnsiTheme="minorBidi"/>
          <w:color w:val="222222"/>
          <w:kern w:val="0"/>
          <w:sz w:val="24"/>
          <w:szCs w:val="24"/>
          <w:rtl/>
          <w14:ligatures w14:val="none"/>
        </w:rPr>
        <w:t>  نظرية النظم (</w:t>
      </w:r>
      <w:r w:rsidRPr="003718FA">
        <w:rPr>
          <w:rFonts w:asciiTheme="minorBidi" w:eastAsia="Times New Roman" w:hAnsiTheme="minorBidi"/>
          <w:color w:val="222222"/>
          <w:kern w:val="0"/>
          <w:sz w:val="24"/>
          <w:szCs w:val="24"/>
          <w14:ligatures w14:val="none"/>
        </w:rPr>
        <w:t>Systems Theory</w:t>
      </w:r>
      <w:r w:rsidRPr="003718FA">
        <w:rPr>
          <w:rFonts w:asciiTheme="minorBidi" w:eastAsia="Times New Roman" w:hAnsiTheme="minorBidi"/>
          <w:color w:val="222222"/>
          <w:kern w:val="0"/>
          <w:sz w:val="24"/>
          <w:szCs w:val="24"/>
          <w:rtl/>
          <w14:ligatures w14:val="none"/>
        </w:rPr>
        <w:t>):</w:t>
      </w:r>
    </w:p>
    <w:p w14:paraId="4EB249AB" w14:textId="77777777"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rtl/>
          <w14:ligatures w14:val="none"/>
        </w:rPr>
      </w:pPr>
      <w:r w:rsidRPr="003718FA">
        <w:rPr>
          <w:rFonts w:asciiTheme="minorBidi" w:eastAsia="Times New Roman" w:hAnsiTheme="minorBidi"/>
          <w:color w:val="222222"/>
          <w:kern w:val="0"/>
          <w:sz w:val="24"/>
          <w:szCs w:val="24"/>
          <w:rtl/>
          <w14:ligatures w14:val="none"/>
        </w:rPr>
        <w:t>تنظر هذه النظرية إلى المنظمة بوصفها نظامًا متكاملاً يتكوّن من مكونات مترابطة تؤثر وتتأثر ببعضها البعض. وفي سياق هذه الدراسة، تساعد نظرية النظم في تفسير كيف يمكن أن يؤدي إدخال تقنية جديدة مثل الذكاء الاصطناعي إلى تغيير العلاقات الداخلية للعمليات، وأساليب العمل، وأنماط الاتصال بين الفرق المختلفة، ما ينعكس بدوره على نجاح المشاريع الحكومية.</w:t>
      </w:r>
    </w:p>
    <w:p w14:paraId="28C10C99" w14:textId="06EA75BE" w:rsidR="003718FA" w:rsidRPr="003718FA" w:rsidRDefault="003718FA" w:rsidP="003718FA">
      <w:pPr>
        <w:bidi w:val="0"/>
        <w:spacing w:after="0" w:line="240" w:lineRule="auto"/>
        <w:rPr>
          <w:rFonts w:asciiTheme="minorBidi" w:eastAsia="Times New Roman" w:hAnsiTheme="minorBidi"/>
          <w:kern w:val="0"/>
          <w:sz w:val="24"/>
          <w:szCs w:val="24"/>
          <w:rtl/>
          <w14:ligatures w14:val="none"/>
        </w:rPr>
      </w:pPr>
      <w:r w:rsidRPr="003718FA">
        <w:rPr>
          <w:rFonts w:asciiTheme="minorBidi" w:eastAsia="Times New Roman" w:hAnsiTheme="minorBidi"/>
          <w:color w:val="222222"/>
          <w:kern w:val="0"/>
          <w:sz w:val="24"/>
          <w:szCs w:val="24"/>
          <w14:ligatures w14:val="none"/>
        </w:rPr>
        <w:br/>
      </w:r>
      <w:r w:rsidRPr="003718FA">
        <w:rPr>
          <w:rFonts w:asciiTheme="minorBidi" w:eastAsia="Times New Roman" w:hAnsiTheme="minorBidi"/>
          <w:color w:val="222222"/>
          <w:kern w:val="0"/>
          <w:sz w:val="24"/>
          <w:szCs w:val="24"/>
          <w14:ligatures w14:val="none"/>
        </w:rPr>
        <w:br/>
      </w:r>
    </w:p>
    <w:p w14:paraId="110D1D81" w14:textId="43F5061D"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14:ligatures w14:val="none"/>
        </w:rPr>
      </w:pPr>
      <w:r w:rsidRPr="003718FA">
        <w:rPr>
          <w:rFonts w:asciiTheme="minorBidi" w:eastAsia="Times New Roman" w:hAnsiTheme="minorBidi"/>
          <w:color w:val="222222"/>
          <w:kern w:val="0"/>
          <w:sz w:val="24"/>
          <w:szCs w:val="24"/>
          <w:rtl/>
          <w14:ligatures w14:val="none"/>
        </w:rPr>
        <w:t> ثالثًا: الإطار المفاهيمي التطبيقي</w:t>
      </w:r>
    </w:p>
    <w:p w14:paraId="3F31A220" w14:textId="77777777" w:rsidR="003718FA" w:rsidRPr="003718FA" w:rsidRDefault="003718FA" w:rsidP="003718FA">
      <w:pPr>
        <w:bidi w:val="0"/>
        <w:spacing w:after="0" w:line="240" w:lineRule="auto"/>
        <w:rPr>
          <w:rFonts w:asciiTheme="minorBidi" w:eastAsia="Times New Roman" w:hAnsiTheme="minorBidi"/>
          <w:kern w:val="0"/>
          <w:sz w:val="24"/>
          <w:szCs w:val="24"/>
          <w:rtl/>
          <w14:ligatures w14:val="none"/>
        </w:rPr>
      </w:pPr>
    </w:p>
    <w:p w14:paraId="6E256B4E" w14:textId="77777777" w:rsidR="003718FA" w:rsidRPr="003718FA" w:rsidRDefault="003718FA" w:rsidP="003718FA">
      <w:pPr>
        <w:shd w:val="clear" w:color="auto" w:fill="FFFFFF"/>
        <w:spacing w:after="0" w:line="240" w:lineRule="auto"/>
        <w:rPr>
          <w:rFonts w:asciiTheme="minorBidi" w:eastAsia="Times New Roman" w:hAnsiTheme="minorBidi"/>
          <w:color w:val="222222"/>
          <w:kern w:val="0"/>
          <w:sz w:val="24"/>
          <w:szCs w:val="24"/>
          <w14:ligatures w14:val="none"/>
        </w:rPr>
      </w:pPr>
      <w:r w:rsidRPr="003718FA">
        <w:rPr>
          <w:rFonts w:asciiTheme="minorBidi" w:eastAsia="Times New Roman" w:hAnsiTheme="minorBidi"/>
          <w:color w:val="222222"/>
          <w:kern w:val="0"/>
          <w:sz w:val="24"/>
          <w:szCs w:val="24"/>
          <w:rtl/>
          <w14:ligatures w14:val="none"/>
        </w:rPr>
        <w:t>يُعد الإطار المفاهيمي بمثابة خريطة ذهنية توضّح العلاقة بين متغيرات البحث الرئيسة. ففي هذه الدراسة، يمكن تلخيص الإطار المفاهيمي كما يلي:</w:t>
      </w:r>
    </w:p>
    <w:p w14:paraId="2C928CB1" w14:textId="77777777" w:rsidR="003718FA" w:rsidRPr="003718FA" w:rsidRDefault="003718FA" w:rsidP="003718FA">
      <w:pPr>
        <w:shd w:val="clear" w:color="auto" w:fill="FFFFFF"/>
        <w:spacing w:after="0" w:line="240" w:lineRule="auto"/>
        <w:rPr>
          <w:rFonts w:ascii="Arial" w:eastAsia="Times New Roman" w:hAnsi="Arial" w:cs="Arial"/>
          <w:color w:val="222222"/>
          <w:kern w:val="0"/>
          <w:sz w:val="24"/>
          <w:szCs w:val="24"/>
          <w:rtl/>
          <w14:ligatures w14:val="none"/>
        </w:rPr>
      </w:pPr>
      <w:r w:rsidRPr="003718FA">
        <w:rPr>
          <w:rFonts w:ascii="Arial" w:eastAsia="Times New Roman" w:hAnsi="Arial" w:cs="Arial"/>
          <w:color w:val="222222"/>
          <w:kern w:val="0"/>
          <w:sz w:val="24"/>
          <w:szCs w:val="24"/>
          <w:rtl/>
          <w14:ligatures w14:val="none"/>
        </w:rPr>
        <w:t>• المدخلات: وتشمل مستوى توظيف تقنيات الذكاء الاصطناعي (</w:t>
      </w:r>
      <w:r w:rsidRPr="003718FA">
        <w:rPr>
          <w:rFonts w:ascii="Arial" w:eastAsia="Times New Roman" w:hAnsi="Arial" w:cs="Arial"/>
          <w:color w:val="222222"/>
          <w:kern w:val="0"/>
          <w:sz w:val="24"/>
          <w:szCs w:val="24"/>
          <w14:ligatures w14:val="none"/>
        </w:rPr>
        <w:t>AI Tools</w:t>
      </w:r>
      <w:r w:rsidRPr="003718FA">
        <w:rPr>
          <w:rFonts w:ascii="Arial" w:eastAsia="Times New Roman" w:hAnsi="Arial" w:cs="Arial"/>
          <w:color w:val="222222"/>
          <w:kern w:val="0"/>
          <w:sz w:val="24"/>
          <w:szCs w:val="24"/>
          <w:rtl/>
          <w14:ligatures w14:val="none"/>
        </w:rPr>
        <w:t>).</w:t>
      </w:r>
    </w:p>
    <w:p w14:paraId="0D2C37CC" w14:textId="77777777" w:rsidR="003718FA" w:rsidRPr="003718FA" w:rsidRDefault="003718FA" w:rsidP="003718FA">
      <w:pPr>
        <w:shd w:val="clear" w:color="auto" w:fill="FFFFFF"/>
        <w:spacing w:after="0" w:line="240" w:lineRule="auto"/>
        <w:rPr>
          <w:rFonts w:ascii="Arial" w:eastAsia="Times New Roman" w:hAnsi="Arial" w:cs="Arial"/>
          <w:color w:val="222222"/>
          <w:kern w:val="0"/>
          <w:sz w:val="24"/>
          <w:szCs w:val="24"/>
          <w:rtl/>
          <w14:ligatures w14:val="none"/>
        </w:rPr>
      </w:pPr>
      <w:r w:rsidRPr="003718FA">
        <w:rPr>
          <w:rFonts w:ascii="Arial" w:eastAsia="Times New Roman" w:hAnsi="Arial" w:cs="Arial"/>
          <w:color w:val="222222"/>
          <w:kern w:val="0"/>
          <w:sz w:val="24"/>
          <w:szCs w:val="24"/>
          <w:rtl/>
          <w14:ligatures w14:val="none"/>
        </w:rPr>
        <w:t xml:space="preserve">• العمليات: وهي مراحل إدارة المشاريع وفق </w:t>
      </w:r>
      <w:r w:rsidRPr="003718FA">
        <w:rPr>
          <w:rFonts w:ascii="Arial" w:eastAsia="Times New Roman" w:hAnsi="Arial" w:cs="Arial"/>
          <w:color w:val="222222"/>
          <w:kern w:val="0"/>
          <w:sz w:val="24"/>
          <w:szCs w:val="24"/>
          <w14:ligatures w14:val="none"/>
        </w:rPr>
        <w:t>PMBOK</w:t>
      </w:r>
      <w:r w:rsidRPr="003718FA">
        <w:rPr>
          <w:rFonts w:ascii="Arial" w:eastAsia="Times New Roman" w:hAnsi="Arial" w:cs="Arial"/>
          <w:color w:val="222222"/>
          <w:kern w:val="0"/>
          <w:sz w:val="24"/>
          <w:szCs w:val="24"/>
          <w:rtl/>
          <w14:ligatures w14:val="none"/>
        </w:rPr>
        <w:t xml:space="preserve"> (تخطيط – تنفيذ – مراقبة – إغلاق).</w:t>
      </w:r>
    </w:p>
    <w:p w14:paraId="74654A3F" w14:textId="77777777" w:rsidR="003718FA" w:rsidRPr="003718FA" w:rsidRDefault="003718FA" w:rsidP="003718FA">
      <w:pPr>
        <w:shd w:val="clear" w:color="auto" w:fill="FFFFFF"/>
        <w:spacing w:after="0" w:line="240" w:lineRule="auto"/>
        <w:rPr>
          <w:rFonts w:ascii="Arial" w:eastAsia="Times New Roman" w:hAnsi="Arial" w:cs="Arial"/>
          <w:color w:val="222222"/>
          <w:kern w:val="0"/>
          <w:sz w:val="24"/>
          <w:szCs w:val="24"/>
          <w:rtl/>
          <w14:ligatures w14:val="none"/>
        </w:rPr>
      </w:pPr>
      <w:r w:rsidRPr="003718FA">
        <w:rPr>
          <w:rFonts w:ascii="Arial" w:eastAsia="Times New Roman" w:hAnsi="Arial" w:cs="Arial"/>
          <w:color w:val="222222"/>
          <w:kern w:val="0"/>
          <w:sz w:val="24"/>
          <w:szCs w:val="24"/>
          <w:rtl/>
          <w14:ligatures w14:val="none"/>
        </w:rPr>
        <w:t>• المخرجات: وتتمثل في نجاح المشروع عبر عناصره الرئيسة (الوقت – التكلفة – الجودة – رضا المستفيدين).</w:t>
      </w:r>
    </w:p>
    <w:p w14:paraId="6CDE5B7B" w14:textId="77777777" w:rsidR="003718FA" w:rsidRPr="003718FA" w:rsidRDefault="003718FA" w:rsidP="003718FA">
      <w:pPr>
        <w:bidi w:val="0"/>
        <w:spacing w:after="0" w:line="240" w:lineRule="auto"/>
        <w:rPr>
          <w:rFonts w:ascii="Times New Roman" w:eastAsia="Times New Roman" w:hAnsi="Times New Roman" w:cs="Times New Roman"/>
          <w:kern w:val="0"/>
          <w:sz w:val="24"/>
          <w:szCs w:val="24"/>
          <w:rtl/>
          <w14:ligatures w14:val="none"/>
        </w:rPr>
      </w:pPr>
    </w:p>
    <w:p w14:paraId="29685C9F" w14:textId="29F86924" w:rsidR="003718FA" w:rsidRPr="003718FA" w:rsidRDefault="003718FA" w:rsidP="003718FA">
      <w:pPr>
        <w:shd w:val="clear" w:color="auto" w:fill="FFFFFF"/>
        <w:spacing w:after="0" w:line="240" w:lineRule="auto"/>
        <w:rPr>
          <w:rFonts w:ascii="Arial" w:eastAsia="Times New Roman" w:hAnsi="Arial" w:cs="Arial"/>
          <w:color w:val="222222"/>
          <w:kern w:val="0"/>
          <w:sz w:val="24"/>
          <w:szCs w:val="24"/>
          <w14:ligatures w14:val="none"/>
        </w:rPr>
      </w:pPr>
      <w:r w:rsidRPr="003718FA">
        <w:rPr>
          <w:rFonts w:ascii="Arial" w:eastAsia="Times New Roman" w:hAnsi="Arial" w:cs="Arial"/>
          <w:color w:val="222222"/>
          <w:kern w:val="0"/>
          <w:sz w:val="24"/>
          <w:szCs w:val="24"/>
          <w:rtl/>
          <w14:ligatures w14:val="none"/>
        </w:rPr>
        <w:t xml:space="preserve"> (مخطط الإطار المفاهيمي يوضع هنا </w:t>
      </w:r>
      <w:r w:rsidRPr="003718FA">
        <w:rPr>
          <w:rFonts w:ascii="Arial" w:eastAsia="Times New Roman" w:hAnsi="Arial" w:cs="Arial"/>
          <w:color w:val="222222"/>
          <w:kern w:val="0"/>
          <w:sz w:val="24"/>
          <w:szCs w:val="24"/>
          <w14:ligatures w14:val="none"/>
        </w:rPr>
        <w:t>Placeholder</w:t>
      </w:r>
      <w:r w:rsidRPr="003718FA">
        <w:rPr>
          <w:rFonts w:ascii="Arial" w:eastAsia="Times New Roman" w:hAnsi="Arial" w:cs="Arial"/>
          <w:color w:val="222222"/>
          <w:kern w:val="0"/>
          <w:sz w:val="24"/>
          <w:szCs w:val="24"/>
          <w:rtl/>
          <w14:ligatures w14:val="none"/>
        </w:rPr>
        <w:t>) — يُفضل في النسخة النهائية أن يُرسم شكل بسيط يوضّح الأسهم بين المدخلات والعمليات والمخرجات ويوضّح العلاقة السببية.</w:t>
      </w:r>
    </w:p>
    <w:p w14:paraId="23B5F8A2" w14:textId="0D2B72B3" w:rsidR="003718FA" w:rsidRPr="003718FA" w:rsidRDefault="003718FA" w:rsidP="003718FA">
      <w:pPr>
        <w:bidi w:val="0"/>
        <w:spacing w:after="0" w:line="240" w:lineRule="auto"/>
        <w:rPr>
          <w:rFonts w:ascii="Times New Roman" w:eastAsia="Times New Roman" w:hAnsi="Times New Roman" w:cs="Times New Roman"/>
          <w:kern w:val="0"/>
          <w:sz w:val="24"/>
          <w:szCs w:val="24"/>
          <w:rtl/>
          <w14:ligatures w14:val="none"/>
        </w:rPr>
      </w:pPr>
      <w:r w:rsidRPr="003718FA">
        <w:rPr>
          <w:rFonts w:ascii="Arial" w:eastAsia="Times New Roman" w:hAnsi="Arial" w:cs="Arial"/>
          <w:color w:val="222222"/>
          <w:kern w:val="0"/>
          <w:sz w:val="24"/>
          <w:szCs w:val="24"/>
          <w14:ligatures w14:val="none"/>
        </w:rPr>
        <w:br/>
      </w:r>
      <w:r w:rsidRPr="003718FA">
        <w:rPr>
          <w:rFonts w:ascii="Arial" w:eastAsia="Times New Roman" w:hAnsi="Arial" w:cs="Arial"/>
          <w:color w:val="222222"/>
          <w:kern w:val="0"/>
          <w:sz w:val="24"/>
          <w:szCs w:val="24"/>
          <w14:ligatures w14:val="none"/>
        </w:rPr>
        <w:br/>
      </w:r>
    </w:p>
    <w:p w14:paraId="17103386" w14:textId="39E6656B" w:rsidR="003718FA" w:rsidRPr="003718FA" w:rsidRDefault="003718FA" w:rsidP="003718FA">
      <w:pPr>
        <w:shd w:val="clear" w:color="auto" w:fill="FFFFFF"/>
        <w:spacing w:after="0" w:line="240" w:lineRule="auto"/>
        <w:rPr>
          <w:rFonts w:ascii="Arial" w:eastAsia="Times New Roman" w:hAnsi="Arial" w:cs="Arial"/>
          <w:color w:val="222222"/>
          <w:kern w:val="0"/>
          <w:sz w:val="24"/>
          <w:szCs w:val="24"/>
          <w14:ligatures w14:val="none"/>
        </w:rPr>
      </w:pPr>
      <w:r w:rsidRPr="003718FA">
        <w:rPr>
          <w:rFonts w:ascii="Arial" w:eastAsia="Times New Roman" w:hAnsi="Arial" w:cs="Arial"/>
          <w:color w:val="222222"/>
          <w:kern w:val="0"/>
          <w:sz w:val="24"/>
          <w:szCs w:val="24"/>
          <w:rtl/>
          <w14:ligatures w14:val="none"/>
        </w:rPr>
        <w:t> رابعًا: دعم الإطار بالدراسات السابقة</w:t>
      </w:r>
    </w:p>
    <w:p w14:paraId="639558E5" w14:textId="77777777" w:rsidR="003718FA" w:rsidRPr="003718FA" w:rsidRDefault="003718FA" w:rsidP="003718FA">
      <w:pPr>
        <w:bidi w:val="0"/>
        <w:spacing w:after="0" w:line="240" w:lineRule="auto"/>
        <w:rPr>
          <w:rFonts w:ascii="Times New Roman" w:eastAsia="Times New Roman" w:hAnsi="Times New Roman" w:cs="Times New Roman"/>
          <w:kern w:val="0"/>
          <w:sz w:val="24"/>
          <w:szCs w:val="24"/>
          <w:rtl/>
          <w14:ligatures w14:val="none"/>
        </w:rPr>
      </w:pPr>
    </w:p>
    <w:p w14:paraId="73803263" w14:textId="77777777" w:rsidR="003718FA" w:rsidRPr="003718FA" w:rsidRDefault="003718FA" w:rsidP="003718FA">
      <w:pPr>
        <w:shd w:val="clear" w:color="auto" w:fill="FFFFFF"/>
        <w:spacing w:after="0" w:line="240" w:lineRule="auto"/>
        <w:rPr>
          <w:rFonts w:ascii="Arial" w:eastAsia="Times New Roman" w:hAnsi="Arial" w:cs="Arial"/>
          <w:color w:val="222222"/>
          <w:kern w:val="0"/>
          <w:sz w:val="24"/>
          <w:szCs w:val="24"/>
          <w14:ligatures w14:val="none"/>
        </w:rPr>
      </w:pPr>
      <w:r w:rsidRPr="003718FA">
        <w:rPr>
          <w:rFonts w:ascii="Arial" w:eastAsia="Times New Roman" w:hAnsi="Arial" w:cs="Arial"/>
          <w:color w:val="222222"/>
          <w:kern w:val="0"/>
          <w:sz w:val="24"/>
          <w:szCs w:val="24"/>
          <w:rtl/>
          <w14:ligatures w14:val="none"/>
        </w:rPr>
        <w:t>يُعزز الإطار النظري ما تم استخلاصه من مراجعة الدراسات العربية والأجنبية، مثل:</w:t>
      </w:r>
    </w:p>
    <w:p w14:paraId="181A0112" w14:textId="77777777" w:rsidR="003718FA" w:rsidRPr="003718FA" w:rsidRDefault="003718FA" w:rsidP="003718FA">
      <w:pPr>
        <w:shd w:val="clear" w:color="auto" w:fill="FFFFFF"/>
        <w:spacing w:after="0" w:line="240" w:lineRule="auto"/>
        <w:rPr>
          <w:rFonts w:ascii="Arial" w:eastAsia="Times New Roman" w:hAnsi="Arial" w:cs="Arial"/>
          <w:color w:val="222222"/>
          <w:kern w:val="0"/>
          <w:sz w:val="24"/>
          <w:szCs w:val="24"/>
          <w:rtl/>
          <w14:ligatures w14:val="none"/>
        </w:rPr>
      </w:pPr>
      <w:r w:rsidRPr="003718FA">
        <w:rPr>
          <w:rFonts w:ascii="Arial" w:eastAsia="Times New Roman" w:hAnsi="Arial" w:cs="Arial"/>
          <w:color w:val="222222"/>
          <w:kern w:val="0"/>
          <w:sz w:val="24"/>
          <w:szCs w:val="24"/>
          <w:rtl/>
          <w14:ligatures w14:val="none"/>
        </w:rPr>
        <w:t>• دراسة الحمادي (2022) التي أوضحت أهمية الذكاء الاصطناعي في مراحل التخطيط وإدارة المخاطر داخل المشاريع الحكومية السعودية، وأوصت ببرامج تدريب مستمرة للموظفين.</w:t>
      </w:r>
    </w:p>
    <w:p w14:paraId="38A7C1D1" w14:textId="77777777" w:rsidR="003718FA" w:rsidRPr="003718FA" w:rsidRDefault="003718FA" w:rsidP="003718FA">
      <w:pPr>
        <w:shd w:val="clear" w:color="auto" w:fill="FFFFFF"/>
        <w:spacing w:after="0" w:line="240" w:lineRule="auto"/>
        <w:rPr>
          <w:rFonts w:ascii="Arial" w:eastAsia="Times New Roman" w:hAnsi="Arial" w:cs="Arial"/>
          <w:color w:val="222222"/>
          <w:kern w:val="0"/>
          <w:sz w:val="24"/>
          <w:szCs w:val="24"/>
          <w:rtl/>
          <w14:ligatures w14:val="none"/>
        </w:rPr>
      </w:pPr>
      <w:r w:rsidRPr="003718FA">
        <w:rPr>
          <w:rFonts w:ascii="Arial" w:eastAsia="Times New Roman" w:hAnsi="Arial" w:cs="Arial"/>
          <w:color w:val="222222"/>
          <w:kern w:val="0"/>
          <w:sz w:val="24"/>
          <w:szCs w:val="24"/>
          <w:rtl/>
          <w14:ligatures w14:val="none"/>
        </w:rPr>
        <w:t xml:space="preserve">• دراسة الشريف (2021) التي عرضت تجربة عملية لتطبيق روبوتات العمليات الآلية </w:t>
      </w:r>
      <w:r w:rsidRPr="003718FA">
        <w:rPr>
          <w:rFonts w:ascii="Arial" w:eastAsia="Times New Roman" w:hAnsi="Arial" w:cs="Arial"/>
          <w:color w:val="222222"/>
          <w:kern w:val="0"/>
          <w:sz w:val="24"/>
          <w:szCs w:val="24"/>
          <w14:ligatures w14:val="none"/>
        </w:rPr>
        <w:t>RPA</w:t>
      </w:r>
      <w:r w:rsidRPr="003718FA">
        <w:rPr>
          <w:rFonts w:ascii="Arial" w:eastAsia="Times New Roman" w:hAnsi="Arial" w:cs="Arial"/>
          <w:color w:val="222222"/>
          <w:kern w:val="0"/>
          <w:sz w:val="24"/>
          <w:szCs w:val="24"/>
          <w:rtl/>
          <w14:ligatures w14:val="none"/>
        </w:rPr>
        <w:t xml:space="preserve"> وكيف ساهمت في توفير الوقت وخفض الأخطاء الإدارية بنسبة تزيد على 30%.</w:t>
      </w:r>
    </w:p>
    <w:p w14:paraId="16C34432" w14:textId="77777777" w:rsidR="003718FA" w:rsidRPr="003718FA" w:rsidRDefault="003718FA" w:rsidP="003718FA">
      <w:pPr>
        <w:shd w:val="clear" w:color="auto" w:fill="FFFFFF"/>
        <w:spacing w:after="0" w:line="240" w:lineRule="auto"/>
        <w:rPr>
          <w:rFonts w:ascii="Arial" w:eastAsia="Times New Roman" w:hAnsi="Arial" w:cs="Arial"/>
          <w:color w:val="222222"/>
          <w:kern w:val="0"/>
          <w:sz w:val="24"/>
          <w:szCs w:val="24"/>
          <w:rtl/>
          <w14:ligatures w14:val="none"/>
        </w:rPr>
      </w:pPr>
      <w:r w:rsidRPr="003718FA">
        <w:rPr>
          <w:rFonts w:ascii="Arial" w:eastAsia="Times New Roman" w:hAnsi="Arial" w:cs="Arial"/>
          <w:color w:val="222222"/>
          <w:kern w:val="0"/>
          <w:sz w:val="24"/>
          <w:szCs w:val="24"/>
          <w:rtl/>
          <w14:ligatures w14:val="none"/>
        </w:rPr>
        <w:t xml:space="preserve">• دراسة </w:t>
      </w:r>
      <w:r w:rsidRPr="003718FA">
        <w:rPr>
          <w:rFonts w:ascii="Arial" w:eastAsia="Times New Roman" w:hAnsi="Arial" w:cs="Arial"/>
          <w:color w:val="222222"/>
          <w:kern w:val="0"/>
          <w:sz w:val="24"/>
          <w:szCs w:val="24"/>
          <w14:ligatures w14:val="none"/>
        </w:rPr>
        <w:t>Lee</w:t>
      </w:r>
      <w:r w:rsidRPr="003718FA">
        <w:rPr>
          <w:rFonts w:ascii="Arial" w:eastAsia="Times New Roman" w:hAnsi="Arial" w:cs="Arial"/>
          <w:color w:val="222222"/>
          <w:kern w:val="0"/>
          <w:sz w:val="24"/>
          <w:szCs w:val="24"/>
          <w:rtl/>
          <w14:ligatures w14:val="none"/>
        </w:rPr>
        <w:t xml:space="preserve"> &amp; </w:t>
      </w:r>
      <w:r w:rsidRPr="003718FA">
        <w:rPr>
          <w:rFonts w:ascii="Arial" w:eastAsia="Times New Roman" w:hAnsi="Arial" w:cs="Arial"/>
          <w:color w:val="222222"/>
          <w:kern w:val="0"/>
          <w:sz w:val="24"/>
          <w:szCs w:val="24"/>
          <w14:ligatures w14:val="none"/>
        </w:rPr>
        <w:t>Park</w:t>
      </w:r>
      <w:r w:rsidRPr="003718FA">
        <w:rPr>
          <w:rFonts w:ascii="Arial" w:eastAsia="Times New Roman" w:hAnsi="Arial" w:cs="Arial"/>
          <w:color w:val="222222"/>
          <w:kern w:val="0"/>
          <w:sz w:val="24"/>
          <w:szCs w:val="24"/>
          <w:rtl/>
          <w14:ligatures w14:val="none"/>
        </w:rPr>
        <w:t xml:space="preserve"> (2020) التي بيّنت أثر الذكاء الاصطناعي في تحسين جدولة المشاريع الحكومية في كوريا الجنوبية وتحقيق التزام أفضل بالمواعيد وتقليل الانحرافات.</w:t>
      </w:r>
    </w:p>
    <w:p w14:paraId="5C1C00C3" w14:textId="77777777" w:rsidR="003718FA" w:rsidRPr="003718FA" w:rsidRDefault="003718FA" w:rsidP="003718FA">
      <w:pPr>
        <w:shd w:val="clear" w:color="auto" w:fill="FFFFFF"/>
        <w:spacing w:after="0" w:line="240" w:lineRule="auto"/>
        <w:rPr>
          <w:rFonts w:ascii="Arial" w:eastAsia="Times New Roman" w:hAnsi="Arial" w:cs="Arial"/>
          <w:color w:val="222222"/>
          <w:kern w:val="0"/>
          <w:sz w:val="24"/>
          <w:szCs w:val="24"/>
          <w:rtl/>
          <w14:ligatures w14:val="none"/>
        </w:rPr>
      </w:pPr>
      <w:r w:rsidRPr="003718FA">
        <w:rPr>
          <w:rFonts w:ascii="Arial" w:eastAsia="Times New Roman" w:hAnsi="Arial" w:cs="Arial"/>
          <w:color w:val="222222"/>
          <w:kern w:val="0"/>
          <w:sz w:val="24"/>
          <w:szCs w:val="24"/>
          <w:rtl/>
          <w14:ligatures w14:val="none"/>
        </w:rPr>
        <w:t xml:space="preserve">• دراسة </w:t>
      </w:r>
      <w:r w:rsidRPr="003718FA">
        <w:rPr>
          <w:rFonts w:ascii="Arial" w:eastAsia="Times New Roman" w:hAnsi="Arial" w:cs="Arial"/>
          <w:color w:val="222222"/>
          <w:kern w:val="0"/>
          <w:sz w:val="24"/>
          <w:szCs w:val="24"/>
          <w14:ligatures w14:val="none"/>
        </w:rPr>
        <w:t>Miller</w:t>
      </w:r>
      <w:r w:rsidRPr="003718FA">
        <w:rPr>
          <w:rFonts w:ascii="Arial" w:eastAsia="Times New Roman" w:hAnsi="Arial" w:cs="Arial"/>
          <w:color w:val="222222"/>
          <w:kern w:val="0"/>
          <w:sz w:val="24"/>
          <w:szCs w:val="24"/>
          <w:rtl/>
          <w14:ligatures w14:val="none"/>
        </w:rPr>
        <w:t xml:space="preserve"> &amp; </w:t>
      </w:r>
      <w:r w:rsidRPr="003718FA">
        <w:rPr>
          <w:rFonts w:ascii="Arial" w:eastAsia="Times New Roman" w:hAnsi="Arial" w:cs="Arial"/>
          <w:color w:val="222222"/>
          <w:kern w:val="0"/>
          <w:sz w:val="24"/>
          <w:szCs w:val="24"/>
          <w14:ligatures w14:val="none"/>
        </w:rPr>
        <w:t>Thomas</w:t>
      </w:r>
      <w:r w:rsidRPr="003718FA">
        <w:rPr>
          <w:rFonts w:ascii="Arial" w:eastAsia="Times New Roman" w:hAnsi="Arial" w:cs="Arial"/>
          <w:color w:val="222222"/>
          <w:kern w:val="0"/>
          <w:sz w:val="24"/>
          <w:szCs w:val="24"/>
          <w:rtl/>
          <w14:ligatures w14:val="none"/>
        </w:rPr>
        <w:t xml:space="preserve"> (2019) التي ناقشت الدمج الناجح بين أدوات الذكاء الاصطناعي ومنهجيات </w:t>
      </w:r>
      <w:r w:rsidRPr="003718FA">
        <w:rPr>
          <w:rFonts w:ascii="Arial" w:eastAsia="Times New Roman" w:hAnsi="Arial" w:cs="Arial"/>
          <w:color w:val="222222"/>
          <w:kern w:val="0"/>
          <w:sz w:val="24"/>
          <w:szCs w:val="24"/>
          <w14:ligatures w14:val="none"/>
        </w:rPr>
        <w:t>PMBOK</w:t>
      </w:r>
      <w:r w:rsidRPr="003718FA">
        <w:rPr>
          <w:rFonts w:ascii="Arial" w:eastAsia="Times New Roman" w:hAnsi="Arial" w:cs="Arial"/>
          <w:color w:val="222222"/>
          <w:kern w:val="0"/>
          <w:sz w:val="24"/>
          <w:szCs w:val="24"/>
          <w:rtl/>
          <w14:ligatures w14:val="none"/>
        </w:rPr>
        <w:t xml:space="preserve"> مع تأكيدها على ضرورة وجود كوادر بشرية مؤهلة.</w:t>
      </w:r>
    </w:p>
    <w:p w14:paraId="3956276F" w14:textId="124F7440" w:rsidR="003718FA" w:rsidRPr="003718FA" w:rsidRDefault="003718FA" w:rsidP="003718FA">
      <w:pPr>
        <w:bidi w:val="0"/>
        <w:spacing w:after="0" w:line="240" w:lineRule="auto"/>
        <w:rPr>
          <w:rFonts w:ascii="Times New Roman" w:eastAsia="Times New Roman" w:hAnsi="Times New Roman" w:cs="Times New Roman"/>
          <w:kern w:val="0"/>
          <w:sz w:val="24"/>
          <w:szCs w:val="24"/>
          <w:rtl/>
          <w14:ligatures w14:val="none"/>
        </w:rPr>
      </w:pPr>
      <w:r w:rsidRPr="003718FA">
        <w:rPr>
          <w:rFonts w:ascii="Arial" w:eastAsia="Times New Roman" w:hAnsi="Arial" w:cs="Arial"/>
          <w:color w:val="222222"/>
          <w:kern w:val="0"/>
          <w:sz w:val="24"/>
          <w:szCs w:val="24"/>
          <w14:ligatures w14:val="none"/>
        </w:rPr>
        <w:lastRenderedPageBreak/>
        <w:br/>
      </w:r>
      <w:r w:rsidRPr="003718FA">
        <w:rPr>
          <w:rFonts w:ascii="Arial" w:eastAsia="Times New Roman" w:hAnsi="Arial" w:cs="Arial"/>
          <w:color w:val="222222"/>
          <w:kern w:val="0"/>
          <w:sz w:val="24"/>
          <w:szCs w:val="24"/>
          <w14:ligatures w14:val="none"/>
        </w:rPr>
        <w:br/>
      </w:r>
    </w:p>
    <w:p w14:paraId="3933AB0F" w14:textId="56CD7D75" w:rsidR="003718FA" w:rsidRPr="003718FA" w:rsidRDefault="003718FA" w:rsidP="003718FA">
      <w:pPr>
        <w:shd w:val="clear" w:color="auto" w:fill="FFFFFF"/>
        <w:spacing w:after="0" w:line="240" w:lineRule="auto"/>
        <w:rPr>
          <w:rFonts w:ascii="Arial" w:eastAsia="Times New Roman" w:hAnsi="Arial" w:cs="Arial"/>
          <w:color w:val="222222"/>
          <w:kern w:val="0"/>
          <w:sz w:val="24"/>
          <w:szCs w:val="24"/>
          <w14:ligatures w14:val="none"/>
        </w:rPr>
      </w:pPr>
      <w:r w:rsidRPr="003718FA">
        <w:rPr>
          <w:rFonts w:ascii="Arial" w:eastAsia="Times New Roman" w:hAnsi="Arial" w:cs="Arial"/>
          <w:color w:val="222222"/>
          <w:kern w:val="0"/>
          <w:sz w:val="24"/>
          <w:szCs w:val="24"/>
          <w:rtl/>
          <w14:ligatures w14:val="none"/>
        </w:rPr>
        <w:t> خامسًا: أوجه الاتفاق والاختلاف والفجوة البحثية</w:t>
      </w:r>
    </w:p>
    <w:p w14:paraId="0E364135" w14:textId="77777777" w:rsidR="003718FA" w:rsidRPr="003718FA" w:rsidRDefault="003718FA" w:rsidP="003718FA">
      <w:pPr>
        <w:bidi w:val="0"/>
        <w:spacing w:after="0" w:line="240" w:lineRule="auto"/>
        <w:rPr>
          <w:rFonts w:ascii="Times New Roman" w:eastAsia="Times New Roman" w:hAnsi="Times New Roman" w:cs="Times New Roman"/>
          <w:kern w:val="0"/>
          <w:sz w:val="24"/>
          <w:szCs w:val="24"/>
          <w:rtl/>
          <w14:ligatures w14:val="none"/>
        </w:rPr>
      </w:pPr>
    </w:p>
    <w:p w14:paraId="5270512A" w14:textId="77777777" w:rsidR="003718FA" w:rsidRPr="003718FA" w:rsidRDefault="003718FA" w:rsidP="003718FA">
      <w:pPr>
        <w:shd w:val="clear" w:color="auto" w:fill="FFFFFF"/>
        <w:spacing w:after="0" w:line="240" w:lineRule="auto"/>
        <w:rPr>
          <w:rFonts w:ascii="Arial" w:eastAsia="Times New Roman" w:hAnsi="Arial" w:cs="Arial"/>
          <w:color w:val="222222"/>
          <w:kern w:val="0"/>
          <w:sz w:val="24"/>
          <w:szCs w:val="24"/>
          <w14:ligatures w14:val="none"/>
        </w:rPr>
      </w:pPr>
      <w:r w:rsidRPr="003718FA">
        <w:rPr>
          <w:rFonts w:ascii="Arial" w:eastAsia="Times New Roman" w:hAnsi="Arial" w:cs="Arial"/>
          <w:color w:val="222222"/>
          <w:kern w:val="0"/>
          <w:sz w:val="24"/>
          <w:szCs w:val="24"/>
          <w:rtl/>
          <w14:ligatures w14:val="none"/>
        </w:rPr>
        <w:t>نقاط الاتفاق:</w:t>
      </w:r>
    </w:p>
    <w:p w14:paraId="39E699F7" w14:textId="77777777" w:rsidR="003718FA" w:rsidRPr="003718FA" w:rsidRDefault="003718FA" w:rsidP="003718FA">
      <w:pPr>
        <w:shd w:val="clear" w:color="auto" w:fill="FFFFFF"/>
        <w:spacing w:after="0" w:line="240" w:lineRule="auto"/>
        <w:rPr>
          <w:rFonts w:ascii="Arial" w:eastAsia="Times New Roman" w:hAnsi="Arial" w:cs="Arial"/>
          <w:color w:val="222222"/>
          <w:kern w:val="0"/>
          <w:sz w:val="24"/>
          <w:szCs w:val="24"/>
          <w:rtl/>
          <w14:ligatures w14:val="none"/>
        </w:rPr>
      </w:pPr>
      <w:r w:rsidRPr="003718FA">
        <w:rPr>
          <w:rFonts w:ascii="Arial" w:eastAsia="Times New Roman" w:hAnsi="Arial" w:cs="Arial"/>
          <w:color w:val="222222"/>
          <w:kern w:val="0"/>
          <w:sz w:val="24"/>
          <w:szCs w:val="24"/>
          <w:rtl/>
          <w14:ligatures w14:val="none"/>
        </w:rPr>
        <w:t xml:space="preserve">أظهرت معظم الدراسات أن الذكاء الاصطناعي لا يُعد بديلًا كليًا للعنصر </w:t>
      </w:r>
      <w:proofErr w:type="gramStart"/>
      <w:r w:rsidRPr="003718FA">
        <w:rPr>
          <w:rFonts w:ascii="Arial" w:eastAsia="Times New Roman" w:hAnsi="Arial" w:cs="Arial"/>
          <w:color w:val="222222"/>
          <w:kern w:val="0"/>
          <w:sz w:val="24"/>
          <w:szCs w:val="24"/>
          <w:rtl/>
          <w14:ligatures w14:val="none"/>
        </w:rPr>
        <w:t>البشري</w:t>
      </w:r>
      <w:proofErr w:type="gramEnd"/>
      <w:r w:rsidRPr="003718FA">
        <w:rPr>
          <w:rFonts w:ascii="Arial" w:eastAsia="Times New Roman" w:hAnsi="Arial" w:cs="Arial"/>
          <w:color w:val="222222"/>
          <w:kern w:val="0"/>
          <w:sz w:val="24"/>
          <w:szCs w:val="24"/>
          <w:rtl/>
          <w14:ligatures w14:val="none"/>
        </w:rPr>
        <w:t xml:space="preserve"> بل داعمًا له، كما أن دوره في رفع كفاءة استخدام الموارد وتقليل الوقت وتحسين الجودة بات واضحًا، إلى جانب الاتفاق على ضرورة وجود سياسات وتشريعات واضحة لحوكمة هذه التطبيقات.</w:t>
      </w:r>
    </w:p>
    <w:p w14:paraId="5EAD6D2C" w14:textId="77777777" w:rsidR="003718FA" w:rsidRPr="003718FA" w:rsidRDefault="003718FA" w:rsidP="003718FA">
      <w:pPr>
        <w:bidi w:val="0"/>
        <w:spacing w:after="0" w:line="240" w:lineRule="auto"/>
        <w:rPr>
          <w:rFonts w:ascii="Times New Roman" w:eastAsia="Times New Roman" w:hAnsi="Times New Roman" w:cs="Times New Roman"/>
          <w:kern w:val="0"/>
          <w:sz w:val="24"/>
          <w:szCs w:val="24"/>
          <w:rtl/>
          <w14:ligatures w14:val="none"/>
        </w:rPr>
      </w:pPr>
    </w:p>
    <w:p w14:paraId="3E422606" w14:textId="77777777" w:rsidR="003718FA" w:rsidRPr="003718FA" w:rsidRDefault="003718FA" w:rsidP="003718FA">
      <w:pPr>
        <w:shd w:val="clear" w:color="auto" w:fill="FFFFFF"/>
        <w:spacing w:after="0" w:line="240" w:lineRule="auto"/>
        <w:rPr>
          <w:rFonts w:ascii="Arial" w:eastAsia="Times New Roman" w:hAnsi="Arial" w:cs="Arial"/>
          <w:color w:val="222222"/>
          <w:kern w:val="0"/>
          <w:sz w:val="24"/>
          <w:szCs w:val="24"/>
          <w14:ligatures w14:val="none"/>
        </w:rPr>
      </w:pPr>
      <w:r w:rsidRPr="003718FA">
        <w:rPr>
          <w:rFonts w:ascii="Arial" w:eastAsia="Times New Roman" w:hAnsi="Arial" w:cs="Arial"/>
          <w:color w:val="222222"/>
          <w:kern w:val="0"/>
          <w:sz w:val="24"/>
          <w:szCs w:val="24"/>
          <w:rtl/>
          <w14:ligatures w14:val="none"/>
        </w:rPr>
        <w:t>نقاط الاختلاف:</w:t>
      </w:r>
    </w:p>
    <w:p w14:paraId="0AB98362" w14:textId="77777777" w:rsidR="003718FA" w:rsidRPr="003718FA" w:rsidRDefault="003718FA" w:rsidP="003718FA">
      <w:pPr>
        <w:shd w:val="clear" w:color="auto" w:fill="FFFFFF"/>
        <w:spacing w:after="0" w:line="240" w:lineRule="auto"/>
        <w:rPr>
          <w:rFonts w:ascii="Arial" w:eastAsia="Times New Roman" w:hAnsi="Arial" w:cs="Arial"/>
          <w:color w:val="222222"/>
          <w:kern w:val="0"/>
          <w:sz w:val="24"/>
          <w:szCs w:val="24"/>
          <w:rtl/>
          <w14:ligatures w14:val="none"/>
        </w:rPr>
      </w:pPr>
      <w:r w:rsidRPr="003718FA">
        <w:rPr>
          <w:rFonts w:ascii="Arial" w:eastAsia="Times New Roman" w:hAnsi="Arial" w:cs="Arial"/>
          <w:color w:val="222222"/>
          <w:kern w:val="0"/>
          <w:sz w:val="24"/>
          <w:szCs w:val="24"/>
          <w:rtl/>
          <w14:ligatures w14:val="none"/>
        </w:rPr>
        <w:t>تتفاوت الدراسات في مدى جهوزية البنية التحتية الرقمية وقدرة المؤسسات على استيعاب هذه التقنيات، كما تختلف من حيث مستوى تأهيل الموظفين والفجوة في المهارات الرقمية.</w:t>
      </w:r>
    </w:p>
    <w:p w14:paraId="09F1F9DB" w14:textId="77777777" w:rsidR="003718FA" w:rsidRPr="003718FA" w:rsidRDefault="003718FA" w:rsidP="003718FA">
      <w:pPr>
        <w:bidi w:val="0"/>
        <w:spacing w:after="0" w:line="240" w:lineRule="auto"/>
        <w:rPr>
          <w:rFonts w:ascii="Times New Roman" w:eastAsia="Times New Roman" w:hAnsi="Times New Roman" w:cs="Times New Roman"/>
          <w:kern w:val="0"/>
          <w:sz w:val="24"/>
          <w:szCs w:val="24"/>
          <w:rtl/>
          <w14:ligatures w14:val="none"/>
        </w:rPr>
      </w:pPr>
    </w:p>
    <w:p w14:paraId="230B0354" w14:textId="77777777" w:rsidR="003718FA" w:rsidRPr="003718FA" w:rsidRDefault="003718FA" w:rsidP="003718FA">
      <w:pPr>
        <w:shd w:val="clear" w:color="auto" w:fill="FFFFFF"/>
        <w:spacing w:after="0" w:line="240" w:lineRule="auto"/>
        <w:rPr>
          <w:rFonts w:ascii="Arial" w:eastAsia="Times New Roman" w:hAnsi="Arial" w:cs="Arial"/>
          <w:color w:val="222222"/>
          <w:kern w:val="0"/>
          <w:sz w:val="24"/>
          <w:szCs w:val="24"/>
          <w14:ligatures w14:val="none"/>
        </w:rPr>
      </w:pPr>
      <w:r w:rsidRPr="003718FA">
        <w:rPr>
          <w:rFonts w:ascii="Arial" w:eastAsia="Times New Roman" w:hAnsi="Arial" w:cs="Arial"/>
          <w:color w:val="222222"/>
          <w:kern w:val="0"/>
          <w:sz w:val="24"/>
          <w:szCs w:val="24"/>
          <w:rtl/>
          <w14:ligatures w14:val="none"/>
        </w:rPr>
        <w:t>الفجوة البحثية:</w:t>
      </w:r>
    </w:p>
    <w:p w14:paraId="788B6CE7" w14:textId="2452C533" w:rsidR="003718FA" w:rsidRDefault="003718FA" w:rsidP="003718FA">
      <w:pPr>
        <w:shd w:val="clear" w:color="auto" w:fill="FFFFFF"/>
        <w:spacing w:after="0" w:line="240" w:lineRule="auto"/>
        <w:rPr>
          <w:rFonts w:ascii="Arial" w:eastAsia="Times New Roman" w:hAnsi="Arial" w:cs="Arial"/>
          <w:color w:val="222222"/>
          <w:kern w:val="0"/>
          <w:sz w:val="24"/>
          <w:szCs w:val="24"/>
          <w:rtl/>
          <w14:ligatures w14:val="none"/>
        </w:rPr>
      </w:pPr>
      <w:r w:rsidRPr="003718FA">
        <w:rPr>
          <w:rFonts w:ascii="Arial" w:eastAsia="Times New Roman" w:hAnsi="Arial" w:cs="Arial"/>
          <w:color w:val="222222"/>
          <w:kern w:val="0"/>
          <w:sz w:val="24"/>
          <w:szCs w:val="24"/>
          <w:rtl/>
          <w14:ligatures w14:val="none"/>
        </w:rPr>
        <w:t>يتبين من التحليل النقدي أن معظم الأبحاث تركزت على مشاريع القطاع الخاص أو التجارب شبه الحكومية، بينما تندر الدراسات الميدانية التي تغطي المشاريع الحكومية البحتة داخل المملكة العربية السعودية، رغم أنها تمثل ركيزة أساسية لرؤية المملكة 2030. لذلك تسعى هذه الدراسة إلى تقديم بيانات تطبيقية موثوقة لسد هذه الفجوة من خلال تحليل الواقع الفعلي وتقديم توصيات عملية لتذليل العقبات وتحقيق أعلى معدلات النجاح للمشاريع الحكومية</w:t>
      </w:r>
      <w:r>
        <w:rPr>
          <w:rFonts w:ascii="Arial" w:eastAsia="Times New Roman" w:hAnsi="Arial" w:cs="Arial" w:hint="cs"/>
          <w:color w:val="222222"/>
          <w:kern w:val="0"/>
          <w:sz w:val="24"/>
          <w:szCs w:val="24"/>
          <w:rtl/>
          <w14:ligatures w14:val="none"/>
        </w:rPr>
        <w:t>.</w:t>
      </w:r>
    </w:p>
    <w:p w14:paraId="171041F0" w14:textId="77777777" w:rsidR="003718FA" w:rsidRDefault="003718FA" w:rsidP="003718FA">
      <w:pPr>
        <w:shd w:val="clear" w:color="auto" w:fill="FFFFFF"/>
        <w:spacing w:after="0" w:line="240" w:lineRule="auto"/>
        <w:rPr>
          <w:rFonts w:ascii="Arial" w:eastAsia="Times New Roman" w:hAnsi="Arial" w:cs="Arial"/>
          <w:color w:val="222222"/>
          <w:kern w:val="0"/>
          <w:sz w:val="24"/>
          <w:szCs w:val="24"/>
          <w:rtl/>
          <w14:ligatures w14:val="none"/>
        </w:rPr>
      </w:pPr>
    </w:p>
    <w:p w14:paraId="15B6776A" w14:textId="77777777" w:rsidR="003718FA" w:rsidRPr="003718FA" w:rsidRDefault="003718FA" w:rsidP="003718FA">
      <w:pPr>
        <w:shd w:val="clear" w:color="auto" w:fill="FFFFFF"/>
        <w:spacing w:after="0" w:line="240" w:lineRule="auto"/>
        <w:rPr>
          <w:rFonts w:ascii="Arial" w:eastAsia="Times New Roman" w:hAnsi="Arial" w:cs="Arial"/>
          <w:color w:val="222222"/>
          <w:kern w:val="0"/>
          <w:sz w:val="24"/>
          <w:szCs w:val="24"/>
          <w:rtl/>
          <w14:ligatures w14:val="none"/>
        </w:rPr>
      </w:pPr>
    </w:p>
    <w:p w14:paraId="67B57020" w14:textId="77777777" w:rsidR="00BA42AE" w:rsidRPr="00B7599F" w:rsidRDefault="00BA42AE" w:rsidP="00BA42AE">
      <w:pPr>
        <w:rPr>
          <w:sz w:val="24"/>
          <w:szCs w:val="24"/>
        </w:rPr>
      </w:pPr>
    </w:p>
    <w:p w14:paraId="369B6340" w14:textId="3CE26C87" w:rsidR="00BA42AE" w:rsidRPr="00B7599F" w:rsidRDefault="00BA42AE" w:rsidP="0033165F">
      <w:pPr>
        <w:tabs>
          <w:tab w:val="left" w:pos="1827"/>
        </w:tabs>
        <w:spacing w:before="120" w:after="120" w:line="240" w:lineRule="auto"/>
        <w:ind w:firstLine="284"/>
        <w:jc w:val="both"/>
        <w:rPr>
          <w:b/>
          <w:bCs/>
          <w:sz w:val="24"/>
          <w:szCs w:val="24"/>
        </w:rPr>
      </w:pPr>
      <w:r w:rsidRPr="00B7599F">
        <w:rPr>
          <w:sz w:val="24"/>
          <w:szCs w:val="24"/>
          <w:rtl/>
        </w:rPr>
        <w:t> </w:t>
      </w:r>
      <w:r w:rsidRPr="00B7599F">
        <w:rPr>
          <w:rFonts w:ascii="Simplified Arabic" w:hAnsi="Simplified Arabic" w:cs="Simplified Arabic"/>
          <w:b/>
          <w:bCs/>
          <w:color w:val="000000" w:themeColor="text1"/>
          <w:sz w:val="28"/>
          <w:szCs w:val="28"/>
          <w:u w:val="single"/>
          <w:rtl/>
        </w:rPr>
        <w:t>خلاصة الفصل الثاني:</w:t>
      </w:r>
    </w:p>
    <w:p w14:paraId="023B701C" w14:textId="77777777" w:rsidR="00BA42AE" w:rsidRPr="00B7599F" w:rsidRDefault="00BA42AE" w:rsidP="00BA42AE">
      <w:pPr>
        <w:rPr>
          <w:sz w:val="24"/>
          <w:szCs w:val="24"/>
          <w:rtl/>
        </w:rPr>
      </w:pPr>
    </w:p>
    <w:p w14:paraId="219BD8B3" w14:textId="5A059B8B" w:rsidR="0029607E" w:rsidRPr="0029607E" w:rsidRDefault="0029607E" w:rsidP="0029607E">
      <w:pPr>
        <w:rPr>
          <w:sz w:val="24"/>
          <w:szCs w:val="24"/>
          <w:rtl/>
        </w:rPr>
      </w:pPr>
      <w:r w:rsidRPr="0029607E">
        <w:rPr>
          <w:rFonts w:cs="Arial"/>
          <w:sz w:val="24"/>
          <w:szCs w:val="24"/>
          <w:rtl/>
        </w:rPr>
        <w:t>مثّل الفصل الثاني من هذه الدراسة ركيزة معرفية أساسية، حيث استعرض الأدبيات والدراسات السابقة التي تناولت العلاقة بين الذكاء الاصطناعي وإدارة المشاريع في مختلف السياقات الدولية والإقليمية. وقد بيّنت هذه الأدبيات أن الذكاء الاصطناعي أصبح أداة مركزية في تحسين كفاءة تنفيذ المشاريع من خلال قدرته على تحليل البيانات، التنبؤ بالتحديات، وتقليل الانحرافات التشغيلية والمالية.</w:t>
      </w:r>
    </w:p>
    <w:p w14:paraId="72D4FC41" w14:textId="77777777" w:rsidR="0029607E" w:rsidRPr="0029607E" w:rsidRDefault="0029607E" w:rsidP="0029607E">
      <w:pPr>
        <w:rPr>
          <w:sz w:val="24"/>
          <w:szCs w:val="24"/>
          <w:rtl/>
        </w:rPr>
      </w:pPr>
    </w:p>
    <w:p w14:paraId="6FDE306A" w14:textId="77777777" w:rsidR="0029607E" w:rsidRPr="0029607E" w:rsidRDefault="0029607E" w:rsidP="0029607E">
      <w:pPr>
        <w:rPr>
          <w:sz w:val="24"/>
          <w:szCs w:val="24"/>
          <w:rtl/>
        </w:rPr>
      </w:pPr>
      <w:r w:rsidRPr="0029607E">
        <w:rPr>
          <w:rFonts w:cs="Arial"/>
          <w:sz w:val="24"/>
          <w:szCs w:val="24"/>
          <w:rtl/>
        </w:rPr>
        <w:t>أظهرت معظم الدراسات الأجنبية أن تطبيق الذكاء الاصطناعي في المشاريع الحكومية أدى إلى تحسين في جودة المخرجات، وتقليص في التكاليف، وتسريع في الجداول الزمنية، كما حدث في تجارب بريطانيا وكوريا الجنوبية والهند. أما على الصعيد العربي، فقد كشفت الدراسات المحلية عن إدراك متزايد لأهمية الذكاء الاصطناعي، ولكنها في الوقت ذاته سلّطت الضوء على التحديات التي تعوق هذا التبنّي الفعّال داخل بيئات العمل الحكومية.</w:t>
      </w:r>
    </w:p>
    <w:p w14:paraId="39F43471" w14:textId="77777777" w:rsidR="0029607E" w:rsidRPr="0029607E" w:rsidRDefault="0029607E" w:rsidP="0029607E">
      <w:pPr>
        <w:rPr>
          <w:sz w:val="24"/>
          <w:szCs w:val="24"/>
          <w:rtl/>
        </w:rPr>
      </w:pPr>
    </w:p>
    <w:p w14:paraId="688C961C" w14:textId="77777777" w:rsidR="0029607E" w:rsidRPr="0029607E" w:rsidRDefault="0029607E" w:rsidP="0029607E">
      <w:pPr>
        <w:rPr>
          <w:sz w:val="24"/>
          <w:szCs w:val="24"/>
          <w:rtl/>
        </w:rPr>
      </w:pPr>
    </w:p>
    <w:p w14:paraId="74679FD0" w14:textId="77777777" w:rsidR="0029607E" w:rsidRPr="0029607E" w:rsidRDefault="0029607E" w:rsidP="0029607E">
      <w:pPr>
        <w:rPr>
          <w:sz w:val="24"/>
          <w:szCs w:val="24"/>
          <w:rtl/>
        </w:rPr>
      </w:pPr>
    </w:p>
    <w:p w14:paraId="466AE121" w14:textId="77777777" w:rsidR="0029607E" w:rsidRPr="0029607E" w:rsidRDefault="0029607E" w:rsidP="0029607E">
      <w:pPr>
        <w:rPr>
          <w:sz w:val="24"/>
          <w:szCs w:val="24"/>
          <w:rtl/>
        </w:rPr>
      </w:pPr>
      <w:r w:rsidRPr="0029607E">
        <w:rPr>
          <w:rFonts w:cs="Arial"/>
          <w:sz w:val="24"/>
          <w:szCs w:val="24"/>
          <w:rtl/>
        </w:rPr>
        <w:t>وقد أشار التحليل النقدي للدراسات إلى أن كثيرًا منها ركّز على الجوانب التقنية دون التوسع في فهم السياق الإداري والتنظيمي. كما أن معظم الدراسات العربية اقتصرت على القطاع الخاص أو على بيئات مختبرية محدودة، في حين ظلّ القطاع الحكومي بحاجة إلى دراسات ميدانية معمقة تدرس الأثر الفعلي للذكاء الاصطناعي في سياق الإدارة العامة والمشاريع الوطنية.</w:t>
      </w:r>
    </w:p>
    <w:p w14:paraId="0D4B7E7E" w14:textId="77777777" w:rsidR="0029607E" w:rsidRPr="0029607E" w:rsidRDefault="0029607E" w:rsidP="0029607E">
      <w:pPr>
        <w:rPr>
          <w:sz w:val="24"/>
          <w:szCs w:val="24"/>
          <w:rtl/>
        </w:rPr>
      </w:pPr>
    </w:p>
    <w:p w14:paraId="24405089" w14:textId="77777777" w:rsidR="0029607E" w:rsidRPr="0029607E" w:rsidRDefault="0029607E" w:rsidP="0029607E">
      <w:pPr>
        <w:rPr>
          <w:sz w:val="24"/>
          <w:szCs w:val="24"/>
          <w:rtl/>
        </w:rPr>
      </w:pPr>
    </w:p>
    <w:p w14:paraId="525E6A6A" w14:textId="77777777" w:rsidR="0029607E" w:rsidRPr="0029607E" w:rsidRDefault="0029607E" w:rsidP="0029607E">
      <w:pPr>
        <w:rPr>
          <w:sz w:val="24"/>
          <w:szCs w:val="24"/>
          <w:rtl/>
        </w:rPr>
      </w:pPr>
    </w:p>
    <w:p w14:paraId="0B254BC3" w14:textId="77777777" w:rsidR="0029607E" w:rsidRPr="0029607E" w:rsidRDefault="0029607E" w:rsidP="0029607E">
      <w:pPr>
        <w:rPr>
          <w:sz w:val="24"/>
          <w:szCs w:val="24"/>
          <w:rtl/>
        </w:rPr>
      </w:pPr>
      <w:r w:rsidRPr="0029607E">
        <w:rPr>
          <w:rFonts w:cs="Arial"/>
          <w:sz w:val="24"/>
          <w:szCs w:val="24"/>
          <w:rtl/>
        </w:rPr>
        <w:lastRenderedPageBreak/>
        <w:t>وفي هذا الإطار، جاءت هذه الدراسة لتسدّ فجوة معرفية مهمة، من خلال التركيز على المشاريع الحكومية في المملكة، باعتبارها تمثل أحد المحاور الأساسية لتحقيق رؤية 2030. حيث تسعى الدراسة إلى استكشاف الواقع الفعلي لتوظيف الذكاء الاصطناعي في هذه المشاريع، ومدى انعكاس هذا التوظيف على عناصر النجاح الرئيسة (الوقت – التكلفة – الجودة – رضا المستفيدين).</w:t>
      </w:r>
    </w:p>
    <w:p w14:paraId="30D836DB" w14:textId="77777777" w:rsidR="0029607E" w:rsidRPr="0029607E" w:rsidRDefault="0029607E" w:rsidP="0029607E">
      <w:pPr>
        <w:rPr>
          <w:sz w:val="24"/>
          <w:szCs w:val="24"/>
          <w:rtl/>
        </w:rPr>
      </w:pPr>
    </w:p>
    <w:p w14:paraId="71BD402E" w14:textId="77777777" w:rsidR="0029607E" w:rsidRPr="0029607E" w:rsidRDefault="0029607E" w:rsidP="0029607E">
      <w:pPr>
        <w:rPr>
          <w:sz w:val="24"/>
          <w:szCs w:val="24"/>
          <w:rtl/>
        </w:rPr>
      </w:pPr>
    </w:p>
    <w:p w14:paraId="04540FA3" w14:textId="77777777" w:rsidR="0029607E" w:rsidRPr="0029607E" w:rsidRDefault="0029607E" w:rsidP="0029607E">
      <w:pPr>
        <w:rPr>
          <w:sz w:val="24"/>
          <w:szCs w:val="24"/>
          <w:rtl/>
        </w:rPr>
      </w:pPr>
    </w:p>
    <w:p w14:paraId="27E89B7C" w14:textId="77777777" w:rsidR="0029607E" w:rsidRPr="0029607E" w:rsidRDefault="0029607E" w:rsidP="0029607E">
      <w:pPr>
        <w:rPr>
          <w:sz w:val="24"/>
          <w:szCs w:val="24"/>
          <w:rtl/>
        </w:rPr>
      </w:pPr>
      <w:r w:rsidRPr="0029607E">
        <w:rPr>
          <w:rFonts w:cs="Arial"/>
          <w:sz w:val="24"/>
          <w:szCs w:val="24"/>
          <w:rtl/>
        </w:rPr>
        <w:t>كما ساعدت الدراسات السابقة في بلورة الإطار النظري الذي استندت إليه هذه الدراسة، خصوصًا من خلال توظيف نموذج قبول التقنية (</w:t>
      </w:r>
      <w:r w:rsidRPr="0029607E">
        <w:rPr>
          <w:sz w:val="24"/>
          <w:szCs w:val="24"/>
        </w:rPr>
        <w:t>TAM</w:t>
      </w:r>
      <w:r w:rsidRPr="0029607E">
        <w:rPr>
          <w:rFonts w:cs="Arial"/>
          <w:sz w:val="24"/>
          <w:szCs w:val="24"/>
          <w:rtl/>
        </w:rPr>
        <w:t xml:space="preserve">) ودليل </w:t>
      </w:r>
      <w:r w:rsidRPr="0029607E">
        <w:rPr>
          <w:sz w:val="24"/>
          <w:szCs w:val="24"/>
        </w:rPr>
        <w:t>PMBOK</w:t>
      </w:r>
      <w:r w:rsidRPr="0029607E">
        <w:rPr>
          <w:rFonts w:cs="Arial"/>
          <w:sz w:val="24"/>
          <w:szCs w:val="24"/>
          <w:rtl/>
        </w:rPr>
        <w:t xml:space="preserve"> لإدارة المشاريع، ما أتاح للباحث فهمًا أعمق للدوافع التي تؤثر في قبول أو رفض التقنيات الذكية، وتحليل الكيفية التي يمكن من خلالها دمج الذكاء الاصطناعي ضمن مراحل دورة حياة المشروع.</w:t>
      </w:r>
    </w:p>
    <w:p w14:paraId="21A1B186" w14:textId="77777777" w:rsidR="0029607E" w:rsidRPr="0029607E" w:rsidRDefault="0029607E" w:rsidP="0029607E">
      <w:pPr>
        <w:rPr>
          <w:sz w:val="24"/>
          <w:szCs w:val="24"/>
          <w:rtl/>
        </w:rPr>
      </w:pPr>
    </w:p>
    <w:p w14:paraId="53243479" w14:textId="77777777" w:rsidR="0029607E" w:rsidRPr="0029607E" w:rsidRDefault="0029607E" w:rsidP="0029607E">
      <w:pPr>
        <w:rPr>
          <w:sz w:val="24"/>
          <w:szCs w:val="24"/>
          <w:rtl/>
        </w:rPr>
      </w:pPr>
    </w:p>
    <w:p w14:paraId="2EFDFB25" w14:textId="77777777" w:rsidR="0029607E" w:rsidRPr="0029607E" w:rsidRDefault="0029607E" w:rsidP="0029607E">
      <w:pPr>
        <w:rPr>
          <w:sz w:val="24"/>
          <w:szCs w:val="24"/>
          <w:rtl/>
        </w:rPr>
      </w:pPr>
    </w:p>
    <w:p w14:paraId="60989793" w14:textId="77777777" w:rsidR="0029607E" w:rsidRPr="0029607E" w:rsidRDefault="0029607E" w:rsidP="0029607E">
      <w:pPr>
        <w:rPr>
          <w:sz w:val="24"/>
          <w:szCs w:val="24"/>
          <w:rtl/>
        </w:rPr>
      </w:pPr>
      <w:r w:rsidRPr="0029607E">
        <w:rPr>
          <w:rFonts w:cs="Arial"/>
          <w:sz w:val="24"/>
          <w:szCs w:val="24"/>
          <w:rtl/>
        </w:rPr>
        <w:t>وتوصلت المراجعة إلى أن النجاح في استخدام الذكاء الاصطناعي لا يرتبط فقط بتوفر التقنية، بل يعتمد على مدى جاهزية البيئة التنظيمية، وتكامل الأنظمة الداخلية، ومدى استعداد الموارد البشرية للتفاعل مع هذه الأدوات. كما بينت الأدبيات أن استخدام الذكاء الاصطناعي لا يعني الاستغناء عن العنصر البشري، بل يؤكد على دوره التكميلي في صنع القرار والتخطيط الاستراتيجي.</w:t>
      </w:r>
    </w:p>
    <w:p w14:paraId="58FBDA23" w14:textId="77777777" w:rsidR="0029607E" w:rsidRPr="0029607E" w:rsidRDefault="0029607E" w:rsidP="0029607E">
      <w:pPr>
        <w:rPr>
          <w:sz w:val="24"/>
          <w:szCs w:val="24"/>
          <w:rtl/>
        </w:rPr>
      </w:pPr>
    </w:p>
    <w:p w14:paraId="50EC5498" w14:textId="77777777" w:rsidR="0029607E" w:rsidRPr="0029607E" w:rsidRDefault="0029607E" w:rsidP="0029607E">
      <w:pPr>
        <w:rPr>
          <w:sz w:val="24"/>
          <w:szCs w:val="24"/>
          <w:rtl/>
        </w:rPr>
      </w:pPr>
    </w:p>
    <w:p w14:paraId="157629EE" w14:textId="77777777" w:rsidR="0029607E" w:rsidRPr="0029607E" w:rsidRDefault="0029607E" w:rsidP="0029607E">
      <w:pPr>
        <w:rPr>
          <w:sz w:val="24"/>
          <w:szCs w:val="24"/>
          <w:rtl/>
        </w:rPr>
      </w:pPr>
    </w:p>
    <w:p w14:paraId="5F32B401" w14:textId="242D0A3A" w:rsidR="0060680B" w:rsidRPr="0029607E" w:rsidRDefault="0029607E" w:rsidP="0029607E">
      <w:pPr>
        <w:rPr>
          <w:sz w:val="24"/>
          <w:szCs w:val="24"/>
          <w:rtl/>
        </w:rPr>
      </w:pPr>
      <w:r w:rsidRPr="0029607E">
        <w:rPr>
          <w:rFonts w:cs="Arial"/>
          <w:sz w:val="24"/>
          <w:szCs w:val="24"/>
          <w:rtl/>
        </w:rPr>
        <w:t>وفي ضوء ما سبق، يمكن القول إن الفصل الثاني وفّر خلفية معرفية واسعة تدعم الاتجاه العلمي الذي سلكته هذه الدراسة. فقد أتاح فهمًا متكاملًا للتجارب السابقة، ومكّن من رصد الفجوات التي يمكن أن تغطيها الدراسة الحالية. كما شكّل الأساس الذي سيتم البناء عليه في الفصول التالية لتحليل البيانات الميدانية وتقديم نتائج وتوصيات عملية قابلة للتطبيق داخل إدارات المشاريع الحكومية في المملكة.</w:t>
      </w:r>
    </w:p>
    <w:p w14:paraId="582A5D6C" w14:textId="77777777" w:rsidR="0060680B" w:rsidRDefault="0060680B" w:rsidP="0060680B">
      <w:pPr>
        <w:tabs>
          <w:tab w:val="left" w:pos="1827"/>
        </w:tabs>
        <w:spacing w:before="120" w:after="120"/>
        <w:rPr>
          <w:rFonts w:ascii="Simplified Arabic" w:hAnsi="Simplified Arabic" w:cs="Simplified Arabic"/>
          <w:b/>
          <w:bCs/>
          <w:sz w:val="48"/>
          <w:szCs w:val="48"/>
          <w:u w:val="single"/>
          <w:rtl/>
        </w:rPr>
      </w:pPr>
    </w:p>
    <w:p w14:paraId="27622EA1" w14:textId="77777777" w:rsidR="0060680B" w:rsidRDefault="0060680B" w:rsidP="0060680B">
      <w:pPr>
        <w:tabs>
          <w:tab w:val="left" w:pos="1827"/>
        </w:tabs>
        <w:spacing w:before="120" w:after="120"/>
        <w:rPr>
          <w:rFonts w:ascii="Simplified Arabic" w:hAnsi="Simplified Arabic" w:cs="Simplified Arabic"/>
          <w:b/>
          <w:bCs/>
          <w:sz w:val="48"/>
          <w:szCs w:val="48"/>
          <w:u w:val="single"/>
          <w:rtl/>
        </w:rPr>
      </w:pPr>
    </w:p>
    <w:p w14:paraId="5A5C027C" w14:textId="77777777" w:rsidR="003718FA" w:rsidRDefault="003718FA" w:rsidP="00ED0DA2">
      <w:pPr>
        <w:tabs>
          <w:tab w:val="left" w:pos="1827"/>
        </w:tabs>
        <w:spacing w:before="120" w:after="120"/>
        <w:ind w:firstLine="284"/>
        <w:jc w:val="center"/>
        <w:rPr>
          <w:rFonts w:ascii="Simplified Arabic" w:hAnsi="Simplified Arabic" w:cs="Simplified Arabic"/>
          <w:b/>
          <w:bCs/>
          <w:sz w:val="48"/>
          <w:szCs w:val="48"/>
          <w:u w:val="single"/>
          <w:rtl/>
        </w:rPr>
      </w:pPr>
    </w:p>
    <w:p w14:paraId="023189C4" w14:textId="77777777" w:rsidR="003718FA" w:rsidRDefault="003718FA" w:rsidP="00ED0DA2">
      <w:pPr>
        <w:tabs>
          <w:tab w:val="left" w:pos="1827"/>
        </w:tabs>
        <w:spacing w:before="120" w:after="120"/>
        <w:ind w:firstLine="284"/>
        <w:jc w:val="center"/>
        <w:rPr>
          <w:rFonts w:ascii="Simplified Arabic" w:hAnsi="Simplified Arabic" w:cs="Simplified Arabic"/>
          <w:b/>
          <w:bCs/>
          <w:sz w:val="48"/>
          <w:szCs w:val="48"/>
          <w:u w:val="single"/>
          <w:rtl/>
        </w:rPr>
      </w:pPr>
    </w:p>
    <w:p w14:paraId="372B4228" w14:textId="77777777" w:rsidR="003718FA" w:rsidRDefault="003718FA" w:rsidP="00ED0DA2">
      <w:pPr>
        <w:tabs>
          <w:tab w:val="left" w:pos="1827"/>
        </w:tabs>
        <w:spacing w:before="120" w:after="120"/>
        <w:ind w:firstLine="284"/>
        <w:jc w:val="center"/>
        <w:rPr>
          <w:rFonts w:ascii="Simplified Arabic" w:hAnsi="Simplified Arabic" w:cs="Simplified Arabic"/>
          <w:b/>
          <w:bCs/>
          <w:sz w:val="48"/>
          <w:szCs w:val="48"/>
          <w:u w:val="single"/>
          <w:rtl/>
        </w:rPr>
      </w:pPr>
    </w:p>
    <w:p w14:paraId="3C04D490" w14:textId="77777777" w:rsidR="003718FA" w:rsidRDefault="003718FA" w:rsidP="00ED0DA2">
      <w:pPr>
        <w:tabs>
          <w:tab w:val="left" w:pos="1827"/>
        </w:tabs>
        <w:spacing w:before="120" w:after="120"/>
        <w:ind w:firstLine="284"/>
        <w:jc w:val="center"/>
        <w:rPr>
          <w:rFonts w:ascii="Simplified Arabic" w:hAnsi="Simplified Arabic" w:cs="Simplified Arabic"/>
          <w:b/>
          <w:bCs/>
          <w:sz w:val="48"/>
          <w:szCs w:val="48"/>
          <w:u w:val="single"/>
          <w:rtl/>
        </w:rPr>
      </w:pPr>
    </w:p>
    <w:p w14:paraId="6F1A5521" w14:textId="77777777" w:rsidR="003718FA" w:rsidRDefault="003718FA" w:rsidP="00ED0DA2">
      <w:pPr>
        <w:tabs>
          <w:tab w:val="left" w:pos="1827"/>
        </w:tabs>
        <w:spacing w:before="120" w:after="120"/>
        <w:ind w:firstLine="284"/>
        <w:jc w:val="center"/>
        <w:rPr>
          <w:rFonts w:ascii="Simplified Arabic" w:hAnsi="Simplified Arabic" w:cs="Simplified Arabic"/>
          <w:b/>
          <w:bCs/>
          <w:sz w:val="48"/>
          <w:szCs w:val="48"/>
          <w:u w:val="single"/>
          <w:rtl/>
        </w:rPr>
      </w:pPr>
    </w:p>
    <w:p w14:paraId="0B65F440" w14:textId="77777777" w:rsidR="0001411E" w:rsidRDefault="0001411E" w:rsidP="00ED0DA2">
      <w:pPr>
        <w:tabs>
          <w:tab w:val="left" w:pos="1827"/>
        </w:tabs>
        <w:spacing w:before="120" w:after="120"/>
        <w:ind w:firstLine="284"/>
        <w:jc w:val="center"/>
        <w:rPr>
          <w:rFonts w:ascii="Simplified Arabic" w:hAnsi="Simplified Arabic" w:cs="Simplified Arabic"/>
          <w:b/>
          <w:bCs/>
          <w:sz w:val="48"/>
          <w:szCs w:val="48"/>
          <w:u w:val="single"/>
          <w:rtl/>
        </w:rPr>
      </w:pPr>
    </w:p>
    <w:p w14:paraId="038B3CF9" w14:textId="77777777" w:rsidR="0001411E" w:rsidRDefault="0001411E" w:rsidP="00ED0DA2">
      <w:pPr>
        <w:tabs>
          <w:tab w:val="left" w:pos="1827"/>
        </w:tabs>
        <w:spacing w:before="120" w:after="120"/>
        <w:ind w:firstLine="284"/>
        <w:jc w:val="center"/>
        <w:rPr>
          <w:rFonts w:ascii="Simplified Arabic" w:hAnsi="Simplified Arabic" w:cs="Simplified Arabic"/>
          <w:b/>
          <w:bCs/>
          <w:sz w:val="48"/>
          <w:szCs w:val="48"/>
          <w:u w:val="single"/>
          <w:rtl/>
        </w:rPr>
      </w:pPr>
    </w:p>
    <w:p w14:paraId="409F932B" w14:textId="77777777" w:rsidR="0001411E" w:rsidRDefault="0001411E" w:rsidP="00ED0DA2">
      <w:pPr>
        <w:tabs>
          <w:tab w:val="left" w:pos="1827"/>
        </w:tabs>
        <w:spacing w:before="120" w:after="120"/>
        <w:ind w:firstLine="284"/>
        <w:jc w:val="center"/>
        <w:rPr>
          <w:rFonts w:ascii="Simplified Arabic" w:hAnsi="Simplified Arabic" w:cs="Simplified Arabic"/>
          <w:b/>
          <w:bCs/>
          <w:sz w:val="48"/>
          <w:szCs w:val="48"/>
          <w:u w:val="single"/>
          <w:rtl/>
        </w:rPr>
      </w:pPr>
    </w:p>
    <w:p w14:paraId="0864A6EC" w14:textId="77777777" w:rsidR="0001411E" w:rsidRDefault="0001411E" w:rsidP="00ED0DA2">
      <w:pPr>
        <w:tabs>
          <w:tab w:val="left" w:pos="1827"/>
        </w:tabs>
        <w:spacing w:before="120" w:after="120"/>
        <w:ind w:firstLine="284"/>
        <w:jc w:val="center"/>
        <w:rPr>
          <w:rFonts w:ascii="Simplified Arabic" w:hAnsi="Simplified Arabic" w:cs="Simplified Arabic"/>
          <w:b/>
          <w:bCs/>
          <w:sz w:val="48"/>
          <w:szCs w:val="48"/>
          <w:u w:val="single"/>
          <w:rtl/>
        </w:rPr>
      </w:pPr>
    </w:p>
    <w:p w14:paraId="5D88AD95" w14:textId="77777777" w:rsidR="0001411E" w:rsidRDefault="0001411E" w:rsidP="00ED0DA2">
      <w:pPr>
        <w:tabs>
          <w:tab w:val="left" w:pos="1827"/>
        </w:tabs>
        <w:spacing w:before="120" w:after="120"/>
        <w:ind w:firstLine="284"/>
        <w:jc w:val="center"/>
        <w:rPr>
          <w:rFonts w:ascii="Simplified Arabic" w:hAnsi="Simplified Arabic" w:cs="Simplified Arabic"/>
          <w:b/>
          <w:bCs/>
          <w:sz w:val="48"/>
          <w:szCs w:val="48"/>
          <w:u w:val="single"/>
          <w:rtl/>
        </w:rPr>
      </w:pPr>
    </w:p>
    <w:p w14:paraId="559492FA" w14:textId="08D3D718" w:rsidR="00973BCC" w:rsidRPr="00973BCC" w:rsidRDefault="00973BCC" w:rsidP="001B72C5">
      <w:pPr>
        <w:rPr>
          <w:rFonts w:ascii="Simplified Arabic" w:hAnsi="Simplified Arabic" w:cs="Simplified Arabic"/>
          <w:b/>
          <w:bCs/>
          <w:sz w:val="28"/>
          <w:szCs w:val="28"/>
          <w:u w:val="single"/>
          <w:rtl/>
          <w:lang w:bidi="ar-EG"/>
        </w:rPr>
      </w:pPr>
      <w:r w:rsidRPr="00973BCC">
        <w:rPr>
          <w:rFonts w:ascii="Simplified Arabic" w:hAnsi="Simplified Arabic" w:cs="Simplified Arabic" w:hint="cs"/>
          <w:b/>
          <w:bCs/>
          <w:sz w:val="28"/>
          <w:szCs w:val="28"/>
          <w:u w:val="single"/>
          <w:rtl/>
          <w:lang w:bidi="ar-EG"/>
        </w:rPr>
        <w:t>المراجع</w:t>
      </w:r>
      <w:r w:rsidR="005B5DE1">
        <w:rPr>
          <w:rFonts w:ascii="Simplified Arabic" w:hAnsi="Simplified Arabic" w:cs="Simplified Arabic" w:hint="cs"/>
          <w:b/>
          <w:bCs/>
          <w:sz w:val="28"/>
          <w:szCs w:val="28"/>
          <w:u w:val="single"/>
          <w:rtl/>
          <w:lang w:bidi="ar-EG"/>
        </w:rPr>
        <w:t>:</w:t>
      </w:r>
    </w:p>
    <w:p w14:paraId="4450B966" w14:textId="77777777" w:rsidR="00973BCC" w:rsidRPr="00B7599F" w:rsidRDefault="00973BCC" w:rsidP="00973BCC">
      <w:pPr>
        <w:rPr>
          <w:sz w:val="24"/>
          <w:szCs w:val="24"/>
          <w:rtl/>
        </w:rPr>
      </w:pPr>
    </w:p>
    <w:p w14:paraId="67E54948" w14:textId="1ABDDF2A" w:rsidR="00973BCC" w:rsidRDefault="00973BCC" w:rsidP="00973BCC">
      <w:pPr>
        <w:rPr>
          <w:rFonts w:ascii="Simplified Arabic" w:hAnsi="Simplified Arabic" w:cs="Simplified Arabic"/>
          <w:b/>
          <w:bCs/>
          <w:sz w:val="28"/>
          <w:szCs w:val="28"/>
          <w:u w:val="single"/>
          <w:rtl/>
          <w:lang w:bidi="ar-EG"/>
        </w:rPr>
      </w:pPr>
      <w:r w:rsidRPr="00B7599F">
        <w:rPr>
          <w:rFonts w:ascii="Simplified Arabic" w:hAnsi="Simplified Arabic" w:cs="Simplified Arabic"/>
          <w:b/>
          <w:bCs/>
          <w:sz w:val="28"/>
          <w:szCs w:val="28"/>
          <w:u w:val="single"/>
          <w:rtl/>
          <w:lang w:bidi="ar-EG"/>
        </w:rPr>
        <w:t>المراجع العربية</w:t>
      </w:r>
      <w:r w:rsidR="005B5DE1">
        <w:rPr>
          <w:rFonts w:ascii="Simplified Arabic" w:hAnsi="Simplified Arabic" w:cs="Simplified Arabic" w:hint="cs"/>
          <w:b/>
          <w:bCs/>
          <w:sz w:val="28"/>
          <w:szCs w:val="28"/>
          <w:u w:val="single"/>
          <w:rtl/>
          <w:lang w:bidi="ar-EG"/>
        </w:rPr>
        <w:t>:</w:t>
      </w:r>
    </w:p>
    <w:p w14:paraId="7B0CDB9F" w14:textId="77777777" w:rsidR="00B65AB5" w:rsidRPr="00B7599F" w:rsidRDefault="00B65AB5" w:rsidP="00973BCC">
      <w:pPr>
        <w:rPr>
          <w:rFonts w:ascii="Simplified Arabic" w:hAnsi="Simplified Arabic" w:cs="Simplified Arabic"/>
          <w:b/>
          <w:bCs/>
          <w:sz w:val="28"/>
          <w:szCs w:val="28"/>
          <w:u w:val="single"/>
          <w:lang w:bidi="ar-EG"/>
        </w:rPr>
      </w:pPr>
    </w:p>
    <w:p w14:paraId="4077C055" w14:textId="77777777" w:rsidR="00B65AB5" w:rsidRPr="00B65AB5" w:rsidRDefault="00B65AB5" w:rsidP="00B65AB5">
      <w:pPr>
        <w:numPr>
          <w:ilvl w:val="0"/>
          <w:numId w:val="33"/>
        </w:numPr>
        <w:rPr>
          <w:sz w:val="24"/>
          <w:szCs w:val="24"/>
        </w:rPr>
      </w:pPr>
      <w:r w:rsidRPr="00B65AB5">
        <w:rPr>
          <w:sz w:val="24"/>
          <w:szCs w:val="24"/>
          <w:rtl/>
        </w:rPr>
        <w:t>أحمد، ع. س. (2021). الذكاء الاصطناعي وإدارة المشاريع الحكومية. الرياض: دار الجامعات للنشر.</w:t>
      </w:r>
    </w:p>
    <w:p w14:paraId="4D1A5106" w14:textId="77777777" w:rsidR="00B65AB5" w:rsidRPr="00B65AB5" w:rsidRDefault="00B65AB5" w:rsidP="00B65AB5">
      <w:pPr>
        <w:numPr>
          <w:ilvl w:val="0"/>
          <w:numId w:val="33"/>
        </w:numPr>
        <w:rPr>
          <w:sz w:val="24"/>
          <w:szCs w:val="24"/>
          <w:rtl/>
        </w:rPr>
      </w:pPr>
      <w:r w:rsidRPr="00B65AB5">
        <w:rPr>
          <w:sz w:val="24"/>
          <w:szCs w:val="24"/>
          <w:rtl/>
        </w:rPr>
        <w:t>الحمادي، ع. م. (2022). روبوتات العمليات الآلية وأثرها على الأداء الحكومي. جدة: مكتبة الملك فهد الوطنية.</w:t>
      </w:r>
    </w:p>
    <w:p w14:paraId="05A32C59" w14:textId="77777777" w:rsidR="00B65AB5" w:rsidRPr="00B65AB5" w:rsidRDefault="00B65AB5" w:rsidP="00B65AB5">
      <w:pPr>
        <w:numPr>
          <w:ilvl w:val="0"/>
          <w:numId w:val="33"/>
        </w:numPr>
        <w:rPr>
          <w:sz w:val="24"/>
          <w:szCs w:val="24"/>
          <w:rtl/>
        </w:rPr>
      </w:pPr>
      <w:r w:rsidRPr="00B65AB5">
        <w:rPr>
          <w:sz w:val="24"/>
          <w:szCs w:val="24"/>
          <w:rtl/>
        </w:rPr>
        <w:t>الزيد، خ. ن. (2020). إدارة المشاريع الذكية في الجهات الحكومية. مؤتمر التحول الرقمي، جامعة الإمام.</w:t>
      </w:r>
    </w:p>
    <w:p w14:paraId="5FE90BA7" w14:textId="77777777" w:rsidR="00B65AB5" w:rsidRDefault="00B65AB5" w:rsidP="00B65AB5">
      <w:pPr>
        <w:numPr>
          <w:ilvl w:val="0"/>
          <w:numId w:val="33"/>
        </w:numPr>
        <w:rPr>
          <w:sz w:val="24"/>
          <w:szCs w:val="24"/>
        </w:rPr>
      </w:pPr>
      <w:r w:rsidRPr="00B65AB5">
        <w:rPr>
          <w:sz w:val="24"/>
          <w:szCs w:val="24"/>
          <w:rtl/>
        </w:rPr>
        <w:t>الشريف، م. ع. (2021). الحوكمة الرقمية في مشاريع القطاع الحكومي. المجلة السعودية للإدارة العامة، 15(2)، 35–52.</w:t>
      </w:r>
    </w:p>
    <w:p w14:paraId="03AC15FE" w14:textId="2CC4314A" w:rsidR="003E22BC" w:rsidRPr="003E22BC" w:rsidRDefault="003E22BC" w:rsidP="003E22BC">
      <w:pPr>
        <w:pStyle w:val="a5"/>
        <w:numPr>
          <w:ilvl w:val="0"/>
          <w:numId w:val="33"/>
        </w:numPr>
        <w:shd w:val="clear" w:color="auto" w:fill="FFFFFF"/>
        <w:bidi/>
        <w:rPr>
          <w:rFonts w:asciiTheme="minorHAnsi" w:eastAsiaTheme="minorHAnsi" w:hAnsiTheme="minorHAnsi" w:cstheme="minorBidi"/>
          <w:kern w:val="2"/>
          <w:rtl/>
          <w14:ligatures w14:val="standardContextual"/>
        </w:rPr>
      </w:pPr>
      <w:r w:rsidRPr="003E22BC">
        <w:rPr>
          <w:rFonts w:asciiTheme="minorHAnsi" w:eastAsiaTheme="minorHAnsi" w:hAnsiTheme="minorHAnsi" w:cstheme="minorBidi"/>
          <w:kern w:val="2"/>
          <w:rtl/>
          <w14:ligatures w14:val="standardContextual"/>
        </w:rPr>
        <w:t>الجهني، س. (2023</w:t>
      </w:r>
      <w:proofErr w:type="gramStart"/>
      <w:r w:rsidRPr="003E22BC">
        <w:rPr>
          <w:rFonts w:asciiTheme="minorHAnsi" w:eastAsiaTheme="minorHAnsi" w:hAnsiTheme="minorHAnsi" w:cstheme="minorBidi"/>
          <w:kern w:val="2"/>
          <w:rtl/>
          <w14:ligatures w14:val="standardContextual"/>
        </w:rPr>
        <w:t>).تأثير</w:t>
      </w:r>
      <w:proofErr w:type="gramEnd"/>
      <w:r w:rsidRPr="003E22BC">
        <w:rPr>
          <w:rFonts w:asciiTheme="minorHAnsi" w:eastAsiaTheme="minorHAnsi" w:hAnsiTheme="minorHAnsi" w:cstheme="minorBidi"/>
          <w:kern w:val="2"/>
          <w:rtl/>
          <w14:ligatures w14:val="standardContextual"/>
        </w:rPr>
        <w:t xml:space="preserve"> الجدولة الذكية على مشاريع وزارة التعليم. مكة: دار الإبداع العلمي </w:t>
      </w:r>
      <w:r w:rsidRPr="003E22BC">
        <w:rPr>
          <w:rFonts w:asciiTheme="minorHAnsi" w:eastAsiaTheme="minorHAnsi" w:hAnsiTheme="minorHAnsi" w:cstheme="minorBidi" w:hint="cs"/>
          <w:kern w:val="2"/>
          <w:rtl/>
          <w14:ligatures w14:val="standardContextual"/>
        </w:rPr>
        <w:t>أثبتت</w:t>
      </w:r>
      <w:r w:rsidRPr="003E22BC">
        <w:rPr>
          <w:rFonts w:asciiTheme="minorHAnsi" w:eastAsiaTheme="minorHAnsi" w:hAnsiTheme="minorHAnsi" w:cstheme="minorBidi"/>
          <w:kern w:val="2"/>
          <w:rtl/>
          <w14:ligatures w14:val="standardContextual"/>
        </w:rPr>
        <w:t xml:space="preserve"> </w:t>
      </w:r>
      <w:r w:rsidRPr="003E22BC">
        <w:rPr>
          <w:rFonts w:asciiTheme="minorHAnsi" w:eastAsiaTheme="minorHAnsi" w:hAnsiTheme="minorHAnsi" w:cstheme="minorBidi" w:hint="cs"/>
          <w:kern w:val="2"/>
          <w:rtl/>
          <w14:ligatures w14:val="standardContextual"/>
        </w:rPr>
        <w:t>الدراسة</w:t>
      </w:r>
      <w:r w:rsidRPr="003E22BC">
        <w:rPr>
          <w:rFonts w:asciiTheme="minorHAnsi" w:eastAsiaTheme="minorHAnsi" w:hAnsiTheme="minorHAnsi" w:cstheme="minorBidi"/>
          <w:kern w:val="2"/>
          <w:rtl/>
          <w14:ligatures w14:val="standardContextual"/>
        </w:rPr>
        <w:t xml:space="preserve"> </w:t>
      </w:r>
      <w:r w:rsidRPr="003E22BC">
        <w:rPr>
          <w:rFonts w:asciiTheme="minorHAnsi" w:eastAsiaTheme="minorHAnsi" w:hAnsiTheme="minorHAnsi" w:cstheme="minorBidi" w:hint="cs"/>
          <w:kern w:val="2"/>
          <w:rtl/>
          <w14:ligatures w14:val="standardContextual"/>
        </w:rPr>
        <w:t>خفض</w:t>
      </w:r>
      <w:r w:rsidRPr="003E22BC">
        <w:rPr>
          <w:rFonts w:asciiTheme="minorHAnsi" w:eastAsiaTheme="minorHAnsi" w:hAnsiTheme="minorHAnsi" w:cstheme="minorBidi"/>
          <w:kern w:val="2"/>
          <w:rtl/>
          <w14:ligatures w14:val="standardContextual"/>
        </w:rPr>
        <w:t xml:space="preserve"> </w:t>
      </w:r>
      <w:r w:rsidRPr="003E22BC">
        <w:rPr>
          <w:rFonts w:asciiTheme="minorHAnsi" w:eastAsiaTheme="minorHAnsi" w:hAnsiTheme="minorHAnsi" w:cstheme="minorBidi" w:hint="cs"/>
          <w:kern w:val="2"/>
          <w:rtl/>
          <w14:ligatures w14:val="standardContextual"/>
        </w:rPr>
        <w:t>التأخيرات</w:t>
      </w:r>
      <w:r w:rsidRPr="003E22BC">
        <w:rPr>
          <w:rFonts w:asciiTheme="minorHAnsi" w:eastAsiaTheme="minorHAnsi" w:hAnsiTheme="minorHAnsi" w:cstheme="minorBidi"/>
          <w:kern w:val="2"/>
          <w:rtl/>
          <w14:ligatures w14:val="standardContextual"/>
        </w:rPr>
        <w:t xml:space="preserve"> </w:t>
      </w:r>
      <w:r w:rsidRPr="003E22BC">
        <w:rPr>
          <w:rFonts w:asciiTheme="minorHAnsi" w:eastAsiaTheme="minorHAnsi" w:hAnsiTheme="minorHAnsi" w:cstheme="minorBidi" w:hint="cs"/>
          <w:kern w:val="2"/>
          <w:rtl/>
          <w14:ligatures w14:val="standardContextual"/>
        </w:rPr>
        <w:t>الزمنية</w:t>
      </w:r>
      <w:r w:rsidRPr="003E22BC">
        <w:rPr>
          <w:rFonts w:asciiTheme="minorHAnsi" w:eastAsiaTheme="minorHAnsi" w:hAnsiTheme="minorHAnsi" w:cstheme="minorBidi"/>
          <w:kern w:val="2"/>
          <w:rtl/>
          <w14:ligatures w14:val="standardContextual"/>
        </w:rPr>
        <w:t xml:space="preserve"> </w:t>
      </w:r>
      <w:r w:rsidRPr="003E22BC">
        <w:rPr>
          <w:rFonts w:asciiTheme="minorHAnsi" w:eastAsiaTheme="minorHAnsi" w:hAnsiTheme="minorHAnsi" w:cstheme="minorBidi" w:hint="cs"/>
          <w:kern w:val="2"/>
          <w:rtl/>
          <w14:ligatures w14:val="standardContextual"/>
        </w:rPr>
        <w:t>بنسبة</w:t>
      </w:r>
      <w:r w:rsidRPr="003E22BC">
        <w:rPr>
          <w:rFonts w:asciiTheme="minorHAnsi" w:eastAsiaTheme="minorHAnsi" w:hAnsiTheme="minorHAnsi" w:cstheme="minorBidi"/>
          <w:kern w:val="2"/>
          <w:rtl/>
          <w14:ligatures w14:val="standardContextual"/>
        </w:rPr>
        <w:t xml:space="preserve"> 40% </w:t>
      </w:r>
      <w:r w:rsidRPr="003E22BC">
        <w:rPr>
          <w:rFonts w:asciiTheme="minorHAnsi" w:eastAsiaTheme="minorHAnsi" w:hAnsiTheme="minorHAnsi" w:cstheme="minorBidi" w:hint="cs"/>
          <w:kern w:val="2"/>
          <w:rtl/>
          <w14:ligatures w14:val="standardContextual"/>
        </w:rPr>
        <w:t>بفضل</w:t>
      </w:r>
      <w:r w:rsidRPr="003E22BC">
        <w:rPr>
          <w:rFonts w:asciiTheme="minorHAnsi" w:eastAsiaTheme="minorHAnsi" w:hAnsiTheme="minorHAnsi" w:cstheme="minorBidi"/>
          <w:kern w:val="2"/>
          <w:rtl/>
          <w14:ligatures w14:val="standardContextual"/>
        </w:rPr>
        <w:t xml:space="preserve"> </w:t>
      </w:r>
      <w:r w:rsidRPr="003E22BC">
        <w:rPr>
          <w:rFonts w:asciiTheme="minorHAnsi" w:eastAsiaTheme="minorHAnsi" w:hAnsiTheme="minorHAnsi" w:cstheme="minorBidi"/>
          <w:kern w:val="2"/>
          <w14:ligatures w14:val="standardContextual"/>
        </w:rPr>
        <w:t>AI</w:t>
      </w:r>
      <w:r w:rsidRPr="003E22BC">
        <w:rPr>
          <w:rFonts w:asciiTheme="minorHAnsi" w:eastAsiaTheme="minorHAnsi" w:hAnsiTheme="minorHAnsi" w:cstheme="minorBidi"/>
          <w:kern w:val="2"/>
          <w:rtl/>
          <w14:ligatures w14:val="standardContextual"/>
        </w:rPr>
        <w:t>.</w:t>
      </w:r>
    </w:p>
    <w:p w14:paraId="49C0C7BB" w14:textId="77777777" w:rsidR="003E22BC" w:rsidRPr="00B65AB5" w:rsidRDefault="003E22BC" w:rsidP="003E22BC">
      <w:pPr>
        <w:ind w:left="720"/>
        <w:rPr>
          <w:sz w:val="24"/>
          <w:szCs w:val="24"/>
          <w:rtl/>
        </w:rPr>
      </w:pPr>
    </w:p>
    <w:p w14:paraId="6AA45B3C" w14:textId="77777777" w:rsidR="00197397" w:rsidRDefault="00197397" w:rsidP="00973BCC">
      <w:pPr>
        <w:rPr>
          <w:sz w:val="24"/>
          <w:szCs w:val="24"/>
          <w:rtl/>
        </w:rPr>
      </w:pPr>
    </w:p>
    <w:p w14:paraId="09DB201D" w14:textId="77777777" w:rsidR="003E22BC" w:rsidRDefault="003E22BC" w:rsidP="00973BCC">
      <w:pPr>
        <w:rPr>
          <w:sz w:val="24"/>
          <w:szCs w:val="24"/>
          <w:rtl/>
        </w:rPr>
      </w:pPr>
    </w:p>
    <w:p w14:paraId="2C2F53BA" w14:textId="77777777" w:rsidR="00197397" w:rsidRPr="00B7599F" w:rsidRDefault="00197397" w:rsidP="00973BCC">
      <w:pPr>
        <w:rPr>
          <w:sz w:val="24"/>
          <w:szCs w:val="24"/>
          <w:rtl/>
        </w:rPr>
      </w:pPr>
    </w:p>
    <w:p w14:paraId="3FB046DE" w14:textId="700BAF7A" w:rsidR="00973BCC" w:rsidRDefault="00973BCC" w:rsidP="00973BCC">
      <w:pPr>
        <w:rPr>
          <w:sz w:val="24"/>
          <w:szCs w:val="24"/>
          <w:rtl/>
        </w:rPr>
      </w:pPr>
      <w:r w:rsidRPr="00B7599F">
        <w:rPr>
          <w:sz w:val="24"/>
          <w:szCs w:val="24"/>
          <w:rtl/>
        </w:rPr>
        <w:lastRenderedPageBreak/>
        <w:t> </w:t>
      </w:r>
      <w:r w:rsidRPr="00B7599F">
        <w:rPr>
          <w:rFonts w:ascii="Simplified Arabic" w:hAnsi="Simplified Arabic" w:cs="Simplified Arabic"/>
          <w:b/>
          <w:bCs/>
          <w:sz w:val="28"/>
          <w:szCs w:val="28"/>
          <w:u w:val="single"/>
          <w:rtl/>
          <w:lang w:bidi="ar-EG"/>
        </w:rPr>
        <w:t>المراجع الأجنبية</w:t>
      </w:r>
      <w:r w:rsidRPr="00973BCC">
        <w:rPr>
          <w:rFonts w:ascii="Simplified Arabic" w:hAnsi="Simplified Arabic" w:cs="Simplified Arabic" w:hint="cs"/>
          <w:b/>
          <w:bCs/>
          <w:sz w:val="28"/>
          <w:szCs w:val="28"/>
          <w:u w:val="single"/>
          <w:rtl/>
          <w:lang w:bidi="ar-EG"/>
        </w:rPr>
        <w:t>:</w:t>
      </w:r>
    </w:p>
    <w:p w14:paraId="34D74CEC" w14:textId="77777777" w:rsidR="00197397" w:rsidRPr="00B7599F" w:rsidRDefault="00197397" w:rsidP="00973BCC">
      <w:pPr>
        <w:rPr>
          <w:sz w:val="24"/>
          <w:szCs w:val="24"/>
          <w:rtl/>
        </w:rPr>
      </w:pPr>
    </w:p>
    <w:p w14:paraId="72CEE302" w14:textId="77777777" w:rsidR="00B65AB5" w:rsidRDefault="00B65AB5" w:rsidP="00B65AB5">
      <w:pPr>
        <w:bidi w:val="0"/>
        <w:rPr>
          <w:rtl/>
        </w:rPr>
      </w:pPr>
    </w:p>
    <w:p w14:paraId="05E7CAFA" w14:textId="77777777" w:rsidR="00B65AB5" w:rsidRPr="005A01BD" w:rsidRDefault="00B65AB5" w:rsidP="00B65AB5">
      <w:pPr>
        <w:numPr>
          <w:ilvl w:val="0"/>
          <w:numId w:val="32"/>
        </w:numPr>
        <w:bidi w:val="0"/>
        <w:spacing w:line="240" w:lineRule="auto"/>
      </w:pPr>
      <w:r w:rsidRPr="005A01BD">
        <w:t>Smith, J. (2022). Artificial Intelligence Applications in Government Projects. International Journal of Public Administration, 45(3), 345–360.</w:t>
      </w:r>
    </w:p>
    <w:p w14:paraId="2862870E" w14:textId="77777777" w:rsidR="00B65AB5" w:rsidRPr="005A01BD" w:rsidRDefault="00B65AB5" w:rsidP="00B65AB5">
      <w:pPr>
        <w:numPr>
          <w:ilvl w:val="0"/>
          <w:numId w:val="32"/>
        </w:numPr>
        <w:bidi w:val="0"/>
        <w:spacing w:line="240" w:lineRule="auto"/>
      </w:pPr>
      <w:r w:rsidRPr="005A01BD">
        <w:t>Lee, J., &amp; Park, K. (2020). AI-based Risk Prediction in Government Infrastructure Projects. Asian Journal of Project Management, 5(4), 122–135.</w:t>
      </w:r>
    </w:p>
    <w:p w14:paraId="66E3DA55" w14:textId="77777777" w:rsidR="00B65AB5" w:rsidRPr="005A01BD" w:rsidRDefault="00B65AB5" w:rsidP="00B65AB5">
      <w:pPr>
        <w:numPr>
          <w:ilvl w:val="0"/>
          <w:numId w:val="32"/>
        </w:numPr>
        <w:bidi w:val="0"/>
        <w:spacing w:line="240" w:lineRule="auto"/>
      </w:pPr>
      <w:r w:rsidRPr="005A01BD">
        <w:t>Miller, T., &amp; Thomas, R. (2019). Integrating AI Tools within PMBOK Methodology. International Journal of Project Management, 37(2), 65–80.</w:t>
      </w:r>
    </w:p>
    <w:p w14:paraId="4E3BDC33" w14:textId="77777777" w:rsidR="00B65AB5" w:rsidRPr="005A01BD" w:rsidRDefault="00B65AB5" w:rsidP="00B65AB5">
      <w:pPr>
        <w:numPr>
          <w:ilvl w:val="0"/>
          <w:numId w:val="32"/>
        </w:numPr>
        <w:bidi w:val="0"/>
        <w:spacing w:line="240" w:lineRule="auto"/>
      </w:pPr>
      <w:r w:rsidRPr="005A01BD">
        <w:t>Chen, L., &amp; Zhao, H. (2021). Ethical Challenges of AI Implementation in Public Sector Projects. Public Policy and Administration, 36(1), 89–102.</w:t>
      </w:r>
    </w:p>
    <w:p w14:paraId="697B6AE3" w14:textId="77777777" w:rsidR="00B65AB5" w:rsidRPr="005A01BD" w:rsidRDefault="00B65AB5" w:rsidP="00B65AB5">
      <w:pPr>
        <w:numPr>
          <w:ilvl w:val="0"/>
          <w:numId w:val="32"/>
        </w:numPr>
        <w:bidi w:val="0"/>
        <w:spacing w:line="240" w:lineRule="auto"/>
      </w:pPr>
      <w:r w:rsidRPr="005A01BD">
        <w:t>PMI. (2021). A Guide to the Project Management Body of Knowledge (PMBOK® Guide) (7th ed.). Project Management Institute.</w:t>
      </w:r>
    </w:p>
    <w:p w14:paraId="57DE0345" w14:textId="05347C96" w:rsidR="00145A9A" w:rsidRDefault="00B65AB5" w:rsidP="00145A9A">
      <w:pPr>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lang w:bidi="ar-EG"/>
        </w:rPr>
        <w:br/>
      </w:r>
    </w:p>
    <w:p w14:paraId="08098C86" w14:textId="77777777" w:rsidR="00145A9A" w:rsidRDefault="00145A9A" w:rsidP="001B72C5">
      <w:pPr>
        <w:rPr>
          <w:rFonts w:ascii="Simplified Arabic" w:hAnsi="Simplified Arabic" w:cs="Simplified Arabic"/>
          <w:b/>
          <w:bCs/>
          <w:sz w:val="28"/>
          <w:szCs w:val="28"/>
          <w:u w:val="single"/>
          <w:rtl/>
        </w:rPr>
      </w:pPr>
    </w:p>
    <w:p w14:paraId="554F42A4" w14:textId="77777777" w:rsidR="005328C9" w:rsidRDefault="005328C9" w:rsidP="005328C9">
      <w:pPr>
        <w:bidi w:val="0"/>
        <w:jc w:val="center"/>
        <w:rPr>
          <w:rFonts w:ascii="Times New Roman" w:hAnsi="Times New Roman" w:cs="Simplified Arabic"/>
          <w:sz w:val="24"/>
          <w:szCs w:val="28"/>
          <w:u w:val="single"/>
          <w:rtl/>
        </w:rPr>
      </w:pPr>
    </w:p>
    <w:p w14:paraId="1ED8D8E8" w14:textId="77777777" w:rsidR="00DC7746" w:rsidRDefault="00DC7746" w:rsidP="00DC7746">
      <w:pPr>
        <w:bidi w:val="0"/>
        <w:jc w:val="center"/>
        <w:rPr>
          <w:rFonts w:ascii="Times New Roman" w:hAnsi="Times New Roman" w:cs="Simplified Arabic"/>
          <w:sz w:val="24"/>
          <w:szCs w:val="28"/>
          <w:u w:val="single"/>
          <w:rtl/>
        </w:rPr>
      </w:pPr>
    </w:p>
    <w:p w14:paraId="01C854C0" w14:textId="77777777" w:rsidR="00DC7746" w:rsidRDefault="00DC7746" w:rsidP="00DC7746">
      <w:pPr>
        <w:bidi w:val="0"/>
        <w:jc w:val="center"/>
        <w:rPr>
          <w:rFonts w:ascii="Times New Roman" w:hAnsi="Times New Roman" w:cs="Simplified Arabic"/>
          <w:sz w:val="24"/>
          <w:szCs w:val="28"/>
          <w:u w:val="single"/>
          <w:rtl/>
        </w:rPr>
      </w:pPr>
    </w:p>
    <w:p w14:paraId="1BCBDDFC" w14:textId="77777777" w:rsidR="00DC7746" w:rsidRDefault="00DC7746" w:rsidP="00DC7746">
      <w:pPr>
        <w:bidi w:val="0"/>
        <w:jc w:val="center"/>
        <w:rPr>
          <w:rFonts w:ascii="Times New Roman" w:hAnsi="Times New Roman" w:cs="Simplified Arabic"/>
          <w:sz w:val="24"/>
          <w:szCs w:val="28"/>
          <w:u w:val="single"/>
          <w:rtl/>
        </w:rPr>
      </w:pPr>
    </w:p>
    <w:p w14:paraId="32ADF332" w14:textId="77777777" w:rsidR="00DC7746" w:rsidRDefault="00DC7746" w:rsidP="00DC7746">
      <w:pPr>
        <w:bidi w:val="0"/>
        <w:jc w:val="center"/>
        <w:rPr>
          <w:rFonts w:ascii="Times New Roman" w:hAnsi="Times New Roman" w:cs="Simplified Arabic"/>
          <w:sz w:val="24"/>
          <w:szCs w:val="28"/>
          <w:u w:val="single"/>
          <w:rtl/>
        </w:rPr>
      </w:pPr>
    </w:p>
    <w:p w14:paraId="7B33B2C1" w14:textId="77777777" w:rsidR="00DC7746" w:rsidRDefault="00DC7746" w:rsidP="00DC7746">
      <w:pPr>
        <w:bidi w:val="0"/>
        <w:jc w:val="center"/>
        <w:rPr>
          <w:rFonts w:ascii="Times New Roman" w:hAnsi="Times New Roman" w:cs="Simplified Arabic"/>
          <w:sz w:val="24"/>
          <w:szCs w:val="28"/>
          <w:u w:val="single"/>
          <w:rtl/>
        </w:rPr>
      </w:pPr>
    </w:p>
    <w:p w14:paraId="67032BAB" w14:textId="77777777" w:rsidR="00DC7746" w:rsidRDefault="00DC7746" w:rsidP="00DC7746">
      <w:pPr>
        <w:bidi w:val="0"/>
        <w:jc w:val="center"/>
        <w:rPr>
          <w:rFonts w:ascii="Times New Roman" w:hAnsi="Times New Roman" w:cs="Simplified Arabic"/>
          <w:sz w:val="24"/>
          <w:szCs w:val="28"/>
          <w:u w:val="single"/>
          <w:rtl/>
        </w:rPr>
      </w:pPr>
    </w:p>
    <w:p w14:paraId="00C408D6" w14:textId="77777777" w:rsidR="00DC7746" w:rsidRDefault="00DC7746" w:rsidP="00DC7746">
      <w:pPr>
        <w:bidi w:val="0"/>
        <w:jc w:val="center"/>
        <w:rPr>
          <w:rFonts w:ascii="Times New Roman" w:hAnsi="Times New Roman" w:cs="Simplified Arabic"/>
          <w:sz w:val="24"/>
          <w:szCs w:val="28"/>
          <w:u w:val="single"/>
          <w:rtl/>
        </w:rPr>
      </w:pPr>
    </w:p>
    <w:p w14:paraId="6D4079CE" w14:textId="77777777" w:rsidR="00DC7746" w:rsidRDefault="00DC7746" w:rsidP="00DC7746">
      <w:pPr>
        <w:bidi w:val="0"/>
        <w:jc w:val="center"/>
        <w:rPr>
          <w:rFonts w:ascii="Times New Roman" w:hAnsi="Times New Roman" w:cs="Simplified Arabic"/>
          <w:sz w:val="24"/>
          <w:szCs w:val="28"/>
          <w:u w:val="single"/>
          <w:rtl/>
        </w:rPr>
      </w:pPr>
    </w:p>
    <w:p w14:paraId="23296B1C" w14:textId="77777777" w:rsidR="00DC7746" w:rsidRDefault="00DC7746" w:rsidP="00DC7746">
      <w:pPr>
        <w:bidi w:val="0"/>
        <w:jc w:val="center"/>
        <w:rPr>
          <w:rFonts w:ascii="Times New Roman" w:hAnsi="Times New Roman" w:cs="Simplified Arabic"/>
          <w:sz w:val="24"/>
          <w:szCs w:val="28"/>
          <w:u w:val="single"/>
        </w:rPr>
      </w:pPr>
    </w:p>
    <w:p w14:paraId="448D31E3" w14:textId="77777777" w:rsidR="005328C9" w:rsidRDefault="005328C9" w:rsidP="005328C9">
      <w:pPr>
        <w:bidi w:val="0"/>
        <w:jc w:val="center"/>
        <w:rPr>
          <w:rFonts w:ascii="Times New Roman" w:hAnsi="Times New Roman" w:cs="Simplified Arabic"/>
          <w:sz w:val="24"/>
          <w:szCs w:val="28"/>
          <w:u w:val="single"/>
        </w:rPr>
      </w:pPr>
    </w:p>
    <w:p w14:paraId="031D5A80" w14:textId="77777777" w:rsidR="005328C9" w:rsidRDefault="005328C9" w:rsidP="005328C9">
      <w:pPr>
        <w:bidi w:val="0"/>
        <w:jc w:val="center"/>
        <w:rPr>
          <w:rFonts w:ascii="Times New Roman" w:hAnsi="Times New Roman" w:cs="Simplified Arabic"/>
          <w:sz w:val="24"/>
          <w:szCs w:val="28"/>
          <w:u w:val="single"/>
        </w:rPr>
      </w:pPr>
    </w:p>
    <w:p w14:paraId="72DEC42F" w14:textId="77777777" w:rsidR="005328C9" w:rsidRPr="000F5059" w:rsidRDefault="005328C9" w:rsidP="005328C9">
      <w:pPr>
        <w:bidi w:val="0"/>
        <w:jc w:val="center"/>
        <w:rPr>
          <w:rFonts w:ascii="Times New Roman" w:hAnsi="Times New Roman" w:cs="Simplified Arabic"/>
          <w:sz w:val="24"/>
          <w:szCs w:val="28"/>
          <w:u w:val="single"/>
        </w:rPr>
      </w:pPr>
    </w:p>
    <w:p w14:paraId="049E227D" w14:textId="75EF1351" w:rsidR="00111897" w:rsidRPr="001642A8" w:rsidRDefault="005328C9" w:rsidP="00111897">
      <w:pPr>
        <w:bidi w:val="0"/>
        <w:rPr>
          <w:rFonts w:ascii="Times New Roman" w:hAnsi="Times New Roman" w:cs="Simplified Arabic"/>
          <w:b/>
          <w:bCs/>
          <w:sz w:val="36"/>
          <w:szCs w:val="36"/>
          <w:u w:val="single"/>
        </w:rPr>
      </w:pPr>
      <w:r w:rsidRPr="001642A8">
        <w:rPr>
          <w:rFonts w:ascii="Times New Roman" w:hAnsi="Times New Roman" w:cs="Simplified Arabic"/>
          <w:b/>
          <w:bCs/>
          <w:noProof/>
          <w:sz w:val="36"/>
          <w:szCs w:val="36"/>
        </w:rPr>
        <w:drawing>
          <wp:anchor distT="0" distB="0" distL="114300" distR="114300" simplePos="0" relativeHeight="251660288" behindDoc="0" locked="0" layoutInCell="1" allowOverlap="1" wp14:anchorId="615EDC46" wp14:editId="6FC4FFB0">
            <wp:simplePos x="0" y="0"/>
            <wp:positionH relativeFrom="margin">
              <wp:posOffset>3770886</wp:posOffset>
            </wp:positionH>
            <wp:positionV relativeFrom="page">
              <wp:align>top</wp:align>
            </wp:positionV>
            <wp:extent cx="2524125" cy="1942465"/>
            <wp:effectExtent l="0" t="0" r="952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4125" cy="1942465"/>
                    </a:xfrm>
                    <a:prstGeom prst="rect">
                      <a:avLst/>
                    </a:prstGeom>
                  </pic:spPr>
                </pic:pic>
              </a:graphicData>
            </a:graphic>
            <wp14:sizeRelH relativeFrom="margin">
              <wp14:pctWidth>0</wp14:pctWidth>
            </wp14:sizeRelH>
            <wp14:sizeRelV relativeFrom="margin">
              <wp14:pctHeight>0</wp14:pctHeight>
            </wp14:sizeRelV>
          </wp:anchor>
        </w:drawing>
      </w:r>
      <w:r w:rsidR="00111897" w:rsidRPr="001642A8">
        <w:rPr>
          <w:rFonts w:ascii="Times New Roman" w:hAnsi="Times New Roman" w:cs="Simplified Arabic"/>
          <w:b/>
          <w:bCs/>
          <w:sz w:val="36"/>
          <w:szCs w:val="36"/>
          <w:u w:val="single"/>
        </w:rPr>
        <w:t>Midocean University</w:t>
      </w:r>
    </w:p>
    <w:p w14:paraId="419DBBB3" w14:textId="12579C1C" w:rsidR="00111897" w:rsidRPr="001642A8" w:rsidRDefault="00111897" w:rsidP="00111897">
      <w:pPr>
        <w:bidi w:val="0"/>
        <w:rPr>
          <w:rFonts w:ascii="Times New Roman" w:hAnsi="Times New Roman" w:cs="Simplified Arabic"/>
          <w:b/>
          <w:bCs/>
          <w:sz w:val="36"/>
          <w:szCs w:val="36"/>
          <w:u w:val="single"/>
        </w:rPr>
      </w:pPr>
      <w:r w:rsidRPr="001642A8">
        <w:rPr>
          <w:rFonts w:ascii="Times New Roman" w:hAnsi="Times New Roman" w:cs="Simplified Arabic"/>
          <w:b/>
          <w:bCs/>
          <w:sz w:val="36"/>
          <w:szCs w:val="36"/>
          <w:u w:val="single"/>
        </w:rPr>
        <w:t>College of Management</w:t>
      </w:r>
    </w:p>
    <w:p w14:paraId="5B3694E6" w14:textId="01DA0B5D" w:rsidR="00111897" w:rsidRPr="001642A8" w:rsidRDefault="00111897" w:rsidP="00111897">
      <w:pPr>
        <w:bidi w:val="0"/>
        <w:rPr>
          <w:rFonts w:ascii="Times New Roman" w:hAnsi="Times New Roman" w:cs="Simplified Arabic"/>
          <w:b/>
          <w:bCs/>
          <w:sz w:val="36"/>
          <w:szCs w:val="36"/>
          <w:u w:val="single"/>
          <w:rtl/>
        </w:rPr>
      </w:pPr>
      <w:r w:rsidRPr="001642A8">
        <w:rPr>
          <w:rFonts w:ascii="Times New Roman" w:hAnsi="Times New Roman" w:cs="Simplified Arabic"/>
          <w:b/>
          <w:bCs/>
          <w:sz w:val="36"/>
          <w:szCs w:val="36"/>
          <w:u w:val="single"/>
        </w:rPr>
        <w:t xml:space="preserve">Department </w:t>
      </w:r>
      <w:r>
        <w:rPr>
          <w:rFonts w:ascii="Times New Roman" w:hAnsi="Times New Roman" w:cs="Simplified Arabic"/>
          <w:b/>
          <w:bCs/>
          <w:sz w:val="36"/>
          <w:szCs w:val="36"/>
          <w:u w:val="single"/>
        </w:rPr>
        <w:t>of Human Resources Management</w:t>
      </w:r>
    </w:p>
    <w:p w14:paraId="57FB1159" w14:textId="26D23970" w:rsidR="00111897" w:rsidRPr="001642A8" w:rsidRDefault="00111897" w:rsidP="00111897">
      <w:pPr>
        <w:tabs>
          <w:tab w:val="left" w:pos="942"/>
        </w:tabs>
        <w:bidi w:val="0"/>
        <w:jc w:val="center"/>
        <w:rPr>
          <w:rFonts w:ascii="Times New Roman" w:hAnsi="Times New Roman" w:cs="Simplified Arabic"/>
          <w:b/>
          <w:bCs/>
          <w:sz w:val="36"/>
          <w:szCs w:val="36"/>
          <w:rtl/>
        </w:rPr>
      </w:pPr>
    </w:p>
    <w:p w14:paraId="55D55C59" w14:textId="5CA39251" w:rsidR="00111897" w:rsidRPr="001642A8" w:rsidRDefault="00111897" w:rsidP="00111897">
      <w:pPr>
        <w:bidi w:val="0"/>
        <w:jc w:val="center"/>
        <w:rPr>
          <w:rFonts w:ascii="Times New Roman" w:hAnsi="Times New Roman" w:cs="Simplified Arabic"/>
          <w:sz w:val="36"/>
          <w:szCs w:val="36"/>
          <w:rtl/>
        </w:rPr>
      </w:pPr>
    </w:p>
    <w:p w14:paraId="16103BC4" w14:textId="77777777" w:rsidR="00145A9A" w:rsidRDefault="00145A9A" w:rsidP="00111897">
      <w:pPr>
        <w:tabs>
          <w:tab w:val="left" w:pos="5292"/>
        </w:tabs>
        <w:bidi w:val="0"/>
        <w:jc w:val="center"/>
        <w:rPr>
          <w:rFonts w:ascii="Times New Roman" w:hAnsi="Times New Roman" w:cs="Simplified Arabic"/>
          <w:b/>
          <w:bCs/>
          <w:sz w:val="36"/>
          <w:szCs w:val="36"/>
        </w:rPr>
      </w:pPr>
    </w:p>
    <w:p w14:paraId="75449413" w14:textId="1C2D6F36" w:rsidR="00111897" w:rsidRPr="001642A8" w:rsidRDefault="00145A9A" w:rsidP="00145A9A">
      <w:pPr>
        <w:tabs>
          <w:tab w:val="left" w:pos="5292"/>
        </w:tabs>
        <w:bidi w:val="0"/>
        <w:jc w:val="center"/>
        <w:rPr>
          <w:rFonts w:ascii="Times New Roman" w:hAnsi="Times New Roman" w:cs="Simplified Arabic"/>
          <w:b/>
          <w:bCs/>
          <w:sz w:val="36"/>
          <w:szCs w:val="36"/>
        </w:rPr>
      </w:pPr>
      <w:r>
        <w:rPr>
          <w:rFonts w:ascii="Times New Roman" w:hAnsi="Times New Roman" w:cs="Simplified Arabic"/>
          <w:b/>
          <w:bCs/>
          <w:sz w:val="36"/>
          <w:szCs w:val="36"/>
        </w:rPr>
        <w:t xml:space="preserve"> </w:t>
      </w:r>
      <w:r w:rsidR="00111897" w:rsidRPr="001642A8">
        <w:rPr>
          <w:rFonts w:ascii="Times New Roman" w:hAnsi="Times New Roman" w:cs="Simplified Arabic"/>
          <w:b/>
          <w:bCs/>
          <w:sz w:val="36"/>
          <w:szCs w:val="36"/>
        </w:rPr>
        <w:t>Title in English</w:t>
      </w:r>
    </w:p>
    <w:p w14:paraId="6B1EFB60" w14:textId="308146B3" w:rsidR="00111897" w:rsidRDefault="00176487" w:rsidP="00176487">
      <w:pPr>
        <w:tabs>
          <w:tab w:val="left" w:pos="5562"/>
        </w:tabs>
        <w:bidi w:val="0"/>
        <w:jc w:val="center"/>
        <w:rPr>
          <w:rFonts w:ascii="Times New Roman" w:hAnsi="Times New Roman" w:cs="Simplified Arabic"/>
          <w:sz w:val="36"/>
          <w:szCs w:val="36"/>
        </w:rPr>
      </w:pPr>
      <w:r w:rsidRPr="00B7599F">
        <w:rPr>
          <w:rFonts w:ascii="Times New Roman" w:hAnsi="Times New Roman" w:cs="Simplified Arabic"/>
          <w:sz w:val="36"/>
          <w:szCs w:val="36"/>
        </w:rPr>
        <w:t>The Impact of Artificial Intelligence on Project Success in the Public Sector</w:t>
      </w:r>
      <w:r>
        <w:rPr>
          <w:rFonts w:ascii="Times New Roman" w:hAnsi="Times New Roman" w:cs="Simplified Arabic"/>
          <w:sz w:val="36"/>
          <w:szCs w:val="36"/>
        </w:rPr>
        <w:t xml:space="preserve">  </w:t>
      </w:r>
    </w:p>
    <w:p w14:paraId="457227BB" w14:textId="77777777" w:rsidR="00946EA6" w:rsidRPr="00176487" w:rsidRDefault="00946EA6" w:rsidP="00946EA6">
      <w:pPr>
        <w:tabs>
          <w:tab w:val="left" w:pos="5562"/>
        </w:tabs>
        <w:bidi w:val="0"/>
        <w:jc w:val="center"/>
        <w:rPr>
          <w:rFonts w:ascii="Times New Roman" w:hAnsi="Times New Roman" w:cs="Simplified Arabic"/>
          <w:sz w:val="36"/>
          <w:szCs w:val="36"/>
          <w:rtl/>
        </w:rPr>
      </w:pPr>
    </w:p>
    <w:p w14:paraId="1E9E924E" w14:textId="77777777" w:rsidR="00111897" w:rsidRPr="001642A8" w:rsidRDefault="00111897" w:rsidP="00111897">
      <w:pPr>
        <w:bidi w:val="0"/>
        <w:jc w:val="center"/>
        <w:rPr>
          <w:rFonts w:ascii="Times New Roman" w:hAnsi="Times New Roman" w:cs="Simplified Arabic"/>
          <w:b/>
          <w:bCs/>
          <w:sz w:val="36"/>
          <w:szCs w:val="36"/>
        </w:rPr>
      </w:pPr>
      <w:r w:rsidRPr="001642A8">
        <w:rPr>
          <w:rFonts w:ascii="Times New Roman" w:hAnsi="Times New Roman" w:cs="Simplified Arabic"/>
          <w:b/>
          <w:bCs/>
          <w:sz w:val="36"/>
          <w:szCs w:val="36"/>
        </w:rPr>
        <w:t>Prepared by:</w:t>
      </w:r>
    </w:p>
    <w:p w14:paraId="445F7AB3" w14:textId="1C7E6620" w:rsidR="00111897" w:rsidRPr="00176487" w:rsidRDefault="00176487" w:rsidP="00111897">
      <w:pPr>
        <w:bidi w:val="0"/>
        <w:jc w:val="center"/>
        <w:rPr>
          <w:rFonts w:ascii="Times New Roman" w:hAnsi="Times New Roman" w:cs="Simplified Arabic"/>
          <w:sz w:val="36"/>
          <w:szCs w:val="36"/>
        </w:rPr>
      </w:pPr>
      <w:r w:rsidRPr="00176487">
        <w:rPr>
          <w:rFonts w:ascii="Times New Roman" w:hAnsi="Times New Roman" w:cs="Simplified Arabic"/>
          <w:sz w:val="36"/>
          <w:szCs w:val="36"/>
        </w:rPr>
        <w:t>Nawaf</w:t>
      </w:r>
      <w:r w:rsidR="00111897" w:rsidRPr="00176487">
        <w:rPr>
          <w:rFonts w:ascii="Times New Roman" w:hAnsi="Times New Roman" w:cs="Simplified Arabic"/>
          <w:sz w:val="36"/>
          <w:szCs w:val="36"/>
        </w:rPr>
        <w:t xml:space="preserve"> Mubarak Aldosari</w:t>
      </w:r>
    </w:p>
    <w:p w14:paraId="1DF2FFFE" w14:textId="77777777" w:rsidR="00111897" w:rsidRDefault="00111897" w:rsidP="00111897">
      <w:pPr>
        <w:bidi w:val="0"/>
        <w:jc w:val="center"/>
        <w:rPr>
          <w:rFonts w:ascii="Times New Roman" w:hAnsi="Times New Roman" w:cs="Simplified Arabic"/>
          <w:b/>
          <w:bCs/>
          <w:sz w:val="36"/>
          <w:szCs w:val="36"/>
        </w:rPr>
      </w:pPr>
    </w:p>
    <w:p w14:paraId="723A6CE0" w14:textId="77777777" w:rsidR="00946EA6" w:rsidRPr="001642A8" w:rsidRDefault="00946EA6" w:rsidP="00946EA6">
      <w:pPr>
        <w:bidi w:val="0"/>
        <w:jc w:val="center"/>
        <w:rPr>
          <w:rFonts w:ascii="Times New Roman" w:hAnsi="Times New Roman" w:cs="Simplified Arabic"/>
          <w:b/>
          <w:bCs/>
          <w:sz w:val="36"/>
          <w:szCs w:val="36"/>
          <w:rtl/>
        </w:rPr>
      </w:pPr>
    </w:p>
    <w:p w14:paraId="2F143006" w14:textId="77777777" w:rsidR="00946EA6" w:rsidRDefault="00946EA6" w:rsidP="00946EA6">
      <w:pPr>
        <w:bidi w:val="0"/>
        <w:jc w:val="center"/>
        <w:rPr>
          <w:rFonts w:ascii="Times New Roman" w:eastAsia="Times New Roman" w:hAnsi="Times New Roman" w:cs="Simplified Arabic"/>
          <w:b/>
          <w:bCs/>
          <w:kern w:val="0"/>
          <w:sz w:val="36"/>
          <w:szCs w:val="36"/>
          <w14:ligatures w14:val="none"/>
        </w:rPr>
      </w:pPr>
      <w:r w:rsidRPr="001642A8">
        <w:rPr>
          <w:rFonts w:ascii="Times New Roman" w:hAnsi="Times New Roman" w:cs="Simplified Arabic"/>
          <w:b/>
          <w:bCs/>
          <w:sz w:val="36"/>
          <w:szCs w:val="36"/>
        </w:rPr>
        <w:t>Supervised by:</w:t>
      </w:r>
    </w:p>
    <w:p w14:paraId="6E742B6D" w14:textId="77777777" w:rsidR="00176487" w:rsidRPr="00B7599F" w:rsidRDefault="00176487" w:rsidP="00176487">
      <w:pPr>
        <w:bidi w:val="0"/>
        <w:jc w:val="center"/>
        <w:rPr>
          <w:rFonts w:ascii="Times New Roman" w:eastAsia="Times New Roman" w:hAnsi="Times New Roman" w:cs="Simplified Arabic"/>
          <w:kern w:val="0"/>
          <w:sz w:val="36"/>
          <w:szCs w:val="36"/>
          <w:rtl/>
          <w14:ligatures w14:val="none"/>
        </w:rPr>
      </w:pPr>
      <w:r w:rsidRPr="00B7599F">
        <w:rPr>
          <w:rFonts w:ascii="Times New Roman" w:eastAsia="Times New Roman" w:hAnsi="Times New Roman" w:cs="Simplified Arabic"/>
          <w:kern w:val="0"/>
          <w:sz w:val="36"/>
          <w:szCs w:val="36"/>
          <w14:ligatures w14:val="none"/>
        </w:rPr>
        <w:t>Dr. Fayez Ali Jarad</w:t>
      </w:r>
    </w:p>
    <w:p w14:paraId="79B2F878" w14:textId="77777777" w:rsidR="00176487" w:rsidRPr="00B7599F" w:rsidRDefault="00176487" w:rsidP="00176487">
      <w:pPr>
        <w:bidi w:val="0"/>
        <w:jc w:val="center"/>
        <w:rPr>
          <w:rFonts w:ascii="Times New Roman" w:eastAsia="Times New Roman" w:hAnsi="Times New Roman" w:cs="Simplified Arabic"/>
          <w:kern w:val="0"/>
          <w:sz w:val="36"/>
          <w:szCs w:val="36"/>
          <w:rtl/>
          <w14:ligatures w14:val="none"/>
        </w:rPr>
      </w:pPr>
      <w:r w:rsidRPr="00B7599F">
        <w:rPr>
          <w:rFonts w:ascii="Times New Roman" w:eastAsia="Times New Roman" w:hAnsi="Times New Roman" w:cs="Simplified Arabic"/>
          <w:kern w:val="0"/>
          <w:sz w:val="36"/>
          <w:szCs w:val="36"/>
          <w14:ligatures w14:val="none"/>
        </w:rPr>
        <w:t>Dr. Al-Faisal Abdulhamid Mohammed</w:t>
      </w:r>
    </w:p>
    <w:p w14:paraId="61EA2401" w14:textId="77777777" w:rsidR="00176487" w:rsidRPr="001642A8" w:rsidRDefault="00176487" w:rsidP="00176487">
      <w:pPr>
        <w:bidi w:val="0"/>
        <w:jc w:val="center"/>
        <w:rPr>
          <w:rFonts w:ascii="Times New Roman" w:eastAsia="Times New Roman" w:hAnsi="Times New Roman" w:cs="Simplified Arabic"/>
          <w:b/>
          <w:bCs/>
          <w:kern w:val="0"/>
          <w:sz w:val="36"/>
          <w:szCs w:val="36"/>
          <w14:ligatures w14:val="none"/>
        </w:rPr>
      </w:pPr>
    </w:p>
    <w:p w14:paraId="4C0AC84B" w14:textId="77777777" w:rsidR="00B451BC" w:rsidRDefault="00B451BC" w:rsidP="00197397">
      <w:pPr>
        <w:bidi w:val="0"/>
        <w:rPr>
          <w:rFonts w:ascii="Times New Roman" w:hAnsi="Times New Roman" w:cs="Simplified Arabic"/>
          <w:b/>
          <w:bCs/>
          <w:sz w:val="36"/>
          <w:szCs w:val="36"/>
        </w:rPr>
      </w:pPr>
    </w:p>
    <w:p w14:paraId="210DFB55" w14:textId="4F5A646C" w:rsidR="004F3762" w:rsidRDefault="00111897" w:rsidP="00B451BC">
      <w:pPr>
        <w:bidi w:val="0"/>
        <w:jc w:val="center"/>
        <w:rPr>
          <w:rFonts w:ascii="Times New Roman" w:hAnsi="Times New Roman" w:cs="Simplified Arabic"/>
          <w:sz w:val="36"/>
          <w:szCs w:val="36"/>
        </w:rPr>
      </w:pPr>
      <w:r w:rsidRPr="001642A8">
        <w:rPr>
          <w:rFonts w:ascii="Times New Roman" w:hAnsi="Times New Roman" w:cs="Simplified Arabic"/>
          <w:b/>
          <w:bCs/>
          <w:sz w:val="36"/>
          <w:szCs w:val="36"/>
        </w:rPr>
        <w:t>Year:</w:t>
      </w:r>
      <w:r w:rsidRPr="00176487">
        <w:rPr>
          <w:rFonts w:ascii="Times New Roman" w:hAnsi="Times New Roman" w:cs="Simplified Arabic"/>
          <w:sz w:val="36"/>
          <w:szCs w:val="36"/>
        </w:rPr>
        <w:t>202</w:t>
      </w:r>
      <w:bookmarkEnd w:id="0"/>
      <w:r w:rsidR="00176487" w:rsidRPr="00176487">
        <w:rPr>
          <w:rFonts w:ascii="Times New Roman" w:hAnsi="Times New Roman" w:cs="Simplified Arabic"/>
          <w:sz w:val="36"/>
          <w:szCs w:val="36"/>
        </w:rPr>
        <w:t>5</w:t>
      </w:r>
    </w:p>
    <w:p w14:paraId="7B111BB9" w14:textId="77777777" w:rsidR="00197397" w:rsidRPr="004F3762" w:rsidRDefault="00197397" w:rsidP="00197397">
      <w:pPr>
        <w:bidi w:val="0"/>
        <w:jc w:val="center"/>
        <w:rPr>
          <w:rFonts w:ascii="Times New Roman" w:hAnsi="Times New Roman" w:cs="Simplified Arabic"/>
          <w:b/>
          <w:bCs/>
          <w:sz w:val="36"/>
          <w:szCs w:val="36"/>
        </w:rPr>
      </w:pPr>
    </w:p>
    <w:sectPr w:rsidR="00197397" w:rsidRPr="004F3762" w:rsidSect="00335549">
      <w:footerReference w:type="default" r:id="rId10"/>
      <w:pgSz w:w="11906" w:h="16838"/>
      <w:pgMar w:top="1134" w:right="1134"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7E8BD" w14:textId="77777777" w:rsidR="00AB3170" w:rsidRDefault="00AB3170" w:rsidP="009125CE">
      <w:pPr>
        <w:spacing w:after="0" w:line="240" w:lineRule="auto"/>
      </w:pPr>
      <w:r>
        <w:separator/>
      </w:r>
    </w:p>
  </w:endnote>
  <w:endnote w:type="continuationSeparator" w:id="0">
    <w:p w14:paraId="4FAD54E9" w14:textId="77777777" w:rsidR="00AB3170" w:rsidRDefault="00AB317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83F49" w14:textId="77777777" w:rsidR="00C40251" w:rsidRPr="00C40251" w:rsidRDefault="00C40251">
    <w:pPr>
      <w:pStyle w:val="a4"/>
      <w:jc w:val="center"/>
      <w:rPr>
        <w:rFonts w:ascii="Simplified Arabic" w:hAnsi="Simplified Arabic" w:cs="Simplified Arabic"/>
        <w:color w:val="000000" w:themeColor="text1"/>
        <w:sz w:val="24"/>
        <w:szCs w:val="24"/>
      </w:rPr>
    </w:pPr>
    <w:r w:rsidRPr="00C40251">
      <w:rPr>
        <w:rFonts w:ascii="Simplified Arabic" w:hAnsi="Simplified Arabic" w:cs="Simplified Arabic"/>
        <w:color w:val="000000" w:themeColor="text1"/>
        <w:sz w:val="24"/>
        <w:szCs w:val="24"/>
        <w:rtl/>
        <w:lang w:val="ar-SA"/>
      </w:rPr>
      <w:t xml:space="preserve">الصفحة </w:t>
    </w:r>
    <w:r w:rsidRPr="00C40251">
      <w:rPr>
        <w:rFonts w:ascii="Simplified Arabic" w:hAnsi="Simplified Arabic" w:cs="Simplified Arabic"/>
        <w:color w:val="000000" w:themeColor="text1"/>
        <w:sz w:val="24"/>
        <w:szCs w:val="24"/>
      </w:rPr>
      <w:fldChar w:fldCharType="begin"/>
    </w:r>
    <w:r w:rsidRPr="00C40251">
      <w:rPr>
        <w:rFonts w:ascii="Simplified Arabic" w:hAnsi="Simplified Arabic" w:cs="Simplified Arabic"/>
        <w:color w:val="000000" w:themeColor="text1"/>
        <w:sz w:val="24"/>
        <w:szCs w:val="24"/>
      </w:rPr>
      <w:instrText>PAGE  \* Arabic  \* MERGEFORMAT</w:instrText>
    </w:r>
    <w:r w:rsidRPr="00C40251">
      <w:rPr>
        <w:rFonts w:ascii="Simplified Arabic" w:hAnsi="Simplified Arabic" w:cs="Simplified Arabic"/>
        <w:color w:val="000000" w:themeColor="text1"/>
        <w:sz w:val="24"/>
        <w:szCs w:val="24"/>
      </w:rPr>
      <w:fldChar w:fldCharType="separate"/>
    </w:r>
    <w:r w:rsidR="00D416DE" w:rsidRPr="00D416DE">
      <w:rPr>
        <w:rFonts w:ascii="Simplified Arabic" w:hAnsi="Simplified Arabic" w:cs="Simplified Arabic"/>
        <w:noProof/>
        <w:color w:val="000000" w:themeColor="text1"/>
        <w:sz w:val="24"/>
        <w:szCs w:val="24"/>
        <w:lang w:val="ar-SA"/>
      </w:rPr>
      <w:t>1</w:t>
    </w:r>
    <w:r w:rsidRPr="00C40251">
      <w:rPr>
        <w:rFonts w:ascii="Simplified Arabic" w:hAnsi="Simplified Arabic" w:cs="Simplified Arabic"/>
        <w:color w:val="000000" w:themeColor="text1"/>
        <w:sz w:val="24"/>
        <w:szCs w:val="24"/>
      </w:rPr>
      <w:fldChar w:fldCharType="end"/>
    </w:r>
    <w:r w:rsidRPr="00C40251">
      <w:rPr>
        <w:rFonts w:ascii="Simplified Arabic" w:hAnsi="Simplified Arabic" w:cs="Simplified Arabic"/>
        <w:color w:val="000000" w:themeColor="text1"/>
        <w:sz w:val="24"/>
        <w:szCs w:val="24"/>
        <w:rtl/>
        <w:lang w:val="ar-SA"/>
      </w:rPr>
      <w:t xml:space="preserve"> من </w:t>
    </w:r>
    <w:r w:rsidRPr="00C40251">
      <w:rPr>
        <w:rFonts w:ascii="Simplified Arabic" w:hAnsi="Simplified Arabic" w:cs="Simplified Arabic"/>
        <w:color w:val="000000" w:themeColor="text1"/>
        <w:sz w:val="24"/>
        <w:szCs w:val="24"/>
      </w:rPr>
      <w:fldChar w:fldCharType="begin"/>
    </w:r>
    <w:r w:rsidRPr="00C40251">
      <w:rPr>
        <w:rFonts w:ascii="Simplified Arabic" w:hAnsi="Simplified Arabic" w:cs="Simplified Arabic"/>
        <w:color w:val="000000" w:themeColor="text1"/>
        <w:sz w:val="24"/>
        <w:szCs w:val="24"/>
      </w:rPr>
      <w:instrText xml:space="preserve">NUMPAGES  \* </w:instrText>
    </w:r>
    <w:r w:rsidRPr="00C40251">
      <w:rPr>
        <w:rFonts w:ascii="Simplified Arabic" w:hAnsi="Simplified Arabic" w:cs="Simplified Arabic"/>
        <w:color w:val="000000" w:themeColor="text1"/>
        <w:sz w:val="24"/>
        <w:szCs w:val="24"/>
        <w:rtl/>
      </w:rPr>
      <w:instrText>اللغة</w:instrText>
    </w:r>
    <w:r w:rsidRPr="00C40251">
      <w:rPr>
        <w:rFonts w:ascii="Simplified Arabic" w:hAnsi="Simplified Arabic" w:cs="Simplified Arabic"/>
        <w:color w:val="000000" w:themeColor="text1"/>
        <w:sz w:val="24"/>
        <w:szCs w:val="24"/>
      </w:rPr>
      <w:instrText xml:space="preserve"> </w:instrText>
    </w:r>
    <w:r w:rsidRPr="00C40251">
      <w:rPr>
        <w:rFonts w:ascii="Simplified Arabic" w:hAnsi="Simplified Arabic" w:cs="Simplified Arabic"/>
        <w:color w:val="000000" w:themeColor="text1"/>
        <w:sz w:val="24"/>
        <w:szCs w:val="24"/>
        <w:rtl/>
      </w:rPr>
      <w:instrText>العربية</w:instrText>
    </w:r>
    <w:r w:rsidRPr="00C40251">
      <w:rPr>
        <w:rFonts w:ascii="Simplified Arabic" w:hAnsi="Simplified Arabic" w:cs="Simplified Arabic"/>
        <w:color w:val="000000" w:themeColor="text1"/>
        <w:sz w:val="24"/>
        <w:szCs w:val="24"/>
      </w:rPr>
      <w:instrText xml:space="preserve">  \* MERGEFORMAT</w:instrText>
    </w:r>
    <w:r w:rsidRPr="00C40251">
      <w:rPr>
        <w:rFonts w:ascii="Simplified Arabic" w:hAnsi="Simplified Arabic" w:cs="Simplified Arabic"/>
        <w:color w:val="000000" w:themeColor="text1"/>
        <w:sz w:val="24"/>
        <w:szCs w:val="24"/>
      </w:rPr>
      <w:fldChar w:fldCharType="separate"/>
    </w:r>
    <w:r w:rsidR="00D416DE" w:rsidRPr="00D416DE">
      <w:rPr>
        <w:rFonts w:ascii="Simplified Arabic" w:hAnsi="Simplified Arabic" w:cs="Simplified Arabic" w:hint="cs"/>
        <w:noProof/>
        <w:color w:val="000000" w:themeColor="text1"/>
        <w:sz w:val="24"/>
        <w:szCs w:val="24"/>
        <w:rtl/>
        <w:lang w:val="ar-SA"/>
      </w:rPr>
      <w:t>خطأ</w:t>
    </w:r>
    <w:r w:rsidR="00D416DE">
      <w:rPr>
        <w:rFonts w:ascii="Simplified Arabic" w:hAnsi="Simplified Arabic" w:cs="Simplified Arabic" w:hint="cs"/>
        <w:b/>
        <w:bCs/>
        <w:noProof/>
        <w:color w:val="000000" w:themeColor="text1"/>
        <w:sz w:val="24"/>
        <w:szCs w:val="24"/>
        <w:rtl/>
      </w:rPr>
      <w:t>! وسيطة رمز تبديل غير معروفة.</w:t>
    </w:r>
    <w:r w:rsidRPr="00C40251">
      <w:rPr>
        <w:rFonts w:ascii="Simplified Arabic" w:hAnsi="Simplified Arabic" w:cs="Simplified Arabic"/>
        <w:color w:val="000000" w:themeColor="text1"/>
        <w:sz w:val="24"/>
        <w:szCs w:val="24"/>
      </w:rPr>
      <w:fldChar w:fldCharType="end"/>
    </w:r>
  </w:p>
  <w:p w14:paraId="0A2C5C5E" w14:textId="2AED6068" w:rsidR="005D7FF5" w:rsidRPr="005D7FF5" w:rsidRDefault="005D7FF5" w:rsidP="005D7FF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51C76" w14:textId="77777777" w:rsidR="00AB3170" w:rsidRDefault="00AB3170" w:rsidP="009125CE">
      <w:pPr>
        <w:spacing w:after="0" w:line="240" w:lineRule="auto"/>
      </w:pPr>
      <w:r>
        <w:separator/>
      </w:r>
    </w:p>
  </w:footnote>
  <w:footnote w:type="continuationSeparator" w:id="0">
    <w:p w14:paraId="3CD2028B" w14:textId="77777777" w:rsidR="00AB3170" w:rsidRDefault="00AB317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23B1"/>
    <w:multiLevelType w:val="multilevel"/>
    <w:tmpl w:val="E6D2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212FB"/>
    <w:multiLevelType w:val="hybridMultilevel"/>
    <w:tmpl w:val="AB2C22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1F2B71"/>
    <w:multiLevelType w:val="hybridMultilevel"/>
    <w:tmpl w:val="0ECACD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D80D62"/>
    <w:multiLevelType w:val="multilevel"/>
    <w:tmpl w:val="5CDCF4D6"/>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F6BE9"/>
    <w:multiLevelType w:val="multilevel"/>
    <w:tmpl w:val="51D6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2C6291"/>
    <w:multiLevelType w:val="hybridMultilevel"/>
    <w:tmpl w:val="21562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753298"/>
    <w:multiLevelType w:val="multilevel"/>
    <w:tmpl w:val="46F0D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C9123C"/>
    <w:multiLevelType w:val="hybridMultilevel"/>
    <w:tmpl w:val="6AACD11C"/>
    <w:lvl w:ilvl="0" w:tplc="88C44092">
      <w:start w:val="1"/>
      <w:numFmt w:val="decimal"/>
      <w:lvlText w:val="%1."/>
      <w:lvlJc w:val="left"/>
      <w:pPr>
        <w:ind w:left="9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051C4D"/>
    <w:multiLevelType w:val="multilevel"/>
    <w:tmpl w:val="DE703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D5F1A"/>
    <w:multiLevelType w:val="multilevel"/>
    <w:tmpl w:val="594C1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660DCF"/>
    <w:multiLevelType w:val="hybridMultilevel"/>
    <w:tmpl w:val="73D4304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E92BB5"/>
    <w:multiLevelType w:val="hybridMultilevel"/>
    <w:tmpl w:val="6FAE088C"/>
    <w:lvl w:ilvl="0" w:tplc="231C3D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A55B95"/>
    <w:multiLevelType w:val="multilevel"/>
    <w:tmpl w:val="63368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3B7151"/>
    <w:multiLevelType w:val="hybridMultilevel"/>
    <w:tmpl w:val="F954D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35072A"/>
    <w:multiLevelType w:val="multilevel"/>
    <w:tmpl w:val="2EF4C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290E6A"/>
    <w:multiLevelType w:val="multilevel"/>
    <w:tmpl w:val="48FC7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E17FF6"/>
    <w:multiLevelType w:val="hybridMultilevel"/>
    <w:tmpl w:val="B636ACE2"/>
    <w:lvl w:ilvl="0" w:tplc="231C3D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142C8F"/>
    <w:multiLevelType w:val="multilevel"/>
    <w:tmpl w:val="5BC0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665849"/>
    <w:multiLevelType w:val="hybridMultilevel"/>
    <w:tmpl w:val="535075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BB31B70"/>
    <w:multiLevelType w:val="multilevel"/>
    <w:tmpl w:val="B6EA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ED6401"/>
    <w:multiLevelType w:val="hybridMultilevel"/>
    <w:tmpl w:val="DAAA4418"/>
    <w:lvl w:ilvl="0" w:tplc="7A7ED4E4">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1" w15:restartNumberingAfterBreak="0">
    <w:nsid w:val="2C434F68"/>
    <w:multiLevelType w:val="multilevel"/>
    <w:tmpl w:val="3EEA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DC56D5"/>
    <w:multiLevelType w:val="multilevel"/>
    <w:tmpl w:val="E8209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DD5F48"/>
    <w:multiLevelType w:val="multilevel"/>
    <w:tmpl w:val="66FE897E"/>
    <w:lvl w:ilvl="0">
      <w:numFmt w:val="bullet"/>
      <w:lvlText w:val="•"/>
      <w:lvlJc w:val="left"/>
      <w:pPr>
        <w:tabs>
          <w:tab w:val="num" w:pos="720"/>
        </w:tabs>
        <w:ind w:left="720" w:hanging="360"/>
      </w:pPr>
      <w:rPr>
        <w:rFonts w:hint="default"/>
        <w:lang w:val="en-US"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F44618"/>
    <w:multiLevelType w:val="multilevel"/>
    <w:tmpl w:val="7F70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C31658"/>
    <w:multiLevelType w:val="hybridMultilevel"/>
    <w:tmpl w:val="D3F04816"/>
    <w:lvl w:ilvl="0" w:tplc="88C44092">
      <w:start w:val="1"/>
      <w:numFmt w:val="decimal"/>
      <w:lvlText w:val="%1."/>
      <w:lvlJc w:val="left"/>
      <w:pPr>
        <w:ind w:left="9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D5287D"/>
    <w:multiLevelType w:val="multilevel"/>
    <w:tmpl w:val="F506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573C9C"/>
    <w:multiLevelType w:val="multilevel"/>
    <w:tmpl w:val="D2B88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BE06B6"/>
    <w:multiLevelType w:val="multilevel"/>
    <w:tmpl w:val="3A6E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C42B6D"/>
    <w:multiLevelType w:val="multilevel"/>
    <w:tmpl w:val="5DA8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E97E2D"/>
    <w:multiLevelType w:val="multilevel"/>
    <w:tmpl w:val="C4AC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521C46"/>
    <w:multiLevelType w:val="multilevel"/>
    <w:tmpl w:val="C958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552C30"/>
    <w:multiLevelType w:val="multilevel"/>
    <w:tmpl w:val="E1D08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DC314E"/>
    <w:multiLevelType w:val="hybridMultilevel"/>
    <w:tmpl w:val="7BD2B8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48B6EAE"/>
    <w:multiLevelType w:val="multilevel"/>
    <w:tmpl w:val="C0B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7A6910"/>
    <w:multiLevelType w:val="multilevel"/>
    <w:tmpl w:val="99F61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D514E0"/>
    <w:multiLevelType w:val="multilevel"/>
    <w:tmpl w:val="FD4A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73122F"/>
    <w:multiLevelType w:val="multilevel"/>
    <w:tmpl w:val="6ECE6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C92BF3"/>
    <w:multiLevelType w:val="hybridMultilevel"/>
    <w:tmpl w:val="88942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10C3C56"/>
    <w:multiLevelType w:val="multilevel"/>
    <w:tmpl w:val="C136B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E44860"/>
    <w:multiLevelType w:val="multilevel"/>
    <w:tmpl w:val="AD18F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93573B"/>
    <w:multiLevelType w:val="hybridMultilevel"/>
    <w:tmpl w:val="9BEE6064"/>
    <w:lvl w:ilvl="0" w:tplc="0409000F">
      <w:start w:val="1"/>
      <w:numFmt w:val="decimal"/>
      <w:lvlText w:val="%1."/>
      <w:lvlJc w:val="left"/>
      <w:pPr>
        <w:ind w:left="970" w:hanging="360"/>
      </w:pPr>
    </w:lvl>
    <w:lvl w:ilvl="1" w:tplc="04090019" w:tentative="1">
      <w:start w:val="1"/>
      <w:numFmt w:val="lowerLetter"/>
      <w:lvlText w:val="%2."/>
      <w:lvlJc w:val="left"/>
      <w:pPr>
        <w:ind w:left="1690" w:hanging="360"/>
      </w:pPr>
    </w:lvl>
    <w:lvl w:ilvl="2" w:tplc="0409001B" w:tentative="1">
      <w:start w:val="1"/>
      <w:numFmt w:val="lowerRoman"/>
      <w:lvlText w:val="%3."/>
      <w:lvlJc w:val="right"/>
      <w:pPr>
        <w:ind w:left="2410" w:hanging="180"/>
      </w:pPr>
    </w:lvl>
    <w:lvl w:ilvl="3" w:tplc="0409000F" w:tentative="1">
      <w:start w:val="1"/>
      <w:numFmt w:val="decimal"/>
      <w:lvlText w:val="%4."/>
      <w:lvlJc w:val="left"/>
      <w:pPr>
        <w:ind w:left="3130" w:hanging="360"/>
      </w:pPr>
    </w:lvl>
    <w:lvl w:ilvl="4" w:tplc="04090019" w:tentative="1">
      <w:start w:val="1"/>
      <w:numFmt w:val="lowerLetter"/>
      <w:lvlText w:val="%5."/>
      <w:lvlJc w:val="left"/>
      <w:pPr>
        <w:ind w:left="3850" w:hanging="360"/>
      </w:pPr>
    </w:lvl>
    <w:lvl w:ilvl="5" w:tplc="0409001B" w:tentative="1">
      <w:start w:val="1"/>
      <w:numFmt w:val="lowerRoman"/>
      <w:lvlText w:val="%6."/>
      <w:lvlJc w:val="right"/>
      <w:pPr>
        <w:ind w:left="4570" w:hanging="180"/>
      </w:pPr>
    </w:lvl>
    <w:lvl w:ilvl="6" w:tplc="0409000F" w:tentative="1">
      <w:start w:val="1"/>
      <w:numFmt w:val="decimal"/>
      <w:lvlText w:val="%7."/>
      <w:lvlJc w:val="left"/>
      <w:pPr>
        <w:ind w:left="5290" w:hanging="360"/>
      </w:pPr>
    </w:lvl>
    <w:lvl w:ilvl="7" w:tplc="04090019" w:tentative="1">
      <w:start w:val="1"/>
      <w:numFmt w:val="lowerLetter"/>
      <w:lvlText w:val="%8."/>
      <w:lvlJc w:val="left"/>
      <w:pPr>
        <w:ind w:left="6010" w:hanging="360"/>
      </w:pPr>
    </w:lvl>
    <w:lvl w:ilvl="8" w:tplc="0409001B" w:tentative="1">
      <w:start w:val="1"/>
      <w:numFmt w:val="lowerRoman"/>
      <w:lvlText w:val="%9."/>
      <w:lvlJc w:val="right"/>
      <w:pPr>
        <w:ind w:left="6730" w:hanging="180"/>
      </w:pPr>
    </w:lvl>
  </w:abstractNum>
  <w:abstractNum w:abstractNumId="42" w15:restartNumberingAfterBreak="0">
    <w:nsid w:val="7F51154A"/>
    <w:multiLevelType w:val="multilevel"/>
    <w:tmpl w:val="C0647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2712038">
    <w:abstractNumId w:val="5"/>
  </w:num>
  <w:num w:numId="2" w16cid:durableId="1176381509">
    <w:abstractNumId w:val="41"/>
  </w:num>
  <w:num w:numId="3" w16cid:durableId="837892668">
    <w:abstractNumId w:val="25"/>
  </w:num>
  <w:num w:numId="4" w16cid:durableId="330718171">
    <w:abstractNumId w:val="13"/>
  </w:num>
  <w:num w:numId="5" w16cid:durableId="372274596">
    <w:abstractNumId w:val="7"/>
  </w:num>
  <w:num w:numId="6" w16cid:durableId="1403061627">
    <w:abstractNumId w:val="38"/>
  </w:num>
  <w:num w:numId="7" w16cid:durableId="1981953427">
    <w:abstractNumId w:val="17"/>
  </w:num>
  <w:num w:numId="8" w16cid:durableId="964625790">
    <w:abstractNumId w:val="22"/>
  </w:num>
  <w:num w:numId="9" w16cid:durableId="492792546">
    <w:abstractNumId w:val="32"/>
  </w:num>
  <w:num w:numId="10" w16cid:durableId="1126851942">
    <w:abstractNumId w:val="4"/>
  </w:num>
  <w:num w:numId="11" w16cid:durableId="1738750058">
    <w:abstractNumId w:val="36"/>
  </w:num>
  <w:num w:numId="12" w16cid:durableId="303052026">
    <w:abstractNumId w:val="0"/>
  </w:num>
  <w:num w:numId="13" w16cid:durableId="1267074801">
    <w:abstractNumId w:val="8"/>
  </w:num>
  <w:num w:numId="14" w16cid:durableId="475270040">
    <w:abstractNumId w:val="37"/>
  </w:num>
  <w:num w:numId="15" w16cid:durableId="1790202860">
    <w:abstractNumId w:val="39"/>
  </w:num>
  <w:num w:numId="16" w16cid:durableId="260190264">
    <w:abstractNumId w:val="29"/>
  </w:num>
  <w:num w:numId="17" w16cid:durableId="1296717521">
    <w:abstractNumId w:val="21"/>
  </w:num>
  <w:num w:numId="18" w16cid:durableId="1653364967">
    <w:abstractNumId w:val="24"/>
  </w:num>
  <w:num w:numId="19" w16cid:durableId="1972052475">
    <w:abstractNumId w:val="14"/>
  </w:num>
  <w:num w:numId="20" w16cid:durableId="1542936300">
    <w:abstractNumId w:val="31"/>
  </w:num>
  <w:num w:numId="21" w16cid:durableId="1169908819">
    <w:abstractNumId w:val="23"/>
  </w:num>
  <w:num w:numId="22" w16cid:durableId="2051416366">
    <w:abstractNumId w:val="12"/>
  </w:num>
  <w:num w:numId="23" w16cid:durableId="1485312365">
    <w:abstractNumId w:val="9"/>
  </w:num>
  <w:num w:numId="24" w16cid:durableId="214436398">
    <w:abstractNumId w:val="19"/>
  </w:num>
  <w:num w:numId="25" w16cid:durableId="2124767904">
    <w:abstractNumId w:val="15"/>
  </w:num>
  <w:num w:numId="26" w16cid:durableId="598099148">
    <w:abstractNumId w:val="26"/>
  </w:num>
  <w:num w:numId="27" w16cid:durableId="294680679">
    <w:abstractNumId w:val="6"/>
  </w:num>
  <w:num w:numId="28" w16cid:durableId="229586886">
    <w:abstractNumId w:val="35"/>
  </w:num>
  <w:num w:numId="29" w16cid:durableId="1560633351">
    <w:abstractNumId w:val="20"/>
  </w:num>
  <w:num w:numId="30" w16cid:durableId="1628504467">
    <w:abstractNumId w:val="11"/>
  </w:num>
  <w:num w:numId="31" w16cid:durableId="1715622326">
    <w:abstractNumId w:val="28"/>
  </w:num>
  <w:num w:numId="32" w16cid:durableId="1690836529">
    <w:abstractNumId w:val="34"/>
  </w:num>
  <w:num w:numId="33" w16cid:durableId="950165336">
    <w:abstractNumId w:val="27"/>
  </w:num>
  <w:num w:numId="34" w16cid:durableId="1377392363">
    <w:abstractNumId w:val="42"/>
  </w:num>
  <w:num w:numId="35" w16cid:durableId="425618078">
    <w:abstractNumId w:val="30"/>
  </w:num>
  <w:num w:numId="36" w16cid:durableId="1391535706">
    <w:abstractNumId w:val="40"/>
  </w:num>
  <w:num w:numId="37" w16cid:durableId="1952514568">
    <w:abstractNumId w:val="16"/>
  </w:num>
  <w:num w:numId="38" w16cid:durableId="1118716510">
    <w:abstractNumId w:val="18"/>
  </w:num>
  <w:num w:numId="39" w16cid:durableId="1050299871">
    <w:abstractNumId w:val="10"/>
  </w:num>
  <w:num w:numId="40" w16cid:durableId="1707634479">
    <w:abstractNumId w:val="1"/>
  </w:num>
  <w:num w:numId="41" w16cid:durableId="1122266145">
    <w:abstractNumId w:val="33"/>
  </w:num>
  <w:num w:numId="42" w16cid:durableId="1357191647">
    <w:abstractNumId w:val="2"/>
  </w:num>
  <w:num w:numId="43" w16cid:durableId="6430449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11E"/>
    <w:rsid w:val="00017236"/>
    <w:rsid w:val="00042C43"/>
    <w:rsid w:val="00060319"/>
    <w:rsid w:val="000761D5"/>
    <w:rsid w:val="00091094"/>
    <w:rsid w:val="00094179"/>
    <w:rsid w:val="00094279"/>
    <w:rsid w:val="000A1F6C"/>
    <w:rsid w:val="000D39BB"/>
    <w:rsid w:val="000F2322"/>
    <w:rsid w:val="000F44B4"/>
    <w:rsid w:val="00110659"/>
    <w:rsid w:val="00111897"/>
    <w:rsid w:val="001324E0"/>
    <w:rsid w:val="00145A9A"/>
    <w:rsid w:val="00145F21"/>
    <w:rsid w:val="00164455"/>
    <w:rsid w:val="00167895"/>
    <w:rsid w:val="00170D93"/>
    <w:rsid w:val="00176487"/>
    <w:rsid w:val="001902DB"/>
    <w:rsid w:val="00190FDF"/>
    <w:rsid w:val="00197397"/>
    <w:rsid w:val="001A73DC"/>
    <w:rsid w:val="001B6EB9"/>
    <w:rsid w:val="001B72C5"/>
    <w:rsid w:val="001C1393"/>
    <w:rsid w:val="001C2162"/>
    <w:rsid w:val="001C5D5B"/>
    <w:rsid w:val="002270C2"/>
    <w:rsid w:val="00251D1C"/>
    <w:rsid w:val="0026490E"/>
    <w:rsid w:val="00276AEB"/>
    <w:rsid w:val="002848A1"/>
    <w:rsid w:val="0029607E"/>
    <w:rsid w:val="002D0F70"/>
    <w:rsid w:val="002D5B67"/>
    <w:rsid w:val="002E2197"/>
    <w:rsid w:val="002E34F8"/>
    <w:rsid w:val="002E3B25"/>
    <w:rsid w:val="0033165F"/>
    <w:rsid w:val="00335549"/>
    <w:rsid w:val="00354237"/>
    <w:rsid w:val="00354E45"/>
    <w:rsid w:val="003663C4"/>
    <w:rsid w:val="003718FA"/>
    <w:rsid w:val="003777C7"/>
    <w:rsid w:val="00385FEC"/>
    <w:rsid w:val="003868D7"/>
    <w:rsid w:val="0039635A"/>
    <w:rsid w:val="00396640"/>
    <w:rsid w:val="00396F00"/>
    <w:rsid w:val="003B2B5B"/>
    <w:rsid w:val="003C2F71"/>
    <w:rsid w:val="003C49FD"/>
    <w:rsid w:val="003E22BC"/>
    <w:rsid w:val="003F5D0A"/>
    <w:rsid w:val="0041095A"/>
    <w:rsid w:val="00431157"/>
    <w:rsid w:val="00440449"/>
    <w:rsid w:val="0047572D"/>
    <w:rsid w:val="004A2019"/>
    <w:rsid w:val="004D3067"/>
    <w:rsid w:val="004D66E4"/>
    <w:rsid w:val="004E52AC"/>
    <w:rsid w:val="004F3762"/>
    <w:rsid w:val="004F6CE5"/>
    <w:rsid w:val="005328C9"/>
    <w:rsid w:val="0053441A"/>
    <w:rsid w:val="00544F11"/>
    <w:rsid w:val="00557247"/>
    <w:rsid w:val="00567B81"/>
    <w:rsid w:val="00571159"/>
    <w:rsid w:val="00571C30"/>
    <w:rsid w:val="00584EE3"/>
    <w:rsid w:val="00590B27"/>
    <w:rsid w:val="00591280"/>
    <w:rsid w:val="005B5DE1"/>
    <w:rsid w:val="005C388A"/>
    <w:rsid w:val="005D00C2"/>
    <w:rsid w:val="005D2FC7"/>
    <w:rsid w:val="005D7FF5"/>
    <w:rsid w:val="005E57A8"/>
    <w:rsid w:val="005F30DE"/>
    <w:rsid w:val="006063DF"/>
    <w:rsid w:val="0060680B"/>
    <w:rsid w:val="006211E2"/>
    <w:rsid w:val="0062761F"/>
    <w:rsid w:val="00633543"/>
    <w:rsid w:val="00643336"/>
    <w:rsid w:val="00644B31"/>
    <w:rsid w:val="00647181"/>
    <w:rsid w:val="006667CB"/>
    <w:rsid w:val="00672D78"/>
    <w:rsid w:val="00672DAB"/>
    <w:rsid w:val="006948DE"/>
    <w:rsid w:val="00706687"/>
    <w:rsid w:val="00726608"/>
    <w:rsid w:val="00734865"/>
    <w:rsid w:val="00753C89"/>
    <w:rsid w:val="007656F6"/>
    <w:rsid w:val="007776F1"/>
    <w:rsid w:val="007821B4"/>
    <w:rsid w:val="0079263C"/>
    <w:rsid w:val="007A45C9"/>
    <w:rsid w:val="007B0E54"/>
    <w:rsid w:val="007B2145"/>
    <w:rsid w:val="007B760E"/>
    <w:rsid w:val="007C1062"/>
    <w:rsid w:val="007D4CF5"/>
    <w:rsid w:val="007D55CA"/>
    <w:rsid w:val="007D5F45"/>
    <w:rsid w:val="007D7544"/>
    <w:rsid w:val="007E3A20"/>
    <w:rsid w:val="007E62AF"/>
    <w:rsid w:val="007F2AEB"/>
    <w:rsid w:val="00817D1A"/>
    <w:rsid w:val="00836F77"/>
    <w:rsid w:val="0084351B"/>
    <w:rsid w:val="008479E1"/>
    <w:rsid w:val="00857108"/>
    <w:rsid w:val="00866AB3"/>
    <w:rsid w:val="0086797A"/>
    <w:rsid w:val="00877AAC"/>
    <w:rsid w:val="008C154D"/>
    <w:rsid w:val="008C1D9E"/>
    <w:rsid w:val="008C4AAC"/>
    <w:rsid w:val="008D5FAA"/>
    <w:rsid w:val="008D636D"/>
    <w:rsid w:val="008F1EAE"/>
    <w:rsid w:val="008F5DBE"/>
    <w:rsid w:val="009039AC"/>
    <w:rsid w:val="009125CE"/>
    <w:rsid w:val="00912CE7"/>
    <w:rsid w:val="00914C36"/>
    <w:rsid w:val="00930425"/>
    <w:rsid w:val="00937909"/>
    <w:rsid w:val="00946EA6"/>
    <w:rsid w:val="00950712"/>
    <w:rsid w:val="00966D47"/>
    <w:rsid w:val="00973BCC"/>
    <w:rsid w:val="0098441F"/>
    <w:rsid w:val="009A21C4"/>
    <w:rsid w:val="009B6888"/>
    <w:rsid w:val="009C0161"/>
    <w:rsid w:val="009D108D"/>
    <w:rsid w:val="009E1436"/>
    <w:rsid w:val="009E5668"/>
    <w:rsid w:val="009E673C"/>
    <w:rsid w:val="009F784E"/>
    <w:rsid w:val="00A25920"/>
    <w:rsid w:val="00A513E1"/>
    <w:rsid w:val="00A54254"/>
    <w:rsid w:val="00A74F76"/>
    <w:rsid w:val="00AA0B08"/>
    <w:rsid w:val="00AA5459"/>
    <w:rsid w:val="00AA6EBB"/>
    <w:rsid w:val="00AA79E9"/>
    <w:rsid w:val="00AB0A70"/>
    <w:rsid w:val="00AB3170"/>
    <w:rsid w:val="00AC06B2"/>
    <w:rsid w:val="00AC43AA"/>
    <w:rsid w:val="00AF02B3"/>
    <w:rsid w:val="00AF5F4E"/>
    <w:rsid w:val="00B02066"/>
    <w:rsid w:val="00B141F3"/>
    <w:rsid w:val="00B416C1"/>
    <w:rsid w:val="00B451BC"/>
    <w:rsid w:val="00B521C9"/>
    <w:rsid w:val="00B63B0F"/>
    <w:rsid w:val="00B65AB5"/>
    <w:rsid w:val="00B7678A"/>
    <w:rsid w:val="00BA42AE"/>
    <w:rsid w:val="00BA5382"/>
    <w:rsid w:val="00BB46C9"/>
    <w:rsid w:val="00BD28BA"/>
    <w:rsid w:val="00BD42C6"/>
    <w:rsid w:val="00C12DBA"/>
    <w:rsid w:val="00C215CB"/>
    <w:rsid w:val="00C252FE"/>
    <w:rsid w:val="00C367C1"/>
    <w:rsid w:val="00C40251"/>
    <w:rsid w:val="00C40BFA"/>
    <w:rsid w:val="00C46670"/>
    <w:rsid w:val="00C50CC7"/>
    <w:rsid w:val="00C50CCE"/>
    <w:rsid w:val="00C52E19"/>
    <w:rsid w:val="00C57899"/>
    <w:rsid w:val="00C6228F"/>
    <w:rsid w:val="00C71E18"/>
    <w:rsid w:val="00C7540C"/>
    <w:rsid w:val="00C77016"/>
    <w:rsid w:val="00C950AF"/>
    <w:rsid w:val="00CA09AD"/>
    <w:rsid w:val="00CA385D"/>
    <w:rsid w:val="00CA4BFB"/>
    <w:rsid w:val="00CC1235"/>
    <w:rsid w:val="00CC2311"/>
    <w:rsid w:val="00CD1634"/>
    <w:rsid w:val="00CD7F82"/>
    <w:rsid w:val="00CF0ECD"/>
    <w:rsid w:val="00D10185"/>
    <w:rsid w:val="00D11189"/>
    <w:rsid w:val="00D22171"/>
    <w:rsid w:val="00D2521C"/>
    <w:rsid w:val="00D315D6"/>
    <w:rsid w:val="00D33DDE"/>
    <w:rsid w:val="00D37B47"/>
    <w:rsid w:val="00D416DE"/>
    <w:rsid w:val="00D43403"/>
    <w:rsid w:val="00D46B47"/>
    <w:rsid w:val="00D527A7"/>
    <w:rsid w:val="00D571A0"/>
    <w:rsid w:val="00D66837"/>
    <w:rsid w:val="00D7087D"/>
    <w:rsid w:val="00D87073"/>
    <w:rsid w:val="00D92BB9"/>
    <w:rsid w:val="00DA1808"/>
    <w:rsid w:val="00DA387D"/>
    <w:rsid w:val="00DA5E6F"/>
    <w:rsid w:val="00DB2F82"/>
    <w:rsid w:val="00DB5C38"/>
    <w:rsid w:val="00DC7746"/>
    <w:rsid w:val="00DE17FA"/>
    <w:rsid w:val="00DE48B4"/>
    <w:rsid w:val="00DE7E88"/>
    <w:rsid w:val="00DF5256"/>
    <w:rsid w:val="00E145B2"/>
    <w:rsid w:val="00E41436"/>
    <w:rsid w:val="00E5620E"/>
    <w:rsid w:val="00E5787A"/>
    <w:rsid w:val="00E60118"/>
    <w:rsid w:val="00E71C79"/>
    <w:rsid w:val="00E8182D"/>
    <w:rsid w:val="00E83225"/>
    <w:rsid w:val="00E85FF9"/>
    <w:rsid w:val="00E93EAB"/>
    <w:rsid w:val="00E95329"/>
    <w:rsid w:val="00EA6B5D"/>
    <w:rsid w:val="00EB4FFB"/>
    <w:rsid w:val="00EC59BF"/>
    <w:rsid w:val="00ED0DA2"/>
    <w:rsid w:val="00EE3946"/>
    <w:rsid w:val="00EE6293"/>
    <w:rsid w:val="00EF2D2F"/>
    <w:rsid w:val="00EF5B2B"/>
    <w:rsid w:val="00F05AD9"/>
    <w:rsid w:val="00F060AF"/>
    <w:rsid w:val="00F07DF5"/>
    <w:rsid w:val="00F35157"/>
    <w:rsid w:val="00F546CE"/>
    <w:rsid w:val="00F67D3A"/>
    <w:rsid w:val="00F72403"/>
    <w:rsid w:val="00FA156F"/>
    <w:rsid w:val="00FC4CE3"/>
    <w:rsid w:val="00FC5BB0"/>
    <w:rsid w:val="00FD2CB7"/>
    <w:rsid w:val="00FF28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7BD84E8-1FA7-464E-BD4D-61E1225A2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0D9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4D66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basedOn w:val="a"/>
    <w:uiPriority w:val="34"/>
    <w:qFormat/>
    <w:rsid w:val="005D7FF5"/>
    <w:pPr>
      <w:ind w:left="720"/>
      <w:contextualSpacing/>
    </w:pPr>
  </w:style>
  <w:style w:type="table" w:styleId="a7">
    <w:name w:val="Table Grid"/>
    <w:basedOn w:val="a1"/>
    <w:uiPriority w:val="39"/>
    <w:rsid w:val="008C1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unhideWhenUsed/>
    <w:rsid w:val="0011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sid w:val="00111897"/>
    <w:rPr>
      <w:rFonts w:ascii="Courier New" w:eastAsia="Times New Roman" w:hAnsi="Courier New" w:cs="Courier New"/>
      <w:kern w:val="0"/>
      <w:sz w:val="20"/>
      <w:szCs w:val="20"/>
      <w14:ligatures w14:val="none"/>
    </w:rPr>
  </w:style>
  <w:style w:type="paragraph" w:styleId="a8">
    <w:name w:val="caption"/>
    <w:basedOn w:val="a"/>
    <w:next w:val="a"/>
    <w:uiPriority w:val="35"/>
    <w:unhideWhenUsed/>
    <w:qFormat/>
    <w:rsid w:val="0039664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6918">
      <w:bodyDiv w:val="1"/>
      <w:marLeft w:val="0"/>
      <w:marRight w:val="0"/>
      <w:marTop w:val="0"/>
      <w:marBottom w:val="0"/>
      <w:divBdr>
        <w:top w:val="none" w:sz="0" w:space="0" w:color="auto"/>
        <w:left w:val="none" w:sz="0" w:space="0" w:color="auto"/>
        <w:bottom w:val="none" w:sz="0" w:space="0" w:color="auto"/>
        <w:right w:val="none" w:sz="0" w:space="0" w:color="auto"/>
      </w:divBdr>
    </w:div>
    <w:div w:id="32775000">
      <w:bodyDiv w:val="1"/>
      <w:marLeft w:val="0"/>
      <w:marRight w:val="0"/>
      <w:marTop w:val="0"/>
      <w:marBottom w:val="0"/>
      <w:divBdr>
        <w:top w:val="none" w:sz="0" w:space="0" w:color="auto"/>
        <w:left w:val="none" w:sz="0" w:space="0" w:color="auto"/>
        <w:bottom w:val="none" w:sz="0" w:space="0" w:color="auto"/>
        <w:right w:val="none" w:sz="0" w:space="0" w:color="auto"/>
      </w:divBdr>
    </w:div>
    <w:div w:id="37245712">
      <w:bodyDiv w:val="1"/>
      <w:marLeft w:val="0"/>
      <w:marRight w:val="0"/>
      <w:marTop w:val="0"/>
      <w:marBottom w:val="0"/>
      <w:divBdr>
        <w:top w:val="none" w:sz="0" w:space="0" w:color="auto"/>
        <w:left w:val="none" w:sz="0" w:space="0" w:color="auto"/>
        <w:bottom w:val="none" w:sz="0" w:space="0" w:color="auto"/>
        <w:right w:val="none" w:sz="0" w:space="0" w:color="auto"/>
      </w:divBdr>
      <w:divsChild>
        <w:div w:id="583608808">
          <w:marLeft w:val="0"/>
          <w:marRight w:val="0"/>
          <w:marTop w:val="0"/>
          <w:marBottom w:val="0"/>
          <w:divBdr>
            <w:top w:val="none" w:sz="0" w:space="0" w:color="auto"/>
            <w:left w:val="none" w:sz="0" w:space="0" w:color="auto"/>
            <w:bottom w:val="none" w:sz="0" w:space="0" w:color="auto"/>
            <w:right w:val="none" w:sz="0" w:space="0" w:color="auto"/>
          </w:divBdr>
          <w:divsChild>
            <w:div w:id="661666297">
              <w:marLeft w:val="0"/>
              <w:marRight w:val="0"/>
              <w:marTop w:val="0"/>
              <w:marBottom w:val="0"/>
              <w:divBdr>
                <w:top w:val="none" w:sz="0" w:space="0" w:color="auto"/>
                <w:left w:val="none" w:sz="0" w:space="0" w:color="auto"/>
                <w:bottom w:val="none" w:sz="0" w:space="0" w:color="auto"/>
                <w:right w:val="none" w:sz="0" w:space="0" w:color="auto"/>
              </w:divBdr>
              <w:divsChild>
                <w:div w:id="1535927117">
                  <w:marLeft w:val="0"/>
                  <w:marRight w:val="0"/>
                  <w:marTop w:val="0"/>
                  <w:marBottom w:val="0"/>
                  <w:divBdr>
                    <w:top w:val="none" w:sz="0" w:space="0" w:color="auto"/>
                    <w:left w:val="none" w:sz="0" w:space="0" w:color="auto"/>
                    <w:bottom w:val="none" w:sz="0" w:space="0" w:color="auto"/>
                    <w:right w:val="none" w:sz="0" w:space="0" w:color="auto"/>
                  </w:divBdr>
                  <w:divsChild>
                    <w:div w:id="1882666507">
                      <w:marLeft w:val="0"/>
                      <w:marRight w:val="0"/>
                      <w:marTop w:val="120"/>
                      <w:marBottom w:val="0"/>
                      <w:divBdr>
                        <w:top w:val="none" w:sz="0" w:space="0" w:color="auto"/>
                        <w:left w:val="none" w:sz="0" w:space="0" w:color="auto"/>
                        <w:bottom w:val="none" w:sz="0" w:space="0" w:color="auto"/>
                        <w:right w:val="none" w:sz="0" w:space="0" w:color="auto"/>
                      </w:divBdr>
                      <w:divsChild>
                        <w:div w:id="135537666">
                          <w:marLeft w:val="0"/>
                          <w:marRight w:val="0"/>
                          <w:marTop w:val="0"/>
                          <w:marBottom w:val="0"/>
                          <w:divBdr>
                            <w:top w:val="none" w:sz="0" w:space="0" w:color="auto"/>
                            <w:left w:val="none" w:sz="0" w:space="0" w:color="auto"/>
                            <w:bottom w:val="none" w:sz="0" w:space="0" w:color="auto"/>
                            <w:right w:val="none" w:sz="0" w:space="0" w:color="auto"/>
                          </w:divBdr>
                          <w:divsChild>
                            <w:div w:id="1787306704">
                              <w:marLeft w:val="0"/>
                              <w:marRight w:val="0"/>
                              <w:marTop w:val="0"/>
                              <w:marBottom w:val="0"/>
                              <w:divBdr>
                                <w:top w:val="none" w:sz="0" w:space="0" w:color="auto"/>
                                <w:left w:val="none" w:sz="0" w:space="0" w:color="auto"/>
                                <w:bottom w:val="none" w:sz="0" w:space="0" w:color="auto"/>
                                <w:right w:val="none" w:sz="0" w:space="0" w:color="auto"/>
                              </w:divBdr>
                              <w:divsChild>
                                <w:div w:id="11632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2782145">
          <w:marLeft w:val="0"/>
          <w:marRight w:val="0"/>
          <w:marTop w:val="0"/>
          <w:marBottom w:val="0"/>
          <w:divBdr>
            <w:top w:val="none" w:sz="0" w:space="0" w:color="auto"/>
            <w:left w:val="none" w:sz="0" w:space="0" w:color="auto"/>
            <w:bottom w:val="none" w:sz="0" w:space="0" w:color="auto"/>
            <w:right w:val="none" w:sz="0" w:space="0" w:color="auto"/>
          </w:divBdr>
          <w:divsChild>
            <w:div w:id="399060481">
              <w:marLeft w:val="0"/>
              <w:marRight w:val="-60"/>
              <w:marTop w:val="0"/>
              <w:marBottom w:val="0"/>
              <w:divBdr>
                <w:top w:val="none" w:sz="0" w:space="0" w:color="auto"/>
                <w:left w:val="none" w:sz="0" w:space="0" w:color="auto"/>
                <w:bottom w:val="none" w:sz="0" w:space="0" w:color="auto"/>
                <w:right w:val="none" w:sz="0" w:space="0" w:color="auto"/>
              </w:divBdr>
              <w:divsChild>
                <w:div w:id="1047677888">
                  <w:marLeft w:val="0"/>
                  <w:marRight w:val="0"/>
                  <w:marTop w:val="0"/>
                  <w:marBottom w:val="0"/>
                  <w:divBdr>
                    <w:top w:val="none" w:sz="0" w:space="0" w:color="auto"/>
                    <w:left w:val="none" w:sz="0" w:space="0" w:color="auto"/>
                    <w:bottom w:val="none" w:sz="0" w:space="0" w:color="auto"/>
                    <w:right w:val="none" w:sz="0" w:space="0" w:color="auto"/>
                  </w:divBdr>
                  <w:divsChild>
                    <w:div w:id="747919311">
                      <w:marLeft w:val="0"/>
                      <w:marRight w:val="0"/>
                      <w:marTop w:val="0"/>
                      <w:marBottom w:val="0"/>
                      <w:divBdr>
                        <w:top w:val="none" w:sz="0" w:space="0" w:color="auto"/>
                        <w:left w:val="none" w:sz="0" w:space="0" w:color="auto"/>
                        <w:bottom w:val="none" w:sz="0" w:space="0" w:color="auto"/>
                        <w:right w:val="none" w:sz="0" w:space="0" w:color="auto"/>
                      </w:divBdr>
                      <w:divsChild>
                        <w:div w:id="1071847525">
                          <w:marLeft w:val="0"/>
                          <w:marRight w:val="0"/>
                          <w:marTop w:val="0"/>
                          <w:marBottom w:val="0"/>
                          <w:divBdr>
                            <w:top w:val="none" w:sz="0" w:space="0" w:color="auto"/>
                            <w:left w:val="none" w:sz="0" w:space="0" w:color="auto"/>
                            <w:bottom w:val="none" w:sz="0" w:space="0" w:color="auto"/>
                            <w:right w:val="none" w:sz="0" w:space="0" w:color="auto"/>
                          </w:divBdr>
                          <w:divsChild>
                            <w:div w:id="81680699">
                              <w:marLeft w:val="0"/>
                              <w:marRight w:val="0"/>
                              <w:marTop w:val="0"/>
                              <w:marBottom w:val="0"/>
                              <w:divBdr>
                                <w:top w:val="none" w:sz="0" w:space="0" w:color="auto"/>
                                <w:left w:val="none" w:sz="0" w:space="0" w:color="auto"/>
                                <w:bottom w:val="none" w:sz="0" w:space="0" w:color="auto"/>
                                <w:right w:val="none" w:sz="0" w:space="0" w:color="auto"/>
                              </w:divBdr>
                              <w:divsChild>
                                <w:div w:id="1925530976">
                                  <w:marLeft w:val="0"/>
                                  <w:marRight w:val="0"/>
                                  <w:marTop w:val="0"/>
                                  <w:marBottom w:val="0"/>
                                  <w:divBdr>
                                    <w:top w:val="none" w:sz="0" w:space="0" w:color="auto"/>
                                    <w:left w:val="none" w:sz="0" w:space="0" w:color="auto"/>
                                    <w:bottom w:val="none" w:sz="0" w:space="0" w:color="auto"/>
                                    <w:right w:val="none" w:sz="0" w:space="0" w:color="auto"/>
                                  </w:divBdr>
                                  <w:divsChild>
                                    <w:div w:id="106610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800682">
      <w:bodyDiv w:val="1"/>
      <w:marLeft w:val="0"/>
      <w:marRight w:val="0"/>
      <w:marTop w:val="0"/>
      <w:marBottom w:val="0"/>
      <w:divBdr>
        <w:top w:val="none" w:sz="0" w:space="0" w:color="auto"/>
        <w:left w:val="none" w:sz="0" w:space="0" w:color="auto"/>
        <w:bottom w:val="none" w:sz="0" w:space="0" w:color="auto"/>
        <w:right w:val="none" w:sz="0" w:space="0" w:color="auto"/>
      </w:divBdr>
      <w:divsChild>
        <w:div w:id="1452356903">
          <w:marLeft w:val="0"/>
          <w:marRight w:val="0"/>
          <w:marTop w:val="0"/>
          <w:marBottom w:val="0"/>
          <w:divBdr>
            <w:top w:val="none" w:sz="0" w:space="0" w:color="auto"/>
            <w:left w:val="none" w:sz="0" w:space="0" w:color="auto"/>
            <w:bottom w:val="none" w:sz="0" w:space="0" w:color="auto"/>
            <w:right w:val="none" w:sz="0" w:space="0" w:color="auto"/>
          </w:divBdr>
          <w:divsChild>
            <w:div w:id="488375126">
              <w:marLeft w:val="0"/>
              <w:marRight w:val="0"/>
              <w:marTop w:val="0"/>
              <w:marBottom w:val="0"/>
              <w:divBdr>
                <w:top w:val="none" w:sz="0" w:space="0" w:color="auto"/>
                <w:left w:val="none" w:sz="0" w:space="0" w:color="auto"/>
                <w:bottom w:val="none" w:sz="0" w:space="0" w:color="auto"/>
                <w:right w:val="none" w:sz="0" w:space="0" w:color="auto"/>
              </w:divBdr>
            </w:div>
            <w:div w:id="127944644">
              <w:marLeft w:val="0"/>
              <w:marRight w:val="0"/>
              <w:marTop w:val="0"/>
              <w:marBottom w:val="0"/>
              <w:divBdr>
                <w:top w:val="none" w:sz="0" w:space="0" w:color="auto"/>
                <w:left w:val="none" w:sz="0" w:space="0" w:color="auto"/>
                <w:bottom w:val="none" w:sz="0" w:space="0" w:color="auto"/>
                <w:right w:val="none" w:sz="0" w:space="0" w:color="auto"/>
              </w:divBdr>
              <w:divsChild>
                <w:div w:id="119106361">
                  <w:marLeft w:val="0"/>
                  <w:marRight w:val="0"/>
                  <w:marTop w:val="0"/>
                  <w:marBottom w:val="0"/>
                  <w:divBdr>
                    <w:top w:val="none" w:sz="0" w:space="0" w:color="auto"/>
                    <w:left w:val="none" w:sz="0" w:space="0" w:color="auto"/>
                    <w:bottom w:val="none" w:sz="0" w:space="0" w:color="auto"/>
                    <w:right w:val="none" w:sz="0" w:space="0" w:color="auto"/>
                  </w:divBdr>
                  <w:divsChild>
                    <w:div w:id="213282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222193">
          <w:marLeft w:val="0"/>
          <w:marRight w:val="0"/>
          <w:marTop w:val="180"/>
          <w:marBottom w:val="0"/>
          <w:divBdr>
            <w:top w:val="none" w:sz="0" w:space="0" w:color="auto"/>
            <w:left w:val="none" w:sz="0" w:space="0" w:color="auto"/>
            <w:bottom w:val="none" w:sz="0" w:space="0" w:color="auto"/>
            <w:right w:val="none" w:sz="0" w:space="0" w:color="auto"/>
          </w:divBdr>
          <w:divsChild>
            <w:div w:id="1669361601">
              <w:marLeft w:val="0"/>
              <w:marRight w:val="0"/>
              <w:marTop w:val="0"/>
              <w:marBottom w:val="0"/>
              <w:divBdr>
                <w:top w:val="none" w:sz="0" w:space="0" w:color="auto"/>
                <w:left w:val="none" w:sz="0" w:space="0" w:color="auto"/>
                <w:bottom w:val="none" w:sz="0" w:space="0" w:color="auto"/>
                <w:right w:val="none" w:sz="0" w:space="0" w:color="auto"/>
              </w:divBdr>
              <w:divsChild>
                <w:div w:id="343090985">
                  <w:marLeft w:val="0"/>
                  <w:marRight w:val="0"/>
                  <w:marTop w:val="0"/>
                  <w:marBottom w:val="75"/>
                  <w:divBdr>
                    <w:top w:val="none" w:sz="0" w:space="0" w:color="auto"/>
                    <w:left w:val="none" w:sz="0" w:space="0" w:color="auto"/>
                    <w:bottom w:val="none" w:sz="0" w:space="0" w:color="auto"/>
                    <w:right w:val="none" w:sz="0" w:space="0" w:color="auto"/>
                  </w:divBdr>
                  <w:divsChild>
                    <w:div w:id="603341032">
                      <w:marLeft w:val="0"/>
                      <w:marRight w:val="0"/>
                      <w:marTop w:val="0"/>
                      <w:marBottom w:val="0"/>
                      <w:divBdr>
                        <w:top w:val="none" w:sz="0" w:space="0" w:color="auto"/>
                        <w:left w:val="none" w:sz="0" w:space="0" w:color="auto"/>
                        <w:bottom w:val="none" w:sz="0" w:space="0" w:color="auto"/>
                        <w:right w:val="none" w:sz="0" w:space="0" w:color="auto"/>
                      </w:divBdr>
                      <w:divsChild>
                        <w:div w:id="540632772">
                          <w:marLeft w:val="0"/>
                          <w:marRight w:val="0"/>
                          <w:marTop w:val="0"/>
                          <w:marBottom w:val="0"/>
                          <w:divBdr>
                            <w:top w:val="none" w:sz="0" w:space="0" w:color="auto"/>
                            <w:left w:val="none" w:sz="0" w:space="0" w:color="auto"/>
                            <w:bottom w:val="none" w:sz="0" w:space="0" w:color="auto"/>
                            <w:right w:val="none" w:sz="0" w:space="0" w:color="auto"/>
                          </w:divBdr>
                          <w:divsChild>
                            <w:div w:id="393356922">
                              <w:marLeft w:val="0"/>
                              <w:marRight w:val="0"/>
                              <w:marTop w:val="60"/>
                              <w:marBottom w:val="60"/>
                              <w:divBdr>
                                <w:top w:val="none" w:sz="0" w:space="0" w:color="auto"/>
                                <w:left w:val="none" w:sz="0" w:space="0" w:color="auto"/>
                                <w:bottom w:val="none" w:sz="0" w:space="0" w:color="auto"/>
                                <w:right w:val="none" w:sz="0" w:space="0" w:color="auto"/>
                              </w:divBdr>
                              <w:divsChild>
                                <w:div w:id="812285818">
                                  <w:marLeft w:val="0"/>
                                  <w:marRight w:val="0"/>
                                  <w:marTop w:val="0"/>
                                  <w:marBottom w:val="0"/>
                                  <w:divBdr>
                                    <w:top w:val="none" w:sz="0" w:space="0" w:color="auto"/>
                                    <w:left w:val="none" w:sz="0" w:space="0" w:color="auto"/>
                                    <w:bottom w:val="none" w:sz="0" w:space="0" w:color="auto"/>
                                    <w:right w:val="none" w:sz="0" w:space="0" w:color="auto"/>
                                  </w:divBdr>
                                  <w:divsChild>
                                    <w:div w:id="1099789895">
                                      <w:marLeft w:val="0"/>
                                      <w:marRight w:val="0"/>
                                      <w:marTop w:val="0"/>
                                      <w:marBottom w:val="0"/>
                                      <w:divBdr>
                                        <w:top w:val="none" w:sz="0" w:space="0" w:color="auto"/>
                                        <w:left w:val="none" w:sz="0" w:space="0" w:color="auto"/>
                                        <w:bottom w:val="none" w:sz="0" w:space="0" w:color="auto"/>
                                        <w:right w:val="none" w:sz="0" w:space="0" w:color="auto"/>
                                      </w:divBdr>
                                      <w:divsChild>
                                        <w:div w:id="95506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14228">
                              <w:marLeft w:val="0"/>
                              <w:marRight w:val="0"/>
                              <w:marTop w:val="60"/>
                              <w:marBottom w:val="60"/>
                              <w:divBdr>
                                <w:top w:val="none" w:sz="0" w:space="0" w:color="auto"/>
                                <w:left w:val="none" w:sz="0" w:space="0" w:color="auto"/>
                                <w:bottom w:val="none" w:sz="0" w:space="0" w:color="auto"/>
                                <w:right w:val="none" w:sz="0" w:space="0" w:color="auto"/>
                              </w:divBdr>
                              <w:divsChild>
                                <w:div w:id="159664773">
                                  <w:marLeft w:val="0"/>
                                  <w:marRight w:val="0"/>
                                  <w:marTop w:val="0"/>
                                  <w:marBottom w:val="0"/>
                                  <w:divBdr>
                                    <w:top w:val="none" w:sz="0" w:space="0" w:color="auto"/>
                                    <w:left w:val="none" w:sz="0" w:space="0" w:color="auto"/>
                                    <w:bottom w:val="none" w:sz="0" w:space="0" w:color="auto"/>
                                    <w:right w:val="none" w:sz="0" w:space="0" w:color="auto"/>
                                  </w:divBdr>
                                  <w:divsChild>
                                    <w:div w:id="232618980">
                                      <w:marLeft w:val="0"/>
                                      <w:marRight w:val="0"/>
                                      <w:marTop w:val="0"/>
                                      <w:marBottom w:val="0"/>
                                      <w:divBdr>
                                        <w:top w:val="none" w:sz="0" w:space="0" w:color="auto"/>
                                        <w:left w:val="none" w:sz="0" w:space="0" w:color="auto"/>
                                        <w:bottom w:val="none" w:sz="0" w:space="0" w:color="auto"/>
                                        <w:right w:val="none" w:sz="0" w:space="0" w:color="auto"/>
                                      </w:divBdr>
                                      <w:divsChild>
                                        <w:div w:id="63375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757157">
                              <w:marLeft w:val="0"/>
                              <w:marRight w:val="0"/>
                              <w:marTop w:val="60"/>
                              <w:marBottom w:val="60"/>
                              <w:divBdr>
                                <w:top w:val="none" w:sz="0" w:space="0" w:color="auto"/>
                                <w:left w:val="none" w:sz="0" w:space="0" w:color="auto"/>
                                <w:bottom w:val="none" w:sz="0" w:space="0" w:color="auto"/>
                                <w:right w:val="none" w:sz="0" w:space="0" w:color="auto"/>
                              </w:divBdr>
                              <w:divsChild>
                                <w:div w:id="2056805924">
                                  <w:marLeft w:val="0"/>
                                  <w:marRight w:val="0"/>
                                  <w:marTop w:val="0"/>
                                  <w:marBottom w:val="0"/>
                                  <w:divBdr>
                                    <w:top w:val="none" w:sz="0" w:space="0" w:color="auto"/>
                                    <w:left w:val="none" w:sz="0" w:space="0" w:color="auto"/>
                                    <w:bottom w:val="none" w:sz="0" w:space="0" w:color="auto"/>
                                    <w:right w:val="none" w:sz="0" w:space="0" w:color="auto"/>
                                  </w:divBdr>
                                  <w:divsChild>
                                    <w:div w:id="1904488885">
                                      <w:marLeft w:val="0"/>
                                      <w:marRight w:val="0"/>
                                      <w:marTop w:val="0"/>
                                      <w:marBottom w:val="0"/>
                                      <w:divBdr>
                                        <w:top w:val="none" w:sz="0" w:space="0" w:color="auto"/>
                                        <w:left w:val="none" w:sz="0" w:space="0" w:color="auto"/>
                                        <w:bottom w:val="none" w:sz="0" w:space="0" w:color="auto"/>
                                        <w:right w:val="none" w:sz="0" w:space="0" w:color="auto"/>
                                      </w:divBdr>
                                      <w:divsChild>
                                        <w:div w:id="211408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305525">
      <w:bodyDiv w:val="1"/>
      <w:marLeft w:val="0"/>
      <w:marRight w:val="0"/>
      <w:marTop w:val="0"/>
      <w:marBottom w:val="0"/>
      <w:divBdr>
        <w:top w:val="none" w:sz="0" w:space="0" w:color="auto"/>
        <w:left w:val="none" w:sz="0" w:space="0" w:color="auto"/>
        <w:bottom w:val="none" w:sz="0" w:space="0" w:color="auto"/>
        <w:right w:val="none" w:sz="0" w:space="0" w:color="auto"/>
      </w:divBdr>
    </w:div>
    <w:div w:id="68232179">
      <w:bodyDiv w:val="1"/>
      <w:marLeft w:val="0"/>
      <w:marRight w:val="0"/>
      <w:marTop w:val="0"/>
      <w:marBottom w:val="0"/>
      <w:divBdr>
        <w:top w:val="none" w:sz="0" w:space="0" w:color="auto"/>
        <w:left w:val="none" w:sz="0" w:space="0" w:color="auto"/>
        <w:bottom w:val="none" w:sz="0" w:space="0" w:color="auto"/>
        <w:right w:val="none" w:sz="0" w:space="0" w:color="auto"/>
      </w:divBdr>
      <w:divsChild>
        <w:div w:id="1107429606">
          <w:marLeft w:val="0"/>
          <w:marRight w:val="0"/>
          <w:marTop w:val="0"/>
          <w:marBottom w:val="0"/>
          <w:divBdr>
            <w:top w:val="none" w:sz="0" w:space="0" w:color="auto"/>
            <w:left w:val="none" w:sz="0" w:space="0" w:color="auto"/>
            <w:bottom w:val="none" w:sz="0" w:space="0" w:color="auto"/>
            <w:right w:val="none" w:sz="0" w:space="0" w:color="auto"/>
          </w:divBdr>
          <w:divsChild>
            <w:div w:id="2028672453">
              <w:marLeft w:val="0"/>
              <w:marRight w:val="0"/>
              <w:marTop w:val="0"/>
              <w:marBottom w:val="0"/>
              <w:divBdr>
                <w:top w:val="none" w:sz="0" w:space="0" w:color="auto"/>
                <w:left w:val="none" w:sz="0" w:space="0" w:color="auto"/>
                <w:bottom w:val="none" w:sz="0" w:space="0" w:color="auto"/>
                <w:right w:val="none" w:sz="0" w:space="0" w:color="auto"/>
              </w:divBdr>
            </w:div>
            <w:div w:id="836655936">
              <w:marLeft w:val="0"/>
              <w:marRight w:val="0"/>
              <w:marTop w:val="0"/>
              <w:marBottom w:val="0"/>
              <w:divBdr>
                <w:top w:val="none" w:sz="0" w:space="0" w:color="auto"/>
                <w:left w:val="none" w:sz="0" w:space="0" w:color="auto"/>
                <w:bottom w:val="none" w:sz="0" w:space="0" w:color="auto"/>
                <w:right w:val="none" w:sz="0" w:space="0" w:color="auto"/>
              </w:divBdr>
              <w:divsChild>
                <w:div w:id="958150628">
                  <w:marLeft w:val="0"/>
                  <w:marRight w:val="0"/>
                  <w:marTop w:val="0"/>
                  <w:marBottom w:val="0"/>
                  <w:divBdr>
                    <w:top w:val="none" w:sz="0" w:space="0" w:color="auto"/>
                    <w:left w:val="none" w:sz="0" w:space="0" w:color="auto"/>
                    <w:bottom w:val="none" w:sz="0" w:space="0" w:color="auto"/>
                    <w:right w:val="none" w:sz="0" w:space="0" w:color="auto"/>
                  </w:divBdr>
                  <w:divsChild>
                    <w:div w:id="67084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506542">
          <w:marLeft w:val="0"/>
          <w:marRight w:val="0"/>
          <w:marTop w:val="180"/>
          <w:marBottom w:val="0"/>
          <w:divBdr>
            <w:top w:val="none" w:sz="0" w:space="0" w:color="auto"/>
            <w:left w:val="none" w:sz="0" w:space="0" w:color="auto"/>
            <w:bottom w:val="none" w:sz="0" w:space="0" w:color="auto"/>
            <w:right w:val="none" w:sz="0" w:space="0" w:color="auto"/>
          </w:divBdr>
          <w:divsChild>
            <w:div w:id="728111197">
              <w:marLeft w:val="0"/>
              <w:marRight w:val="0"/>
              <w:marTop w:val="0"/>
              <w:marBottom w:val="0"/>
              <w:divBdr>
                <w:top w:val="none" w:sz="0" w:space="0" w:color="auto"/>
                <w:left w:val="none" w:sz="0" w:space="0" w:color="auto"/>
                <w:bottom w:val="none" w:sz="0" w:space="0" w:color="auto"/>
                <w:right w:val="none" w:sz="0" w:space="0" w:color="auto"/>
              </w:divBdr>
              <w:divsChild>
                <w:div w:id="431244427">
                  <w:marLeft w:val="0"/>
                  <w:marRight w:val="0"/>
                  <w:marTop w:val="0"/>
                  <w:marBottom w:val="75"/>
                  <w:divBdr>
                    <w:top w:val="none" w:sz="0" w:space="0" w:color="auto"/>
                    <w:left w:val="none" w:sz="0" w:space="0" w:color="auto"/>
                    <w:bottom w:val="none" w:sz="0" w:space="0" w:color="auto"/>
                    <w:right w:val="none" w:sz="0" w:space="0" w:color="auto"/>
                  </w:divBdr>
                  <w:divsChild>
                    <w:div w:id="984431878">
                      <w:marLeft w:val="0"/>
                      <w:marRight w:val="0"/>
                      <w:marTop w:val="0"/>
                      <w:marBottom w:val="0"/>
                      <w:divBdr>
                        <w:top w:val="none" w:sz="0" w:space="0" w:color="auto"/>
                        <w:left w:val="none" w:sz="0" w:space="0" w:color="auto"/>
                        <w:bottom w:val="none" w:sz="0" w:space="0" w:color="auto"/>
                        <w:right w:val="none" w:sz="0" w:space="0" w:color="auto"/>
                      </w:divBdr>
                      <w:divsChild>
                        <w:div w:id="1595239990">
                          <w:marLeft w:val="0"/>
                          <w:marRight w:val="0"/>
                          <w:marTop w:val="0"/>
                          <w:marBottom w:val="0"/>
                          <w:divBdr>
                            <w:top w:val="none" w:sz="0" w:space="0" w:color="auto"/>
                            <w:left w:val="none" w:sz="0" w:space="0" w:color="auto"/>
                            <w:bottom w:val="none" w:sz="0" w:space="0" w:color="auto"/>
                            <w:right w:val="none" w:sz="0" w:space="0" w:color="auto"/>
                          </w:divBdr>
                          <w:divsChild>
                            <w:div w:id="970672441">
                              <w:marLeft w:val="0"/>
                              <w:marRight w:val="0"/>
                              <w:marTop w:val="60"/>
                              <w:marBottom w:val="60"/>
                              <w:divBdr>
                                <w:top w:val="none" w:sz="0" w:space="0" w:color="auto"/>
                                <w:left w:val="none" w:sz="0" w:space="0" w:color="auto"/>
                                <w:bottom w:val="none" w:sz="0" w:space="0" w:color="auto"/>
                                <w:right w:val="none" w:sz="0" w:space="0" w:color="auto"/>
                              </w:divBdr>
                              <w:divsChild>
                                <w:div w:id="911234676">
                                  <w:marLeft w:val="0"/>
                                  <w:marRight w:val="0"/>
                                  <w:marTop w:val="0"/>
                                  <w:marBottom w:val="0"/>
                                  <w:divBdr>
                                    <w:top w:val="none" w:sz="0" w:space="0" w:color="auto"/>
                                    <w:left w:val="none" w:sz="0" w:space="0" w:color="auto"/>
                                    <w:bottom w:val="none" w:sz="0" w:space="0" w:color="auto"/>
                                    <w:right w:val="none" w:sz="0" w:space="0" w:color="auto"/>
                                  </w:divBdr>
                                  <w:divsChild>
                                    <w:div w:id="573900481">
                                      <w:marLeft w:val="0"/>
                                      <w:marRight w:val="0"/>
                                      <w:marTop w:val="0"/>
                                      <w:marBottom w:val="0"/>
                                      <w:divBdr>
                                        <w:top w:val="none" w:sz="0" w:space="0" w:color="auto"/>
                                        <w:left w:val="none" w:sz="0" w:space="0" w:color="auto"/>
                                        <w:bottom w:val="none" w:sz="0" w:space="0" w:color="auto"/>
                                        <w:right w:val="none" w:sz="0" w:space="0" w:color="auto"/>
                                      </w:divBdr>
                                      <w:divsChild>
                                        <w:div w:id="186235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620787">
                              <w:marLeft w:val="0"/>
                              <w:marRight w:val="0"/>
                              <w:marTop w:val="60"/>
                              <w:marBottom w:val="60"/>
                              <w:divBdr>
                                <w:top w:val="none" w:sz="0" w:space="0" w:color="auto"/>
                                <w:left w:val="none" w:sz="0" w:space="0" w:color="auto"/>
                                <w:bottom w:val="none" w:sz="0" w:space="0" w:color="auto"/>
                                <w:right w:val="none" w:sz="0" w:space="0" w:color="auto"/>
                              </w:divBdr>
                              <w:divsChild>
                                <w:div w:id="1798837575">
                                  <w:marLeft w:val="0"/>
                                  <w:marRight w:val="0"/>
                                  <w:marTop w:val="0"/>
                                  <w:marBottom w:val="0"/>
                                  <w:divBdr>
                                    <w:top w:val="none" w:sz="0" w:space="0" w:color="auto"/>
                                    <w:left w:val="none" w:sz="0" w:space="0" w:color="auto"/>
                                    <w:bottom w:val="none" w:sz="0" w:space="0" w:color="auto"/>
                                    <w:right w:val="none" w:sz="0" w:space="0" w:color="auto"/>
                                  </w:divBdr>
                                  <w:divsChild>
                                    <w:div w:id="126973783">
                                      <w:marLeft w:val="0"/>
                                      <w:marRight w:val="0"/>
                                      <w:marTop w:val="0"/>
                                      <w:marBottom w:val="0"/>
                                      <w:divBdr>
                                        <w:top w:val="none" w:sz="0" w:space="0" w:color="auto"/>
                                        <w:left w:val="none" w:sz="0" w:space="0" w:color="auto"/>
                                        <w:bottom w:val="none" w:sz="0" w:space="0" w:color="auto"/>
                                        <w:right w:val="none" w:sz="0" w:space="0" w:color="auto"/>
                                      </w:divBdr>
                                      <w:divsChild>
                                        <w:div w:id="7952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463166">
                              <w:marLeft w:val="0"/>
                              <w:marRight w:val="0"/>
                              <w:marTop w:val="60"/>
                              <w:marBottom w:val="60"/>
                              <w:divBdr>
                                <w:top w:val="none" w:sz="0" w:space="0" w:color="auto"/>
                                <w:left w:val="none" w:sz="0" w:space="0" w:color="auto"/>
                                <w:bottom w:val="none" w:sz="0" w:space="0" w:color="auto"/>
                                <w:right w:val="none" w:sz="0" w:space="0" w:color="auto"/>
                              </w:divBdr>
                              <w:divsChild>
                                <w:div w:id="1459950642">
                                  <w:marLeft w:val="0"/>
                                  <w:marRight w:val="0"/>
                                  <w:marTop w:val="0"/>
                                  <w:marBottom w:val="0"/>
                                  <w:divBdr>
                                    <w:top w:val="none" w:sz="0" w:space="0" w:color="auto"/>
                                    <w:left w:val="none" w:sz="0" w:space="0" w:color="auto"/>
                                    <w:bottom w:val="none" w:sz="0" w:space="0" w:color="auto"/>
                                    <w:right w:val="none" w:sz="0" w:space="0" w:color="auto"/>
                                  </w:divBdr>
                                  <w:divsChild>
                                    <w:div w:id="1751583433">
                                      <w:marLeft w:val="0"/>
                                      <w:marRight w:val="0"/>
                                      <w:marTop w:val="0"/>
                                      <w:marBottom w:val="0"/>
                                      <w:divBdr>
                                        <w:top w:val="none" w:sz="0" w:space="0" w:color="auto"/>
                                        <w:left w:val="none" w:sz="0" w:space="0" w:color="auto"/>
                                        <w:bottom w:val="none" w:sz="0" w:space="0" w:color="auto"/>
                                        <w:right w:val="none" w:sz="0" w:space="0" w:color="auto"/>
                                      </w:divBdr>
                                      <w:divsChild>
                                        <w:div w:id="209612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010404">
      <w:bodyDiv w:val="1"/>
      <w:marLeft w:val="0"/>
      <w:marRight w:val="0"/>
      <w:marTop w:val="0"/>
      <w:marBottom w:val="0"/>
      <w:divBdr>
        <w:top w:val="none" w:sz="0" w:space="0" w:color="auto"/>
        <w:left w:val="none" w:sz="0" w:space="0" w:color="auto"/>
        <w:bottom w:val="none" w:sz="0" w:space="0" w:color="auto"/>
        <w:right w:val="none" w:sz="0" w:space="0" w:color="auto"/>
      </w:divBdr>
    </w:div>
    <w:div w:id="83694536">
      <w:bodyDiv w:val="1"/>
      <w:marLeft w:val="0"/>
      <w:marRight w:val="0"/>
      <w:marTop w:val="0"/>
      <w:marBottom w:val="0"/>
      <w:divBdr>
        <w:top w:val="none" w:sz="0" w:space="0" w:color="auto"/>
        <w:left w:val="none" w:sz="0" w:space="0" w:color="auto"/>
        <w:bottom w:val="none" w:sz="0" w:space="0" w:color="auto"/>
        <w:right w:val="none" w:sz="0" w:space="0" w:color="auto"/>
      </w:divBdr>
      <w:divsChild>
        <w:div w:id="727728910">
          <w:marLeft w:val="0"/>
          <w:marRight w:val="0"/>
          <w:marTop w:val="0"/>
          <w:marBottom w:val="0"/>
          <w:divBdr>
            <w:top w:val="none" w:sz="0" w:space="0" w:color="auto"/>
            <w:left w:val="none" w:sz="0" w:space="0" w:color="auto"/>
            <w:bottom w:val="none" w:sz="0" w:space="0" w:color="auto"/>
            <w:right w:val="none" w:sz="0" w:space="0" w:color="auto"/>
          </w:divBdr>
          <w:divsChild>
            <w:div w:id="150951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2776">
      <w:bodyDiv w:val="1"/>
      <w:marLeft w:val="0"/>
      <w:marRight w:val="0"/>
      <w:marTop w:val="0"/>
      <w:marBottom w:val="0"/>
      <w:divBdr>
        <w:top w:val="none" w:sz="0" w:space="0" w:color="auto"/>
        <w:left w:val="none" w:sz="0" w:space="0" w:color="auto"/>
        <w:bottom w:val="none" w:sz="0" w:space="0" w:color="auto"/>
        <w:right w:val="none" w:sz="0" w:space="0" w:color="auto"/>
      </w:divBdr>
    </w:div>
    <w:div w:id="96412553">
      <w:bodyDiv w:val="1"/>
      <w:marLeft w:val="0"/>
      <w:marRight w:val="0"/>
      <w:marTop w:val="0"/>
      <w:marBottom w:val="0"/>
      <w:divBdr>
        <w:top w:val="none" w:sz="0" w:space="0" w:color="auto"/>
        <w:left w:val="none" w:sz="0" w:space="0" w:color="auto"/>
        <w:bottom w:val="none" w:sz="0" w:space="0" w:color="auto"/>
        <w:right w:val="none" w:sz="0" w:space="0" w:color="auto"/>
      </w:divBdr>
    </w:div>
    <w:div w:id="10886044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85">
          <w:marLeft w:val="0"/>
          <w:marRight w:val="0"/>
          <w:marTop w:val="0"/>
          <w:marBottom w:val="0"/>
          <w:divBdr>
            <w:top w:val="none" w:sz="0" w:space="0" w:color="auto"/>
            <w:left w:val="none" w:sz="0" w:space="0" w:color="auto"/>
            <w:bottom w:val="none" w:sz="0" w:space="0" w:color="auto"/>
            <w:right w:val="none" w:sz="0" w:space="0" w:color="auto"/>
          </w:divBdr>
          <w:divsChild>
            <w:div w:id="2112582921">
              <w:marLeft w:val="0"/>
              <w:marRight w:val="0"/>
              <w:marTop w:val="0"/>
              <w:marBottom w:val="0"/>
              <w:divBdr>
                <w:top w:val="none" w:sz="0" w:space="0" w:color="auto"/>
                <w:left w:val="none" w:sz="0" w:space="0" w:color="auto"/>
                <w:bottom w:val="none" w:sz="0" w:space="0" w:color="auto"/>
                <w:right w:val="none" w:sz="0" w:space="0" w:color="auto"/>
              </w:divBdr>
            </w:div>
            <w:div w:id="1884948857">
              <w:marLeft w:val="0"/>
              <w:marRight w:val="0"/>
              <w:marTop w:val="0"/>
              <w:marBottom w:val="0"/>
              <w:divBdr>
                <w:top w:val="none" w:sz="0" w:space="0" w:color="auto"/>
                <w:left w:val="none" w:sz="0" w:space="0" w:color="auto"/>
                <w:bottom w:val="none" w:sz="0" w:space="0" w:color="auto"/>
                <w:right w:val="none" w:sz="0" w:space="0" w:color="auto"/>
              </w:divBdr>
              <w:divsChild>
                <w:div w:id="2105031303">
                  <w:marLeft w:val="0"/>
                  <w:marRight w:val="0"/>
                  <w:marTop w:val="0"/>
                  <w:marBottom w:val="0"/>
                  <w:divBdr>
                    <w:top w:val="none" w:sz="0" w:space="0" w:color="auto"/>
                    <w:left w:val="none" w:sz="0" w:space="0" w:color="auto"/>
                    <w:bottom w:val="none" w:sz="0" w:space="0" w:color="auto"/>
                    <w:right w:val="none" w:sz="0" w:space="0" w:color="auto"/>
                  </w:divBdr>
                  <w:divsChild>
                    <w:div w:id="3600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203816">
          <w:marLeft w:val="0"/>
          <w:marRight w:val="0"/>
          <w:marTop w:val="180"/>
          <w:marBottom w:val="0"/>
          <w:divBdr>
            <w:top w:val="none" w:sz="0" w:space="0" w:color="auto"/>
            <w:left w:val="none" w:sz="0" w:space="0" w:color="auto"/>
            <w:bottom w:val="none" w:sz="0" w:space="0" w:color="auto"/>
            <w:right w:val="none" w:sz="0" w:space="0" w:color="auto"/>
          </w:divBdr>
          <w:divsChild>
            <w:div w:id="38480880">
              <w:marLeft w:val="0"/>
              <w:marRight w:val="0"/>
              <w:marTop w:val="0"/>
              <w:marBottom w:val="0"/>
              <w:divBdr>
                <w:top w:val="none" w:sz="0" w:space="0" w:color="auto"/>
                <w:left w:val="none" w:sz="0" w:space="0" w:color="auto"/>
                <w:bottom w:val="none" w:sz="0" w:space="0" w:color="auto"/>
                <w:right w:val="none" w:sz="0" w:space="0" w:color="auto"/>
              </w:divBdr>
              <w:divsChild>
                <w:div w:id="18701992">
                  <w:marLeft w:val="0"/>
                  <w:marRight w:val="0"/>
                  <w:marTop w:val="0"/>
                  <w:marBottom w:val="75"/>
                  <w:divBdr>
                    <w:top w:val="none" w:sz="0" w:space="0" w:color="auto"/>
                    <w:left w:val="none" w:sz="0" w:space="0" w:color="auto"/>
                    <w:bottom w:val="none" w:sz="0" w:space="0" w:color="auto"/>
                    <w:right w:val="none" w:sz="0" w:space="0" w:color="auto"/>
                  </w:divBdr>
                  <w:divsChild>
                    <w:div w:id="840317973">
                      <w:marLeft w:val="0"/>
                      <w:marRight w:val="0"/>
                      <w:marTop w:val="0"/>
                      <w:marBottom w:val="0"/>
                      <w:divBdr>
                        <w:top w:val="none" w:sz="0" w:space="0" w:color="auto"/>
                        <w:left w:val="none" w:sz="0" w:space="0" w:color="auto"/>
                        <w:bottom w:val="none" w:sz="0" w:space="0" w:color="auto"/>
                        <w:right w:val="none" w:sz="0" w:space="0" w:color="auto"/>
                      </w:divBdr>
                      <w:divsChild>
                        <w:div w:id="614336420">
                          <w:marLeft w:val="0"/>
                          <w:marRight w:val="0"/>
                          <w:marTop w:val="0"/>
                          <w:marBottom w:val="0"/>
                          <w:divBdr>
                            <w:top w:val="none" w:sz="0" w:space="0" w:color="auto"/>
                            <w:left w:val="none" w:sz="0" w:space="0" w:color="auto"/>
                            <w:bottom w:val="none" w:sz="0" w:space="0" w:color="auto"/>
                            <w:right w:val="none" w:sz="0" w:space="0" w:color="auto"/>
                          </w:divBdr>
                          <w:divsChild>
                            <w:div w:id="664481498">
                              <w:marLeft w:val="0"/>
                              <w:marRight w:val="0"/>
                              <w:marTop w:val="60"/>
                              <w:marBottom w:val="60"/>
                              <w:divBdr>
                                <w:top w:val="none" w:sz="0" w:space="0" w:color="auto"/>
                                <w:left w:val="none" w:sz="0" w:space="0" w:color="auto"/>
                                <w:bottom w:val="none" w:sz="0" w:space="0" w:color="auto"/>
                                <w:right w:val="none" w:sz="0" w:space="0" w:color="auto"/>
                              </w:divBdr>
                              <w:divsChild>
                                <w:div w:id="176699300">
                                  <w:marLeft w:val="0"/>
                                  <w:marRight w:val="0"/>
                                  <w:marTop w:val="0"/>
                                  <w:marBottom w:val="0"/>
                                  <w:divBdr>
                                    <w:top w:val="none" w:sz="0" w:space="0" w:color="auto"/>
                                    <w:left w:val="none" w:sz="0" w:space="0" w:color="auto"/>
                                    <w:bottom w:val="none" w:sz="0" w:space="0" w:color="auto"/>
                                    <w:right w:val="none" w:sz="0" w:space="0" w:color="auto"/>
                                  </w:divBdr>
                                  <w:divsChild>
                                    <w:div w:id="261307483">
                                      <w:marLeft w:val="0"/>
                                      <w:marRight w:val="0"/>
                                      <w:marTop w:val="0"/>
                                      <w:marBottom w:val="0"/>
                                      <w:divBdr>
                                        <w:top w:val="none" w:sz="0" w:space="0" w:color="auto"/>
                                        <w:left w:val="none" w:sz="0" w:space="0" w:color="auto"/>
                                        <w:bottom w:val="none" w:sz="0" w:space="0" w:color="auto"/>
                                        <w:right w:val="none" w:sz="0" w:space="0" w:color="auto"/>
                                      </w:divBdr>
                                      <w:divsChild>
                                        <w:div w:id="100663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50838">
                              <w:marLeft w:val="0"/>
                              <w:marRight w:val="0"/>
                              <w:marTop w:val="60"/>
                              <w:marBottom w:val="60"/>
                              <w:divBdr>
                                <w:top w:val="none" w:sz="0" w:space="0" w:color="auto"/>
                                <w:left w:val="none" w:sz="0" w:space="0" w:color="auto"/>
                                <w:bottom w:val="none" w:sz="0" w:space="0" w:color="auto"/>
                                <w:right w:val="none" w:sz="0" w:space="0" w:color="auto"/>
                              </w:divBdr>
                              <w:divsChild>
                                <w:div w:id="427232932">
                                  <w:marLeft w:val="0"/>
                                  <w:marRight w:val="0"/>
                                  <w:marTop w:val="0"/>
                                  <w:marBottom w:val="0"/>
                                  <w:divBdr>
                                    <w:top w:val="none" w:sz="0" w:space="0" w:color="auto"/>
                                    <w:left w:val="none" w:sz="0" w:space="0" w:color="auto"/>
                                    <w:bottom w:val="none" w:sz="0" w:space="0" w:color="auto"/>
                                    <w:right w:val="none" w:sz="0" w:space="0" w:color="auto"/>
                                  </w:divBdr>
                                  <w:divsChild>
                                    <w:div w:id="1506358980">
                                      <w:marLeft w:val="0"/>
                                      <w:marRight w:val="0"/>
                                      <w:marTop w:val="0"/>
                                      <w:marBottom w:val="0"/>
                                      <w:divBdr>
                                        <w:top w:val="none" w:sz="0" w:space="0" w:color="auto"/>
                                        <w:left w:val="none" w:sz="0" w:space="0" w:color="auto"/>
                                        <w:bottom w:val="none" w:sz="0" w:space="0" w:color="auto"/>
                                        <w:right w:val="none" w:sz="0" w:space="0" w:color="auto"/>
                                      </w:divBdr>
                                      <w:divsChild>
                                        <w:div w:id="7328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450448">
                              <w:marLeft w:val="0"/>
                              <w:marRight w:val="0"/>
                              <w:marTop w:val="60"/>
                              <w:marBottom w:val="60"/>
                              <w:divBdr>
                                <w:top w:val="none" w:sz="0" w:space="0" w:color="auto"/>
                                <w:left w:val="none" w:sz="0" w:space="0" w:color="auto"/>
                                <w:bottom w:val="none" w:sz="0" w:space="0" w:color="auto"/>
                                <w:right w:val="none" w:sz="0" w:space="0" w:color="auto"/>
                              </w:divBdr>
                              <w:divsChild>
                                <w:div w:id="1126505111">
                                  <w:marLeft w:val="0"/>
                                  <w:marRight w:val="0"/>
                                  <w:marTop w:val="0"/>
                                  <w:marBottom w:val="0"/>
                                  <w:divBdr>
                                    <w:top w:val="none" w:sz="0" w:space="0" w:color="auto"/>
                                    <w:left w:val="none" w:sz="0" w:space="0" w:color="auto"/>
                                    <w:bottom w:val="none" w:sz="0" w:space="0" w:color="auto"/>
                                    <w:right w:val="none" w:sz="0" w:space="0" w:color="auto"/>
                                  </w:divBdr>
                                  <w:divsChild>
                                    <w:div w:id="1458765879">
                                      <w:marLeft w:val="0"/>
                                      <w:marRight w:val="0"/>
                                      <w:marTop w:val="0"/>
                                      <w:marBottom w:val="0"/>
                                      <w:divBdr>
                                        <w:top w:val="none" w:sz="0" w:space="0" w:color="auto"/>
                                        <w:left w:val="none" w:sz="0" w:space="0" w:color="auto"/>
                                        <w:bottom w:val="none" w:sz="0" w:space="0" w:color="auto"/>
                                        <w:right w:val="none" w:sz="0" w:space="0" w:color="auto"/>
                                      </w:divBdr>
                                      <w:divsChild>
                                        <w:div w:id="100613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640475">
      <w:bodyDiv w:val="1"/>
      <w:marLeft w:val="0"/>
      <w:marRight w:val="0"/>
      <w:marTop w:val="0"/>
      <w:marBottom w:val="0"/>
      <w:divBdr>
        <w:top w:val="none" w:sz="0" w:space="0" w:color="auto"/>
        <w:left w:val="none" w:sz="0" w:space="0" w:color="auto"/>
        <w:bottom w:val="none" w:sz="0" w:space="0" w:color="auto"/>
        <w:right w:val="none" w:sz="0" w:space="0" w:color="auto"/>
      </w:divBdr>
      <w:divsChild>
        <w:div w:id="2015110028">
          <w:marLeft w:val="0"/>
          <w:marRight w:val="0"/>
          <w:marTop w:val="0"/>
          <w:marBottom w:val="0"/>
          <w:divBdr>
            <w:top w:val="none" w:sz="0" w:space="0" w:color="auto"/>
            <w:left w:val="none" w:sz="0" w:space="0" w:color="auto"/>
            <w:bottom w:val="none" w:sz="0" w:space="0" w:color="auto"/>
            <w:right w:val="none" w:sz="0" w:space="0" w:color="auto"/>
          </w:divBdr>
        </w:div>
        <w:div w:id="1411582223">
          <w:marLeft w:val="0"/>
          <w:marRight w:val="0"/>
          <w:marTop w:val="30"/>
          <w:marBottom w:val="0"/>
          <w:divBdr>
            <w:top w:val="none" w:sz="0" w:space="0" w:color="auto"/>
            <w:left w:val="none" w:sz="0" w:space="0" w:color="auto"/>
            <w:bottom w:val="none" w:sz="0" w:space="0" w:color="auto"/>
            <w:right w:val="none" w:sz="0" w:space="0" w:color="auto"/>
          </w:divBdr>
          <w:divsChild>
            <w:div w:id="138374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65327">
      <w:bodyDiv w:val="1"/>
      <w:marLeft w:val="0"/>
      <w:marRight w:val="0"/>
      <w:marTop w:val="0"/>
      <w:marBottom w:val="0"/>
      <w:divBdr>
        <w:top w:val="none" w:sz="0" w:space="0" w:color="auto"/>
        <w:left w:val="none" w:sz="0" w:space="0" w:color="auto"/>
        <w:bottom w:val="none" w:sz="0" w:space="0" w:color="auto"/>
        <w:right w:val="none" w:sz="0" w:space="0" w:color="auto"/>
      </w:divBdr>
      <w:divsChild>
        <w:div w:id="1636522622">
          <w:marLeft w:val="0"/>
          <w:marRight w:val="0"/>
          <w:marTop w:val="0"/>
          <w:marBottom w:val="0"/>
          <w:divBdr>
            <w:top w:val="none" w:sz="0" w:space="0" w:color="auto"/>
            <w:left w:val="none" w:sz="0" w:space="0" w:color="auto"/>
            <w:bottom w:val="none" w:sz="0" w:space="0" w:color="auto"/>
            <w:right w:val="none" w:sz="0" w:space="0" w:color="auto"/>
          </w:divBdr>
          <w:divsChild>
            <w:div w:id="1631786468">
              <w:marLeft w:val="0"/>
              <w:marRight w:val="0"/>
              <w:marTop w:val="0"/>
              <w:marBottom w:val="0"/>
              <w:divBdr>
                <w:top w:val="none" w:sz="0" w:space="0" w:color="auto"/>
                <w:left w:val="none" w:sz="0" w:space="0" w:color="auto"/>
                <w:bottom w:val="none" w:sz="0" w:space="0" w:color="auto"/>
                <w:right w:val="none" w:sz="0" w:space="0" w:color="auto"/>
              </w:divBdr>
            </w:div>
            <w:div w:id="1445005185">
              <w:marLeft w:val="0"/>
              <w:marRight w:val="0"/>
              <w:marTop w:val="0"/>
              <w:marBottom w:val="0"/>
              <w:divBdr>
                <w:top w:val="none" w:sz="0" w:space="0" w:color="auto"/>
                <w:left w:val="none" w:sz="0" w:space="0" w:color="auto"/>
                <w:bottom w:val="none" w:sz="0" w:space="0" w:color="auto"/>
                <w:right w:val="none" w:sz="0" w:space="0" w:color="auto"/>
              </w:divBdr>
              <w:divsChild>
                <w:div w:id="455759336">
                  <w:marLeft w:val="0"/>
                  <w:marRight w:val="0"/>
                  <w:marTop w:val="0"/>
                  <w:marBottom w:val="0"/>
                  <w:divBdr>
                    <w:top w:val="none" w:sz="0" w:space="0" w:color="auto"/>
                    <w:left w:val="none" w:sz="0" w:space="0" w:color="auto"/>
                    <w:bottom w:val="none" w:sz="0" w:space="0" w:color="auto"/>
                    <w:right w:val="none" w:sz="0" w:space="0" w:color="auto"/>
                  </w:divBdr>
                  <w:divsChild>
                    <w:div w:id="135233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180050">
          <w:marLeft w:val="0"/>
          <w:marRight w:val="0"/>
          <w:marTop w:val="180"/>
          <w:marBottom w:val="0"/>
          <w:divBdr>
            <w:top w:val="none" w:sz="0" w:space="0" w:color="auto"/>
            <w:left w:val="none" w:sz="0" w:space="0" w:color="auto"/>
            <w:bottom w:val="none" w:sz="0" w:space="0" w:color="auto"/>
            <w:right w:val="none" w:sz="0" w:space="0" w:color="auto"/>
          </w:divBdr>
          <w:divsChild>
            <w:div w:id="789589215">
              <w:marLeft w:val="0"/>
              <w:marRight w:val="0"/>
              <w:marTop w:val="0"/>
              <w:marBottom w:val="0"/>
              <w:divBdr>
                <w:top w:val="none" w:sz="0" w:space="0" w:color="auto"/>
                <w:left w:val="none" w:sz="0" w:space="0" w:color="auto"/>
                <w:bottom w:val="none" w:sz="0" w:space="0" w:color="auto"/>
                <w:right w:val="none" w:sz="0" w:space="0" w:color="auto"/>
              </w:divBdr>
              <w:divsChild>
                <w:div w:id="1719471783">
                  <w:marLeft w:val="0"/>
                  <w:marRight w:val="0"/>
                  <w:marTop w:val="0"/>
                  <w:marBottom w:val="75"/>
                  <w:divBdr>
                    <w:top w:val="none" w:sz="0" w:space="0" w:color="auto"/>
                    <w:left w:val="none" w:sz="0" w:space="0" w:color="auto"/>
                    <w:bottom w:val="none" w:sz="0" w:space="0" w:color="auto"/>
                    <w:right w:val="none" w:sz="0" w:space="0" w:color="auto"/>
                  </w:divBdr>
                  <w:divsChild>
                    <w:div w:id="1604265172">
                      <w:marLeft w:val="0"/>
                      <w:marRight w:val="0"/>
                      <w:marTop w:val="0"/>
                      <w:marBottom w:val="0"/>
                      <w:divBdr>
                        <w:top w:val="none" w:sz="0" w:space="0" w:color="auto"/>
                        <w:left w:val="none" w:sz="0" w:space="0" w:color="auto"/>
                        <w:bottom w:val="none" w:sz="0" w:space="0" w:color="auto"/>
                        <w:right w:val="none" w:sz="0" w:space="0" w:color="auto"/>
                      </w:divBdr>
                      <w:divsChild>
                        <w:div w:id="1344674567">
                          <w:marLeft w:val="0"/>
                          <w:marRight w:val="0"/>
                          <w:marTop w:val="0"/>
                          <w:marBottom w:val="0"/>
                          <w:divBdr>
                            <w:top w:val="none" w:sz="0" w:space="0" w:color="auto"/>
                            <w:left w:val="none" w:sz="0" w:space="0" w:color="auto"/>
                            <w:bottom w:val="none" w:sz="0" w:space="0" w:color="auto"/>
                            <w:right w:val="none" w:sz="0" w:space="0" w:color="auto"/>
                          </w:divBdr>
                          <w:divsChild>
                            <w:div w:id="1282499164">
                              <w:marLeft w:val="0"/>
                              <w:marRight w:val="0"/>
                              <w:marTop w:val="60"/>
                              <w:marBottom w:val="60"/>
                              <w:divBdr>
                                <w:top w:val="none" w:sz="0" w:space="0" w:color="auto"/>
                                <w:left w:val="none" w:sz="0" w:space="0" w:color="auto"/>
                                <w:bottom w:val="none" w:sz="0" w:space="0" w:color="auto"/>
                                <w:right w:val="none" w:sz="0" w:space="0" w:color="auto"/>
                              </w:divBdr>
                              <w:divsChild>
                                <w:div w:id="1930965925">
                                  <w:marLeft w:val="0"/>
                                  <w:marRight w:val="0"/>
                                  <w:marTop w:val="0"/>
                                  <w:marBottom w:val="0"/>
                                  <w:divBdr>
                                    <w:top w:val="none" w:sz="0" w:space="0" w:color="auto"/>
                                    <w:left w:val="none" w:sz="0" w:space="0" w:color="auto"/>
                                    <w:bottom w:val="none" w:sz="0" w:space="0" w:color="auto"/>
                                    <w:right w:val="none" w:sz="0" w:space="0" w:color="auto"/>
                                  </w:divBdr>
                                  <w:divsChild>
                                    <w:div w:id="35468178">
                                      <w:marLeft w:val="0"/>
                                      <w:marRight w:val="0"/>
                                      <w:marTop w:val="0"/>
                                      <w:marBottom w:val="0"/>
                                      <w:divBdr>
                                        <w:top w:val="none" w:sz="0" w:space="0" w:color="auto"/>
                                        <w:left w:val="none" w:sz="0" w:space="0" w:color="auto"/>
                                        <w:bottom w:val="none" w:sz="0" w:space="0" w:color="auto"/>
                                        <w:right w:val="none" w:sz="0" w:space="0" w:color="auto"/>
                                      </w:divBdr>
                                      <w:divsChild>
                                        <w:div w:id="8726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141110">
                              <w:marLeft w:val="0"/>
                              <w:marRight w:val="0"/>
                              <w:marTop w:val="60"/>
                              <w:marBottom w:val="60"/>
                              <w:divBdr>
                                <w:top w:val="none" w:sz="0" w:space="0" w:color="auto"/>
                                <w:left w:val="none" w:sz="0" w:space="0" w:color="auto"/>
                                <w:bottom w:val="none" w:sz="0" w:space="0" w:color="auto"/>
                                <w:right w:val="none" w:sz="0" w:space="0" w:color="auto"/>
                              </w:divBdr>
                              <w:divsChild>
                                <w:div w:id="1733774688">
                                  <w:marLeft w:val="0"/>
                                  <w:marRight w:val="0"/>
                                  <w:marTop w:val="0"/>
                                  <w:marBottom w:val="0"/>
                                  <w:divBdr>
                                    <w:top w:val="none" w:sz="0" w:space="0" w:color="auto"/>
                                    <w:left w:val="none" w:sz="0" w:space="0" w:color="auto"/>
                                    <w:bottom w:val="none" w:sz="0" w:space="0" w:color="auto"/>
                                    <w:right w:val="none" w:sz="0" w:space="0" w:color="auto"/>
                                  </w:divBdr>
                                  <w:divsChild>
                                    <w:div w:id="545221045">
                                      <w:marLeft w:val="0"/>
                                      <w:marRight w:val="0"/>
                                      <w:marTop w:val="0"/>
                                      <w:marBottom w:val="0"/>
                                      <w:divBdr>
                                        <w:top w:val="none" w:sz="0" w:space="0" w:color="auto"/>
                                        <w:left w:val="none" w:sz="0" w:space="0" w:color="auto"/>
                                        <w:bottom w:val="none" w:sz="0" w:space="0" w:color="auto"/>
                                        <w:right w:val="none" w:sz="0" w:space="0" w:color="auto"/>
                                      </w:divBdr>
                                      <w:divsChild>
                                        <w:div w:id="19261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538093">
                              <w:marLeft w:val="0"/>
                              <w:marRight w:val="0"/>
                              <w:marTop w:val="60"/>
                              <w:marBottom w:val="60"/>
                              <w:divBdr>
                                <w:top w:val="none" w:sz="0" w:space="0" w:color="auto"/>
                                <w:left w:val="none" w:sz="0" w:space="0" w:color="auto"/>
                                <w:bottom w:val="none" w:sz="0" w:space="0" w:color="auto"/>
                                <w:right w:val="none" w:sz="0" w:space="0" w:color="auto"/>
                              </w:divBdr>
                              <w:divsChild>
                                <w:div w:id="1155872349">
                                  <w:marLeft w:val="0"/>
                                  <w:marRight w:val="0"/>
                                  <w:marTop w:val="0"/>
                                  <w:marBottom w:val="0"/>
                                  <w:divBdr>
                                    <w:top w:val="none" w:sz="0" w:space="0" w:color="auto"/>
                                    <w:left w:val="none" w:sz="0" w:space="0" w:color="auto"/>
                                    <w:bottom w:val="none" w:sz="0" w:space="0" w:color="auto"/>
                                    <w:right w:val="none" w:sz="0" w:space="0" w:color="auto"/>
                                  </w:divBdr>
                                  <w:divsChild>
                                    <w:div w:id="331958672">
                                      <w:marLeft w:val="0"/>
                                      <w:marRight w:val="0"/>
                                      <w:marTop w:val="0"/>
                                      <w:marBottom w:val="0"/>
                                      <w:divBdr>
                                        <w:top w:val="none" w:sz="0" w:space="0" w:color="auto"/>
                                        <w:left w:val="none" w:sz="0" w:space="0" w:color="auto"/>
                                        <w:bottom w:val="none" w:sz="0" w:space="0" w:color="auto"/>
                                        <w:right w:val="none" w:sz="0" w:space="0" w:color="auto"/>
                                      </w:divBdr>
                                      <w:divsChild>
                                        <w:div w:id="72491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689145">
      <w:bodyDiv w:val="1"/>
      <w:marLeft w:val="0"/>
      <w:marRight w:val="0"/>
      <w:marTop w:val="0"/>
      <w:marBottom w:val="0"/>
      <w:divBdr>
        <w:top w:val="none" w:sz="0" w:space="0" w:color="auto"/>
        <w:left w:val="none" w:sz="0" w:space="0" w:color="auto"/>
        <w:bottom w:val="none" w:sz="0" w:space="0" w:color="auto"/>
        <w:right w:val="none" w:sz="0" w:space="0" w:color="auto"/>
      </w:divBdr>
      <w:divsChild>
        <w:div w:id="169563469">
          <w:marLeft w:val="0"/>
          <w:marRight w:val="0"/>
          <w:marTop w:val="0"/>
          <w:marBottom w:val="0"/>
          <w:divBdr>
            <w:top w:val="none" w:sz="0" w:space="0" w:color="auto"/>
            <w:left w:val="none" w:sz="0" w:space="0" w:color="auto"/>
            <w:bottom w:val="none" w:sz="0" w:space="0" w:color="auto"/>
            <w:right w:val="none" w:sz="0" w:space="0" w:color="auto"/>
          </w:divBdr>
          <w:divsChild>
            <w:div w:id="1569225154">
              <w:marLeft w:val="0"/>
              <w:marRight w:val="0"/>
              <w:marTop w:val="0"/>
              <w:marBottom w:val="0"/>
              <w:divBdr>
                <w:top w:val="none" w:sz="0" w:space="0" w:color="auto"/>
                <w:left w:val="none" w:sz="0" w:space="0" w:color="auto"/>
                <w:bottom w:val="none" w:sz="0" w:space="0" w:color="auto"/>
                <w:right w:val="none" w:sz="0" w:space="0" w:color="auto"/>
              </w:divBdr>
            </w:div>
            <w:div w:id="646782037">
              <w:marLeft w:val="0"/>
              <w:marRight w:val="0"/>
              <w:marTop w:val="0"/>
              <w:marBottom w:val="0"/>
              <w:divBdr>
                <w:top w:val="none" w:sz="0" w:space="0" w:color="auto"/>
                <w:left w:val="none" w:sz="0" w:space="0" w:color="auto"/>
                <w:bottom w:val="none" w:sz="0" w:space="0" w:color="auto"/>
                <w:right w:val="none" w:sz="0" w:space="0" w:color="auto"/>
              </w:divBdr>
              <w:divsChild>
                <w:div w:id="37554811">
                  <w:marLeft w:val="0"/>
                  <w:marRight w:val="0"/>
                  <w:marTop w:val="0"/>
                  <w:marBottom w:val="0"/>
                  <w:divBdr>
                    <w:top w:val="none" w:sz="0" w:space="0" w:color="auto"/>
                    <w:left w:val="none" w:sz="0" w:space="0" w:color="auto"/>
                    <w:bottom w:val="none" w:sz="0" w:space="0" w:color="auto"/>
                    <w:right w:val="none" w:sz="0" w:space="0" w:color="auto"/>
                  </w:divBdr>
                  <w:divsChild>
                    <w:div w:id="89655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688727">
          <w:marLeft w:val="0"/>
          <w:marRight w:val="0"/>
          <w:marTop w:val="180"/>
          <w:marBottom w:val="0"/>
          <w:divBdr>
            <w:top w:val="none" w:sz="0" w:space="0" w:color="auto"/>
            <w:left w:val="none" w:sz="0" w:space="0" w:color="auto"/>
            <w:bottom w:val="none" w:sz="0" w:space="0" w:color="auto"/>
            <w:right w:val="none" w:sz="0" w:space="0" w:color="auto"/>
          </w:divBdr>
          <w:divsChild>
            <w:div w:id="737050209">
              <w:marLeft w:val="0"/>
              <w:marRight w:val="0"/>
              <w:marTop w:val="0"/>
              <w:marBottom w:val="0"/>
              <w:divBdr>
                <w:top w:val="none" w:sz="0" w:space="0" w:color="auto"/>
                <w:left w:val="none" w:sz="0" w:space="0" w:color="auto"/>
                <w:bottom w:val="none" w:sz="0" w:space="0" w:color="auto"/>
                <w:right w:val="none" w:sz="0" w:space="0" w:color="auto"/>
              </w:divBdr>
              <w:divsChild>
                <w:div w:id="1596550490">
                  <w:marLeft w:val="0"/>
                  <w:marRight w:val="0"/>
                  <w:marTop w:val="0"/>
                  <w:marBottom w:val="75"/>
                  <w:divBdr>
                    <w:top w:val="none" w:sz="0" w:space="0" w:color="auto"/>
                    <w:left w:val="none" w:sz="0" w:space="0" w:color="auto"/>
                    <w:bottom w:val="none" w:sz="0" w:space="0" w:color="auto"/>
                    <w:right w:val="none" w:sz="0" w:space="0" w:color="auto"/>
                  </w:divBdr>
                  <w:divsChild>
                    <w:div w:id="1915318676">
                      <w:marLeft w:val="0"/>
                      <w:marRight w:val="0"/>
                      <w:marTop w:val="0"/>
                      <w:marBottom w:val="0"/>
                      <w:divBdr>
                        <w:top w:val="none" w:sz="0" w:space="0" w:color="auto"/>
                        <w:left w:val="none" w:sz="0" w:space="0" w:color="auto"/>
                        <w:bottom w:val="none" w:sz="0" w:space="0" w:color="auto"/>
                        <w:right w:val="none" w:sz="0" w:space="0" w:color="auto"/>
                      </w:divBdr>
                      <w:divsChild>
                        <w:div w:id="503710423">
                          <w:marLeft w:val="0"/>
                          <w:marRight w:val="0"/>
                          <w:marTop w:val="0"/>
                          <w:marBottom w:val="0"/>
                          <w:divBdr>
                            <w:top w:val="none" w:sz="0" w:space="0" w:color="auto"/>
                            <w:left w:val="none" w:sz="0" w:space="0" w:color="auto"/>
                            <w:bottom w:val="none" w:sz="0" w:space="0" w:color="auto"/>
                            <w:right w:val="none" w:sz="0" w:space="0" w:color="auto"/>
                          </w:divBdr>
                          <w:divsChild>
                            <w:div w:id="983697843">
                              <w:marLeft w:val="0"/>
                              <w:marRight w:val="0"/>
                              <w:marTop w:val="60"/>
                              <w:marBottom w:val="60"/>
                              <w:divBdr>
                                <w:top w:val="none" w:sz="0" w:space="0" w:color="auto"/>
                                <w:left w:val="none" w:sz="0" w:space="0" w:color="auto"/>
                                <w:bottom w:val="none" w:sz="0" w:space="0" w:color="auto"/>
                                <w:right w:val="none" w:sz="0" w:space="0" w:color="auto"/>
                              </w:divBdr>
                              <w:divsChild>
                                <w:div w:id="706027470">
                                  <w:marLeft w:val="0"/>
                                  <w:marRight w:val="0"/>
                                  <w:marTop w:val="0"/>
                                  <w:marBottom w:val="0"/>
                                  <w:divBdr>
                                    <w:top w:val="none" w:sz="0" w:space="0" w:color="auto"/>
                                    <w:left w:val="none" w:sz="0" w:space="0" w:color="auto"/>
                                    <w:bottom w:val="none" w:sz="0" w:space="0" w:color="auto"/>
                                    <w:right w:val="none" w:sz="0" w:space="0" w:color="auto"/>
                                  </w:divBdr>
                                  <w:divsChild>
                                    <w:div w:id="959142702">
                                      <w:marLeft w:val="0"/>
                                      <w:marRight w:val="0"/>
                                      <w:marTop w:val="0"/>
                                      <w:marBottom w:val="0"/>
                                      <w:divBdr>
                                        <w:top w:val="none" w:sz="0" w:space="0" w:color="auto"/>
                                        <w:left w:val="none" w:sz="0" w:space="0" w:color="auto"/>
                                        <w:bottom w:val="none" w:sz="0" w:space="0" w:color="auto"/>
                                        <w:right w:val="none" w:sz="0" w:space="0" w:color="auto"/>
                                      </w:divBdr>
                                      <w:divsChild>
                                        <w:div w:id="6372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959498">
                              <w:marLeft w:val="0"/>
                              <w:marRight w:val="0"/>
                              <w:marTop w:val="60"/>
                              <w:marBottom w:val="60"/>
                              <w:divBdr>
                                <w:top w:val="none" w:sz="0" w:space="0" w:color="auto"/>
                                <w:left w:val="none" w:sz="0" w:space="0" w:color="auto"/>
                                <w:bottom w:val="none" w:sz="0" w:space="0" w:color="auto"/>
                                <w:right w:val="none" w:sz="0" w:space="0" w:color="auto"/>
                              </w:divBdr>
                              <w:divsChild>
                                <w:div w:id="607085110">
                                  <w:marLeft w:val="0"/>
                                  <w:marRight w:val="0"/>
                                  <w:marTop w:val="0"/>
                                  <w:marBottom w:val="0"/>
                                  <w:divBdr>
                                    <w:top w:val="none" w:sz="0" w:space="0" w:color="auto"/>
                                    <w:left w:val="none" w:sz="0" w:space="0" w:color="auto"/>
                                    <w:bottom w:val="none" w:sz="0" w:space="0" w:color="auto"/>
                                    <w:right w:val="none" w:sz="0" w:space="0" w:color="auto"/>
                                  </w:divBdr>
                                  <w:divsChild>
                                    <w:div w:id="1864249762">
                                      <w:marLeft w:val="0"/>
                                      <w:marRight w:val="0"/>
                                      <w:marTop w:val="0"/>
                                      <w:marBottom w:val="0"/>
                                      <w:divBdr>
                                        <w:top w:val="none" w:sz="0" w:space="0" w:color="auto"/>
                                        <w:left w:val="none" w:sz="0" w:space="0" w:color="auto"/>
                                        <w:bottom w:val="none" w:sz="0" w:space="0" w:color="auto"/>
                                        <w:right w:val="none" w:sz="0" w:space="0" w:color="auto"/>
                                      </w:divBdr>
                                      <w:divsChild>
                                        <w:div w:id="55543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342576">
                              <w:marLeft w:val="0"/>
                              <w:marRight w:val="0"/>
                              <w:marTop w:val="60"/>
                              <w:marBottom w:val="60"/>
                              <w:divBdr>
                                <w:top w:val="none" w:sz="0" w:space="0" w:color="auto"/>
                                <w:left w:val="none" w:sz="0" w:space="0" w:color="auto"/>
                                <w:bottom w:val="none" w:sz="0" w:space="0" w:color="auto"/>
                                <w:right w:val="none" w:sz="0" w:space="0" w:color="auto"/>
                              </w:divBdr>
                              <w:divsChild>
                                <w:div w:id="1840654210">
                                  <w:marLeft w:val="0"/>
                                  <w:marRight w:val="0"/>
                                  <w:marTop w:val="0"/>
                                  <w:marBottom w:val="0"/>
                                  <w:divBdr>
                                    <w:top w:val="none" w:sz="0" w:space="0" w:color="auto"/>
                                    <w:left w:val="none" w:sz="0" w:space="0" w:color="auto"/>
                                    <w:bottom w:val="none" w:sz="0" w:space="0" w:color="auto"/>
                                    <w:right w:val="none" w:sz="0" w:space="0" w:color="auto"/>
                                  </w:divBdr>
                                  <w:divsChild>
                                    <w:div w:id="1789466078">
                                      <w:marLeft w:val="0"/>
                                      <w:marRight w:val="0"/>
                                      <w:marTop w:val="0"/>
                                      <w:marBottom w:val="0"/>
                                      <w:divBdr>
                                        <w:top w:val="none" w:sz="0" w:space="0" w:color="auto"/>
                                        <w:left w:val="none" w:sz="0" w:space="0" w:color="auto"/>
                                        <w:bottom w:val="none" w:sz="0" w:space="0" w:color="auto"/>
                                        <w:right w:val="none" w:sz="0" w:space="0" w:color="auto"/>
                                      </w:divBdr>
                                      <w:divsChild>
                                        <w:div w:id="92179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607239">
      <w:bodyDiv w:val="1"/>
      <w:marLeft w:val="0"/>
      <w:marRight w:val="0"/>
      <w:marTop w:val="0"/>
      <w:marBottom w:val="0"/>
      <w:divBdr>
        <w:top w:val="none" w:sz="0" w:space="0" w:color="auto"/>
        <w:left w:val="none" w:sz="0" w:space="0" w:color="auto"/>
        <w:bottom w:val="none" w:sz="0" w:space="0" w:color="auto"/>
        <w:right w:val="none" w:sz="0" w:space="0" w:color="auto"/>
      </w:divBdr>
    </w:div>
    <w:div w:id="158347828">
      <w:bodyDiv w:val="1"/>
      <w:marLeft w:val="0"/>
      <w:marRight w:val="0"/>
      <w:marTop w:val="0"/>
      <w:marBottom w:val="0"/>
      <w:divBdr>
        <w:top w:val="none" w:sz="0" w:space="0" w:color="auto"/>
        <w:left w:val="none" w:sz="0" w:space="0" w:color="auto"/>
        <w:bottom w:val="none" w:sz="0" w:space="0" w:color="auto"/>
        <w:right w:val="none" w:sz="0" w:space="0" w:color="auto"/>
      </w:divBdr>
      <w:divsChild>
        <w:div w:id="1234193088">
          <w:marLeft w:val="0"/>
          <w:marRight w:val="0"/>
          <w:marTop w:val="0"/>
          <w:marBottom w:val="0"/>
          <w:divBdr>
            <w:top w:val="none" w:sz="0" w:space="0" w:color="auto"/>
            <w:left w:val="none" w:sz="0" w:space="0" w:color="auto"/>
            <w:bottom w:val="none" w:sz="0" w:space="0" w:color="auto"/>
            <w:right w:val="none" w:sz="0" w:space="0" w:color="auto"/>
          </w:divBdr>
          <w:divsChild>
            <w:div w:id="608590701">
              <w:marLeft w:val="0"/>
              <w:marRight w:val="0"/>
              <w:marTop w:val="0"/>
              <w:marBottom w:val="0"/>
              <w:divBdr>
                <w:top w:val="none" w:sz="0" w:space="0" w:color="auto"/>
                <w:left w:val="none" w:sz="0" w:space="0" w:color="auto"/>
                <w:bottom w:val="none" w:sz="0" w:space="0" w:color="auto"/>
                <w:right w:val="none" w:sz="0" w:space="0" w:color="auto"/>
              </w:divBdr>
            </w:div>
            <w:div w:id="2110351222">
              <w:marLeft w:val="0"/>
              <w:marRight w:val="0"/>
              <w:marTop w:val="0"/>
              <w:marBottom w:val="0"/>
              <w:divBdr>
                <w:top w:val="none" w:sz="0" w:space="0" w:color="auto"/>
                <w:left w:val="none" w:sz="0" w:space="0" w:color="auto"/>
                <w:bottom w:val="none" w:sz="0" w:space="0" w:color="auto"/>
                <w:right w:val="none" w:sz="0" w:space="0" w:color="auto"/>
              </w:divBdr>
              <w:divsChild>
                <w:div w:id="1862933219">
                  <w:marLeft w:val="0"/>
                  <w:marRight w:val="0"/>
                  <w:marTop w:val="0"/>
                  <w:marBottom w:val="0"/>
                  <w:divBdr>
                    <w:top w:val="none" w:sz="0" w:space="0" w:color="auto"/>
                    <w:left w:val="none" w:sz="0" w:space="0" w:color="auto"/>
                    <w:bottom w:val="none" w:sz="0" w:space="0" w:color="auto"/>
                    <w:right w:val="none" w:sz="0" w:space="0" w:color="auto"/>
                  </w:divBdr>
                  <w:divsChild>
                    <w:div w:id="45294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392469">
          <w:marLeft w:val="0"/>
          <w:marRight w:val="0"/>
          <w:marTop w:val="180"/>
          <w:marBottom w:val="0"/>
          <w:divBdr>
            <w:top w:val="none" w:sz="0" w:space="0" w:color="auto"/>
            <w:left w:val="none" w:sz="0" w:space="0" w:color="auto"/>
            <w:bottom w:val="none" w:sz="0" w:space="0" w:color="auto"/>
            <w:right w:val="none" w:sz="0" w:space="0" w:color="auto"/>
          </w:divBdr>
          <w:divsChild>
            <w:div w:id="1413502205">
              <w:marLeft w:val="0"/>
              <w:marRight w:val="0"/>
              <w:marTop w:val="0"/>
              <w:marBottom w:val="0"/>
              <w:divBdr>
                <w:top w:val="none" w:sz="0" w:space="0" w:color="auto"/>
                <w:left w:val="none" w:sz="0" w:space="0" w:color="auto"/>
                <w:bottom w:val="none" w:sz="0" w:space="0" w:color="auto"/>
                <w:right w:val="none" w:sz="0" w:space="0" w:color="auto"/>
              </w:divBdr>
              <w:divsChild>
                <w:div w:id="1388066475">
                  <w:marLeft w:val="0"/>
                  <w:marRight w:val="0"/>
                  <w:marTop w:val="0"/>
                  <w:marBottom w:val="75"/>
                  <w:divBdr>
                    <w:top w:val="none" w:sz="0" w:space="0" w:color="auto"/>
                    <w:left w:val="none" w:sz="0" w:space="0" w:color="auto"/>
                    <w:bottom w:val="none" w:sz="0" w:space="0" w:color="auto"/>
                    <w:right w:val="none" w:sz="0" w:space="0" w:color="auto"/>
                  </w:divBdr>
                  <w:divsChild>
                    <w:div w:id="1926456756">
                      <w:marLeft w:val="0"/>
                      <w:marRight w:val="0"/>
                      <w:marTop w:val="0"/>
                      <w:marBottom w:val="0"/>
                      <w:divBdr>
                        <w:top w:val="none" w:sz="0" w:space="0" w:color="auto"/>
                        <w:left w:val="none" w:sz="0" w:space="0" w:color="auto"/>
                        <w:bottom w:val="none" w:sz="0" w:space="0" w:color="auto"/>
                        <w:right w:val="none" w:sz="0" w:space="0" w:color="auto"/>
                      </w:divBdr>
                      <w:divsChild>
                        <w:div w:id="113332963">
                          <w:marLeft w:val="0"/>
                          <w:marRight w:val="0"/>
                          <w:marTop w:val="0"/>
                          <w:marBottom w:val="0"/>
                          <w:divBdr>
                            <w:top w:val="none" w:sz="0" w:space="0" w:color="auto"/>
                            <w:left w:val="none" w:sz="0" w:space="0" w:color="auto"/>
                            <w:bottom w:val="none" w:sz="0" w:space="0" w:color="auto"/>
                            <w:right w:val="none" w:sz="0" w:space="0" w:color="auto"/>
                          </w:divBdr>
                          <w:divsChild>
                            <w:div w:id="332226205">
                              <w:marLeft w:val="0"/>
                              <w:marRight w:val="0"/>
                              <w:marTop w:val="60"/>
                              <w:marBottom w:val="60"/>
                              <w:divBdr>
                                <w:top w:val="none" w:sz="0" w:space="0" w:color="auto"/>
                                <w:left w:val="none" w:sz="0" w:space="0" w:color="auto"/>
                                <w:bottom w:val="none" w:sz="0" w:space="0" w:color="auto"/>
                                <w:right w:val="none" w:sz="0" w:space="0" w:color="auto"/>
                              </w:divBdr>
                              <w:divsChild>
                                <w:div w:id="1220436566">
                                  <w:marLeft w:val="0"/>
                                  <w:marRight w:val="0"/>
                                  <w:marTop w:val="0"/>
                                  <w:marBottom w:val="0"/>
                                  <w:divBdr>
                                    <w:top w:val="none" w:sz="0" w:space="0" w:color="auto"/>
                                    <w:left w:val="none" w:sz="0" w:space="0" w:color="auto"/>
                                    <w:bottom w:val="none" w:sz="0" w:space="0" w:color="auto"/>
                                    <w:right w:val="none" w:sz="0" w:space="0" w:color="auto"/>
                                  </w:divBdr>
                                  <w:divsChild>
                                    <w:div w:id="974943132">
                                      <w:marLeft w:val="0"/>
                                      <w:marRight w:val="0"/>
                                      <w:marTop w:val="0"/>
                                      <w:marBottom w:val="0"/>
                                      <w:divBdr>
                                        <w:top w:val="none" w:sz="0" w:space="0" w:color="auto"/>
                                        <w:left w:val="none" w:sz="0" w:space="0" w:color="auto"/>
                                        <w:bottom w:val="none" w:sz="0" w:space="0" w:color="auto"/>
                                        <w:right w:val="none" w:sz="0" w:space="0" w:color="auto"/>
                                      </w:divBdr>
                                      <w:divsChild>
                                        <w:div w:id="126256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739435">
                              <w:marLeft w:val="0"/>
                              <w:marRight w:val="0"/>
                              <w:marTop w:val="60"/>
                              <w:marBottom w:val="60"/>
                              <w:divBdr>
                                <w:top w:val="none" w:sz="0" w:space="0" w:color="auto"/>
                                <w:left w:val="none" w:sz="0" w:space="0" w:color="auto"/>
                                <w:bottom w:val="none" w:sz="0" w:space="0" w:color="auto"/>
                                <w:right w:val="none" w:sz="0" w:space="0" w:color="auto"/>
                              </w:divBdr>
                              <w:divsChild>
                                <w:div w:id="1294796639">
                                  <w:marLeft w:val="0"/>
                                  <w:marRight w:val="0"/>
                                  <w:marTop w:val="0"/>
                                  <w:marBottom w:val="0"/>
                                  <w:divBdr>
                                    <w:top w:val="none" w:sz="0" w:space="0" w:color="auto"/>
                                    <w:left w:val="none" w:sz="0" w:space="0" w:color="auto"/>
                                    <w:bottom w:val="none" w:sz="0" w:space="0" w:color="auto"/>
                                    <w:right w:val="none" w:sz="0" w:space="0" w:color="auto"/>
                                  </w:divBdr>
                                  <w:divsChild>
                                    <w:div w:id="1229221094">
                                      <w:marLeft w:val="0"/>
                                      <w:marRight w:val="0"/>
                                      <w:marTop w:val="0"/>
                                      <w:marBottom w:val="0"/>
                                      <w:divBdr>
                                        <w:top w:val="none" w:sz="0" w:space="0" w:color="auto"/>
                                        <w:left w:val="none" w:sz="0" w:space="0" w:color="auto"/>
                                        <w:bottom w:val="none" w:sz="0" w:space="0" w:color="auto"/>
                                        <w:right w:val="none" w:sz="0" w:space="0" w:color="auto"/>
                                      </w:divBdr>
                                      <w:divsChild>
                                        <w:div w:id="105415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836856">
                              <w:marLeft w:val="0"/>
                              <w:marRight w:val="0"/>
                              <w:marTop w:val="60"/>
                              <w:marBottom w:val="60"/>
                              <w:divBdr>
                                <w:top w:val="none" w:sz="0" w:space="0" w:color="auto"/>
                                <w:left w:val="none" w:sz="0" w:space="0" w:color="auto"/>
                                <w:bottom w:val="none" w:sz="0" w:space="0" w:color="auto"/>
                                <w:right w:val="none" w:sz="0" w:space="0" w:color="auto"/>
                              </w:divBdr>
                              <w:divsChild>
                                <w:div w:id="576325234">
                                  <w:marLeft w:val="0"/>
                                  <w:marRight w:val="0"/>
                                  <w:marTop w:val="0"/>
                                  <w:marBottom w:val="0"/>
                                  <w:divBdr>
                                    <w:top w:val="none" w:sz="0" w:space="0" w:color="auto"/>
                                    <w:left w:val="none" w:sz="0" w:space="0" w:color="auto"/>
                                    <w:bottom w:val="none" w:sz="0" w:space="0" w:color="auto"/>
                                    <w:right w:val="none" w:sz="0" w:space="0" w:color="auto"/>
                                  </w:divBdr>
                                  <w:divsChild>
                                    <w:div w:id="943456770">
                                      <w:marLeft w:val="0"/>
                                      <w:marRight w:val="0"/>
                                      <w:marTop w:val="0"/>
                                      <w:marBottom w:val="0"/>
                                      <w:divBdr>
                                        <w:top w:val="none" w:sz="0" w:space="0" w:color="auto"/>
                                        <w:left w:val="none" w:sz="0" w:space="0" w:color="auto"/>
                                        <w:bottom w:val="none" w:sz="0" w:space="0" w:color="auto"/>
                                        <w:right w:val="none" w:sz="0" w:space="0" w:color="auto"/>
                                      </w:divBdr>
                                      <w:divsChild>
                                        <w:div w:id="114951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173989">
                              <w:marLeft w:val="0"/>
                              <w:marRight w:val="0"/>
                              <w:marTop w:val="60"/>
                              <w:marBottom w:val="60"/>
                              <w:divBdr>
                                <w:top w:val="none" w:sz="0" w:space="0" w:color="auto"/>
                                <w:left w:val="none" w:sz="0" w:space="0" w:color="auto"/>
                                <w:bottom w:val="none" w:sz="0" w:space="0" w:color="auto"/>
                                <w:right w:val="none" w:sz="0" w:space="0" w:color="auto"/>
                              </w:divBdr>
                              <w:divsChild>
                                <w:div w:id="771163838">
                                  <w:marLeft w:val="0"/>
                                  <w:marRight w:val="0"/>
                                  <w:marTop w:val="0"/>
                                  <w:marBottom w:val="0"/>
                                  <w:divBdr>
                                    <w:top w:val="none" w:sz="0" w:space="0" w:color="auto"/>
                                    <w:left w:val="none" w:sz="0" w:space="0" w:color="auto"/>
                                    <w:bottom w:val="none" w:sz="0" w:space="0" w:color="auto"/>
                                    <w:right w:val="none" w:sz="0" w:space="0" w:color="auto"/>
                                  </w:divBdr>
                                  <w:divsChild>
                                    <w:div w:id="1822578181">
                                      <w:marLeft w:val="0"/>
                                      <w:marRight w:val="0"/>
                                      <w:marTop w:val="0"/>
                                      <w:marBottom w:val="0"/>
                                      <w:divBdr>
                                        <w:top w:val="none" w:sz="0" w:space="0" w:color="auto"/>
                                        <w:left w:val="none" w:sz="0" w:space="0" w:color="auto"/>
                                        <w:bottom w:val="none" w:sz="0" w:space="0" w:color="auto"/>
                                        <w:right w:val="none" w:sz="0" w:space="0" w:color="auto"/>
                                      </w:divBdr>
                                      <w:divsChild>
                                        <w:div w:id="21793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6537">
      <w:bodyDiv w:val="1"/>
      <w:marLeft w:val="0"/>
      <w:marRight w:val="0"/>
      <w:marTop w:val="0"/>
      <w:marBottom w:val="0"/>
      <w:divBdr>
        <w:top w:val="none" w:sz="0" w:space="0" w:color="auto"/>
        <w:left w:val="none" w:sz="0" w:space="0" w:color="auto"/>
        <w:bottom w:val="none" w:sz="0" w:space="0" w:color="auto"/>
        <w:right w:val="none" w:sz="0" w:space="0" w:color="auto"/>
      </w:divBdr>
    </w:div>
    <w:div w:id="165362550">
      <w:bodyDiv w:val="1"/>
      <w:marLeft w:val="0"/>
      <w:marRight w:val="0"/>
      <w:marTop w:val="0"/>
      <w:marBottom w:val="0"/>
      <w:divBdr>
        <w:top w:val="none" w:sz="0" w:space="0" w:color="auto"/>
        <w:left w:val="none" w:sz="0" w:space="0" w:color="auto"/>
        <w:bottom w:val="none" w:sz="0" w:space="0" w:color="auto"/>
        <w:right w:val="none" w:sz="0" w:space="0" w:color="auto"/>
      </w:divBdr>
    </w:div>
    <w:div w:id="202793371">
      <w:bodyDiv w:val="1"/>
      <w:marLeft w:val="0"/>
      <w:marRight w:val="0"/>
      <w:marTop w:val="0"/>
      <w:marBottom w:val="0"/>
      <w:divBdr>
        <w:top w:val="none" w:sz="0" w:space="0" w:color="auto"/>
        <w:left w:val="none" w:sz="0" w:space="0" w:color="auto"/>
        <w:bottom w:val="none" w:sz="0" w:space="0" w:color="auto"/>
        <w:right w:val="none" w:sz="0" w:space="0" w:color="auto"/>
      </w:divBdr>
    </w:div>
    <w:div w:id="203753955">
      <w:bodyDiv w:val="1"/>
      <w:marLeft w:val="0"/>
      <w:marRight w:val="0"/>
      <w:marTop w:val="0"/>
      <w:marBottom w:val="0"/>
      <w:divBdr>
        <w:top w:val="none" w:sz="0" w:space="0" w:color="auto"/>
        <w:left w:val="none" w:sz="0" w:space="0" w:color="auto"/>
        <w:bottom w:val="none" w:sz="0" w:space="0" w:color="auto"/>
        <w:right w:val="none" w:sz="0" w:space="0" w:color="auto"/>
      </w:divBdr>
      <w:divsChild>
        <w:div w:id="2109889012">
          <w:marLeft w:val="0"/>
          <w:marRight w:val="0"/>
          <w:marTop w:val="0"/>
          <w:marBottom w:val="0"/>
          <w:divBdr>
            <w:top w:val="none" w:sz="0" w:space="0" w:color="auto"/>
            <w:left w:val="none" w:sz="0" w:space="0" w:color="auto"/>
            <w:bottom w:val="none" w:sz="0" w:space="0" w:color="auto"/>
            <w:right w:val="none" w:sz="0" w:space="0" w:color="auto"/>
          </w:divBdr>
          <w:divsChild>
            <w:div w:id="1536230317">
              <w:marLeft w:val="0"/>
              <w:marRight w:val="0"/>
              <w:marTop w:val="0"/>
              <w:marBottom w:val="0"/>
              <w:divBdr>
                <w:top w:val="none" w:sz="0" w:space="0" w:color="auto"/>
                <w:left w:val="none" w:sz="0" w:space="0" w:color="auto"/>
                <w:bottom w:val="none" w:sz="0" w:space="0" w:color="auto"/>
                <w:right w:val="none" w:sz="0" w:space="0" w:color="auto"/>
              </w:divBdr>
              <w:divsChild>
                <w:div w:id="692847041">
                  <w:marLeft w:val="0"/>
                  <w:marRight w:val="0"/>
                  <w:marTop w:val="120"/>
                  <w:marBottom w:val="0"/>
                  <w:divBdr>
                    <w:top w:val="none" w:sz="0" w:space="0" w:color="auto"/>
                    <w:left w:val="none" w:sz="0" w:space="0" w:color="auto"/>
                    <w:bottom w:val="none" w:sz="0" w:space="0" w:color="auto"/>
                    <w:right w:val="none" w:sz="0" w:space="0" w:color="auto"/>
                  </w:divBdr>
                  <w:divsChild>
                    <w:div w:id="1355307879">
                      <w:marLeft w:val="0"/>
                      <w:marRight w:val="0"/>
                      <w:marTop w:val="0"/>
                      <w:marBottom w:val="0"/>
                      <w:divBdr>
                        <w:top w:val="none" w:sz="0" w:space="0" w:color="auto"/>
                        <w:left w:val="none" w:sz="0" w:space="0" w:color="auto"/>
                        <w:bottom w:val="none" w:sz="0" w:space="0" w:color="auto"/>
                        <w:right w:val="none" w:sz="0" w:space="0" w:color="auto"/>
                      </w:divBdr>
                      <w:divsChild>
                        <w:div w:id="208714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540528">
      <w:bodyDiv w:val="1"/>
      <w:marLeft w:val="0"/>
      <w:marRight w:val="0"/>
      <w:marTop w:val="0"/>
      <w:marBottom w:val="0"/>
      <w:divBdr>
        <w:top w:val="none" w:sz="0" w:space="0" w:color="auto"/>
        <w:left w:val="none" w:sz="0" w:space="0" w:color="auto"/>
        <w:bottom w:val="none" w:sz="0" w:space="0" w:color="auto"/>
        <w:right w:val="none" w:sz="0" w:space="0" w:color="auto"/>
      </w:divBdr>
    </w:div>
    <w:div w:id="216741111">
      <w:bodyDiv w:val="1"/>
      <w:marLeft w:val="0"/>
      <w:marRight w:val="0"/>
      <w:marTop w:val="0"/>
      <w:marBottom w:val="0"/>
      <w:divBdr>
        <w:top w:val="none" w:sz="0" w:space="0" w:color="auto"/>
        <w:left w:val="none" w:sz="0" w:space="0" w:color="auto"/>
        <w:bottom w:val="none" w:sz="0" w:space="0" w:color="auto"/>
        <w:right w:val="none" w:sz="0" w:space="0" w:color="auto"/>
      </w:divBdr>
    </w:div>
    <w:div w:id="218978745">
      <w:bodyDiv w:val="1"/>
      <w:marLeft w:val="0"/>
      <w:marRight w:val="0"/>
      <w:marTop w:val="0"/>
      <w:marBottom w:val="0"/>
      <w:divBdr>
        <w:top w:val="none" w:sz="0" w:space="0" w:color="auto"/>
        <w:left w:val="none" w:sz="0" w:space="0" w:color="auto"/>
        <w:bottom w:val="none" w:sz="0" w:space="0" w:color="auto"/>
        <w:right w:val="none" w:sz="0" w:space="0" w:color="auto"/>
      </w:divBdr>
    </w:div>
    <w:div w:id="236984207">
      <w:bodyDiv w:val="1"/>
      <w:marLeft w:val="0"/>
      <w:marRight w:val="0"/>
      <w:marTop w:val="0"/>
      <w:marBottom w:val="0"/>
      <w:divBdr>
        <w:top w:val="none" w:sz="0" w:space="0" w:color="auto"/>
        <w:left w:val="none" w:sz="0" w:space="0" w:color="auto"/>
        <w:bottom w:val="none" w:sz="0" w:space="0" w:color="auto"/>
        <w:right w:val="none" w:sz="0" w:space="0" w:color="auto"/>
      </w:divBdr>
    </w:div>
    <w:div w:id="240020832">
      <w:bodyDiv w:val="1"/>
      <w:marLeft w:val="0"/>
      <w:marRight w:val="0"/>
      <w:marTop w:val="0"/>
      <w:marBottom w:val="0"/>
      <w:divBdr>
        <w:top w:val="none" w:sz="0" w:space="0" w:color="auto"/>
        <w:left w:val="none" w:sz="0" w:space="0" w:color="auto"/>
        <w:bottom w:val="none" w:sz="0" w:space="0" w:color="auto"/>
        <w:right w:val="none" w:sz="0" w:space="0" w:color="auto"/>
      </w:divBdr>
    </w:div>
    <w:div w:id="248007343">
      <w:bodyDiv w:val="1"/>
      <w:marLeft w:val="0"/>
      <w:marRight w:val="0"/>
      <w:marTop w:val="0"/>
      <w:marBottom w:val="0"/>
      <w:divBdr>
        <w:top w:val="none" w:sz="0" w:space="0" w:color="auto"/>
        <w:left w:val="none" w:sz="0" w:space="0" w:color="auto"/>
        <w:bottom w:val="none" w:sz="0" w:space="0" w:color="auto"/>
        <w:right w:val="none" w:sz="0" w:space="0" w:color="auto"/>
      </w:divBdr>
    </w:div>
    <w:div w:id="254636249">
      <w:bodyDiv w:val="1"/>
      <w:marLeft w:val="0"/>
      <w:marRight w:val="0"/>
      <w:marTop w:val="0"/>
      <w:marBottom w:val="0"/>
      <w:divBdr>
        <w:top w:val="none" w:sz="0" w:space="0" w:color="auto"/>
        <w:left w:val="none" w:sz="0" w:space="0" w:color="auto"/>
        <w:bottom w:val="none" w:sz="0" w:space="0" w:color="auto"/>
        <w:right w:val="none" w:sz="0" w:space="0" w:color="auto"/>
      </w:divBdr>
    </w:div>
    <w:div w:id="256596536">
      <w:bodyDiv w:val="1"/>
      <w:marLeft w:val="0"/>
      <w:marRight w:val="0"/>
      <w:marTop w:val="0"/>
      <w:marBottom w:val="0"/>
      <w:divBdr>
        <w:top w:val="none" w:sz="0" w:space="0" w:color="auto"/>
        <w:left w:val="none" w:sz="0" w:space="0" w:color="auto"/>
        <w:bottom w:val="none" w:sz="0" w:space="0" w:color="auto"/>
        <w:right w:val="none" w:sz="0" w:space="0" w:color="auto"/>
      </w:divBdr>
    </w:div>
    <w:div w:id="274605611">
      <w:bodyDiv w:val="1"/>
      <w:marLeft w:val="0"/>
      <w:marRight w:val="0"/>
      <w:marTop w:val="0"/>
      <w:marBottom w:val="0"/>
      <w:divBdr>
        <w:top w:val="none" w:sz="0" w:space="0" w:color="auto"/>
        <w:left w:val="none" w:sz="0" w:space="0" w:color="auto"/>
        <w:bottom w:val="none" w:sz="0" w:space="0" w:color="auto"/>
        <w:right w:val="none" w:sz="0" w:space="0" w:color="auto"/>
      </w:divBdr>
    </w:div>
    <w:div w:id="286278697">
      <w:bodyDiv w:val="1"/>
      <w:marLeft w:val="0"/>
      <w:marRight w:val="0"/>
      <w:marTop w:val="0"/>
      <w:marBottom w:val="0"/>
      <w:divBdr>
        <w:top w:val="none" w:sz="0" w:space="0" w:color="auto"/>
        <w:left w:val="none" w:sz="0" w:space="0" w:color="auto"/>
        <w:bottom w:val="none" w:sz="0" w:space="0" w:color="auto"/>
        <w:right w:val="none" w:sz="0" w:space="0" w:color="auto"/>
      </w:divBdr>
      <w:divsChild>
        <w:div w:id="1916696380">
          <w:marLeft w:val="0"/>
          <w:marRight w:val="0"/>
          <w:marTop w:val="0"/>
          <w:marBottom w:val="0"/>
          <w:divBdr>
            <w:top w:val="none" w:sz="0" w:space="0" w:color="auto"/>
            <w:left w:val="none" w:sz="0" w:space="0" w:color="auto"/>
            <w:bottom w:val="none" w:sz="0" w:space="0" w:color="auto"/>
            <w:right w:val="none" w:sz="0" w:space="0" w:color="auto"/>
          </w:divBdr>
        </w:div>
        <w:div w:id="1752003092">
          <w:marLeft w:val="0"/>
          <w:marRight w:val="0"/>
          <w:marTop w:val="30"/>
          <w:marBottom w:val="0"/>
          <w:divBdr>
            <w:top w:val="none" w:sz="0" w:space="0" w:color="auto"/>
            <w:left w:val="none" w:sz="0" w:space="0" w:color="auto"/>
            <w:bottom w:val="none" w:sz="0" w:space="0" w:color="auto"/>
            <w:right w:val="none" w:sz="0" w:space="0" w:color="auto"/>
          </w:divBdr>
          <w:divsChild>
            <w:div w:id="197998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136180">
      <w:bodyDiv w:val="1"/>
      <w:marLeft w:val="0"/>
      <w:marRight w:val="0"/>
      <w:marTop w:val="0"/>
      <w:marBottom w:val="0"/>
      <w:divBdr>
        <w:top w:val="none" w:sz="0" w:space="0" w:color="auto"/>
        <w:left w:val="none" w:sz="0" w:space="0" w:color="auto"/>
        <w:bottom w:val="none" w:sz="0" w:space="0" w:color="auto"/>
        <w:right w:val="none" w:sz="0" w:space="0" w:color="auto"/>
      </w:divBdr>
      <w:divsChild>
        <w:div w:id="1923485571">
          <w:marLeft w:val="0"/>
          <w:marRight w:val="0"/>
          <w:marTop w:val="0"/>
          <w:marBottom w:val="0"/>
          <w:divBdr>
            <w:top w:val="none" w:sz="0" w:space="0" w:color="auto"/>
            <w:left w:val="none" w:sz="0" w:space="0" w:color="auto"/>
            <w:bottom w:val="none" w:sz="0" w:space="0" w:color="auto"/>
            <w:right w:val="none" w:sz="0" w:space="0" w:color="auto"/>
          </w:divBdr>
          <w:divsChild>
            <w:div w:id="2031682485">
              <w:marLeft w:val="0"/>
              <w:marRight w:val="0"/>
              <w:marTop w:val="0"/>
              <w:marBottom w:val="0"/>
              <w:divBdr>
                <w:top w:val="none" w:sz="0" w:space="0" w:color="auto"/>
                <w:left w:val="none" w:sz="0" w:space="0" w:color="auto"/>
                <w:bottom w:val="none" w:sz="0" w:space="0" w:color="auto"/>
                <w:right w:val="none" w:sz="0" w:space="0" w:color="auto"/>
              </w:divBdr>
            </w:div>
            <w:div w:id="680668550">
              <w:marLeft w:val="0"/>
              <w:marRight w:val="0"/>
              <w:marTop w:val="0"/>
              <w:marBottom w:val="0"/>
              <w:divBdr>
                <w:top w:val="none" w:sz="0" w:space="0" w:color="auto"/>
                <w:left w:val="none" w:sz="0" w:space="0" w:color="auto"/>
                <w:bottom w:val="none" w:sz="0" w:space="0" w:color="auto"/>
                <w:right w:val="none" w:sz="0" w:space="0" w:color="auto"/>
              </w:divBdr>
              <w:divsChild>
                <w:div w:id="1255088245">
                  <w:marLeft w:val="0"/>
                  <w:marRight w:val="0"/>
                  <w:marTop w:val="0"/>
                  <w:marBottom w:val="0"/>
                  <w:divBdr>
                    <w:top w:val="none" w:sz="0" w:space="0" w:color="auto"/>
                    <w:left w:val="none" w:sz="0" w:space="0" w:color="auto"/>
                    <w:bottom w:val="none" w:sz="0" w:space="0" w:color="auto"/>
                    <w:right w:val="none" w:sz="0" w:space="0" w:color="auto"/>
                  </w:divBdr>
                  <w:divsChild>
                    <w:div w:id="136664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84200">
          <w:marLeft w:val="0"/>
          <w:marRight w:val="0"/>
          <w:marTop w:val="180"/>
          <w:marBottom w:val="0"/>
          <w:divBdr>
            <w:top w:val="none" w:sz="0" w:space="0" w:color="auto"/>
            <w:left w:val="none" w:sz="0" w:space="0" w:color="auto"/>
            <w:bottom w:val="none" w:sz="0" w:space="0" w:color="auto"/>
            <w:right w:val="none" w:sz="0" w:space="0" w:color="auto"/>
          </w:divBdr>
          <w:divsChild>
            <w:div w:id="2017145202">
              <w:marLeft w:val="0"/>
              <w:marRight w:val="0"/>
              <w:marTop w:val="0"/>
              <w:marBottom w:val="0"/>
              <w:divBdr>
                <w:top w:val="none" w:sz="0" w:space="0" w:color="auto"/>
                <w:left w:val="none" w:sz="0" w:space="0" w:color="auto"/>
                <w:bottom w:val="none" w:sz="0" w:space="0" w:color="auto"/>
                <w:right w:val="none" w:sz="0" w:space="0" w:color="auto"/>
              </w:divBdr>
              <w:divsChild>
                <w:div w:id="1323898317">
                  <w:marLeft w:val="0"/>
                  <w:marRight w:val="0"/>
                  <w:marTop w:val="0"/>
                  <w:marBottom w:val="75"/>
                  <w:divBdr>
                    <w:top w:val="none" w:sz="0" w:space="0" w:color="auto"/>
                    <w:left w:val="none" w:sz="0" w:space="0" w:color="auto"/>
                    <w:bottom w:val="none" w:sz="0" w:space="0" w:color="auto"/>
                    <w:right w:val="none" w:sz="0" w:space="0" w:color="auto"/>
                  </w:divBdr>
                  <w:divsChild>
                    <w:div w:id="121122114">
                      <w:marLeft w:val="0"/>
                      <w:marRight w:val="0"/>
                      <w:marTop w:val="0"/>
                      <w:marBottom w:val="0"/>
                      <w:divBdr>
                        <w:top w:val="none" w:sz="0" w:space="0" w:color="auto"/>
                        <w:left w:val="none" w:sz="0" w:space="0" w:color="auto"/>
                        <w:bottom w:val="none" w:sz="0" w:space="0" w:color="auto"/>
                        <w:right w:val="none" w:sz="0" w:space="0" w:color="auto"/>
                      </w:divBdr>
                      <w:divsChild>
                        <w:div w:id="1455638303">
                          <w:marLeft w:val="0"/>
                          <w:marRight w:val="0"/>
                          <w:marTop w:val="0"/>
                          <w:marBottom w:val="0"/>
                          <w:divBdr>
                            <w:top w:val="none" w:sz="0" w:space="0" w:color="auto"/>
                            <w:left w:val="none" w:sz="0" w:space="0" w:color="auto"/>
                            <w:bottom w:val="none" w:sz="0" w:space="0" w:color="auto"/>
                            <w:right w:val="none" w:sz="0" w:space="0" w:color="auto"/>
                          </w:divBdr>
                          <w:divsChild>
                            <w:div w:id="1881043486">
                              <w:marLeft w:val="0"/>
                              <w:marRight w:val="0"/>
                              <w:marTop w:val="60"/>
                              <w:marBottom w:val="60"/>
                              <w:divBdr>
                                <w:top w:val="none" w:sz="0" w:space="0" w:color="auto"/>
                                <w:left w:val="none" w:sz="0" w:space="0" w:color="auto"/>
                                <w:bottom w:val="none" w:sz="0" w:space="0" w:color="auto"/>
                                <w:right w:val="none" w:sz="0" w:space="0" w:color="auto"/>
                              </w:divBdr>
                              <w:divsChild>
                                <w:div w:id="1748721653">
                                  <w:marLeft w:val="0"/>
                                  <w:marRight w:val="0"/>
                                  <w:marTop w:val="0"/>
                                  <w:marBottom w:val="0"/>
                                  <w:divBdr>
                                    <w:top w:val="none" w:sz="0" w:space="0" w:color="auto"/>
                                    <w:left w:val="none" w:sz="0" w:space="0" w:color="auto"/>
                                    <w:bottom w:val="none" w:sz="0" w:space="0" w:color="auto"/>
                                    <w:right w:val="none" w:sz="0" w:space="0" w:color="auto"/>
                                  </w:divBdr>
                                  <w:divsChild>
                                    <w:div w:id="1820267574">
                                      <w:marLeft w:val="0"/>
                                      <w:marRight w:val="0"/>
                                      <w:marTop w:val="0"/>
                                      <w:marBottom w:val="0"/>
                                      <w:divBdr>
                                        <w:top w:val="none" w:sz="0" w:space="0" w:color="auto"/>
                                        <w:left w:val="none" w:sz="0" w:space="0" w:color="auto"/>
                                        <w:bottom w:val="none" w:sz="0" w:space="0" w:color="auto"/>
                                        <w:right w:val="none" w:sz="0" w:space="0" w:color="auto"/>
                                      </w:divBdr>
                                      <w:divsChild>
                                        <w:div w:id="81070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309287">
                              <w:marLeft w:val="0"/>
                              <w:marRight w:val="0"/>
                              <w:marTop w:val="60"/>
                              <w:marBottom w:val="60"/>
                              <w:divBdr>
                                <w:top w:val="none" w:sz="0" w:space="0" w:color="auto"/>
                                <w:left w:val="none" w:sz="0" w:space="0" w:color="auto"/>
                                <w:bottom w:val="none" w:sz="0" w:space="0" w:color="auto"/>
                                <w:right w:val="none" w:sz="0" w:space="0" w:color="auto"/>
                              </w:divBdr>
                              <w:divsChild>
                                <w:div w:id="695692804">
                                  <w:marLeft w:val="0"/>
                                  <w:marRight w:val="0"/>
                                  <w:marTop w:val="0"/>
                                  <w:marBottom w:val="0"/>
                                  <w:divBdr>
                                    <w:top w:val="none" w:sz="0" w:space="0" w:color="auto"/>
                                    <w:left w:val="none" w:sz="0" w:space="0" w:color="auto"/>
                                    <w:bottom w:val="none" w:sz="0" w:space="0" w:color="auto"/>
                                    <w:right w:val="none" w:sz="0" w:space="0" w:color="auto"/>
                                  </w:divBdr>
                                  <w:divsChild>
                                    <w:div w:id="797576304">
                                      <w:marLeft w:val="0"/>
                                      <w:marRight w:val="0"/>
                                      <w:marTop w:val="0"/>
                                      <w:marBottom w:val="0"/>
                                      <w:divBdr>
                                        <w:top w:val="none" w:sz="0" w:space="0" w:color="auto"/>
                                        <w:left w:val="none" w:sz="0" w:space="0" w:color="auto"/>
                                        <w:bottom w:val="none" w:sz="0" w:space="0" w:color="auto"/>
                                        <w:right w:val="none" w:sz="0" w:space="0" w:color="auto"/>
                                      </w:divBdr>
                                      <w:divsChild>
                                        <w:div w:id="29799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0448666">
      <w:bodyDiv w:val="1"/>
      <w:marLeft w:val="0"/>
      <w:marRight w:val="0"/>
      <w:marTop w:val="0"/>
      <w:marBottom w:val="0"/>
      <w:divBdr>
        <w:top w:val="none" w:sz="0" w:space="0" w:color="auto"/>
        <w:left w:val="none" w:sz="0" w:space="0" w:color="auto"/>
        <w:bottom w:val="none" w:sz="0" w:space="0" w:color="auto"/>
        <w:right w:val="none" w:sz="0" w:space="0" w:color="auto"/>
      </w:divBdr>
      <w:divsChild>
        <w:div w:id="2110001364">
          <w:marLeft w:val="0"/>
          <w:marRight w:val="0"/>
          <w:marTop w:val="0"/>
          <w:marBottom w:val="0"/>
          <w:divBdr>
            <w:top w:val="none" w:sz="0" w:space="0" w:color="auto"/>
            <w:left w:val="none" w:sz="0" w:space="0" w:color="auto"/>
            <w:bottom w:val="none" w:sz="0" w:space="0" w:color="auto"/>
            <w:right w:val="none" w:sz="0" w:space="0" w:color="auto"/>
          </w:divBdr>
          <w:divsChild>
            <w:div w:id="954213298">
              <w:marLeft w:val="0"/>
              <w:marRight w:val="0"/>
              <w:marTop w:val="0"/>
              <w:marBottom w:val="0"/>
              <w:divBdr>
                <w:top w:val="none" w:sz="0" w:space="0" w:color="auto"/>
                <w:left w:val="none" w:sz="0" w:space="0" w:color="auto"/>
                <w:bottom w:val="none" w:sz="0" w:space="0" w:color="auto"/>
                <w:right w:val="none" w:sz="0" w:space="0" w:color="auto"/>
              </w:divBdr>
              <w:divsChild>
                <w:div w:id="1724669586">
                  <w:marLeft w:val="0"/>
                  <w:marRight w:val="0"/>
                  <w:marTop w:val="120"/>
                  <w:marBottom w:val="0"/>
                  <w:divBdr>
                    <w:top w:val="none" w:sz="0" w:space="0" w:color="auto"/>
                    <w:left w:val="none" w:sz="0" w:space="0" w:color="auto"/>
                    <w:bottom w:val="none" w:sz="0" w:space="0" w:color="auto"/>
                    <w:right w:val="none" w:sz="0" w:space="0" w:color="auto"/>
                  </w:divBdr>
                  <w:divsChild>
                    <w:div w:id="366688583">
                      <w:marLeft w:val="0"/>
                      <w:marRight w:val="0"/>
                      <w:marTop w:val="0"/>
                      <w:marBottom w:val="0"/>
                      <w:divBdr>
                        <w:top w:val="none" w:sz="0" w:space="0" w:color="auto"/>
                        <w:left w:val="none" w:sz="0" w:space="0" w:color="auto"/>
                        <w:bottom w:val="none" w:sz="0" w:space="0" w:color="auto"/>
                        <w:right w:val="none" w:sz="0" w:space="0" w:color="auto"/>
                      </w:divBdr>
                      <w:divsChild>
                        <w:div w:id="211335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7200827">
      <w:bodyDiv w:val="1"/>
      <w:marLeft w:val="0"/>
      <w:marRight w:val="0"/>
      <w:marTop w:val="0"/>
      <w:marBottom w:val="0"/>
      <w:divBdr>
        <w:top w:val="none" w:sz="0" w:space="0" w:color="auto"/>
        <w:left w:val="none" w:sz="0" w:space="0" w:color="auto"/>
        <w:bottom w:val="none" w:sz="0" w:space="0" w:color="auto"/>
        <w:right w:val="none" w:sz="0" w:space="0" w:color="auto"/>
      </w:divBdr>
      <w:divsChild>
        <w:div w:id="444495873">
          <w:blockQuote w:val="1"/>
          <w:marLeft w:val="225"/>
          <w:marRight w:val="0"/>
          <w:marTop w:val="0"/>
          <w:marBottom w:val="0"/>
          <w:divBdr>
            <w:top w:val="none" w:sz="0" w:space="0" w:color="auto"/>
            <w:left w:val="none" w:sz="0" w:space="0" w:color="auto"/>
            <w:bottom w:val="none" w:sz="0" w:space="0" w:color="auto"/>
            <w:right w:val="none" w:sz="0" w:space="0" w:color="auto"/>
          </w:divBdr>
        </w:div>
        <w:div w:id="1893955951">
          <w:blockQuote w:val="1"/>
          <w:marLeft w:val="225"/>
          <w:marRight w:val="0"/>
          <w:marTop w:val="0"/>
          <w:marBottom w:val="0"/>
          <w:divBdr>
            <w:top w:val="none" w:sz="0" w:space="0" w:color="auto"/>
            <w:left w:val="none" w:sz="0" w:space="0" w:color="auto"/>
            <w:bottom w:val="none" w:sz="0" w:space="0" w:color="auto"/>
            <w:right w:val="none" w:sz="0" w:space="0" w:color="auto"/>
          </w:divBdr>
        </w:div>
        <w:div w:id="826676658">
          <w:blockQuote w:val="1"/>
          <w:marLeft w:val="225"/>
          <w:marRight w:val="0"/>
          <w:marTop w:val="0"/>
          <w:marBottom w:val="0"/>
          <w:divBdr>
            <w:top w:val="none" w:sz="0" w:space="0" w:color="auto"/>
            <w:left w:val="none" w:sz="0" w:space="0" w:color="auto"/>
            <w:bottom w:val="none" w:sz="0" w:space="0" w:color="auto"/>
            <w:right w:val="none" w:sz="0" w:space="0" w:color="auto"/>
          </w:divBdr>
        </w:div>
        <w:div w:id="1708289013">
          <w:blockQuote w:val="1"/>
          <w:marLeft w:val="225"/>
          <w:marRight w:val="0"/>
          <w:marTop w:val="0"/>
          <w:marBottom w:val="0"/>
          <w:divBdr>
            <w:top w:val="none" w:sz="0" w:space="0" w:color="auto"/>
            <w:left w:val="none" w:sz="0" w:space="0" w:color="auto"/>
            <w:bottom w:val="none" w:sz="0" w:space="0" w:color="auto"/>
            <w:right w:val="none" w:sz="0" w:space="0" w:color="auto"/>
          </w:divBdr>
        </w:div>
        <w:div w:id="1252817367">
          <w:blockQuote w:val="1"/>
          <w:marLeft w:val="225"/>
          <w:marRight w:val="0"/>
          <w:marTop w:val="0"/>
          <w:marBottom w:val="0"/>
          <w:divBdr>
            <w:top w:val="none" w:sz="0" w:space="0" w:color="auto"/>
            <w:left w:val="none" w:sz="0" w:space="0" w:color="auto"/>
            <w:bottom w:val="none" w:sz="0" w:space="0" w:color="auto"/>
            <w:right w:val="none" w:sz="0" w:space="0" w:color="auto"/>
          </w:divBdr>
        </w:div>
        <w:div w:id="167256116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94816295">
      <w:bodyDiv w:val="1"/>
      <w:marLeft w:val="0"/>
      <w:marRight w:val="0"/>
      <w:marTop w:val="0"/>
      <w:marBottom w:val="0"/>
      <w:divBdr>
        <w:top w:val="none" w:sz="0" w:space="0" w:color="auto"/>
        <w:left w:val="none" w:sz="0" w:space="0" w:color="auto"/>
        <w:bottom w:val="none" w:sz="0" w:space="0" w:color="auto"/>
        <w:right w:val="none" w:sz="0" w:space="0" w:color="auto"/>
      </w:divBdr>
    </w:div>
    <w:div w:id="404914030">
      <w:bodyDiv w:val="1"/>
      <w:marLeft w:val="0"/>
      <w:marRight w:val="0"/>
      <w:marTop w:val="0"/>
      <w:marBottom w:val="0"/>
      <w:divBdr>
        <w:top w:val="none" w:sz="0" w:space="0" w:color="auto"/>
        <w:left w:val="none" w:sz="0" w:space="0" w:color="auto"/>
        <w:bottom w:val="none" w:sz="0" w:space="0" w:color="auto"/>
        <w:right w:val="none" w:sz="0" w:space="0" w:color="auto"/>
      </w:divBdr>
      <w:divsChild>
        <w:div w:id="1737782645">
          <w:marLeft w:val="0"/>
          <w:marRight w:val="0"/>
          <w:marTop w:val="0"/>
          <w:marBottom w:val="0"/>
          <w:divBdr>
            <w:top w:val="none" w:sz="0" w:space="0" w:color="auto"/>
            <w:left w:val="none" w:sz="0" w:space="0" w:color="auto"/>
            <w:bottom w:val="none" w:sz="0" w:space="0" w:color="auto"/>
            <w:right w:val="none" w:sz="0" w:space="0" w:color="auto"/>
          </w:divBdr>
        </w:div>
        <w:div w:id="618223938">
          <w:marLeft w:val="0"/>
          <w:marRight w:val="0"/>
          <w:marTop w:val="0"/>
          <w:marBottom w:val="0"/>
          <w:divBdr>
            <w:top w:val="none" w:sz="0" w:space="0" w:color="auto"/>
            <w:left w:val="none" w:sz="0" w:space="0" w:color="auto"/>
            <w:bottom w:val="none" w:sz="0" w:space="0" w:color="auto"/>
            <w:right w:val="none" w:sz="0" w:space="0" w:color="auto"/>
          </w:divBdr>
        </w:div>
        <w:div w:id="1478692691">
          <w:marLeft w:val="0"/>
          <w:marRight w:val="0"/>
          <w:marTop w:val="0"/>
          <w:marBottom w:val="0"/>
          <w:divBdr>
            <w:top w:val="none" w:sz="0" w:space="0" w:color="auto"/>
            <w:left w:val="none" w:sz="0" w:space="0" w:color="auto"/>
            <w:bottom w:val="none" w:sz="0" w:space="0" w:color="auto"/>
            <w:right w:val="none" w:sz="0" w:space="0" w:color="auto"/>
          </w:divBdr>
        </w:div>
        <w:div w:id="1616134500">
          <w:marLeft w:val="0"/>
          <w:marRight w:val="0"/>
          <w:marTop w:val="0"/>
          <w:marBottom w:val="0"/>
          <w:divBdr>
            <w:top w:val="none" w:sz="0" w:space="0" w:color="auto"/>
            <w:left w:val="none" w:sz="0" w:space="0" w:color="auto"/>
            <w:bottom w:val="none" w:sz="0" w:space="0" w:color="auto"/>
            <w:right w:val="none" w:sz="0" w:space="0" w:color="auto"/>
          </w:divBdr>
        </w:div>
        <w:div w:id="716855028">
          <w:marLeft w:val="0"/>
          <w:marRight w:val="0"/>
          <w:marTop w:val="0"/>
          <w:marBottom w:val="0"/>
          <w:divBdr>
            <w:top w:val="none" w:sz="0" w:space="0" w:color="auto"/>
            <w:left w:val="none" w:sz="0" w:space="0" w:color="auto"/>
            <w:bottom w:val="none" w:sz="0" w:space="0" w:color="auto"/>
            <w:right w:val="none" w:sz="0" w:space="0" w:color="auto"/>
          </w:divBdr>
        </w:div>
        <w:div w:id="1765150538">
          <w:marLeft w:val="0"/>
          <w:marRight w:val="0"/>
          <w:marTop w:val="0"/>
          <w:marBottom w:val="0"/>
          <w:divBdr>
            <w:top w:val="none" w:sz="0" w:space="0" w:color="auto"/>
            <w:left w:val="none" w:sz="0" w:space="0" w:color="auto"/>
            <w:bottom w:val="none" w:sz="0" w:space="0" w:color="auto"/>
            <w:right w:val="none" w:sz="0" w:space="0" w:color="auto"/>
          </w:divBdr>
        </w:div>
        <w:div w:id="479855336">
          <w:marLeft w:val="0"/>
          <w:marRight w:val="0"/>
          <w:marTop w:val="0"/>
          <w:marBottom w:val="0"/>
          <w:divBdr>
            <w:top w:val="none" w:sz="0" w:space="0" w:color="auto"/>
            <w:left w:val="none" w:sz="0" w:space="0" w:color="auto"/>
            <w:bottom w:val="none" w:sz="0" w:space="0" w:color="auto"/>
            <w:right w:val="none" w:sz="0" w:space="0" w:color="auto"/>
          </w:divBdr>
        </w:div>
        <w:div w:id="97021499">
          <w:marLeft w:val="0"/>
          <w:marRight w:val="0"/>
          <w:marTop w:val="0"/>
          <w:marBottom w:val="0"/>
          <w:divBdr>
            <w:top w:val="none" w:sz="0" w:space="0" w:color="auto"/>
            <w:left w:val="none" w:sz="0" w:space="0" w:color="auto"/>
            <w:bottom w:val="none" w:sz="0" w:space="0" w:color="auto"/>
            <w:right w:val="none" w:sz="0" w:space="0" w:color="auto"/>
          </w:divBdr>
        </w:div>
        <w:div w:id="34043833">
          <w:marLeft w:val="0"/>
          <w:marRight w:val="0"/>
          <w:marTop w:val="0"/>
          <w:marBottom w:val="0"/>
          <w:divBdr>
            <w:top w:val="none" w:sz="0" w:space="0" w:color="auto"/>
            <w:left w:val="none" w:sz="0" w:space="0" w:color="auto"/>
            <w:bottom w:val="none" w:sz="0" w:space="0" w:color="auto"/>
            <w:right w:val="none" w:sz="0" w:space="0" w:color="auto"/>
          </w:divBdr>
        </w:div>
        <w:div w:id="400564922">
          <w:marLeft w:val="0"/>
          <w:marRight w:val="0"/>
          <w:marTop w:val="0"/>
          <w:marBottom w:val="0"/>
          <w:divBdr>
            <w:top w:val="none" w:sz="0" w:space="0" w:color="auto"/>
            <w:left w:val="none" w:sz="0" w:space="0" w:color="auto"/>
            <w:bottom w:val="none" w:sz="0" w:space="0" w:color="auto"/>
            <w:right w:val="none" w:sz="0" w:space="0" w:color="auto"/>
          </w:divBdr>
        </w:div>
        <w:div w:id="1293562337">
          <w:marLeft w:val="0"/>
          <w:marRight w:val="0"/>
          <w:marTop w:val="0"/>
          <w:marBottom w:val="0"/>
          <w:divBdr>
            <w:top w:val="none" w:sz="0" w:space="0" w:color="auto"/>
            <w:left w:val="none" w:sz="0" w:space="0" w:color="auto"/>
            <w:bottom w:val="none" w:sz="0" w:space="0" w:color="auto"/>
            <w:right w:val="none" w:sz="0" w:space="0" w:color="auto"/>
          </w:divBdr>
        </w:div>
        <w:div w:id="367410889">
          <w:marLeft w:val="0"/>
          <w:marRight w:val="0"/>
          <w:marTop w:val="0"/>
          <w:marBottom w:val="0"/>
          <w:divBdr>
            <w:top w:val="none" w:sz="0" w:space="0" w:color="auto"/>
            <w:left w:val="none" w:sz="0" w:space="0" w:color="auto"/>
            <w:bottom w:val="none" w:sz="0" w:space="0" w:color="auto"/>
            <w:right w:val="none" w:sz="0" w:space="0" w:color="auto"/>
          </w:divBdr>
        </w:div>
        <w:div w:id="1206798474">
          <w:marLeft w:val="0"/>
          <w:marRight w:val="0"/>
          <w:marTop w:val="0"/>
          <w:marBottom w:val="0"/>
          <w:divBdr>
            <w:top w:val="none" w:sz="0" w:space="0" w:color="auto"/>
            <w:left w:val="none" w:sz="0" w:space="0" w:color="auto"/>
            <w:bottom w:val="none" w:sz="0" w:space="0" w:color="auto"/>
            <w:right w:val="none" w:sz="0" w:space="0" w:color="auto"/>
          </w:divBdr>
        </w:div>
        <w:div w:id="1908223979">
          <w:marLeft w:val="0"/>
          <w:marRight w:val="0"/>
          <w:marTop w:val="0"/>
          <w:marBottom w:val="0"/>
          <w:divBdr>
            <w:top w:val="none" w:sz="0" w:space="0" w:color="auto"/>
            <w:left w:val="none" w:sz="0" w:space="0" w:color="auto"/>
            <w:bottom w:val="none" w:sz="0" w:space="0" w:color="auto"/>
            <w:right w:val="none" w:sz="0" w:space="0" w:color="auto"/>
          </w:divBdr>
        </w:div>
        <w:div w:id="1381515939">
          <w:marLeft w:val="0"/>
          <w:marRight w:val="0"/>
          <w:marTop w:val="0"/>
          <w:marBottom w:val="0"/>
          <w:divBdr>
            <w:top w:val="none" w:sz="0" w:space="0" w:color="auto"/>
            <w:left w:val="none" w:sz="0" w:space="0" w:color="auto"/>
            <w:bottom w:val="none" w:sz="0" w:space="0" w:color="auto"/>
            <w:right w:val="none" w:sz="0" w:space="0" w:color="auto"/>
          </w:divBdr>
        </w:div>
        <w:div w:id="244996235">
          <w:marLeft w:val="0"/>
          <w:marRight w:val="0"/>
          <w:marTop w:val="0"/>
          <w:marBottom w:val="0"/>
          <w:divBdr>
            <w:top w:val="none" w:sz="0" w:space="0" w:color="auto"/>
            <w:left w:val="none" w:sz="0" w:space="0" w:color="auto"/>
            <w:bottom w:val="none" w:sz="0" w:space="0" w:color="auto"/>
            <w:right w:val="none" w:sz="0" w:space="0" w:color="auto"/>
          </w:divBdr>
        </w:div>
        <w:div w:id="1602182798">
          <w:marLeft w:val="0"/>
          <w:marRight w:val="0"/>
          <w:marTop w:val="0"/>
          <w:marBottom w:val="0"/>
          <w:divBdr>
            <w:top w:val="none" w:sz="0" w:space="0" w:color="auto"/>
            <w:left w:val="none" w:sz="0" w:space="0" w:color="auto"/>
            <w:bottom w:val="none" w:sz="0" w:space="0" w:color="auto"/>
            <w:right w:val="none" w:sz="0" w:space="0" w:color="auto"/>
          </w:divBdr>
        </w:div>
        <w:div w:id="50428448">
          <w:marLeft w:val="0"/>
          <w:marRight w:val="0"/>
          <w:marTop w:val="0"/>
          <w:marBottom w:val="0"/>
          <w:divBdr>
            <w:top w:val="none" w:sz="0" w:space="0" w:color="auto"/>
            <w:left w:val="none" w:sz="0" w:space="0" w:color="auto"/>
            <w:bottom w:val="none" w:sz="0" w:space="0" w:color="auto"/>
            <w:right w:val="none" w:sz="0" w:space="0" w:color="auto"/>
          </w:divBdr>
        </w:div>
        <w:div w:id="1099789825">
          <w:marLeft w:val="0"/>
          <w:marRight w:val="0"/>
          <w:marTop w:val="0"/>
          <w:marBottom w:val="0"/>
          <w:divBdr>
            <w:top w:val="none" w:sz="0" w:space="0" w:color="auto"/>
            <w:left w:val="none" w:sz="0" w:space="0" w:color="auto"/>
            <w:bottom w:val="none" w:sz="0" w:space="0" w:color="auto"/>
            <w:right w:val="none" w:sz="0" w:space="0" w:color="auto"/>
          </w:divBdr>
        </w:div>
        <w:div w:id="494102947">
          <w:marLeft w:val="0"/>
          <w:marRight w:val="0"/>
          <w:marTop w:val="0"/>
          <w:marBottom w:val="0"/>
          <w:divBdr>
            <w:top w:val="none" w:sz="0" w:space="0" w:color="auto"/>
            <w:left w:val="none" w:sz="0" w:space="0" w:color="auto"/>
            <w:bottom w:val="none" w:sz="0" w:space="0" w:color="auto"/>
            <w:right w:val="none" w:sz="0" w:space="0" w:color="auto"/>
          </w:divBdr>
        </w:div>
        <w:div w:id="902376249">
          <w:marLeft w:val="0"/>
          <w:marRight w:val="0"/>
          <w:marTop w:val="0"/>
          <w:marBottom w:val="0"/>
          <w:divBdr>
            <w:top w:val="none" w:sz="0" w:space="0" w:color="auto"/>
            <w:left w:val="none" w:sz="0" w:space="0" w:color="auto"/>
            <w:bottom w:val="none" w:sz="0" w:space="0" w:color="auto"/>
            <w:right w:val="none" w:sz="0" w:space="0" w:color="auto"/>
          </w:divBdr>
        </w:div>
        <w:div w:id="944843945">
          <w:marLeft w:val="0"/>
          <w:marRight w:val="0"/>
          <w:marTop w:val="0"/>
          <w:marBottom w:val="0"/>
          <w:divBdr>
            <w:top w:val="none" w:sz="0" w:space="0" w:color="auto"/>
            <w:left w:val="none" w:sz="0" w:space="0" w:color="auto"/>
            <w:bottom w:val="none" w:sz="0" w:space="0" w:color="auto"/>
            <w:right w:val="none" w:sz="0" w:space="0" w:color="auto"/>
          </w:divBdr>
        </w:div>
        <w:div w:id="1969124142">
          <w:marLeft w:val="0"/>
          <w:marRight w:val="0"/>
          <w:marTop w:val="0"/>
          <w:marBottom w:val="0"/>
          <w:divBdr>
            <w:top w:val="none" w:sz="0" w:space="0" w:color="auto"/>
            <w:left w:val="none" w:sz="0" w:space="0" w:color="auto"/>
            <w:bottom w:val="none" w:sz="0" w:space="0" w:color="auto"/>
            <w:right w:val="none" w:sz="0" w:space="0" w:color="auto"/>
          </w:divBdr>
        </w:div>
        <w:div w:id="1143040332">
          <w:marLeft w:val="0"/>
          <w:marRight w:val="0"/>
          <w:marTop w:val="0"/>
          <w:marBottom w:val="0"/>
          <w:divBdr>
            <w:top w:val="none" w:sz="0" w:space="0" w:color="auto"/>
            <w:left w:val="none" w:sz="0" w:space="0" w:color="auto"/>
            <w:bottom w:val="none" w:sz="0" w:space="0" w:color="auto"/>
            <w:right w:val="none" w:sz="0" w:space="0" w:color="auto"/>
          </w:divBdr>
        </w:div>
        <w:div w:id="516389052">
          <w:marLeft w:val="0"/>
          <w:marRight w:val="0"/>
          <w:marTop w:val="0"/>
          <w:marBottom w:val="0"/>
          <w:divBdr>
            <w:top w:val="none" w:sz="0" w:space="0" w:color="auto"/>
            <w:left w:val="none" w:sz="0" w:space="0" w:color="auto"/>
            <w:bottom w:val="none" w:sz="0" w:space="0" w:color="auto"/>
            <w:right w:val="none" w:sz="0" w:space="0" w:color="auto"/>
          </w:divBdr>
        </w:div>
        <w:div w:id="1792548053">
          <w:marLeft w:val="0"/>
          <w:marRight w:val="0"/>
          <w:marTop w:val="0"/>
          <w:marBottom w:val="0"/>
          <w:divBdr>
            <w:top w:val="none" w:sz="0" w:space="0" w:color="auto"/>
            <w:left w:val="none" w:sz="0" w:space="0" w:color="auto"/>
            <w:bottom w:val="none" w:sz="0" w:space="0" w:color="auto"/>
            <w:right w:val="none" w:sz="0" w:space="0" w:color="auto"/>
          </w:divBdr>
        </w:div>
        <w:div w:id="933242588">
          <w:marLeft w:val="0"/>
          <w:marRight w:val="0"/>
          <w:marTop w:val="0"/>
          <w:marBottom w:val="0"/>
          <w:divBdr>
            <w:top w:val="none" w:sz="0" w:space="0" w:color="auto"/>
            <w:left w:val="none" w:sz="0" w:space="0" w:color="auto"/>
            <w:bottom w:val="none" w:sz="0" w:space="0" w:color="auto"/>
            <w:right w:val="none" w:sz="0" w:space="0" w:color="auto"/>
          </w:divBdr>
        </w:div>
        <w:div w:id="1638801176">
          <w:marLeft w:val="0"/>
          <w:marRight w:val="0"/>
          <w:marTop w:val="0"/>
          <w:marBottom w:val="0"/>
          <w:divBdr>
            <w:top w:val="none" w:sz="0" w:space="0" w:color="auto"/>
            <w:left w:val="none" w:sz="0" w:space="0" w:color="auto"/>
            <w:bottom w:val="none" w:sz="0" w:space="0" w:color="auto"/>
            <w:right w:val="none" w:sz="0" w:space="0" w:color="auto"/>
          </w:divBdr>
        </w:div>
        <w:div w:id="1751733497">
          <w:marLeft w:val="0"/>
          <w:marRight w:val="0"/>
          <w:marTop w:val="0"/>
          <w:marBottom w:val="0"/>
          <w:divBdr>
            <w:top w:val="none" w:sz="0" w:space="0" w:color="auto"/>
            <w:left w:val="none" w:sz="0" w:space="0" w:color="auto"/>
            <w:bottom w:val="none" w:sz="0" w:space="0" w:color="auto"/>
            <w:right w:val="none" w:sz="0" w:space="0" w:color="auto"/>
          </w:divBdr>
        </w:div>
        <w:div w:id="14306599">
          <w:marLeft w:val="0"/>
          <w:marRight w:val="0"/>
          <w:marTop w:val="0"/>
          <w:marBottom w:val="0"/>
          <w:divBdr>
            <w:top w:val="none" w:sz="0" w:space="0" w:color="auto"/>
            <w:left w:val="none" w:sz="0" w:space="0" w:color="auto"/>
            <w:bottom w:val="none" w:sz="0" w:space="0" w:color="auto"/>
            <w:right w:val="none" w:sz="0" w:space="0" w:color="auto"/>
          </w:divBdr>
        </w:div>
        <w:div w:id="1901094472">
          <w:marLeft w:val="0"/>
          <w:marRight w:val="0"/>
          <w:marTop w:val="0"/>
          <w:marBottom w:val="0"/>
          <w:divBdr>
            <w:top w:val="none" w:sz="0" w:space="0" w:color="auto"/>
            <w:left w:val="none" w:sz="0" w:space="0" w:color="auto"/>
            <w:bottom w:val="none" w:sz="0" w:space="0" w:color="auto"/>
            <w:right w:val="none" w:sz="0" w:space="0" w:color="auto"/>
          </w:divBdr>
        </w:div>
        <w:div w:id="1950697325">
          <w:marLeft w:val="0"/>
          <w:marRight w:val="0"/>
          <w:marTop w:val="0"/>
          <w:marBottom w:val="0"/>
          <w:divBdr>
            <w:top w:val="none" w:sz="0" w:space="0" w:color="auto"/>
            <w:left w:val="none" w:sz="0" w:space="0" w:color="auto"/>
            <w:bottom w:val="none" w:sz="0" w:space="0" w:color="auto"/>
            <w:right w:val="none" w:sz="0" w:space="0" w:color="auto"/>
          </w:divBdr>
        </w:div>
        <w:div w:id="951595339">
          <w:marLeft w:val="0"/>
          <w:marRight w:val="0"/>
          <w:marTop w:val="0"/>
          <w:marBottom w:val="0"/>
          <w:divBdr>
            <w:top w:val="none" w:sz="0" w:space="0" w:color="auto"/>
            <w:left w:val="none" w:sz="0" w:space="0" w:color="auto"/>
            <w:bottom w:val="none" w:sz="0" w:space="0" w:color="auto"/>
            <w:right w:val="none" w:sz="0" w:space="0" w:color="auto"/>
          </w:divBdr>
        </w:div>
      </w:divsChild>
    </w:div>
    <w:div w:id="406924401">
      <w:bodyDiv w:val="1"/>
      <w:marLeft w:val="0"/>
      <w:marRight w:val="0"/>
      <w:marTop w:val="0"/>
      <w:marBottom w:val="0"/>
      <w:divBdr>
        <w:top w:val="none" w:sz="0" w:space="0" w:color="auto"/>
        <w:left w:val="none" w:sz="0" w:space="0" w:color="auto"/>
        <w:bottom w:val="none" w:sz="0" w:space="0" w:color="auto"/>
        <w:right w:val="none" w:sz="0" w:space="0" w:color="auto"/>
      </w:divBdr>
    </w:div>
    <w:div w:id="407189126">
      <w:bodyDiv w:val="1"/>
      <w:marLeft w:val="0"/>
      <w:marRight w:val="0"/>
      <w:marTop w:val="0"/>
      <w:marBottom w:val="0"/>
      <w:divBdr>
        <w:top w:val="none" w:sz="0" w:space="0" w:color="auto"/>
        <w:left w:val="none" w:sz="0" w:space="0" w:color="auto"/>
        <w:bottom w:val="none" w:sz="0" w:space="0" w:color="auto"/>
        <w:right w:val="none" w:sz="0" w:space="0" w:color="auto"/>
      </w:divBdr>
    </w:div>
    <w:div w:id="416757494">
      <w:bodyDiv w:val="1"/>
      <w:marLeft w:val="0"/>
      <w:marRight w:val="0"/>
      <w:marTop w:val="0"/>
      <w:marBottom w:val="0"/>
      <w:divBdr>
        <w:top w:val="none" w:sz="0" w:space="0" w:color="auto"/>
        <w:left w:val="none" w:sz="0" w:space="0" w:color="auto"/>
        <w:bottom w:val="none" w:sz="0" w:space="0" w:color="auto"/>
        <w:right w:val="none" w:sz="0" w:space="0" w:color="auto"/>
      </w:divBdr>
    </w:div>
    <w:div w:id="422460691">
      <w:bodyDiv w:val="1"/>
      <w:marLeft w:val="0"/>
      <w:marRight w:val="0"/>
      <w:marTop w:val="0"/>
      <w:marBottom w:val="0"/>
      <w:divBdr>
        <w:top w:val="none" w:sz="0" w:space="0" w:color="auto"/>
        <w:left w:val="none" w:sz="0" w:space="0" w:color="auto"/>
        <w:bottom w:val="none" w:sz="0" w:space="0" w:color="auto"/>
        <w:right w:val="none" w:sz="0" w:space="0" w:color="auto"/>
      </w:divBdr>
      <w:divsChild>
        <w:div w:id="1459448386">
          <w:marLeft w:val="0"/>
          <w:marRight w:val="0"/>
          <w:marTop w:val="0"/>
          <w:marBottom w:val="0"/>
          <w:divBdr>
            <w:top w:val="none" w:sz="0" w:space="0" w:color="auto"/>
            <w:left w:val="none" w:sz="0" w:space="0" w:color="auto"/>
            <w:bottom w:val="none" w:sz="0" w:space="0" w:color="auto"/>
            <w:right w:val="none" w:sz="0" w:space="0" w:color="auto"/>
          </w:divBdr>
          <w:divsChild>
            <w:div w:id="937057055">
              <w:marLeft w:val="0"/>
              <w:marRight w:val="0"/>
              <w:marTop w:val="0"/>
              <w:marBottom w:val="0"/>
              <w:divBdr>
                <w:top w:val="none" w:sz="0" w:space="0" w:color="auto"/>
                <w:left w:val="none" w:sz="0" w:space="0" w:color="auto"/>
                <w:bottom w:val="none" w:sz="0" w:space="0" w:color="auto"/>
                <w:right w:val="none" w:sz="0" w:space="0" w:color="auto"/>
              </w:divBdr>
              <w:divsChild>
                <w:div w:id="466582021">
                  <w:marLeft w:val="0"/>
                  <w:marRight w:val="0"/>
                  <w:marTop w:val="0"/>
                  <w:marBottom w:val="0"/>
                  <w:divBdr>
                    <w:top w:val="none" w:sz="0" w:space="0" w:color="auto"/>
                    <w:left w:val="none" w:sz="0" w:space="0" w:color="auto"/>
                    <w:bottom w:val="none" w:sz="0" w:space="0" w:color="auto"/>
                    <w:right w:val="none" w:sz="0" w:space="0" w:color="auto"/>
                  </w:divBdr>
                  <w:divsChild>
                    <w:div w:id="2130850717">
                      <w:marLeft w:val="0"/>
                      <w:marRight w:val="0"/>
                      <w:marTop w:val="120"/>
                      <w:marBottom w:val="0"/>
                      <w:divBdr>
                        <w:top w:val="none" w:sz="0" w:space="0" w:color="auto"/>
                        <w:left w:val="none" w:sz="0" w:space="0" w:color="auto"/>
                        <w:bottom w:val="none" w:sz="0" w:space="0" w:color="auto"/>
                        <w:right w:val="none" w:sz="0" w:space="0" w:color="auto"/>
                      </w:divBdr>
                      <w:divsChild>
                        <w:div w:id="619336763">
                          <w:marLeft w:val="0"/>
                          <w:marRight w:val="0"/>
                          <w:marTop w:val="0"/>
                          <w:marBottom w:val="0"/>
                          <w:divBdr>
                            <w:top w:val="none" w:sz="0" w:space="0" w:color="auto"/>
                            <w:left w:val="none" w:sz="0" w:space="0" w:color="auto"/>
                            <w:bottom w:val="none" w:sz="0" w:space="0" w:color="auto"/>
                            <w:right w:val="none" w:sz="0" w:space="0" w:color="auto"/>
                          </w:divBdr>
                          <w:divsChild>
                            <w:div w:id="574513944">
                              <w:marLeft w:val="0"/>
                              <w:marRight w:val="0"/>
                              <w:marTop w:val="0"/>
                              <w:marBottom w:val="0"/>
                              <w:divBdr>
                                <w:top w:val="none" w:sz="0" w:space="0" w:color="auto"/>
                                <w:left w:val="none" w:sz="0" w:space="0" w:color="auto"/>
                                <w:bottom w:val="none" w:sz="0" w:space="0" w:color="auto"/>
                                <w:right w:val="none" w:sz="0" w:space="0" w:color="auto"/>
                              </w:divBdr>
                              <w:divsChild>
                                <w:div w:id="68216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015479">
          <w:marLeft w:val="0"/>
          <w:marRight w:val="0"/>
          <w:marTop w:val="0"/>
          <w:marBottom w:val="0"/>
          <w:divBdr>
            <w:top w:val="none" w:sz="0" w:space="0" w:color="auto"/>
            <w:left w:val="none" w:sz="0" w:space="0" w:color="auto"/>
            <w:bottom w:val="none" w:sz="0" w:space="0" w:color="auto"/>
            <w:right w:val="none" w:sz="0" w:space="0" w:color="auto"/>
          </w:divBdr>
          <w:divsChild>
            <w:div w:id="843478479">
              <w:marLeft w:val="0"/>
              <w:marRight w:val="-60"/>
              <w:marTop w:val="0"/>
              <w:marBottom w:val="0"/>
              <w:divBdr>
                <w:top w:val="none" w:sz="0" w:space="0" w:color="auto"/>
                <w:left w:val="none" w:sz="0" w:space="0" w:color="auto"/>
                <w:bottom w:val="none" w:sz="0" w:space="0" w:color="auto"/>
                <w:right w:val="none" w:sz="0" w:space="0" w:color="auto"/>
              </w:divBdr>
              <w:divsChild>
                <w:div w:id="1804539183">
                  <w:marLeft w:val="0"/>
                  <w:marRight w:val="0"/>
                  <w:marTop w:val="0"/>
                  <w:marBottom w:val="0"/>
                  <w:divBdr>
                    <w:top w:val="none" w:sz="0" w:space="0" w:color="auto"/>
                    <w:left w:val="none" w:sz="0" w:space="0" w:color="auto"/>
                    <w:bottom w:val="none" w:sz="0" w:space="0" w:color="auto"/>
                    <w:right w:val="none" w:sz="0" w:space="0" w:color="auto"/>
                  </w:divBdr>
                  <w:divsChild>
                    <w:div w:id="264770064">
                      <w:marLeft w:val="0"/>
                      <w:marRight w:val="0"/>
                      <w:marTop w:val="0"/>
                      <w:marBottom w:val="0"/>
                      <w:divBdr>
                        <w:top w:val="none" w:sz="0" w:space="0" w:color="auto"/>
                        <w:left w:val="none" w:sz="0" w:space="0" w:color="auto"/>
                        <w:bottom w:val="none" w:sz="0" w:space="0" w:color="auto"/>
                        <w:right w:val="none" w:sz="0" w:space="0" w:color="auto"/>
                      </w:divBdr>
                      <w:divsChild>
                        <w:div w:id="1626425661">
                          <w:marLeft w:val="0"/>
                          <w:marRight w:val="0"/>
                          <w:marTop w:val="0"/>
                          <w:marBottom w:val="0"/>
                          <w:divBdr>
                            <w:top w:val="none" w:sz="0" w:space="0" w:color="auto"/>
                            <w:left w:val="none" w:sz="0" w:space="0" w:color="auto"/>
                            <w:bottom w:val="none" w:sz="0" w:space="0" w:color="auto"/>
                            <w:right w:val="none" w:sz="0" w:space="0" w:color="auto"/>
                          </w:divBdr>
                          <w:divsChild>
                            <w:div w:id="444006763">
                              <w:marLeft w:val="0"/>
                              <w:marRight w:val="0"/>
                              <w:marTop w:val="0"/>
                              <w:marBottom w:val="0"/>
                              <w:divBdr>
                                <w:top w:val="none" w:sz="0" w:space="0" w:color="auto"/>
                                <w:left w:val="none" w:sz="0" w:space="0" w:color="auto"/>
                                <w:bottom w:val="none" w:sz="0" w:space="0" w:color="auto"/>
                                <w:right w:val="none" w:sz="0" w:space="0" w:color="auto"/>
                              </w:divBdr>
                              <w:divsChild>
                                <w:div w:id="1872450253">
                                  <w:marLeft w:val="0"/>
                                  <w:marRight w:val="0"/>
                                  <w:marTop w:val="0"/>
                                  <w:marBottom w:val="0"/>
                                  <w:divBdr>
                                    <w:top w:val="none" w:sz="0" w:space="0" w:color="auto"/>
                                    <w:left w:val="none" w:sz="0" w:space="0" w:color="auto"/>
                                    <w:bottom w:val="none" w:sz="0" w:space="0" w:color="auto"/>
                                    <w:right w:val="none" w:sz="0" w:space="0" w:color="auto"/>
                                  </w:divBdr>
                                  <w:divsChild>
                                    <w:div w:id="42850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0686338">
      <w:bodyDiv w:val="1"/>
      <w:marLeft w:val="0"/>
      <w:marRight w:val="0"/>
      <w:marTop w:val="0"/>
      <w:marBottom w:val="0"/>
      <w:divBdr>
        <w:top w:val="none" w:sz="0" w:space="0" w:color="auto"/>
        <w:left w:val="none" w:sz="0" w:space="0" w:color="auto"/>
        <w:bottom w:val="none" w:sz="0" w:space="0" w:color="auto"/>
        <w:right w:val="none" w:sz="0" w:space="0" w:color="auto"/>
      </w:divBdr>
    </w:div>
    <w:div w:id="445194057">
      <w:bodyDiv w:val="1"/>
      <w:marLeft w:val="0"/>
      <w:marRight w:val="0"/>
      <w:marTop w:val="0"/>
      <w:marBottom w:val="0"/>
      <w:divBdr>
        <w:top w:val="none" w:sz="0" w:space="0" w:color="auto"/>
        <w:left w:val="none" w:sz="0" w:space="0" w:color="auto"/>
        <w:bottom w:val="none" w:sz="0" w:space="0" w:color="auto"/>
        <w:right w:val="none" w:sz="0" w:space="0" w:color="auto"/>
      </w:divBdr>
    </w:div>
    <w:div w:id="485438218">
      <w:bodyDiv w:val="1"/>
      <w:marLeft w:val="0"/>
      <w:marRight w:val="0"/>
      <w:marTop w:val="0"/>
      <w:marBottom w:val="0"/>
      <w:divBdr>
        <w:top w:val="none" w:sz="0" w:space="0" w:color="auto"/>
        <w:left w:val="none" w:sz="0" w:space="0" w:color="auto"/>
        <w:bottom w:val="none" w:sz="0" w:space="0" w:color="auto"/>
        <w:right w:val="none" w:sz="0" w:space="0" w:color="auto"/>
      </w:divBdr>
    </w:div>
    <w:div w:id="511184246">
      <w:bodyDiv w:val="1"/>
      <w:marLeft w:val="0"/>
      <w:marRight w:val="0"/>
      <w:marTop w:val="0"/>
      <w:marBottom w:val="0"/>
      <w:divBdr>
        <w:top w:val="none" w:sz="0" w:space="0" w:color="auto"/>
        <w:left w:val="none" w:sz="0" w:space="0" w:color="auto"/>
        <w:bottom w:val="none" w:sz="0" w:space="0" w:color="auto"/>
        <w:right w:val="none" w:sz="0" w:space="0" w:color="auto"/>
      </w:divBdr>
      <w:divsChild>
        <w:div w:id="1947734456">
          <w:marLeft w:val="0"/>
          <w:marRight w:val="0"/>
          <w:marTop w:val="0"/>
          <w:marBottom w:val="0"/>
          <w:divBdr>
            <w:top w:val="none" w:sz="0" w:space="0" w:color="auto"/>
            <w:left w:val="none" w:sz="0" w:space="0" w:color="auto"/>
            <w:bottom w:val="none" w:sz="0" w:space="0" w:color="auto"/>
            <w:right w:val="none" w:sz="0" w:space="0" w:color="auto"/>
          </w:divBdr>
          <w:divsChild>
            <w:div w:id="1536037667">
              <w:marLeft w:val="0"/>
              <w:marRight w:val="0"/>
              <w:marTop w:val="0"/>
              <w:marBottom w:val="0"/>
              <w:divBdr>
                <w:top w:val="none" w:sz="0" w:space="0" w:color="auto"/>
                <w:left w:val="none" w:sz="0" w:space="0" w:color="auto"/>
                <w:bottom w:val="none" w:sz="0" w:space="0" w:color="auto"/>
                <w:right w:val="none" w:sz="0" w:space="0" w:color="auto"/>
              </w:divBdr>
            </w:div>
            <w:div w:id="1797680876">
              <w:marLeft w:val="0"/>
              <w:marRight w:val="0"/>
              <w:marTop w:val="0"/>
              <w:marBottom w:val="0"/>
              <w:divBdr>
                <w:top w:val="none" w:sz="0" w:space="0" w:color="auto"/>
                <w:left w:val="none" w:sz="0" w:space="0" w:color="auto"/>
                <w:bottom w:val="none" w:sz="0" w:space="0" w:color="auto"/>
                <w:right w:val="none" w:sz="0" w:space="0" w:color="auto"/>
              </w:divBdr>
              <w:divsChild>
                <w:div w:id="734549951">
                  <w:marLeft w:val="0"/>
                  <w:marRight w:val="0"/>
                  <w:marTop w:val="0"/>
                  <w:marBottom w:val="0"/>
                  <w:divBdr>
                    <w:top w:val="none" w:sz="0" w:space="0" w:color="auto"/>
                    <w:left w:val="none" w:sz="0" w:space="0" w:color="auto"/>
                    <w:bottom w:val="none" w:sz="0" w:space="0" w:color="auto"/>
                    <w:right w:val="none" w:sz="0" w:space="0" w:color="auto"/>
                  </w:divBdr>
                  <w:divsChild>
                    <w:div w:id="75952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638424">
          <w:marLeft w:val="0"/>
          <w:marRight w:val="0"/>
          <w:marTop w:val="180"/>
          <w:marBottom w:val="0"/>
          <w:divBdr>
            <w:top w:val="none" w:sz="0" w:space="0" w:color="auto"/>
            <w:left w:val="none" w:sz="0" w:space="0" w:color="auto"/>
            <w:bottom w:val="none" w:sz="0" w:space="0" w:color="auto"/>
            <w:right w:val="none" w:sz="0" w:space="0" w:color="auto"/>
          </w:divBdr>
          <w:divsChild>
            <w:div w:id="1225335970">
              <w:marLeft w:val="0"/>
              <w:marRight w:val="0"/>
              <w:marTop w:val="0"/>
              <w:marBottom w:val="0"/>
              <w:divBdr>
                <w:top w:val="none" w:sz="0" w:space="0" w:color="auto"/>
                <w:left w:val="none" w:sz="0" w:space="0" w:color="auto"/>
                <w:bottom w:val="none" w:sz="0" w:space="0" w:color="auto"/>
                <w:right w:val="none" w:sz="0" w:space="0" w:color="auto"/>
              </w:divBdr>
              <w:divsChild>
                <w:div w:id="1547792434">
                  <w:marLeft w:val="0"/>
                  <w:marRight w:val="0"/>
                  <w:marTop w:val="0"/>
                  <w:marBottom w:val="75"/>
                  <w:divBdr>
                    <w:top w:val="none" w:sz="0" w:space="0" w:color="auto"/>
                    <w:left w:val="none" w:sz="0" w:space="0" w:color="auto"/>
                    <w:bottom w:val="none" w:sz="0" w:space="0" w:color="auto"/>
                    <w:right w:val="none" w:sz="0" w:space="0" w:color="auto"/>
                  </w:divBdr>
                  <w:divsChild>
                    <w:div w:id="1232042849">
                      <w:marLeft w:val="0"/>
                      <w:marRight w:val="0"/>
                      <w:marTop w:val="0"/>
                      <w:marBottom w:val="0"/>
                      <w:divBdr>
                        <w:top w:val="none" w:sz="0" w:space="0" w:color="auto"/>
                        <w:left w:val="none" w:sz="0" w:space="0" w:color="auto"/>
                        <w:bottom w:val="none" w:sz="0" w:space="0" w:color="auto"/>
                        <w:right w:val="none" w:sz="0" w:space="0" w:color="auto"/>
                      </w:divBdr>
                      <w:divsChild>
                        <w:div w:id="581722514">
                          <w:marLeft w:val="0"/>
                          <w:marRight w:val="0"/>
                          <w:marTop w:val="0"/>
                          <w:marBottom w:val="0"/>
                          <w:divBdr>
                            <w:top w:val="none" w:sz="0" w:space="0" w:color="auto"/>
                            <w:left w:val="none" w:sz="0" w:space="0" w:color="auto"/>
                            <w:bottom w:val="none" w:sz="0" w:space="0" w:color="auto"/>
                            <w:right w:val="none" w:sz="0" w:space="0" w:color="auto"/>
                          </w:divBdr>
                          <w:divsChild>
                            <w:div w:id="129323372">
                              <w:marLeft w:val="0"/>
                              <w:marRight w:val="0"/>
                              <w:marTop w:val="60"/>
                              <w:marBottom w:val="60"/>
                              <w:divBdr>
                                <w:top w:val="none" w:sz="0" w:space="0" w:color="auto"/>
                                <w:left w:val="none" w:sz="0" w:space="0" w:color="auto"/>
                                <w:bottom w:val="none" w:sz="0" w:space="0" w:color="auto"/>
                                <w:right w:val="none" w:sz="0" w:space="0" w:color="auto"/>
                              </w:divBdr>
                              <w:divsChild>
                                <w:div w:id="2090034794">
                                  <w:marLeft w:val="0"/>
                                  <w:marRight w:val="0"/>
                                  <w:marTop w:val="0"/>
                                  <w:marBottom w:val="0"/>
                                  <w:divBdr>
                                    <w:top w:val="none" w:sz="0" w:space="0" w:color="auto"/>
                                    <w:left w:val="none" w:sz="0" w:space="0" w:color="auto"/>
                                    <w:bottom w:val="none" w:sz="0" w:space="0" w:color="auto"/>
                                    <w:right w:val="none" w:sz="0" w:space="0" w:color="auto"/>
                                  </w:divBdr>
                                  <w:divsChild>
                                    <w:div w:id="1911882902">
                                      <w:marLeft w:val="0"/>
                                      <w:marRight w:val="0"/>
                                      <w:marTop w:val="0"/>
                                      <w:marBottom w:val="0"/>
                                      <w:divBdr>
                                        <w:top w:val="none" w:sz="0" w:space="0" w:color="auto"/>
                                        <w:left w:val="none" w:sz="0" w:space="0" w:color="auto"/>
                                        <w:bottom w:val="none" w:sz="0" w:space="0" w:color="auto"/>
                                        <w:right w:val="none" w:sz="0" w:space="0" w:color="auto"/>
                                      </w:divBdr>
                                      <w:divsChild>
                                        <w:div w:id="128576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099109">
                              <w:marLeft w:val="0"/>
                              <w:marRight w:val="0"/>
                              <w:marTop w:val="60"/>
                              <w:marBottom w:val="60"/>
                              <w:divBdr>
                                <w:top w:val="none" w:sz="0" w:space="0" w:color="auto"/>
                                <w:left w:val="none" w:sz="0" w:space="0" w:color="auto"/>
                                <w:bottom w:val="none" w:sz="0" w:space="0" w:color="auto"/>
                                <w:right w:val="none" w:sz="0" w:space="0" w:color="auto"/>
                              </w:divBdr>
                              <w:divsChild>
                                <w:div w:id="1295871322">
                                  <w:marLeft w:val="0"/>
                                  <w:marRight w:val="0"/>
                                  <w:marTop w:val="0"/>
                                  <w:marBottom w:val="0"/>
                                  <w:divBdr>
                                    <w:top w:val="none" w:sz="0" w:space="0" w:color="auto"/>
                                    <w:left w:val="none" w:sz="0" w:space="0" w:color="auto"/>
                                    <w:bottom w:val="none" w:sz="0" w:space="0" w:color="auto"/>
                                    <w:right w:val="none" w:sz="0" w:space="0" w:color="auto"/>
                                  </w:divBdr>
                                  <w:divsChild>
                                    <w:div w:id="190723525">
                                      <w:marLeft w:val="0"/>
                                      <w:marRight w:val="0"/>
                                      <w:marTop w:val="0"/>
                                      <w:marBottom w:val="0"/>
                                      <w:divBdr>
                                        <w:top w:val="none" w:sz="0" w:space="0" w:color="auto"/>
                                        <w:left w:val="none" w:sz="0" w:space="0" w:color="auto"/>
                                        <w:bottom w:val="none" w:sz="0" w:space="0" w:color="auto"/>
                                        <w:right w:val="none" w:sz="0" w:space="0" w:color="auto"/>
                                      </w:divBdr>
                                      <w:divsChild>
                                        <w:div w:id="8770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0848">
                              <w:marLeft w:val="0"/>
                              <w:marRight w:val="0"/>
                              <w:marTop w:val="60"/>
                              <w:marBottom w:val="60"/>
                              <w:divBdr>
                                <w:top w:val="none" w:sz="0" w:space="0" w:color="auto"/>
                                <w:left w:val="none" w:sz="0" w:space="0" w:color="auto"/>
                                <w:bottom w:val="none" w:sz="0" w:space="0" w:color="auto"/>
                                <w:right w:val="none" w:sz="0" w:space="0" w:color="auto"/>
                              </w:divBdr>
                              <w:divsChild>
                                <w:div w:id="1248729482">
                                  <w:marLeft w:val="0"/>
                                  <w:marRight w:val="0"/>
                                  <w:marTop w:val="0"/>
                                  <w:marBottom w:val="0"/>
                                  <w:divBdr>
                                    <w:top w:val="none" w:sz="0" w:space="0" w:color="auto"/>
                                    <w:left w:val="none" w:sz="0" w:space="0" w:color="auto"/>
                                    <w:bottom w:val="none" w:sz="0" w:space="0" w:color="auto"/>
                                    <w:right w:val="none" w:sz="0" w:space="0" w:color="auto"/>
                                  </w:divBdr>
                                  <w:divsChild>
                                    <w:div w:id="1788817443">
                                      <w:marLeft w:val="0"/>
                                      <w:marRight w:val="0"/>
                                      <w:marTop w:val="0"/>
                                      <w:marBottom w:val="0"/>
                                      <w:divBdr>
                                        <w:top w:val="none" w:sz="0" w:space="0" w:color="auto"/>
                                        <w:left w:val="none" w:sz="0" w:space="0" w:color="auto"/>
                                        <w:bottom w:val="none" w:sz="0" w:space="0" w:color="auto"/>
                                        <w:right w:val="none" w:sz="0" w:space="0" w:color="auto"/>
                                      </w:divBdr>
                                      <w:divsChild>
                                        <w:div w:id="201996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4489456">
      <w:bodyDiv w:val="1"/>
      <w:marLeft w:val="0"/>
      <w:marRight w:val="0"/>
      <w:marTop w:val="0"/>
      <w:marBottom w:val="0"/>
      <w:divBdr>
        <w:top w:val="none" w:sz="0" w:space="0" w:color="auto"/>
        <w:left w:val="none" w:sz="0" w:space="0" w:color="auto"/>
        <w:bottom w:val="none" w:sz="0" w:space="0" w:color="auto"/>
        <w:right w:val="none" w:sz="0" w:space="0" w:color="auto"/>
      </w:divBdr>
    </w:div>
    <w:div w:id="534390284">
      <w:bodyDiv w:val="1"/>
      <w:marLeft w:val="0"/>
      <w:marRight w:val="0"/>
      <w:marTop w:val="0"/>
      <w:marBottom w:val="0"/>
      <w:divBdr>
        <w:top w:val="none" w:sz="0" w:space="0" w:color="auto"/>
        <w:left w:val="none" w:sz="0" w:space="0" w:color="auto"/>
        <w:bottom w:val="none" w:sz="0" w:space="0" w:color="auto"/>
        <w:right w:val="none" w:sz="0" w:space="0" w:color="auto"/>
      </w:divBdr>
    </w:div>
    <w:div w:id="537743857">
      <w:bodyDiv w:val="1"/>
      <w:marLeft w:val="0"/>
      <w:marRight w:val="0"/>
      <w:marTop w:val="0"/>
      <w:marBottom w:val="0"/>
      <w:divBdr>
        <w:top w:val="none" w:sz="0" w:space="0" w:color="auto"/>
        <w:left w:val="none" w:sz="0" w:space="0" w:color="auto"/>
        <w:bottom w:val="none" w:sz="0" w:space="0" w:color="auto"/>
        <w:right w:val="none" w:sz="0" w:space="0" w:color="auto"/>
      </w:divBdr>
    </w:div>
    <w:div w:id="547033629">
      <w:bodyDiv w:val="1"/>
      <w:marLeft w:val="0"/>
      <w:marRight w:val="0"/>
      <w:marTop w:val="0"/>
      <w:marBottom w:val="0"/>
      <w:divBdr>
        <w:top w:val="none" w:sz="0" w:space="0" w:color="auto"/>
        <w:left w:val="none" w:sz="0" w:space="0" w:color="auto"/>
        <w:bottom w:val="none" w:sz="0" w:space="0" w:color="auto"/>
        <w:right w:val="none" w:sz="0" w:space="0" w:color="auto"/>
      </w:divBdr>
    </w:div>
    <w:div w:id="548224221">
      <w:bodyDiv w:val="1"/>
      <w:marLeft w:val="0"/>
      <w:marRight w:val="0"/>
      <w:marTop w:val="0"/>
      <w:marBottom w:val="0"/>
      <w:divBdr>
        <w:top w:val="none" w:sz="0" w:space="0" w:color="auto"/>
        <w:left w:val="none" w:sz="0" w:space="0" w:color="auto"/>
        <w:bottom w:val="none" w:sz="0" w:space="0" w:color="auto"/>
        <w:right w:val="none" w:sz="0" w:space="0" w:color="auto"/>
      </w:divBdr>
    </w:div>
    <w:div w:id="557208163">
      <w:bodyDiv w:val="1"/>
      <w:marLeft w:val="0"/>
      <w:marRight w:val="0"/>
      <w:marTop w:val="0"/>
      <w:marBottom w:val="0"/>
      <w:divBdr>
        <w:top w:val="none" w:sz="0" w:space="0" w:color="auto"/>
        <w:left w:val="none" w:sz="0" w:space="0" w:color="auto"/>
        <w:bottom w:val="none" w:sz="0" w:space="0" w:color="auto"/>
        <w:right w:val="none" w:sz="0" w:space="0" w:color="auto"/>
      </w:divBdr>
    </w:div>
    <w:div w:id="566376091">
      <w:bodyDiv w:val="1"/>
      <w:marLeft w:val="0"/>
      <w:marRight w:val="0"/>
      <w:marTop w:val="0"/>
      <w:marBottom w:val="0"/>
      <w:divBdr>
        <w:top w:val="none" w:sz="0" w:space="0" w:color="auto"/>
        <w:left w:val="none" w:sz="0" w:space="0" w:color="auto"/>
        <w:bottom w:val="none" w:sz="0" w:space="0" w:color="auto"/>
        <w:right w:val="none" w:sz="0" w:space="0" w:color="auto"/>
      </w:divBdr>
      <w:divsChild>
        <w:div w:id="453525929">
          <w:marLeft w:val="0"/>
          <w:marRight w:val="0"/>
          <w:marTop w:val="0"/>
          <w:marBottom w:val="0"/>
          <w:divBdr>
            <w:top w:val="none" w:sz="0" w:space="0" w:color="auto"/>
            <w:left w:val="none" w:sz="0" w:space="0" w:color="auto"/>
            <w:bottom w:val="none" w:sz="0" w:space="0" w:color="auto"/>
            <w:right w:val="none" w:sz="0" w:space="0" w:color="auto"/>
          </w:divBdr>
          <w:divsChild>
            <w:div w:id="1166750801">
              <w:marLeft w:val="0"/>
              <w:marRight w:val="0"/>
              <w:marTop w:val="0"/>
              <w:marBottom w:val="0"/>
              <w:divBdr>
                <w:top w:val="none" w:sz="0" w:space="0" w:color="auto"/>
                <w:left w:val="none" w:sz="0" w:space="0" w:color="auto"/>
                <w:bottom w:val="none" w:sz="0" w:space="0" w:color="auto"/>
                <w:right w:val="none" w:sz="0" w:space="0" w:color="auto"/>
              </w:divBdr>
              <w:divsChild>
                <w:div w:id="1547912502">
                  <w:marLeft w:val="0"/>
                  <w:marRight w:val="0"/>
                  <w:marTop w:val="0"/>
                  <w:marBottom w:val="0"/>
                  <w:divBdr>
                    <w:top w:val="none" w:sz="0" w:space="0" w:color="auto"/>
                    <w:left w:val="none" w:sz="0" w:space="0" w:color="auto"/>
                    <w:bottom w:val="none" w:sz="0" w:space="0" w:color="auto"/>
                    <w:right w:val="none" w:sz="0" w:space="0" w:color="auto"/>
                  </w:divBdr>
                  <w:divsChild>
                    <w:div w:id="1147161107">
                      <w:marLeft w:val="0"/>
                      <w:marRight w:val="0"/>
                      <w:marTop w:val="120"/>
                      <w:marBottom w:val="0"/>
                      <w:divBdr>
                        <w:top w:val="none" w:sz="0" w:space="0" w:color="auto"/>
                        <w:left w:val="none" w:sz="0" w:space="0" w:color="auto"/>
                        <w:bottom w:val="none" w:sz="0" w:space="0" w:color="auto"/>
                        <w:right w:val="none" w:sz="0" w:space="0" w:color="auto"/>
                      </w:divBdr>
                      <w:divsChild>
                        <w:div w:id="1875380420">
                          <w:marLeft w:val="0"/>
                          <w:marRight w:val="0"/>
                          <w:marTop w:val="0"/>
                          <w:marBottom w:val="0"/>
                          <w:divBdr>
                            <w:top w:val="none" w:sz="0" w:space="0" w:color="auto"/>
                            <w:left w:val="none" w:sz="0" w:space="0" w:color="auto"/>
                            <w:bottom w:val="none" w:sz="0" w:space="0" w:color="auto"/>
                            <w:right w:val="none" w:sz="0" w:space="0" w:color="auto"/>
                          </w:divBdr>
                          <w:divsChild>
                            <w:div w:id="1963220568">
                              <w:marLeft w:val="0"/>
                              <w:marRight w:val="0"/>
                              <w:marTop w:val="0"/>
                              <w:marBottom w:val="0"/>
                              <w:divBdr>
                                <w:top w:val="none" w:sz="0" w:space="0" w:color="auto"/>
                                <w:left w:val="none" w:sz="0" w:space="0" w:color="auto"/>
                                <w:bottom w:val="none" w:sz="0" w:space="0" w:color="auto"/>
                                <w:right w:val="none" w:sz="0" w:space="0" w:color="auto"/>
                              </w:divBdr>
                              <w:divsChild>
                                <w:div w:id="142838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1283683">
      <w:bodyDiv w:val="1"/>
      <w:marLeft w:val="0"/>
      <w:marRight w:val="0"/>
      <w:marTop w:val="0"/>
      <w:marBottom w:val="0"/>
      <w:divBdr>
        <w:top w:val="none" w:sz="0" w:space="0" w:color="auto"/>
        <w:left w:val="none" w:sz="0" w:space="0" w:color="auto"/>
        <w:bottom w:val="none" w:sz="0" w:space="0" w:color="auto"/>
        <w:right w:val="none" w:sz="0" w:space="0" w:color="auto"/>
      </w:divBdr>
    </w:div>
    <w:div w:id="643894058">
      <w:bodyDiv w:val="1"/>
      <w:marLeft w:val="0"/>
      <w:marRight w:val="0"/>
      <w:marTop w:val="0"/>
      <w:marBottom w:val="0"/>
      <w:divBdr>
        <w:top w:val="none" w:sz="0" w:space="0" w:color="auto"/>
        <w:left w:val="none" w:sz="0" w:space="0" w:color="auto"/>
        <w:bottom w:val="none" w:sz="0" w:space="0" w:color="auto"/>
        <w:right w:val="none" w:sz="0" w:space="0" w:color="auto"/>
      </w:divBdr>
    </w:div>
    <w:div w:id="650063684">
      <w:bodyDiv w:val="1"/>
      <w:marLeft w:val="0"/>
      <w:marRight w:val="0"/>
      <w:marTop w:val="0"/>
      <w:marBottom w:val="0"/>
      <w:divBdr>
        <w:top w:val="none" w:sz="0" w:space="0" w:color="auto"/>
        <w:left w:val="none" w:sz="0" w:space="0" w:color="auto"/>
        <w:bottom w:val="none" w:sz="0" w:space="0" w:color="auto"/>
        <w:right w:val="none" w:sz="0" w:space="0" w:color="auto"/>
      </w:divBdr>
    </w:div>
    <w:div w:id="658921089">
      <w:bodyDiv w:val="1"/>
      <w:marLeft w:val="0"/>
      <w:marRight w:val="0"/>
      <w:marTop w:val="0"/>
      <w:marBottom w:val="0"/>
      <w:divBdr>
        <w:top w:val="none" w:sz="0" w:space="0" w:color="auto"/>
        <w:left w:val="none" w:sz="0" w:space="0" w:color="auto"/>
        <w:bottom w:val="none" w:sz="0" w:space="0" w:color="auto"/>
        <w:right w:val="none" w:sz="0" w:space="0" w:color="auto"/>
      </w:divBdr>
      <w:divsChild>
        <w:div w:id="1434933296">
          <w:marLeft w:val="0"/>
          <w:marRight w:val="0"/>
          <w:marTop w:val="0"/>
          <w:marBottom w:val="0"/>
          <w:divBdr>
            <w:top w:val="none" w:sz="0" w:space="0" w:color="auto"/>
            <w:left w:val="none" w:sz="0" w:space="0" w:color="auto"/>
            <w:bottom w:val="none" w:sz="0" w:space="0" w:color="auto"/>
            <w:right w:val="none" w:sz="0" w:space="0" w:color="auto"/>
          </w:divBdr>
          <w:divsChild>
            <w:div w:id="947540400">
              <w:marLeft w:val="0"/>
              <w:marRight w:val="0"/>
              <w:marTop w:val="0"/>
              <w:marBottom w:val="0"/>
              <w:divBdr>
                <w:top w:val="none" w:sz="0" w:space="0" w:color="auto"/>
                <w:left w:val="none" w:sz="0" w:space="0" w:color="auto"/>
                <w:bottom w:val="none" w:sz="0" w:space="0" w:color="auto"/>
                <w:right w:val="none" w:sz="0" w:space="0" w:color="auto"/>
              </w:divBdr>
            </w:div>
            <w:div w:id="1315640153">
              <w:marLeft w:val="0"/>
              <w:marRight w:val="0"/>
              <w:marTop w:val="0"/>
              <w:marBottom w:val="0"/>
              <w:divBdr>
                <w:top w:val="none" w:sz="0" w:space="0" w:color="auto"/>
                <w:left w:val="none" w:sz="0" w:space="0" w:color="auto"/>
                <w:bottom w:val="none" w:sz="0" w:space="0" w:color="auto"/>
                <w:right w:val="none" w:sz="0" w:space="0" w:color="auto"/>
              </w:divBdr>
              <w:divsChild>
                <w:div w:id="479465722">
                  <w:marLeft w:val="0"/>
                  <w:marRight w:val="0"/>
                  <w:marTop w:val="0"/>
                  <w:marBottom w:val="0"/>
                  <w:divBdr>
                    <w:top w:val="none" w:sz="0" w:space="0" w:color="auto"/>
                    <w:left w:val="none" w:sz="0" w:space="0" w:color="auto"/>
                    <w:bottom w:val="none" w:sz="0" w:space="0" w:color="auto"/>
                    <w:right w:val="none" w:sz="0" w:space="0" w:color="auto"/>
                  </w:divBdr>
                  <w:divsChild>
                    <w:div w:id="177655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545917">
          <w:marLeft w:val="0"/>
          <w:marRight w:val="0"/>
          <w:marTop w:val="180"/>
          <w:marBottom w:val="0"/>
          <w:divBdr>
            <w:top w:val="none" w:sz="0" w:space="0" w:color="auto"/>
            <w:left w:val="none" w:sz="0" w:space="0" w:color="auto"/>
            <w:bottom w:val="none" w:sz="0" w:space="0" w:color="auto"/>
            <w:right w:val="none" w:sz="0" w:space="0" w:color="auto"/>
          </w:divBdr>
          <w:divsChild>
            <w:div w:id="1934627564">
              <w:marLeft w:val="0"/>
              <w:marRight w:val="0"/>
              <w:marTop w:val="0"/>
              <w:marBottom w:val="0"/>
              <w:divBdr>
                <w:top w:val="none" w:sz="0" w:space="0" w:color="auto"/>
                <w:left w:val="none" w:sz="0" w:space="0" w:color="auto"/>
                <w:bottom w:val="none" w:sz="0" w:space="0" w:color="auto"/>
                <w:right w:val="none" w:sz="0" w:space="0" w:color="auto"/>
              </w:divBdr>
              <w:divsChild>
                <w:div w:id="518936889">
                  <w:marLeft w:val="0"/>
                  <w:marRight w:val="0"/>
                  <w:marTop w:val="0"/>
                  <w:marBottom w:val="75"/>
                  <w:divBdr>
                    <w:top w:val="none" w:sz="0" w:space="0" w:color="auto"/>
                    <w:left w:val="none" w:sz="0" w:space="0" w:color="auto"/>
                    <w:bottom w:val="none" w:sz="0" w:space="0" w:color="auto"/>
                    <w:right w:val="none" w:sz="0" w:space="0" w:color="auto"/>
                  </w:divBdr>
                  <w:divsChild>
                    <w:div w:id="707148264">
                      <w:marLeft w:val="0"/>
                      <w:marRight w:val="0"/>
                      <w:marTop w:val="0"/>
                      <w:marBottom w:val="0"/>
                      <w:divBdr>
                        <w:top w:val="none" w:sz="0" w:space="0" w:color="auto"/>
                        <w:left w:val="none" w:sz="0" w:space="0" w:color="auto"/>
                        <w:bottom w:val="none" w:sz="0" w:space="0" w:color="auto"/>
                        <w:right w:val="none" w:sz="0" w:space="0" w:color="auto"/>
                      </w:divBdr>
                      <w:divsChild>
                        <w:div w:id="902910372">
                          <w:marLeft w:val="0"/>
                          <w:marRight w:val="0"/>
                          <w:marTop w:val="0"/>
                          <w:marBottom w:val="0"/>
                          <w:divBdr>
                            <w:top w:val="none" w:sz="0" w:space="0" w:color="auto"/>
                            <w:left w:val="none" w:sz="0" w:space="0" w:color="auto"/>
                            <w:bottom w:val="none" w:sz="0" w:space="0" w:color="auto"/>
                            <w:right w:val="none" w:sz="0" w:space="0" w:color="auto"/>
                          </w:divBdr>
                          <w:divsChild>
                            <w:div w:id="454561850">
                              <w:marLeft w:val="0"/>
                              <w:marRight w:val="0"/>
                              <w:marTop w:val="60"/>
                              <w:marBottom w:val="60"/>
                              <w:divBdr>
                                <w:top w:val="none" w:sz="0" w:space="0" w:color="auto"/>
                                <w:left w:val="none" w:sz="0" w:space="0" w:color="auto"/>
                                <w:bottom w:val="none" w:sz="0" w:space="0" w:color="auto"/>
                                <w:right w:val="none" w:sz="0" w:space="0" w:color="auto"/>
                              </w:divBdr>
                              <w:divsChild>
                                <w:div w:id="310254778">
                                  <w:marLeft w:val="0"/>
                                  <w:marRight w:val="0"/>
                                  <w:marTop w:val="0"/>
                                  <w:marBottom w:val="0"/>
                                  <w:divBdr>
                                    <w:top w:val="none" w:sz="0" w:space="0" w:color="auto"/>
                                    <w:left w:val="none" w:sz="0" w:space="0" w:color="auto"/>
                                    <w:bottom w:val="none" w:sz="0" w:space="0" w:color="auto"/>
                                    <w:right w:val="none" w:sz="0" w:space="0" w:color="auto"/>
                                  </w:divBdr>
                                  <w:divsChild>
                                    <w:div w:id="1850018463">
                                      <w:marLeft w:val="0"/>
                                      <w:marRight w:val="0"/>
                                      <w:marTop w:val="0"/>
                                      <w:marBottom w:val="0"/>
                                      <w:divBdr>
                                        <w:top w:val="none" w:sz="0" w:space="0" w:color="auto"/>
                                        <w:left w:val="none" w:sz="0" w:space="0" w:color="auto"/>
                                        <w:bottom w:val="none" w:sz="0" w:space="0" w:color="auto"/>
                                        <w:right w:val="none" w:sz="0" w:space="0" w:color="auto"/>
                                      </w:divBdr>
                                      <w:divsChild>
                                        <w:div w:id="152000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805071">
                              <w:marLeft w:val="0"/>
                              <w:marRight w:val="0"/>
                              <w:marTop w:val="60"/>
                              <w:marBottom w:val="60"/>
                              <w:divBdr>
                                <w:top w:val="none" w:sz="0" w:space="0" w:color="auto"/>
                                <w:left w:val="none" w:sz="0" w:space="0" w:color="auto"/>
                                <w:bottom w:val="none" w:sz="0" w:space="0" w:color="auto"/>
                                <w:right w:val="none" w:sz="0" w:space="0" w:color="auto"/>
                              </w:divBdr>
                              <w:divsChild>
                                <w:div w:id="1961454408">
                                  <w:marLeft w:val="0"/>
                                  <w:marRight w:val="0"/>
                                  <w:marTop w:val="0"/>
                                  <w:marBottom w:val="0"/>
                                  <w:divBdr>
                                    <w:top w:val="none" w:sz="0" w:space="0" w:color="auto"/>
                                    <w:left w:val="none" w:sz="0" w:space="0" w:color="auto"/>
                                    <w:bottom w:val="none" w:sz="0" w:space="0" w:color="auto"/>
                                    <w:right w:val="none" w:sz="0" w:space="0" w:color="auto"/>
                                  </w:divBdr>
                                  <w:divsChild>
                                    <w:div w:id="2134012188">
                                      <w:marLeft w:val="0"/>
                                      <w:marRight w:val="0"/>
                                      <w:marTop w:val="0"/>
                                      <w:marBottom w:val="0"/>
                                      <w:divBdr>
                                        <w:top w:val="none" w:sz="0" w:space="0" w:color="auto"/>
                                        <w:left w:val="none" w:sz="0" w:space="0" w:color="auto"/>
                                        <w:bottom w:val="none" w:sz="0" w:space="0" w:color="auto"/>
                                        <w:right w:val="none" w:sz="0" w:space="0" w:color="auto"/>
                                      </w:divBdr>
                                      <w:divsChild>
                                        <w:div w:id="9833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891047">
                              <w:marLeft w:val="0"/>
                              <w:marRight w:val="0"/>
                              <w:marTop w:val="60"/>
                              <w:marBottom w:val="60"/>
                              <w:divBdr>
                                <w:top w:val="none" w:sz="0" w:space="0" w:color="auto"/>
                                <w:left w:val="none" w:sz="0" w:space="0" w:color="auto"/>
                                <w:bottom w:val="none" w:sz="0" w:space="0" w:color="auto"/>
                                <w:right w:val="none" w:sz="0" w:space="0" w:color="auto"/>
                              </w:divBdr>
                              <w:divsChild>
                                <w:div w:id="2107266814">
                                  <w:marLeft w:val="0"/>
                                  <w:marRight w:val="0"/>
                                  <w:marTop w:val="0"/>
                                  <w:marBottom w:val="0"/>
                                  <w:divBdr>
                                    <w:top w:val="none" w:sz="0" w:space="0" w:color="auto"/>
                                    <w:left w:val="none" w:sz="0" w:space="0" w:color="auto"/>
                                    <w:bottom w:val="none" w:sz="0" w:space="0" w:color="auto"/>
                                    <w:right w:val="none" w:sz="0" w:space="0" w:color="auto"/>
                                  </w:divBdr>
                                  <w:divsChild>
                                    <w:div w:id="821773266">
                                      <w:marLeft w:val="0"/>
                                      <w:marRight w:val="0"/>
                                      <w:marTop w:val="0"/>
                                      <w:marBottom w:val="0"/>
                                      <w:divBdr>
                                        <w:top w:val="none" w:sz="0" w:space="0" w:color="auto"/>
                                        <w:left w:val="none" w:sz="0" w:space="0" w:color="auto"/>
                                        <w:bottom w:val="none" w:sz="0" w:space="0" w:color="auto"/>
                                        <w:right w:val="none" w:sz="0" w:space="0" w:color="auto"/>
                                      </w:divBdr>
                                      <w:divsChild>
                                        <w:div w:id="185441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882051">
                              <w:marLeft w:val="0"/>
                              <w:marRight w:val="0"/>
                              <w:marTop w:val="60"/>
                              <w:marBottom w:val="60"/>
                              <w:divBdr>
                                <w:top w:val="none" w:sz="0" w:space="0" w:color="auto"/>
                                <w:left w:val="none" w:sz="0" w:space="0" w:color="auto"/>
                                <w:bottom w:val="none" w:sz="0" w:space="0" w:color="auto"/>
                                <w:right w:val="none" w:sz="0" w:space="0" w:color="auto"/>
                              </w:divBdr>
                              <w:divsChild>
                                <w:div w:id="313149012">
                                  <w:marLeft w:val="0"/>
                                  <w:marRight w:val="0"/>
                                  <w:marTop w:val="0"/>
                                  <w:marBottom w:val="0"/>
                                  <w:divBdr>
                                    <w:top w:val="none" w:sz="0" w:space="0" w:color="auto"/>
                                    <w:left w:val="none" w:sz="0" w:space="0" w:color="auto"/>
                                    <w:bottom w:val="none" w:sz="0" w:space="0" w:color="auto"/>
                                    <w:right w:val="none" w:sz="0" w:space="0" w:color="auto"/>
                                  </w:divBdr>
                                  <w:divsChild>
                                    <w:div w:id="1914269531">
                                      <w:marLeft w:val="0"/>
                                      <w:marRight w:val="0"/>
                                      <w:marTop w:val="0"/>
                                      <w:marBottom w:val="0"/>
                                      <w:divBdr>
                                        <w:top w:val="none" w:sz="0" w:space="0" w:color="auto"/>
                                        <w:left w:val="none" w:sz="0" w:space="0" w:color="auto"/>
                                        <w:bottom w:val="none" w:sz="0" w:space="0" w:color="auto"/>
                                        <w:right w:val="none" w:sz="0" w:space="0" w:color="auto"/>
                                      </w:divBdr>
                                      <w:divsChild>
                                        <w:div w:id="145201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9677462">
      <w:bodyDiv w:val="1"/>
      <w:marLeft w:val="0"/>
      <w:marRight w:val="0"/>
      <w:marTop w:val="0"/>
      <w:marBottom w:val="0"/>
      <w:divBdr>
        <w:top w:val="none" w:sz="0" w:space="0" w:color="auto"/>
        <w:left w:val="none" w:sz="0" w:space="0" w:color="auto"/>
        <w:bottom w:val="none" w:sz="0" w:space="0" w:color="auto"/>
        <w:right w:val="none" w:sz="0" w:space="0" w:color="auto"/>
      </w:divBdr>
      <w:divsChild>
        <w:div w:id="868296560">
          <w:marLeft w:val="0"/>
          <w:marRight w:val="0"/>
          <w:marTop w:val="0"/>
          <w:marBottom w:val="0"/>
          <w:divBdr>
            <w:top w:val="none" w:sz="0" w:space="0" w:color="auto"/>
            <w:left w:val="none" w:sz="0" w:space="0" w:color="auto"/>
            <w:bottom w:val="none" w:sz="0" w:space="0" w:color="auto"/>
            <w:right w:val="none" w:sz="0" w:space="0" w:color="auto"/>
          </w:divBdr>
        </w:div>
        <w:div w:id="2063943096">
          <w:marLeft w:val="0"/>
          <w:marRight w:val="0"/>
          <w:marTop w:val="0"/>
          <w:marBottom w:val="0"/>
          <w:divBdr>
            <w:top w:val="none" w:sz="0" w:space="0" w:color="auto"/>
            <w:left w:val="none" w:sz="0" w:space="0" w:color="auto"/>
            <w:bottom w:val="none" w:sz="0" w:space="0" w:color="auto"/>
            <w:right w:val="none" w:sz="0" w:space="0" w:color="auto"/>
          </w:divBdr>
        </w:div>
        <w:div w:id="810288260">
          <w:marLeft w:val="0"/>
          <w:marRight w:val="0"/>
          <w:marTop w:val="0"/>
          <w:marBottom w:val="0"/>
          <w:divBdr>
            <w:top w:val="none" w:sz="0" w:space="0" w:color="auto"/>
            <w:left w:val="none" w:sz="0" w:space="0" w:color="auto"/>
            <w:bottom w:val="none" w:sz="0" w:space="0" w:color="auto"/>
            <w:right w:val="none" w:sz="0" w:space="0" w:color="auto"/>
          </w:divBdr>
        </w:div>
        <w:div w:id="928124575">
          <w:marLeft w:val="0"/>
          <w:marRight w:val="0"/>
          <w:marTop w:val="0"/>
          <w:marBottom w:val="0"/>
          <w:divBdr>
            <w:top w:val="none" w:sz="0" w:space="0" w:color="auto"/>
            <w:left w:val="none" w:sz="0" w:space="0" w:color="auto"/>
            <w:bottom w:val="none" w:sz="0" w:space="0" w:color="auto"/>
            <w:right w:val="none" w:sz="0" w:space="0" w:color="auto"/>
          </w:divBdr>
        </w:div>
        <w:div w:id="1781680107">
          <w:marLeft w:val="0"/>
          <w:marRight w:val="0"/>
          <w:marTop w:val="0"/>
          <w:marBottom w:val="0"/>
          <w:divBdr>
            <w:top w:val="none" w:sz="0" w:space="0" w:color="auto"/>
            <w:left w:val="none" w:sz="0" w:space="0" w:color="auto"/>
            <w:bottom w:val="none" w:sz="0" w:space="0" w:color="auto"/>
            <w:right w:val="none" w:sz="0" w:space="0" w:color="auto"/>
          </w:divBdr>
        </w:div>
        <w:div w:id="837040705">
          <w:marLeft w:val="0"/>
          <w:marRight w:val="0"/>
          <w:marTop w:val="0"/>
          <w:marBottom w:val="0"/>
          <w:divBdr>
            <w:top w:val="none" w:sz="0" w:space="0" w:color="auto"/>
            <w:left w:val="none" w:sz="0" w:space="0" w:color="auto"/>
            <w:bottom w:val="none" w:sz="0" w:space="0" w:color="auto"/>
            <w:right w:val="none" w:sz="0" w:space="0" w:color="auto"/>
          </w:divBdr>
        </w:div>
        <w:div w:id="2031370607">
          <w:marLeft w:val="0"/>
          <w:marRight w:val="0"/>
          <w:marTop w:val="0"/>
          <w:marBottom w:val="0"/>
          <w:divBdr>
            <w:top w:val="none" w:sz="0" w:space="0" w:color="auto"/>
            <w:left w:val="none" w:sz="0" w:space="0" w:color="auto"/>
            <w:bottom w:val="none" w:sz="0" w:space="0" w:color="auto"/>
            <w:right w:val="none" w:sz="0" w:space="0" w:color="auto"/>
          </w:divBdr>
        </w:div>
        <w:div w:id="1474565096">
          <w:marLeft w:val="0"/>
          <w:marRight w:val="0"/>
          <w:marTop w:val="0"/>
          <w:marBottom w:val="0"/>
          <w:divBdr>
            <w:top w:val="none" w:sz="0" w:space="0" w:color="auto"/>
            <w:left w:val="none" w:sz="0" w:space="0" w:color="auto"/>
            <w:bottom w:val="none" w:sz="0" w:space="0" w:color="auto"/>
            <w:right w:val="none" w:sz="0" w:space="0" w:color="auto"/>
          </w:divBdr>
        </w:div>
        <w:div w:id="1212158687">
          <w:marLeft w:val="0"/>
          <w:marRight w:val="0"/>
          <w:marTop w:val="0"/>
          <w:marBottom w:val="0"/>
          <w:divBdr>
            <w:top w:val="none" w:sz="0" w:space="0" w:color="auto"/>
            <w:left w:val="none" w:sz="0" w:space="0" w:color="auto"/>
            <w:bottom w:val="none" w:sz="0" w:space="0" w:color="auto"/>
            <w:right w:val="none" w:sz="0" w:space="0" w:color="auto"/>
          </w:divBdr>
        </w:div>
        <w:div w:id="2001227704">
          <w:marLeft w:val="0"/>
          <w:marRight w:val="0"/>
          <w:marTop w:val="0"/>
          <w:marBottom w:val="0"/>
          <w:divBdr>
            <w:top w:val="none" w:sz="0" w:space="0" w:color="auto"/>
            <w:left w:val="none" w:sz="0" w:space="0" w:color="auto"/>
            <w:bottom w:val="none" w:sz="0" w:space="0" w:color="auto"/>
            <w:right w:val="none" w:sz="0" w:space="0" w:color="auto"/>
          </w:divBdr>
        </w:div>
        <w:div w:id="1425803443">
          <w:marLeft w:val="0"/>
          <w:marRight w:val="0"/>
          <w:marTop w:val="0"/>
          <w:marBottom w:val="0"/>
          <w:divBdr>
            <w:top w:val="none" w:sz="0" w:space="0" w:color="auto"/>
            <w:left w:val="none" w:sz="0" w:space="0" w:color="auto"/>
            <w:bottom w:val="none" w:sz="0" w:space="0" w:color="auto"/>
            <w:right w:val="none" w:sz="0" w:space="0" w:color="auto"/>
          </w:divBdr>
        </w:div>
        <w:div w:id="1095590210">
          <w:marLeft w:val="0"/>
          <w:marRight w:val="0"/>
          <w:marTop w:val="0"/>
          <w:marBottom w:val="0"/>
          <w:divBdr>
            <w:top w:val="none" w:sz="0" w:space="0" w:color="auto"/>
            <w:left w:val="none" w:sz="0" w:space="0" w:color="auto"/>
            <w:bottom w:val="none" w:sz="0" w:space="0" w:color="auto"/>
            <w:right w:val="none" w:sz="0" w:space="0" w:color="auto"/>
          </w:divBdr>
        </w:div>
        <w:div w:id="1345979205">
          <w:marLeft w:val="0"/>
          <w:marRight w:val="0"/>
          <w:marTop w:val="0"/>
          <w:marBottom w:val="0"/>
          <w:divBdr>
            <w:top w:val="none" w:sz="0" w:space="0" w:color="auto"/>
            <w:left w:val="none" w:sz="0" w:space="0" w:color="auto"/>
            <w:bottom w:val="none" w:sz="0" w:space="0" w:color="auto"/>
            <w:right w:val="none" w:sz="0" w:space="0" w:color="auto"/>
          </w:divBdr>
        </w:div>
        <w:div w:id="1804732135">
          <w:marLeft w:val="0"/>
          <w:marRight w:val="0"/>
          <w:marTop w:val="0"/>
          <w:marBottom w:val="0"/>
          <w:divBdr>
            <w:top w:val="none" w:sz="0" w:space="0" w:color="auto"/>
            <w:left w:val="none" w:sz="0" w:space="0" w:color="auto"/>
            <w:bottom w:val="none" w:sz="0" w:space="0" w:color="auto"/>
            <w:right w:val="none" w:sz="0" w:space="0" w:color="auto"/>
          </w:divBdr>
        </w:div>
        <w:div w:id="1290087969">
          <w:marLeft w:val="0"/>
          <w:marRight w:val="0"/>
          <w:marTop w:val="0"/>
          <w:marBottom w:val="0"/>
          <w:divBdr>
            <w:top w:val="none" w:sz="0" w:space="0" w:color="auto"/>
            <w:left w:val="none" w:sz="0" w:space="0" w:color="auto"/>
            <w:bottom w:val="none" w:sz="0" w:space="0" w:color="auto"/>
            <w:right w:val="none" w:sz="0" w:space="0" w:color="auto"/>
          </w:divBdr>
        </w:div>
        <w:div w:id="755983692">
          <w:marLeft w:val="0"/>
          <w:marRight w:val="0"/>
          <w:marTop w:val="0"/>
          <w:marBottom w:val="0"/>
          <w:divBdr>
            <w:top w:val="none" w:sz="0" w:space="0" w:color="auto"/>
            <w:left w:val="none" w:sz="0" w:space="0" w:color="auto"/>
            <w:bottom w:val="none" w:sz="0" w:space="0" w:color="auto"/>
            <w:right w:val="none" w:sz="0" w:space="0" w:color="auto"/>
          </w:divBdr>
        </w:div>
      </w:divsChild>
    </w:div>
    <w:div w:id="692465567">
      <w:bodyDiv w:val="1"/>
      <w:marLeft w:val="0"/>
      <w:marRight w:val="0"/>
      <w:marTop w:val="0"/>
      <w:marBottom w:val="0"/>
      <w:divBdr>
        <w:top w:val="none" w:sz="0" w:space="0" w:color="auto"/>
        <w:left w:val="none" w:sz="0" w:space="0" w:color="auto"/>
        <w:bottom w:val="none" w:sz="0" w:space="0" w:color="auto"/>
        <w:right w:val="none" w:sz="0" w:space="0" w:color="auto"/>
      </w:divBdr>
    </w:div>
    <w:div w:id="703483043">
      <w:bodyDiv w:val="1"/>
      <w:marLeft w:val="0"/>
      <w:marRight w:val="0"/>
      <w:marTop w:val="0"/>
      <w:marBottom w:val="0"/>
      <w:divBdr>
        <w:top w:val="none" w:sz="0" w:space="0" w:color="auto"/>
        <w:left w:val="none" w:sz="0" w:space="0" w:color="auto"/>
        <w:bottom w:val="none" w:sz="0" w:space="0" w:color="auto"/>
        <w:right w:val="none" w:sz="0" w:space="0" w:color="auto"/>
      </w:divBdr>
      <w:divsChild>
        <w:div w:id="1542084828">
          <w:marLeft w:val="0"/>
          <w:marRight w:val="0"/>
          <w:marTop w:val="0"/>
          <w:marBottom w:val="0"/>
          <w:divBdr>
            <w:top w:val="none" w:sz="0" w:space="0" w:color="auto"/>
            <w:left w:val="none" w:sz="0" w:space="0" w:color="auto"/>
            <w:bottom w:val="none" w:sz="0" w:space="0" w:color="auto"/>
            <w:right w:val="none" w:sz="0" w:space="0" w:color="auto"/>
          </w:divBdr>
          <w:divsChild>
            <w:div w:id="1048803055">
              <w:marLeft w:val="0"/>
              <w:marRight w:val="0"/>
              <w:marTop w:val="0"/>
              <w:marBottom w:val="0"/>
              <w:divBdr>
                <w:top w:val="none" w:sz="0" w:space="0" w:color="auto"/>
                <w:left w:val="none" w:sz="0" w:space="0" w:color="auto"/>
                <w:bottom w:val="none" w:sz="0" w:space="0" w:color="auto"/>
                <w:right w:val="none" w:sz="0" w:space="0" w:color="auto"/>
              </w:divBdr>
              <w:divsChild>
                <w:div w:id="1637224180">
                  <w:marLeft w:val="0"/>
                  <w:marRight w:val="0"/>
                  <w:marTop w:val="0"/>
                  <w:marBottom w:val="0"/>
                  <w:divBdr>
                    <w:top w:val="none" w:sz="0" w:space="0" w:color="auto"/>
                    <w:left w:val="none" w:sz="0" w:space="0" w:color="auto"/>
                    <w:bottom w:val="none" w:sz="0" w:space="0" w:color="auto"/>
                    <w:right w:val="none" w:sz="0" w:space="0" w:color="auto"/>
                  </w:divBdr>
                  <w:divsChild>
                    <w:div w:id="958141741">
                      <w:marLeft w:val="0"/>
                      <w:marRight w:val="0"/>
                      <w:marTop w:val="120"/>
                      <w:marBottom w:val="0"/>
                      <w:divBdr>
                        <w:top w:val="none" w:sz="0" w:space="0" w:color="auto"/>
                        <w:left w:val="none" w:sz="0" w:space="0" w:color="auto"/>
                        <w:bottom w:val="none" w:sz="0" w:space="0" w:color="auto"/>
                        <w:right w:val="none" w:sz="0" w:space="0" w:color="auto"/>
                      </w:divBdr>
                      <w:divsChild>
                        <w:div w:id="474418282">
                          <w:marLeft w:val="0"/>
                          <w:marRight w:val="0"/>
                          <w:marTop w:val="0"/>
                          <w:marBottom w:val="0"/>
                          <w:divBdr>
                            <w:top w:val="none" w:sz="0" w:space="0" w:color="auto"/>
                            <w:left w:val="none" w:sz="0" w:space="0" w:color="auto"/>
                            <w:bottom w:val="none" w:sz="0" w:space="0" w:color="auto"/>
                            <w:right w:val="none" w:sz="0" w:space="0" w:color="auto"/>
                          </w:divBdr>
                          <w:divsChild>
                            <w:div w:id="1533225103">
                              <w:marLeft w:val="0"/>
                              <w:marRight w:val="0"/>
                              <w:marTop w:val="0"/>
                              <w:marBottom w:val="0"/>
                              <w:divBdr>
                                <w:top w:val="none" w:sz="0" w:space="0" w:color="auto"/>
                                <w:left w:val="none" w:sz="0" w:space="0" w:color="auto"/>
                                <w:bottom w:val="none" w:sz="0" w:space="0" w:color="auto"/>
                                <w:right w:val="none" w:sz="0" w:space="0" w:color="auto"/>
                              </w:divBdr>
                              <w:divsChild>
                                <w:div w:id="15665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23541">
          <w:marLeft w:val="0"/>
          <w:marRight w:val="0"/>
          <w:marTop w:val="0"/>
          <w:marBottom w:val="0"/>
          <w:divBdr>
            <w:top w:val="none" w:sz="0" w:space="0" w:color="auto"/>
            <w:left w:val="none" w:sz="0" w:space="0" w:color="auto"/>
            <w:bottom w:val="none" w:sz="0" w:space="0" w:color="auto"/>
            <w:right w:val="none" w:sz="0" w:space="0" w:color="auto"/>
          </w:divBdr>
          <w:divsChild>
            <w:div w:id="1426414653">
              <w:marLeft w:val="0"/>
              <w:marRight w:val="-60"/>
              <w:marTop w:val="0"/>
              <w:marBottom w:val="0"/>
              <w:divBdr>
                <w:top w:val="none" w:sz="0" w:space="0" w:color="auto"/>
                <w:left w:val="none" w:sz="0" w:space="0" w:color="auto"/>
                <w:bottom w:val="none" w:sz="0" w:space="0" w:color="auto"/>
                <w:right w:val="none" w:sz="0" w:space="0" w:color="auto"/>
              </w:divBdr>
              <w:divsChild>
                <w:div w:id="281034021">
                  <w:marLeft w:val="0"/>
                  <w:marRight w:val="0"/>
                  <w:marTop w:val="0"/>
                  <w:marBottom w:val="0"/>
                  <w:divBdr>
                    <w:top w:val="none" w:sz="0" w:space="0" w:color="auto"/>
                    <w:left w:val="none" w:sz="0" w:space="0" w:color="auto"/>
                    <w:bottom w:val="none" w:sz="0" w:space="0" w:color="auto"/>
                    <w:right w:val="none" w:sz="0" w:space="0" w:color="auto"/>
                  </w:divBdr>
                  <w:divsChild>
                    <w:div w:id="1803502363">
                      <w:marLeft w:val="0"/>
                      <w:marRight w:val="0"/>
                      <w:marTop w:val="0"/>
                      <w:marBottom w:val="0"/>
                      <w:divBdr>
                        <w:top w:val="none" w:sz="0" w:space="0" w:color="auto"/>
                        <w:left w:val="none" w:sz="0" w:space="0" w:color="auto"/>
                        <w:bottom w:val="none" w:sz="0" w:space="0" w:color="auto"/>
                        <w:right w:val="none" w:sz="0" w:space="0" w:color="auto"/>
                      </w:divBdr>
                      <w:divsChild>
                        <w:div w:id="68624647">
                          <w:marLeft w:val="0"/>
                          <w:marRight w:val="0"/>
                          <w:marTop w:val="0"/>
                          <w:marBottom w:val="0"/>
                          <w:divBdr>
                            <w:top w:val="none" w:sz="0" w:space="0" w:color="auto"/>
                            <w:left w:val="none" w:sz="0" w:space="0" w:color="auto"/>
                            <w:bottom w:val="none" w:sz="0" w:space="0" w:color="auto"/>
                            <w:right w:val="none" w:sz="0" w:space="0" w:color="auto"/>
                          </w:divBdr>
                          <w:divsChild>
                            <w:div w:id="670062655">
                              <w:marLeft w:val="0"/>
                              <w:marRight w:val="0"/>
                              <w:marTop w:val="0"/>
                              <w:marBottom w:val="0"/>
                              <w:divBdr>
                                <w:top w:val="none" w:sz="0" w:space="0" w:color="auto"/>
                                <w:left w:val="none" w:sz="0" w:space="0" w:color="auto"/>
                                <w:bottom w:val="none" w:sz="0" w:space="0" w:color="auto"/>
                                <w:right w:val="none" w:sz="0" w:space="0" w:color="auto"/>
                              </w:divBdr>
                              <w:divsChild>
                                <w:div w:id="186337820">
                                  <w:marLeft w:val="0"/>
                                  <w:marRight w:val="0"/>
                                  <w:marTop w:val="0"/>
                                  <w:marBottom w:val="0"/>
                                  <w:divBdr>
                                    <w:top w:val="none" w:sz="0" w:space="0" w:color="auto"/>
                                    <w:left w:val="none" w:sz="0" w:space="0" w:color="auto"/>
                                    <w:bottom w:val="none" w:sz="0" w:space="0" w:color="auto"/>
                                    <w:right w:val="none" w:sz="0" w:space="0" w:color="auto"/>
                                  </w:divBdr>
                                  <w:divsChild>
                                    <w:div w:id="58695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545868">
      <w:bodyDiv w:val="1"/>
      <w:marLeft w:val="0"/>
      <w:marRight w:val="0"/>
      <w:marTop w:val="0"/>
      <w:marBottom w:val="0"/>
      <w:divBdr>
        <w:top w:val="none" w:sz="0" w:space="0" w:color="auto"/>
        <w:left w:val="none" w:sz="0" w:space="0" w:color="auto"/>
        <w:bottom w:val="none" w:sz="0" w:space="0" w:color="auto"/>
        <w:right w:val="none" w:sz="0" w:space="0" w:color="auto"/>
      </w:divBdr>
    </w:div>
    <w:div w:id="739837444">
      <w:bodyDiv w:val="1"/>
      <w:marLeft w:val="0"/>
      <w:marRight w:val="0"/>
      <w:marTop w:val="0"/>
      <w:marBottom w:val="0"/>
      <w:divBdr>
        <w:top w:val="none" w:sz="0" w:space="0" w:color="auto"/>
        <w:left w:val="none" w:sz="0" w:space="0" w:color="auto"/>
        <w:bottom w:val="none" w:sz="0" w:space="0" w:color="auto"/>
        <w:right w:val="none" w:sz="0" w:space="0" w:color="auto"/>
      </w:divBdr>
    </w:div>
    <w:div w:id="748038816">
      <w:bodyDiv w:val="1"/>
      <w:marLeft w:val="0"/>
      <w:marRight w:val="0"/>
      <w:marTop w:val="0"/>
      <w:marBottom w:val="0"/>
      <w:divBdr>
        <w:top w:val="none" w:sz="0" w:space="0" w:color="auto"/>
        <w:left w:val="none" w:sz="0" w:space="0" w:color="auto"/>
        <w:bottom w:val="none" w:sz="0" w:space="0" w:color="auto"/>
        <w:right w:val="none" w:sz="0" w:space="0" w:color="auto"/>
      </w:divBdr>
    </w:div>
    <w:div w:id="748582426">
      <w:bodyDiv w:val="1"/>
      <w:marLeft w:val="0"/>
      <w:marRight w:val="0"/>
      <w:marTop w:val="0"/>
      <w:marBottom w:val="0"/>
      <w:divBdr>
        <w:top w:val="none" w:sz="0" w:space="0" w:color="auto"/>
        <w:left w:val="none" w:sz="0" w:space="0" w:color="auto"/>
        <w:bottom w:val="none" w:sz="0" w:space="0" w:color="auto"/>
        <w:right w:val="none" w:sz="0" w:space="0" w:color="auto"/>
      </w:divBdr>
    </w:div>
    <w:div w:id="755370608">
      <w:bodyDiv w:val="1"/>
      <w:marLeft w:val="0"/>
      <w:marRight w:val="0"/>
      <w:marTop w:val="0"/>
      <w:marBottom w:val="0"/>
      <w:divBdr>
        <w:top w:val="none" w:sz="0" w:space="0" w:color="auto"/>
        <w:left w:val="none" w:sz="0" w:space="0" w:color="auto"/>
        <w:bottom w:val="none" w:sz="0" w:space="0" w:color="auto"/>
        <w:right w:val="none" w:sz="0" w:space="0" w:color="auto"/>
      </w:divBdr>
    </w:div>
    <w:div w:id="756367769">
      <w:bodyDiv w:val="1"/>
      <w:marLeft w:val="0"/>
      <w:marRight w:val="0"/>
      <w:marTop w:val="0"/>
      <w:marBottom w:val="0"/>
      <w:divBdr>
        <w:top w:val="none" w:sz="0" w:space="0" w:color="auto"/>
        <w:left w:val="none" w:sz="0" w:space="0" w:color="auto"/>
        <w:bottom w:val="none" w:sz="0" w:space="0" w:color="auto"/>
        <w:right w:val="none" w:sz="0" w:space="0" w:color="auto"/>
      </w:divBdr>
      <w:divsChild>
        <w:div w:id="1677343490">
          <w:marLeft w:val="0"/>
          <w:marRight w:val="0"/>
          <w:marTop w:val="0"/>
          <w:marBottom w:val="0"/>
          <w:divBdr>
            <w:top w:val="none" w:sz="0" w:space="0" w:color="auto"/>
            <w:left w:val="none" w:sz="0" w:space="0" w:color="auto"/>
            <w:bottom w:val="none" w:sz="0" w:space="0" w:color="auto"/>
            <w:right w:val="none" w:sz="0" w:space="0" w:color="auto"/>
          </w:divBdr>
          <w:divsChild>
            <w:div w:id="2118743928">
              <w:marLeft w:val="0"/>
              <w:marRight w:val="0"/>
              <w:marTop w:val="0"/>
              <w:marBottom w:val="0"/>
              <w:divBdr>
                <w:top w:val="none" w:sz="0" w:space="0" w:color="auto"/>
                <w:left w:val="none" w:sz="0" w:space="0" w:color="auto"/>
                <w:bottom w:val="none" w:sz="0" w:space="0" w:color="auto"/>
                <w:right w:val="none" w:sz="0" w:space="0" w:color="auto"/>
              </w:divBdr>
              <w:divsChild>
                <w:div w:id="1213999884">
                  <w:marLeft w:val="0"/>
                  <w:marRight w:val="0"/>
                  <w:marTop w:val="0"/>
                  <w:marBottom w:val="0"/>
                  <w:divBdr>
                    <w:top w:val="none" w:sz="0" w:space="0" w:color="auto"/>
                    <w:left w:val="none" w:sz="0" w:space="0" w:color="auto"/>
                    <w:bottom w:val="none" w:sz="0" w:space="0" w:color="auto"/>
                    <w:right w:val="none" w:sz="0" w:space="0" w:color="auto"/>
                  </w:divBdr>
                  <w:divsChild>
                    <w:div w:id="1312756209">
                      <w:marLeft w:val="0"/>
                      <w:marRight w:val="0"/>
                      <w:marTop w:val="120"/>
                      <w:marBottom w:val="0"/>
                      <w:divBdr>
                        <w:top w:val="none" w:sz="0" w:space="0" w:color="auto"/>
                        <w:left w:val="none" w:sz="0" w:space="0" w:color="auto"/>
                        <w:bottom w:val="none" w:sz="0" w:space="0" w:color="auto"/>
                        <w:right w:val="none" w:sz="0" w:space="0" w:color="auto"/>
                      </w:divBdr>
                      <w:divsChild>
                        <w:div w:id="1012025324">
                          <w:marLeft w:val="0"/>
                          <w:marRight w:val="0"/>
                          <w:marTop w:val="0"/>
                          <w:marBottom w:val="0"/>
                          <w:divBdr>
                            <w:top w:val="none" w:sz="0" w:space="0" w:color="auto"/>
                            <w:left w:val="none" w:sz="0" w:space="0" w:color="auto"/>
                            <w:bottom w:val="none" w:sz="0" w:space="0" w:color="auto"/>
                            <w:right w:val="none" w:sz="0" w:space="0" w:color="auto"/>
                          </w:divBdr>
                          <w:divsChild>
                            <w:div w:id="28574918">
                              <w:marLeft w:val="0"/>
                              <w:marRight w:val="0"/>
                              <w:marTop w:val="0"/>
                              <w:marBottom w:val="0"/>
                              <w:divBdr>
                                <w:top w:val="none" w:sz="0" w:space="0" w:color="auto"/>
                                <w:left w:val="none" w:sz="0" w:space="0" w:color="auto"/>
                                <w:bottom w:val="none" w:sz="0" w:space="0" w:color="auto"/>
                                <w:right w:val="none" w:sz="0" w:space="0" w:color="auto"/>
                              </w:divBdr>
                              <w:divsChild>
                                <w:div w:id="19531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691483">
          <w:marLeft w:val="0"/>
          <w:marRight w:val="0"/>
          <w:marTop w:val="0"/>
          <w:marBottom w:val="0"/>
          <w:divBdr>
            <w:top w:val="none" w:sz="0" w:space="0" w:color="auto"/>
            <w:left w:val="none" w:sz="0" w:space="0" w:color="auto"/>
            <w:bottom w:val="none" w:sz="0" w:space="0" w:color="auto"/>
            <w:right w:val="none" w:sz="0" w:space="0" w:color="auto"/>
          </w:divBdr>
          <w:divsChild>
            <w:div w:id="1472670392">
              <w:marLeft w:val="-60"/>
              <w:marRight w:val="0"/>
              <w:marTop w:val="0"/>
              <w:marBottom w:val="0"/>
              <w:divBdr>
                <w:top w:val="none" w:sz="0" w:space="0" w:color="auto"/>
                <w:left w:val="none" w:sz="0" w:space="0" w:color="auto"/>
                <w:bottom w:val="none" w:sz="0" w:space="0" w:color="auto"/>
                <w:right w:val="none" w:sz="0" w:space="0" w:color="auto"/>
              </w:divBdr>
              <w:divsChild>
                <w:div w:id="304088944">
                  <w:marLeft w:val="0"/>
                  <w:marRight w:val="0"/>
                  <w:marTop w:val="0"/>
                  <w:marBottom w:val="0"/>
                  <w:divBdr>
                    <w:top w:val="none" w:sz="0" w:space="0" w:color="auto"/>
                    <w:left w:val="none" w:sz="0" w:space="0" w:color="auto"/>
                    <w:bottom w:val="none" w:sz="0" w:space="0" w:color="auto"/>
                    <w:right w:val="none" w:sz="0" w:space="0" w:color="auto"/>
                  </w:divBdr>
                  <w:divsChild>
                    <w:div w:id="183737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607875">
      <w:bodyDiv w:val="1"/>
      <w:marLeft w:val="0"/>
      <w:marRight w:val="0"/>
      <w:marTop w:val="0"/>
      <w:marBottom w:val="0"/>
      <w:divBdr>
        <w:top w:val="none" w:sz="0" w:space="0" w:color="auto"/>
        <w:left w:val="none" w:sz="0" w:space="0" w:color="auto"/>
        <w:bottom w:val="none" w:sz="0" w:space="0" w:color="auto"/>
        <w:right w:val="none" w:sz="0" w:space="0" w:color="auto"/>
      </w:divBdr>
    </w:div>
    <w:div w:id="781799503">
      <w:bodyDiv w:val="1"/>
      <w:marLeft w:val="0"/>
      <w:marRight w:val="0"/>
      <w:marTop w:val="0"/>
      <w:marBottom w:val="0"/>
      <w:divBdr>
        <w:top w:val="none" w:sz="0" w:space="0" w:color="auto"/>
        <w:left w:val="none" w:sz="0" w:space="0" w:color="auto"/>
        <w:bottom w:val="none" w:sz="0" w:space="0" w:color="auto"/>
        <w:right w:val="none" w:sz="0" w:space="0" w:color="auto"/>
      </w:divBdr>
    </w:div>
    <w:div w:id="794762863">
      <w:bodyDiv w:val="1"/>
      <w:marLeft w:val="0"/>
      <w:marRight w:val="0"/>
      <w:marTop w:val="0"/>
      <w:marBottom w:val="0"/>
      <w:divBdr>
        <w:top w:val="none" w:sz="0" w:space="0" w:color="auto"/>
        <w:left w:val="none" w:sz="0" w:space="0" w:color="auto"/>
        <w:bottom w:val="none" w:sz="0" w:space="0" w:color="auto"/>
        <w:right w:val="none" w:sz="0" w:space="0" w:color="auto"/>
      </w:divBdr>
    </w:div>
    <w:div w:id="807628294">
      <w:bodyDiv w:val="1"/>
      <w:marLeft w:val="0"/>
      <w:marRight w:val="0"/>
      <w:marTop w:val="0"/>
      <w:marBottom w:val="0"/>
      <w:divBdr>
        <w:top w:val="none" w:sz="0" w:space="0" w:color="auto"/>
        <w:left w:val="none" w:sz="0" w:space="0" w:color="auto"/>
        <w:bottom w:val="none" w:sz="0" w:space="0" w:color="auto"/>
        <w:right w:val="none" w:sz="0" w:space="0" w:color="auto"/>
      </w:divBdr>
    </w:div>
    <w:div w:id="813789092">
      <w:bodyDiv w:val="1"/>
      <w:marLeft w:val="0"/>
      <w:marRight w:val="0"/>
      <w:marTop w:val="0"/>
      <w:marBottom w:val="0"/>
      <w:divBdr>
        <w:top w:val="none" w:sz="0" w:space="0" w:color="auto"/>
        <w:left w:val="none" w:sz="0" w:space="0" w:color="auto"/>
        <w:bottom w:val="none" w:sz="0" w:space="0" w:color="auto"/>
        <w:right w:val="none" w:sz="0" w:space="0" w:color="auto"/>
      </w:divBdr>
      <w:divsChild>
        <w:div w:id="1466242826">
          <w:marLeft w:val="0"/>
          <w:marRight w:val="0"/>
          <w:marTop w:val="0"/>
          <w:marBottom w:val="0"/>
          <w:divBdr>
            <w:top w:val="none" w:sz="0" w:space="0" w:color="auto"/>
            <w:left w:val="none" w:sz="0" w:space="0" w:color="auto"/>
            <w:bottom w:val="none" w:sz="0" w:space="0" w:color="auto"/>
            <w:right w:val="none" w:sz="0" w:space="0" w:color="auto"/>
          </w:divBdr>
          <w:divsChild>
            <w:div w:id="302126781">
              <w:marLeft w:val="0"/>
              <w:marRight w:val="0"/>
              <w:marTop w:val="0"/>
              <w:marBottom w:val="0"/>
              <w:divBdr>
                <w:top w:val="none" w:sz="0" w:space="0" w:color="auto"/>
                <w:left w:val="none" w:sz="0" w:space="0" w:color="auto"/>
                <w:bottom w:val="none" w:sz="0" w:space="0" w:color="auto"/>
                <w:right w:val="none" w:sz="0" w:space="0" w:color="auto"/>
              </w:divBdr>
              <w:divsChild>
                <w:div w:id="589431315">
                  <w:marLeft w:val="0"/>
                  <w:marRight w:val="0"/>
                  <w:marTop w:val="0"/>
                  <w:marBottom w:val="0"/>
                  <w:divBdr>
                    <w:top w:val="none" w:sz="0" w:space="0" w:color="auto"/>
                    <w:left w:val="none" w:sz="0" w:space="0" w:color="auto"/>
                    <w:bottom w:val="none" w:sz="0" w:space="0" w:color="auto"/>
                    <w:right w:val="none" w:sz="0" w:space="0" w:color="auto"/>
                  </w:divBdr>
                  <w:divsChild>
                    <w:div w:id="1926304013">
                      <w:marLeft w:val="0"/>
                      <w:marRight w:val="0"/>
                      <w:marTop w:val="120"/>
                      <w:marBottom w:val="0"/>
                      <w:divBdr>
                        <w:top w:val="none" w:sz="0" w:space="0" w:color="auto"/>
                        <w:left w:val="none" w:sz="0" w:space="0" w:color="auto"/>
                        <w:bottom w:val="none" w:sz="0" w:space="0" w:color="auto"/>
                        <w:right w:val="none" w:sz="0" w:space="0" w:color="auto"/>
                      </w:divBdr>
                      <w:divsChild>
                        <w:div w:id="78983765">
                          <w:marLeft w:val="0"/>
                          <w:marRight w:val="0"/>
                          <w:marTop w:val="0"/>
                          <w:marBottom w:val="0"/>
                          <w:divBdr>
                            <w:top w:val="none" w:sz="0" w:space="0" w:color="auto"/>
                            <w:left w:val="none" w:sz="0" w:space="0" w:color="auto"/>
                            <w:bottom w:val="none" w:sz="0" w:space="0" w:color="auto"/>
                            <w:right w:val="none" w:sz="0" w:space="0" w:color="auto"/>
                          </w:divBdr>
                          <w:divsChild>
                            <w:div w:id="1660158082">
                              <w:marLeft w:val="0"/>
                              <w:marRight w:val="0"/>
                              <w:marTop w:val="0"/>
                              <w:marBottom w:val="0"/>
                              <w:divBdr>
                                <w:top w:val="none" w:sz="0" w:space="0" w:color="auto"/>
                                <w:left w:val="none" w:sz="0" w:space="0" w:color="auto"/>
                                <w:bottom w:val="none" w:sz="0" w:space="0" w:color="auto"/>
                                <w:right w:val="none" w:sz="0" w:space="0" w:color="auto"/>
                              </w:divBdr>
                              <w:divsChild>
                                <w:div w:id="132824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4417635">
      <w:bodyDiv w:val="1"/>
      <w:marLeft w:val="0"/>
      <w:marRight w:val="0"/>
      <w:marTop w:val="0"/>
      <w:marBottom w:val="0"/>
      <w:divBdr>
        <w:top w:val="none" w:sz="0" w:space="0" w:color="auto"/>
        <w:left w:val="none" w:sz="0" w:space="0" w:color="auto"/>
        <w:bottom w:val="none" w:sz="0" w:space="0" w:color="auto"/>
        <w:right w:val="none" w:sz="0" w:space="0" w:color="auto"/>
      </w:divBdr>
    </w:div>
    <w:div w:id="815607139">
      <w:bodyDiv w:val="1"/>
      <w:marLeft w:val="0"/>
      <w:marRight w:val="0"/>
      <w:marTop w:val="0"/>
      <w:marBottom w:val="0"/>
      <w:divBdr>
        <w:top w:val="none" w:sz="0" w:space="0" w:color="auto"/>
        <w:left w:val="none" w:sz="0" w:space="0" w:color="auto"/>
        <w:bottom w:val="none" w:sz="0" w:space="0" w:color="auto"/>
        <w:right w:val="none" w:sz="0" w:space="0" w:color="auto"/>
      </w:divBdr>
      <w:divsChild>
        <w:div w:id="160705437">
          <w:marLeft w:val="0"/>
          <w:marRight w:val="0"/>
          <w:marTop w:val="0"/>
          <w:marBottom w:val="0"/>
          <w:divBdr>
            <w:top w:val="none" w:sz="0" w:space="0" w:color="auto"/>
            <w:left w:val="none" w:sz="0" w:space="0" w:color="auto"/>
            <w:bottom w:val="none" w:sz="0" w:space="0" w:color="auto"/>
            <w:right w:val="none" w:sz="0" w:space="0" w:color="auto"/>
          </w:divBdr>
          <w:divsChild>
            <w:div w:id="69723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712267">
      <w:bodyDiv w:val="1"/>
      <w:marLeft w:val="0"/>
      <w:marRight w:val="0"/>
      <w:marTop w:val="0"/>
      <w:marBottom w:val="0"/>
      <w:divBdr>
        <w:top w:val="none" w:sz="0" w:space="0" w:color="auto"/>
        <w:left w:val="none" w:sz="0" w:space="0" w:color="auto"/>
        <w:bottom w:val="none" w:sz="0" w:space="0" w:color="auto"/>
        <w:right w:val="none" w:sz="0" w:space="0" w:color="auto"/>
      </w:divBdr>
    </w:div>
    <w:div w:id="875505804">
      <w:bodyDiv w:val="1"/>
      <w:marLeft w:val="0"/>
      <w:marRight w:val="0"/>
      <w:marTop w:val="0"/>
      <w:marBottom w:val="0"/>
      <w:divBdr>
        <w:top w:val="none" w:sz="0" w:space="0" w:color="auto"/>
        <w:left w:val="none" w:sz="0" w:space="0" w:color="auto"/>
        <w:bottom w:val="none" w:sz="0" w:space="0" w:color="auto"/>
        <w:right w:val="none" w:sz="0" w:space="0" w:color="auto"/>
      </w:divBdr>
    </w:div>
    <w:div w:id="882862196">
      <w:bodyDiv w:val="1"/>
      <w:marLeft w:val="0"/>
      <w:marRight w:val="0"/>
      <w:marTop w:val="0"/>
      <w:marBottom w:val="0"/>
      <w:divBdr>
        <w:top w:val="none" w:sz="0" w:space="0" w:color="auto"/>
        <w:left w:val="none" w:sz="0" w:space="0" w:color="auto"/>
        <w:bottom w:val="none" w:sz="0" w:space="0" w:color="auto"/>
        <w:right w:val="none" w:sz="0" w:space="0" w:color="auto"/>
      </w:divBdr>
    </w:div>
    <w:div w:id="885530347">
      <w:bodyDiv w:val="1"/>
      <w:marLeft w:val="0"/>
      <w:marRight w:val="0"/>
      <w:marTop w:val="0"/>
      <w:marBottom w:val="0"/>
      <w:divBdr>
        <w:top w:val="none" w:sz="0" w:space="0" w:color="auto"/>
        <w:left w:val="none" w:sz="0" w:space="0" w:color="auto"/>
        <w:bottom w:val="none" w:sz="0" w:space="0" w:color="auto"/>
        <w:right w:val="none" w:sz="0" w:space="0" w:color="auto"/>
      </w:divBdr>
      <w:divsChild>
        <w:div w:id="961770897">
          <w:marLeft w:val="0"/>
          <w:marRight w:val="0"/>
          <w:marTop w:val="0"/>
          <w:marBottom w:val="0"/>
          <w:divBdr>
            <w:top w:val="none" w:sz="0" w:space="0" w:color="auto"/>
            <w:left w:val="none" w:sz="0" w:space="0" w:color="auto"/>
            <w:bottom w:val="none" w:sz="0" w:space="0" w:color="auto"/>
            <w:right w:val="none" w:sz="0" w:space="0" w:color="auto"/>
          </w:divBdr>
          <w:divsChild>
            <w:div w:id="1347711726">
              <w:marLeft w:val="0"/>
              <w:marRight w:val="0"/>
              <w:marTop w:val="0"/>
              <w:marBottom w:val="0"/>
              <w:divBdr>
                <w:top w:val="none" w:sz="0" w:space="0" w:color="auto"/>
                <w:left w:val="none" w:sz="0" w:space="0" w:color="auto"/>
                <w:bottom w:val="none" w:sz="0" w:space="0" w:color="auto"/>
                <w:right w:val="none" w:sz="0" w:space="0" w:color="auto"/>
              </w:divBdr>
            </w:div>
            <w:div w:id="1878738500">
              <w:marLeft w:val="0"/>
              <w:marRight w:val="0"/>
              <w:marTop w:val="0"/>
              <w:marBottom w:val="0"/>
              <w:divBdr>
                <w:top w:val="none" w:sz="0" w:space="0" w:color="auto"/>
                <w:left w:val="none" w:sz="0" w:space="0" w:color="auto"/>
                <w:bottom w:val="none" w:sz="0" w:space="0" w:color="auto"/>
                <w:right w:val="none" w:sz="0" w:space="0" w:color="auto"/>
              </w:divBdr>
              <w:divsChild>
                <w:div w:id="1221089286">
                  <w:marLeft w:val="0"/>
                  <w:marRight w:val="0"/>
                  <w:marTop w:val="0"/>
                  <w:marBottom w:val="0"/>
                  <w:divBdr>
                    <w:top w:val="none" w:sz="0" w:space="0" w:color="auto"/>
                    <w:left w:val="none" w:sz="0" w:space="0" w:color="auto"/>
                    <w:bottom w:val="none" w:sz="0" w:space="0" w:color="auto"/>
                    <w:right w:val="none" w:sz="0" w:space="0" w:color="auto"/>
                  </w:divBdr>
                  <w:divsChild>
                    <w:div w:id="83022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887349">
          <w:marLeft w:val="0"/>
          <w:marRight w:val="0"/>
          <w:marTop w:val="180"/>
          <w:marBottom w:val="0"/>
          <w:divBdr>
            <w:top w:val="none" w:sz="0" w:space="0" w:color="auto"/>
            <w:left w:val="none" w:sz="0" w:space="0" w:color="auto"/>
            <w:bottom w:val="none" w:sz="0" w:space="0" w:color="auto"/>
            <w:right w:val="none" w:sz="0" w:space="0" w:color="auto"/>
          </w:divBdr>
          <w:divsChild>
            <w:div w:id="58402920">
              <w:marLeft w:val="0"/>
              <w:marRight w:val="0"/>
              <w:marTop w:val="0"/>
              <w:marBottom w:val="0"/>
              <w:divBdr>
                <w:top w:val="none" w:sz="0" w:space="0" w:color="auto"/>
                <w:left w:val="none" w:sz="0" w:space="0" w:color="auto"/>
                <w:bottom w:val="none" w:sz="0" w:space="0" w:color="auto"/>
                <w:right w:val="none" w:sz="0" w:space="0" w:color="auto"/>
              </w:divBdr>
              <w:divsChild>
                <w:div w:id="246428339">
                  <w:marLeft w:val="0"/>
                  <w:marRight w:val="0"/>
                  <w:marTop w:val="0"/>
                  <w:marBottom w:val="75"/>
                  <w:divBdr>
                    <w:top w:val="none" w:sz="0" w:space="0" w:color="auto"/>
                    <w:left w:val="none" w:sz="0" w:space="0" w:color="auto"/>
                    <w:bottom w:val="none" w:sz="0" w:space="0" w:color="auto"/>
                    <w:right w:val="none" w:sz="0" w:space="0" w:color="auto"/>
                  </w:divBdr>
                  <w:divsChild>
                    <w:div w:id="1927375823">
                      <w:marLeft w:val="0"/>
                      <w:marRight w:val="0"/>
                      <w:marTop w:val="0"/>
                      <w:marBottom w:val="0"/>
                      <w:divBdr>
                        <w:top w:val="none" w:sz="0" w:space="0" w:color="auto"/>
                        <w:left w:val="none" w:sz="0" w:space="0" w:color="auto"/>
                        <w:bottom w:val="none" w:sz="0" w:space="0" w:color="auto"/>
                        <w:right w:val="none" w:sz="0" w:space="0" w:color="auto"/>
                      </w:divBdr>
                      <w:divsChild>
                        <w:div w:id="49155192">
                          <w:marLeft w:val="0"/>
                          <w:marRight w:val="0"/>
                          <w:marTop w:val="0"/>
                          <w:marBottom w:val="0"/>
                          <w:divBdr>
                            <w:top w:val="none" w:sz="0" w:space="0" w:color="auto"/>
                            <w:left w:val="none" w:sz="0" w:space="0" w:color="auto"/>
                            <w:bottom w:val="none" w:sz="0" w:space="0" w:color="auto"/>
                            <w:right w:val="none" w:sz="0" w:space="0" w:color="auto"/>
                          </w:divBdr>
                          <w:divsChild>
                            <w:div w:id="1696228479">
                              <w:marLeft w:val="0"/>
                              <w:marRight w:val="0"/>
                              <w:marTop w:val="60"/>
                              <w:marBottom w:val="60"/>
                              <w:divBdr>
                                <w:top w:val="none" w:sz="0" w:space="0" w:color="auto"/>
                                <w:left w:val="none" w:sz="0" w:space="0" w:color="auto"/>
                                <w:bottom w:val="none" w:sz="0" w:space="0" w:color="auto"/>
                                <w:right w:val="none" w:sz="0" w:space="0" w:color="auto"/>
                              </w:divBdr>
                              <w:divsChild>
                                <w:div w:id="840511464">
                                  <w:marLeft w:val="0"/>
                                  <w:marRight w:val="0"/>
                                  <w:marTop w:val="0"/>
                                  <w:marBottom w:val="0"/>
                                  <w:divBdr>
                                    <w:top w:val="none" w:sz="0" w:space="0" w:color="auto"/>
                                    <w:left w:val="none" w:sz="0" w:space="0" w:color="auto"/>
                                    <w:bottom w:val="none" w:sz="0" w:space="0" w:color="auto"/>
                                    <w:right w:val="none" w:sz="0" w:space="0" w:color="auto"/>
                                  </w:divBdr>
                                  <w:divsChild>
                                    <w:div w:id="545796451">
                                      <w:marLeft w:val="0"/>
                                      <w:marRight w:val="0"/>
                                      <w:marTop w:val="0"/>
                                      <w:marBottom w:val="0"/>
                                      <w:divBdr>
                                        <w:top w:val="none" w:sz="0" w:space="0" w:color="auto"/>
                                        <w:left w:val="none" w:sz="0" w:space="0" w:color="auto"/>
                                        <w:bottom w:val="none" w:sz="0" w:space="0" w:color="auto"/>
                                        <w:right w:val="none" w:sz="0" w:space="0" w:color="auto"/>
                                      </w:divBdr>
                                      <w:divsChild>
                                        <w:div w:id="182276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662691">
                              <w:marLeft w:val="0"/>
                              <w:marRight w:val="0"/>
                              <w:marTop w:val="60"/>
                              <w:marBottom w:val="60"/>
                              <w:divBdr>
                                <w:top w:val="none" w:sz="0" w:space="0" w:color="auto"/>
                                <w:left w:val="none" w:sz="0" w:space="0" w:color="auto"/>
                                <w:bottom w:val="none" w:sz="0" w:space="0" w:color="auto"/>
                                <w:right w:val="none" w:sz="0" w:space="0" w:color="auto"/>
                              </w:divBdr>
                              <w:divsChild>
                                <w:div w:id="698429504">
                                  <w:marLeft w:val="0"/>
                                  <w:marRight w:val="0"/>
                                  <w:marTop w:val="0"/>
                                  <w:marBottom w:val="0"/>
                                  <w:divBdr>
                                    <w:top w:val="none" w:sz="0" w:space="0" w:color="auto"/>
                                    <w:left w:val="none" w:sz="0" w:space="0" w:color="auto"/>
                                    <w:bottom w:val="none" w:sz="0" w:space="0" w:color="auto"/>
                                    <w:right w:val="none" w:sz="0" w:space="0" w:color="auto"/>
                                  </w:divBdr>
                                  <w:divsChild>
                                    <w:div w:id="1252741117">
                                      <w:marLeft w:val="0"/>
                                      <w:marRight w:val="0"/>
                                      <w:marTop w:val="0"/>
                                      <w:marBottom w:val="0"/>
                                      <w:divBdr>
                                        <w:top w:val="none" w:sz="0" w:space="0" w:color="auto"/>
                                        <w:left w:val="none" w:sz="0" w:space="0" w:color="auto"/>
                                        <w:bottom w:val="none" w:sz="0" w:space="0" w:color="auto"/>
                                        <w:right w:val="none" w:sz="0" w:space="0" w:color="auto"/>
                                      </w:divBdr>
                                      <w:divsChild>
                                        <w:div w:id="200889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727000">
                              <w:marLeft w:val="0"/>
                              <w:marRight w:val="0"/>
                              <w:marTop w:val="60"/>
                              <w:marBottom w:val="60"/>
                              <w:divBdr>
                                <w:top w:val="none" w:sz="0" w:space="0" w:color="auto"/>
                                <w:left w:val="none" w:sz="0" w:space="0" w:color="auto"/>
                                <w:bottom w:val="none" w:sz="0" w:space="0" w:color="auto"/>
                                <w:right w:val="none" w:sz="0" w:space="0" w:color="auto"/>
                              </w:divBdr>
                              <w:divsChild>
                                <w:div w:id="304629290">
                                  <w:marLeft w:val="0"/>
                                  <w:marRight w:val="0"/>
                                  <w:marTop w:val="0"/>
                                  <w:marBottom w:val="0"/>
                                  <w:divBdr>
                                    <w:top w:val="none" w:sz="0" w:space="0" w:color="auto"/>
                                    <w:left w:val="none" w:sz="0" w:space="0" w:color="auto"/>
                                    <w:bottom w:val="none" w:sz="0" w:space="0" w:color="auto"/>
                                    <w:right w:val="none" w:sz="0" w:space="0" w:color="auto"/>
                                  </w:divBdr>
                                  <w:divsChild>
                                    <w:div w:id="974993973">
                                      <w:marLeft w:val="0"/>
                                      <w:marRight w:val="0"/>
                                      <w:marTop w:val="0"/>
                                      <w:marBottom w:val="0"/>
                                      <w:divBdr>
                                        <w:top w:val="none" w:sz="0" w:space="0" w:color="auto"/>
                                        <w:left w:val="none" w:sz="0" w:space="0" w:color="auto"/>
                                        <w:bottom w:val="none" w:sz="0" w:space="0" w:color="auto"/>
                                        <w:right w:val="none" w:sz="0" w:space="0" w:color="auto"/>
                                      </w:divBdr>
                                      <w:divsChild>
                                        <w:div w:id="143485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211608">
                              <w:marLeft w:val="0"/>
                              <w:marRight w:val="0"/>
                              <w:marTop w:val="60"/>
                              <w:marBottom w:val="60"/>
                              <w:divBdr>
                                <w:top w:val="none" w:sz="0" w:space="0" w:color="auto"/>
                                <w:left w:val="none" w:sz="0" w:space="0" w:color="auto"/>
                                <w:bottom w:val="none" w:sz="0" w:space="0" w:color="auto"/>
                                <w:right w:val="none" w:sz="0" w:space="0" w:color="auto"/>
                              </w:divBdr>
                              <w:divsChild>
                                <w:div w:id="354693922">
                                  <w:marLeft w:val="0"/>
                                  <w:marRight w:val="0"/>
                                  <w:marTop w:val="0"/>
                                  <w:marBottom w:val="0"/>
                                  <w:divBdr>
                                    <w:top w:val="none" w:sz="0" w:space="0" w:color="auto"/>
                                    <w:left w:val="none" w:sz="0" w:space="0" w:color="auto"/>
                                    <w:bottom w:val="none" w:sz="0" w:space="0" w:color="auto"/>
                                    <w:right w:val="none" w:sz="0" w:space="0" w:color="auto"/>
                                  </w:divBdr>
                                  <w:divsChild>
                                    <w:div w:id="1377654971">
                                      <w:marLeft w:val="0"/>
                                      <w:marRight w:val="0"/>
                                      <w:marTop w:val="0"/>
                                      <w:marBottom w:val="0"/>
                                      <w:divBdr>
                                        <w:top w:val="none" w:sz="0" w:space="0" w:color="auto"/>
                                        <w:left w:val="none" w:sz="0" w:space="0" w:color="auto"/>
                                        <w:bottom w:val="none" w:sz="0" w:space="0" w:color="auto"/>
                                        <w:right w:val="none" w:sz="0" w:space="0" w:color="auto"/>
                                      </w:divBdr>
                                      <w:divsChild>
                                        <w:div w:id="178291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2593084">
      <w:bodyDiv w:val="1"/>
      <w:marLeft w:val="0"/>
      <w:marRight w:val="0"/>
      <w:marTop w:val="0"/>
      <w:marBottom w:val="0"/>
      <w:divBdr>
        <w:top w:val="none" w:sz="0" w:space="0" w:color="auto"/>
        <w:left w:val="none" w:sz="0" w:space="0" w:color="auto"/>
        <w:bottom w:val="none" w:sz="0" w:space="0" w:color="auto"/>
        <w:right w:val="none" w:sz="0" w:space="0" w:color="auto"/>
      </w:divBdr>
    </w:div>
    <w:div w:id="944655029">
      <w:bodyDiv w:val="1"/>
      <w:marLeft w:val="0"/>
      <w:marRight w:val="0"/>
      <w:marTop w:val="0"/>
      <w:marBottom w:val="0"/>
      <w:divBdr>
        <w:top w:val="none" w:sz="0" w:space="0" w:color="auto"/>
        <w:left w:val="none" w:sz="0" w:space="0" w:color="auto"/>
        <w:bottom w:val="none" w:sz="0" w:space="0" w:color="auto"/>
        <w:right w:val="none" w:sz="0" w:space="0" w:color="auto"/>
      </w:divBdr>
    </w:div>
    <w:div w:id="945116829">
      <w:bodyDiv w:val="1"/>
      <w:marLeft w:val="0"/>
      <w:marRight w:val="0"/>
      <w:marTop w:val="0"/>
      <w:marBottom w:val="0"/>
      <w:divBdr>
        <w:top w:val="none" w:sz="0" w:space="0" w:color="auto"/>
        <w:left w:val="none" w:sz="0" w:space="0" w:color="auto"/>
        <w:bottom w:val="none" w:sz="0" w:space="0" w:color="auto"/>
        <w:right w:val="none" w:sz="0" w:space="0" w:color="auto"/>
      </w:divBdr>
      <w:divsChild>
        <w:div w:id="1232234253">
          <w:marLeft w:val="0"/>
          <w:marRight w:val="0"/>
          <w:marTop w:val="0"/>
          <w:marBottom w:val="0"/>
          <w:divBdr>
            <w:top w:val="none" w:sz="0" w:space="0" w:color="auto"/>
            <w:left w:val="none" w:sz="0" w:space="0" w:color="auto"/>
            <w:bottom w:val="none" w:sz="0" w:space="0" w:color="auto"/>
            <w:right w:val="none" w:sz="0" w:space="0" w:color="auto"/>
          </w:divBdr>
          <w:divsChild>
            <w:div w:id="566459936">
              <w:marLeft w:val="0"/>
              <w:marRight w:val="0"/>
              <w:marTop w:val="0"/>
              <w:marBottom w:val="0"/>
              <w:divBdr>
                <w:top w:val="none" w:sz="0" w:space="0" w:color="auto"/>
                <w:left w:val="none" w:sz="0" w:space="0" w:color="auto"/>
                <w:bottom w:val="none" w:sz="0" w:space="0" w:color="auto"/>
                <w:right w:val="none" w:sz="0" w:space="0" w:color="auto"/>
              </w:divBdr>
              <w:divsChild>
                <w:div w:id="1684437315">
                  <w:marLeft w:val="0"/>
                  <w:marRight w:val="0"/>
                  <w:marTop w:val="0"/>
                  <w:marBottom w:val="0"/>
                  <w:divBdr>
                    <w:top w:val="none" w:sz="0" w:space="0" w:color="auto"/>
                    <w:left w:val="none" w:sz="0" w:space="0" w:color="auto"/>
                    <w:bottom w:val="none" w:sz="0" w:space="0" w:color="auto"/>
                    <w:right w:val="none" w:sz="0" w:space="0" w:color="auto"/>
                  </w:divBdr>
                  <w:divsChild>
                    <w:div w:id="428241340">
                      <w:marLeft w:val="0"/>
                      <w:marRight w:val="0"/>
                      <w:marTop w:val="120"/>
                      <w:marBottom w:val="0"/>
                      <w:divBdr>
                        <w:top w:val="none" w:sz="0" w:space="0" w:color="auto"/>
                        <w:left w:val="none" w:sz="0" w:space="0" w:color="auto"/>
                        <w:bottom w:val="none" w:sz="0" w:space="0" w:color="auto"/>
                        <w:right w:val="none" w:sz="0" w:space="0" w:color="auto"/>
                      </w:divBdr>
                      <w:divsChild>
                        <w:div w:id="1178693984">
                          <w:marLeft w:val="0"/>
                          <w:marRight w:val="0"/>
                          <w:marTop w:val="0"/>
                          <w:marBottom w:val="0"/>
                          <w:divBdr>
                            <w:top w:val="none" w:sz="0" w:space="0" w:color="auto"/>
                            <w:left w:val="none" w:sz="0" w:space="0" w:color="auto"/>
                            <w:bottom w:val="none" w:sz="0" w:space="0" w:color="auto"/>
                            <w:right w:val="none" w:sz="0" w:space="0" w:color="auto"/>
                          </w:divBdr>
                          <w:divsChild>
                            <w:div w:id="630480524">
                              <w:marLeft w:val="0"/>
                              <w:marRight w:val="0"/>
                              <w:marTop w:val="0"/>
                              <w:marBottom w:val="0"/>
                              <w:divBdr>
                                <w:top w:val="none" w:sz="0" w:space="0" w:color="auto"/>
                                <w:left w:val="none" w:sz="0" w:space="0" w:color="auto"/>
                                <w:bottom w:val="none" w:sz="0" w:space="0" w:color="auto"/>
                                <w:right w:val="none" w:sz="0" w:space="0" w:color="auto"/>
                              </w:divBdr>
                              <w:divsChild>
                                <w:div w:id="98805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59604">
          <w:marLeft w:val="0"/>
          <w:marRight w:val="0"/>
          <w:marTop w:val="0"/>
          <w:marBottom w:val="0"/>
          <w:divBdr>
            <w:top w:val="none" w:sz="0" w:space="0" w:color="auto"/>
            <w:left w:val="none" w:sz="0" w:space="0" w:color="auto"/>
            <w:bottom w:val="none" w:sz="0" w:space="0" w:color="auto"/>
            <w:right w:val="none" w:sz="0" w:space="0" w:color="auto"/>
          </w:divBdr>
          <w:divsChild>
            <w:div w:id="955330355">
              <w:marLeft w:val="0"/>
              <w:marRight w:val="-60"/>
              <w:marTop w:val="0"/>
              <w:marBottom w:val="0"/>
              <w:divBdr>
                <w:top w:val="none" w:sz="0" w:space="0" w:color="auto"/>
                <w:left w:val="none" w:sz="0" w:space="0" w:color="auto"/>
                <w:bottom w:val="none" w:sz="0" w:space="0" w:color="auto"/>
                <w:right w:val="none" w:sz="0" w:space="0" w:color="auto"/>
              </w:divBdr>
              <w:divsChild>
                <w:div w:id="1971280160">
                  <w:marLeft w:val="0"/>
                  <w:marRight w:val="0"/>
                  <w:marTop w:val="0"/>
                  <w:marBottom w:val="0"/>
                  <w:divBdr>
                    <w:top w:val="none" w:sz="0" w:space="0" w:color="auto"/>
                    <w:left w:val="none" w:sz="0" w:space="0" w:color="auto"/>
                    <w:bottom w:val="none" w:sz="0" w:space="0" w:color="auto"/>
                    <w:right w:val="none" w:sz="0" w:space="0" w:color="auto"/>
                  </w:divBdr>
                  <w:divsChild>
                    <w:div w:id="1351685341">
                      <w:marLeft w:val="0"/>
                      <w:marRight w:val="0"/>
                      <w:marTop w:val="0"/>
                      <w:marBottom w:val="0"/>
                      <w:divBdr>
                        <w:top w:val="none" w:sz="0" w:space="0" w:color="auto"/>
                        <w:left w:val="none" w:sz="0" w:space="0" w:color="auto"/>
                        <w:bottom w:val="none" w:sz="0" w:space="0" w:color="auto"/>
                        <w:right w:val="none" w:sz="0" w:space="0" w:color="auto"/>
                      </w:divBdr>
                      <w:divsChild>
                        <w:div w:id="1462924275">
                          <w:marLeft w:val="0"/>
                          <w:marRight w:val="0"/>
                          <w:marTop w:val="0"/>
                          <w:marBottom w:val="0"/>
                          <w:divBdr>
                            <w:top w:val="none" w:sz="0" w:space="0" w:color="auto"/>
                            <w:left w:val="none" w:sz="0" w:space="0" w:color="auto"/>
                            <w:bottom w:val="none" w:sz="0" w:space="0" w:color="auto"/>
                            <w:right w:val="none" w:sz="0" w:space="0" w:color="auto"/>
                          </w:divBdr>
                          <w:divsChild>
                            <w:div w:id="1297373629">
                              <w:marLeft w:val="0"/>
                              <w:marRight w:val="0"/>
                              <w:marTop w:val="0"/>
                              <w:marBottom w:val="0"/>
                              <w:divBdr>
                                <w:top w:val="none" w:sz="0" w:space="0" w:color="auto"/>
                                <w:left w:val="none" w:sz="0" w:space="0" w:color="auto"/>
                                <w:bottom w:val="none" w:sz="0" w:space="0" w:color="auto"/>
                                <w:right w:val="none" w:sz="0" w:space="0" w:color="auto"/>
                              </w:divBdr>
                              <w:divsChild>
                                <w:div w:id="912589249">
                                  <w:marLeft w:val="0"/>
                                  <w:marRight w:val="0"/>
                                  <w:marTop w:val="0"/>
                                  <w:marBottom w:val="0"/>
                                  <w:divBdr>
                                    <w:top w:val="none" w:sz="0" w:space="0" w:color="auto"/>
                                    <w:left w:val="none" w:sz="0" w:space="0" w:color="auto"/>
                                    <w:bottom w:val="none" w:sz="0" w:space="0" w:color="auto"/>
                                    <w:right w:val="none" w:sz="0" w:space="0" w:color="auto"/>
                                  </w:divBdr>
                                  <w:divsChild>
                                    <w:div w:id="205969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9774362">
      <w:bodyDiv w:val="1"/>
      <w:marLeft w:val="0"/>
      <w:marRight w:val="0"/>
      <w:marTop w:val="0"/>
      <w:marBottom w:val="0"/>
      <w:divBdr>
        <w:top w:val="none" w:sz="0" w:space="0" w:color="auto"/>
        <w:left w:val="none" w:sz="0" w:space="0" w:color="auto"/>
        <w:bottom w:val="none" w:sz="0" w:space="0" w:color="auto"/>
        <w:right w:val="none" w:sz="0" w:space="0" w:color="auto"/>
      </w:divBdr>
    </w:div>
    <w:div w:id="999650165">
      <w:bodyDiv w:val="1"/>
      <w:marLeft w:val="0"/>
      <w:marRight w:val="0"/>
      <w:marTop w:val="0"/>
      <w:marBottom w:val="0"/>
      <w:divBdr>
        <w:top w:val="none" w:sz="0" w:space="0" w:color="auto"/>
        <w:left w:val="none" w:sz="0" w:space="0" w:color="auto"/>
        <w:bottom w:val="none" w:sz="0" w:space="0" w:color="auto"/>
        <w:right w:val="none" w:sz="0" w:space="0" w:color="auto"/>
      </w:divBdr>
    </w:div>
    <w:div w:id="1031031046">
      <w:bodyDiv w:val="1"/>
      <w:marLeft w:val="0"/>
      <w:marRight w:val="0"/>
      <w:marTop w:val="0"/>
      <w:marBottom w:val="0"/>
      <w:divBdr>
        <w:top w:val="none" w:sz="0" w:space="0" w:color="auto"/>
        <w:left w:val="none" w:sz="0" w:space="0" w:color="auto"/>
        <w:bottom w:val="none" w:sz="0" w:space="0" w:color="auto"/>
        <w:right w:val="none" w:sz="0" w:space="0" w:color="auto"/>
      </w:divBdr>
    </w:div>
    <w:div w:id="1069889820">
      <w:bodyDiv w:val="1"/>
      <w:marLeft w:val="0"/>
      <w:marRight w:val="0"/>
      <w:marTop w:val="0"/>
      <w:marBottom w:val="0"/>
      <w:divBdr>
        <w:top w:val="none" w:sz="0" w:space="0" w:color="auto"/>
        <w:left w:val="none" w:sz="0" w:space="0" w:color="auto"/>
        <w:bottom w:val="none" w:sz="0" w:space="0" w:color="auto"/>
        <w:right w:val="none" w:sz="0" w:space="0" w:color="auto"/>
      </w:divBdr>
    </w:div>
    <w:div w:id="1076393009">
      <w:bodyDiv w:val="1"/>
      <w:marLeft w:val="0"/>
      <w:marRight w:val="0"/>
      <w:marTop w:val="0"/>
      <w:marBottom w:val="0"/>
      <w:divBdr>
        <w:top w:val="none" w:sz="0" w:space="0" w:color="auto"/>
        <w:left w:val="none" w:sz="0" w:space="0" w:color="auto"/>
        <w:bottom w:val="none" w:sz="0" w:space="0" w:color="auto"/>
        <w:right w:val="none" w:sz="0" w:space="0" w:color="auto"/>
      </w:divBdr>
    </w:div>
    <w:div w:id="1113747402">
      <w:bodyDiv w:val="1"/>
      <w:marLeft w:val="0"/>
      <w:marRight w:val="0"/>
      <w:marTop w:val="0"/>
      <w:marBottom w:val="0"/>
      <w:divBdr>
        <w:top w:val="none" w:sz="0" w:space="0" w:color="auto"/>
        <w:left w:val="none" w:sz="0" w:space="0" w:color="auto"/>
        <w:bottom w:val="none" w:sz="0" w:space="0" w:color="auto"/>
        <w:right w:val="none" w:sz="0" w:space="0" w:color="auto"/>
      </w:divBdr>
      <w:divsChild>
        <w:div w:id="1637639816">
          <w:marLeft w:val="0"/>
          <w:marRight w:val="0"/>
          <w:marTop w:val="0"/>
          <w:marBottom w:val="0"/>
          <w:divBdr>
            <w:top w:val="none" w:sz="0" w:space="0" w:color="auto"/>
            <w:left w:val="none" w:sz="0" w:space="0" w:color="auto"/>
            <w:bottom w:val="none" w:sz="0" w:space="0" w:color="auto"/>
            <w:right w:val="none" w:sz="0" w:space="0" w:color="auto"/>
          </w:divBdr>
          <w:divsChild>
            <w:div w:id="1559123285">
              <w:marLeft w:val="0"/>
              <w:marRight w:val="0"/>
              <w:marTop w:val="0"/>
              <w:marBottom w:val="0"/>
              <w:divBdr>
                <w:top w:val="none" w:sz="0" w:space="0" w:color="auto"/>
                <w:left w:val="none" w:sz="0" w:space="0" w:color="auto"/>
                <w:bottom w:val="none" w:sz="0" w:space="0" w:color="auto"/>
                <w:right w:val="none" w:sz="0" w:space="0" w:color="auto"/>
              </w:divBdr>
            </w:div>
            <w:div w:id="1540362861">
              <w:marLeft w:val="0"/>
              <w:marRight w:val="0"/>
              <w:marTop w:val="0"/>
              <w:marBottom w:val="0"/>
              <w:divBdr>
                <w:top w:val="none" w:sz="0" w:space="0" w:color="auto"/>
                <w:left w:val="none" w:sz="0" w:space="0" w:color="auto"/>
                <w:bottom w:val="none" w:sz="0" w:space="0" w:color="auto"/>
                <w:right w:val="none" w:sz="0" w:space="0" w:color="auto"/>
              </w:divBdr>
              <w:divsChild>
                <w:div w:id="456071432">
                  <w:marLeft w:val="0"/>
                  <w:marRight w:val="0"/>
                  <w:marTop w:val="0"/>
                  <w:marBottom w:val="0"/>
                  <w:divBdr>
                    <w:top w:val="none" w:sz="0" w:space="0" w:color="auto"/>
                    <w:left w:val="none" w:sz="0" w:space="0" w:color="auto"/>
                    <w:bottom w:val="none" w:sz="0" w:space="0" w:color="auto"/>
                    <w:right w:val="none" w:sz="0" w:space="0" w:color="auto"/>
                  </w:divBdr>
                  <w:divsChild>
                    <w:div w:id="96064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096341">
          <w:marLeft w:val="0"/>
          <w:marRight w:val="0"/>
          <w:marTop w:val="180"/>
          <w:marBottom w:val="0"/>
          <w:divBdr>
            <w:top w:val="none" w:sz="0" w:space="0" w:color="auto"/>
            <w:left w:val="none" w:sz="0" w:space="0" w:color="auto"/>
            <w:bottom w:val="none" w:sz="0" w:space="0" w:color="auto"/>
            <w:right w:val="none" w:sz="0" w:space="0" w:color="auto"/>
          </w:divBdr>
          <w:divsChild>
            <w:div w:id="184171115">
              <w:marLeft w:val="0"/>
              <w:marRight w:val="0"/>
              <w:marTop w:val="0"/>
              <w:marBottom w:val="0"/>
              <w:divBdr>
                <w:top w:val="none" w:sz="0" w:space="0" w:color="auto"/>
                <w:left w:val="none" w:sz="0" w:space="0" w:color="auto"/>
                <w:bottom w:val="none" w:sz="0" w:space="0" w:color="auto"/>
                <w:right w:val="none" w:sz="0" w:space="0" w:color="auto"/>
              </w:divBdr>
              <w:divsChild>
                <w:div w:id="1973974638">
                  <w:marLeft w:val="0"/>
                  <w:marRight w:val="0"/>
                  <w:marTop w:val="0"/>
                  <w:marBottom w:val="75"/>
                  <w:divBdr>
                    <w:top w:val="none" w:sz="0" w:space="0" w:color="auto"/>
                    <w:left w:val="none" w:sz="0" w:space="0" w:color="auto"/>
                    <w:bottom w:val="none" w:sz="0" w:space="0" w:color="auto"/>
                    <w:right w:val="none" w:sz="0" w:space="0" w:color="auto"/>
                  </w:divBdr>
                  <w:divsChild>
                    <w:div w:id="1998266667">
                      <w:marLeft w:val="0"/>
                      <w:marRight w:val="0"/>
                      <w:marTop w:val="0"/>
                      <w:marBottom w:val="0"/>
                      <w:divBdr>
                        <w:top w:val="none" w:sz="0" w:space="0" w:color="auto"/>
                        <w:left w:val="none" w:sz="0" w:space="0" w:color="auto"/>
                        <w:bottom w:val="none" w:sz="0" w:space="0" w:color="auto"/>
                        <w:right w:val="none" w:sz="0" w:space="0" w:color="auto"/>
                      </w:divBdr>
                      <w:divsChild>
                        <w:div w:id="1668744626">
                          <w:marLeft w:val="0"/>
                          <w:marRight w:val="0"/>
                          <w:marTop w:val="0"/>
                          <w:marBottom w:val="0"/>
                          <w:divBdr>
                            <w:top w:val="none" w:sz="0" w:space="0" w:color="auto"/>
                            <w:left w:val="none" w:sz="0" w:space="0" w:color="auto"/>
                            <w:bottom w:val="none" w:sz="0" w:space="0" w:color="auto"/>
                            <w:right w:val="none" w:sz="0" w:space="0" w:color="auto"/>
                          </w:divBdr>
                          <w:divsChild>
                            <w:div w:id="1252201737">
                              <w:marLeft w:val="0"/>
                              <w:marRight w:val="0"/>
                              <w:marTop w:val="60"/>
                              <w:marBottom w:val="60"/>
                              <w:divBdr>
                                <w:top w:val="none" w:sz="0" w:space="0" w:color="auto"/>
                                <w:left w:val="none" w:sz="0" w:space="0" w:color="auto"/>
                                <w:bottom w:val="none" w:sz="0" w:space="0" w:color="auto"/>
                                <w:right w:val="none" w:sz="0" w:space="0" w:color="auto"/>
                              </w:divBdr>
                              <w:divsChild>
                                <w:div w:id="1146584288">
                                  <w:marLeft w:val="0"/>
                                  <w:marRight w:val="0"/>
                                  <w:marTop w:val="0"/>
                                  <w:marBottom w:val="0"/>
                                  <w:divBdr>
                                    <w:top w:val="none" w:sz="0" w:space="0" w:color="auto"/>
                                    <w:left w:val="none" w:sz="0" w:space="0" w:color="auto"/>
                                    <w:bottom w:val="none" w:sz="0" w:space="0" w:color="auto"/>
                                    <w:right w:val="none" w:sz="0" w:space="0" w:color="auto"/>
                                  </w:divBdr>
                                  <w:divsChild>
                                    <w:div w:id="1582063344">
                                      <w:marLeft w:val="0"/>
                                      <w:marRight w:val="0"/>
                                      <w:marTop w:val="0"/>
                                      <w:marBottom w:val="0"/>
                                      <w:divBdr>
                                        <w:top w:val="none" w:sz="0" w:space="0" w:color="auto"/>
                                        <w:left w:val="none" w:sz="0" w:space="0" w:color="auto"/>
                                        <w:bottom w:val="none" w:sz="0" w:space="0" w:color="auto"/>
                                        <w:right w:val="none" w:sz="0" w:space="0" w:color="auto"/>
                                      </w:divBdr>
                                      <w:divsChild>
                                        <w:div w:id="53380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24439">
                              <w:marLeft w:val="0"/>
                              <w:marRight w:val="0"/>
                              <w:marTop w:val="60"/>
                              <w:marBottom w:val="60"/>
                              <w:divBdr>
                                <w:top w:val="none" w:sz="0" w:space="0" w:color="auto"/>
                                <w:left w:val="none" w:sz="0" w:space="0" w:color="auto"/>
                                <w:bottom w:val="none" w:sz="0" w:space="0" w:color="auto"/>
                                <w:right w:val="none" w:sz="0" w:space="0" w:color="auto"/>
                              </w:divBdr>
                              <w:divsChild>
                                <w:div w:id="49575064">
                                  <w:marLeft w:val="0"/>
                                  <w:marRight w:val="0"/>
                                  <w:marTop w:val="0"/>
                                  <w:marBottom w:val="0"/>
                                  <w:divBdr>
                                    <w:top w:val="none" w:sz="0" w:space="0" w:color="auto"/>
                                    <w:left w:val="none" w:sz="0" w:space="0" w:color="auto"/>
                                    <w:bottom w:val="none" w:sz="0" w:space="0" w:color="auto"/>
                                    <w:right w:val="none" w:sz="0" w:space="0" w:color="auto"/>
                                  </w:divBdr>
                                  <w:divsChild>
                                    <w:div w:id="970862585">
                                      <w:marLeft w:val="0"/>
                                      <w:marRight w:val="0"/>
                                      <w:marTop w:val="0"/>
                                      <w:marBottom w:val="0"/>
                                      <w:divBdr>
                                        <w:top w:val="none" w:sz="0" w:space="0" w:color="auto"/>
                                        <w:left w:val="none" w:sz="0" w:space="0" w:color="auto"/>
                                        <w:bottom w:val="none" w:sz="0" w:space="0" w:color="auto"/>
                                        <w:right w:val="none" w:sz="0" w:space="0" w:color="auto"/>
                                      </w:divBdr>
                                      <w:divsChild>
                                        <w:div w:id="1889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024933">
                              <w:marLeft w:val="0"/>
                              <w:marRight w:val="0"/>
                              <w:marTop w:val="60"/>
                              <w:marBottom w:val="60"/>
                              <w:divBdr>
                                <w:top w:val="none" w:sz="0" w:space="0" w:color="auto"/>
                                <w:left w:val="none" w:sz="0" w:space="0" w:color="auto"/>
                                <w:bottom w:val="none" w:sz="0" w:space="0" w:color="auto"/>
                                <w:right w:val="none" w:sz="0" w:space="0" w:color="auto"/>
                              </w:divBdr>
                              <w:divsChild>
                                <w:div w:id="1372727076">
                                  <w:marLeft w:val="0"/>
                                  <w:marRight w:val="0"/>
                                  <w:marTop w:val="0"/>
                                  <w:marBottom w:val="0"/>
                                  <w:divBdr>
                                    <w:top w:val="none" w:sz="0" w:space="0" w:color="auto"/>
                                    <w:left w:val="none" w:sz="0" w:space="0" w:color="auto"/>
                                    <w:bottom w:val="none" w:sz="0" w:space="0" w:color="auto"/>
                                    <w:right w:val="none" w:sz="0" w:space="0" w:color="auto"/>
                                  </w:divBdr>
                                  <w:divsChild>
                                    <w:div w:id="2126995361">
                                      <w:marLeft w:val="0"/>
                                      <w:marRight w:val="0"/>
                                      <w:marTop w:val="0"/>
                                      <w:marBottom w:val="0"/>
                                      <w:divBdr>
                                        <w:top w:val="none" w:sz="0" w:space="0" w:color="auto"/>
                                        <w:left w:val="none" w:sz="0" w:space="0" w:color="auto"/>
                                        <w:bottom w:val="none" w:sz="0" w:space="0" w:color="auto"/>
                                        <w:right w:val="none" w:sz="0" w:space="0" w:color="auto"/>
                                      </w:divBdr>
                                      <w:divsChild>
                                        <w:div w:id="209979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393781">
                              <w:marLeft w:val="0"/>
                              <w:marRight w:val="0"/>
                              <w:marTop w:val="60"/>
                              <w:marBottom w:val="60"/>
                              <w:divBdr>
                                <w:top w:val="none" w:sz="0" w:space="0" w:color="auto"/>
                                <w:left w:val="none" w:sz="0" w:space="0" w:color="auto"/>
                                <w:bottom w:val="none" w:sz="0" w:space="0" w:color="auto"/>
                                <w:right w:val="none" w:sz="0" w:space="0" w:color="auto"/>
                              </w:divBdr>
                              <w:divsChild>
                                <w:div w:id="1101796890">
                                  <w:marLeft w:val="0"/>
                                  <w:marRight w:val="0"/>
                                  <w:marTop w:val="0"/>
                                  <w:marBottom w:val="0"/>
                                  <w:divBdr>
                                    <w:top w:val="none" w:sz="0" w:space="0" w:color="auto"/>
                                    <w:left w:val="none" w:sz="0" w:space="0" w:color="auto"/>
                                    <w:bottom w:val="none" w:sz="0" w:space="0" w:color="auto"/>
                                    <w:right w:val="none" w:sz="0" w:space="0" w:color="auto"/>
                                  </w:divBdr>
                                  <w:divsChild>
                                    <w:div w:id="936904146">
                                      <w:marLeft w:val="0"/>
                                      <w:marRight w:val="0"/>
                                      <w:marTop w:val="0"/>
                                      <w:marBottom w:val="0"/>
                                      <w:divBdr>
                                        <w:top w:val="none" w:sz="0" w:space="0" w:color="auto"/>
                                        <w:left w:val="none" w:sz="0" w:space="0" w:color="auto"/>
                                        <w:bottom w:val="none" w:sz="0" w:space="0" w:color="auto"/>
                                        <w:right w:val="none" w:sz="0" w:space="0" w:color="auto"/>
                                      </w:divBdr>
                                      <w:divsChild>
                                        <w:div w:id="106857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8282887">
      <w:bodyDiv w:val="1"/>
      <w:marLeft w:val="0"/>
      <w:marRight w:val="0"/>
      <w:marTop w:val="0"/>
      <w:marBottom w:val="0"/>
      <w:divBdr>
        <w:top w:val="none" w:sz="0" w:space="0" w:color="auto"/>
        <w:left w:val="none" w:sz="0" w:space="0" w:color="auto"/>
        <w:bottom w:val="none" w:sz="0" w:space="0" w:color="auto"/>
        <w:right w:val="none" w:sz="0" w:space="0" w:color="auto"/>
      </w:divBdr>
    </w:div>
    <w:div w:id="1133863873">
      <w:bodyDiv w:val="1"/>
      <w:marLeft w:val="0"/>
      <w:marRight w:val="0"/>
      <w:marTop w:val="0"/>
      <w:marBottom w:val="0"/>
      <w:divBdr>
        <w:top w:val="none" w:sz="0" w:space="0" w:color="auto"/>
        <w:left w:val="none" w:sz="0" w:space="0" w:color="auto"/>
        <w:bottom w:val="none" w:sz="0" w:space="0" w:color="auto"/>
        <w:right w:val="none" w:sz="0" w:space="0" w:color="auto"/>
      </w:divBdr>
    </w:div>
    <w:div w:id="1144814312">
      <w:bodyDiv w:val="1"/>
      <w:marLeft w:val="0"/>
      <w:marRight w:val="0"/>
      <w:marTop w:val="0"/>
      <w:marBottom w:val="0"/>
      <w:divBdr>
        <w:top w:val="none" w:sz="0" w:space="0" w:color="auto"/>
        <w:left w:val="none" w:sz="0" w:space="0" w:color="auto"/>
        <w:bottom w:val="none" w:sz="0" w:space="0" w:color="auto"/>
        <w:right w:val="none" w:sz="0" w:space="0" w:color="auto"/>
      </w:divBdr>
      <w:divsChild>
        <w:div w:id="679818019">
          <w:marLeft w:val="0"/>
          <w:marRight w:val="0"/>
          <w:marTop w:val="0"/>
          <w:marBottom w:val="0"/>
          <w:divBdr>
            <w:top w:val="none" w:sz="0" w:space="0" w:color="auto"/>
            <w:left w:val="none" w:sz="0" w:space="0" w:color="auto"/>
            <w:bottom w:val="none" w:sz="0" w:space="0" w:color="auto"/>
            <w:right w:val="none" w:sz="0" w:space="0" w:color="auto"/>
          </w:divBdr>
          <w:divsChild>
            <w:div w:id="861743220">
              <w:marLeft w:val="0"/>
              <w:marRight w:val="0"/>
              <w:marTop w:val="0"/>
              <w:marBottom w:val="0"/>
              <w:divBdr>
                <w:top w:val="none" w:sz="0" w:space="0" w:color="auto"/>
                <w:left w:val="none" w:sz="0" w:space="0" w:color="auto"/>
                <w:bottom w:val="none" w:sz="0" w:space="0" w:color="auto"/>
                <w:right w:val="none" w:sz="0" w:space="0" w:color="auto"/>
              </w:divBdr>
            </w:div>
            <w:div w:id="672683795">
              <w:marLeft w:val="0"/>
              <w:marRight w:val="0"/>
              <w:marTop w:val="0"/>
              <w:marBottom w:val="0"/>
              <w:divBdr>
                <w:top w:val="none" w:sz="0" w:space="0" w:color="auto"/>
                <w:left w:val="none" w:sz="0" w:space="0" w:color="auto"/>
                <w:bottom w:val="none" w:sz="0" w:space="0" w:color="auto"/>
                <w:right w:val="none" w:sz="0" w:space="0" w:color="auto"/>
              </w:divBdr>
              <w:divsChild>
                <w:div w:id="1454516031">
                  <w:marLeft w:val="0"/>
                  <w:marRight w:val="0"/>
                  <w:marTop w:val="0"/>
                  <w:marBottom w:val="0"/>
                  <w:divBdr>
                    <w:top w:val="none" w:sz="0" w:space="0" w:color="auto"/>
                    <w:left w:val="none" w:sz="0" w:space="0" w:color="auto"/>
                    <w:bottom w:val="none" w:sz="0" w:space="0" w:color="auto"/>
                    <w:right w:val="none" w:sz="0" w:space="0" w:color="auto"/>
                  </w:divBdr>
                  <w:divsChild>
                    <w:div w:id="12316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297507">
          <w:marLeft w:val="0"/>
          <w:marRight w:val="0"/>
          <w:marTop w:val="180"/>
          <w:marBottom w:val="0"/>
          <w:divBdr>
            <w:top w:val="none" w:sz="0" w:space="0" w:color="auto"/>
            <w:left w:val="none" w:sz="0" w:space="0" w:color="auto"/>
            <w:bottom w:val="none" w:sz="0" w:space="0" w:color="auto"/>
            <w:right w:val="none" w:sz="0" w:space="0" w:color="auto"/>
          </w:divBdr>
          <w:divsChild>
            <w:div w:id="1723285781">
              <w:marLeft w:val="0"/>
              <w:marRight w:val="0"/>
              <w:marTop w:val="0"/>
              <w:marBottom w:val="0"/>
              <w:divBdr>
                <w:top w:val="none" w:sz="0" w:space="0" w:color="auto"/>
                <w:left w:val="none" w:sz="0" w:space="0" w:color="auto"/>
                <w:bottom w:val="none" w:sz="0" w:space="0" w:color="auto"/>
                <w:right w:val="none" w:sz="0" w:space="0" w:color="auto"/>
              </w:divBdr>
              <w:divsChild>
                <w:div w:id="892041791">
                  <w:marLeft w:val="0"/>
                  <w:marRight w:val="0"/>
                  <w:marTop w:val="0"/>
                  <w:marBottom w:val="75"/>
                  <w:divBdr>
                    <w:top w:val="none" w:sz="0" w:space="0" w:color="auto"/>
                    <w:left w:val="none" w:sz="0" w:space="0" w:color="auto"/>
                    <w:bottom w:val="none" w:sz="0" w:space="0" w:color="auto"/>
                    <w:right w:val="none" w:sz="0" w:space="0" w:color="auto"/>
                  </w:divBdr>
                  <w:divsChild>
                    <w:div w:id="554588818">
                      <w:marLeft w:val="0"/>
                      <w:marRight w:val="0"/>
                      <w:marTop w:val="0"/>
                      <w:marBottom w:val="0"/>
                      <w:divBdr>
                        <w:top w:val="none" w:sz="0" w:space="0" w:color="auto"/>
                        <w:left w:val="none" w:sz="0" w:space="0" w:color="auto"/>
                        <w:bottom w:val="none" w:sz="0" w:space="0" w:color="auto"/>
                        <w:right w:val="none" w:sz="0" w:space="0" w:color="auto"/>
                      </w:divBdr>
                      <w:divsChild>
                        <w:div w:id="1183739205">
                          <w:marLeft w:val="0"/>
                          <w:marRight w:val="0"/>
                          <w:marTop w:val="0"/>
                          <w:marBottom w:val="0"/>
                          <w:divBdr>
                            <w:top w:val="none" w:sz="0" w:space="0" w:color="auto"/>
                            <w:left w:val="none" w:sz="0" w:space="0" w:color="auto"/>
                            <w:bottom w:val="none" w:sz="0" w:space="0" w:color="auto"/>
                            <w:right w:val="none" w:sz="0" w:space="0" w:color="auto"/>
                          </w:divBdr>
                          <w:divsChild>
                            <w:div w:id="1770200062">
                              <w:marLeft w:val="0"/>
                              <w:marRight w:val="0"/>
                              <w:marTop w:val="60"/>
                              <w:marBottom w:val="60"/>
                              <w:divBdr>
                                <w:top w:val="none" w:sz="0" w:space="0" w:color="auto"/>
                                <w:left w:val="none" w:sz="0" w:space="0" w:color="auto"/>
                                <w:bottom w:val="none" w:sz="0" w:space="0" w:color="auto"/>
                                <w:right w:val="none" w:sz="0" w:space="0" w:color="auto"/>
                              </w:divBdr>
                              <w:divsChild>
                                <w:div w:id="328558662">
                                  <w:marLeft w:val="0"/>
                                  <w:marRight w:val="0"/>
                                  <w:marTop w:val="0"/>
                                  <w:marBottom w:val="0"/>
                                  <w:divBdr>
                                    <w:top w:val="none" w:sz="0" w:space="0" w:color="auto"/>
                                    <w:left w:val="none" w:sz="0" w:space="0" w:color="auto"/>
                                    <w:bottom w:val="none" w:sz="0" w:space="0" w:color="auto"/>
                                    <w:right w:val="none" w:sz="0" w:space="0" w:color="auto"/>
                                  </w:divBdr>
                                  <w:divsChild>
                                    <w:div w:id="1663508966">
                                      <w:marLeft w:val="0"/>
                                      <w:marRight w:val="0"/>
                                      <w:marTop w:val="0"/>
                                      <w:marBottom w:val="0"/>
                                      <w:divBdr>
                                        <w:top w:val="none" w:sz="0" w:space="0" w:color="auto"/>
                                        <w:left w:val="none" w:sz="0" w:space="0" w:color="auto"/>
                                        <w:bottom w:val="none" w:sz="0" w:space="0" w:color="auto"/>
                                        <w:right w:val="none" w:sz="0" w:space="0" w:color="auto"/>
                                      </w:divBdr>
                                      <w:divsChild>
                                        <w:div w:id="143308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67627">
                              <w:marLeft w:val="0"/>
                              <w:marRight w:val="0"/>
                              <w:marTop w:val="60"/>
                              <w:marBottom w:val="60"/>
                              <w:divBdr>
                                <w:top w:val="none" w:sz="0" w:space="0" w:color="auto"/>
                                <w:left w:val="none" w:sz="0" w:space="0" w:color="auto"/>
                                <w:bottom w:val="none" w:sz="0" w:space="0" w:color="auto"/>
                                <w:right w:val="none" w:sz="0" w:space="0" w:color="auto"/>
                              </w:divBdr>
                              <w:divsChild>
                                <w:div w:id="1656840975">
                                  <w:marLeft w:val="0"/>
                                  <w:marRight w:val="0"/>
                                  <w:marTop w:val="0"/>
                                  <w:marBottom w:val="0"/>
                                  <w:divBdr>
                                    <w:top w:val="none" w:sz="0" w:space="0" w:color="auto"/>
                                    <w:left w:val="none" w:sz="0" w:space="0" w:color="auto"/>
                                    <w:bottom w:val="none" w:sz="0" w:space="0" w:color="auto"/>
                                    <w:right w:val="none" w:sz="0" w:space="0" w:color="auto"/>
                                  </w:divBdr>
                                  <w:divsChild>
                                    <w:div w:id="1744529261">
                                      <w:marLeft w:val="0"/>
                                      <w:marRight w:val="0"/>
                                      <w:marTop w:val="0"/>
                                      <w:marBottom w:val="0"/>
                                      <w:divBdr>
                                        <w:top w:val="none" w:sz="0" w:space="0" w:color="auto"/>
                                        <w:left w:val="none" w:sz="0" w:space="0" w:color="auto"/>
                                        <w:bottom w:val="none" w:sz="0" w:space="0" w:color="auto"/>
                                        <w:right w:val="none" w:sz="0" w:space="0" w:color="auto"/>
                                      </w:divBdr>
                                      <w:divsChild>
                                        <w:div w:id="188258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091100">
                              <w:marLeft w:val="0"/>
                              <w:marRight w:val="0"/>
                              <w:marTop w:val="60"/>
                              <w:marBottom w:val="60"/>
                              <w:divBdr>
                                <w:top w:val="none" w:sz="0" w:space="0" w:color="auto"/>
                                <w:left w:val="none" w:sz="0" w:space="0" w:color="auto"/>
                                <w:bottom w:val="none" w:sz="0" w:space="0" w:color="auto"/>
                                <w:right w:val="none" w:sz="0" w:space="0" w:color="auto"/>
                              </w:divBdr>
                              <w:divsChild>
                                <w:div w:id="1707025117">
                                  <w:marLeft w:val="0"/>
                                  <w:marRight w:val="0"/>
                                  <w:marTop w:val="0"/>
                                  <w:marBottom w:val="0"/>
                                  <w:divBdr>
                                    <w:top w:val="none" w:sz="0" w:space="0" w:color="auto"/>
                                    <w:left w:val="none" w:sz="0" w:space="0" w:color="auto"/>
                                    <w:bottom w:val="none" w:sz="0" w:space="0" w:color="auto"/>
                                    <w:right w:val="none" w:sz="0" w:space="0" w:color="auto"/>
                                  </w:divBdr>
                                  <w:divsChild>
                                    <w:div w:id="1622372512">
                                      <w:marLeft w:val="0"/>
                                      <w:marRight w:val="0"/>
                                      <w:marTop w:val="0"/>
                                      <w:marBottom w:val="0"/>
                                      <w:divBdr>
                                        <w:top w:val="none" w:sz="0" w:space="0" w:color="auto"/>
                                        <w:left w:val="none" w:sz="0" w:space="0" w:color="auto"/>
                                        <w:bottom w:val="none" w:sz="0" w:space="0" w:color="auto"/>
                                        <w:right w:val="none" w:sz="0" w:space="0" w:color="auto"/>
                                      </w:divBdr>
                                      <w:divsChild>
                                        <w:div w:id="9996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064791">
                              <w:marLeft w:val="0"/>
                              <w:marRight w:val="0"/>
                              <w:marTop w:val="60"/>
                              <w:marBottom w:val="60"/>
                              <w:divBdr>
                                <w:top w:val="none" w:sz="0" w:space="0" w:color="auto"/>
                                <w:left w:val="none" w:sz="0" w:space="0" w:color="auto"/>
                                <w:bottom w:val="none" w:sz="0" w:space="0" w:color="auto"/>
                                <w:right w:val="none" w:sz="0" w:space="0" w:color="auto"/>
                              </w:divBdr>
                              <w:divsChild>
                                <w:div w:id="1951231015">
                                  <w:marLeft w:val="0"/>
                                  <w:marRight w:val="0"/>
                                  <w:marTop w:val="0"/>
                                  <w:marBottom w:val="0"/>
                                  <w:divBdr>
                                    <w:top w:val="none" w:sz="0" w:space="0" w:color="auto"/>
                                    <w:left w:val="none" w:sz="0" w:space="0" w:color="auto"/>
                                    <w:bottom w:val="none" w:sz="0" w:space="0" w:color="auto"/>
                                    <w:right w:val="none" w:sz="0" w:space="0" w:color="auto"/>
                                  </w:divBdr>
                                  <w:divsChild>
                                    <w:div w:id="169949688">
                                      <w:marLeft w:val="0"/>
                                      <w:marRight w:val="0"/>
                                      <w:marTop w:val="0"/>
                                      <w:marBottom w:val="0"/>
                                      <w:divBdr>
                                        <w:top w:val="none" w:sz="0" w:space="0" w:color="auto"/>
                                        <w:left w:val="none" w:sz="0" w:space="0" w:color="auto"/>
                                        <w:bottom w:val="none" w:sz="0" w:space="0" w:color="auto"/>
                                        <w:right w:val="none" w:sz="0" w:space="0" w:color="auto"/>
                                      </w:divBdr>
                                      <w:divsChild>
                                        <w:div w:id="191797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8786304">
      <w:bodyDiv w:val="1"/>
      <w:marLeft w:val="0"/>
      <w:marRight w:val="0"/>
      <w:marTop w:val="0"/>
      <w:marBottom w:val="0"/>
      <w:divBdr>
        <w:top w:val="none" w:sz="0" w:space="0" w:color="auto"/>
        <w:left w:val="none" w:sz="0" w:space="0" w:color="auto"/>
        <w:bottom w:val="none" w:sz="0" w:space="0" w:color="auto"/>
        <w:right w:val="none" w:sz="0" w:space="0" w:color="auto"/>
      </w:divBdr>
      <w:divsChild>
        <w:div w:id="2133939765">
          <w:marLeft w:val="0"/>
          <w:marRight w:val="0"/>
          <w:marTop w:val="0"/>
          <w:marBottom w:val="0"/>
          <w:divBdr>
            <w:top w:val="none" w:sz="0" w:space="0" w:color="auto"/>
            <w:left w:val="none" w:sz="0" w:space="0" w:color="auto"/>
            <w:bottom w:val="none" w:sz="0" w:space="0" w:color="auto"/>
            <w:right w:val="none" w:sz="0" w:space="0" w:color="auto"/>
          </w:divBdr>
          <w:divsChild>
            <w:div w:id="1411194068">
              <w:marLeft w:val="0"/>
              <w:marRight w:val="0"/>
              <w:marTop w:val="0"/>
              <w:marBottom w:val="0"/>
              <w:divBdr>
                <w:top w:val="none" w:sz="0" w:space="0" w:color="auto"/>
                <w:left w:val="none" w:sz="0" w:space="0" w:color="auto"/>
                <w:bottom w:val="none" w:sz="0" w:space="0" w:color="auto"/>
                <w:right w:val="none" w:sz="0" w:space="0" w:color="auto"/>
              </w:divBdr>
              <w:divsChild>
                <w:div w:id="630601097">
                  <w:marLeft w:val="0"/>
                  <w:marRight w:val="0"/>
                  <w:marTop w:val="120"/>
                  <w:marBottom w:val="0"/>
                  <w:divBdr>
                    <w:top w:val="none" w:sz="0" w:space="0" w:color="auto"/>
                    <w:left w:val="none" w:sz="0" w:space="0" w:color="auto"/>
                    <w:bottom w:val="none" w:sz="0" w:space="0" w:color="auto"/>
                    <w:right w:val="none" w:sz="0" w:space="0" w:color="auto"/>
                  </w:divBdr>
                  <w:divsChild>
                    <w:div w:id="1522165067">
                      <w:marLeft w:val="0"/>
                      <w:marRight w:val="0"/>
                      <w:marTop w:val="0"/>
                      <w:marBottom w:val="0"/>
                      <w:divBdr>
                        <w:top w:val="none" w:sz="0" w:space="0" w:color="auto"/>
                        <w:left w:val="none" w:sz="0" w:space="0" w:color="auto"/>
                        <w:bottom w:val="none" w:sz="0" w:space="0" w:color="auto"/>
                        <w:right w:val="none" w:sz="0" w:space="0" w:color="auto"/>
                      </w:divBdr>
                      <w:divsChild>
                        <w:div w:id="194295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2163820">
      <w:bodyDiv w:val="1"/>
      <w:marLeft w:val="0"/>
      <w:marRight w:val="0"/>
      <w:marTop w:val="0"/>
      <w:marBottom w:val="0"/>
      <w:divBdr>
        <w:top w:val="none" w:sz="0" w:space="0" w:color="auto"/>
        <w:left w:val="none" w:sz="0" w:space="0" w:color="auto"/>
        <w:bottom w:val="none" w:sz="0" w:space="0" w:color="auto"/>
        <w:right w:val="none" w:sz="0" w:space="0" w:color="auto"/>
      </w:divBdr>
    </w:div>
    <w:div w:id="1167205123">
      <w:bodyDiv w:val="1"/>
      <w:marLeft w:val="0"/>
      <w:marRight w:val="0"/>
      <w:marTop w:val="0"/>
      <w:marBottom w:val="0"/>
      <w:divBdr>
        <w:top w:val="none" w:sz="0" w:space="0" w:color="auto"/>
        <w:left w:val="none" w:sz="0" w:space="0" w:color="auto"/>
        <w:bottom w:val="none" w:sz="0" w:space="0" w:color="auto"/>
        <w:right w:val="none" w:sz="0" w:space="0" w:color="auto"/>
      </w:divBdr>
    </w:div>
    <w:div w:id="1169709844">
      <w:bodyDiv w:val="1"/>
      <w:marLeft w:val="0"/>
      <w:marRight w:val="0"/>
      <w:marTop w:val="0"/>
      <w:marBottom w:val="0"/>
      <w:divBdr>
        <w:top w:val="none" w:sz="0" w:space="0" w:color="auto"/>
        <w:left w:val="none" w:sz="0" w:space="0" w:color="auto"/>
        <w:bottom w:val="none" w:sz="0" w:space="0" w:color="auto"/>
        <w:right w:val="none" w:sz="0" w:space="0" w:color="auto"/>
      </w:divBdr>
    </w:div>
    <w:div w:id="1177422512">
      <w:bodyDiv w:val="1"/>
      <w:marLeft w:val="0"/>
      <w:marRight w:val="0"/>
      <w:marTop w:val="0"/>
      <w:marBottom w:val="0"/>
      <w:divBdr>
        <w:top w:val="none" w:sz="0" w:space="0" w:color="auto"/>
        <w:left w:val="none" w:sz="0" w:space="0" w:color="auto"/>
        <w:bottom w:val="none" w:sz="0" w:space="0" w:color="auto"/>
        <w:right w:val="none" w:sz="0" w:space="0" w:color="auto"/>
      </w:divBdr>
    </w:div>
    <w:div w:id="1179275730">
      <w:bodyDiv w:val="1"/>
      <w:marLeft w:val="0"/>
      <w:marRight w:val="0"/>
      <w:marTop w:val="0"/>
      <w:marBottom w:val="0"/>
      <w:divBdr>
        <w:top w:val="none" w:sz="0" w:space="0" w:color="auto"/>
        <w:left w:val="none" w:sz="0" w:space="0" w:color="auto"/>
        <w:bottom w:val="none" w:sz="0" w:space="0" w:color="auto"/>
        <w:right w:val="none" w:sz="0" w:space="0" w:color="auto"/>
      </w:divBdr>
    </w:div>
    <w:div w:id="1180042268">
      <w:bodyDiv w:val="1"/>
      <w:marLeft w:val="0"/>
      <w:marRight w:val="0"/>
      <w:marTop w:val="0"/>
      <w:marBottom w:val="0"/>
      <w:divBdr>
        <w:top w:val="none" w:sz="0" w:space="0" w:color="auto"/>
        <w:left w:val="none" w:sz="0" w:space="0" w:color="auto"/>
        <w:bottom w:val="none" w:sz="0" w:space="0" w:color="auto"/>
        <w:right w:val="none" w:sz="0" w:space="0" w:color="auto"/>
      </w:divBdr>
      <w:divsChild>
        <w:div w:id="1894270631">
          <w:marLeft w:val="0"/>
          <w:marRight w:val="0"/>
          <w:marTop w:val="0"/>
          <w:marBottom w:val="0"/>
          <w:divBdr>
            <w:top w:val="none" w:sz="0" w:space="0" w:color="auto"/>
            <w:left w:val="none" w:sz="0" w:space="0" w:color="auto"/>
            <w:bottom w:val="none" w:sz="0" w:space="0" w:color="auto"/>
            <w:right w:val="none" w:sz="0" w:space="0" w:color="auto"/>
          </w:divBdr>
          <w:divsChild>
            <w:div w:id="169221358">
              <w:marLeft w:val="0"/>
              <w:marRight w:val="0"/>
              <w:marTop w:val="0"/>
              <w:marBottom w:val="0"/>
              <w:divBdr>
                <w:top w:val="none" w:sz="0" w:space="0" w:color="auto"/>
                <w:left w:val="none" w:sz="0" w:space="0" w:color="auto"/>
                <w:bottom w:val="none" w:sz="0" w:space="0" w:color="auto"/>
                <w:right w:val="none" w:sz="0" w:space="0" w:color="auto"/>
              </w:divBdr>
            </w:div>
            <w:div w:id="1796482667">
              <w:marLeft w:val="0"/>
              <w:marRight w:val="0"/>
              <w:marTop w:val="0"/>
              <w:marBottom w:val="0"/>
              <w:divBdr>
                <w:top w:val="none" w:sz="0" w:space="0" w:color="auto"/>
                <w:left w:val="none" w:sz="0" w:space="0" w:color="auto"/>
                <w:bottom w:val="none" w:sz="0" w:space="0" w:color="auto"/>
                <w:right w:val="none" w:sz="0" w:space="0" w:color="auto"/>
              </w:divBdr>
              <w:divsChild>
                <w:div w:id="1396394499">
                  <w:marLeft w:val="0"/>
                  <w:marRight w:val="0"/>
                  <w:marTop w:val="0"/>
                  <w:marBottom w:val="0"/>
                  <w:divBdr>
                    <w:top w:val="none" w:sz="0" w:space="0" w:color="auto"/>
                    <w:left w:val="none" w:sz="0" w:space="0" w:color="auto"/>
                    <w:bottom w:val="none" w:sz="0" w:space="0" w:color="auto"/>
                    <w:right w:val="none" w:sz="0" w:space="0" w:color="auto"/>
                  </w:divBdr>
                  <w:divsChild>
                    <w:div w:id="169850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947533">
          <w:marLeft w:val="0"/>
          <w:marRight w:val="0"/>
          <w:marTop w:val="180"/>
          <w:marBottom w:val="0"/>
          <w:divBdr>
            <w:top w:val="none" w:sz="0" w:space="0" w:color="auto"/>
            <w:left w:val="none" w:sz="0" w:space="0" w:color="auto"/>
            <w:bottom w:val="none" w:sz="0" w:space="0" w:color="auto"/>
            <w:right w:val="none" w:sz="0" w:space="0" w:color="auto"/>
          </w:divBdr>
          <w:divsChild>
            <w:div w:id="504319787">
              <w:marLeft w:val="0"/>
              <w:marRight w:val="0"/>
              <w:marTop w:val="0"/>
              <w:marBottom w:val="0"/>
              <w:divBdr>
                <w:top w:val="none" w:sz="0" w:space="0" w:color="auto"/>
                <w:left w:val="none" w:sz="0" w:space="0" w:color="auto"/>
                <w:bottom w:val="none" w:sz="0" w:space="0" w:color="auto"/>
                <w:right w:val="none" w:sz="0" w:space="0" w:color="auto"/>
              </w:divBdr>
              <w:divsChild>
                <w:div w:id="2090694762">
                  <w:marLeft w:val="0"/>
                  <w:marRight w:val="0"/>
                  <w:marTop w:val="0"/>
                  <w:marBottom w:val="75"/>
                  <w:divBdr>
                    <w:top w:val="none" w:sz="0" w:space="0" w:color="auto"/>
                    <w:left w:val="none" w:sz="0" w:space="0" w:color="auto"/>
                    <w:bottom w:val="none" w:sz="0" w:space="0" w:color="auto"/>
                    <w:right w:val="none" w:sz="0" w:space="0" w:color="auto"/>
                  </w:divBdr>
                  <w:divsChild>
                    <w:div w:id="43912473">
                      <w:marLeft w:val="0"/>
                      <w:marRight w:val="0"/>
                      <w:marTop w:val="0"/>
                      <w:marBottom w:val="0"/>
                      <w:divBdr>
                        <w:top w:val="none" w:sz="0" w:space="0" w:color="auto"/>
                        <w:left w:val="none" w:sz="0" w:space="0" w:color="auto"/>
                        <w:bottom w:val="none" w:sz="0" w:space="0" w:color="auto"/>
                        <w:right w:val="none" w:sz="0" w:space="0" w:color="auto"/>
                      </w:divBdr>
                      <w:divsChild>
                        <w:div w:id="901985197">
                          <w:marLeft w:val="0"/>
                          <w:marRight w:val="0"/>
                          <w:marTop w:val="0"/>
                          <w:marBottom w:val="0"/>
                          <w:divBdr>
                            <w:top w:val="none" w:sz="0" w:space="0" w:color="auto"/>
                            <w:left w:val="none" w:sz="0" w:space="0" w:color="auto"/>
                            <w:bottom w:val="none" w:sz="0" w:space="0" w:color="auto"/>
                            <w:right w:val="none" w:sz="0" w:space="0" w:color="auto"/>
                          </w:divBdr>
                          <w:divsChild>
                            <w:div w:id="1364212571">
                              <w:marLeft w:val="0"/>
                              <w:marRight w:val="0"/>
                              <w:marTop w:val="60"/>
                              <w:marBottom w:val="60"/>
                              <w:divBdr>
                                <w:top w:val="none" w:sz="0" w:space="0" w:color="auto"/>
                                <w:left w:val="none" w:sz="0" w:space="0" w:color="auto"/>
                                <w:bottom w:val="none" w:sz="0" w:space="0" w:color="auto"/>
                                <w:right w:val="none" w:sz="0" w:space="0" w:color="auto"/>
                              </w:divBdr>
                              <w:divsChild>
                                <w:div w:id="791247102">
                                  <w:marLeft w:val="0"/>
                                  <w:marRight w:val="0"/>
                                  <w:marTop w:val="0"/>
                                  <w:marBottom w:val="0"/>
                                  <w:divBdr>
                                    <w:top w:val="none" w:sz="0" w:space="0" w:color="auto"/>
                                    <w:left w:val="none" w:sz="0" w:space="0" w:color="auto"/>
                                    <w:bottom w:val="none" w:sz="0" w:space="0" w:color="auto"/>
                                    <w:right w:val="none" w:sz="0" w:space="0" w:color="auto"/>
                                  </w:divBdr>
                                  <w:divsChild>
                                    <w:div w:id="1678775442">
                                      <w:marLeft w:val="0"/>
                                      <w:marRight w:val="0"/>
                                      <w:marTop w:val="0"/>
                                      <w:marBottom w:val="0"/>
                                      <w:divBdr>
                                        <w:top w:val="none" w:sz="0" w:space="0" w:color="auto"/>
                                        <w:left w:val="none" w:sz="0" w:space="0" w:color="auto"/>
                                        <w:bottom w:val="none" w:sz="0" w:space="0" w:color="auto"/>
                                        <w:right w:val="none" w:sz="0" w:space="0" w:color="auto"/>
                                      </w:divBdr>
                                      <w:divsChild>
                                        <w:div w:id="18822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591338">
                              <w:marLeft w:val="0"/>
                              <w:marRight w:val="0"/>
                              <w:marTop w:val="60"/>
                              <w:marBottom w:val="60"/>
                              <w:divBdr>
                                <w:top w:val="none" w:sz="0" w:space="0" w:color="auto"/>
                                <w:left w:val="none" w:sz="0" w:space="0" w:color="auto"/>
                                <w:bottom w:val="none" w:sz="0" w:space="0" w:color="auto"/>
                                <w:right w:val="none" w:sz="0" w:space="0" w:color="auto"/>
                              </w:divBdr>
                              <w:divsChild>
                                <w:div w:id="1347320798">
                                  <w:marLeft w:val="0"/>
                                  <w:marRight w:val="0"/>
                                  <w:marTop w:val="0"/>
                                  <w:marBottom w:val="0"/>
                                  <w:divBdr>
                                    <w:top w:val="none" w:sz="0" w:space="0" w:color="auto"/>
                                    <w:left w:val="none" w:sz="0" w:space="0" w:color="auto"/>
                                    <w:bottom w:val="none" w:sz="0" w:space="0" w:color="auto"/>
                                    <w:right w:val="none" w:sz="0" w:space="0" w:color="auto"/>
                                  </w:divBdr>
                                  <w:divsChild>
                                    <w:div w:id="2132241421">
                                      <w:marLeft w:val="0"/>
                                      <w:marRight w:val="0"/>
                                      <w:marTop w:val="0"/>
                                      <w:marBottom w:val="0"/>
                                      <w:divBdr>
                                        <w:top w:val="none" w:sz="0" w:space="0" w:color="auto"/>
                                        <w:left w:val="none" w:sz="0" w:space="0" w:color="auto"/>
                                        <w:bottom w:val="none" w:sz="0" w:space="0" w:color="auto"/>
                                        <w:right w:val="none" w:sz="0" w:space="0" w:color="auto"/>
                                      </w:divBdr>
                                      <w:divsChild>
                                        <w:div w:id="84273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653147">
                              <w:marLeft w:val="0"/>
                              <w:marRight w:val="0"/>
                              <w:marTop w:val="60"/>
                              <w:marBottom w:val="60"/>
                              <w:divBdr>
                                <w:top w:val="none" w:sz="0" w:space="0" w:color="auto"/>
                                <w:left w:val="none" w:sz="0" w:space="0" w:color="auto"/>
                                <w:bottom w:val="none" w:sz="0" w:space="0" w:color="auto"/>
                                <w:right w:val="none" w:sz="0" w:space="0" w:color="auto"/>
                              </w:divBdr>
                              <w:divsChild>
                                <w:div w:id="1243680111">
                                  <w:marLeft w:val="0"/>
                                  <w:marRight w:val="0"/>
                                  <w:marTop w:val="0"/>
                                  <w:marBottom w:val="0"/>
                                  <w:divBdr>
                                    <w:top w:val="none" w:sz="0" w:space="0" w:color="auto"/>
                                    <w:left w:val="none" w:sz="0" w:space="0" w:color="auto"/>
                                    <w:bottom w:val="none" w:sz="0" w:space="0" w:color="auto"/>
                                    <w:right w:val="none" w:sz="0" w:space="0" w:color="auto"/>
                                  </w:divBdr>
                                  <w:divsChild>
                                    <w:div w:id="1927614080">
                                      <w:marLeft w:val="0"/>
                                      <w:marRight w:val="0"/>
                                      <w:marTop w:val="0"/>
                                      <w:marBottom w:val="0"/>
                                      <w:divBdr>
                                        <w:top w:val="none" w:sz="0" w:space="0" w:color="auto"/>
                                        <w:left w:val="none" w:sz="0" w:space="0" w:color="auto"/>
                                        <w:bottom w:val="none" w:sz="0" w:space="0" w:color="auto"/>
                                        <w:right w:val="none" w:sz="0" w:space="0" w:color="auto"/>
                                      </w:divBdr>
                                      <w:divsChild>
                                        <w:div w:id="169623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3779896">
      <w:bodyDiv w:val="1"/>
      <w:marLeft w:val="0"/>
      <w:marRight w:val="0"/>
      <w:marTop w:val="0"/>
      <w:marBottom w:val="0"/>
      <w:divBdr>
        <w:top w:val="none" w:sz="0" w:space="0" w:color="auto"/>
        <w:left w:val="none" w:sz="0" w:space="0" w:color="auto"/>
        <w:bottom w:val="none" w:sz="0" w:space="0" w:color="auto"/>
        <w:right w:val="none" w:sz="0" w:space="0" w:color="auto"/>
      </w:divBdr>
      <w:divsChild>
        <w:div w:id="2003467052">
          <w:marLeft w:val="0"/>
          <w:marRight w:val="0"/>
          <w:marTop w:val="0"/>
          <w:marBottom w:val="0"/>
          <w:divBdr>
            <w:top w:val="none" w:sz="0" w:space="0" w:color="auto"/>
            <w:left w:val="none" w:sz="0" w:space="0" w:color="auto"/>
            <w:bottom w:val="none" w:sz="0" w:space="0" w:color="auto"/>
            <w:right w:val="none" w:sz="0" w:space="0" w:color="auto"/>
          </w:divBdr>
          <w:divsChild>
            <w:div w:id="819735655">
              <w:marLeft w:val="0"/>
              <w:marRight w:val="0"/>
              <w:marTop w:val="0"/>
              <w:marBottom w:val="0"/>
              <w:divBdr>
                <w:top w:val="none" w:sz="0" w:space="0" w:color="auto"/>
                <w:left w:val="none" w:sz="0" w:space="0" w:color="auto"/>
                <w:bottom w:val="none" w:sz="0" w:space="0" w:color="auto"/>
                <w:right w:val="none" w:sz="0" w:space="0" w:color="auto"/>
              </w:divBdr>
            </w:div>
            <w:div w:id="552153828">
              <w:marLeft w:val="0"/>
              <w:marRight w:val="0"/>
              <w:marTop w:val="0"/>
              <w:marBottom w:val="0"/>
              <w:divBdr>
                <w:top w:val="none" w:sz="0" w:space="0" w:color="auto"/>
                <w:left w:val="none" w:sz="0" w:space="0" w:color="auto"/>
                <w:bottom w:val="none" w:sz="0" w:space="0" w:color="auto"/>
                <w:right w:val="none" w:sz="0" w:space="0" w:color="auto"/>
              </w:divBdr>
              <w:divsChild>
                <w:div w:id="464394319">
                  <w:marLeft w:val="0"/>
                  <w:marRight w:val="0"/>
                  <w:marTop w:val="0"/>
                  <w:marBottom w:val="0"/>
                  <w:divBdr>
                    <w:top w:val="none" w:sz="0" w:space="0" w:color="auto"/>
                    <w:left w:val="none" w:sz="0" w:space="0" w:color="auto"/>
                    <w:bottom w:val="none" w:sz="0" w:space="0" w:color="auto"/>
                    <w:right w:val="none" w:sz="0" w:space="0" w:color="auto"/>
                  </w:divBdr>
                  <w:divsChild>
                    <w:div w:id="24831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3234">
          <w:marLeft w:val="0"/>
          <w:marRight w:val="0"/>
          <w:marTop w:val="180"/>
          <w:marBottom w:val="0"/>
          <w:divBdr>
            <w:top w:val="none" w:sz="0" w:space="0" w:color="auto"/>
            <w:left w:val="none" w:sz="0" w:space="0" w:color="auto"/>
            <w:bottom w:val="none" w:sz="0" w:space="0" w:color="auto"/>
            <w:right w:val="none" w:sz="0" w:space="0" w:color="auto"/>
          </w:divBdr>
          <w:divsChild>
            <w:div w:id="976300964">
              <w:marLeft w:val="0"/>
              <w:marRight w:val="0"/>
              <w:marTop w:val="0"/>
              <w:marBottom w:val="0"/>
              <w:divBdr>
                <w:top w:val="none" w:sz="0" w:space="0" w:color="auto"/>
                <w:left w:val="none" w:sz="0" w:space="0" w:color="auto"/>
                <w:bottom w:val="none" w:sz="0" w:space="0" w:color="auto"/>
                <w:right w:val="none" w:sz="0" w:space="0" w:color="auto"/>
              </w:divBdr>
              <w:divsChild>
                <w:div w:id="1798256845">
                  <w:marLeft w:val="0"/>
                  <w:marRight w:val="0"/>
                  <w:marTop w:val="0"/>
                  <w:marBottom w:val="75"/>
                  <w:divBdr>
                    <w:top w:val="none" w:sz="0" w:space="0" w:color="auto"/>
                    <w:left w:val="none" w:sz="0" w:space="0" w:color="auto"/>
                    <w:bottom w:val="none" w:sz="0" w:space="0" w:color="auto"/>
                    <w:right w:val="none" w:sz="0" w:space="0" w:color="auto"/>
                  </w:divBdr>
                  <w:divsChild>
                    <w:div w:id="223490254">
                      <w:marLeft w:val="0"/>
                      <w:marRight w:val="0"/>
                      <w:marTop w:val="0"/>
                      <w:marBottom w:val="0"/>
                      <w:divBdr>
                        <w:top w:val="none" w:sz="0" w:space="0" w:color="auto"/>
                        <w:left w:val="none" w:sz="0" w:space="0" w:color="auto"/>
                        <w:bottom w:val="none" w:sz="0" w:space="0" w:color="auto"/>
                        <w:right w:val="none" w:sz="0" w:space="0" w:color="auto"/>
                      </w:divBdr>
                      <w:divsChild>
                        <w:div w:id="888343369">
                          <w:marLeft w:val="0"/>
                          <w:marRight w:val="0"/>
                          <w:marTop w:val="0"/>
                          <w:marBottom w:val="0"/>
                          <w:divBdr>
                            <w:top w:val="none" w:sz="0" w:space="0" w:color="auto"/>
                            <w:left w:val="none" w:sz="0" w:space="0" w:color="auto"/>
                            <w:bottom w:val="none" w:sz="0" w:space="0" w:color="auto"/>
                            <w:right w:val="none" w:sz="0" w:space="0" w:color="auto"/>
                          </w:divBdr>
                          <w:divsChild>
                            <w:div w:id="631208752">
                              <w:marLeft w:val="0"/>
                              <w:marRight w:val="0"/>
                              <w:marTop w:val="60"/>
                              <w:marBottom w:val="60"/>
                              <w:divBdr>
                                <w:top w:val="none" w:sz="0" w:space="0" w:color="auto"/>
                                <w:left w:val="none" w:sz="0" w:space="0" w:color="auto"/>
                                <w:bottom w:val="none" w:sz="0" w:space="0" w:color="auto"/>
                                <w:right w:val="none" w:sz="0" w:space="0" w:color="auto"/>
                              </w:divBdr>
                              <w:divsChild>
                                <w:div w:id="1166632511">
                                  <w:marLeft w:val="0"/>
                                  <w:marRight w:val="0"/>
                                  <w:marTop w:val="0"/>
                                  <w:marBottom w:val="0"/>
                                  <w:divBdr>
                                    <w:top w:val="none" w:sz="0" w:space="0" w:color="auto"/>
                                    <w:left w:val="none" w:sz="0" w:space="0" w:color="auto"/>
                                    <w:bottom w:val="none" w:sz="0" w:space="0" w:color="auto"/>
                                    <w:right w:val="none" w:sz="0" w:space="0" w:color="auto"/>
                                  </w:divBdr>
                                  <w:divsChild>
                                    <w:div w:id="372728117">
                                      <w:marLeft w:val="0"/>
                                      <w:marRight w:val="0"/>
                                      <w:marTop w:val="0"/>
                                      <w:marBottom w:val="0"/>
                                      <w:divBdr>
                                        <w:top w:val="none" w:sz="0" w:space="0" w:color="auto"/>
                                        <w:left w:val="none" w:sz="0" w:space="0" w:color="auto"/>
                                        <w:bottom w:val="none" w:sz="0" w:space="0" w:color="auto"/>
                                        <w:right w:val="none" w:sz="0" w:space="0" w:color="auto"/>
                                      </w:divBdr>
                                      <w:divsChild>
                                        <w:div w:id="175466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30179">
                              <w:marLeft w:val="0"/>
                              <w:marRight w:val="0"/>
                              <w:marTop w:val="60"/>
                              <w:marBottom w:val="60"/>
                              <w:divBdr>
                                <w:top w:val="none" w:sz="0" w:space="0" w:color="auto"/>
                                <w:left w:val="none" w:sz="0" w:space="0" w:color="auto"/>
                                <w:bottom w:val="none" w:sz="0" w:space="0" w:color="auto"/>
                                <w:right w:val="none" w:sz="0" w:space="0" w:color="auto"/>
                              </w:divBdr>
                              <w:divsChild>
                                <w:div w:id="775757479">
                                  <w:marLeft w:val="0"/>
                                  <w:marRight w:val="0"/>
                                  <w:marTop w:val="0"/>
                                  <w:marBottom w:val="0"/>
                                  <w:divBdr>
                                    <w:top w:val="none" w:sz="0" w:space="0" w:color="auto"/>
                                    <w:left w:val="none" w:sz="0" w:space="0" w:color="auto"/>
                                    <w:bottom w:val="none" w:sz="0" w:space="0" w:color="auto"/>
                                    <w:right w:val="none" w:sz="0" w:space="0" w:color="auto"/>
                                  </w:divBdr>
                                  <w:divsChild>
                                    <w:div w:id="2076779267">
                                      <w:marLeft w:val="0"/>
                                      <w:marRight w:val="0"/>
                                      <w:marTop w:val="0"/>
                                      <w:marBottom w:val="0"/>
                                      <w:divBdr>
                                        <w:top w:val="none" w:sz="0" w:space="0" w:color="auto"/>
                                        <w:left w:val="none" w:sz="0" w:space="0" w:color="auto"/>
                                        <w:bottom w:val="none" w:sz="0" w:space="0" w:color="auto"/>
                                        <w:right w:val="none" w:sz="0" w:space="0" w:color="auto"/>
                                      </w:divBdr>
                                      <w:divsChild>
                                        <w:div w:id="210668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050637">
                              <w:marLeft w:val="0"/>
                              <w:marRight w:val="0"/>
                              <w:marTop w:val="60"/>
                              <w:marBottom w:val="60"/>
                              <w:divBdr>
                                <w:top w:val="none" w:sz="0" w:space="0" w:color="auto"/>
                                <w:left w:val="none" w:sz="0" w:space="0" w:color="auto"/>
                                <w:bottom w:val="none" w:sz="0" w:space="0" w:color="auto"/>
                                <w:right w:val="none" w:sz="0" w:space="0" w:color="auto"/>
                              </w:divBdr>
                              <w:divsChild>
                                <w:div w:id="345255679">
                                  <w:marLeft w:val="0"/>
                                  <w:marRight w:val="0"/>
                                  <w:marTop w:val="0"/>
                                  <w:marBottom w:val="0"/>
                                  <w:divBdr>
                                    <w:top w:val="none" w:sz="0" w:space="0" w:color="auto"/>
                                    <w:left w:val="none" w:sz="0" w:space="0" w:color="auto"/>
                                    <w:bottom w:val="none" w:sz="0" w:space="0" w:color="auto"/>
                                    <w:right w:val="none" w:sz="0" w:space="0" w:color="auto"/>
                                  </w:divBdr>
                                  <w:divsChild>
                                    <w:div w:id="302080077">
                                      <w:marLeft w:val="0"/>
                                      <w:marRight w:val="0"/>
                                      <w:marTop w:val="0"/>
                                      <w:marBottom w:val="0"/>
                                      <w:divBdr>
                                        <w:top w:val="none" w:sz="0" w:space="0" w:color="auto"/>
                                        <w:left w:val="none" w:sz="0" w:space="0" w:color="auto"/>
                                        <w:bottom w:val="none" w:sz="0" w:space="0" w:color="auto"/>
                                        <w:right w:val="none" w:sz="0" w:space="0" w:color="auto"/>
                                      </w:divBdr>
                                      <w:divsChild>
                                        <w:div w:id="158387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091">
                              <w:marLeft w:val="0"/>
                              <w:marRight w:val="0"/>
                              <w:marTop w:val="60"/>
                              <w:marBottom w:val="60"/>
                              <w:divBdr>
                                <w:top w:val="none" w:sz="0" w:space="0" w:color="auto"/>
                                <w:left w:val="none" w:sz="0" w:space="0" w:color="auto"/>
                                <w:bottom w:val="none" w:sz="0" w:space="0" w:color="auto"/>
                                <w:right w:val="none" w:sz="0" w:space="0" w:color="auto"/>
                              </w:divBdr>
                              <w:divsChild>
                                <w:div w:id="458568621">
                                  <w:marLeft w:val="0"/>
                                  <w:marRight w:val="0"/>
                                  <w:marTop w:val="0"/>
                                  <w:marBottom w:val="0"/>
                                  <w:divBdr>
                                    <w:top w:val="none" w:sz="0" w:space="0" w:color="auto"/>
                                    <w:left w:val="none" w:sz="0" w:space="0" w:color="auto"/>
                                    <w:bottom w:val="none" w:sz="0" w:space="0" w:color="auto"/>
                                    <w:right w:val="none" w:sz="0" w:space="0" w:color="auto"/>
                                  </w:divBdr>
                                  <w:divsChild>
                                    <w:div w:id="407847384">
                                      <w:marLeft w:val="0"/>
                                      <w:marRight w:val="0"/>
                                      <w:marTop w:val="0"/>
                                      <w:marBottom w:val="0"/>
                                      <w:divBdr>
                                        <w:top w:val="none" w:sz="0" w:space="0" w:color="auto"/>
                                        <w:left w:val="none" w:sz="0" w:space="0" w:color="auto"/>
                                        <w:bottom w:val="none" w:sz="0" w:space="0" w:color="auto"/>
                                        <w:right w:val="none" w:sz="0" w:space="0" w:color="auto"/>
                                      </w:divBdr>
                                      <w:divsChild>
                                        <w:div w:id="15414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5681000">
      <w:bodyDiv w:val="1"/>
      <w:marLeft w:val="0"/>
      <w:marRight w:val="0"/>
      <w:marTop w:val="0"/>
      <w:marBottom w:val="0"/>
      <w:divBdr>
        <w:top w:val="none" w:sz="0" w:space="0" w:color="auto"/>
        <w:left w:val="none" w:sz="0" w:space="0" w:color="auto"/>
        <w:bottom w:val="none" w:sz="0" w:space="0" w:color="auto"/>
        <w:right w:val="none" w:sz="0" w:space="0" w:color="auto"/>
      </w:divBdr>
      <w:divsChild>
        <w:div w:id="1339192179">
          <w:marLeft w:val="0"/>
          <w:marRight w:val="0"/>
          <w:marTop w:val="0"/>
          <w:marBottom w:val="0"/>
          <w:divBdr>
            <w:top w:val="none" w:sz="0" w:space="0" w:color="auto"/>
            <w:left w:val="none" w:sz="0" w:space="0" w:color="auto"/>
            <w:bottom w:val="none" w:sz="0" w:space="0" w:color="auto"/>
            <w:right w:val="none" w:sz="0" w:space="0" w:color="auto"/>
          </w:divBdr>
          <w:divsChild>
            <w:div w:id="60952815">
              <w:marLeft w:val="0"/>
              <w:marRight w:val="0"/>
              <w:marTop w:val="0"/>
              <w:marBottom w:val="0"/>
              <w:divBdr>
                <w:top w:val="none" w:sz="0" w:space="0" w:color="auto"/>
                <w:left w:val="none" w:sz="0" w:space="0" w:color="auto"/>
                <w:bottom w:val="none" w:sz="0" w:space="0" w:color="auto"/>
                <w:right w:val="none" w:sz="0" w:space="0" w:color="auto"/>
              </w:divBdr>
            </w:div>
            <w:div w:id="932933078">
              <w:marLeft w:val="0"/>
              <w:marRight w:val="0"/>
              <w:marTop w:val="0"/>
              <w:marBottom w:val="0"/>
              <w:divBdr>
                <w:top w:val="none" w:sz="0" w:space="0" w:color="auto"/>
                <w:left w:val="none" w:sz="0" w:space="0" w:color="auto"/>
                <w:bottom w:val="none" w:sz="0" w:space="0" w:color="auto"/>
                <w:right w:val="none" w:sz="0" w:space="0" w:color="auto"/>
              </w:divBdr>
              <w:divsChild>
                <w:div w:id="140393267">
                  <w:marLeft w:val="0"/>
                  <w:marRight w:val="0"/>
                  <w:marTop w:val="0"/>
                  <w:marBottom w:val="0"/>
                  <w:divBdr>
                    <w:top w:val="none" w:sz="0" w:space="0" w:color="auto"/>
                    <w:left w:val="none" w:sz="0" w:space="0" w:color="auto"/>
                    <w:bottom w:val="none" w:sz="0" w:space="0" w:color="auto"/>
                    <w:right w:val="none" w:sz="0" w:space="0" w:color="auto"/>
                  </w:divBdr>
                  <w:divsChild>
                    <w:div w:id="68729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316862">
          <w:marLeft w:val="0"/>
          <w:marRight w:val="0"/>
          <w:marTop w:val="180"/>
          <w:marBottom w:val="0"/>
          <w:divBdr>
            <w:top w:val="none" w:sz="0" w:space="0" w:color="auto"/>
            <w:left w:val="none" w:sz="0" w:space="0" w:color="auto"/>
            <w:bottom w:val="none" w:sz="0" w:space="0" w:color="auto"/>
            <w:right w:val="none" w:sz="0" w:space="0" w:color="auto"/>
          </w:divBdr>
          <w:divsChild>
            <w:div w:id="620694654">
              <w:marLeft w:val="0"/>
              <w:marRight w:val="0"/>
              <w:marTop w:val="0"/>
              <w:marBottom w:val="0"/>
              <w:divBdr>
                <w:top w:val="none" w:sz="0" w:space="0" w:color="auto"/>
                <w:left w:val="none" w:sz="0" w:space="0" w:color="auto"/>
                <w:bottom w:val="none" w:sz="0" w:space="0" w:color="auto"/>
                <w:right w:val="none" w:sz="0" w:space="0" w:color="auto"/>
              </w:divBdr>
              <w:divsChild>
                <w:div w:id="1330139980">
                  <w:marLeft w:val="0"/>
                  <w:marRight w:val="0"/>
                  <w:marTop w:val="0"/>
                  <w:marBottom w:val="75"/>
                  <w:divBdr>
                    <w:top w:val="none" w:sz="0" w:space="0" w:color="auto"/>
                    <w:left w:val="none" w:sz="0" w:space="0" w:color="auto"/>
                    <w:bottom w:val="none" w:sz="0" w:space="0" w:color="auto"/>
                    <w:right w:val="none" w:sz="0" w:space="0" w:color="auto"/>
                  </w:divBdr>
                  <w:divsChild>
                    <w:div w:id="691109725">
                      <w:marLeft w:val="0"/>
                      <w:marRight w:val="0"/>
                      <w:marTop w:val="0"/>
                      <w:marBottom w:val="0"/>
                      <w:divBdr>
                        <w:top w:val="none" w:sz="0" w:space="0" w:color="auto"/>
                        <w:left w:val="none" w:sz="0" w:space="0" w:color="auto"/>
                        <w:bottom w:val="none" w:sz="0" w:space="0" w:color="auto"/>
                        <w:right w:val="none" w:sz="0" w:space="0" w:color="auto"/>
                      </w:divBdr>
                      <w:divsChild>
                        <w:div w:id="2145926803">
                          <w:marLeft w:val="0"/>
                          <w:marRight w:val="0"/>
                          <w:marTop w:val="0"/>
                          <w:marBottom w:val="0"/>
                          <w:divBdr>
                            <w:top w:val="none" w:sz="0" w:space="0" w:color="auto"/>
                            <w:left w:val="none" w:sz="0" w:space="0" w:color="auto"/>
                            <w:bottom w:val="none" w:sz="0" w:space="0" w:color="auto"/>
                            <w:right w:val="none" w:sz="0" w:space="0" w:color="auto"/>
                          </w:divBdr>
                          <w:divsChild>
                            <w:div w:id="1104880567">
                              <w:marLeft w:val="0"/>
                              <w:marRight w:val="0"/>
                              <w:marTop w:val="60"/>
                              <w:marBottom w:val="60"/>
                              <w:divBdr>
                                <w:top w:val="none" w:sz="0" w:space="0" w:color="auto"/>
                                <w:left w:val="none" w:sz="0" w:space="0" w:color="auto"/>
                                <w:bottom w:val="none" w:sz="0" w:space="0" w:color="auto"/>
                                <w:right w:val="none" w:sz="0" w:space="0" w:color="auto"/>
                              </w:divBdr>
                              <w:divsChild>
                                <w:div w:id="2013602256">
                                  <w:marLeft w:val="0"/>
                                  <w:marRight w:val="0"/>
                                  <w:marTop w:val="0"/>
                                  <w:marBottom w:val="0"/>
                                  <w:divBdr>
                                    <w:top w:val="none" w:sz="0" w:space="0" w:color="auto"/>
                                    <w:left w:val="none" w:sz="0" w:space="0" w:color="auto"/>
                                    <w:bottom w:val="none" w:sz="0" w:space="0" w:color="auto"/>
                                    <w:right w:val="none" w:sz="0" w:space="0" w:color="auto"/>
                                  </w:divBdr>
                                  <w:divsChild>
                                    <w:div w:id="144319497">
                                      <w:marLeft w:val="0"/>
                                      <w:marRight w:val="0"/>
                                      <w:marTop w:val="0"/>
                                      <w:marBottom w:val="0"/>
                                      <w:divBdr>
                                        <w:top w:val="none" w:sz="0" w:space="0" w:color="auto"/>
                                        <w:left w:val="none" w:sz="0" w:space="0" w:color="auto"/>
                                        <w:bottom w:val="none" w:sz="0" w:space="0" w:color="auto"/>
                                        <w:right w:val="none" w:sz="0" w:space="0" w:color="auto"/>
                                      </w:divBdr>
                                      <w:divsChild>
                                        <w:div w:id="79233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660226">
                              <w:marLeft w:val="0"/>
                              <w:marRight w:val="0"/>
                              <w:marTop w:val="60"/>
                              <w:marBottom w:val="60"/>
                              <w:divBdr>
                                <w:top w:val="none" w:sz="0" w:space="0" w:color="auto"/>
                                <w:left w:val="none" w:sz="0" w:space="0" w:color="auto"/>
                                <w:bottom w:val="none" w:sz="0" w:space="0" w:color="auto"/>
                                <w:right w:val="none" w:sz="0" w:space="0" w:color="auto"/>
                              </w:divBdr>
                              <w:divsChild>
                                <w:div w:id="717632042">
                                  <w:marLeft w:val="0"/>
                                  <w:marRight w:val="0"/>
                                  <w:marTop w:val="0"/>
                                  <w:marBottom w:val="0"/>
                                  <w:divBdr>
                                    <w:top w:val="none" w:sz="0" w:space="0" w:color="auto"/>
                                    <w:left w:val="none" w:sz="0" w:space="0" w:color="auto"/>
                                    <w:bottom w:val="none" w:sz="0" w:space="0" w:color="auto"/>
                                    <w:right w:val="none" w:sz="0" w:space="0" w:color="auto"/>
                                  </w:divBdr>
                                  <w:divsChild>
                                    <w:div w:id="1454132587">
                                      <w:marLeft w:val="0"/>
                                      <w:marRight w:val="0"/>
                                      <w:marTop w:val="0"/>
                                      <w:marBottom w:val="0"/>
                                      <w:divBdr>
                                        <w:top w:val="none" w:sz="0" w:space="0" w:color="auto"/>
                                        <w:left w:val="none" w:sz="0" w:space="0" w:color="auto"/>
                                        <w:bottom w:val="none" w:sz="0" w:space="0" w:color="auto"/>
                                        <w:right w:val="none" w:sz="0" w:space="0" w:color="auto"/>
                                      </w:divBdr>
                                      <w:divsChild>
                                        <w:div w:id="81502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460445">
                              <w:marLeft w:val="0"/>
                              <w:marRight w:val="0"/>
                              <w:marTop w:val="60"/>
                              <w:marBottom w:val="60"/>
                              <w:divBdr>
                                <w:top w:val="none" w:sz="0" w:space="0" w:color="auto"/>
                                <w:left w:val="none" w:sz="0" w:space="0" w:color="auto"/>
                                <w:bottom w:val="none" w:sz="0" w:space="0" w:color="auto"/>
                                <w:right w:val="none" w:sz="0" w:space="0" w:color="auto"/>
                              </w:divBdr>
                              <w:divsChild>
                                <w:div w:id="1694721066">
                                  <w:marLeft w:val="0"/>
                                  <w:marRight w:val="0"/>
                                  <w:marTop w:val="0"/>
                                  <w:marBottom w:val="0"/>
                                  <w:divBdr>
                                    <w:top w:val="none" w:sz="0" w:space="0" w:color="auto"/>
                                    <w:left w:val="none" w:sz="0" w:space="0" w:color="auto"/>
                                    <w:bottom w:val="none" w:sz="0" w:space="0" w:color="auto"/>
                                    <w:right w:val="none" w:sz="0" w:space="0" w:color="auto"/>
                                  </w:divBdr>
                                  <w:divsChild>
                                    <w:div w:id="615867949">
                                      <w:marLeft w:val="0"/>
                                      <w:marRight w:val="0"/>
                                      <w:marTop w:val="0"/>
                                      <w:marBottom w:val="0"/>
                                      <w:divBdr>
                                        <w:top w:val="none" w:sz="0" w:space="0" w:color="auto"/>
                                        <w:left w:val="none" w:sz="0" w:space="0" w:color="auto"/>
                                        <w:bottom w:val="none" w:sz="0" w:space="0" w:color="auto"/>
                                        <w:right w:val="none" w:sz="0" w:space="0" w:color="auto"/>
                                      </w:divBdr>
                                      <w:divsChild>
                                        <w:div w:id="179359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821983">
                              <w:marLeft w:val="0"/>
                              <w:marRight w:val="0"/>
                              <w:marTop w:val="60"/>
                              <w:marBottom w:val="60"/>
                              <w:divBdr>
                                <w:top w:val="none" w:sz="0" w:space="0" w:color="auto"/>
                                <w:left w:val="none" w:sz="0" w:space="0" w:color="auto"/>
                                <w:bottom w:val="none" w:sz="0" w:space="0" w:color="auto"/>
                                <w:right w:val="none" w:sz="0" w:space="0" w:color="auto"/>
                              </w:divBdr>
                              <w:divsChild>
                                <w:div w:id="881289291">
                                  <w:marLeft w:val="0"/>
                                  <w:marRight w:val="0"/>
                                  <w:marTop w:val="0"/>
                                  <w:marBottom w:val="0"/>
                                  <w:divBdr>
                                    <w:top w:val="none" w:sz="0" w:space="0" w:color="auto"/>
                                    <w:left w:val="none" w:sz="0" w:space="0" w:color="auto"/>
                                    <w:bottom w:val="none" w:sz="0" w:space="0" w:color="auto"/>
                                    <w:right w:val="none" w:sz="0" w:space="0" w:color="auto"/>
                                  </w:divBdr>
                                  <w:divsChild>
                                    <w:div w:id="955985401">
                                      <w:marLeft w:val="0"/>
                                      <w:marRight w:val="0"/>
                                      <w:marTop w:val="0"/>
                                      <w:marBottom w:val="0"/>
                                      <w:divBdr>
                                        <w:top w:val="none" w:sz="0" w:space="0" w:color="auto"/>
                                        <w:left w:val="none" w:sz="0" w:space="0" w:color="auto"/>
                                        <w:bottom w:val="none" w:sz="0" w:space="0" w:color="auto"/>
                                        <w:right w:val="none" w:sz="0" w:space="0" w:color="auto"/>
                                      </w:divBdr>
                                      <w:divsChild>
                                        <w:div w:id="115391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66994">
                              <w:marLeft w:val="0"/>
                              <w:marRight w:val="0"/>
                              <w:marTop w:val="60"/>
                              <w:marBottom w:val="60"/>
                              <w:divBdr>
                                <w:top w:val="none" w:sz="0" w:space="0" w:color="auto"/>
                                <w:left w:val="none" w:sz="0" w:space="0" w:color="auto"/>
                                <w:bottom w:val="none" w:sz="0" w:space="0" w:color="auto"/>
                                <w:right w:val="none" w:sz="0" w:space="0" w:color="auto"/>
                              </w:divBdr>
                              <w:divsChild>
                                <w:div w:id="2066247160">
                                  <w:marLeft w:val="0"/>
                                  <w:marRight w:val="0"/>
                                  <w:marTop w:val="0"/>
                                  <w:marBottom w:val="0"/>
                                  <w:divBdr>
                                    <w:top w:val="none" w:sz="0" w:space="0" w:color="auto"/>
                                    <w:left w:val="none" w:sz="0" w:space="0" w:color="auto"/>
                                    <w:bottom w:val="none" w:sz="0" w:space="0" w:color="auto"/>
                                    <w:right w:val="none" w:sz="0" w:space="0" w:color="auto"/>
                                  </w:divBdr>
                                  <w:divsChild>
                                    <w:div w:id="1164466389">
                                      <w:marLeft w:val="0"/>
                                      <w:marRight w:val="0"/>
                                      <w:marTop w:val="0"/>
                                      <w:marBottom w:val="0"/>
                                      <w:divBdr>
                                        <w:top w:val="none" w:sz="0" w:space="0" w:color="auto"/>
                                        <w:left w:val="none" w:sz="0" w:space="0" w:color="auto"/>
                                        <w:bottom w:val="none" w:sz="0" w:space="0" w:color="auto"/>
                                        <w:right w:val="none" w:sz="0" w:space="0" w:color="auto"/>
                                      </w:divBdr>
                                      <w:divsChild>
                                        <w:div w:id="153229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13030">
                              <w:marLeft w:val="0"/>
                              <w:marRight w:val="0"/>
                              <w:marTop w:val="60"/>
                              <w:marBottom w:val="60"/>
                              <w:divBdr>
                                <w:top w:val="none" w:sz="0" w:space="0" w:color="auto"/>
                                <w:left w:val="none" w:sz="0" w:space="0" w:color="auto"/>
                                <w:bottom w:val="none" w:sz="0" w:space="0" w:color="auto"/>
                                <w:right w:val="none" w:sz="0" w:space="0" w:color="auto"/>
                              </w:divBdr>
                              <w:divsChild>
                                <w:div w:id="1535188450">
                                  <w:marLeft w:val="0"/>
                                  <w:marRight w:val="0"/>
                                  <w:marTop w:val="0"/>
                                  <w:marBottom w:val="0"/>
                                  <w:divBdr>
                                    <w:top w:val="none" w:sz="0" w:space="0" w:color="auto"/>
                                    <w:left w:val="none" w:sz="0" w:space="0" w:color="auto"/>
                                    <w:bottom w:val="none" w:sz="0" w:space="0" w:color="auto"/>
                                    <w:right w:val="none" w:sz="0" w:space="0" w:color="auto"/>
                                  </w:divBdr>
                                  <w:divsChild>
                                    <w:div w:id="715739434">
                                      <w:marLeft w:val="0"/>
                                      <w:marRight w:val="0"/>
                                      <w:marTop w:val="0"/>
                                      <w:marBottom w:val="0"/>
                                      <w:divBdr>
                                        <w:top w:val="none" w:sz="0" w:space="0" w:color="auto"/>
                                        <w:left w:val="none" w:sz="0" w:space="0" w:color="auto"/>
                                        <w:bottom w:val="none" w:sz="0" w:space="0" w:color="auto"/>
                                        <w:right w:val="none" w:sz="0" w:space="0" w:color="auto"/>
                                      </w:divBdr>
                                      <w:divsChild>
                                        <w:div w:id="74241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9337048">
      <w:bodyDiv w:val="1"/>
      <w:marLeft w:val="0"/>
      <w:marRight w:val="0"/>
      <w:marTop w:val="0"/>
      <w:marBottom w:val="0"/>
      <w:divBdr>
        <w:top w:val="none" w:sz="0" w:space="0" w:color="auto"/>
        <w:left w:val="none" w:sz="0" w:space="0" w:color="auto"/>
        <w:bottom w:val="none" w:sz="0" w:space="0" w:color="auto"/>
        <w:right w:val="none" w:sz="0" w:space="0" w:color="auto"/>
      </w:divBdr>
    </w:div>
    <w:div w:id="1214656791">
      <w:bodyDiv w:val="1"/>
      <w:marLeft w:val="0"/>
      <w:marRight w:val="0"/>
      <w:marTop w:val="0"/>
      <w:marBottom w:val="0"/>
      <w:divBdr>
        <w:top w:val="none" w:sz="0" w:space="0" w:color="auto"/>
        <w:left w:val="none" w:sz="0" w:space="0" w:color="auto"/>
        <w:bottom w:val="none" w:sz="0" w:space="0" w:color="auto"/>
        <w:right w:val="none" w:sz="0" w:space="0" w:color="auto"/>
      </w:divBdr>
      <w:divsChild>
        <w:div w:id="364063310">
          <w:marLeft w:val="0"/>
          <w:marRight w:val="0"/>
          <w:marTop w:val="0"/>
          <w:marBottom w:val="0"/>
          <w:divBdr>
            <w:top w:val="none" w:sz="0" w:space="0" w:color="auto"/>
            <w:left w:val="none" w:sz="0" w:space="0" w:color="auto"/>
            <w:bottom w:val="none" w:sz="0" w:space="0" w:color="auto"/>
            <w:right w:val="none" w:sz="0" w:space="0" w:color="auto"/>
          </w:divBdr>
          <w:divsChild>
            <w:div w:id="1137183458">
              <w:marLeft w:val="0"/>
              <w:marRight w:val="0"/>
              <w:marTop w:val="0"/>
              <w:marBottom w:val="0"/>
              <w:divBdr>
                <w:top w:val="none" w:sz="0" w:space="0" w:color="auto"/>
                <w:left w:val="none" w:sz="0" w:space="0" w:color="auto"/>
                <w:bottom w:val="none" w:sz="0" w:space="0" w:color="auto"/>
                <w:right w:val="none" w:sz="0" w:space="0" w:color="auto"/>
              </w:divBdr>
              <w:divsChild>
                <w:div w:id="1450969340">
                  <w:marLeft w:val="0"/>
                  <w:marRight w:val="0"/>
                  <w:marTop w:val="0"/>
                  <w:marBottom w:val="0"/>
                  <w:divBdr>
                    <w:top w:val="none" w:sz="0" w:space="0" w:color="auto"/>
                    <w:left w:val="none" w:sz="0" w:space="0" w:color="auto"/>
                    <w:bottom w:val="none" w:sz="0" w:space="0" w:color="auto"/>
                    <w:right w:val="none" w:sz="0" w:space="0" w:color="auto"/>
                  </w:divBdr>
                  <w:divsChild>
                    <w:div w:id="145560963">
                      <w:marLeft w:val="0"/>
                      <w:marRight w:val="0"/>
                      <w:marTop w:val="120"/>
                      <w:marBottom w:val="0"/>
                      <w:divBdr>
                        <w:top w:val="none" w:sz="0" w:space="0" w:color="auto"/>
                        <w:left w:val="none" w:sz="0" w:space="0" w:color="auto"/>
                        <w:bottom w:val="none" w:sz="0" w:space="0" w:color="auto"/>
                        <w:right w:val="none" w:sz="0" w:space="0" w:color="auto"/>
                      </w:divBdr>
                      <w:divsChild>
                        <w:div w:id="1614166280">
                          <w:marLeft w:val="0"/>
                          <w:marRight w:val="0"/>
                          <w:marTop w:val="0"/>
                          <w:marBottom w:val="0"/>
                          <w:divBdr>
                            <w:top w:val="none" w:sz="0" w:space="0" w:color="auto"/>
                            <w:left w:val="none" w:sz="0" w:space="0" w:color="auto"/>
                            <w:bottom w:val="none" w:sz="0" w:space="0" w:color="auto"/>
                            <w:right w:val="none" w:sz="0" w:space="0" w:color="auto"/>
                          </w:divBdr>
                          <w:divsChild>
                            <w:div w:id="1607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8646432">
          <w:marLeft w:val="0"/>
          <w:marRight w:val="0"/>
          <w:marTop w:val="0"/>
          <w:marBottom w:val="0"/>
          <w:divBdr>
            <w:top w:val="none" w:sz="0" w:space="0" w:color="auto"/>
            <w:left w:val="none" w:sz="0" w:space="0" w:color="auto"/>
            <w:bottom w:val="none" w:sz="0" w:space="0" w:color="auto"/>
            <w:right w:val="none" w:sz="0" w:space="0" w:color="auto"/>
          </w:divBdr>
          <w:divsChild>
            <w:div w:id="1231889228">
              <w:marLeft w:val="0"/>
              <w:marRight w:val="-60"/>
              <w:marTop w:val="0"/>
              <w:marBottom w:val="0"/>
              <w:divBdr>
                <w:top w:val="none" w:sz="0" w:space="0" w:color="auto"/>
                <w:left w:val="none" w:sz="0" w:space="0" w:color="auto"/>
                <w:bottom w:val="none" w:sz="0" w:space="0" w:color="auto"/>
                <w:right w:val="none" w:sz="0" w:space="0" w:color="auto"/>
              </w:divBdr>
              <w:divsChild>
                <w:div w:id="553351829">
                  <w:marLeft w:val="0"/>
                  <w:marRight w:val="0"/>
                  <w:marTop w:val="0"/>
                  <w:marBottom w:val="0"/>
                  <w:divBdr>
                    <w:top w:val="none" w:sz="0" w:space="0" w:color="auto"/>
                    <w:left w:val="none" w:sz="0" w:space="0" w:color="auto"/>
                    <w:bottom w:val="none" w:sz="0" w:space="0" w:color="auto"/>
                    <w:right w:val="none" w:sz="0" w:space="0" w:color="auto"/>
                  </w:divBdr>
                  <w:divsChild>
                    <w:div w:id="1909462272">
                      <w:marLeft w:val="0"/>
                      <w:marRight w:val="0"/>
                      <w:marTop w:val="0"/>
                      <w:marBottom w:val="0"/>
                      <w:divBdr>
                        <w:top w:val="none" w:sz="0" w:space="0" w:color="auto"/>
                        <w:left w:val="none" w:sz="0" w:space="0" w:color="auto"/>
                        <w:bottom w:val="none" w:sz="0" w:space="0" w:color="auto"/>
                        <w:right w:val="none" w:sz="0" w:space="0" w:color="auto"/>
                      </w:divBdr>
                      <w:divsChild>
                        <w:div w:id="1356424759">
                          <w:marLeft w:val="0"/>
                          <w:marRight w:val="0"/>
                          <w:marTop w:val="0"/>
                          <w:marBottom w:val="0"/>
                          <w:divBdr>
                            <w:top w:val="none" w:sz="0" w:space="0" w:color="auto"/>
                            <w:left w:val="none" w:sz="0" w:space="0" w:color="auto"/>
                            <w:bottom w:val="none" w:sz="0" w:space="0" w:color="auto"/>
                            <w:right w:val="none" w:sz="0" w:space="0" w:color="auto"/>
                          </w:divBdr>
                          <w:divsChild>
                            <w:div w:id="311376715">
                              <w:marLeft w:val="0"/>
                              <w:marRight w:val="0"/>
                              <w:marTop w:val="0"/>
                              <w:marBottom w:val="0"/>
                              <w:divBdr>
                                <w:top w:val="none" w:sz="0" w:space="0" w:color="auto"/>
                                <w:left w:val="none" w:sz="0" w:space="0" w:color="auto"/>
                                <w:bottom w:val="none" w:sz="0" w:space="0" w:color="auto"/>
                                <w:right w:val="none" w:sz="0" w:space="0" w:color="auto"/>
                              </w:divBdr>
                              <w:divsChild>
                                <w:div w:id="479880446">
                                  <w:marLeft w:val="0"/>
                                  <w:marRight w:val="0"/>
                                  <w:marTop w:val="0"/>
                                  <w:marBottom w:val="0"/>
                                  <w:divBdr>
                                    <w:top w:val="none" w:sz="0" w:space="0" w:color="auto"/>
                                    <w:left w:val="none" w:sz="0" w:space="0" w:color="auto"/>
                                    <w:bottom w:val="none" w:sz="0" w:space="0" w:color="auto"/>
                                    <w:right w:val="none" w:sz="0" w:space="0" w:color="auto"/>
                                  </w:divBdr>
                                  <w:divsChild>
                                    <w:div w:id="14570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7931009">
      <w:bodyDiv w:val="1"/>
      <w:marLeft w:val="0"/>
      <w:marRight w:val="0"/>
      <w:marTop w:val="0"/>
      <w:marBottom w:val="0"/>
      <w:divBdr>
        <w:top w:val="none" w:sz="0" w:space="0" w:color="auto"/>
        <w:left w:val="none" w:sz="0" w:space="0" w:color="auto"/>
        <w:bottom w:val="none" w:sz="0" w:space="0" w:color="auto"/>
        <w:right w:val="none" w:sz="0" w:space="0" w:color="auto"/>
      </w:divBdr>
    </w:div>
    <w:div w:id="1221792075">
      <w:bodyDiv w:val="1"/>
      <w:marLeft w:val="0"/>
      <w:marRight w:val="0"/>
      <w:marTop w:val="0"/>
      <w:marBottom w:val="0"/>
      <w:divBdr>
        <w:top w:val="none" w:sz="0" w:space="0" w:color="auto"/>
        <w:left w:val="none" w:sz="0" w:space="0" w:color="auto"/>
        <w:bottom w:val="none" w:sz="0" w:space="0" w:color="auto"/>
        <w:right w:val="none" w:sz="0" w:space="0" w:color="auto"/>
      </w:divBdr>
    </w:div>
    <w:div w:id="1228614072">
      <w:bodyDiv w:val="1"/>
      <w:marLeft w:val="0"/>
      <w:marRight w:val="0"/>
      <w:marTop w:val="0"/>
      <w:marBottom w:val="0"/>
      <w:divBdr>
        <w:top w:val="none" w:sz="0" w:space="0" w:color="auto"/>
        <w:left w:val="none" w:sz="0" w:space="0" w:color="auto"/>
        <w:bottom w:val="none" w:sz="0" w:space="0" w:color="auto"/>
        <w:right w:val="none" w:sz="0" w:space="0" w:color="auto"/>
      </w:divBdr>
    </w:div>
    <w:div w:id="1251162545">
      <w:bodyDiv w:val="1"/>
      <w:marLeft w:val="0"/>
      <w:marRight w:val="0"/>
      <w:marTop w:val="0"/>
      <w:marBottom w:val="0"/>
      <w:divBdr>
        <w:top w:val="none" w:sz="0" w:space="0" w:color="auto"/>
        <w:left w:val="none" w:sz="0" w:space="0" w:color="auto"/>
        <w:bottom w:val="none" w:sz="0" w:space="0" w:color="auto"/>
        <w:right w:val="none" w:sz="0" w:space="0" w:color="auto"/>
      </w:divBdr>
    </w:div>
    <w:div w:id="1278950526">
      <w:bodyDiv w:val="1"/>
      <w:marLeft w:val="0"/>
      <w:marRight w:val="0"/>
      <w:marTop w:val="0"/>
      <w:marBottom w:val="0"/>
      <w:divBdr>
        <w:top w:val="none" w:sz="0" w:space="0" w:color="auto"/>
        <w:left w:val="none" w:sz="0" w:space="0" w:color="auto"/>
        <w:bottom w:val="none" w:sz="0" w:space="0" w:color="auto"/>
        <w:right w:val="none" w:sz="0" w:space="0" w:color="auto"/>
      </w:divBdr>
      <w:divsChild>
        <w:div w:id="25956269">
          <w:marLeft w:val="0"/>
          <w:marRight w:val="0"/>
          <w:marTop w:val="0"/>
          <w:marBottom w:val="0"/>
          <w:divBdr>
            <w:top w:val="none" w:sz="0" w:space="0" w:color="auto"/>
            <w:left w:val="none" w:sz="0" w:space="0" w:color="auto"/>
            <w:bottom w:val="none" w:sz="0" w:space="0" w:color="auto"/>
            <w:right w:val="none" w:sz="0" w:space="0" w:color="auto"/>
          </w:divBdr>
          <w:divsChild>
            <w:div w:id="535777513">
              <w:marLeft w:val="0"/>
              <w:marRight w:val="0"/>
              <w:marTop w:val="0"/>
              <w:marBottom w:val="0"/>
              <w:divBdr>
                <w:top w:val="none" w:sz="0" w:space="0" w:color="auto"/>
                <w:left w:val="none" w:sz="0" w:space="0" w:color="auto"/>
                <w:bottom w:val="none" w:sz="0" w:space="0" w:color="auto"/>
                <w:right w:val="none" w:sz="0" w:space="0" w:color="auto"/>
              </w:divBdr>
            </w:div>
            <w:div w:id="1803158632">
              <w:marLeft w:val="0"/>
              <w:marRight w:val="0"/>
              <w:marTop w:val="0"/>
              <w:marBottom w:val="0"/>
              <w:divBdr>
                <w:top w:val="none" w:sz="0" w:space="0" w:color="auto"/>
                <w:left w:val="none" w:sz="0" w:space="0" w:color="auto"/>
                <w:bottom w:val="none" w:sz="0" w:space="0" w:color="auto"/>
                <w:right w:val="none" w:sz="0" w:space="0" w:color="auto"/>
              </w:divBdr>
              <w:divsChild>
                <w:div w:id="1291740073">
                  <w:marLeft w:val="0"/>
                  <w:marRight w:val="0"/>
                  <w:marTop w:val="0"/>
                  <w:marBottom w:val="0"/>
                  <w:divBdr>
                    <w:top w:val="none" w:sz="0" w:space="0" w:color="auto"/>
                    <w:left w:val="none" w:sz="0" w:space="0" w:color="auto"/>
                    <w:bottom w:val="none" w:sz="0" w:space="0" w:color="auto"/>
                    <w:right w:val="none" w:sz="0" w:space="0" w:color="auto"/>
                  </w:divBdr>
                  <w:divsChild>
                    <w:div w:id="46073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438585">
          <w:marLeft w:val="0"/>
          <w:marRight w:val="0"/>
          <w:marTop w:val="180"/>
          <w:marBottom w:val="0"/>
          <w:divBdr>
            <w:top w:val="none" w:sz="0" w:space="0" w:color="auto"/>
            <w:left w:val="none" w:sz="0" w:space="0" w:color="auto"/>
            <w:bottom w:val="none" w:sz="0" w:space="0" w:color="auto"/>
            <w:right w:val="none" w:sz="0" w:space="0" w:color="auto"/>
          </w:divBdr>
          <w:divsChild>
            <w:div w:id="1811441828">
              <w:marLeft w:val="0"/>
              <w:marRight w:val="0"/>
              <w:marTop w:val="0"/>
              <w:marBottom w:val="0"/>
              <w:divBdr>
                <w:top w:val="none" w:sz="0" w:space="0" w:color="auto"/>
                <w:left w:val="none" w:sz="0" w:space="0" w:color="auto"/>
                <w:bottom w:val="none" w:sz="0" w:space="0" w:color="auto"/>
                <w:right w:val="none" w:sz="0" w:space="0" w:color="auto"/>
              </w:divBdr>
              <w:divsChild>
                <w:div w:id="1459185173">
                  <w:marLeft w:val="0"/>
                  <w:marRight w:val="0"/>
                  <w:marTop w:val="0"/>
                  <w:marBottom w:val="75"/>
                  <w:divBdr>
                    <w:top w:val="none" w:sz="0" w:space="0" w:color="auto"/>
                    <w:left w:val="none" w:sz="0" w:space="0" w:color="auto"/>
                    <w:bottom w:val="none" w:sz="0" w:space="0" w:color="auto"/>
                    <w:right w:val="none" w:sz="0" w:space="0" w:color="auto"/>
                  </w:divBdr>
                  <w:divsChild>
                    <w:div w:id="1346515510">
                      <w:marLeft w:val="0"/>
                      <w:marRight w:val="0"/>
                      <w:marTop w:val="0"/>
                      <w:marBottom w:val="0"/>
                      <w:divBdr>
                        <w:top w:val="none" w:sz="0" w:space="0" w:color="auto"/>
                        <w:left w:val="none" w:sz="0" w:space="0" w:color="auto"/>
                        <w:bottom w:val="none" w:sz="0" w:space="0" w:color="auto"/>
                        <w:right w:val="none" w:sz="0" w:space="0" w:color="auto"/>
                      </w:divBdr>
                      <w:divsChild>
                        <w:div w:id="1331249962">
                          <w:marLeft w:val="0"/>
                          <w:marRight w:val="0"/>
                          <w:marTop w:val="0"/>
                          <w:marBottom w:val="0"/>
                          <w:divBdr>
                            <w:top w:val="none" w:sz="0" w:space="0" w:color="auto"/>
                            <w:left w:val="none" w:sz="0" w:space="0" w:color="auto"/>
                            <w:bottom w:val="none" w:sz="0" w:space="0" w:color="auto"/>
                            <w:right w:val="none" w:sz="0" w:space="0" w:color="auto"/>
                          </w:divBdr>
                          <w:divsChild>
                            <w:div w:id="791436350">
                              <w:marLeft w:val="0"/>
                              <w:marRight w:val="0"/>
                              <w:marTop w:val="60"/>
                              <w:marBottom w:val="60"/>
                              <w:divBdr>
                                <w:top w:val="none" w:sz="0" w:space="0" w:color="auto"/>
                                <w:left w:val="none" w:sz="0" w:space="0" w:color="auto"/>
                                <w:bottom w:val="none" w:sz="0" w:space="0" w:color="auto"/>
                                <w:right w:val="none" w:sz="0" w:space="0" w:color="auto"/>
                              </w:divBdr>
                              <w:divsChild>
                                <w:div w:id="1067148036">
                                  <w:marLeft w:val="0"/>
                                  <w:marRight w:val="0"/>
                                  <w:marTop w:val="0"/>
                                  <w:marBottom w:val="0"/>
                                  <w:divBdr>
                                    <w:top w:val="none" w:sz="0" w:space="0" w:color="auto"/>
                                    <w:left w:val="none" w:sz="0" w:space="0" w:color="auto"/>
                                    <w:bottom w:val="none" w:sz="0" w:space="0" w:color="auto"/>
                                    <w:right w:val="none" w:sz="0" w:space="0" w:color="auto"/>
                                  </w:divBdr>
                                  <w:divsChild>
                                    <w:div w:id="1167213995">
                                      <w:marLeft w:val="0"/>
                                      <w:marRight w:val="0"/>
                                      <w:marTop w:val="0"/>
                                      <w:marBottom w:val="0"/>
                                      <w:divBdr>
                                        <w:top w:val="none" w:sz="0" w:space="0" w:color="auto"/>
                                        <w:left w:val="none" w:sz="0" w:space="0" w:color="auto"/>
                                        <w:bottom w:val="none" w:sz="0" w:space="0" w:color="auto"/>
                                        <w:right w:val="none" w:sz="0" w:space="0" w:color="auto"/>
                                      </w:divBdr>
                                      <w:divsChild>
                                        <w:div w:id="156914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876148">
                              <w:marLeft w:val="0"/>
                              <w:marRight w:val="0"/>
                              <w:marTop w:val="60"/>
                              <w:marBottom w:val="60"/>
                              <w:divBdr>
                                <w:top w:val="none" w:sz="0" w:space="0" w:color="auto"/>
                                <w:left w:val="none" w:sz="0" w:space="0" w:color="auto"/>
                                <w:bottom w:val="none" w:sz="0" w:space="0" w:color="auto"/>
                                <w:right w:val="none" w:sz="0" w:space="0" w:color="auto"/>
                              </w:divBdr>
                              <w:divsChild>
                                <w:div w:id="904687462">
                                  <w:marLeft w:val="0"/>
                                  <w:marRight w:val="0"/>
                                  <w:marTop w:val="0"/>
                                  <w:marBottom w:val="0"/>
                                  <w:divBdr>
                                    <w:top w:val="none" w:sz="0" w:space="0" w:color="auto"/>
                                    <w:left w:val="none" w:sz="0" w:space="0" w:color="auto"/>
                                    <w:bottom w:val="none" w:sz="0" w:space="0" w:color="auto"/>
                                    <w:right w:val="none" w:sz="0" w:space="0" w:color="auto"/>
                                  </w:divBdr>
                                  <w:divsChild>
                                    <w:div w:id="1133520356">
                                      <w:marLeft w:val="0"/>
                                      <w:marRight w:val="0"/>
                                      <w:marTop w:val="0"/>
                                      <w:marBottom w:val="0"/>
                                      <w:divBdr>
                                        <w:top w:val="none" w:sz="0" w:space="0" w:color="auto"/>
                                        <w:left w:val="none" w:sz="0" w:space="0" w:color="auto"/>
                                        <w:bottom w:val="none" w:sz="0" w:space="0" w:color="auto"/>
                                        <w:right w:val="none" w:sz="0" w:space="0" w:color="auto"/>
                                      </w:divBdr>
                                      <w:divsChild>
                                        <w:div w:id="170906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869943">
                              <w:marLeft w:val="0"/>
                              <w:marRight w:val="0"/>
                              <w:marTop w:val="60"/>
                              <w:marBottom w:val="60"/>
                              <w:divBdr>
                                <w:top w:val="none" w:sz="0" w:space="0" w:color="auto"/>
                                <w:left w:val="none" w:sz="0" w:space="0" w:color="auto"/>
                                <w:bottom w:val="none" w:sz="0" w:space="0" w:color="auto"/>
                                <w:right w:val="none" w:sz="0" w:space="0" w:color="auto"/>
                              </w:divBdr>
                              <w:divsChild>
                                <w:div w:id="1211042135">
                                  <w:marLeft w:val="0"/>
                                  <w:marRight w:val="0"/>
                                  <w:marTop w:val="0"/>
                                  <w:marBottom w:val="0"/>
                                  <w:divBdr>
                                    <w:top w:val="none" w:sz="0" w:space="0" w:color="auto"/>
                                    <w:left w:val="none" w:sz="0" w:space="0" w:color="auto"/>
                                    <w:bottom w:val="none" w:sz="0" w:space="0" w:color="auto"/>
                                    <w:right w:val="none" w:sz="0" w:space="0" w:color="auto"/>
                                  </w:divBdr>
                                  <w:divsChild>
                                    <w:div w:id="624116823">
                                      <w:marLeft w:val="0"/>
                                      <w:marRight w:val="0"/>
                                      <w:marTop w:val="0"/>
                                      <w:marBottom w:val="0"/>
                                      <w:divBdr>
                                        <w:top w:val="none" w:sz="0" w:space="0" w:color="auto"/>
                                        <w:left w:val="none" w:sz="0" w:space="0" w:color="auto"/>
                                        <w:bottom w:val="none" w:sz="0" w:space="0" w:color="auto"/>
                                        <w:right w:val="none" w:sz="0" w:space="0" w:color="auto"/>
                                      </w:divBdr>
                                      <w:divsChild>
                                        <w:div w:id="167938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653132">
                              <w:marLeft w:val="0"/>
                              <w:marRight w:val="0"/>
                              <w:marTop w:val="60"/>
                              <w:marBottom w:val="60"/>
                              <w:divBdr>
                                <w:top w:val="none" w:sz="0" w:space="0" w:color="auto"/>
                                <w:left w:val="none" w:sz="0" w:space="0" w:color="auto"/>
                                <w:bottom w:val="none" w:sz="0" w:space="0" w:color="auto"/>
                                <w:right w:val="none" w:sz="0" w:space="0" w:color="auto"/>
                              </w:divBdr>
                              <w:divsChild>
                                <w:div w:id="705956102">
                                  <w:marLeft w:val="0"/>
                                  <w:marRight w:val="0"/>
                                  <w:marTop w:val="0"/>
                                  <w:marBottom w:val="0"/>
                                  <w:divBdr>
                                    <w:top w:val="none" w:sz="0" w:space="0" w:color="auto"/>
                                    <w:left w:val="none" w:sz="0" w:space="0" w:color="auto"/>
                                    <w:bottom w:val="none" w:sz="0" w:space="0" w:color="auto"/>
                                    <w:right w:val="none" w:sz="0" w:space="0" w:color="auto"/>
                                  </w:divBdr>
                                  <w:divsChild>
                                    <w:div w:id="363291105">
                                      <w:marLeft w:val="0"/>
                                      <w:marRight w:val="0"/>
                                      <w:marTop w:val="0"/>
                                      <w:marBottom w:val="0"/>
                                      <w:divBdr>
                                        <w:top w:val="none" w:sz="0" w:space="0" w:color="auto"/>
                                        <w:left w:val="none" w:sz="0" w:space="0" w:color="auto"/>
                                        <w:bottom w:val="none" w:sz="0" w:space="0" w:color="auto"/>
                                        <w:right w:val="none" w:sz="0" w:space="0" w:color="auto"/>
                                      </w:divBdr>
                                      <w:divsChild>
                                        <w:div w:id="178384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1841106">
      <w:bodyDiv w:val="1"/>
      <w:marLeft w:val="0"/>
      <w:marRight w:val="0"/>
      <w:marTop w:val="0"/>
      <w:marBottom w:val="0"/>
      <w:divBdr>
        <w:top w:val="none" w:sz="0" w:space="0" w:color="auto"/>
        <w:left w:val="none" w:sz="0" w:space="0" w:color="auto"/>
        <w:bottom w:val="none" w:sz="0" w:space="0" w:color="auto"/>
        <w:right w:val="none" w:sz="0" w:space="0" w:color="auto"/>
      </w:divBdr>
      <w:divsChild>
        <w:div w:id="375619549">
          <w:marLeft w:val="0"/>
          <w:marRight w:val="0"/>
          <w:marTop w:val="0"/>
          <w:marBottom w:val="0"/>
          <w:divBdr>
            <w:top w:val="none" w:sz="0" w:space="0" w:color="auto"/>
            <w:left w:val="none" w:sz="0" w:space="0" w:color="auto"/>
            <w:bottom w:val="none" w:sz="0" w:space="0" w:color="auto"/>
            <w:right w:val="none" w:sz="0" w:space="0" w:color="auto"/>
          </w:divBdr>
          <w:divsChild>
            <w:div w:id="735396185">
              <w:marLeft w:val="0"/>
              <w:marRight w:val="0"/>
              <w:marTop w:val="0"/>
              <w:marBottom w:val="0"/>
              <w:divBdr>
                <w:top w:val="none" w:sz="0" w:space="0" w:color="auto"/>
                <w:left w:val="none" w:sz="0" w:space="0" w:color="auto"/>
                <w:bottom w:val="none" w:sz="0" w:space="0" w:color="auto"/>
                <w:right w:val="none" w:sz="0" w:space="0" w:color="auto"/>
              </w:divBdr>
              <w:divsChild>
                <w:div w:id="988748463">
                  <w:marLeft w:val="0"/>
                  <w:marRight w:val="0"/>
                  <w:marTop w:val="0"/>
                  <w:marBottom w:val="0"/>
                  <w:divBdr>
                    <w:top w:val="none" w:sz="0" w:space="0" w:color="auto"/>
                    <w:left w:val="none" w:sz="0" w:space="0" w:color="auto"/>
                    <w:bottom w:val="none" w:sz="0" w:space="0" w:color="auto"/>
                    <w:right w:val="none" w:sz="0" w:space="0" w:color="auto"/>
                  </w:divBdr>
                  <w:divsChild>
                    <w:div w:id="2086024701">
                      <w:marLeft w:val="0"/>
                      <w:marRight w:val="0"/>
                      <w:marTop w:val="120"/>
                      <w:marBottom w:val="0"/>
                      <w:divBdr>
                        <w:top w:val="none" w:sz="0" w:space="0" w:color="auto"/>
                        <w:left w:val="none" w:sz="0" w:space="0" w:color="auto"/>
                        <w:bottom w:val="none" w:sz="0" w:space="0" w:color="auto"/>
                        <w:right w:val="none" w:sz="0" w:space="0" w:color="auto"/>
                      </w:divBdr>
                      <w:divsChild>
                        <w:div w:id="852644830">
                          <w:marLeft w:val="0"/>
                          <w:marRight w:val="0"/>
                          <w:marTop w:val="0"/>
                          <w:marBottom w:val="0"/>
                          <w:divBdr>
                            <w:top w:val="none" w:sz="0" w:space="0" w:color="auto"/>
                            <w:left w:val="none" w:sz="0" w:space="0" w:color="auto"/>
                            <w:bottom w:val="none" w:sz="0" w:space="0" w:color="auto"/>
                            <w:right w:val="none" w:sz="0" w:space="0" w:color="auto"/>
                          </w:divBdr>
                          <w:divsChild>
                            <w:div w:id="195482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2615298">
      <w:bodyDiv w:val="1"/>
      <w:marLeft w:val="0"/>
      <w:marRight w:val="0"/>
      <w:marTop w:val="0"/>
      <w:marBottom w:val="0"/>
      <w:divBdr>
        <w:top w:val="none" w:sz="0" w:space="0" w:color="auto"/>
        <w:left w:val="none" w:sz="0" w:space="0" w:color="auto"/>
        <w:bottom w:val="none" w:sz="0" w:space="0" w:color="auto"/>
        <w:right w:val="none" w:sz="0" w:space="0" w:color="auto"/>
      </w:divBdr>
    </w:div>
    <w:div w:id="1299804508">
      <w:bodyDiv w:val="1"/>
      <w:marLeft w:val="0"/>
      <w:marRight w:val="0"/>
      <w:marTop w:val="0"/>
      <w:marBottom w:val="0"/>
      <w:divBdr>
        <w:top w:val="none" w:sz="0" w:space="0" w:color="auto"/>
        <w:left w:val="none" w:sz="0" w:space="0" w:color="auto"/>
        <w:bottom w:val="none" w:sz="0" w:space="0" w:color="auto"/>
        <w:right w:val="none" w:sz="0" w:space="0" w:color="auto"/>
      </w:divBdr>
    </w:div>
    <w:div w:id="1314795222">
      <w:bodyDiv w:val="1"/>
      <w:marLeft w:val="0"/>
      <w:marRight w:val="0"/>
      <w:marTop w:val="0"/>
      <w:marBottom w:val="0"/>
      <w:divBdr>
        <w:top w:val="none" w:sz="0" w:space="0" w:color="auto"/>
        <w:left w:val="none" w:sz="0" w:space="0" w:color="auto"/>
        <w:bottom w:val="none" w:sz="0" w:space="0" w:color="auto"/>
        <w:right w:val="none" w:sz="0" w:space="0" w:color="auto"/>
      </w:divBdr>
    </w:div>
    <w:div w:id="1333416254">
      <w:bodyDiv w:val="1"/>
      <w:marLeft w:val="0"/>
      <w:marRight w:val="0"/>
      <w:marTop w:val="0"/>
      <w:marBottom w:val="0"/>
      <w:divBdr>
        <w:top w:val="none" w:sz="0" w:space="0" w:color="auto"/>
        <w:left w:val="none" w:sz="0" w:space="0" w:color="auto"/>
        <w:bottom w:val="none" w:sz="0" w:space="0" w:color="auto"/>
        <w:right w:val="none" w:sz="0" w:space="0" w:color="auto"/>
      </w:divBdr>
      <w:divsChild>
        <w:div w:id="1612514738">
          <w:marLeft w:val="0"/>
          <w:marRight w:val="0"/>
          <w:marTop w:val="0"/>
          <w:marBottom w:val="0"/>
          <w:divBdr>
            <w:top w:val="none" w:sz="0" w:space="0" w:color="auto"/>
            <w:left w:val="none" w:sz="0" w:space="0" w:color="auto"/>
            <w:bottom w:val="none" w:sz="0" w:space="0" w:color="auto"/>
            <w:right w:val="none" w:sz="0" w:space="0" w:color="auto"/>
          </w:divBdr>
          <w:divsChild>
            <w:div w:id="1766151092">
              <w:marLeft w:val="0"/>
              <w:marRight w:val="0"/>
              <w:marTop w:val="0"/>
              <w:marBottom w:val="0"/>
              <w:divBdr>
                <w:top w:val="none" w:sz="0" w:space="0" w:color="auto"/>
                <w:left w:val="none" w:sz="0" w:space="0" w:color="auto"/>
                <w:bottom w:val="none" w:sz="0" w:space="0" w:color="auto"/>
                <w:right w:val="none" w:sz="0" w:space="0" w:color="auto"/>
              </w:divBdr>
            </w:div>
            <w:div w:id="63840120">
              <w:marLeft w:val="0"/>
              <w:marRight w:val="0"/>
              <w:marTop w:val="0"/>
              <w:marBottom w:val="0"/>
              <w:divBdr>
                <w:top w:val="none" w:sz="0" w:space="0" w:color="auto"/>
                <w:left w:val="none" w:sz="0" w:space="0" w:color="auto"/>
                <w:bottom w:val="none" w:sz="0" w:space="0" w:color="auto"/>
                <w:right w:val="none" w:sz="0" w:space="0" w:color="auto"/>
              </w:divBdr>
              <w:divsChild>
                <w:div w:id="327438418">
                  <w:marLeft w:val="0"/>
                  <w:marRight w:val="0"/>
                  <w:marTop w:val="0"/>
                  <w:marBottom w:val="0"/>
                  <w:divBdr>
                    <w:top w:val="none" w:sz="0" w:space="0" w:color="auto"/>
                    <w:left w:val="none" w:sz="0" w:space="0" w:color="auto"/>
                    <w:bottom w:val="none" w:sz="0" w:space="0" w:color="auto"/>
                    <w:right w:val="none" w:sz="0" w:space="0" w:color="auto"/>
                  </w:divBdr>
                  <w:divsChild>
                    <w:div w:id="94079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437823">
          <w:marLeft w:val="0"/>
          <w:marRight w:val="0"/>
          <w:marTop w:val="180"/>
          <w:marBottom w:val="0"/>
          <w:divBdr>
            <w:top w:val="none" w:sz="0" w:space="0" w:color="auto"/>
            <w:left w:val="none" w:sz="0" w:space="0" w:color="auto"/>
            <w:bottom w:val="none" w:sz="0" w:space="0" w:color="auto"/>
            <w:right w:val="none" w:sz="0" w:space="0" w:color="auto"/>
          </w:divBdr>
          <w:divsChild>
            <w:div w:id="1924685007">
              <w:marLeft w:val="0"/>
              <w:marRight w:val="0"/>
              <w:marTop w:val="0"/>
              <w:marBottom w:val="0"/>
              <w:divBdr>
                <w:top w:val="none" w:sz="0" w:space="0" w:color="auto"/>
                <w:left w:val="none" w:sz="0" w:space="0" w:color="auto"/>
                <w:bottom w:val="none" w:sz="0" w:space="0" w:color="auto"/>
                <w:right w:val="none" w:sz="0" w:space="0" w:color="auto"/>
              </w:divBdr>
              <w:divsChild>
                <w:div w:id="166599425">
                  <w:marLeft w:val="0"/>
                  <w:marRight w:val="0"/>
                  <w:marTop w:val="0"/>
                  <w:marBottom w:val="75"/>
                  <w:divBdr>
                    <w:top w:val="none" w:sz="0" w:space="0" w:color="auto"/>
                    <w:left w:val="none" w:sz="0" w:space="0" w:color="auto"/>
                    <w:bottom w:val="none" w:sz="0" w:space="0" w:color="auto"/>
                    <w:right w:val="none" w:sz="0" w:space="0" w:color="auto"/>
                  </w:divBdr>
                  <w:divsChild>
                    <w:div w:id="1973513000">
                      <w:marLeft w:val="0"/>
                      <w:marRight w:val="0"/>
                      <w:marTop w:val="0"/>
                      <w:marBottom w:val="0"/>
                      <w:divBdr>
                        <w:top w:val="none" w:sz="0" w:space="0" w:color="auto"/>
                        <w:left w:val="none" w:sz="0" w:space="0" w:color="auto"/>
                        <w:bottom w:val="none" w:sz="0" w:space="0" w:color="auto"/>
                        <w:right w:val="none" w:sz="0" w:space="0" w:color="auto"/>
                      </w:divBdr>
                      <w:divsChild>
                        <w:div w:id="1284311817">
                          <w:marLeft w:val="0"/>
                          <w:marRight w:val="0"/>
                          <w:marTop w:val="0"/>
                          <w:marBottom w:val="0"/>
                          <w:divBdr>
                            <w:top w:val="none" w:sz="0" w:space="0" w:color="auto"/>
                            <w:left w:val="none" w:sz="0" w:space="0" w:color="auto"/>
                            <w:bottom w:val="none" w:sz="0" w:space="0" w:color="auto"/>
                            <w:right w:val="none" w:sz="0" w:space="0" w:color="auto"/>
                          </w:divBdr>
                          <w:divsChild>
                            <w:div w:id="402606578">
                              <w:marLeft w:val="0"/>
                              <w:marRight w:val="0"/>
                              <w:marTop w:val="60"/>
                              <w:marBottom w:val="60"/>
                              <w:divBdr>
                                <w:top w:val="none" w:sz="0" w:space="0" w:color="auto"/>
                                <w:left w:val="none" w:sz="0" w:space="0" w:color="auto"/>
                                <w:bottom w:val="none" w:sz="0" w:space="0" w:color="auto"/>
                                <w:right w:val="none" w:sz="0" w:space="0" w:color="auto"/>
                              </w:divBdr>
                              <w:divsChild>
                                <w:div w:id="564149076">
                                  <w:marLeft w:val="0"/>
                                  <w:marRight w:val="0"/>
                                  <w:marTop w:val="0"/>
                                  <w:marBottom w:val="0"/>
                                  <w:divBdr>
                                    <w:top w:val="none" w:sz="0" w:space="0" w:color="auto"/>
                                    <w:left w:val="none" w:sz="0" w:space="0" w:color="auto"/>
                                    <w:bottom w:val="none" w:sz="0" w:space="0" w:color="auto"/>
                                    <w:right w:val="none" w:sz="0" w:space="0" w:color="auto"/>
                                  </w:divBdr>
                                  <w:divsChild>
                                    <w:div w:id="1348485105">
                                      <w:marLeft w:val="0"/>
                                      <w:marRight w:val="0"/>
                                      <w:marTop w:val="0"/>
                                      <w:marBottom w:val="0"/>
                                      <w:divBdr>
                                        <w:top w:val="none" w:sz="0" w:space="0" w:color="auto"/>
                                        <w:left w:val="none" w:sz="0" w:space="0" w:color="auto"/>
                                        <w:bottom w:val="none" w:sz="0" w:space="0" w:color="auto"/>
                                        <w:right w:val="none" w:sz="0" w:space="0" w:color="auto"/>
                                      </w:divBdr>
                                      <w:divsChild>
                                        <w:div w:id="290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98835">
                              <w:marLeft w:val="0"/>
                              <w:marRight w:val="0"/>
                              <w:marTop w:val="60"/>
                              <w:marBottom w:val="60"/>
                              <w:divBdr>
                                <w:top w:val="none" w:sz="0" w:space="0" w:color="auto"/>
                                <w:left w:val="none" w:sz="0" w:space="0" w:color="auto"/>
                                <w:bottom w:val="none" w:sz="0" w:space="0" w:color="auto"/>
                                <w:right w:val="none" w:sz="0" w:space="0" w:color="auto"/>
                              </w:divBdr>
                              <w:divsChild>
                                <w:div w:id="1097143276">
                                  <w:marLeft w:val="0"/>
                                  <w:marRight w:val="0"/>
                                  <w:marTop w:val="0"/>
                                  <w:marBottom w:val="0"/>
                                  <w:divBdr>
                                    <w:top w:val="none" w:sz="0" w:space="0" w:color="auto"/>
                                    <w:left w:val="none" w:sz="0" w:space="0" w:color="auto"/>
                                    <w:bottom w:val="none" w:sz="0" w:space="0" w:color="auto"/>
                                    <w:right w:val="none" w:sz="0" w:space="0" w:color="auto"/>
                                  </w:divBdr>
                                  <w:divsChild>
                                    <w:div w:id="1722051139">
                                      <w:marLeft w:val="0"/>
                                      <w:marRight w:val="0"/>
                                      <w:marTop w:val="0"/>
                                      <w:marBottom w:val="0"/>
                                      <w:divBdr>
                                        <w:top w:val="none" w:sz="0" w:space="0" w:color="auto"/>
                                        <w:left w:val="none" w:sz="0" w:space="0" w:color="auto"/>
                                        <w:bottom w:val="none" w:sz="0" w:space="0" w:color="auto"/>
                                        <w:right w:val="none" w:sz="0" w:space="0" w:color="auto"/>
                                      </w:divBdr>
                                      <w:divsChild>
                                        <w:div w:id="19217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734999">
                              <w:marLeft w:val="0"/>
                              <w:marRight w:val="0"/>
                              <w:marTop w:val="60"/>
                              <w:marBottom w:val="60"/>
                              <w:divBdr>
                                <w:top w:val="none" w:sz="0" w:space="0" w:color="auto"/>
                                <w:left w:val="none" w:sz="0" w:space="0" w:color="auto"/>
                                <w:bottom w:val="none" w:sz="0" w:space="0" w:color="auto"/>
                                <w:right w:val="none" w:sz="0" w:space="0" w:color="auto"/>
                              </w:divBdr>
                              <w:divsChild>
                                <w:div w:id="1751655313">
                                  <w:marLeft w:val="0"/>
                                  <w:marRight w:val="0"/>
                                  <w:marTop w:val="0"/>
                                  <w:marBottom w:val="0"/>
                                  <w:divBdr>
                                    <w:top w:val="none" w:sz="0" w:space="0" w:color="auto"/>
                                    <w:left w:val="none" w:sz="0" w:space="0" w:color="auto"/>
                                    <w:bottom w:val="none" w:sz="0" w:space="0" w:color="auto"/>
                                    <w:right w:val="none" w:sz="0" w:space="0" w:color="auto"/>
                                  </w:divBdr>
                                  <w:divsChild>
                                    <w:div w:id="1086027837">
                                      <w:marLeft w:val="0"/>
                                      <w:marRight w:val="0"/>
                                      <w:marTop w:val="0"/>
                                      <w:marBottom w:val="0"/>
                                      <w:divBdr>
                                        <w:top w:val="none" w:sz="0" w:space="0" w:color="auto"/>
                                        <w:left w:val="none" w:sz="0" w:space="0" w:color="auto"/>
                                        <w:bottom w:val="none" w:sz="0" w:space="0" w:color="auto"/>
                                        <w:right w:val="none" w:sz="0" w:space="0" w:color="auto"/>
                                      </w:divBdr>
                                      <w:divsChild>
                                        <w:div w:id="40207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6748">
                              <w:marLeft w:val="0"/>
                              <w:marRight w:val="0"/>
                              <w:marTop w:val="60"/>
                              <w:marBottom w:val="60"/>
                              <w:divBdr>
                                <w:top w:val="none" w:sz="0" w:space="0" w:color="auto"/>
                                <w:left w:val="none" w:sz="0" w:space="0" w:color="auto"/>
                                <w:bottom w:val="none" w:sz="0" w:space="0" w:color="auto"/>
                                <w:right w:val="none" w:sz="0" w:space="0" w:color="auto"/>
                              </w:divBdr>
                              <w:divsChild>
                                <w:div w:id="1449810537">
                                  <w:marLeft w:val="0"/>
                                  <w:marRight w:val="0"/>
                                  <w:marTop w:val="0"/>
                                  <w:marBottom w:val="0"/>
                                  <w:divBdr>
                                    <w:top w:val="none" w:sz="0" w:space="0" w:color="auto"/>
                                    <w:left w:val="none" w:sz="0" w:space="0" w:color="auto"/>
                                    <w:bottom w:val="none" w:sz="0" w:space="0" w:color="auto"/>
                                    <w:right w:val="none" w:sz="0" w:space="0" w:color="auto"/>
                                  </w:divBdr>
                                  <w:divsChild>
                                    <w:div w:id="1371882183">
                                      <w:marLeft w:val="0"/>
                                      <w:marRight w:val="0"/>
                                      <w:marTop w:val="0"/>
                                      <w:marBottom w:val="0"/>
                                      <w:divBdr>
                                        <w:top w:val="none" w:sz="0" w:space="0" w:color="auto"/>
                                        <w:left w:val="none" w:sz="0" w:space="0" w:color="auto"/>
                                        <w:bottom w:val="none" w:sz="0" w:space="0" w:color="auto"/>
                                        <w:right w:val="none" w:sz="0" w:space="0" w:color="auto"/>
                                      </w:divBdr>
                                      <w:divsChild>
                                        <w:div w:id="49718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7031365">
      <w:bodyDiv w:val="1"/>
      <w:marLeft w:val="0"/>
      <w:marRight w:val="0"/>
      <w:marTop w:val="0"/>
      <w:marBottom w:val="0"/>
      <w:divBdr>
        <w:top w:val="none" w:sz="0" w:space="0" w:color="auto"/>
        <w:left w:val="none" w:sz="0" w:space="0" w:color="auto"/>
        <w:bottom w:val="none" w:sz="0" w:space="0" w:color="auto"/>
        <w:right w:val="none" w:sz="0" w:space="0" w:color="auto"/>
      </w:divBdr>
    </w:div>
    <w:div w:id="1343707792">
      <w:bodyDiv w:val="1"/>
      <w:marLeft w:val="0"/>
      <w:marRight w:val="0"/>
      <w:marTop w:val="0"/>
      <w:marBottom w:val="0"/>
      <w:divBdr>
        <w:top w:val="none" w:sz="0" w:space="0" w:color="auto"/>
        <w:left w:val="none" w:sz="0" w:space="0" w:color="auto"/>
        <w:bottom w:val="none" w:sz="0" w:space="0" w:color="auto"/>
        <w:right w:val="none" w:sz="0" w:space="0" w:color="auto"/>
      </w:divBdr>
      <w:divsChild>
        <w:div w:id="160005991">
          <w:marLeft w:val="0"/>
          <w:marRight w:val="0"/>
          <w:marTop w:val="0"/>
          <w:marBottom w:val="0"/>
          <w:divBdr>
            <w:top w:val="none" w:sz="0" w:space="0" w:color="auto"/>
            <w:left w:val="none" w:sz="0" w:space="0" w:color="auto"/>
            <w:bottom w:val="none" w:sz="0" w:space="0" w:color="auto"/>
            <w:right w:val="none" w:sz="0" w:space="0" w:color="auto"/>
          </w:divBdr>
          <w:divsChild>
            <w:div w:id="814637847">
              <w:marLeft w:val="0"/>
              <w:marRight w:val="0"/>
              <w:marTop w:val="0"/>
              <w:marBottom w:val="0"/>
              <w:divBdr>
                <w:top w:val="none" w:sz="0" w:space="0" w:color="auto"/>
                <w:left w:val="none" w:sz="0" w:space="0" w:color="auto"/>
                <w:bottom w:val="none" w:sz="0" w:space="0" w:color="auto"/>
                <w:right w:val="none" w:sz="0" w:space="0" w:color="auto"/>
              </w:divBdr>
              <w:divsChild>
                <w:div w:id="226498813">
                  <w:marLeft w:val="0"/>
                  <w:marRight w:val="0"/>
                  <w:marTop w:val="0"/>
                  <w:marBottom w:val="0"/>
                  <w:divBdr>
                    <w:top w:val="none" w:sz="0" w:space="0" w:color="auto"/>
                    <w:left w:val="none" w:sz="0" w:space="0" w:color="auto"/>
                    <w:bottom w:val="none" w:sz="0" w:space="0" w:color="auto"/>
                    <w:right w:val="none" w:sz="0" w:space="0" w:color="auto"/>
                  </w:divBdr>
                  <w:divsChild>
                    <w:div w:id="375739018">
                      <w:marLeft w:val="0"/>
                      <w:marRight w:val="0"/>
                      <w:marTop w:val="120"/>
                      <w:marBottom w:val="0"/>
                      <w:divBdr>
                        <w:top w:val="none" w:sz="0" w:space="0" w:color="auto"/>
                        <w:left w:val="none" w:sz="0" w:space="0" w:color="auto"/>
                        <w:bottom w:val="none" w:sz="0" w:space="0" w:color="auto"/>
                        <w:right w:val="none" w:sz="0" w:space="0" w:color="auto"/>
                      </w:divBdr>
                      <w:divsChild>
                        <w:div w:id="439573464">
                          <w:marLeft w:val="0"/>
                          <w:marRight w:val="0"/>
                          <w:marTop w:val="0"/>
                          <w:marBottom w:val="0"/>
                          <w:divBdr>
                            <w:top w:val="none" w:sz="0" w:space="0" w:color="auto"/>
                            <w:left w:val="none" w:sz="0" w:space="0" w:color="auto"/>
                            <w:bottom w:val="none" w:sz="0" w:space="0" w:color="auto"/>
                            <w:right w:val="none" w:sz="0" w:space="0" w:color="auto"/>
                          </w:divBdr>
                          <w:divsChild>
                            <w:div w:id="823661059">
                              <w:marLeft w:val="0"/>
                              <w:marRight w:val="0"/>
                              <w:marTop w:val="0"/>
                              <w:marBottom w:val="0"/>
                              <w:divBdr>
                                <w:top w:val="none" w:sz="0" w:space="0" w:color="auto"/>
                                <w:left w:val="none" w:sz="0" w:space="0" w:color="auto"/>
                                <w:bottom w:val="none" w:sz="0" w:space="0" w:color="auto"/>
                                <w:right w:val="none" w:sz="0" w:space="0" w:color="auto"/>
                              </w:divBdr>
                              <w:divsChild>
                                <w:div w:id="199749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072385">
      <w:bodyDiv w:val="1"/>
      <w:marLeft w:val="0"/>
      <w:marRight w:val="0"/>
      <w:marTop w:val="0"/>
      <w:marBottom w:val="0"/>
      <w:divBdr>
        <w:top w:val="none" w:sz="0" w:space="0" w:color="auto"/>
        <w:left w:val="none" w:sz="0" w:space="0" w:color="auto"/>
        <w:bottom w:val="none" w:sz="0" w:space="0" w:color="auto"/>
        <w:right w:val="none" w:sz="0" w:space="0" w:color="auto"/>
      </w:divBdr>
    </w:div>
    <w:div w:id="1411385591">
      <w:bodyDiv w:val="1"/>
      <w:marLeft w:val="0"/>
      <w:marRight w:val="0"/>
      <w:marTop w:val="0"/>
      <w:marBottom w:val="0"/>
      <w:divBdr>
        <w:top w:val="none" w:sz="0" w:space="0" w:color="auto"/>
        <w:left w:val="none" w:sz="0" w:space="0" w:color="auto"/>
        <w:bottom w:val="none" w:sz="0" w:space="0" w:color="auto"/>
        <w:right w:val="none" w:sz="0" w:space="0" w:color="auto"/>
      </w:divBdr>
      <w:divsChild>
        <w:div w:id="980574810">
          <w:marLeft w:val="0"/>
          <w:marRight w:val="0"/>
          <w:marTop w:val="0"/>
          <w:marBottom w:val="0"/>
          <w:divBdr>
            <w:top w:val="none" w:sz="0" w:space="0" w:color="auto"/>
            <w:left w:val="none" w:sz="0" w:space="0" w:color="auto"/>
            <w:bottom w:val="none" w:sz="0" w:space="0" w:color="auto"/>
            <w:right w:val="none" w:sz="0" w:space="0" w:color="auto"/>
          </w:divBdr>
          <w:divsChild>
            <w:div w:id="1489712717">
              <w:marLeft w:val="0"/>
              <w:marRight w:val="0"/>
              <w:marTop w:val="0"/>
              <w:marBottom w:val="0"/>
              <w:divBdr>
                <w:top w:val="none" w:sz="0" w:space="0" w:color="auto"/>
                <w:left w:val="none" w:sz="0" w:space="0" w:color="auto"/>
                <w:bottom w:val="none" w:sz="0" w:space="0" w:color="auto"/>
                <w:right w:val="none" w:sz="0" w:space="0" w:color="auto"/>
              </w:divBdr>
              <w:divsChild>
                <w:div w:id="1215577455">
                  <w:marLeft w:val="0"/>
                  <w:marRight w:val="0"/>
                  <w:marTop w:val="0"/>
                  <w:marBottom w:val="0"/>
                  <w:divBdr>
                    <w:top w:val="none" w:sz="0" w:space="0" w:color="auto"/>
                    <w:left w:val="none" w:sz="0" w:space="0" w:color="auto"/>
                    <w:bottom w:val="none" w:sz="0" w:space="0" w:color="auto"/>
                    <w:right w:val="none" w:sz="0" w:space="0" w:color="auto"/>
                  </w:divBdr>
                  <w:divsChild>
                    <w:div w:id="973411508">
                      <w:marLeft w:val="0"/>
                      <w:marRight w:val="0"/>
                      <w:marTop w:val="120"/>
                      <w:marBottom w:val="0"/>
                      <w:divBdr>
                        <w:top w:val="none" w:sz="0" w:space="0" w:color="auto"/>
                        <w:left w:val="none" w:sz="0" w:space="0" w:color="auto"/>
                        <w:bottom w:val="none" w:sz="0" w:space="0" w:color="auto"/>
                        <w:right w:val="none" w:sz="0" w:space="0" w:color="auto"/>
                      </w:divBdr>
                      <w:divsChild>
                        <w:div w:id="1142455406">
                          <w:marLeft w:val="0"/>
                          <w:marRight w:val="0"/>
                          <w:marTop w:val="0"/>
                          <w:marBottom w:val="0"/>
                          <w:divBdr>
                            <w:top w:val="none" w:sz="0" w:space="0" w:color="auto"/>
                            <w:left w:val="none" w:sz="0" w:space="0" w:color="auto"/>
                            <w:bottom w:val="none" w:sz="0" w:space="0" w:color="auto"/>
                            <w:right w:val="none" w:sz="0" w:space="0" w:color="auto"/>
                          </w:divBdr>
                          <w:divsChild>
                            <w:div w:id="2027517979">
                              <w:marLeft w:val="0"/>
                              <w:marRight w:val="0"/>
                              <w:marTop w:val="0"/>
                              <w:marBottom w:val="0"/>
                              <w:divBdr>
                                <w:top w:val="none" w:sz="0" w:space="0" w:color="auto"/>
                                <w:left w:val="none" w:sz="0" w:space="0" w:color="auto"/>
                                <w:bottom w:val="none" w:sz="0" w:space="0" w:color="auto"/>
                                <w:right w:val="none" w:sz="0" w:space="0" w:color="auto"/>
                              </w:divBdr>
                              <w:divsChild>
                                <w:div w:id="90637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4864162">
          <w:marLeft w:val="0"/>
          <w:marRight w:val="0"/>
          <w:marTop w:val="0"/>
          <w:marBottom w:val="0"/>
          <w:divBdr>
            <w:top w:val="none" w:sz="0" w:space="0" w:color="auto"/>
            <w:left w:val="none" w:sz="0" w:space="0" w:color="auto"/>
            <w:bottom w:val="none" w:sz="0" w:space="0" w:color="auto"/>
            <w:right w:val="none" w:sz="0" w:space="0" w:color="auto"/>
          </w:divBdr>
          <w:divsChild>
            <w:div w:id="1320227883">
              <w:marLeft w:val="0"/>
              <w:marRight w:val="-60"/>
              <w:marTop w:val="0"/>
              <w:marBottom w:val="0"/>
              <w:divBdr>
                <w:top w:val="none" w:sz="0" w:space="0" w:color="auto"/>
                <w:left w:val="none" w:sz="0" w:space="0" w:color="auto"/>
                <w:bottom w:val="none" w:sz="0" w:space="0" w:color="auto"/>
                <w:right w:val="none" w:sz="0" w:space="0" w:color="auto"/>
              </w:divBdr>
              <w:divsChild>
                <w:div w:id="170150148">
                  <w:marLeft w:val="0"/>
                  <w:marRight w:val="0"/>
                  <w:marTop w:val="0"/>
                  <w:marBottom w:val="0"/>
                  <w:divBdr>
                    <w:top w:val="none" w:sz="0" w:space="0" w:color="auto"/>
                    <w:left w:val="none" w:sz="0" w:space="0" w:color="auto"/>
                    <w:bottom w:val="none" w:sz="0" w:space="0" w:color="auto"/>
                    <w:right w:val="none" w:sz="0" w:space="0" w:color="auto"/>
                  </w:divBdr>
                  <w:divsChild>
                    <w:div w:id="187455271">
                      <w:marLeft w:val="0"/>
                      <w:marRight w:val="0"/>
                      <w:marTop w:val="0"/>
                      <w:marBottom w:val="0"/>
                      <w:divBdr>
                        <w:top w:val="none" w:sz="0" w:space="0" w:color="auto"/>
                        <w:left w:val="none" w:sz="0" w:space="0" w:color="auto"/>
                        <w:bottom w:val="none" w:sz="0" w:space="0" w:color="auto"/>
                        <w:right w:val="none" w:sz="0" w:space="0" w:color="auto"/>
                      </w:divBdr>
                      <w:divsChild>
                        <w:div w:id="438254548">
                          <w:marLeft w:val="0"/>
                          <w:marRight w:val="0"/>
                          <w:marTop w:val="0"/>
                          <w:marBottom w:val="0"/>
                          <w:divBdr>
                            <w:top w:val="none" w:sz="0" w:space="0" w:color="auto"/>
                            <w:left w:val="none" w:sz="0" w:space="0" w:color="auto"/>
                            <w:bottom w:val="none" w:sz="0" w:space="0" w:color="auto"/>
                            <w:right w:val="none" w:sz="0" w:space="0" w:color="auto"/>
                          </w:divBdr>
                          <w:divsChild>
                            <w:div w:id="509680346">
                              <w:marLeft w:val="0"/>
                              <w:marRight w:val="0"/>
                              <w:marTop w:val="0"/>
                              <w:marBottom w:val="0"/>
                              <w:divBdr>
                                <w:top w:val="none" w:sz="0" w:space="0" w:color="auto"/>
                                <w:left w:val="none" w:sz="0" w:space="0" w:color="auto"/>
                                <w:bottom w:val="none" w:sz="0" w:space="0" w:color="auto"/>
                                <w:right w:val="none" w:sz="0" w:space="0" w:color="auto"/>
                              </w:divBdr>
                              <w:divsChild>
                                <w:div w:id="1058699400">
                                  <w:marLeft w:val="0"/>
                                  <w:marRight w:val="0"/>
                                  <w:marTop w:val="0"/>
                                  <w:marBottom w:val="0"/>
                                  <w:divBdr>
                                    <w:top w:val="none" w:sz="0" w:space="0" w:color="auto"/>
                                    <w:left w:val="none" w:sz="0" w:space="0" w:color="auto"/>
                                    <w:bottom w:val="none" w:sz="0" w:space="0" w:color="auto"/>
                                    <w:right w:val="none" w:sz="0" w:space="0" w:color="auto"/>
                                  </w:divBdr>
                                  <w:divsChild>
                                    <w:div w:id="121354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494512">
      <w:bodyDiv w:val="1"/>
      <w:marLeft w:val="0"/>
      <w:marRight w:val="0"/>
      <w:marTop w:val="0"/>
      <w:marBottom w:val="0"/>
      <w:divBdr>
        <w:top w:val="none" w:sz="0" w:space="0" w:color="auto"/>
        <w:left w:val="none" w:sz="0" w:space="0" w:color="auto"/>
        <w:bottom w:val="none" w:sz="0" w:space="0" w:color="auto"/>
        <w:right w:val="none" w:sz="0" w:space="0" w:color="auto"/>
      </w:divBdr>
    </w:div>
    <w:div w:id="1439718588">
      <w:bodyDiv w:val="1"/>
      <w:marLeft w:val="0"/>
      <w:marRight w:val="0"/>
      <w:marTop w:val="0"/>
      <w:marBottom w:val="0"/>
      <w:divBdr>
        <w:top w:val="none" w:sz="0" w:space="0" w:color="auto"/>
        <w:left w:val="none" w:sz="0" w:space="0" w:color="auto"/>
        <w:bottom w:val="none" w:sz="0" w:space="0" w:color="auto"/>
        <w:right w:val="none" w:sz="0" w:space="0" w:color="auto"/>
      </w:divBdr>
      <w:divsChild>
        <w:div w:id="1534419698">
          <w:marLeft w:val="0"/>
          <w:marRight w:val="0"/>
          <w:marTop w:val="0"/>
          <w:marBottom w:val="0"/>
          <w:divBdr>
            <w:top w:val="none" w:sz="0" w:space="0" w:color="auto"/>
            <w:left w:val="none" w:sz="0" w:space="0" w:color="auto"/>
            <w:bottom w:val="none" w:sz="0" w:space="0" w:color="auto"/>
            <w:right w:val="none" w:sz="0" w:space="0" w:color="auto"/>
          </w:divBdr>
          <w:divsChild>
            <w:div w:id="768089779">
              <w:marLeft w:val="0"/>
              <w:marRight w:val="0"/>
              <w:marTop w:val="0"/>
              <w:marBottom w:val="0"/>
              <w:divBdr>
                <w:top w:val="none" w:sz="0" w:space="0" w:color="auto"/>
                <w:left w:val="none" w:sz="0" w:space="0" w:color="auto"/>
                <w:bottom w:val="none" w:sz="0" w:space="0" w:color="auto"/>
                <w:right w:val="none" w:sz="0" w:space="0" w:color="auto"/>
              </w:divBdr>
            </w:div>
            <w:div w:id="288627940">
              <w:marLeft w:val="0"/>
              <w:marRight w:val="0"/>
              <w:marTop w:val="0"/>
              <w:marBottom w:val="0"/>
              <w:divBdr>
                <w:top w:val="none" w:sz="0" w:space="0" w:color="auto"/>
                <w:left w:val="none" w:sz="0" w:space="0" w:color="auto"/>
                <w:bottom w:val="none" w:sz="0" w:space="0" w:color="auto"/>
                <w:right w:val="none" w:sz="0" w:space="0" w:color="auto"/>
              </w:divBdr>
              <w:divsChild>
                <w:div w:id="992486470">
                  <w:marLeft w:val="0"/>
                  <w:marRight w:val="0"/>
                  <w:marTop w:val="0"/>
                  <w:marBottom w:val="0"/>
                  <w:divBdr>
                    <w:top w:val="none" w:sz="0" w:space="0" w:color="auto"/>
                    <w:left w:val="none" w:sz="0" w:space="0" w:color="auto"/>
                    <w:bottom w:val="none" w:sz="0" w:space="0" w:color="auto"/>
                    <w:right w:val="none" w:sz="0" w:space="0" w:color="auto"/>
                  </w:divBdr>
                  <w:divsChild>
                    <w:div w:id="151364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526964">
          <w:marLeft w:val="0"/>
          <w:marRight w:val="0"/>
          <w:marTop w:val="180"/>
          <w:marBottom w:val="0"/>
          <w:divBdr>
            <w:top w:val="none" w:sz="0" w:space="0" w:color="auto"/>
            <w:left w:val="none" w:sz="0" w:space="0" w:color="auto"/>
            <w:bottom w:val="none" w:sz="0" w:space="0" w:color="auto"/>
            <w:right w:val="none" w:sz="0" w:space="0" w:color="auto"/>
          </w:divBdr>
          <w:divsChild>
            <w:div w:id="1584796358">
              <w:marLeft w:val="0"/>
              <w:marRight w:val="0"/>
              <w:marTop w:val="0"/>
              <w:marBottom w:val="0"/>
              <w:divBdr>
                <w:top w:val="none" w:sz="0" w:space="0" w:color="auto"/>
                <w:left w:val="none" w:sz="0" w:space="0" w:color="auto"/>
                <w:bottom w:val="none" w:sz="0" w:space="0" w:color="auto"/>
                <w:right w:val="none" w:sz="0" w:space="0" w:color="auto"/>
              </w:divBdr>
              <w:divsChild>
                <w:div w:id="932012461">
                  <w:marLeft w:val="0"/>
                  <w:marRight w:val="0"/>
                  <w:marTop w:val="0"/>
                  <w:marBottom w:val="75"/>
                  <w:divBdr>
                    <w:top w:val="none" w:sz="0" w:space="0" w:color="auto"/>
                    <w:left w:val="none" w:sz="0" w:space="0" w:color="auto"/>
                    <w:bottom w:val="none" w:sz="0" w:space="0" w:color="auto"/>
                    <w:right w:val="none" w:sz="0" w:space="0" w:color="auto"/>
                  </w:divBdr>
                  <w:divsChild>
                    <w:div w:id="1889490678">
                      <w:marLeft w:val="0"/>
                      <w:marRight w:val="0"/>
                      <w:marTop w:val="0"/>
                      <w:marBottom w:val="0"/>
                      <w:divBdr>
                        <w:top w:val="none" w:sz="0" w:space="0" w:color="auto"/>
                        <w:left w:val="none" w:sz="0" w:space="0" w:color="auto"/>
                        <w:bottom w:val="none" w:sz="0" w:space="0" w:color="auto"/>
                        <w:right w:val="none" w:sz="0" w:space="0" w:color="auto"/>
                      </w:divBdr>
                      <w:divsChild>
                        <w:div w:id="1163155422">
                          <w:marLeft w:val="0"/>
                          <w:marRight w:val="0"/>
                          <w:marTop w:val="0"/>
                          <w:marBottom w:val="0"/>
                          <w:divBdr>
                            <w:top w:val="none" w:sz="0" w:space="0" w:color="auto"/>
                            <w:left w:val="none" w:sz="0" w:space="0" w:color="auto"/>
                            <w:bottom w:val="none" w:sz="0" w:space="0" w:color="auto"/>
                            <w:right w:val="none" w:sz="0" w:space="0" w:color="auto"/>
                          </w:divBdr>
                          <w:divsChild>
                            <w:div w:id="12001593">
                              <w:marLeft w:val="0"/>
                              <w:marRight w:val="0"/>
                              <w:marTop w:val="60"/>
                              <w:marBottom w:val="60"/>
                              <w:divBdr>
                                <w:top w:val="none" w:sz="0" w:space="0" w:color="auto"/>
                                <w:left w:val="none" w:sz="0" w:space="0" w:color="auto"/>
                                <w:bottom w:val="none" w:sz="0" w:space="0" w:color="auto"/>
                                <w:right w:val="none" w:sz="0" w:space="0" w:color="auto"/>
                              </w:divBdr>
                              <w:divsChild>
                                <w:div w:id="1065102185">
                                  <w:marLeft w:val="0"/>
                                  <w:marRight w:val="0"/>
                                  <w:marTop w:val="0"/>
                                  <w:marBottom w:val="0"/>
                                  <w:divBdr>
                                    <w:top w:val="none" w:sz="0" w:space="0" w:color="auto"/>
                                    <w:left w:val="none" w:sz="0" w:space="0" w:color="auto"/>
                                    <w:bottom w:val="none" w:sz="0" w:space="0" w:color="auto"/>
                                    <w:right w:val="none" w:sz="0" w:space="0" w:color="auto"/>
                                  </w:divBdr>
                                  <w:divsChild>
                                    <w:div w:id="1122310524">
                                      <w:marLeft w:val="0"/>
                                      <w:marRight w:val="0"/>
                                      <w:marTop w:val="0"/>
                                      <w:marBottom w:val="0"/>
                                      <w:divBdr>
                                        <w:top w:val="none" w:sz="0" w:space="0" w:color="auto"/>
                                        <w:left w:val="none" w:sz="0" w:space="0" w:color="auto"/>
                                        <w:bottom w:val="none" w:sz="0" w:space="0" w:color="auto"/>
                                        <w:right w:val="none" w:sz="0" w:space="0" w:color="auto"/>
                                      </w:divBdr>
                                      <w:divsChild>
                                        <w:div w:id="204474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646137">
                              <w:marLeft w:val="0"/>
                              <w:marRight w:val="0"/>
                              <w:marTop w:val="60"/>
                              <w:marBottom w:val="60"/>
                              <w:divBdr>
                                <w:top w:val="none" w:sz="0" w:space="0" w:color="auto"/>
                                <w:left w:val="none" w:sz="0" w:space="0" w:color="auto"/>
                                <w:bottom w:val="none" w:sz="0" w:space="0" w:color="auto"/>
                                <w:right w:val="none" w:sz="0" w:space="0" w:color="auto"/>
                              </w:divBdr>
                              <w:divsChild>
                                <w:div w:id="1300723611">
                                  <w:marLeft w:val="0"/>
                                  <w:marRight w:val="0"/>
                                  <w:marTop w:val="0"/>
                                  <w:marBottom w:val="0"/>
                                  <w:divBdr>
                                    <w:top w:val="none" w:sz="0" w:space="0" w:color="auto"/>
                                    <w:left w:val="none" w:sz="0" w:space="0" w:color="auto"/>
                                    <w:bottom w:val="none" w:sz="0" w:space="0" w:color="auto"/>
                                    <w:right w:val="none" w:sz="0" w:space="0" w:color="auto"/>
                                  </w:divBdr>
                                  <w:divsChild>
                                    <w:div w:id="1633561605">
                                      <w:marLeft w:val="0"/>
                                      <w:marRight w:val="0"/>
                                      <w:marTop w:val="0"/>
                                      <w:marBottom w:val="0"/>
                                      <w:divBdr>
                                        <w:top w:val="none" w:sz="0" w:space="0" w:color="auto"/>
                                        <w:left w:val="none" w:sz="0" w:space="0" w:color="auto"/>
                                        <w:bottom w:val="none" w:sz="0" w:space="0" w:color="auto"/>
                                        <w:right w:val="none" w:sz="0" w:space="0" w:color="auto"/>
                                      </w:divBdr>
                                      <w:divsChild>
                                        <w:div w:id="32678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748204">
                              <w:marLeft w:val="0"/>
                              <w:marRight w:val="0"/>
                              <w:marTop w:val="60"/>
                              <w:marBottom w:val="60"/>
                              <w:divBdr>
                                <w:top w:val="none" w:sz="0" w:space="0" w:color="auto"/>
                                <w:left w:val="none" w:sz="0" w:space="0" w:color="auto"/>
                                <w:bottom w:val="none" w:sz="0" w:space="0" w:color="auto"/>
                                <w:right w:val="none" w:sz="0" w:space="0" w:color="auto"/>
                              </w:divBdr>
                              <w:divsChild>
                                <w:div w:id="496843112">
                                  <w:marLeft w:val="0"/>
                                  <w:marRight w:val="0"/>
                                  <w:marTop w:val="0"/>
                                  <w:marBottom w:val="0"/>
                                  <w:divBdr>
                                    <w:top w:val="none" w:sz="0" w:space="0" w:color="auto"/>
                                    <w:left w:val="none" w:sz="0" w:space="0" w:color="auto"/>
                                    <w:bottom w:val="none" w:sz="0" w:space="0" w:color="auto"/>
                                    <w:right w:val="none" w:sz="0" w:space="0" w:color="auto"/>
                                  </w:divBdr>
                                  <w:divsChild>
                                    <w:div w:id="1305967492">
                                      <w:marLeft w:val="0"/>
                                      <w:marRight w:val="0"/>
                                      <w:marTop w:val="0"/>
                                      <w:marBottom w:val="0"/>
                                      <w:divBdr>
                                        <w:top w:val="none" w:sz="0" w:space="0" w:color="auto"/>
                                        <w:left w:val="none" w:sz="0" w:space="0" w:color="auto"/>
                                        <w:bottom w:val="none" w:sz="0" w:space="0" w:color="auto"/>
                                        <w:right w:val="none" w:sz="0" w:space="0" w:color="auto"/>
                                      </w:divBdr>
                                      <w:divsChild>
                                        <w:div w:id="86267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498438">
                              <w:marLeft w:val="0"/>
                              <w:marRight w:val="0"/>
                              <w:marTop w:val="60"/>
                              <w:marBottom w:val="60"/>
                              <w:divBdr>
                                <w:top w:val="none" w:sz="0" w:space="0" w:color="auto"/>
                                <w:left w:val="none" w:sz="0" w:space="0" w:color="auto"/>
                                <w:bottom w:val="none" w:sz="0" w:space="0" w:color="auto"/>
                                <w:right w:val="none" w:sz="0" w:space="0" w:color="auto"/>
                              </w:divBdr>
                              <w:divsChild>
                                <w:div w:id="1861435842">
                                  <w:marLeft w:val="0"/>
                                  <w:marRight w:val="0"/>
                                  <w:marTop w:val="0"/>
                                  <w:marBottom w:val="0"/>
                                  <w:divBdr>
                                    <w:top w:val="none" w:sz="0" w:space="0" w:color="auto"/>
                                    <w:left w:val="none" w:sz="0" w:space="0" w:color="auto"/>
                                    <w:bottom w:val="none" w:sz="0" w:space="0" w:color="auto"/>
                                    <w:right w:val="none" w:sz="0" w:space="0" w:color="auto"/>
                                  </w:divBdr>
                                  <w:divsChild>
                                    <w:div w:id="1640963817">
                                      <w:marLeft w:val="0"/>
                                      <w:marRight w:val="0"/>
                                      <w:marTop w:val="0"/>
                                      <w:marBottom w:val="0"/>
                                      <w:divBdr>
                                        <w:top w:val="none" w:sz="0" w:space="0" w:color="auto"/>
                                        <w:left w:val="none" w:sz="0" w:space="0" w:color="auto"/>
                                        <w:bottom w:val="none" w:sz="0" w:space="0" w:color="auto"/>
                                        <w:right w:val="none" w:sz="0" w:space="0" w:color="auto"/>
                                      </w:divBdr>
                                      <w:divsChild>
                                        <w:div w:id="202612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62364">
                              <w:marLeft w:val="0"/>
                              <w:marRight w:val="0"/>
                              <w:marTop w:val="60"/>
                              <w:marBottom w:val="60"/>
                              <w:divBdr>
                                <w:top w:val="none" w:sz="0" w:space="0" w:color="auto"/>
                                <w:left w:val="none" w:sz="0" w:space="0" w:color="auto"/>
                                <w:bottom w:val="none" w:sz="0" w:space="0" w:color="auto"/>
                                <w:right w:val="none" w:sz="0" w:space="0" w:color="auto"/>
                              </w:divBdr>
                              <w:divsChild>
                                <w:div w:id="1295713920">
                                  <w:marLeft w:val="0"/>
                                  <w:marRight w:val="0"/>
                                  <w:marTop w:val="0"/>
                                  <w:marBottom w:val="0"/>
                                  <w:divBdr>
                                    <w:top w:val="none" w:sz="0" w:space="0" w:color="auto"/>
                                    <w:left w:val="none" w:sz="0" w:space="0" w:color="auto"/>
                                    <w:bottom w:val="none" w:sz="0" w:space="0" w:color="auto"/>
                                    <w:right w:val="none" w:sz="0" w:space="0" w:color="auto"/>
                                  </w:divBdr>
                                  <w:divsChild>
                                    <w:div w:id="138114689">
                                      <w:marLeft w:val="0"/>
                                      <w:marRight w:val="0"/>
                                      <w:marTop w:val="0"/>
                                      <w:marBottom w:val="0"/>
                                      <w:divBdr>
                                        <w:top w:val="none" w:sz="0" w:space="0" w:color="auto"/>
                                        <w:left w:val="none" w:sz="0" w:space="0" w:color="auto"/>
                                        <w:bottom w:val="none" w:sz="0" w:space="0" w:color="auto"/>
                                        <w:right w:val="none" w:sz="0" w:space="0" w:color="auto"/>
                                      </w:divBdr>
                                      <w:divsChild>
                                        <w:div w:id="58557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513422">
                              <w:marLeft w:val="0"/>
                              <w:marRight w:val="0"/>
                              <w:marTop w:val="60"/>
                              <w:marBottom w:val="60"/>
                              <w:divBdr>
                                <w:top w:val="none" w:sz="0" w:space="0" w:color="auto"/>
                                <w:left w:val="none" w:sz="0" w:space="0" w:color="auto"/>
                                <w:bottom w:val="none" w:sz="0" w:space="0" w:color="auto"/>
                                <w:right w:val="none" w:sz="0" w:space="0" w:color="auto"/>
                              </w:divBdr>
                              <w:divsChild>
                                <w:div w:id="384137663">
                                  <w:marLeft w:val="0"/>
                                  <w:marRight w:val="0"/>
                                  <w:marTop w:val="0"/>
                                  <w:marBottom w:val="0"/>
                                  <w:divBdr>
                                    <w:top w:val="none" w:sz="0" w:space="0" w:color="auto"/>
                                    <w:left w:val="none" w:sz="0" w:space="0" w:color="auto"/>
                                    <w:bottom w:val="none" w:sz="0" w:space="0" w:color="auto"/>
                                    <w:right w:val="none" w:sz="0" w:space="0" w:color="auto"/>
                                  </w:divBdr>
                                  <w:divsChild>
                                    <w:div w:id="329216842">
                                      <w:marLeft w:val="0"/>
                                      <w:marRight w:val="0"/>
                                      <w:marTop w:val="0"/>
                                      <w:marBottom w:val="0"/>
                                      <w:divBdr>
                                        <w:top w:val="none" w:sz="0" w:space="0" w:color="auto"/>
                                        <w:left w:val="none" w:sz="0" w:space="0" w:color="auto"/>
                                        <w:bottom w:val="none" w:sz="0" w:space="0" w:color="auto"/>
                                        <w:right w:val="none" w:sz="0" w:space="0" w:color="auto"/>
                                      </w:divBdr>
                                      <w:divsChild>
                                        <w:div w:id="135083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3569230">
      <w:bodyDiv w:val="1"/>
      <w:marLeft w:val="0"/>
      <w:marRight w:val="0"/>
      <w:marTop w:val="0"/>
      <w:marBottom w:val="0"/>
      <w:divBdr>
        <w:top w:val="none" w:sz="0" w:space="0" w:color="auto"/>
        <w:left w:val="none" w:sz="0" w:space="0" w:color="auto"/>
        <w:bottom w:val="none" w:sz="0" w:space="0" w:color="auto"/>
        <w:right w:val="none" w:sz="0" w:space="0" w:color="auto"/>
      </w:divBdr>
    </w:div>
    <w:div w:id="1444880315">
      <w:bodyDiv w:val="1"/>
      <w:marLeft w:val="0"/>
      <w:marRight w:val="0"/>
      <w:marTop w:val="0"/>
      <w:marBottom w:val="0"/>
      <w:divBdr>
        <w:top w:val="none" w:sz="0" w:space="0" w:color="auto"/>
        <w:left w:val="none" w:sz="0" w:space="0" w:color="auto"/>
        <w:bottom w:val="none" w:sz="0" w:space="0" w:color="auto"/>
        <w:right w:val="none" w:sz="0" w:space="0" w:color="auto"/>
      </w:divBdr>
    </w:div>
    <w:div w:id="1451779880">
      <w:bodyDiv w:val="1"/>
      <w:marLeft w:val="0"/>
      <w:marRight w:val="0"/>
      <w:marTop w:val="0"/>
      <w:marBottom w:val="0"/>
      <w:divBdr>
        <w:top w:val="none" w:sz="0" w:space="0" w:color="auto"/>
        <w:left w:val="none" w:sz="0" w:space="0" w:color="auto"/>
        <w:bottom w:val="none" w:sz="0" w:space="0" w:color="auto"/>
        <w:right w:val="none" w:sz="0" w:space="0" w:color="auto"/>
      </w:divBdr>
    </w:div>
    <w:div w:id="1463694044">
      <w:bodyDiv w:val="1"/>
      <w:marLeft w:val="0"/>
      <w:marRight w:val="0"/>
      <w:marTop w:val="0"/>
      <w:marBottom w:val="0"/>
      <w:divBdr>
        <w:top w:val="none" w:sz="0" w:space="0" w:color="auto"/>
        <w:left w:val="none" w:sz="0" w:space="0" w:color="auto"/>
        <w:bottom w:val="none" w:sz="0" w:space="0" w:color="auto"/>
        <w:right w:val="none" w:sz="0" w:space="0" w:color="auto"/>
      </w:divBdr>
    </w:div>
    <w:div w:id="1471745097">
      <w:bodyDiv w:val="1"/>
      <w:marLeft w:val="0"/>
      <w:marRight w:val="0"/>
      <w:marTop w:val="0"/>
      <w:marBottom w:val="0"/>
      <w:divBdr>
        <w:top w:val="none" w:sz="0" w:space="0" w:color="auto"/>
        <w:left w:val="none" w:sz="0" w:space="0" w:color="auto"/>
        <w:bottom w:val="none" w:sz="0" w:space="0" w:color="auto"/>
        <w:right w:val="none" w:sz="0" w:space="0" w:color="auto"/>
      </w:divBdr>
      <w:divsChild>
        <w:div w:id="478814932">
          <w:marLeft w:val="0"/>
          <w:marRight w:val="0"/>
          <w:marTop w:val="0"/>
          <w:marBottom w:val="0"/>
          <w:divBdr>
            <w:top w:val="none" w:sz="0" w:space="0" w:color="auto"/>
            <w:left w:val="none" w:sz="0" w:space="0" w:color="auto"/>
            <w:bottom w:val="none" w:sz="0" w:space="0" w:color="auto"/>
            <w:right w:val="none" w:sz="0" w:space="0" w:color="auto"/>
          </w:divBdr>
          <w:divsChild>
            <w:div w:id="570238682">
              <w:marLeft w:val="0"/>
              <w:marRight w:val="0"/>
              <w:marTop w:val="0"/>
              <w:marBottom w:val="0"/>
              <w:divBdr>
                <w:top w:val="none" w:sz="0" w:space="0" w:color="auto"/>
                <w:left w:val="none" w:sz="0" w:space="0" w:color="auto"/>
                <w:bottom w:val="none" w:sz="0" w:space="0" w:color="auto"/>
                <w:right w:val="none" w:sz="0" w:space="0" w:color="auto"/>
              </w:divBdr>
              <w:divsChild>
                <w:div w:id="1611664689">
                  <w:marLeft w:val="0"/>
                  <w:marRight w:val="0"/>
                  <w:marTop w:val="0"/>
                  <w:marBottom w:val="0"/>
                  <w:divBdr>
                    <w:top w:val="none" w:sz="0" w:space="0" w:color="auto"/>
                    <w:left w:val="none" w:sz="0" w:space="0" w:color="auto"/>
                    <w:bottom w:val="none" w:sz="0" w:space="0" w:color="auto"/>
                    <w:right w:val="none" w:sz="0" w:space="0" w:color="auto"/>
                  </w:divBdr>
                  <w:divsChild>
                    <w:div w:id="360327797">
                      <w:marLeft w:val="0"/>
                      <w:marRight w:val="0"/>
                      <w:marTop w:val="120"/>
                      <w:marBottom w:val="0"/>
                      <w:divBdr>
                        <w:top w:val="none" w:sz="0" w:space="0" w:color="auto"/>
                        <w:left w:val="none" w:sz="0" w:space="0" w:color="auto"/>
                        <w:bottom w:val="none" w:sz="0" w:space="0" w:color="auto"/>
                        <w:right w:val="none" w:sz="0" w:space="0" w:color="auto"/>
                      </w:divBdr>
                      <w:divsChild>
                        <w:div w:id="403184472">
                          <w:marLeft w:val="0"/>
                          <w:marRight w:val="0"/>
                          <w:marTop w:val="0"/>
                          <w:marBottom w:val="0"/>
                          <w:divBdr>
                            <w:top w:val="none" w:sz="0" w:space="0" w:color="auto"/>
                            <w:left w:val="none" w:sz="0" w:space="0" w:color="auto"/>
                            <w:bottom w:val="none" w:sz="0" w:space="0" w:color="auto"/>
                            <w:right w:val="none" w:sz="0" w:space="0" w:color="auto"/>
                          </w:divBdr>
                          <w:divsChild>
                            <w:div w:id="761486737">
                              <w:marLeft w:val="0"/>
                              <w:marRight w:val="0"/>
                              <w:marTop w:val="0"/>
                              <w:marBottom w:val="0"/>
                              <w:divBdr>
                                <w:top w:val="none" w:sz="0" w:space="0" w:color="auto"/>
                                <w:left w:val="none" w:sz="0" w:space="0" w:color="auto"/>
                                <w:bottom w:val="none" w:sz="0" w:space="0" w:color="auto"/>
                                <w:right w:val="none" w:sz="0" w:space="0" w:color="auto"/>
                              </w:divBdr>
                              <w:divsChild>
                                <w:div w:id="17487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6716865">
          <w:marLeft w:val="0"/>
          <w:marRight w:val="0"/>
          <w:marTop w:val="0"/>
          <w:marBottom w:val="0"/>
          <w:divBdr>
            <w:top w:val="none" w:sz="0" w:space="0" w:color="auto"/>
            <w:left w:val="none" w:sz="0" w:space="0" w:color="auto"/>
            <w:bottom w:val="none" w:sz="0" w:space="0" w:color="auto"/>
            <w:right w:val="none" w:sz="0" w:space="0" w:color="auto"/>
          </w:divBdr>
          <w:divsChild>
            <w:div w:id="880243121">
              <w:marLeft w:val="0"/>
              <w:marRight w:val="-60"/>
              <w:marTop w:val="0"/>
              <w:marBottom w:val="0"/>
              <w:divBdr>
                <w:top w:val="none" w:sz="0" w:space="0" w:color="auto"/>
                <w:left w:val="none" w:sz="0" w:space="0" w:color="auto"/>
                <w:bottom w:val="none" w:sz="0" w:space="0" w:color="auto"/>
                <w:right w:val="none" w:sz="0" w:space="0" w:color="auto"/>
              </w:divBdr>
              <w:divsChild>
                <w:div w:id="1437292308">
                  <w:marLeft w:val="0"/>
                  <w:marRight w:val="0"/>
                  <w:marTop w:val="0"/>
                  <w:marBottom w:val="0"/>
                  <w:divBdr>
                    <w:top w:val="none" w:sz="0" w:space="0" w:color="auto"/>
                    <w:left w:val="none" w:sz="0" w:space="0" w:color="auto"/>
                    <w:bottom w:val="none" w:sz="0" w:space="0" w:color="auto"/>
                    <w:right w:val="none" w:sz="0" w:space="0" w:color="auto"/>
                  </w:divBdr>
                  <w:divsChild>
                    <w:div w:id="500781120">
                      <w:marLeft w:val="0"/>
                      <w:marRight w:val="0"/>
                      <w:marTop w:val="0"/>
                      <w:marBottom w:val="0"/>
                      <w:divBdr>
                        <w:top w:val="none" w:sz="0" w:space="0" w:color="auto"/>
                        <w:left w:val="none" w:sz="0" w:space="0" w:color="auto"/>
                        <w:bottom w:val="none" w:sz="0" w:space="0" w:color="auto"/>
                        <w:right w:val="none" w:sz="0" w:space="0" w:color="auto"/>
                      </w:divBdr>
                      <w:divsChild>
                        <w:div w:id="1141462860">
                          <w:marLeft w:val="0"/>
                          <w:marRight w:val="0"/>
                          <w:marTop w:val="0"/>
                          <w:marBottom w:val="0"/>
                          <w:divBdr>
                            <w:top w:val="none" w:sz="0" w:space="0" w:color="auto"/>
                            <w:left w:val="none" w:sz="0" w:space="0" w:color="auto"/>
                            <w:bottom w:val="none" w:sz="0" w:space="0" w:color="auto"/>
                            <w:right w:val="none" w:sz="0" w:space="0" w:color="auto"/>
                          </w:divBdr>
                          <w:divsChild>
                            <w:div w:id="739211070">
                              <w:marLeft w:val="0"/>
                              <w:marRight w:val="0"/>
                              <w:marTop w:val="0"/>
                              <w:marBottom w:val="0"/>
                              <w:divBdr>
                                <w:top w:val="none" w:sz="0" w:space="0" w:color="auto"/>
                                <w:left w:val="none" w:sz="0" w:space="0" w:color="auto"/>
                                <w:bottom w:val="none" w:sz="0" w:space="0" w:color="auto"/>
                                <w:right w:val="none" w:sz="0" w:space="0" w:color="auto"/>
                              </w:divBdr>
                              <w:divsChild>
                                <w:div w:id="1981185688">
                                  <w:marLeft w:val="0"/>
                                  <w:marRight w:val="0"/>
                                  <w:marTop w:val="0"/>
                                  <w:marBottom w:val="0"/>
                                  <w:divBdr>
                                    <w:top w:val="none" w:sz="0" w:space="0" w:color="auto"/>
                                    <w:left w:val="none" w:sz="0" w:space="0" w:color="auto"/>
                                    <w:bottom w:val="none" w:sz="0" w:space="0" w:color="auto"/>
                                    <w:right w:val="none" w:sz="0" w:space="0" w:color="auto"/>
                                  </w:divBdr>
                                  <w:divsChild>
                                    <w:div w:id="10682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8284918">
      <w:bodyDiv w:val="1"/>
      <w:marLeft w:val="0"/>
      <w:marRight w:val="0"/>
      <w:marTop w:val="0"/>
      <w:marBottom w:val="0"/>
      <w:divBdr>
        <w:top w:val="none" w:sz="0" w:space="0" w:color="auto"/>
        <w:left w:val="none" w:sz="0" w:space="0" w:color="auto"/>
        <w:bottom w:val="none" w:sz="0" w:space="0" w:color="auto"/>
        <w:right w:val="none" w:sz="0" w:space="0" w:color="auto"/>
      </w:divBdr>
      <w:divsChild>
        <w:div w:id="1680503243">
          <w:marLeft w:val="0"/>
          <w:marRight w:val="0"/>
          <w:marTop w:val="0"/>
          <w:marBottom w:val="0"/>
          <w:divBdr>
            <w:top w:val="none" w:sz="0" w:space="0" w:color="auto"/>
            <w:left w:val="none" w:sz="0" w:space="0" w:color="auto"/>
            <w:bottom w:val="none" w:sz="0" w:space="0" w:color="auto"/>
            <w:right w:val="none" w:sz="0" w:space="0" w:color="auto"/>
          </w:divBdr>
          <w:divsChild>
            <w:div w:id="1880512397">
              <w:marLeft w:val="0"/>
              <w:marRight w:val="0"/>
              <w:marTop w:val="0"/>
              <w:marBottom w:val="0"/>
              <w:divBdr>
                <w:top w:val="none" w:sz="0" w:space="0" w:color="auto"/>
                <w:left w:val="none" w:sz="0" w:space="0" w:color="auto"/>
                <w:bottom w:val="none" w:sz="0" w:space="0" w:color="auto"/>
                <w:right w:val="none" w:sz="0" w:space="0" w:color="auto"/>
              </w:divBdr>
              <w:divsChild>
                <w:div w:id="1834448460">
                  <w:marLeft w:val="0"/>
                  <w:marRight w:val="0"/>
                  <w:marTop w:val="0"/>
                  <w:marBottom w:val="0"/>
                  <w:divBdr>
                    <w:top w:val="none" w:sz="0" w:space="0" w:color="auto"/>
                    <w:left w:val="none" w:sz="0" w:space="0" w:color="auto"/>
                    <w:bottom w:val="none" w:sz="0" w:space="0" w:color="auto"/>
                    <w:right w:val="none" w:sz="0" w:space="0" w:color="auto"/>
                  </w:divBdr>
                  <w:divsChild>
                    <w:div w:id="1999381112">
                      <w:marLeft w:val="0"/>
                      <w:marRight w:val="0"/>
                      <w:marTop w:val="120"/>
                      <w:marBottom w:val="0"/>
                      <w:divBdr>
                        <w:top w:val="none" w:sz="0" w:space="0" w:color="auto"/>
                        <w:left w:val="none" w:sz="0" w:space="0" w:color="auto"/>
                        <w:bottom w:val="none" w:sz="0" w:space="0" w:color="auto"/>
                        <w:right w:val="none" w:sz="0" w:space="0" w:color="auto"/>
                      </w:divBdr>
                      <w:divsChild>
                        <w:div w:id="1096247380">
                          <w:marLeft w:val="0"/>
                          <w:marRight w:val="0"/>
                          <w:marTop w:val="0"/>
                          <w:marBottom w:val="0"/>
                          <w:divBdr>
                            <w:top w:val="none" w:sz="0" w:space="0" w:color="auto"/>
                            <w:left w:val="none" w:sz="0" w:space="0" w:color="auto"/>
                            <w:bottom w:val="none" w:sz="0" w:space="0" w:color="auto"/>
                            <w:right w:val="none" w:sz="0" w:space="0" w:color="auto"/>
                          </w:divBdr>
                          <w:divsChild>
                            <w:div w:id="125050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100124">
      <w:bodyDiv w:val="1"/>
      <w:marLeft w:val="0"/>
      <w:marRight w:val="0"/>
      <w:marTop w:val="0"/>
      <w:marBottom w:val="0"/>
      <w:divBdr>
        <w:top w:val="none" w:sz="0" w:space="0" w:color="auto"/>
        <w:left w:val="none" w:sz="0" w:space="0" w:color="auto"/>
        <w:bottom w:val="none" w:sz="0" w:space="0" w:color="auto"/>
        <w:right w:val="none" w:sz="0" w:space="0" w:color="auto"/>
      </w:divBdr>
      <w:divsChild>
        <w:div w:id="1194422722">
          <w:marLeft w:val="0"/>
          <w:marRight w:val="0"/>
          <w:marTop w:val="0"/>
          <w:marBottom w:val="0"/>
          <w:divBdr>
            <w:top w:val="none" w:sz="0" w:space="0" w:color="auto"/>
            <w:left w:val="none" w:sz="0" w:space="0" w:color="auto"/>
            <w:bottom w:val="none" w:sz="0" w:space="0" w:color="auto"/>
            <w:right w:val="none" w:sz="0" w:space="0" w:color="auto"/>
          </w:divBdr>
        </w:div>
        <w:div w:id="379985627">
          <w:marLeft w:val="0"/>
          <w:marRight w:val="0"/>
          <w:marTop w:val="0"/>
          <w:marBottom w:val="0"/>
          <w:divBdr>
            <w:top w:val="none" w:sz="0" w:space="0" w:color="auto"/>
            <w:left w:val="none" w:sz="0" w:space="0" w:color="auto"/>
            <w:bottom w:val="none" w:sz="0" w:space="0" w:color="auto"/>
            <w:right w:val="none" w:sz="0" w:space="0" w:color="auto"/>
          </w:divBdr>
          <w:divsChild>
            <w:div w:id="18988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067617">
      <w:bodyDiv w:val="1"/>
      <w:marLeft w:val="0"/>
      <w:marRight w:val="0"/>
      <w:marTop w:val="0"/>
      <w:marBottom w:val="0"/>
      <w:divBdr>
        <w:top w:val="none" w:sz="0" w:space="0" w:color="auto"/>
        <w:left w:val="none" w:sz="0" w:space="0" w:color="auto"/>
        <w:bottom w:val="none" w:sz="0" w:space="0" w:color="auto"/>
        <w:right w:val="none" w:sz="0" w:space="0" w:color="auto"/>
      </w:divBdr>
      <w:divsChild>
        <w:div w:id="1381633014">
          <w:marLeft w:val="0"/>
          <w:marRight w:val="0"/>
          <w:marTop w:val="0"/>
          <w:marBottom w:val="0"/>
          <w:divBdr>
            <w:top w:val="none" w:sz="0" w:space="0" w:color="auto"/>
            <w:left w:val="none" w:sz="0" w:space="0" w:color="auto"/>
            <w:bottom w:val="none" w:sz="0" w:space="0" w:color="auto"/>
            <w:right w:val="none" w:sz="0" w:space="0" w:color="auto"/>
          </w:divBdr>
          <w:divsChild>
            <w:div w:id="816846054">
              <w:marLeft w:val="0"/>
              <w:marRight w:val="0"/>
              <w:marTop w:val="0"/>
              <w:marBottom w:val="0"/>
              <w:divBdr>
                <w:top w:val="none" w:sz="0" w:space="0" w:color="auto"/>
                <w:left w:val="none" w:sz="0" w:space="0" w:color="auto"/>
                <w:bottom w:val="none" w:sz="0" w:space="0" w:color="auto"/>
                <w:right w:val="none" w:sz="0" w:space="0" w:color="auto"/>
              </w:divBdr>
              <w:divsChild>
                <w:div w:id="407730139">
                  <w:marLeft w:val="0"/>
                  <w:marRight w:val="0"/>
                  <w:marTop w:val="0"/>
                  <w:marBottom w:val="0"/>
                  <w:divBdr>
                    <w:top w:val="none" w:sz="0" w:space="0" w:color="auto"/>
                    <w:left w:val="none" w:sz="0" w:space="0" w:color="auto"/>
                    <w:bottom w:val="none" w:sz="0" w:space="0" w:color="auto"/>
                    <w:right w:val="none" w:sz="0" w:space="0" w:color="auto"/>
                  </w:divBdr>
                  <w:divsChild>
                    <w:div w:id="1266766230">
                      <w:marLeft w:val="0"/>
                      <w:marRight w:val="0"/>
                      <w:marTop w:val="120"/>
                      <w:marBottom w:val="0"/>
                      <w:divBdr>
                        <w:top w:val="none" w:sz="0" w:space="0" w:color="auto"/>
                        <w:left w:val="none" w:sz="0" w:space="0" w:color="auto"/>
                        <w:bottom w:val="none" w:sz="0" w:space="0" w:color="auto"/>
                        <w:right w:val="none" w:sz="0" w:space="0" w:color="auto"/>
                      </w:divBdr>
                      <w:divsChild>
                        <w:div w:id="120462503">
                          <w:marLeft w:val="0"/>
                          <w:marRight w:val="0"/>
                          <w:marTop w:val="0"/>
                          <w:marBottom w:val="0"/>
                          <w:divBdr>
                            <w:top w:val="none" w:sz="0" w:space="0" w:color="auto"/>
                            <w:left w:val="none" w:sz="0" w:space="0" w:color="auto"/>
                            <w:bottom w:val="none" w:sz="0" w:space="0" w:color="auto"/>
                            <w:right w:val="none" w:sz="0" w:space="0" w:color="auto"/>
                          </w:divBdr>
                          <w:divsChild>
                            <w:div w:id="1404446252">
                              <w:marLeft w:val="0"/>
                              <w:marRight w:val="0"/>
                              <w:marTop w:val="0"/>
                              <w:marBottom w:val="0"/>
                              <w:divBdr>
                                <w:top w:val="none" w:sz="0" w:space="0" w:color="auto"/>
                                <w:left w:val="none" w:sz="0" w:space="0" w:color="auto"/>
                                <w:bottom w:val="none" w:sz="0" w:space="0" w:color="auto"/>
                                <w:right w:val="none" w:sz="0" w:space="0" w:color="auto"/>
                              </w:divBdr>
                              <w:divsChild>
                                <w:div w:id="101884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8871386">
          <w:marLeft w:val="0"/>
          <w:marRight w:val="0"/>
          <w:marTop w:val="0"/>
          <w:marBottom w:val="0"/>
          <w:divBdr>
            <w:top w:val="none" w:sz="0" w:space="0" w:color="auto"/>
            <w:left w:val="none" w:sz="0" w:space="0" w:color="auto"/>
            <w:bottom w:val="none" w:sz="0" w:space="0" w:color="auto"/>
            <w:right w:val="none" w:sz="0" w:space="0" w:color="auto"/>
          </w:divBdr>
          <w:divsChild>
            <w:div w:id="1534810398">
              <w:marLeft w:val="0"/>
              <w:marRight w:val="-60"/>
              <w:marTop w:val="0"/>
              <w:marBottom w:val="0"/>
              <w:divBdr>
                <w:top w:val="none" w:sz="0" w:space="0" w:color="auto"/>
                <w:left w:val="none" w:sz="0" w:space="0" w:color="auto"/>
                <w:bottom w:val="none" w:sz="0" w:space="0" w:color="auto"/>
                <w:right w:val="none" w:sz="0" w:space="0" w:color="auto"/>
              </w:divBdr>
              <w:divsChild>
                <w:div w:id="1790858435">
                  <w:marLeft w:val="0"/>
                  <w:marRight w:val="0"/>
                  <w:marTop w:val="0"/>
                  <w:marBottom w:val="0"/>
                  <w:divBdr>
                    <w:top w:val="none" w:sz="0" w:space="0" w:color="auto"/>
                    <w:left w:val="none" w:sz="0" w:space="0" w:color="auto"/>
                    <w:bottom w:val="none" w:sz="0" w:space="0" w:color="auto"/>
                    <w:right w:val="none" w:sz="0" w:space="0" w:color="auto"/>
                  </w:divBdr>
                  <w:divsChild>
                    <w:div w:id="865993934">
                      <w:marLeft w:val="0"/>
                      <w:marRight w:val="0"/>
                      <w:marTop w:val="0"/>
                      <w:marBottom w:val="0"/>
                      <w:divBdr>
                        <w:top w:val="none" w:sz="0" w:space="0" w:color="auto"/>
                        <w:left w:val="none" w:sz="0" w:space="0" w:color="auto"/>
                        <w:bottom w:val="none" w:sz="0" w:space="0" w:color="auto"/>
                        <w:right w:val="none" w:sz="0" w:space="0" w:color="auto"/>
                      </w:divBdr>
                      <w:divsChild>
                        <w:div w:id="1914922861">
                          <w:marLeft w:val="0"/>
                          <w:marRight w:val="0"/>
                          <w:marTop w:val="0"/>
                          <w:marBottom w:val="0"/>
                          <w:divBdr>
                            <w:top w:val="none" w:sz="0" w:space="0" w:color="auto"/>
                            <w:left w:val="none" w:sz="0" w:space="0" w:color="auto"/>
                            <w:bottom w:val="none" w:sz="0" w:space="0" w:color="auto"/>
                            <w:right w:val="none" w:sz="0" w:space="0" w:color="auto"/>
                          </w:divBdr>
                          <w:divsChild>
                            <w:div w:id="1451391211">
                              <w:marLeft w:val="0"/>
                              <w:marRight w:val="0"/>
                              <w:marTop w:val="0"/>
                              <w:marBottom w:val="0"/>
                              <w:divBdr>
                                <w:top w:val="none" w:sz="0" w:space="0" w:color="auto"/>
                                <w:left w:val="none" w:sz="0" w:space="0" w:color="auto"/>
                                <w:bottom w:val="none" w:sz="0" w:space="0" w:color="auto"/>
                                <w:right w:val="none" w:sz="0" w:space="0" w:color="auto"/>
                              </w:divBdr>
                              <w:divsChild>
                                <w:div w:id="570776318">
                                  <w:marLeft w:val="0"/>
                                  <w:marRight w:val="0"/>
                                  <w:marTop w:val="0"/>
                                  <w:marBottom w:val="0"/>
                                  <w:divBdr>
                                    <w:top w:val="none" w:sz="0" w:space="0" w:color="auto"/>
                                    <w:left w:val="none" w:sz="0" w:space="0" w:color="auto"/>
                                    <w:bottom w:val="none" w:sz="0" w:space="0" w:color="auto"/>
                                    <w:right w:val="none" w:sz="0" w:space="0" w:color="auto"/>
                                  </w:divBdr>
                                  <w:divsChild>
                                    <w:div w:id="164792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576119">
      <w:bodyDiv w:val="1"/>
      <w:marLeft w:val="0"/>
      <w:marRight w:val="0"/>
      <w:marTop w:val="0"/>
      <w:marBottom w:val="0"/>
      <w:divBdr>
        <w:top w:val="none" w:sz="0" w:space="0" w:color="auto"/>
        <w:left w:val="none" w:sz="0" w:space="0" w:color="auto"/>
        <w:bottom w:val="none" w:sz="0" w:space="0" w:color="auto"/>
        <w:right w:val="none" w:sz="0" w:space="0" w:color="auto"/>
      </w:divBdr>
    </w:div>
    <w:div w:id="1555192685">
      <w:bodyDiv w:val="1"/>
      <w:marLeft w:val="0"/>
      <w:marRight w:val="0"/>
      <w:marTop w:val="0"/>
      <w:marBottom w:val="0"/>
      <w:divBdr>
        <w:top w:val="none" w:sz="0" w:space="0" w:color="auto"/>
        <w:left w:val="none" w:sz="0" w:space="0" w:color="auto"/>
        <w:bottom w:val="none" w:sz="0" w:space="0" w:color="auto"/>
        <w:right w:val="none" w:sz="0" w:space="0" w:color="auto"/>
      </w:divBdr>
    </w:div>
    <w:div w:id="1557351286">
      <w:bodyDiv w:val="1"/>
      <w:marLeft w:val="0"/>
      <w:marRight w:val="0"/>
      <w:marTop w:val="0"/>
      <w:marBottom w:val="0"/>
      <w:divBdr>
        <w:top w:val="none" w:sz="0" w:space="0" w:color="auto"/>
        <w:left w:val="none" w:sz="0" w:space="0" w:color="auto"/>
        <w:bottom w:val="none" w:sz="0" w:space="0" w:color="auto"/>
        <w:right w:val="none" w:sz="0" w:space="0" w:color="auto"/>
      </w:divBdr>
    </w:div>
    <w:div w:id="1565220941">
      <w:bodyDiv w:val="1"/>
      <w:marLeft w:val="0"/>
      <w:marRight w:val="0"/>
      <w:marTop w:val="0"/>
      <w:marBottom w:val="0"/>
      <w:divBdr>
        <w:top w:val="none" w:sz="0" w:space="0" w:color="auto"/>
        <w:left w:val="none" w:sz="0" w:space="0" w:color="auto"/>
        <w:bottom w:val="none" w:sz="0" w:space="0" w:color="auto"/>
        <w:right w:val="none" w:sz="0" w:space="0" w:color="auto"/>
      </w:divBdr>
    </w:div>
    <w:div w:id="1570993989">
      <w:bodyDiv w:val="1"/>
      <w:marLeft w:val="0"/>
      <w:marRight w:val="0"/>
      <w:marTop w:val="0"/>
      <w:marBottom w:val="0"/>
      <w:divBdr>
        <w:top w:val="none" w:sz="0" w:space="0" w:color="auto"/>
        <w:left w:val="none" w:sz="0" w:space="0" w:color="auto"/>
        <w:bottom w:val="none" w:sz="0" w:space="0" w:color="auto"/>
        <w:right w:val="none" w:sz="0" w:space="0" w:color="auto"/>
      </w:divBdr>
      <w:divsChild>
        <w:div w:id="1521965584">
          <w:marLeft w:val="0"/>
          <w:marRight w:val="0"/>
          <w:marTop w:val="0"/>
          <w:marBottom w:val="0"/>
          <w:divBdr>
            <w:top w:val="none" w:sz="0" w:space="0" w:color="auto"/>
            <w:left w:val="none" w:sz="0" w:space="0" w:color="auto"/>
            <w:bottom w:val="none" w:sz="0" w:space="0" w:color="auto"/>
            <w:right w:val="none" w:sz="0" w:space="0" w:color="auto"/>
          </w:divBdr>
          <w:divsChild>
            <w:div w:id="1692490447">
              <w:marLeft w:val="0"/>
              <w:marRight w:val="0"/>
              <w:marTop w:val="0"/>
              <w:marBottom w:val="0"/>
              <w:divBdr>
                <w:top w:val="none" w:sz="0" w:space="0" w:color="auto"/>
                <w:left w:val="none" w:sz="0" w:space="0" w:color="auto"/>
                <w:bottom w:val="none" w:sz="0" w:space="0" w:color="auto"/>
                <w:right w:val="none" w:sz="0" w:space="0" w:color="auto"/>
              </w:divBdr>
            </w:div>
            <w:div w:id="534924779">
              <w:marLeft w:val="0"/>
              <w:marRight w:val="0"/>
              <w:marTop w:val="0"/>
              <w:marBottom w:val="0"/>
              <w:divBdr>
                <w:top w:val="none" w:sz="0" w:space="0" w:color="auto"/>
                <w:left w:val="none" w:sz="0" w:space="0" w:color="auto"/>
                <w:bottom w:val="none" w:sz="0" w:space="0" w:color="auto"/>
                <w:right w:val="none" w:sz="0" w:space="0" w:color="auto"/>
              </w:divBdr>
              <w:divsChild>
                <w:div w:id="448086495">
                  <w:marLeft w:val="0"/>
                  <w:marRight w:val="0"/>
                  <w:marTop w:val="0"/>
                  <w:marBottom w:val="0"/>
                  <w:divBdr>
                    <w:top w:val="none" w:sz="0" w:space="0" w:color="auto"/>
                    <w:left w:val="none" w:sz="0" w:space="0" w:color="auto"/>
                    <w:bottom w:val="none" w:sz="0" w:space="0" w:color="auto"/>
                    <w:right w:val="none" w:sz="0" w:space="0" w:color="auto"/>
                  </w:divBdr>
                  <w:divsChild>
                    <w:div w:id="120726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709978">
          <w:marLeft w:val="0"/>
          <w:marRight w:val="0"/>
          <w:marTop w:val="180"/>
          <w:marBottom w:val="0"/>
          <w:divBdr>
            <w:top w:val="none" w:sz="0" w:space="0" w:color="auto"/>
            <w:left w:val="none" w:sz="0" w:space="0" w:color="auto"/>
            <w:bottom w:val="none" w:sz="0" w:space="0" w:color="auto"/>
            <w:right w:val="none" w:sz="0" w:space="0" w:color="auto"/>
          </w:divBdr>
          <w:divsChild>
            <w:div w:id="581720780">
              <w:marLeft w:val="0"/>
              <w:marRight w:val="0"/>
              <w:marTop w:val="0"/>
              <w:marBottom w:val="0"/>
              <w:divBdr>
                <w:top w:val="none" w:sz="0" w:space="0" w:color="auto"/>
                <w:left w:val="none" w:sz="0" w:space="0" w:color="auto"/>
                <w:bottom w:val="none" w:sz="0" w:space="0" w:color="auto"/>
                <w:right w:val="none" w:sz="0" w:space="0" w:color="auto"/>
              </w:divBdr>
              <w:divsChild>
                <w:div w:id="1118796713">
                  <w:marLeft w:val="0"/>
                  <w:marRight w:val="0"/>
                  <w:marTop w:val="0"/>
                  <w:marBottom w:val="75"/>
                  <w:divBdr>
                    <w:top w:val="none" w:sz="0" w:space="0" w:color="auto"/>
                    <w:left w:val="none" w:sz="0" w:space="0" w:color="auto"/>
                    <w:bottom w:val="none" w:sz="0" w:space="0" w:color="auto"/>
                    <w:right w:val="none" w:sz="0" w:space="0" w:color="auto"/>
                  </w:divBdr>
                  <w:divsChild>
                    <w:div w:id="17700477">
                      <w:marLeft w:val="0"/>
                      <w:marRight w:val="0"/>
                      <w:marTop w:val="0"/>
                      <w:marBottom w:val="0"/>
                      <w:divBdr>
                        <w:top w:val="none" w:sz="0" w:space="0" w:color="auto"/>
                        <w:left w:val="none" w:sz="0" w:space="0" w:color="auto"/>
                        <w:bottom w:val="none" w:sz="0" w:space="0" w:color="auto"/>
                        <w:right w:val="none" w:sz="0" w:space="0" w:color="auto"/>
                      </w:divBdr>
                      <w:divsChild>
                        <w:div w:id="1523205195">
                          <w:marLeft w:val="0"/>
                          <w:marRight w:val="0"/>
                          <w:marTop w:val="0"/>
                          <w:marBottom w:val="0"/>
                          <w:divBdr>
                            <w:top w:val="none" w:sz="0" w:space="0" w:color="auto"/>
                            <w:left w:val="none" w:sz="0" w:space="0" w:color="auto"/>
                            <w:bottom w:val="none" w:sz="0" w:space="0" w:color="auto"/>
                            <w:right w:val="none" w:sz="0" w:space="0" w:color="auto"/>
                          </w:divBdr>
                          <w:divsChild>
                            <w:div w:id="2017270666">
                              <w:marLeft w:val="0"/>
                              <w:marRight w:val="0"/>
                              <w:marTop w:val="60"/>
                              <w:marBottom w:val="60"/>
                              <w:divBdr>
                                <w:top w:val="none" w:sz="0" w:space="0" w:color="auto"/>
                                <w:left w:val="none" w:sz="0" w:space="0" w:color="auto"/>
                                <w:bottom w:val="none" w:sz="0" w:space="0" w:color="auto"/>
                                <w:right w:val="none" w:sz="0" w:space="0" w:color="auto"/>
                              </w:divBdr>
                              <w:divsChild>
                                <w:div w:id="543954788">
                                  <w:marLeft w:val="0"/>
                                  <w:marRight w:val="0"/>
                                  <w:marTop w:val="0"/>
                                  <w:marBottom w:val="0"/>
                                  <w:divBdr>
                                    <w:top w:val="none" w:sz="0" w:space="0" w:color="auto"/>
                                    <w:left w:val="none" w:sz="0" w:space="0" w:color="auto"/>
                                    <w:bottom w:val="none" w:sz="0" w:space="0" w:color="auto"/>
                                    <w:right w:val="none" w:sz="0" w:space="0" w:color="auto"/>
                                  </w:divBdr>
                                  <w:divsChild>
                                    <w:div w:id="1339388923">
                                      <w:marLeft w:val="0"/>
                                      <w:marRight w:val="0"/>
                                      <w:marTop w:val="0"/>
                                      <w:marBottom w:val="0"/>
                                      <w:divBdr>
                                        <w:top w:val="none" w:sz="0" w:space="0" w:color="auto"/>
                                        <w:left w:val="none" w:sz="0" w:space="0" w:color="auto"/>
                                        <w:bottom w:val="none" w:sz="0" w:space="0" w:color="auto"/>
                                        <w:right w:val="none" w:sz="0" w:space="0" w:color="auto"/>
                                      </w:divBdr>
                                      <w:divsChild>
                                        <w:div w:id="101588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519820">
                              <w:marLeft w:val="0"/>
                              <w:marRight w:val="0"/>
                              <w:marTop w:val="60"/>
                              <w:marBottom w:val="60"/>
                              <w:divBdr>
                                <w:top w:val="none" w:sz="0" w:space="0" w:color="auto"/>
                                <w:left w:val="none" w:sz="0" w:space="0" w:color="auto"/>
                                <w:bottom w:val="none" w:sz="0" w:space="0" w:color="auto"/>
                                <w:right w:val="none" w:sz="0" w:space="0" w:color="auto"/>
                              </w:divBdr>
                              <w:divsChild>
                                <w:div w:id="1416512196">
                                  <w:marLeft w:val="0"/>
                                  <w:marRight w:val="0"/>
                                  <w:marTop w:val="0"/>
                                  <w:marBottom w:val="0"/>
                                  <w:divBdr>
                                    <w:top w:val="none" w:sz="0" w:space="0" w:color="auto"/>
                                    <w:left w:val="none" w:sz="0" w:space="0" w:color="auto"/>
                                    <w:bottom w:val="none" w:sz="0" w:space="0" w:color="auto"/>
                                    <w:right w:val="none" w:sz="0" w:space="0" w:color="auto"/>
                                  </w:divBdr>
                                  <w:divsChild>
                                    <w:div w:id="260841029">
                                      <w:marLeft w:val="0"/>
                                      <w:marRight w:val="0"/>
                                      <w:marTop w:val="0"/>
                                      <w:marBottom w:val="0"/>
                                      <w:divBdr>
                                        <w:top w:val="none" w:sz="0" w:space="0" w:color="auto"/>
                                        <w:left w:val="none" w:sz="0" w:space="0" w:color="auto"/>
                                        <w:bottom w:val="none" w:sz="0" w:space="0" w:color="auto"/>
                                        <w:right w:val="none" w:sz="0" w:space="0" w:color="auto"/>
                                      </w:divBdr>
                                      <w:divsChild>
                                        <w:div w:id="19388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1502382">
      <w:bodyDiv w:val="1"/>
      <w:marLeft w:val="0"/>
      <w:marRight w:val="0"/>
      <w:marTop w:val="0"/>
      <w:marBottom w:val="0"/>
      <w:divBdr>
        <w:top w:val="none" w:sz="0" w:space="0" w:color="auto"/>
        <w:left w:val="none" w:sz="0" w:space="0" w:color="auto"/>
        <w:bottom w:val="none" w:sz="0" w:space="0" w:color="auto"/>
        <w:right w:val="none" w:sz="0" w:space="0" w:color="auto"/>
      </w:divBdr>
    </w:div>
    <w:div w:id="1588492227">
      <w:bodyDiv w:val="1"/>
      <w:marLeft w:val="0"/>
      <w:marRight w:val="0"/>
      <w:marTop w:val="0"/>
      <w:marBottom w:val="0"/>
      <w:divBdr>
        <w:top w:val="none" w:sz="0" w:space="0" w:color="auto"/>
        <w:left w:val="none" w:sz="0" w:space="0" w:color="auto"/>
        <w:bottom w:val="none" w:sz="0" w:space="0" w:color="auto"/>
        <w:right w:val="none" w:sz="0" w:space="0" w:color="auto"/>
      </w:divBdr>
    </w:div>
    <w:div w:id="1595549592">
      <w:bodyDiv w:val="1"/>
      <w:marLeft w:val="0"/>
      <w:marRight w:val="0"/>
      <w:marTop w:val="0"/>
      <w:marBottom w:val="0"/>
      <w:divBdr>
        <w:top w:val="none" w:sz="0" w:space="0" w:color="auto"/>
        <w:left w:val="none" w:sz="0" w:space="0" w:color="auto"/>
        <w:bottom w:val="none" w:sz="0" w:space="0" w:color="auto"/>
        <w:right w:val="none" w:sz="0" w:space="0" w:color="auto"/>
      </w:divBdr>
    </w:div>
    <w:div w:id="1604990476">
      <w:bodyDiv w:val="1"/>
      <w:marLeft w:val="0"/>
      <w:marRight w:val="0"/>
      <w:marTop w:val="0"/>
      <w:marBottom w:val="0"/>
      <w:divBdr>
        <w:top w:val="none" w:sz="0" w:space="0" w:color="auto"/>
        <w:left w:val="none" w:sz="0" w:space="0" w:color="auto"/>
        <w:bottom w:val="none" w:sz="0" w:space="0" w:color="auto"/>
        <w:right w:val="none" w:sz="0" w:space="0" w:color="auto"/>
      </w:divBdr>
    </w:div>
    <w:div w:id="1606964001">
      <w:bodyDiv w:val="1"/>
      <w:marLeft w:val="0"/>
      <w:marRight w:val="0"/>
      <w:marTop w:val="0"/>
      <w:marBottom w:val="0"/>
      <w:divBdr>
        <w:top w:val="none" w:sz="0" w:space="0" w:color="auto"/>
        <w:left w:val="none" w:sz="0" w:space="0" w:color="auto"/>
        <w:bottom w:val="none" w:sz="0" w:space="0" w:color="auto"/>
        <w:right w:val="none" w:sz="0" w:space="0" w:color="auto"/>
      </w:divBdr>
    </w:div>
    <w:div w:id="1611814800">
      <w:bodyDiv w:val="1"/>
      <w:marLeft w:val="0"/>
      <w:marRight w:val="0"/>
      <w:marTop w:val="0"/>
      <w:marBottom w:val="0"/>
      <w:divBdr>
        <w:top w:val="none" w:sz="0" w:space="0" w:color="auto"/>
        <w:left w:val="none" w:sz="0" w:space="0" w:color="auto"/>
        <w:bottom w:val="none" w:sz="0" w:space="0" w:color="auto"/>
        <w:right w:val="none" w:sz="0" w:space="0" w:color="auto"/>
      </w:divBdr>
    </w:div>
    <w:div w:id="1617171792">
      <w:bodyDiv w:val="1"/>
      <w:marLeft w:val="0"/>
      <w:marRight w:val="0"/>
      <w:marTop w:val="0"/>
      <w:marBottom w:val="0"/>
      <w:divBdr>
        <w:top w:val="none" w:sz="0" w:space="0" w:color="auto"/>
        <w:left w:val="none" w:sz="0" w:space="0" w:color="auto"/>
        <w:bottom w:val="none" w:sz="0" w:space="0" w:color="auto"/>
        <w:right w:val="none" w:sz="0" w:space="0" w:color="auto"/>
      </w:divBdr>
      <w:divsChild>
        <w:div w:id="1994945212">
          <w:marLeft w:val="0"/>
          <w:marRight w:val="0"/>
          <w:marTop w:val="0"/>
          <w:marBottom w:val="0"/>
          <w:divBdr>
            <w:top w:val="none" w:sz="0" w:space="0" w:color="auto"/>
            <w:left w:val="none" w:sz="0" w:space="0" w:color="auto"/>
            <w:bottom w:val="none" w:sz="0" w:space="0" w:color="auto"/>
            <w:right w:val="none" w:sz="0" w:space="0" w:color="auto"/>
          </w:divBdr>
          <w:divsChild>
            <w:div w:id="2072192403">
              <w:marLeft w:val="0"/>
              <w:marRight w:val="0"/>
              <w:marTop w:val="0"/>
              <w:marBottom w:val="0"/>
              <w:divBdr>
                <w:top w:val="none" w:sz="0" w:space="0" w:color="auto"/>
                <w:left w:val="none" w:sz="0" w:space="0" w:color="auto"/>
                <w:bottom w:val="none" w:sz="0" w:space="0" w:color="auto"/>
                <w:right w:val="none" w:sz="0" w:space="0" w:color="auto"/>
              </w:divBdr>
            </w:div>
            <w:div w:id="568073351">
              <w:marLeft w:val="0"/>
              <w:marRight w:val="0"/>
              <w:marTop w:val="0"/>
              <w:marBottom w:val="0"/>
              <w:divBdr>
                <w:top w:val="none" w:sz="0" w:space="0" w:color="auto"/>
                <w:left w:val="none" w:sz="0" w:space="0" w:color="auto"/>
                <w:bottom w:val="none" w:sz="0" w:space="0" w:color="auto"/>
                <w:right w:val="none" w:sz="0" w:space="0" w:color="auto"/>
              </w:divBdr>
              <w:divsChild>
                <w:div w:id="1365446037">
                  <w:marLeft w:val="0"/>
                  <w:marRight w:val="0"/>
                  <w:marTop w:val="0"/>
                  <w:marBottom w:val="0"/>
                  <w:divBdr>
                    <w:top w:val="none" w:sz="0" w:space="0" w:color="auto"/>
                    <w:left w:val="none" w:sz="0" w:space="0" w:color="auto"/>
                    <w:bottom w:val="none" w:sz="0" w:space="0" w:color="auto"/>
                    <w:right w:val="none" w:sz="0" w:space="0" w:color="auto"/>
                  </w:divBdr>
                  <w:divsChild>
                    <w:div w:id="49415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672615">
          <w:marLeft w:val="0"/>
          <w:marRight w:val="0"/>
          <w:marTop w:val="180"/>
          <w:marBottom w:val="0"/>
          <w:divBdr>
            <w:top w:val="none" w:sz="0" w:space="0" w:color="auto"/>
            <w:left w:val="none" w:sz="0" w:space="0" w:color="auto"/>
            <w:bottom w:val="none" w:sz="0" w:space="0" w:color="auto"/>
            <w:right w:val="none" w:sz="0" w:space="0" w:color="auto"/>
          </w:divBdr>
          <w:divsChild>
            <w:div w:id="341592804">
              <w:marLeft w:val="0"/>
              <w:marRight w:val="0"/>
              <w:marTop w:val="0"/>
              <w:marBottom w:val="0"/>
              <w:divBdr>
                <w:top w:val="none" w:sz="0" w:space="0" w:color="auto"/>
                <w:left w:val="none" w:sz="0" w:space="0" w:color="auto"/>
                <w:bottom w:val="none" w:sz="0" w:space="0" w:color="auto"/>
                <w:right w:val="none" w:sz="0" w:space="0" w:color="auto"/>
              </w:divBdr>
              <w:divsChild>
                <w:div w:id="1313291379">
                  <w:marLeft w:val="0"/>
                  <w:marRight w:val="0"/>
                  <w:marTop w:val="0"/>
                  <w:marBottom w:val="75"/>
                  <w:divBdr>
                    <w:top w:val="none" w:sz="0" w:space="0" w:color="auto"/>
                    <w:left w:val="none" w:sz="0" w:space="0" w:color="auto"/>
                    <w:bottom w:val="none" w:sz="0" w:space="0" w:color="auto"/>
                    <w:right w:val="none" w:sz="0" w:space="0" w:color="auto"/>
                  </w:divBdr>
                  <w:divsChild>
                    <w:div w:id="1313489536">
                      <w:marLeft w:val="0"/>
                      <w:marRight w:val="0"/>
                      <w:marTop w:val="0"/>
                      <w:marBottom w:val="0"/>
                      <w:divBdr>
                        <w:top w:val="none" w:sz="0" w:space="0" w:color="auto"/>
                        <w:left w:val="none" w:sz="0" w:space="0" w:color="auto"/>
                        <w:bottom w:val="none" w:sz="0" w:space="0" w:color="auto"/>
                        <w:right w:val="none" w:sz="0" w:space="0" w:color="auto"/>
                      </w:divBdr>
                      <w:divsChild>
                        <w:div w:id="1182667539">
                          <w:marLeft w:val="0"/>
                          <w:marRight w:val="0"/>
                          <w:marTop w:val="0"/>
                          <w:marBottom w:val="0"/>
                          <w:divBdr>
                            <w:top w:val="none" w:sz="0" w:space="0" w:color="auto"/>
                            <w:left w:val="none" w:sz="0" w:space="0" w:color="auto"/>
                            <w:bottom w:val="none" w:sz="0" w:space="0" w:color="auto"/>
                            <w:right w:val="none" w:sz="0" w:space="0" w:color="auto"/>
                          </w:divBdr>
                          <w:divsChild>
                            <w:div w:id="1406100735">
                              <w:marLeft w:val="0"/>
                              <w:marRight w:val="0"/>
                              <w:marTop w:val="60"/>
                              <w:marBottom w:val="60"/>
                              <w:divBdr>
                                <w:top w:val="none" w:sz="0" w:space="0" w:color="auto"/>
                                <w:left w:val="none" w:sz="0" w:space="0" w:color="auto"/>
                                <w:bottom w:val="none" w:sz="0" w:space="0" w:color="auto"/>
                                <w:right w:val="none" w:sz="0" w:space="0" w:color="auto"/>
                              </w:divBdr>
                              <w:divsChild>
                                <w:div w:id="1797481564">
                                  <w:marLeft w:val="0"/>
                                  <w:marRight w:val="0"/>
                                  <w:marTop w:val="0"/>
                                  <w:marBottom w:val="0"/>
                                  <w:divBdr>
                                    <w:top w:val="none" w:sz="0" w:space="0" w:color="auto"/>
                                    <w:left w:val="none" w:sz="0" w:space="0" w:color="auto"/>
                                    <w:bottom w:val="none" w:sz="0" w:space="0" w:color="auto"/>
                                    <w:right w:val="none" w:sz="0" w:space="0" w:color="auto"/>
                                  </w:divBdr>
                                  <w:divsChild>
                                    <w:div w:id="633559116">
                                      <w:marLeft w:val="0"/>
                                      <w:marRight w:val="0"/>
                                      <w:marTop w:val="0"/>
                                      <w:marBottom w:val="0"/>
                                      <w:divBdr>
                                        <w:top w:val="none" w:sz="0" w:space="0" w:color="auto"/>
                                        <w:left w:val="none" w:sz="0" w:space="0" w:color="auto"/>
                                        <w:bottom w:val="none" w:sz="0" w:space="0" w:color="auto"/>
                                        <w:right w:val="none" w:sz="0" w:space="0" w:color="auto"/>
                                      </w:divBdr>
                                      <w:divsChild>
                                        <w:div w:id="9635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238364">
                              <w:marLeft w:val="0"/>
                              <w:marRight w:val="0"/>
                              <w:marTop w:val="60"/>
                              <w:marBottom w:val="60"/>
                              <w:divBdr>
                                <w:top w:val="none" w:sz="0" w:space="0" w:color="auto"/>
                                <w:left w:val="none" w:sz="0" w:space="0" w:color="auto"/>
                                <w:bottom w:val="none" w:sz="0" w:space="0" w:color="auto"/>
                                <w:right w:val="none" w:sz="0" w:space="0" w:color="auto"/>
                              </w:divBdr>
                              <w:divsChild>
                                <w:div w:id="942222795">
                                  <w:marLeft w:val="0"/>
                                  <w:marRight w:val="0"/>
                                  <w:marTop w:val="0"/>
                                  <w:marBottom w:val="0"/>
                                  <w:divBdr>
                                    <w:top w:val="none" w:sz="0" w:space="0" w:color="auto"/>
                                    <w:left w:val="none" w:sz="0" w:space="0" w:color="auto"/>
                                    <w:bottom w:val="none" w:sz="0" w:space="0" w:color="auto"/>
                                    <w:right w:val="none" w:sz="0" w:space="0" w:color="auto"/>
                                  </w:divBdr>
                                  <w:divsChild>
                                    <w:div w:id="839469259">
                                      <w:marLeft w:val="0"/>
                                      <w:marRight w:val="0"/>
                                      <w:marTop w:val="0"/>
                                      <w:marBottom w:val="0"/>
                                      <w:divBdr>
                                        <w:top w:val="none" w:sz="0" w:space="0" w:color="auto"/>
                                        <w:left w:val="none" w:sz="0" w:space="0" w:color="auto"/>
                                        <w:bottom w:val="none" w:sz="0" w:space="0" w:color="auto"/>
                                        <w:right w:val="none" w:sz="0" w:space="0" w:color="auto"/>
                                      </w:divBdr>
                                      <w:divsChild>
                                        <w:div w:id="112088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62264">
                              <w:marLeft w:val="0"/>
                              <w:marRight w:val="0"/>
                              <w:marTop w:val="60"/>
                              <w:marBottom w:val="60"/>
                              <w:divBdr>
                                <w:top w:val="none" w:sz="0" w:space="0" w:color="auto"/>
                                <w:left w:val="none" w:sz="0" w:space="0" w:color="auto"/>
                                <w:bottom w:val="none" w:sz="0" w:space="0" w:color="auto"/>
                                <w:right w:val="none" w:sz="0" w:space="0" w:color="auto"/>
                              </w:divBdr>
                              <w:divsChild>
                                <w:div w:id="967390425">
                                  <w:marLeft w:val="0"/>
                                  <w:marRight w:val="0"/>
                                  <w:marTop w:val="0"/>
                                  <w:marBottom w:val="0"/>
                                  <w:divBdr>
                                    <w:top w:val="none" w:sz="0" w:space="0" w:color="auto"/>
                                    <w:left w:val="none" w:sz="0" w:space="0" w:color="auto"/>
                                    <w:bottom w:val="none" w:sz="0" w:space="0" w:color="auto"/>
                                    <w:right w:val="none" w:sz="0" w:space="0" w:color="auto"/>
                                  </w:divBdr>
                                  <w:divsChild>
                                    <w:div w:id="1349869463">
                                      <w:marLeft w:val="0"/>
                                      <w:marRight w:val="0"/>
                                      <w:marTop w:val="0"/>
                                      <w:marBottom w:val="0"/>
                                      <w:divBdr>
                                        <w:top w:val="none" w:sz="0" w:space="0" w:color="auto"/>
                                        <w:left w:val="none" w:sz="0" w:space="0" w:color="auto"/>
                                        <w:bottom w:val="none" w:sz="0" w:space="0" w:color="auto"/>
                                        <w:right w:val="none" w:sz="0" w:space="0" w:color="auto"/>
                                      </w:divBdr>
                                      <w:divsChild>
                                        <w:div w:id="3022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766749">
      <w:bodyDiv w:val="1"/>
      <w:marLeft w:val="0"/>
      <w:marRight w:val="0"/>
      <w:marTop w:val="0"/>
      <w:marBottom w:val="0"/>
      <w:divBdr>
        <w:top w:val="none" w:sz="0" w:space="0" w:color="auto"/>
        <w:left w:val="none" w:sz="0" w:space="0" w:color="auto"/>
        <w:bottom w:val="none" w:sz="0" w:space="0" w:color="auto"/>
        <w:right w:val="none" w:sz="0" w:space="0" w:color="auto"/>
      </w:divBdr>
      <w:divsChild>
        <w:div w:id="500973247">
          <w:marLeft w:val="0"/>
          <w:marRight w:val="0"/>
          <w:marTop w:val="0"/>
          <w:marBottom w:val="0"/>
          <w:divBdr>
            <w:top w:val="none" w:sz="0" w:space="0" w:color="auto"/>
            <w:left w:val="none" w:sz="0" w:space="0" w:color="auto"/>
            <w:bottom w:val="none" w:sz="0" w:space="0" w:color="auto"/>
            <w:right w:val="none" w:sz="0" w:space="0" w:color="auto"/>
          </w:divBdr>
          <w:divsChild>
            <w:div w:id="1808738297">
              <w:marLeft w:val="0"/>
              <w:marRight w:val="0"/>
              <w:marTop w:val="0"/>
              <w:marBottom w:val="0"/>
              <w:divBdr>
                <w:top w:val="none" w:sz="0" w:space="0" w:color="auto"/>
                <w:left w:val="none" w:sz="0" w:space="0" w:color="auto"/>
                <w:bottom w:val="none" w:sz="0" w:space="0" w:color="auto"/>
                <w:right w:val="none" w:sz="0" w:space="0" w:color="auto"/>
              </w:divBdr>
              <w:divsChild>
                <w:div w:id="903028144">
                  <w:marLeft w:val="0"/>
                  <w:marRight w:val="0"/>
                  <w:marTop w:val="0"/>
                  <w:marBottom w:val="0"/>
                  <w:divBdr>
                    <w:top w:val="none" w:sz="0" w:space="0" w:color="auto"/>
                    <w:left w:val="none" w:sz="0" w:space="0" w:color="auto"/>
                    <w:bottom w:val="none" w:sz="0" w:space="0" w:color="auto"/>
                    <w:right w:val="none" w:sz="0" w:space="0" w:color="auto"/>
                  </w:divBdr>
                  <w:divsChild>
                    <w:div w:id="541672834">
                      <w:marLeft w:val="0"/>
                      <w:marRight w:val="0"/>
                      <w:marTop w:val="120"/>
                      <w:marBottom w:val="0"/>
                      <w:divBdr>
                        <w:top w:val="none" w:sz="0" w:space="0" w:color="auto"/>
                        <w:left w:val="none" w:sz="0" w:space="0" w:color="auto"/>
                        <w:bottom w:val="none" w:sz="0" w:space="0" w:color="auto"/>
                        <w:right w:val="none" w:sz="0" w:space="0" w:color="auto"/>
                      </w:divBdr>
                      <w:divsChild>
                        <w:div w:id="19015046">
                          <w:marLeft w:val="0"/>
                          <w:marRight w:val="0"/>
                          <w:marTop w:val="0"/>
                          <w:marBottom w:val="0"/>
                          <w:divBdr>
                            <w:top w:val="none" w:sz="0" w:space="0" w:color="auto"/>
                            <w:left w:val="none" w:sz="0" w:space="0" w:color="auto"/>
                            <w:bottom w:val="none" w:sz="0" w:space="0" w:color="auto"/>
                            <w:right w:val="none" w:sz="0" w:space="0" w:color="auto"/>
                          </w:divBdr>
                          <w:divsChild>
                            <w:div w:id="101931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4387440">
      <w:bodyDiv w:val="1"/>
      <w:marLeft w:val="0"/>
      <w:marRight w:val="0"/>
      <w:marTop w:val="0"/>
      <w:marBottom w:val="0"/>
      <w:divBdr>
        <w:top w:val="none" w:sz="0" w:space="0" w:color="auto"/>
        <w:left w:val="none" w:sz="0" w:space="0" w:color="auto"/>
        <w:bottom w:val="none" w:sz="0" w:space="0" w:color="auto"/>
        <w:right w:val="none" w:sz="0" w:space="0" w:color="auto"/>
      </w:divBdr>
    </w:div>
    <w:div w:id="1647933827">
      <w:bodyDiv w:val="1"/>
      <w:marLeft w:val="0"/>
      <w:marRight w:val="0"/>
      <w:marTop w:val="0"/>
      <w:marBottom w:val="0"/>
      <w:divBdr>
        <w:top w:val="none" w:sz="0" w:space="0" w:color="auto"/>
        <w:left w:val="none" w:sz="0" w:space="0" w:color="auto"/>
        <w:bottom w:val="none" w:sz="0" w:space="0" w:color="auto"/>
        <w:right w:val="none" w:sz="0" w:space="0" w:color="auto"/>
      </w:divBdr>
      <w:divsChild>
        <w:div w:id="1611890462">
          <w:marLeft w:val="0"/>
          <w:marRight w:val="0"/>
          <w:marTop w:val="0"/>
          <w:marBottom w:val="0"/>
          <w:divBdr>
            <w:top w:val="none" w:sz="0" w:space="0" w:color="auto"/>
            <w:left w:val="none" w:sz="0" w:space="0" w:color="auto"/>
            <w:bottom w:val="none" w:sz="0" w:space="0" w:color="auto"/>
            <w:right w:val="none" w:sz="0" w:space="0" w:color="auto"/>
          </w:divBdr>
          <w:divsChild>
            <w:div w:id="1208644274">
              <w:marLeft w:val="0"/>
              <w:marRight w:val="0"/>
              <w:marTop w:val="0"/>
              <w:marBottom w:val="0"/>
              <w:divBdr>
                <w:top w:val="none" w:sz="0" w:space="0" w:color="auto"/>
                <w:left w:val="none" w:sz="0" w:space="0" w:color="auto"/>
                <w:bottom w:val="none" w:sz="0" w:space="0" w:color="auto"/>
                <w:right w:val="none" w:sz="0" w:space="0" w:color="auto"/>
              </w:divBdr>
            </w:div>
            <w:div w:id="911699094">
              <w:marLeft w:val="0"/>
              <w:marRight w:val="0"/>
              <w:marTop w:val="0"/>
              <w:marBottom w:val="0"/>
              <w:divBdr>
                <w:top w:val="none" w:sz="0" w:space="0" w:color="auto"/>
                <w:left w:val="none" w:sz="0" w:space="0" w:color="auto"/>
                <w:bottom w:val="none" w:sz="0" w:space="0" w:color="auto"/>
                <w:right w:val="none" w:sz="0" w:space="0" w:color="auto"/>
              </w:divBdr>
              <w:divsChild>
                <w:div w:id="369383558">
                  <w:marLeft w:val="0"/>
                  <w:marRight w:val="0"/>
                  <w:marTop w:val="0"/>
                  <w:marBottom w:val="0"/>
                  <w:divBdr>
                    <w:top w:val="none" w:sz="0" w:space="0" w:color="auto"/>
                    <w:left w:val="none" w:sz="0" w:space="0" w:color="auto"/>
                    <w:bottom w:val="none" w:sz="0" w:space="0" w:color="auto"/>
                    <w:right w:val="none" w:sz="0" w:space="0" w:color="auto"/>
                  </w:divBdr>
                  <w:divsChild>
                    <w:div w:id="78145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348152">
          <w:marLeft w:val="0"/>
          <w:marRight w:val="0"/>
          <w:marTop w:val="180"/>
          <w:marBottom w:val="0"/>
          <w:divBdr>
            <w:top w:val="none" w:sz="0" w:space="0" w:color="auto"/>
            <w:left w:val="none" w:sz="0" w:space="0" w:color="auto"/>
            <w:bottom w:val="none" w:sz="0" w:space="0" w:color="auto"/>
            <w:right w:val="none" w:sz="0" w:space="0" w:color="auto"/>
          </w:divBdr>
          <w:divsChild>
            <w:div w:id="85924297">
              <w:marLeft w:val="0"/>
              <w:marRight w:val="0"/>
              <w:marTop w:val="0"/>
              <w:marBottom w:val="0"/>
              <w:divBdr>
                <w:top w:val="none" w:sz="0" w:space="0" w:color="auto"/>
                <w:left w:val="none" w:sz="0" w:space="0" w:color="auto"/>
                <w:bottom w:val="none" w:sz="0" w:space="0" w:color="auto"/>
                <w:right w:val="none" w:sz="0" w:space="0" w:color="auto"/>
              </w:divBdr>
              <w:divsChild>
                <w:div w:id="146868478">
                  <w:marLeft w:val="0"/>
                  <w:marRight w:val="0"/>
                  <w:marTop w:val="0"/>
                  <w:marBottom w:val="75"/>
                  <w:divBdr>
                    <w:top w:val="none" w:sz="0" w:space="0" w:color="auto"/>
                    <w:left w:val="none" w:sz="0" w:space="0" w:color="auto"/>
                    <w:bottom w:val="none" w:sz="0" w:space="0" w:color="auto"/>
                    <w:right w:val="none" w:sz="0" w:space="0" w:color="auto"/>
                  </w:divBdr>
                  <w:divsChild>
                    <w:div w:id="1205873914">
                      <w:marLeft w:val="0"/>
                      <w:marRight w:val="0"/>
                      <w:marTop w:val="0"/>
                      <w:marBottom w:val="0"/>
                      <w:divBdr>
                        <w:top w:val="none" w:sz="0" w:space="0" w:color="auto"/>
                        <w:left w:val="none" w:sz="0" w:space="0" w:color="auto"/>
                        <w:bottom w:val="none" w:sz="0" w:space="0" w:color="auto"/>
                        <w:right w:val="none" w:sz="0" w:space="0" w:color="auto"/>
                      </w:divBdr>
                      <w:divsChild>
                        <w:div w:id="1578439873">
                          <w:marLeft w:val="0"/>
                          <w:marRight w:val="0"/>
                          <w:marTop w:val="0"/>
                          <w:marBottom w:val="0"/>
                          <w:divBdr>
                            <w:top w:val="none" w:sz="0" w:space="0" w:color="auto"/>
                            <w:left w:val="none" w:sz="0" w:space="0" w:color="auto"/>
                            <w:bottom w:val="none" w:sz="0" w:space="0" w:color="auto"/>
                            <w:right w:val="none" w:sz="0" w:space="0" w:color="auto"/>
                          </w:divBdr>
                          <w:divsChild>
                            <w:div w:id="591356536">
                              <w:marLeft w:val="0"/>
                              <w:marRight w:val="0"/>
                              <w:marTop w:val="60"/>
                              <w:marBottom w:val="60"/>
                              <w:divBdr>
                                <w:top w:val="none" w:sz="0" w:space="0" w:color="auto"/>
                                <w:left w:val="none" w:sz="0" w:space="0" w:color="auto"/>
                                <w:bottom w:val="none" w:sz="0" w:space="0" w:color="auto"/>
                                <w:right w:val="none" w:sz="0" w:space="0" w:color="auto"/>
                              </w:divBdr>
                              <w:divsChild>
                                <w:div w:id="1281842453">
                                  <w:marLeft w:val="0"/>
                                  <w:marRight w:val="0"/>
                                  <w:marTop w:val="0"/>
                                  <w:marBottom w:val="0"/>
                                  <w:divBdr>
                                    <w:top w:val="none" w:sz="0" w:space="0" w:color="auto"/>
                                    <w:left w:val="none" w:sz="0" w:space="0" w:color="auto"/>
                                    <w:bottom w:val="none" w:sz="0" w:space="0" w:color="auto"/>
                                    <w:right w:val="none" w:sz="0" w:space="0" w:color="auto"/>
                                  </w:divBdr>
                                  <w:divsChild>
                                    <w:div w:id="1244684493">
                                      <w:marLeft w:val="0"/>
                                      <w:marRight w:val="0"/>
                                      <w:marTop w:val="0"/>
                                      <w:marBottom w:val="0"/>
                                      <w:divBdr>
                                        <w:top w:val="none" w:sz="0" w:space="0" w:color="auto"/>
                                        <w:left w:val="none" w:sz="0" w:space="0" w:color="auto"/>
                                        <w:bottom w:val="none" w:sz="0" w:space="0" w:color="auto"/>
                                        <w:right w:val="none" w:sz="0" w:space="0" w:color="auto"/>
                                      </w:divBdr>
                                      <w:divsChild>
                                        <w:div w:id="140471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312628">
                              <w:marLeft w:val="0"/>
                              <w:marRight w:val="0"/>
                              <w:marTop w:val="60"/>
                              <w:marBottom w:val="60"/>
                              <w:divBdr>
                                <w:top w:val="none" w:sz="0" w:space="0" w:color="auto"/>
                                <w:left w:val="none" w:sz="0" w:space="0" w:color="auto"/>
                                <w:bottom w:val="none" w:sz="0" w:space="0" w:color="auto"/>
                                <w:right w:val="none" w:sz="0" w:space="0" w:color="auto"/>
                              </w:divBdr>
                              <w:divsChild>
                                <w:div w:id="43910745">
                                  <w:marLeft w:val="0"/>
                                  <w:marRight w:val="0"/>
                                  <w:marTop w:val="0"/>
                                  <w:marBottom w:val="0"/>
                                  <w:divBdr>
                                    <w:top w:val="none" w:sz="0" w:space="0" w:color="auto"/>
                                    <w:left w:val="none" w:sz="0" w:space="0" w:color="auto"/>
                                    <w:bottom w:val="none" w:sz="0" w:space="0" w:color="auto"/>
                                    <w:right w:val="none" w:sz="0" w:space="0" w:color="auto"/>
                                  </w:divBdr>
                                  <w:divsChild>
                                    <w:div w:id="1140461722">
                                      <w:marLeft w:val="0"/>
                                      <w:marRight w:val="0"/>
                                      <w:marTop w:val="0"/>
                                      <w:marBottom w:val="0"/>
                                      <w:divBdr>
                                        <w:top w:val="none" w:sz="0" w:space="0" w:color="auto"/>
                                        <w:left w:val="none" w:sz="0" w:space="0" w:color="auto"/>
                                        <w:bottom w:val="none" w:sz="0" w:space="0" w:color="auto"/>
                                        <w:right w:val="none" w:sz="0" w:space="0" w:color="auto"/>
                                      </w:divBdr>
                                      <w:divsChild>
                                        <w:div w:id="125359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085791">
                              <w:marLeft w:val="0"/>
                              <w:marRight w:val="0"/>
                              <w:marTop w:val="60"/>
                              <w:marBottom w:val="60"/>
                              <w:divBdr>
                                <w:top w:val="none" w:sz="0" w:space="0" w:color="auto"/>
                                <w:left w:val="none" w:sz="0" w:space="0" w:color="auto"/>
                                <w:bottom w:val="none" w:sz="0" w:space="0" w:color="auto"/>
                                <w:right w:val="none" w:sz="0" w:space="0" w:color="auto"/>
                              </w:divBdr>
                              <w:divsChild>
                                <w:div w:id="1260914454">
                                  <w:marLeft w:val="0"/>
                                  <w:marRight w:val="0"/>
                                  <w:marTop w:val="0"/>
                                  <w:marBottom w:val="0"/>
                                  <w:divBdr>
                                    <w:top w:val="none" w:sz="0" w:space="0" w:color="auto"/>
                                    <w:left w:val="none" w:sz="0" w:space="0" w:color="auto"/>
                                    <w:bottom w:val="none" w:sz="0" w:space="0" w:color="auto"/>
                                    <w:right w:val="none" w:sz="0" w:space="0" w:color="auto"/>
                                  </w:divBdr>
                                  <w:divsChild>
                                    <w:div w:id="229120224">
                                      <w:marLeft w:val="0"/>
                                      <w:marRight w:val="0"/>
                                      <w:marTop w:val="0"/>
                                      <w:marBottom w:val="0"/>
                                      <w:divBdr>
                                        <w:top w:val="none" w:sz="0" w:space="0" w:color="auto"/>
                                        <w:left w:val="none" w:sz="0" w:space="0" w:color="auto"/>
                                        <w:bottom w:val="none" w:sz="0" w:space="0" w:color="auto"/>
                                        <w:right w:val="none" w:sz="0" w:space="0" w:color="auto"/>
                                      </w:divBdr>
                                      <w:divsChild>
                                        <w:div w:id="159438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113646">
                              <w:marLeft w:val="0"/>
                              <w:marRight w:val="0"/>
                              <w:marTop w:val="60"/>
                              <w:marBottom w:val="60"/>
                              <w:divBdr>
                                <w:top w:val="none" w:sz="0" w:space="0" w:color="auto"/>
                                <w:left w:val="none" w:sz="0" w:space="0" w:color="auto"/>
                                <w:bottom w:val="none" w:sz="0" w:space="0" w:color="auto"/>
                                <w:right w:val="none" w:sz="0" w:space="0" w:color="auto"/>
                              </w:divBdr>
                              <w:divsChild>
                                <w:div w:id="1101413403">
                                  <w:marLeft w:val="0"/>
                                  <w:marRight w:val="0"/>
                                  <w:marTop w:val="0"/>
                                  <w:marBottom w:val="0"/>
                                  <w:divBdr>
                                    <w:top w:val="none" w:sz="0" w:space="0" w:color="auto"/>
                                    <w:left w:val="none" w:sz="0" w:space="0" w:color="auto"/>
                                    <w:bottom w:val="none" w:sz="0" w:space="0" w:color="auto"/>
                                    <w:right w:val="none" w:sz="0" w:space="0" w:color="auto"/>
                                  </w:divBdr>
                                  <w:divsChild>
                                    <w:div w:id="1616012744">
                                      <w:marLeft w:val="0"/>
                                      <w:marRight w:val="0"/>
                                      <w:marTop w:val="0"/>
                                      <w:marBottom w:val="0"/>
                                      <w:divBdr>
                                        <w:top w:val="none" w:sz="0" w:space="0" w:color="auto"/>
                                        <w:left w:val="none" w:sz="0" w:space="0" w:color="auto"/>
                                        <w:bottom w:val="none" w:sz="0" w:space="0" w:color="auto"/>
                                        <w:right w:val="none" w:sz="0" w:space="0" w:color="auto"/>
                                      </w:divBdr>
                                      <w:divsChild>
                                        <w:div w:id="6001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8918618">
      <w:bodyDiv w:val="1"/>
      <w:marLeft w:val="0"/>
      <w:marRight w:val="0"/>
      <w:marTop w:val="0"/>
      <w:marBottom w:val="0"/>
      <w:divBdr>
        <w:top w:val="none" w:sz="0" w:space="0" w:color="auto"/>
        <w:left w:val="none" w:sz="0" w:space="0" w:color="auto"/>
        <w:bottom w:val="none" w:sz="0" w:space="0" w:color="auto"/>
        <w:right w:val="none" w:sz="0" w:space="0" w:color="auto"/>
      </w:divBdr>
    </w:div>
    <w:div w:id="1661038868">
      <w:bodyDiv w:val="1"/>
      <w:marLeft w:val="0"/>
      <w:marRight w:val="0"/>
      <w:marTop w:val="0"/>
      <w:marBottom w:val="0"/>
      <w:divBdr>
        <w:top w:val="none" w:sz="0" w:space="0" w:color="auto"/>
        <w:left w:val="none" w:sz="0" w:space="0" w:color="auto"/>
        <w:bottom w:val="none" w:sz="0" w:space="0" w:color="auto"/>
        <w:right w:val="none" w:sz="0" w:space="0" w:color="auto"/>
      </w:divBdr>
    </w:div>
    <w:div w:id="1664503157">
      <w:bodyDiv w:val="1"/>
      <w:marLeft w:val="0"/>
      <w:marRight w:val="0"/>
      <w:marTop w:val="0"/>
      <w:marBottom w:val="0"/>
      <w:divBdr>
        <w:top w:val="none" w:sz="0" w:space="0" w:color="auto"/>
        <w:left w:val="none" w:sz="0" w:space="0" w:color="auto"/>
        <w:bottom w:val="none" w:sz="0" w:space="0" w:color="auto"/>
        <w:right w:val="none" w:sz="0" w:space="0" w:color="auto"/>
      </w:divBdr>
      <w:divsChild>
        <w:div w:id="1627471202">
          <w:marLeft w:val="0"/>
          <w:marRight w:val="0"/>
          <w:marTop w:val="0"/>
          <w:marBottom w:val="0"/>
          <w:divBdr>
            <w:top w:val="none" w:sz="0" w:space="0" w:color="auto"/>
            <w:left w:val="none" w:sz="0" w:space="0" w:color="auto"/>
            <w:bottom w:val="none" w:sz="0" w:space="0" w:color="auto"/>
            <w:right w:val="none" w:sz="0" w:space="0" w:color="auto"/>
          </w:divBdr>
          <w:divsChild>
            <w:div w:id="2050690215">
              <w:marLeft w:val="0"/>
              <w:marRight w:val="0"/>
              <w:marTop w:val="0"/>
              <w:marBottom w:val="0"/>
              <w:divBdr>
                <w:top w:val="none" w:sz="0" w:space="0" w:color="auto"/>
                <w:left w:val="none" w:sz="0" w:space="0" w:color="auto"/>
                <w:bottom w:val="none" w:sz="0" w:space="0" w:color="auto"/>
                <w:right w:val="none" w:sz="0" w:space="0" w:color="auto"/>
              </w:divBdr>
              <w:divsChild>
                <w:div w:id="536432542">
                  <w:marLeft w:val="0"/>
                  <w:marRight w:val="0"/>
                  <w:marTop w:val="120"/>
                  <w:marBottom w:val="0"/>
                  <w:divBdr>
                    <w:top w:val="none" w:sz="0" w:space="0" w:color="auto"/>
                    <w:left w:val="none" w:sz="0" w:space="0" w:color="auto"/>
                    <w:bottom w:val="none" w:sz="0" w:space="0" w:color="auto"/>
                    <w:right w:val="none" w:sz="0" w:space="0" w:color="auto"/>
                  </w:divBdr>
                  <w:divsChild>
                    <w:div w:id="1836217073">
                      <w:marLeft w:val="0"/>
                      <w:marRight w:val="0"/>
                      <w:marTop w:val="0"/>
                      <w:marBottom w:val="0"/>
                      <w:divBdr>
                        <w:top w:val="none" w:sz="0" w:space="0" w:color="auto"/>
                        <w:left w:val="none" w:sz="0" w:space="0" w:color="auto"/>
                        <w:bottom w:val="none" w:sz="0" w:space="0" w:color="auto"/>
                        <w:right w:val="none" w:sz="0" w:space="0" w:color="auto"/>
                      </w:divBdr>
                      <w:divsChild>
                        <w:div w:id="149973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5469212">
      <w:bodyDiv w:val="1"/>
      <w:marLeft w:val="0"/>
      <w:marRight w:val="0"/>
      <w:marTop w:val="0"/>
      <w:marBottom w:val="0"/>
      <w:divBdr>
        <w:top w:val="none" w:sz="0" w:space="0" w:color="auto"/>
        <w:left w:val="none" w:sz="0" w:space="0" w:color="auto"/>
        <w:bottom w:val="none" w:sz="0" w:space="0" w:color="auto"/>
        <w:right w:val="none" w:sz="0" w:space="0" w:color="auto"/>
      </w:divBdr>
    </w:div>
    <w:div w:id="1672946739">
      <w:bodyDiv w:val="1"/>
      <w:marLeft w:val="0"/>
      <w:marRight w:val="0"/>
      <w:marTop w:val="0"/>
      <w:marBottom w:val="0"/>
      <w:divBdr>
        <w:top w:val="none" w:sz="0" w:space="0" w:color="auto"/>
        <w:left w:val="none" w:sz="0" w:space="0" w:color="auto"/>
        <w:bottom w:val="none" w:sz="0" w:space="0" w:color="auto"/>
        <w:right w:val="none" w:sz="0" w:space="0" w:color="auto"/>
      </w:divBdr>
    </w:div>
    <w:div w:id="1681076970">
      <w:bodyDiv w:val="1"/>
      <w:marLeft w:val="0"/>
      <w:marRight w:val="0"/>
      <w:marTop w:val="0"/>
      <w:marBottom w:val="0"/>
      <w:divBdr>
        <w:top w:val="none" w:sz="0" w:space="0" w:color="auto"/>
        <w:left w:val="none" w:sz="0" w:space="0" w:color="auto"/>
        <w:bottom w:val="none" w:sz="0" w:space="0" w:color="auto"/>
        <w:right w:val="none" w:sz="0" w:space="0" w:color="auto"/>
      </w:divBdr>
      <w:divsChild>
        <w:div w:id="405227167">
          <w:marLeft w:val="0"/>
          <w:marRight w:val="0"/>
          <w:marTop w:val="0"/>
          <w:marBottom w:val="0"/>
          <w:divBdr>
            <w:top w:val="none" w:sz="0" w:space="0" w:color="auto"/>
            <w:left w:val="none" w:sz="0" w:space="0" w:color="auto"/>
            <w:bottom w:val="none" w:sz="0" w:space="0" w:color="auto"/>
            <w:right w:val="none" w:sz="0" w:space="0" w:color="auto"/>
          </w:divBdr>
          <w:divsChild>
            <w:div w:id="1106118637">
              <w:marLeft w:val="0"/>
              <w:marRight w:val="0"/>
              <w:marTop w:val="0"/>
              <w:marBottom w:val="0"/>
              <w:divBdr>
                <w:top w:val="none" w:sz="0" w:space="0" w:color="auto"/>
                <w:left w:val="none" w:sz="0" w:space="0" w:color="auto"/>
                <w:bottom w:val="none" w:sz="0" w:space="0" w:color="auto"/>
                <w:right w:val="none" w:sz="0" w:space="0" w:color="auto"/>
              </w:divBdr>
              <w:divsChild>
                <w:div w:id="7878588">
                  <w:marLeft w:val="0"/>
                  <w:marRight w:val="0"/>
                  <w:marTop w:val="0"/>
                  <w:marBottom w:val="0"/>
                  <w:divBdr>
                    <w:top w:val="none" w:sz="0" w:space="0" w:color="auto"/>
                    <w:left w:val="none" w:sz="0" w:space="0" w:color="auto"/>
                    <w:bottom w:val="none" w:sz="0" w:space="0" w:color="auto"/>
                    <w:right w:val="none" w:sz="0" w:space="0" w:color="auto"/>
                  </w:divBdr>
                  <w:divsChild>
                    <w:div w:id="561140615">
                      <w:marLeft w:val="0"/>
                      <w:marRight w:val="0"/>
                      <w:marTop w:val="120"/>
                      <w:marBottom w:val="0"/>
                      <w:divBdr>
                        <w:top w:val="none" w:sz="0" w:space="0" w:color="auto"/>
                        <w:left w:val="none" w:sz="0" w:space="0" w:color="auto"/>
                        <w:bottom w:val="none" w:sz="0" w:space="0" w:color="auto"/>
                        <w:right w:val="none" w:sz="0" w:space="0" w:color="auto"/>
                      </w:divBdr>
                      <w:divsChild>
                        <w:div w:id="528109708">
                          <w:marLeft w:val="0"/>
                          <w:marRight w:val="0"/>
                          <w:marTop w:val="0"/>
                          <w:marBottom w:val="0"/>
                          <w:divBdr>
                            <w:top w:val="none" w:sz="0" w:space="0" w:color="auto"/>
                            <w:left w:val="none" w:sz="0" w:space="0" w:color="auto"/>
                            <w:bottom w:val="none" w:sz="0" w:space="0" w:color="auto"/>
                            <w:right w:val="none" w:sz="0" w:space="0" w:color="auto"/>
                          </w:divBdr>
                          <w:divsChild>
                            <w:div w:id="56807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9528545">
      <w:bodyDiv w:val="1"/>
      <w:marLeft w:val="0"/>
      <w:marRight w:val="0"/>
      <w:marTop w:val="0"/>
      <w:marBottom w:val="0"/>
      <w:divBdr>
        <w:top w:val="none" w:sz="0" w:space="0" w:color="auto"/>
        <w:left w:val="none" w:sz="0" w:space="0" w:color="auto"/>
        <w:bottom w:val="none" w:sz="0" w:space="0" w:color="auto"/>
        <w:right w:val="none" w:sz="0" w:space="0" w:color="auto"/>
      </w:divBdr>
      <w:divsChild>
        <w:div w:id="415782253">
          <w:marLeft w:val="0"/>
          <w:marRight w:val="0"/>
          <w:marTop w:val="0"/>
          <w:marBottom w:val="0"/>
          <w:divBdr>
            <w:top w:val="none" w:sz="0" w:space="0" w:color="auto"/>
            <w:left w:val="none" w:sz="0" w:space="0" w:color="auto"/>
            <w:bottom w:val="none" w:sz="0" w:space="0" w:color="auto"/>
            <w:right w:val="none" w:sz="0" w:space="0" w:color="auto"/>
          </w:divBdr>
          <w:divsChild>
            <w:div w:id="890657027">
              <w:marLeft w:val="0"/>
              <w:marRight w:val="0"/>
              <w:marTop w:val="0"/>
              <w:marBottom w:val="0"/>
              <w:divBdr>
                <w:top w:val="none" w:sz="0" w:space="0" w:color="auto"/>
                <w:left w:val="none" w:sz="0" w:space="0" w:color="auto"/>
                <w:bottom w:val="none" w:sz="0" w:space="0" w:color="auto"/>
                <w:right w:val="none" w:sz="0" w:space="0" w:color="auto"/>
              </w:divBdr>
            </w:div>
            <w:div w:id="565411142">
              <w:marLeft w:val="0"/>
              <w:marRight w:val="0"/>
              <w:marTop w:val="0"/>
              <w:marBottom w:val="0"/>
              <w:divBdr>
                <w:top w:val="none" w:sz="0" w:space="0" w:color="auto"/>
                <w:left w:val="none" w:sz="0" w:space="0" w:color="auto"/>
                <w:bottom w:val="none" w:sz="0" w:space="0" w:color="auto"/>
                <w:right w:val="none" w:sz="0" w:space="0" w:color="auto"/>
              </w:divBdr>
              <w:divsChild>
                <w:div w:id="636835393">
                  <w:marLeft w:val="0"/>
                  <w:marRight w:val="0"/>
                  <w:marTop w:val="0"/>
                  <w:marBottom w:val="0"/>
                  <w:divBdr>
                    <w:top w:val="none" w:sz="0" w:space="0" w:color="auto"/>
                    <w:left w:val="none" w:sz="0" w:space="0" w:color="auto"/>
                    <w:bottom w:val="none" w:sz="0" w:space="0" w:color="auto"/>
                    <w:right w:val="none" w:sz="0" w:space="0" w:color="auto"/>
                  </w:divBdr>
                  <w:divsChild>
                    <w:div w:id="20874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205324">
          <w:marLeft w:val="0"/>
          <w:marRight w:val="0"/>
          <w:marTop w:val="180"/>
          <w:marBottom w:val="0"/>
          <w:divBdr>
            <w:top w:val="none" w:sz="0" w:space="0" w:color="auto"/>
            <w:left w:val="none" w:sz="0" w:space="0" w:color="auto"/>
            <w:bottom w:val="none" w:sz="0" w:space="0" w:color="auto"/>
            <w:right w:val="none" w:sz="0" w:space="0" w:color="auto"/>
          </w:divBdr>
          <w:divsChild>
            <w:div w:id="585922377">
              <w:marLeft w:val="0"/>
              <w:marRight w:val="0"/>
              <w:marTop w:val="0"/>
              <w:marBottom w:val="0"/>
              <w:divBdr>
                <w:top w:val="none" w:sz="0" w:space="0" w:color="auto"/>
                <w:left w:val="none" w:sz="0" w:space="0" w:color="auto"/>
                <w:bottom w:val="none" w:sz="0" w:space="0" w:color="auto"/>
                <w:right w:val="none" w:sz="0" w:space="0" w:color="auto"/>
              </w:divBdr>
              <w:divsChild>
                <w:div w:id="124468069">
                  <w:marLeft w:val="0"/>
                  <w:marRight w:val="0"/>
                  <w:marTop w:val="0"/>
                  <w:marBottom w:val="75"/>
                  <w:divBdr>
                    <w:top w:val="none" w:sz="0" w:space="0" w:color="auto"/>
                    <w:left w:val="none" w:sz="0" w:space="0" w:color="auto"/>
                    <w:bottom w:val="none" w:sz="0" w:space="0" w:color="auto"/>
                    <w:right w:val="none" w:sz="0" w:space="0" w:color="auto"/>
                  </w:divBdr>
                  <w:divsChild>
                    <w:div w:id="930772847">
                      <w:marLeft w:val="0"/>
                      <w:marRight w:val="0"/>
                      <w:marTop w:val="0"/>
                      <w:marBottom w:val="0"/>
                      <w:divBdr>
                        <w:top w:val="none" w:sz="0" w:space="0" w:color="auto"/>
                        <w:left w:val="none" w:sz="0" w:space="0" w:color="auto"/>
                        <w:bottom w:val="none" w:sz="0" w:space="0" w:color="auto"/>
                        <w:right w:val="none" w:sz="0" w:space="0" w:color="auto"/>
                      </w:divBdr>
                      <w:divsChild>
                        <w:div w:id="1226643879">
                          <w:marLeft w:val="0"/>
                          <w:marRight w:val="0"/>
                          <w:marTop w:val="0"/>
                          <w:marBottom w:val="0"/>
                          <w:divBdr>
                            <w:top w:val="none" w:sz="0" w:space="0" w:color="auto"/>
                            <w:left w:val="none" w:sz="0" w:space="0" w:color="auto"/>
                            <w:bottom w:val="none" w:sz="0" w:space="0" w:color="auto"/>
                            <w:right w:val="none" w:sz="0" w:space="0" w:color="auto"/>
                          </w:divBdr>
                          <w:divsChild>
                            <w:div w:id="544371423">
                              <w:marLeft w:val="0"/>
                              <w:marRight w:val="0"/>
                              <w:marTop w:val="60"/>
                              <w:marBottom w:val="60"/>
                              <w:divBdr>
                                <w:top w:val="none" w:sz="0" w:space="0" w:color="auto"/>
                                <w:left w:val="none" w:sz="0" w:space="0" w:color="auto"/>
                                <w:bottom w:val="none" w:sz="0" w:space="0" w:color="auto"/>
                                <w:right w:val="none" w:sz="0" w:space="0" w:color="auto"/>
                              </w:divBdr>
                              <w:divsChild>
                                <w:div w:id="513954956">
                                  <w:marLeft w:val="0"/>
                                  <w:marRight w:val="0"/>
                                  <w:marTop w:val="0"/>
                                  <w:marBottom w:val="0"/>
                                  <w:divBdr>
                                    <w:top w:val="none" w:sz="0" w:space="0" w:color="auto"/>
                                    <w:left w:val="none" w:sz="0" w:space="0" w:color="auto"/>
                                    <w:bottom w:val="none" w:sz="0" w:space="0" w:color="auto"/>
                                    <w:right w:val="none" w:sz="0" w:space="0" w:color="auto"/>
                                  </w:divBdr>
                                  <w:divsChild>
                                    <w:div w:id="1949700582">
                                      <w:marLeft w:val="0"/>
                                      <w:marRight w:val="0"/>
                                      <w:marTop w:val="0"/>
                                      <w:marBottom w:val="0"/>
                                      <w:divBdr>
                                        <w:top w:val="none" w:sz="0" w:space="0" w:color="auto"/>
                                        <w:left w:val="none" w:sz="0" w:space="0" w:color="auto"/>
                                        <w:bottom w:val="none" w:sz="0" w:space="0" w:color="auto"/>
                                        <w:right w:val="none" w:sz="0" w:space="0" w:color="auto"/>
                                      </w:divBdr>
                                      <w:divsChild>
                                        <w:div w:id="144306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70064">
                              <w:marLeft w:val="0"/>
                              <w:marRight w:val="0"/>
                              <w:marTop w:val="60"/>
                              <w:marBottom w:val="60"/>
                              <w:divBdr>
                                <w:top w:val="none" w:sz="0" w:space="0" w:color="auto"/>
                                <w:left w:val="none" w:sz="0" w:space="0" w:color="auto"/>
                                <w:bottom w:val="none" w:sz="0" w:space="0" w:color="auto"/>
                                <w:right w:val="none" w:sz="0" w:space="0" w:color="auto"/>
                              </w:divBdr>
                              <w:divsChild>
                                <w:div w:id="1851093808">
                                  <w:marLeft w:val="0"/>
                                  <w:marRight w:val="0"/>
                                  <w:marTop w:val="0"/>
                                  <w:marBottom w:val="0"/>
                                  <w:divBdr>
                                    <w:top w:val="none" w:sz="0" w:space="0" w:color="auto"/>
                                    <w:left w:val="none" w:sz="0" w:space="0" w:color="auto"/>
                                    <w:bottom w:val="none" w:sz="0" w:space="0" w:color="auto"/>
                                    <w:right w:val="none" w:sz="0" w:space="0" w:color="auto"/>
                                  </w:divBdr>
                                  <w:divsChild>
                                    <w:div w:id="1236234261">
                                      <w:marLeft w:val="0"/>
                                      <w:marRight w:val="0"/>
                                      <w:marTop w:val="0"/>
                                      <w:marBottom w:val="0"/>
                                      <w:divBdr>
                                        <w:top w:val="none" w:sz="0" w:space="0" w:color="auto"/>
                                        <w:left w:val="none" w:sz="0" w:space="0" w:color="auto"/>
                                        <w:bottom w:val="none" w:sz="0" w:space="0" w:color="auto"/>
                                        <w:right w:val="none" w:sz="0" w:space="0" w:color="auto"/>
                                      </w:divBdr>
                                      <w:divsChild>
                                        <w:div w:id="202469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07482">
                              <w:marLeft w:val="0"/>
                              <w:marRight w:val="0"/>
                              <w:marTop w:val="60"/>
                              <w:marBottom w:val="60"/>
                              <w:divBdr>
                                <w:top w:val="none" w:sz="0" w:space="0" w:color="auto"/>
                                <w:left w:val="none" w:sz="0" w:space="0" w:color="auto"/>
                                <w:bottom w:val="none" w:sz="0" w:space="0" w:color="auto"/>
                                <w:right w:val="none" w:sz="0" w:space="0" w:color="auto"/>
                              </w:divBdr>
                              <w:divsChild>
                                <w:div w:id="277107761">
                                  <w:marLeft w:val="0"/>
                                  <w:marRight w:val="0"/>
                                  <w:marTop w:val="0"/>
                                  <w:marBottom w:val="0"/>
                                  <w:divBdr>
                                    <w:top w:val="none" w:sz="0" w:space="0" w:color="auto"/>
                                    <w:left w:val="none" w:sz="0" w:space="0" w:color="auto"/>
                                    <w:bottom w:val="none" w:sz="0" w:space="0" w:color="auto"/>
                                    <w:right w:val="none" w:sz="0" w:space="0" w:color="auto"/>
                                  </w:divBdr>
                                  <w:divsChild>
                                    <w:div w:id="1473598574">
                                      <w:marLeft w:val="0"/>
                                      <w:marRight w:val="0"/>
                                      <w:marTop w:val="0"/>
                                      <w:marBottom w:val="0"/>
                                      <w:divBdr>
                                        <w:top w:val="none" w:sz="0" w:space="0" w:color="auto"/>
                                        <w:left w:val="none" w:sz="0" w:space="0" w:color="auto"/>
                                        <w:bottom w:val="none" w:sz="0" w:space="0" w:color="auto"/>
                                        <w:right w:val="none" w:sz="0" w:space="0" w:color="auto"/>
                                      </w:divBdr>
                                      <w:divsChild>
                                        <w:div w:id="185665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177618">
                              <w:marLeft w:val="0"/>
                              <w:marRight w:val="0"/>
                              <w:marTop w:val="60"/>
                              <w:marBottom w:val="60"/>
                              <w:divBdr>
                                <w:top w:val="none" w:sz="0" w:space="0" w:color="auto"/>
                                <w:left w:val="none" w:sz="0" w:space="0" w:color="auto"/>
                                <w:bottom w:val="none" w:sz="0" w:space="0" w:color="auto"/>
                                <w:right w:val="none" w:sz="0" w:space="0" w:color="auto"/>
                              </w:divBdr>
                              <w:divsChild>
                                <w:div w:id="439760503">
                                  <w:marLeft w:val="0"/>
                                  <w:marRight w:val="0"/>
                                  <w:marTop w:val="0"/>
                                  <w:marBottom w:val="0"/>
                                  <w:divBdr>
                                    <w:top w:val="none" w:sz="0" w:space="0" w:color="auto"/>
                                    <w:left w:val="none" w:sz="0" w:space="0" w:color="auto"/>
                                    <w:bottom w:val="none" w:sz="0" w:space="0" w:color="auto"/>
                                    <w:right w:val="none" w:sz="0" w:space="0" w:color="auto"/>
                                  </w:divBdr>
                                  <w:divsChild>
                                    <w:div w:id="220865362">
                                      <w:marLeft w:val="0"/>
                                      <w:marRight w:val="0"/>
                                      <w:marTop w:val="0"/>
                                      <w:marBottom w:val="0"/>
                                      <w:divBdr>
                                        <w:top w:val="none" w:sz="0" w:space="0" w:color="auto"/>
                                        <w:left w:val="none" w:sz="0" w:space="0" w:color="auto"/>
                                        <w:bottom w:val="none" w:sz="0" w:space="0" w:color="auto"/>
                                        <w:right w:val="none" w:sz="0" w:space="0" w:color="auto"/>
                                      </w:divBdr>
                                      <w:divsChild>
                                        <w:div w:id="67568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250970">
      <w:bodyDiv w:val="1"/>
      <w:marLeft w:val="0"/>
      <w:marRight w:val="0"/>
      <w:marTop w:val="0"/>
      <w:marBottom w:val="0"/>
      <w:divBdr>
        <w:top w:val="none" w:sz="0" w:space="0" w:color="auto"/>
        <w:left w:val="none" w:sz="0" w:space="0" w:color="auto"/>
        <w:bottom w:val="none" w:sz="0" w:space="0" w:color="auto"/>
        <w:right w:val="none" w:sz="0" w:space="0" w:color="auto"/>
      </w:divBdr>
    </w:div>
    <w:div w:id="1754930606">
      <w:bodyDiv w:val="1"/>
      <w:marLeft w:val="0"/>
      <w:marRight w:val="0"/>
      <w:marTop w:val="0"/>
      <w:marBottom w:val="0"/>
      <w:divBdr>
        <w:top w:val="none" w:sz="0" w:space="0" w:color="auto"/>
        <w:left w:val="none" w:sz="0" w:space="0" w:color="auto"/>
        <w:bottom w:val="none" w:sz="0" w:space="0" w:color="auto"/>
        <w:right w:val="none" w:sz="0" w:space="0" w:color="auto"/>
      </w:divBdr>
    </w:div>
    <w:div w:id="1757898776">
      <w:bodyDiv w:val="1"/>
      <w:marLeft w:val="0"/>
      <w:marRight w:val="0"/>
      <w:marTop w:val="0"/>
      <w:marBottom w:val="0"/>
      <w:divBdr>
        <w:top w:val="none" w:sz="0" w:space="0" w:color="auto"/>
        <w:left w:val="none" w:sz="0" w:space="0" w:color="auto"/>
        <w:bottom w:val="none" w:sz="0" w:space="0" w:color="auto"/>
        <w:right w:val="none" w:sz="0" w:space="0" w:color="auto"/>
      </w:divBdr>
    </w:div>
    <w:div w:id="1758861175">
      <w:bodyDiv w:val="1"/>
      <w:marLeft w:val="0"/>
      <w:marRight w:val="0"/>
      <w:marTop w:val="0"/>
      <w:marBottom w:val="0"/>
      <w:divBdr>
        <w:top w:val="none" w:sz="0" w:space="0" w:color="auto"/>
        <w:left w:val="none" w:sz="0" w:space="0" w:color="auto"/>
        <w:bottom w:val="none" w:sz="0" w:space="0" w:color="auto"/>
        <w:right w:val="none" w:sz="0" w:space="0" w:color="auto"/>
      </w:divBdr>
      <w:divsChild>
        <w:div w:id="1752307815">
          <w:marLeft w:val="0"/>
          <w:marRight w:val="0"/>
          <w:marTop w:val="0"/>
          <w:marBottom w:val="0"/>
          <w:divBdr>
            <w:top w:val="none" w:sz="0" w:space="0" w:color="auto"/>
            <w:left w:val="none" w:sz="0" w:space="0" w:color="auto"/>
            <w:bottom w:val="none" w:sz="0" w:space="0" w:color="auto"/>
            <w:right w:val="none" w:sz="0" w:space="0" w:color="auto"/>
          </w:divBdr>
        </w:div>
      </w:divsChild>
    </w:div>
    <w:div w:id="1759445383">
      <w:bodyDiv w:val="1"/>
      <w:marLeft w:val="0"/>
      <w:marRight w:val="0"/>
      <w:marTop w:val="0"/>
      <w:marBottom w:val="0"/>
      <w:divBdr>
        <w:top w:val="none" w:sz="0" w:space="0" w:color="auto"/>
        <w:left w:val="none" w:sz="0" w:space="0" w:color="auto"/>
        <w:bottom w:val="none" w:sz="0" w:space="0" w:color="auto"/>
        <w:right w:val="none" w:sz="0" w:space="0" w:color="auto"/>
      </w:divBdr>
    </w:div>
    <w:div w:id="1762021220">
      <w:bodyDiv w:val="1"/>
      <w:marLeft w:val="0"/>
      <w:marRight w:val="0"/>
      <w:marTop w:val="0"/>
      <w:marBottom w:val="0"/>
      <w:divBdr>
        <w:top w:val="none" w:sz="0" w:space="0" w:color="auto"/>
        <w:left w:val="none" w:sz="0" w:space="0" w:color="auto"/>
        <w:bottom w:val="none" w:sz="0" w:space="0" w:color="auto"/>
        <w:right w:val="none" w:sz="0" w:space="0" w:color="auto"/>
      </w:divBdr>
    </w:div>
    <w:div w:id="1769156382">
      <w:bodyDiv w:val="1"/>
      <w:marLeft w:val="0"/>
      <w:marRight w:val="0"/>
      <w:marTop w:val="0"/>
      <w:marBottom w:val="0"/>
      <w:divBdr>
        <w:top w:val="none" w:sz="0" w:space="0" w:color="auto"/>
        <w:left w:val="none" w:sz="0" w:space="0" w:color="auto"/>
        <w:bottom w:val="none" w:sz="0" w:space="0" w:color="auto"/>
        <w:right w:val="none" w:sz="0" w:space="0" w:color="auto"/>
      </w:divBdr>
      <w:divsChild>
        <w:div w:id="1046876424">
          <w:marLeft w:val="0"/>
          <w:marRight w:val="0"/>
          <w:marTop w:val="0"/>
          <w:marBottom w:val="0"/>
          <w:divBdr>
            <w:top w:val="none" w:sz="0" w:space="0" w:color="auto"/>
            <w:left w:val="none" w:sz="0" w:space="0" w:color="auto"/>
            <w:bottom w:val="none" w:sz="0" w:space="0" w:color="auto"/>
            <w:right w:val="none" w:sz="0" w:space="0" w:color="auto"/>
          </w:divBdr>
          <w:divsChild>
            <w:div w:id="921645274">
              <w:marLeft w:val="0"/>
              <w:marRight w:val="0"/>
              <w:marTop w:val="0"/>
              <w:marBottom w:val="0"/>
              <w:divBdr>
                <w:top w:val="none" w:sz="0" w:space="0" w:color="auto"/>
                <w:left w:val="none" w:sz="0" w:space="0" w:color="auto"/>
                <w:bottom w:val="none" w:sz="0" w:space="0" w:color="auto"/>
                <w:right w:val="none" w:sz="0" w:space="0" w:color="auto"/>
              </w:divBdr>
              <w:divsChild>
                <w:div w:id="778332035">
                  <w:marLeft w:val="0"/>
                  <w:marRight w:val="0"/>
                  <w:marTop w:val="0"/>
                  <w:marBottom w:val="0"/>
                  <w:divBdr>
                    <w:top w:val="none" w:sz="0" w:space="0" w:color="auto"/>
                    <w:left w:val="none" w:sz="0" w:space="0" w:color="auto"/>
                    <w:bottom w:val="none" w:sz="0" w:space="0" w:color="auto"/>
                    <w:right w:val="none" w:sz="0" w:space="0" w:color="auto"/>
                  </w:divBdr>
                  <w:divsChild>
                    <w:div w:id="1431972334">
                      <w:marLeft w:val="0"/>
                      <w:marRight w:val="0"/>
                      <w:marTop w:val="120"/>
                      <w:marBottom w:val="0"/>
                      <w:divBdr>
                        <w:top w:val="none" w:sz="0" w:space="0" w:color="auto"/>
                        <w:left w:val="none" w:sz="0" w:space="0" w:color="auto"/>
                        <w:bottom w:val="none" w:sz="0" w:space="0" w:color="auto"/>
                        <w:right w:val="none" w:sz="0" w:space="0" w:color="auto"/>
                      </w:divBdr>
                      <w:divsChild>
                        <w:div w:id="1999337859">
                          <w:marLeft w:val="0"/>
                          <w:marRight w:val="0"/>
                          <w:marTop w:val="0"/>
                          <w:marBottom w:val="0"/>
                          <w:divBdr>
                            <w:top w:val="none" w:sz="0" w:space="0" w:color="auto"/>
                            <w:left w:val="none" w:sz="0" w:space="0" w:color="auto"/>
                            <w:bottom w:val="none" w:sz="0" w:space="0" w:color="auto"/>
                            <w:right w:val="none" w:sz="0" w:space="0" w:color="auto"/>
                          </w:divBdr>
                          <w:divsChild>
                            <w:div w:id="1413625159">
                              <w:marLeft w:val="0"/>
                              <w:marRight w:val="0"/>
                              <w:marTop w:val="0"/>
                              <w:marBottom w:val="0"/>
                              <w:divBdr>
                                <w:top w:val="none" w:sz="0" w:space="0" w:color="auto"/>
                                <w:left w:val="none" w:sz="0" w:space="0" w:color="auto"/>
                                <w:bottom w:val="none" w:sz="0" w:space="0" w:color="auto"/>
                                <w:right w:val="none" w:sz="0" w:space="0" w:color="auto"/>
                              </w:divBdr>
                              <w:divsChild>
                                <w:div w:id="16620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670162">
          <w:marLeft w:val="0"/>
          <w:marRight w:val="0"/>
          <w:marTop w:val="0"/>
          <w:marBottom w:val="0"/>
          <w:divBdr>
            <w:top w:val="none" w:sz="0" w:space="0" w:color="auto"/>
            <w:left w:val="none" w:sz="0" w:space="0" w:color="auto"/>
            <w:bottom w:val="none" w:sz="0" w:space="0" w:color="auto"/>
            <w:right w:val="none" w:sz="0" w:space="0" w:color="auto"/>
          </w:divBdr>
          <w:divsChild>
            <w:div w:id="1886677936">
              <w:marLeft w:val="-60"/>
              <w:marRight w:val="0"/>
              <w:marTop w:val="0"/>
              <w:marBottom w:val="0"/>
              <w:divBdr>
                <w:top w:val="none" w:sz="0" w:space="0" w:color="auto"/>
                <w:left w:val="none" w:sz="0" w:space="0" w:color="auto"/>
                <w:bottom w:val="none" w:sz="0" w:space="0" w:color="auto"/>
                <w:right w:val="none" w:sz="0" w:space="0" w:color="auto"/>
              </w:divBdr>
              <w:divsChild>
                <w:div w:id="1025787395">
                  <w:marLeft w:val="0"/>
                  <w:marRight w:val="0"/>
                  <w:marTop w:val="0"/>
                  <w:marBottom w:val="0"/>
                  <w:divBdr>
                    <w:top w:val="none" w:sz="0" w:space="0" w:color="auto"/>
                    <w:left w:val="none" w:sz="0" w:space="0" w:color="auto"/>
                    <w:bottom w:val="none" w:sz="0" w:space="0" w:color="auto"/>
                    <w:right w:val="none" w:sz="0" w:space="0" w:color="auto"/>
                  </w:divBdr>
                  <w:divsChild>
                    <w:div w:id="122664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555354">
      <w:bodyDiv w:val="1"/>
      <w:marLeft w:val="0"/>
      <w:marRight w:val="0"/>
      <w:marTop w:val="0"/>
      <w:marBottom w:val="0"/>
      <w:divBdr>
        <w:top w:val="none" w:sz="0" w:space="0" w:color="auto"/>
        <w:left w:val="none" w:sz="0" w:space="0" w:color="auto"/>
        <w:bottom w:val="none" w:sz="0" w:space="0" w:color="auto"/>
        <w:right w:val="none" w:sz="0" w:space="0" w:color="auto"/>
      </w:divBdr>
      <w:divsChild>
        <w:div w:id="109446624">
          <w:marLeft w:val="0"/>
          <w:marRight w:val="0"/>
          <w:marTop w:val="0"/>
          <w:marBottom w:val="0"/>
          <w:divBdr>
            <w:top w:val="none" w:sz="0" w:space="0" w:color="auto"/>
            <w:left w:val="none" w:sz="0" w:space="0" w:color="auto"/>
            <w:bottom w:val="none" w:sz="0" w:space="0" w:color="auto"/>
            <w:right w:val="none" w:sz="0" w:space="0" w:color="auto"/>
          </w:divBdr>
        </w:div>
      </w:divsChild>
    </w:div>
    <w:div w:id="1796022369">
      <w:bodyDiv w:val="1"/>
      <w:marLeft w:val="0"/>
      <w:marRight w:val="0"/>
      <w:marTop w:val="0"/>
      <w:marBottom w:val="0"/>
      <w:divBdr>
        <w:top w:val="none" w:sz="0" w:space="0" w:color="auto"/>
        <w:left w:val="none" w:sz="0" w:space="0" w:color="auto"/>
        <w:bottom w:val="none" w:sz="0" w:space="0" w:color="auto"/>
        <w:right w:val="none" w:sz="0" w:space="0" w:color="auto"/>
      </w:divBdr>
    </w:div>
    <w:div w:id="1817869502">
      <w:bodyDiv w:val="1"/>
      <w:marLeft w:val="0"/>
      <w:marRight w:val="0"/>
      <w:marTop w:val="0"/>
      <w:marBottom w:val="0"/>
      <w:divBdr>
        <w:top w:val="none" w:sz="0" w:space="0" w:color="auto"/>
        <w:left w:val="none" w:sz="0" w:space="0" w:color="auto"/>
        <w:bottom w:val="none" w:sz="0" w:space="0" w:color="auto"/>
        <w:right w:val="none" w:sz="0" w:space="0" w:color="auto"/>
      </w:divBdr>
    </w:div>
    <w:div w:id="1823544831">
      <w:bodyDiv w:val="1"/>
      <w:marLeft w:val="0"/>
      <w:marRight w:val="0"/>
      <w:marTop w:val="0"/>
      <w:marBottom w:val="0"/>
      <w:divBdr>
        <w:top w:val="none" w:sz="0" w:space="0" w:color="auto"/>
        <w:left w:val="none" w:sz="0" w:space="0" w:color="auto"/>
        <w:bottom w:val="none" w:sz="0" w:space="0" w:color="auto"/>
        <w:right w:val="none" w:sz="0" w:space="0" w:color="auto"/>
      </w:divBdr>
    </w:div>
    <w:div w:id="1836067262">
      <w:bodyDiv w:val="1"/>
      <w:marLeft w:val="0"/>
      <w:marRight w:val="0"/>
      <w:marTop w:val="0"/>
      <w:marBottom w:val="0"/>
      <w:divBdr>
        <w:top w:val="none" w:sz="0" w:space="0" w:color="auto"/>
        <w:left w:val="none" w:sz="0" w:space="0" w:color="auto"/>
        <w:bottom w:val="none" w:sz="0" w:space="0" w:color="auto"/>
        <w:right w:val="none" w:sz="0" w:space="0" w:color="auto"/>
      </w:divBdr>
      <w:divsChild>
        <w:div w:id="805317453">
          <w:marLeft w:val="0"/>
          <w:marRight w:val="0"/>
          <w:marTop w:val="0"/>
          <w:marBottom w:val="0"/>
          <w:divBdr>
            <w:top w:val="none" w:sz="0" w:space="0" w:color="auto"/>
            <w:left w:val="none" w:sz="0" w:space="0" w:color="auto"/>
            <w:bottom w:val="none" w:sz="0" w:space="0" w:color="auto"/>
            <w:right w:val="none" w:sz="0" w:space="0" w:color="auto"/>
          </w:divBdr>
          <w:divsChild>
            <w:div w:id="54622448">
              <w:marLeft w:val="0"/>
              <w:marRight w:val="0"/>
              <w:marTop w:val="0"/>
              <w:marBottom w:val="0"/>
              <w:divBdr>
                <w:top w:val="none" w:sz="0" w:space="0" w:color="auto"/>
                <w:left w:val="none" w:sz="0" w:space="0" w:color="auto"/>
                <w:bottom w:val="none" w:sz="0" w:space="0" w:color="auto"/>
                <w:right w:val="none" w:sz="0" w:space="0" w:color="auto"/>
              </w:divBdr>
              <w:divsChild>
                <w:div w:id="1625842705">
                  <w:marLeft w:val="0"/>
                  <w:marRight w:val="0"/>
                  <w:marTop w:val="0"/>
                  <w:marBottom w:val="0"/>
                  <w:divBdr>
                    <w:top w:val="none" w:sz="0" w:space="0" w:color="auto"/>
                    <w:left w:val="none" w:sz="0" w:space="0" w:color="auto"/>
                    <w:bottom w:val="none" w:sz="0" w:space="0" w:color="auto"/>
                    <w:right w:val="none" w:sz="0" w:space="0" w:color="auto"/>
                  </w:divBdr>
                  <w:divsChild>
                    <w:div w:id="508057892">
                      <w:marLeft w:val="0"/>
                      <w:marRight w:val="0"/>
                      <w:marTop w:val="120"/>
                      <w:marBottom w:val="0"/>
                      <w:divBdr>
                        <w:top w:val="none" w:sz="0" w:space="0" w:color="auto"/>
                        <w:left w:val="none" w:sz="0" w:space="0" w:color="auto"/>
                        <w:bottom w:val="none" w:sz="0" w:space="0" w:color="auto"/>
                        <w:right w:val="none" w:sz="0" w:space="0" w:color="auto"/>
                      </w:divBdr>
                      <w:divsChild>
                        <w:div w:id="2038004675">
                          <w:marLeft w:val="0"/>
                          <w:marRight w:val="0"/>
                          <w:marTop w:val="0"/>
                          <w:marBottom w:val="0"/>
                          <w:divBdr>
                            <w:top w:val="none" w:sz="0" w:space="0" w:color="auto"/>
                            <w:left w:val="none" w:sz="0" w:space="0" w:color="auto"/>
                            <w:bottom w:val="none" w:sz="0" w:space="0" w:color="auto"/>
                            <w:right w:val="none" w:sz="0" w:space="0" w:color="auto"/>
                          </w:divBdr>
                          <w:divsChild>
                            <w:div w:id="1307934221">
                              <w:marLeft w:val="0"/>
                              <w:marRight w:val="0"/>
                              <w:marTop w:val="0"/>
                              <w:marBottom w:val="0"/>
                              <w:divBdr>
                                <w:top w:val="none" w:sz="0" w:space="0" w:color="auto"/>
                                <w:left w:val="none" w:sz="0" w:space="0" w:color="auto"/>
                                <w:bottom w:val="none" w:sz="0" w:space="0" w:color="auto"/>
                                <w:right w:val="none" w:sz="0" w:space="0" w:color="auto"/>
                              </w:divBdr>
                              <w:divsChild>
                                <w:div w:id="153696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0446078">
          <w:marLeft w:val="0"/>
          <w:marRight w:val="0"/>
          <w:marTop w:val="0"/>
          <w:marBottom w:val="0"/>
          <w:divBdr>
            <w:top w:val="none" w:sz="0" w:space="0" w:color="auto"/>
            <w:left w:val="none" w:sz="0" w:space="0" w:color="auto"/>
            <w:bottom w:val="none" w:sz="0" w:space="0" w:color="auto"/>
            <w:right w:val="none" w:sz="0" w:space="0" w:color="auto"/>
          </w:divBdr>
          <w:divsChild>
            <w:div w:id="846137826">
              <w:marLeft w:val="0"/>
              <w:marRight w:val="-60"/>
              <w:marTop w:val="0"/>
              <w:marBottom w:val="0"/>
              <w:divBdr>
                <w:top w:val="none" w:sz="0" w:space="0" w:color="auto"/>
                <w:left w:val="none" w:sz="0" w:space="0" w:color="auto"/>
                <w:bottom w:val="none" w:sz="0" w:space="0" w:color="auto"/>
                <w:right w:val="none" w:sz="0" w:space="0" w:color="auto"/>
              </w:divBdr>
              <w:divsChild>
                <w:div w:id="701592428">
                  <w:marLeft w:val="0"/>
                  <w:marRight w:val="0"/>
                  <w:marTop w:val="0"/>
                  <w:marBottom w:val="0"/>
                  <w:divBdr>
                    <w:top w:val="none" w:sz="0" w:space="0" w:color="auto"/>
                    <w:left w:val="none" w:sz="0" w:space="0" w:color="auto"/>
                    <w:bottom w:val="none" w:sz="0" w:space="0" w:color="auto"/>
                    <w:right w:val="none" w:sz="0" w:space="0" w:color="auto"/>
                  </w:divBdr>
                  <w:divsChild>
                    <w:div w:id="1904901784">
                      <w:marLeft w:val="0"/>
                      <w:marRight w:val="0"/>
                      <w:marTop w:val="0"/>
                      <w:marBottom w:val="0"/>
                      <w:divBdr>
                        <w:top w:val="none" w:sz="0" w:space="0" w:color="auto"/>
                        <w:left w:val="none" w:sz="0" w:space="0" w:color="auto"/>
                        <w:bottom w:val="none" w:sz="0" w:space="0" w:color="auto"/>
                        <w:right w:val="none" w:sz="0" w:space="0" w:color="auto"/>
                      </w:divBdr>
                      <w:divsChild>
                        <w:div w:id="1792170781">
                          <w:marLeft w:val="0"/>
                          <w:marRight w:val="0"/>
                          <w:marTop w:val="0"/>
                          <w:marBottom w:val="0"/>
                          <w:divBdr>
                            <w:top w:val="none" w:sz="0" w:space="0" w:color="auto"/>
                            <w:left w:val="none" w:sz="0" w:space="0" w:color="auto"/>
                            <w:bottom w:val="none" w:sz="0" w:space="0" w:color="auto"/>
                            <w:right w:val="none" w:sz="0" w:space="0" w:color="auto"/>
                          </w:divBdr>
                          <w:divsChild>
                            <w:div w:id="291711799">
                              <w:marLeft w:val="0"/>
                              <w:marRight w:val="0"/>
                              <w:marTop w:val="0"/>
                              <w:marBottom w:val="0"/>
                              <w:divBdr>
                                <w:top w:val="none" w:sz="0" w:space="0" w:color="auto"/>
                                <w:left w:val="none" w:sz="0" w:space="0" w:color="auto"/>
                                <w:bottom w:val="none" w:sz="0" w:space="0" w:color="auto"/>
                                <w:right w:val="none" w:sz="0" w:space="0" w:color="auto"/>
                              </w:divBdr>
                              <w:divsChild>
                                <w:div w:id="2079354868">
                                  <w:marLeft w:val="0"/>
                                  <w:marRight w:val="0"/>
                                  <w:marTop w:val="0"/>
                                  <w:marBottom w:val="0"/>
                                  <w:divBdr>
                                    <w:top w:val="none" w:sz="0" w:space="0" w:color="auto"/>
                                    <w:left w:val="none" w:sz="0" w:space="0" w:color="auto"/>
                                    <w:bottom w:val="none" w:sz="0" w:space="0" w:color="auto"/>
                                    <w:right w:val="none" w:sz="0" w:space="0" w:color="auto"/>
                                  </w:divBdr>
                                  <w:divsChild>
                                    <w:div w:id="116308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8472148">
      <w:bodyDiv w:val="1"/>
      <w:marLeft w:val="0"/>
      <w:marRight w:val="0"/>
      <w:marTop w:val="0"/>
      <w:marBottom w:val="0"/>
      <w:divBdr>
        <w:top w:val="none" w:sz="0" w:space="0" w:color="auto"/>
        <w:left w:val="none" w:sz="0" w:space="0" w:color="auto"/>
        <w:bottom w:val="none" w:sz="0" w:space="0" w:color="auto"/>
        <w:right w:val="none" w:sz="0" w:space="0" w:color="auto"/>
      </w:divBdr>
    </w:div>
    <w:div w:id="1878620539">
      <w:bodyDiv w:val="1"/>
      <w:marLeft w:val="0"/>
      <w:marRight w:val="0"/>
      <w:marTop w:val="0"/>
      <w:marBottom w:val="0"/>
      <w:divBdr>
        <w:top w:val="none" w:sz="0" w:space="0" w:color="auto"/>
        <w:left w:val="none" w:sz="0" w:space="0" w:color="auto"/>
        <w:bottom w:val="none" w:sz="0" w:space="0" w:color="auto"/>
        <w:right w:val="none" w:sz="0" w:space="0" w:color="auto"/>
      </w:divBdr>
      <w:divsChild>
        <w:div w:id="1483161414">
          <w:marLeft w:val="0"/>
          <w:marRight w:val="0"/>
          <w:marTop w:val="0"/>
          <w:marBottom w:val="0"/>
          <w:divBdr>
            <w:top w:val="none" w:sz="0" w:space="0" w:color="auto"/>
            <w:left w:val="none" w:sz="0" w:space="0" w:color="auto"/>
            <w:bottom w:val="none" w:sz="0" w:space="0" w:color="auto"/>
            <w:right w:val="none" w:sz="0" w:space="0" w:color="auto"/>
          </w:divBdr>
          <w:divsChild>
            <w:div w:id="99885694">
              <w:marLeft w:val="0"/>
              <w:marRight w:val="0"/>
              <w:marTop w:val="0"/>
              <w:marBottom w:val="0"/>
              <w:divBdr>
                <w:top w:val="none" w:sz="0" w:space="0" w:color="auto"/>
                <w:left w:val="none" w:sz="0" w:space="0" w:color="auto"/>
                <w:bottom w:val="none" w:sz="0" w:space="0" w:color="auto"/>
                <w:right w:val="none" w:sz="0" w:space="0" w:color="auto"/>
              </w:divBdr>
              <w:divsChild>
                <w:div w:id="1329556267">
                  <w:marLeft w:val="0"/>
                  <w:marRight w:val="0"/>
                  <w:marTop w:val="120"/>
                  <w:marBottom w:val="0"/>
                  <w:divBdr>
                    <w:top w:val="none" w:sz="0" w:space="0" w:color="auto"/>
                    <w:left w:val="none" w:sz="0" w:space="0" w:color="auto"/>
                    <w:bottom w:val="none" w:sz="0" w:space="0" w:color="auto"/>
                    <w:right w:val="none" w:sz="0" w:space="0" w:color="auto"/>
                  </w:divBdr>
                  <w:divsChild>
                    <w:div w:id="982077197">
                      <w:marLeft w:val="0"/>
                      <w:marRight w:val="0"/>
                      <w:marTop w:val="0"/>
                      <w:marBottom w:val="0"/>
                      <w:divBdr>
                        <w:top w:val="none" w:sz="0" w:space="0" w:color="auto"/>
                        <w:left w:val="none" w:sz="0" w:space="0" w:color="auto"/>
                        <w:bottom w:val="none" w:sz="0" w:space="0" w:color="auto"/>
                        <w:right w:val="none" w:sz="0" w:space="0" w:color="auto"/>
                      </w:divBdr>
                      <w:divsChild>
                        <w:div w:id="57725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4559491">
      <w:bodyDiv w:val="1"/>
      <w:marLeft w:val="0"/>
      <w:marRight w:val="0"/>
      <w:marTop w:val="0"/>
      <w:marBottom w:val="0"/>
      <w:divBdr>
        <w:top w:val="none" w:sz="0" w:space="0" w:color="auto"/>
        <w:left w:val="none" w:sz="0" w:space="0" w:color="auto"/>
        <w:bottom w:val="none" w:sz="0" w:space="0" w:color="auto"/>
        <w:right w:val="none" w:sz="0" w:space="0" w:color="auto"/>
      </w:divBdr>
    </w:div>
    <w:div w:id="1888756054">
      <w:bodyDiv w:val="1"/>
      <w:marLeft w:val="0"/>
      <w:marRight w:val="0"/>
      <w:marTop w:val="0"/>
      <w:marBottom w:val="0"/>
      <w:divBdr>
        <w:top w:val="none" w:sz="0" w:space="0" w:color="auto"/>
        <w:left w:val="none" w:sz="0" w:space="0" w:color="auto"/>
        <w:bottom w:val="none" w:sz="0" w:space="0" w:color="auto"/>
        <w:right w:val="none" w:sz="0" w:space="0" w:color="auto"/>
      </w:divBdr>
    </w:div>
    <w:div w:id="1910268985">
      <w:bodyDiv w:val="1"/>
      <w:marLeft w:val="0"/>
      <w:marRight w:val="0"/>
      <w:marTop w:val="0"/>
      <w:marBottom w:val="0"/>
      <w:divBdr>
        <w:top w:val="none" w:sz="0" w:space="0" w:color="auto"/>
        <w:left w:val="none" w:sz="0" w:space="0" w:color="auto"/>
        <w:bottom w:val="none" w:sz="0" w:space="0" w:color="auto"/>
        <w:right w:val="none" w:sz="0" w:space="0" w:color="auto"/>
      </w:divBdr>
    </w:div>
    <w:div w:id="1955480857">
      <w:bodyDiv w:val="1"/>
      <w:marLeft w:val="0"/>
      <w:marRight w:val="0"/>
      <w:marTop w:val="0"/>
      <w:marBottom w:val="0"/>
      <w:divBdr>
        <w:top w:val="none" w:sz="0" w:space="0" w:color="auto"/>
        <w:left w:val="none" w:sz="0" w:space="0" w:color="auto"/>
        <w:bottom w:val="none" w:sz="0" w:space="0" w:color="auto"/>
        <w:right w:val="none" w:sz="0" w:space="0" w:color="auto"/>
      </w:divBdr>
    </w:div>
    <w:div w:id="1959142699">
      <w:bodyDiv w:val="1"/>
      <w:marLeft w:val="0"/>
      <w:marRight w:val="0"/>
      <w:marTop w:val="0"/>
      <w:marBottom w:val="0"/>
      <w:divBdr>
        <w:top w:val="none" w:sz="0" w:space="0" w:color="auto"/>
        <w:left w:val="none" w:sz="0" w:space="0" w:color="auto"/>
        <w:bottom w:val="none" w:sz="0" w:space="0" w:color="auto"/>
        <w:right w:val="none" w:sz="0" w:space="0" w:color="auto"/>
      </w:divBdr>
      <w:divsChild>
        <w:div w:id="1712143182">
          <w:marLeft w:val="0"/>
          <w:marRight w:val="0"/>
          <w:marTop w:val="0"/>
          <w:marBottom w:val="0"/>
          <w:divBdr>
            <w:top w:val="none" w:sz="0" w:space="0" w:color="auto"/>
            <w:left w:val="none" w:sz="0" w:space="0" w:color="auto"/>
            <w:bottom w:val="none" w:sz="0" w:space="0" w:color="auto"/>
            <w:right w:val="none" w:sz="0" w:space="0" w:color="auto"/>
          </w:divBdr>
          <w:divsChild>
            <w:div w:id="1624921520">
              <w:marLeft w:val="0"/>
              <w:marRight w:val="0"/>
              <w:marTop w:val="0"/>
              <w:marBottom w:val="0"/>
              <w:divBdr>
                <w:top w:val="none" w:sz="0" w:space="0" w:color="auto"/>
                <w:left w:val="none" w:sz="0" w:space="0" w:color="auto"/>
                <w:bottom w:val="none" w:sz="0" w:space="0" w:color="auto"/>
                <w:right w:val="none" w:sz="0" w:space="0" w:color="auto"/>
              </w:divBdr>
              <w:divsChild>
                <w:div w:id="1136265389">
                  <w:marLeft w:val="0"/>
                  <w:marRight w:val="0"/>
                  <w:marTop w:val="0"/>
                  <w:marBottom w:val="0"/>
                  <w:divBdr>
                    <w:top w:val="none" w:sz="0" w:space="0" w:color="auto"/>
                    <w:left w:val="none" w:sz="0" w:space="0" w:color="auto"/>
                    <w:bottom w:val="none" w:sz="0" w:space="0" w:color="auto"/>
                    <w:right w:val="none" w:sz="0" w:space="0" w:color="auto"/>
                  </w:divBdr>
                  <w:divsChild>
                    <w:div w:id="906645117">
                      <w:marLeft w:val="0"/>
                      <w:marRight w:val="0"/>
                      <w:marTop w:val="120"/>
                      <w:marBottom w:val="0"/>
                      <w:divBdr>
                        <w:top w:val="none" w:sz="0" w:space="0" w:color="auto"/>
                        <w:left w:val="none" w:sz="0" w:space="0" w:color="auto"/>
                        <w:bottom w:val="none" w:sz="0" w:space="0" w:color="auto"/>
                        <w:right w:val="none" w:sz="0" w:space="0" w:color="auto"/>
                      </w:divBdr>
                      <w:divsChild>
                        <w:div w:id="1137187216">
                          <w:marLeft w:val="0"/>
                          <w:marRight w:val="0"/>
                          <w:marTop w:val="0"/>
                          <w:marBottom w:val="0"/>
                          <w:divBdr>
                            <w:top w:val="none" w:sz="0" w:space="0" w:color="auto"/>
                            <w:left w:val="none" w:sz="0" w:space="0" w:color="auto"/>
                            <w:bottom w:val="none" w:sz="0" w:space="0" w:color="auto"/>
                            <w:right w:val="none" w:sz="0" w:space="0" w:color="auto"/>
                          </w:divBdr>
                          <w:divsChild>
                            <w:div w:id="185711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80100">
          <w:marLeft w:val="0"/>
          <w:marRight w:val="0"/>
          <w:marTop w:val="0"/>
          <w:marBottom w:val="0"/>
          <w:divBdr>
            <w:top w:val="none" w:sz="0" w:space="0" w:color="auto"/>
            <w:left w:val="none" w:sz="0" w:space="0" w:color="auto"/>
            <w:bottom w:val="none" w:sz="0" w:space="0" w:color="auto"/>
            <w:right w:val="none" w:sz="0" w:space="0" w:color="auto"/>
          </w:divBdr>
          <w:divsChild>
            <w:div w:id="1537161850">
              <w:marLeft w:val="0"/>
              <w:marRight w:val="-60"/>
              <w:marTop w:val="0"/>
              <w:marBottom w:val="0"/>
              <w:divBdr>
                <w:top w:val="none" w:sz="0" w:space="0" w:color="auto"/>
                <w:left w:val="none" w:sz="0" w:space="0" w:color="auto"/>
                <w:bottom w:val="none" w:sz="0" w:space="0" w:color="auto"/>
                <w:right w:val="none" w:sz="0" w:space="0" w:color="auto"/>
              </w:divBdr>
              <w:divsChild>
                <w:div w:id="1870560497">
                  <w:marLeft w:val="0"/>
                  <w:marRight w:val="0"/>
                  <w:marTop w:val="0"/>
                  <w:marBottom w:val="0"/>
                  <w:divBdr>
                    <w:top w:val="none" w:sz="0" w:space="0" w:color="auto"/>
                    <w:left w:val="none" w:sz="0" w:space="0" w:color="auto"/>
                    <w:bottom w:val="none" w:sz="0" w:space="0" w:color="auto"/>
                    <w:right w:val="none" w:sz="0" w:space="0" w:color="auto"/>
                  </w:divBdr>
                  <w:divsChild>
                    <w:div w:id="206651433">
                      <w:marLeft w:val="0"/>
                      <w:marRight w:val="0"/>
                      <w:marTop w:val="0"/>
                      <w:marBottom w:val="0"/>
                      <w:divBdr>
                        <w:top w:val="none" w:sz="0" w:space="0" w:color="auto"/>
                        <w:left w:val="none" w:sz="0" w:space="0" w:color="auto"/>
                        <w:bottom w:val="none" w:sz="0" w:space="0" w:color="auto"/>
                        <w:right w:val="none" w:sz="0" w:space="0" w:color="auto"/>
                      </w:divBdr>
                      <w:divsChild>
                        <w:div w:id="1257593422">
                          <w:marLeft w:val="0"/>
                          <w:marRight w:val="0"/>
                          <w:marTop w:val="0"/>
                          <w:marBottom w:val="0"/>
                          <w:divBdr>
                            <w:top w:val="none" w:sz="0" w:space="0" w:color="auto"/>
                            <w:left w:val="none" w:sz="0" w:space="0" w:color="auto"/>
                            <w:bottom w:val="none" w:sz="0" w:space="0" w:color="auto"/>
                            <w:right w:val="none" w:sz="0" w:space="0" w:color="auto"/>
                          </w:divBdr>
                          <w:divsChild>
                            <w:div w:id="1515533921">
                              <w:marLeft w:val="0"/>
                              <w:marRight w:val="0"/>
                              <w:marTop w:val="0"/>
                              <w:marBottom w:val="0"/>
                              <w:divBdr>
                                <w:top w:val="none" w:sz="0" w:space="0" w:color="auto"/>
                                <w:left w:val="none" w:sz="0" w:space="0" w:color="auto"/>
                                <w:bottom w:val="none" w:sz="0" w:space="0" w:color="auto"/>
                                <w:right w:val="none" w:sz="0" w:space="0" w:color="auto"/>
                              </w:divBdr>
                              <w:divsChild>
                                <w:div w:id="430783781">
                                  <w:marLeft w:val="0"/>
                                  <w:marRight w:val="0"/>
                                  <w:marTop w:val="0"/>
                                  <w:marBottom w:val="0"/>
                                  <w:divBdr>
                                    <w:top w:val="none" w:sz="0" w:space="0" w:color="auto"/>
                                    <w:left w:val="none" w:sz="0" w:space="0" w:color="auto"/>
                                    <w:bottom w:val="none" w:sz="0" w:space="0" w:color="auto"/>
                                    <w:right w:val="none" w:sz="0" w:space="0" w:color="auto"/>
                                  </w:divBdr>
                                  <w:divsChild>
                                    <w:div w:id="99904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0069917">
      <w:bodyDiv w:val="1"/>
      <w:marLeft w:val="0"/>
      <w:marRight w:val="0"/>
      <w:marTop w:val="0"/>
      <w:marBottom w:val="0"/>
      <w:divBdr>
        <w:top w:val="none" w:sz="0" w:space="0" w:color="auto"/>
        <w:left w:val="none" w:sz="0" w:space="0" w:color="auto"/>
        <w:bottom w:val="none" w:sz="0" w:space="0" w:color="auto"/>
        <w:right w:val="none" w:sz="0" w:space="0" w:color="auto"/>
      </w:divBdr>
    </w:div>
    <w:div w:id="1960336415">
      <w:bodyDiv w:val="1"/>
      <w:marLeft w:val="0"/>
      <w:marRight w:val="0"/>
      <w:marTop w:val="0"/>
      <w:marBottom w:val="0"/>
      <w:divBdr>
        <w:top w:val="none" w:sz="0" w:space="0" w:color="auto"/>
        <w:left w:val="none" w:sz="0" w:space="0" w:color="auto"/>
        <w:bottom w:val="none" w:sz="0" w:space="0" w:color="auto"/>
        <w:right w:val="none" w:sz="0" w:space="0" w:color="auto"/>
      </w:divBdr>
    </w:div>
    <w:div w:id="1961106168">
      <w:bodyDiv w:val="1"/>
      <w:marLeft w:val="0"/>
      <w:marRight w:val="0"/>
      <w:marTop w:val="0"/>
      <w:marBottom w:val="0"/>
      <w:divBdr>
        <w:top w:val="none" w:sz="0" w:space="0" w:color="auto"/>
        <w:left w:val="none" w:sz="0" w:space="0" w:color="auto"/>
        <w:bottom w:val="none" w:sz="0" w:space="0" w:color="auto"/>
        <w:right w:val="none" w:sz="0" w:space="0" w:color="auto"/>
      </w:divBdr>
    </w:div>
    <w:div w:id="1972055331">
      <w:bodyDiv w:val="1"/>
      <w:marLeft w:val="0"/>
      <w:marRight w:val="0"/>
      <w:marTop w:val="0"/>
      <w:marBottom w:val="0"/>
      <w:divBdr>
        <w:top w:val="none" w:sz="0" w:space="0" w:color="auto"/>
        <w:left w:val="none" w:sz="0" w:space="0" w:color="auto"/>
        <w:bottom w:val="none" w:sz="0" w:space="0" w:color="auto"/>
        <w:right w:val="none" w:sz="0" w:space="0" w:color="auto"/>
      </w:divBdr>
    </w:div>
    <w:div w:id="1974171949">
      <w:bodyDiv w:val="1"/>
      <w:marLeft w:val="0"/>
      <w:marRight w:val="0"/>
      <w:marTop w:val="0"/>
      <w:marBottom w:val="0"/>
      <w:divBdr>
        <w:top w:val="none" w:sz="0" w:space="0" w:color="auto"/>
        <w:left w:val="none" w:sz="0" w:space="0" w:color="auto"/>
        <w:bottom w:val="none" w:sz="0" w:space="0" w:color="auto"/>
        <w:right w:val="none" w:sz="0" w:space="0" w:color="auto"/>
      </w:divBdr>
    </w:div>
    <w:div w:id="1980263418">
      <w:bodyDiv w:val="1"/>
      <w:marLeft w:val="0"/>
      <w:marRight w:val="0"/>
      <w:marTop w:val="0"/>
      <w:marBottom w:val="0"/>
      <w:divBdr>
        <w:top w:val="none" w:sz="0" w:space="0" w:color="auto"/>
        <w:left w:val="none" w:sz="0" w:space="0" w:color="auto"/>
        <w:bottom w:val="none" w:sz="0" w:space="0" w:color="auto"/>
        <w:right w:val="none" w:sz="0" w:space="0" w:color="auto"/>
      </w:divBdr>
    </w:div>
    <w:div w:id="1984461821">
      <w:bodyDiv w:val="1"/>
      <w:marLeft w:val="0"/>
      <w:marRight w:val="0"/>
      <w:marTop w:val="0"/>
      <w:marBottom w:val="0"/>
      <w:divBdr>
        <w:top w:val="none" w:sz="0" w:space="0" w:color="auto"/>
        <w:left w:val="none" w:sz="0" w:space="0" w:color="auto"/>
        <w:bottom w:val="none" w:sz="0" w:space="0" w:color="auto"/>
        <w:right w:val="none" w:sz="0" w:space="0" w:color="auto"/>
      </w:divBdr>
    </w:div>
    <w:div w:id="1993868276">
      <w:bodyDiv w:val="1"/>
      <w:marLeft w:val="0"/>
      <w:marRight w:val="0"/>
      <w:marTop w:val="0"/>
      <w:marBottom w:val="0"/>
      <w:divBdr>
        <w:top w:val="none" w:sz="0" w:space="0" w:color="auto"/>
        <w:left w:val="none" w:sz="0" w:space="0" w:color="auto"/>
        <w:bottom w:val="none" w:sz="0" w:space="0" w:color="auto"/>
        <w:right w:val="none" w:sz="0" w:space="0" w:color="auto"/>
      </w:divBdr>
    </w:div>
    <w:div w:id="2011836630">
      <w:bodyDiv w:val="1"/>
      <w:marLeft w:val="0"/>
      <w:marRight w:val="0"/>
      <w:marTop w:val="0"/>
      <w:marBottom w:val="0"/>
      <w:divBdr>
        <w:top w:val="none" w:sz="0" w:space="0" w:color="auto"/>
        <w:left w:val="none" w:sz="0" w:space="0" w:color="auto"/>
        <w:bottom w:val="none" w:sz="0" w:space="0" w:color="auto"/>
        <w:right w:val="none" w:sz="0" w:space="0" w:color="auto"/>
      </w:divBdr>
    </w:div>
    <w:div w:id="2033263941">
      <w:bodyDiv w:val="1"/>
      <w:marLeft w:val="0"/>
      <w:marRight w:val="0"/>
      <w:marTop w:val="0"/>
      <w:marBottom w:val="0"/>
      <w:divBdr>
        <w:top w:val="none" w:sz="0" w:space="0" w:color="auto"/>
        <w:left w:val="none" w:sz="0" w:space="0" w:color="auto"/>
        <w:bottom w:val="none" w:sz="0" w:space="0" w:color="auto"/>
        <w:right w:val="none" w:sz="0" w:space="0" w:color="auto"/>
      </w:divBdr>
    </w:div>
    <w:div w:id="2035113290">
      <w:bodyDiv w:val="1"/>
      <w:marLeft w:val="0"/>
      <w:marRight w:val="0"/>
      <w:marTop w:val="0"/>
      <w:marBottom w:val="0"/>
      <w:divBdr>
        <w:top w:val="none" w:sz="0" w:space="0" w:color="auto"/>
        <w:left w:val="none" w:sz="0" w:space="0" w:color="auto"/>
        <w:bottom w:val="none" w:sz="0" w:space="0" w:color="auto"/>
        <w:right w:val="none" w:sz="0" w:space="0" w:color="auto"/>
      </w:divBdr>
    </w:div>
    <w:div w:id="2042779271">
      <w:bodyDiv w:val="1"/>
      <w:marLeft w:val="0"/>
      <w:marRight w:val="0"/>
      <w:marTop w:val="0"/>
      <w:marBottom w:val="0"/>
      <w:divBdr>
        <w:top w:val="none" w:sz="0" w:space="0" w:color="auto"/>
        <w:left w:val="none" w:sz="0" w:space="0" w:color="auto"/>
        <w:bottom w:val="none" w:sz="0" w:space="0" w:color="auto"/>
        <w:right w:val="none" w:sz="0" w:space="0" w:color="auto"/>
      </w:divBdr>
    </w:div>
    <w:div w:id="2053453037">
      <w:bodyDiv w:val="1"/>
      <w:marLeft w:val="0"/>
      <w:marRight w:val="0"/>
      <w:marTop w:val="0"/>
      <w:marBottom w:val="0"/>
      <w:divBdr>
        <w:top w:val="none" w:sz="0" w:space="0" w:color="auto"/>
        <w:left w:val="none" w:sz="0" w:space="0" w:color="auto"/>
        <w:bottom w:val="none" w:sz="0" w:space="0" w:color="auto"/>
        <w:right w:val="none" w:sz="0" w:space="0" w:color="auto"/>
      </w:divBdr>
      <w:divsChild>
        <w:div w:id="2070764484">
          <w:marLeft w:val="0"/>
          <w:marRight w:val="0"/>
          <w:marTop w:val="0"/>
          <w:marBottom w:val="0"/>
          <w:divBdr>
            <w:top w:val="none" w:sz="0" w:space="0" w:color="auto"/>
            <w:left w:val="none" w:sz="0" w:space="0" w:color="auto"/>
            <w:bottom w:val="none" w:sz="0" w:space="0" w:color="auto"/>
            <w:right w:val="none" w:sz="0" w:space="0" w:color="auto"/>
          </w:divBdr>
          <w:divsChild>
            <w:div w:id="1527255458">
              <w:marLeft w:val="0"/>
              <w:marRight w:val="0"/>
              <w:marTop w:val="0"/>
              <w:marBottom w:val="0"/>
              <w:divBdr>
                <w:top w:val="none" w:sz="0" w:space="0" w:color="auto"/>
                <w:left w:val="none" w:sz="0" w:space="0" w:color="auto"/>
                <w:bottom w:val="none" w:sz="0" w:space="0" w:color="auto"/>
                <w:right w:val="none" w:sz="0" w:space="0" w:color="auto"/>
              </w:divBdr>
              <w:divsChild>
                <w:div w:id="537279241">
                  <w:marLeft w:val="0"/>
                  <w:marRight w:val="0"/>
                  <w:marTop w:val="0"/>
                  <w:marBottom w:val="0"/>
                  <w:divBdr>
                    <w:top w:val="none" w:sz="0" w:space="0" w:color="auto"/>
                    <w:left w:val="none" w:sz="0" w:space="0" w:color="auto"/>
                    <w:bottom w:val="none" w:sz="0" w:space="0" w:color="auto"/>
                    <w:right w:val="none" w:sz="0" w:space="0" w:color="auto"/>
                  </w:divBdr>
                  <w:divsChild>
                    <w:div w:id="15927224">
                      <w:marLeft w:val="0"/>
                      <w:marRight w:val="0"/>
                      <w:marTop w:val="120"/>
                      <w:marBottom w:val="0"/>
                      <w:divBdr>
                        <w:top w:val="none" w:sz="0" w:space="0" w:color="auto"/>
                        <w:left w:val="none" w:sz="0" w:space="0" w:color="auto"/>
                        <w:bottom w:val="none" w:sz="0" w:space="0" w:color="auto"/>
                        <w:right w:val="none" w:sz="0" w:space="0" w:color="auto"/>
                      </w:divBdr>
                      <w:divsChild>
                        <w:div w:id="142164997">
                          <w:marLeft w:val="0"/>
                          <w:marRight w:val="0"/>
                          <w:marTop w:val="0"/>
                          <w:marBottom w:val="0"/>
                          <w:divBdr>
                            <w:top w:val="none" w:sz="0" w:space="0" w:color="auto"/>
                            <w:left w:val="none" w:sz="0" w:space="0" w:color="auto"/>
                            <w:bottom w:val="none" w:sz="0" w:space="0" w:color="auto"/>
                            <w:right w:val="none" w:sz="0" w:space="0" w:color="auto"/>
                          </w:divBdr>
                          <w:divsChild>
                            <w:div w:id="1051730733">
                              <w:marLeft w:val="0"/>
                              <w:marRight w:val="0"/>
                              <w:marTop w:val="0"/>
                              <w:marBottom w:val="0"/>
                              <w:divBdr>
                                <w:top w:val="none" w:sz="0" w:space="0" w:color="auto"/>
                                <w:left w:val="none" w:sz="0" w:space="0" w:color="auto"/>
                                <w:bottom w:val="none" w:sz="0" w:space="0" w:color="auto"/>
                                <w:right w:val="none" w:sz="0" w:space="0" w:color="auto"/>
                              </w:divBdr>
                              <w:divsChild>
                                <w:div w:id="1765416824">
                                  <w:marLeft w:val="0"/>
                                  <w:marRight w:val="0"/>
                                  <w:marTop w:val="0"/>
                                  <w:marBottom w:val="0"/>
                                  <w:divBdr>
                                    <w:top w:val="none" w:sz="0" w:space="0" w:color="auto"/>
                                    <w:left w:val="none" w:sz="0" w:space="0" w:color="auto"/>
                                    <w:bottom w:val="none" w:sz="0" w:space="0" w:color="auto"/>
                                    <w:right w:val="none" w:sz="0" w:space="0" w:color="auto"/>
                                  </w:divBdr>
                                  <w:divsChild>
                                    <w:div w:id="707335387">
                                      <w:blockQuote w:val="1"/>
                                      <w:marLeft w:val="225"/>
                                      <w:marRight w:val="0"/>
                                      <w:marTop w:val="0"/>
                                      <w:marBottom w:val="0"/>
                                      <w:divBdr>
                                        <w:top w:val="none" w:sz="0" w:space="0" w:color="auto"/>
                                        <w:left w:val="none" w:sz="0" w:space="0" w:color="auto"/>
                                        <w:bottom w:val="none" w:sz="0" w:space="0" w:color="auto"/>
                                        <w:right w:val="none" w:sz="0" w:space="0" w:color="auto"/>
                                      </w:divBdr>
                                    </w:div>
                                    <w:div w:id="710232318">
                                      <w:blockQuote w:val="1"/>
                                      <w:marLeft w:val="225"/>
                                      <w:marRight w:val="0"/>
                                      <w:marTop w:val="0"/>
                                      <w:marBottom w:val="0"/>
                                      <w:divBdr>
                                        <w:top w:val="none" w:sz="0" w:space="0" w:color="auto"/>
                                        <w:left w:val="none" w:sz="0" w:space="0" w:color="auto"/>
                                        <w:bottom w:val="none" w:sz="0" w:space="0" w:color="auto"/>
                                        <w:right w:val="none" w:sz="0" w:space="0" w:color="auto"/>
                                      </w:divBdr>
                                    </w:div>
                                    <w:div w:id="1507284067">
                                      <w:blockQuote w:val="1"/>
                                      <w:marLeft w:val="225"/>
                                      <w:marRight w:val="0"/>
                                      <w:marTop w:val="0"/>
                                      <w:marBottom w:val="0"/>
                                      <w:divBdr>
                                        <w:top w:val="none" w:sz="0" w:space="0" w:color="auto"/>
                                        <w:left w:val="none" w:sz="0" w:space="0" w:color="auto"/>
                                        <w:bottom w:val="none" w:sz="0" w:space="0" w:color="auto"/>
                                        <w:right w:val="none" w:sz="0" w:space="0" w:color="auto"/>
                                      </w:divBdr>
                                    </w:div>
                                    <w:div w:id="1965891461">
                                      <w:blockQuote w:val="1"/>
                                      <w:marLeft w:val="225"/>
                                      <w:marRight w:val="0"/>
                                      <w:marTop w:val="0"/>
                                      <w:marBottom w:val="0"/>
                                      <w:divBdr>
                                        <w:top w:val="none" w:sz="0" w:space="0" w:color="auto"/>
                                        <w:left w:val="none" w:sz="0" w:space="0" w:color="auto"/>
                                        <w:bottom w:val="none" w:sz="0" w:space="0" w:color="auto"/>
                                        <w:right w:val="none" w:sz="0" w:space="0" w:color="auto"/>
                                      </w:divBdr>
                                    </w:div>
                                    <w:div w:id="851796900">
                                      <w:blockQuote w:val="1"/>
                                      <w:marLeft w:val="225"/>
                                      <w:marRight w:val="0"/>
                                      <w:marTop w:val="0"/>
                                      <w:marBottom w:val="0"/>
                                      <w:divBdr>
                                        <w:top w:val="none" w:sz="0" w:space="0" w:color="auto"/>
                                        <w:left w:val="none" w:sz="0" w:space="0" w:color="auto"/>
                                        <w:bottom w:val="none" w:sz="0" w:space="0" w:color="auto"/>
                                        <w:right w:val="none" w:sz="0" w:space="0" w:color="auto"/>
                                      </w:divBdr>
                                    </w:div>
                                    <w:div w:id="910776831">
                                      <w:blockQuote w:val="1"/>
                                      <w:marLeft w:val="225"/>
                                      <w:marRight w:val="0"/>
                                      <w:marTop w:val="0"/>
                                      <w:marBottom w:val="0"/>
                                      <w:divBdr>
                                        <w:top w:val="none" w:sz="0" w:space="0" w:color="auto"/>
                                        <w:left w:val="none" w:sz="0" w:space="0" w:color="auto"/>
                                        <w:bottom w:val="none" w:sz="0" w:space="0" w:color="auto"/>
                                        <w:right w:val="none" w:sz="0" w:space="0" w:color="auto"/>
                                      </w:divBdr>
                                    </w:div>
                                    <w:div w:id="674848228">
                                      <w:blockQuote w:val="1"/>
                                      <w:marLeft w:val="225"/>
                                      <w:marRight w:val="0"/>
                                      <w:marTop w:val="0"/>
                                      <w:marBottom w:val="0"/>
                                      <w:divBdr>
                                        <w:top w:val="none" w:sz="0" w:space="0" w:color="auto"/>
                                        <w:left w:val="none" w:sz="0" w:space="0" w:color="auto"/>
                                        <w:bottom w:val="none" w:sz="0" w:space="0" w:color="auto"/>
                                        <w:right w:val="none" w:sz="0" w:space="0" w:color="auto"/>
                                      </w:divBdr>
                                    </w:div>
                                    <w:div w:id="33406773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5714757">
          <w:marLeft w:val="0"/>
          <w:marRight w:val="0"/>
          <w:marTop w:val="0"/>
          <w:marBottom w:val="0"/>
          <w:divBdr>
            <w:top w:val="none" w:sz="0" w:space="0" w:color="auto"/>
            <w:left w:val="none" w:sz="0" w:space="0" w:color="auto"/>
            <w:bottom w:val="none" w:sz="0" w:space="0" w:color="auto"/>
            <w:right w:val="none" w:sz="0" w:space="0" w:color="auto"/>
          </w:divBdr>
          <w:divsChild>
            <w:div w:id="1949845184">
              <w:marLeft w:val="-60"/>
              <w:marRight w:val="0"/>
              <w:marTop w:val="0"/>
              <w:marBottom w:val="0"/>
              <w:divBdr>
                <w:top w:val="none" w:sz="0" w:space="0" w:color="auto"/>
                <w:left w:val="none" w:sz="0" w:space="0" w:color="auto"/>
                <w:bottom w:val="none" w:sz="0" w:space="0" w:color="auto"/>
                <w:right w:val="none" w:sz="0" w:space="0" w:color="auto"/>
              </w:divBdr>
              <w:divsChild>
                <w:div w:id="1151949530">
                  <w:marLeft w:val="0"/>
                  <w:marRight w:val="0"/>
                  <w:marTop w:val="0"/>
                  <w:marBottom w:val="0"/>
                  <w:divBdr>
                    <w:top w:val="none" w:sz="0" w:space="0" w:color="auto"/>
                    <w:left w:val="none" w:sz="0" w:space="0" w:color="auto"/>
                    <w:bottom w:val="none" w:sz="0" w:space="0" w:color="auto"/>
                    <w:right w:val="none" w:sz="0" w:space="0" w:color="auto"/>
                  </w:divBdr>
                  <w:divsChild>
                    <w:div w:id="76238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985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B2742-9B2E-4467-A4AA-A954D7240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8454</Words>
  <Characters>48190</Characters>
  <Application>Microsoft Office Word</Application>
  <DocSecurity>0</DocSecurity>
  <Lines>401</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ابو نواف</cp:lastModifiedBy>
  <cp:revision>2</cp:revision>
  <cp:lastPrinted>2024-11-04T17:55:00Z</cp:lastPrinted>
  <dcterms:created xsi:type="dcterms:W3CDTF">2025-07-07T15:10:00Z</dcterms:created>
  <dcterms:modified xsi:type="dcterms:W3CDTF">2025-07-07T15:10:00Z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