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9A54F5E" w:rsidR="009125CE" w:rsidRPr="001902DB" w:rsidRDefault="00A36F15">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DA35081">
            <wp:simplePos x="0" y="0"/>
            <wp:positionH relativeFrom="margin">
              <wp:posOffset>-337185</wp:posOffset>
            </wp:positionH>
            <wp:positionV relativeFrom="margin">
              <wp:posOffset>-1183005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70AEB6BC"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B6CC504" w:rsidR="009125CE" w:rsidRPr="009125CE" w:rsidRDefault="009125CE" w:rsidP="003A289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A2895">
        <w:rPr>
          <w:rFonts w:ascii="Sakkal Majalla" w:hAnsi="Sakkal Majalla" w:cs="Sakkal Majalla" w:hint="cs"/>
          <w:b/>
          <w:bCs/>
          <w:sz w:val="28"/>
          <w:szCs w:val="28"/>
          <w:rtl/>
          <w:lang w:bidi="ar-EG"/>
        </w:rPr>
        <w:t xml:space="preserve"> إدارة الموارد البشرية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9A3D397" w:rsidR="009125CE" w:rsidRPr="003A2895" w:rsidRDefault="00AB7E0D" w:rsidP="009125CE">
      <w:pPr>
        <w:jc w:val="center"/>
        <w:rPr>
          <w:rFonts w:ascii="Sakkal Majalla" w:hAnsi="Sakkal Majalla" w:cs="Sakkal Majalla"/>
          <w:b/>
          <w:bCs/>
          <w:sz w:val="36"/>
          <w:szCs w:val="36"/>
          <w:rtl/>
          <w:lang w:bidi="ar-EG"/>
        </w:rPr>
      </w:pPr>
      <w:r w:rsidRPr="003A2895">
        <w:rPr>
          <w:rFonts w:ascii="Sakkal Majalla" w:hAnsi="Sakkal Majalla" w:cs="Sakkal Majalla" w:hint="cs"/>
          <w:b/>
          <w:bCs/>
          <w:sz w:val="36"/>
          <w:szCs w:val="36"/>
          <w:rtl/>
          <w:lang w:bidi="ar-EG"/>
        </w:rPr>
        <w:t xml:space="preserve">القيادة الشمولية والارتباط الوظيفي عن بُعد </w:t>
      </w:r>
    </w:p>
    <w:p w14:paraId="232F19A4" w14:textId="77777777" w:rsidR="009125CE" w:rsidRPr="009125CE" w:rsidRDefault="009125CE" w:rsidP="003A289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1841E78" w:rsidR="009125CE" w:rsidRPr="003A2895" w:rsidRDefault="00AB7E0D" w:rsidP="009125CE">
      <w:pPr>
        <w:jc w:val="center"/>
        <w:rPr>
          <w:rFonts w:ascii="Sakkal Majalla" w:hAnsi="Sakkal Majalla" w:cs="Sakkal Majalla"/>
          <w:b/>
          <w:bCs/>
          <w:sz w:val="32"/>
          <w:szCs w:val="32"/>
          <w:rtl/>
          <w:lang w:bidi="ar-EG"/>
        </w:rPr>
      </w:pPr>
      <w:r w:rsidRPr="003A2895">
        <w:rPr>
          <w:rFonts w:ascii="Sakkal Majalla" w:hAnsi="Sakkal Majalla" w:cs="Sakkal Majalla" w:hint="cs"/>
          <w:b/>
          <w:bCs/>
          <w:sz w:val="32"/>
          <w:szCs w:val="32"/>
          <w:rtl/>
          <w:lang w:bidi="ar-EG"/>
        </w:rPr>
        <w:t>غيدا محمد أبوهلال</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3F1E9DE" w:rsidR="009125CE" w:rsidRPr="001902DB" w:rsidRDefault="00AB7E0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Default="009125CE" w:rsidP="009125CE">
      <w:pPr>
        <w:jc w:val="center"/>
        <w:rPr>
          <w:rFonts w:ascii="Sakkal Majalla" w:hAnsi="Sakkal Majalla" w:cs="Sakkal Majalla"/>
          <w:b/>
          <w:bCs/>
          <w:sz w:val="28"/>
          <w:szCs w:val="28"/>
          <w:rtl/>
          <w:lang w:bidi="ar-EG"/>
        </w:rPr>
      </w:pPr>
    </w:p>
    <w:p w14:paraId="36CEDD41" w14:textId="77777777" w:rsidR="003A2895" w:rsidRDefault="003A2895" w:rsidP="009125CE">
      <w:pPr>
        <w:jc w:val="center"/>
        <w:rPr>
          <w:rFonts w:ascii="Sakkal Majalla" w:hAnsi="Sakkal Majalla" w:cs="Sakkal Majalla"/>
          <w:b/>
          <w:bCs/>
          <w:sz w:val="28"/>
          <w:szCs w:val="28"/>
          <w:rtl/>
          <w:lang w:bidi="ar-EG"/>
        </w:rPr>
      </w:pPr>
    </w:p>
    <w:p w14:paraId="390AE64C" w14:textId="77777777" w:rsidR="003A2895" w:rsidRPr="001902DB" w:rsidRDefault="003A2895"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3A2895" w:rsidRDefault="00A74F76" w:rsidP="00A74F76">
      <w:pPr>
        <w:rPr>
          <w:rFonts w:ascii="Sakkal Majalla" w:hAnsi="Sakkal Majalla" w:cs="Sakkal Majalla"/>
          <w:b/>
          <w:bCs/>
          <w:sz w:val="32"/>
          <w:szCs w:val="32"/>
          <w:u w:val="single"/>
          <w:rtl/>
          <w:lang w:bidi="ar-EG"/>
        </w:rPr>
      </w:pPr>
      <w:r w:rsidRPr="003A2895">
        <w:rPr>
          <w:rFonts w:ascii="Sakkal Majalla" w:hAnsi="Sakkal Majalla" w:cs="Sakkal Majalla"/>
          <w:b/>
          <w:bCs/>
          <w:sz w:val="32"/>
          <w:szCs w:val="32"/>
          <w:u w:val="single"/>
          <w:rtl/>
        </w:rPr>
        <w:lastRenderedPageBreak/>
        <w:t>مقدمة</w:t>
      </w:r>
      <w:r w:rsidR="009125CE" w:rsidRPr="003A2895">
        <w:rPr>
          <w:rFonts w:ascii="Sakkal Majalla" w:hAnsi="Sakkal Majalla" w:cs="Sakkal Majalla" w:hint="cs"/>
          <w:b/>
          <w:bCs/>
          <w:sz w:val="32"/>
          <w:szCs w:val="32"/>
          <w:u w:val="single"/>
          <w:rtl/>
          <w:lang w:bidi="ar-EG"/>
        </w:rPr>
        <w:t>:</w:t>
      </w:r>
    </w:p>
    <w:p w14:paraId="37503B94" w14:textId="1631AA83" w:rsidR="009125CE" w:rsidRDefault="00AB7E0D" w:rsidP="009125CE">
      <w:pPr>
        <w:rPr>
          <w:rFonts w:ascii="Sakkal Majalla" w:hAnsi="Sakkal Majalla" w:cs="Sakkal Majalla"/>
          <w:sz w:val="28"/>
          <w:szCs w:val="28"/>
          <w:rtl/>
          <w:lang w:bidi="ar-EG"/>
        </w:rPr>
      </w:pPr>
      <w:r w:rsidRPr="00AB7E0D">
        <w:rPr>
          <w:rFonts w:ascii="Sakkal Majalla" w:hAnsi="Sakkal Majalla" w:cs="Sakkal Majalla"/>
          <w:sz w:val="28"/>
          <w:szCs w:val="28"/>
          <w:rtl/>
          <w:lang w:bidi="ar-EG"/>
        </w:rPr>
        <w:t xml:space="preserve">تتناول المقدمة التحول الرقمي في بيئات العمل الحديثة، وكيف أصبح "العمل عن بُعد" واقعاً يفرض تحديات جديدة على الموارد البشرية، أهمها الحفاظ على روح الفريق والولاء التنظيمي، وهنا تبرز القيادة الشمولية كنمط قيادي حديث يركز على احتواء الموظف وتقدير مساهماته الفردية </w:t>
      </w:r>
      <w:r>
        <w:rPr>
          <w:rFonts w:ascii="Sakkal Majalla" w:hAnsi="Sakkal Majalla" w:cs="Sakkal Majalla"/>
          <w:sz w:val="28"/>
          <w:szCs w:val="28"/>
          <w:rtl/>
          <w:lang w:bidi="ar-EG"/>
        </w:rPr>
        <w:t>بغض النظر عن المسافات الجغرافية</w:t>
      </w:r>
    </w:p>
    <w:p w14:paraId="4F27DCD1" w14:textId="77777777" w:rsidR="00AB7E0D" w:rsidRPr="00AB7E0D" w:rsidRDefault="00AB7E0D" w:rsidP="00AB7E0D">
      <w:pPr>
        <w:rPr>
          <w:rFonts w:ascii="Sakkal Majalla" w:hAnsi="Sakkal Majalla" w:cs="Sakkal Majalla"/>
          <w:sz w:val="28"/>
          <w:szCs w:val="28"/>
          <w:rtl/>
          <w:lang w:bidi="ar-EG"/>
        </w:rPr>
      </w:pPr>
      <w:r w:rsidRPr="00AB7E0D">
        <w:rPr>
          <w:rFonts w:ascii="Sakkal Majalla" w:hAnsi="Sakkal Majalla" w:cs="Sakkal Majalla"/>
          <w:sz w:val="28"/>
          <w:szCs w:val="28"/>
          <w:rtl/>
          <w:lang w:bidi="ar-EG"/>
        </w:rPr>
        <w:t>شهدت بيئة الأعمال العالمية في السنوات الأخيرة تحولات جذرية غير مسبوقة، فرضت على المنظمات إعادة النظر في نماذج تشغيلها وأنماط قيادتها. ومن أبرز هذه التحولات تبني نموذج "العمل عن بُعد" كخيار استراتيجي لضمان استمرارية الأعمال وتحقيق المرونة. ومع ذلك، فإن هذا الانتقال من البيئة المادية التقليدية إلى البيئة الرقمية والافتراضية لم يخلُ من تحديات جوهرية مست جوانب الموارد البشرية والجانب النفسي والاجتماعي للموظفين.</w:t>
      </w:r>
    </w:p>
    <w:p w14:paraId="474F1A3D" w14:textId="77777777" w:rsidR="00AB7E0D" w:rsidRPr="00AB7E0D" w:rsidRDefault="00AB7E0D" w:rsidP="00AB7E0D">
      <w:pPr>
        <w:rPr>
          <w:rFonts w:ascii="Sakkal Majalla" w:hAnsi="Sakkal Majalla" w:cs="Sakkal Majalla"/>
          <w:sz w:val="28"/>
          <w:szCs w:val="28"/>
          <w:rtl/>
          <w:lang w:bidi="ar-EG"/>
        </w:rPr>
      </w:pPr>
      <w:r w:rsidRPr="00AB7E0D">
        <w:rPr>
          <w:rFonts w:ascii="Sakkal Majalla" w:hAnsi="Sakkal Majalla" w:cs="Sakkal Majalla"/>
          <w:sz w:val="28"/>
          <w:szCs w:val="28"/>
          <w:rtl/>
          <w:lang w:bidi="ar-EG"/>
        </w:rPr>
        <w:t>إن العمل خلف الشاشات بعيداً عن التفاعل الإنساني المباشر أدى في كثير من الأحيان إلى شعور الموظفين بـ "العزلة المهنية"، وضعف قنوات التواصل غير الرسمي، مما انعكس سلباً على مستويات الارتباط الوظيفي. فالارتباط الوظيفي لا يقتصر على أداء المهام فحسب، بل هو حالة ذهنية مفعمة بالحماس والاندماج والولاء، وهو ما بات مهدداً في ظل غياب الرؤية المباشرة للقائد وتلاشي ثقافة الاحتواء الميداني.</w:t>
      </w:r>
    </w:p>
    <w:p w14:paraId="40AE679C" w14:textId="77777777" w:rsidR="00AB7E0D" w:rsidRPr="00AB7E0D" w:rsidRDefault="00AB7E0D" w:rsidP="00AB7E0D">
      <w:pPr>
        <w:rPr>
          <w:rFonts w:ascii="Sakkal Majalla" w:hAnsi="Sakkal Majalla" w:cs="Sakkal Majalla"/>
          <w:sz w:val="28"/>
          <w:szCs w:val="28"/>
          <w:rtl/>
          <w:lang w:bidi="ar-EG"/>
        </w:rPr>
      </w:pPr>
      <w:r w:rsidRPr="00AB7E0D">
        <w:rPr>
          <w:rFonts w:ascii="Sakkal Majalla" w:hAnsi="Sakkal Majalla" w:cs="Sakkal Majalla"/>
          <w:sz w:val="28"/>
          <w:szCs w:val="28"/>
          <w:rtl/>
          <w:lang w:bidi="ar-EG"/>
        </w:rPr>
        <w:t>وهنا تبرز الحاجة الماسة إلى نمط قيادي حديث يتجاوز الأساليب التقليدية، وهو "القيادة الشمولية" (</w:t>
      </w:r>
      <w:r w:rsidRPr="00AB7E0D">
        <w:rPr>
          <w:rFonts w:ascii="Sakkal Majalla" w:hAnsi="Sakkal Majalla" w:cs="Sakkal Majalla"/>
          <w:sz w:val="28"/>
          <w:szCs w:val="28"/>
          <w:lang w:bidi="ar-EG"/>
        </w:rPr>
        <w:t>Inclusive Leadership</w:t>
      </w:r>
      <w:r w:rsidRPr="00AB7E0D">
        <w:rPr>
          <w:rFonts w:ascii="Sakkal Majalla" w:hAnsi="Sakkal Majalla" w:cs="Sakkal Majalla"/>
          <w:sz w:val="28"/>
          <w:szCs w:val="28"/>
          <w:rtl/>
          <w:lang w:bidi="ar-EG"/>
        </w:rPr>
        <w:t>). هذا النمط لا يكتفي بإدارة الأداء، بل يركز بشكل أساسي على "الاحتواء" وتقدير الفروقات الفردية، وضمان أن يشعر كل موظف — مهما بعدت المسافات — بأنه عنصر أساسي ومقدر في المنظمة. فالقائد الشمولي يتميز بالانفتاح والتواضع والقدرة على خلق بيئة يشعر فيها الجميع بالانتماء، وهو ما يُعد "الترياق" المحتمل لمشكلات التباعد الجسدي في العمل عن بُعد.</w:t>
      </w:r>
    </w:p>
    <w:p w14:paraId="0A672C20" w14:textId="7DC99027" w:rsidR="00AB7E0D" w:rsidRPr="00AB7E0D" w:rsidRDefault="00AB7E0D" w:rsidP="00AB7E0D">
      <w:pPr>
        <w:rPr>
          <w:rFonts w:ascii="Sakkal Majalla" w:hAnsi="Sakkal Majalla" w:cs="Sakkal Majalla"/>
          <w:sz w:val="28"/>
          <w:szCs w:val="28"/>
          <w:rtl/>
          <w:lang w:bidi="ar-EG"/>
        </w:rPr>
      </w:pPr>
      <w:r w:rsidRPr="00AB7E0D">
        <w:rPr>
          <w:rFonts w:ascii="Sakkal Majalla" w:hAnsi="Sakkal Majalla" w:cs="Sakkal Majalla"/>
          <w:sz w:val="28"/>
          <w:szCs w:val="28"/>
          <w:rtl/>
          <w:lang w:bidi="ar-EG"/>
        </w:rPr>
        <w:t>وتأتي هذه الدراسة لتسليط الضوء على هذه العلاقة الحيوية؛ حيث تسعى إلى استكشاف مدى مساهمة ممارسات القيادة الشمولية في سد الفجوة العاطفية والمهنية التي أحدثها العمل عن بُعد، وكيف يمكن لهذا النمط القيادي أن يكون المحرك الرئيس لتعزيز ارتباط الموظفين بمنظماتهم، مما يضمن تحقيق أهداف المنظمة والحفاظ على كفاءاتها البشرية في عصر "العمل من أي مكان".</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231C9B9" w14:textId="77777777" w:rsidR="003A2895" w:rsidRDefault="003A2895" w:rsidP="009125CE">
      <w:pPr>
        <w:rPr>
          <w:rFonts w:ascii="Sakkal Majalla" w:hAnsi="Sakkal Majalla" w:cs="Sakkal Majalla"/>
          <w:sz w:val="28"/>
          <w:szCs w:val="28"/>
          <w:u w:val="single"/>
          <w:rtl/>
          <w:lang w:bidi="ar-EG"/>
        </w:rPr>
      </w:pPr>
    </w:p>
    <w:p w14:paraId="40A61660" w14:textId="4326FFA7" w:rsidR="009125CE" w:rsidRPr="003A2895" w:rsidRDefault="00A74F76" w:rsidP="00A74F76">
      <w:pPr>
        <w:rPr>
          <w:rFonts w:ascii="Sakkal Majalla" w:hAnsi="Sakkal Majalla" w:cs="Sakkal Majalla"/>
          <w:b/>
          <w:bCs/>
          <w:sz w:val="32"/>
          <w:szCs w:val="32"/>
          <w:u w:val="single"/>
          <w:rtl/>
          <w:lang w:bidi="ar-EG"/>
        </w:rPr>
      </w:pPr>
      <w:r w:rsidRPr="003A2895">
        <w:rPr>
          <w:rFonts w:ascii="Sakkal Majalla" w:hAnsi="Sakkal Majalla" w:cs="Sakkal Majalla"/>
          <w:b/>
          <w:bCs/>
          <w:sz w:val="32"/>
          <w:szCs w:val="32"/>
          <w:u w:val="single"/>
          <w:rtl/>
        </w:rPr>
        <w:lastRenderedPageBreak/>
        <w:t>مشكلة الدراسة</w:t>
      </w:r>
      <w:r w:rsidR="009125CE" w:rsidRPr="003A2895">
        <w:rPr>
          <w:rFonts w:ascii="Sakkal Majalla" w:hAnsi="Sakkal Majalla" w:cs="Sakkal Majalla" w:hint="cs"/>
          <w:b/>
          <w:bCs/>
          <w:sz w:val="32"/>
          <w:szCs w:val="32"/>
          <w:u w:val="single"/>
          <w:rtl/>
          <w:lang w:bidi="ar-EG"/>
        </w:rPr>
        <w:t>:</w:t>
      </w:r>
    </w:p>
    <w:p w14:paraId="5DF453BC" w14:textId="03B97AC1" w:rsidR="0055507E" w:rsidRPr="0055507E" w:rsidRDefault="0055507E" w:rsidP="0055507E">
      <w:pPr>
        <w:rPr>
          <w:rFonts w:ascii="Sakkal Majalla" w:hAnsi="Sakkal Majalla" w:cs="Sakkal Majalla"/>
          <w:sz w:val="28"/>
          <w:szCs w:val="28"/>
          <w:u w:val="single"/>
          <w:rtl/>
          <w:lang w:bidi="ar-EG"/>
        </w:rPr>
      </w:pPr>
    </w:p>
    <w:p w14:paraId="22C2CBD9" w14:textId="53CB4E19" w:rsidR="0055507E" w:rsidRPr="0055507E" w:rsidRDefault="0055507E" w:rsidP="0055507E">
      <w:pPr>
        <w:rPr>
          <w:rFonts w:ascii="Sakkal Majalla" w:hAnsi="Sakkal Majalla" w:cs="Sakkal Majalla"/>
          <w:sz w:val="28"/>
          <w:szCs w:val="28"/>
          <w:rtl/>
          <w:lang w:bidi="ar-EG"/>
        </w:rPr>
      </w:pPr>
      <w:r w:rsidRPr="0055507E">
        <w:rPr>
          <w:rFonts w:ascii="Sakkal Majalla" w:hAnsi="Sakkal Majalla" w:cs="Sakkal Majalla"/>
          <w:sz w:val="28"/>
          <w:szCs w:val="28"/>
          <w:rtl/>
          <w:lang w:bidi="ar-EG"/>
        </w:rPr>
        <w:t>تكمن مشكلة الدراسة في التحديات التي تواجه المنظمات في المملكة العربية السعودية مع التوسع المتسارع في تطبيق نماذج العمل عن بُعد في ظل التحول الرقمي المتوافق مع مستهدفات رؤية 2030. فعلى الرغم من أن التقنيات الحديثة أسهمت في تجاوز الحواجز الجغرافية وتسهيل إنجاز الأعمال، إلا أنها أفرزت تحديات تنظيمية ونفسية تتعلق بالحفاظ على مستوى مرتفع من الارتباط الوظيفي لدى العاملين عن بُعد.</w:t>
      </w:r>
    </w:p>
    <w:p w14:paraId="40D18CEF" w14:textId="51E18580" w:rsidR="0055507E" w:rsidRPr="0055507E" w:rsidRDefault="0055507E" w:rsidP="0055507E">
      <w:pPr>
        <w:rPr>
          <w:rFonts w:ascii="Sakkal Majalla" w:hAnsi="Sakkal Majalla" w:cs="Sakkal Majalla"/>
          <w:sz w:val="28"/>
          <w:szCs w:val="28"/>
          <w:rtl/>
          <w:lang w:bidi="ar-EG"/>
        </w:rPr>
      </w:pPr>
      <w:r w:rsidRPr="0055507E">
        <w:rPr>
          <w:rFonts w:ascii="Sakkal Majalla" w:hAnsi="Sakkal Majalla" w:cs="Sakkal Majalla"/>
          <w:sz w:val="28"/>
          <w:szCs w:val="28"/>
          <w:rtl/>
          <w:lang w:bidi="ar-EG"/>
        </w:rPr>
        <w:t>وتشير الممارسات الميدانية إلى احتمالية تعرض الموظفين العاملين عن بُعد لمشاعر العزلة وضعف الاندماج التنظيمي نتيجة التباعد الجسدي، الأمر الذي قد ينعكس سلبًا على حماسهم وأدائهم الوظيفي. وفي هذا السياق، أصبحت الأنماط القيادية التقليدية القائمة على الرقابة المباشرة أقل فاعلية في البيئات الرقمية.</w:t>
      </w:r>
    </w:p>
    <w:p w14:paraId="42187D69" w14:textId="77777777" w:rsidR="0055507E" w:rsidRPr="0055507E" w:rsidRDefault="0055507E" w:rsidP="0055507E">
      <w:pPr>
        <w:rPr>
          <w:rFonts w:ascii="Sakkal Majalla" w:hAnsi="Sakkal Majalla" w:cs="Sakkal Majalla"/>
          <w:sz w:val="28"/>
          <w:szCs w:val="28"/>
          <w:rtl/>
          <w:lang w:bidi="ar-EG"/>
        </w:rPr>
      </w:pPr>
      <w:r w:rsidRPr="0055507E">
        <w:rPr>
          <w:rFonts w:ascii="Sakkal Majalla" w:hAnsi="Sakkal Majalla" w:cs="Sakkal Majalla"/>
          <w:sz w:val="28"/>
          <w:szCs w:val="28"/>
          <w:rtl/>
          <w:lang w:bidi="ar-EG"/>
        </w:rPr>
        <w:t>ومن هنا تبرز القيادة الشمولية كمدخل قيادي حديث يُتوقع أن يسهم في تعزيز شعور الموظفين بالانتماء والتقدير، بغض النظر عن مواقعهم الجغرافية. ومع ذلك، لا يزال هناك نقص في الوضوح البحثي حول مدى إسهام ممارسات القيادة الشمولية في تعزيز الارتباط الوظيفي لدى العاملين عن بُعد في البيئة السعودية.</w:t>
      </w:r>
    </w:p>
    <w:p w14:paraId="408FF95D" w14:textId="77777777" w:rsidR="0055507E" w:rsidRPr="0055507E" w:rsidRDefault="0055507E" w:rsidP="0055507E">
      <w:pPr>
        <w:rPr>
          <w:rFonts w:ascii="Sakkal Majalla" w:hAnsi="Sakkal Majalla" w:cs="Sakkal Majalla"/>
          <w:sz w:val="28"/>
          <w:szCs w:val="28"/>
          <w:rtl/>
          <w:lang w:bidi="ar-EG"/>
        </w:rPr>
      </w:pPr>
    </w:p>
    <w:p w14:paraId="6E5E44EA" w14:textId="7DA6F4F5" w:rsidR="0055507E" w:rsidRPr="0055507E" w:rsidRDefault="0055507E" w:rsidP="0055507E">
      <w:pPr>
        <w:rPr>
          <w:rFonts w:ascii="Sakkal Majalla" w:hAnsi="Sakkal Majalla" w:cs="Sakkal Majalla"/>
          <w:sz w:val="28"/>
          <w:szCs w:val="28"/>
          <w:rtl/>
          <w:lang w:bidi="ar-EG"/>
        </w:rPr>
      </w:pPr>
      <w:r w:rsidRPr="0055507E">
        <w:rPr>
          <w:rFonts w:ascii="Sakkal Majalla" w:hAnsi="Sakkal Majalla" w:cs="Sakkal Majalla"/>
          <w:sz w:val="28"/>
          <w:szCs w:val="28"/>
          <w:rtl/>
          <w:lang w:bidi="ar-EG"/>
        </w:rPr>
        <w:t>وعليه، تتمحور مشكلة الدراسة حول التساؤل الرئيس</w:t>
      </w:r>
      <w:r>
        <w:rPr>
          <w:rFonts w:ascii="Sakkal Majalla" w:hAnsi="Sakkal Majalla" w:cs="Sakkal Majalla" w:hint="cs"/>
          <w:sz w:val="28"/>
          <w:szCs w:val="28"/>
          <w:rtl/>
          <w:lang w:bidi="ar-EG"/>
        </w:rPr>
        <w:t>ي</w:t>
      </w:r>
      <w:r w:rsidRPr="0055507E">
        <w:rPr>
          <w:rFonts w:ascii="Sakkal Majalla" w:hAnsi="Sakkal Majalla" w:cs="Sakkal Majalla"/>
          <w:sz w:val="28"/>
          <w:szCs w:val="28"/>
          <w:rtl/>
          <w:lang w:bidi="ar-EG"/>
        </w:rPr>
        <w:t xml:space="preserve"> الآتي:</w:t>
      </w:r>
    </w:p>
    <w:p w14:paraId="3186C6EF" w14:textId="77777777" w:rsidR="0055507E" w:rsidRPr="0055507E" w:rsidRDefault="0055507E" w:rsidP="0055507E">
      <w:pPr>
        <w:rPr>
          <w:rFonts w:ascii="Sakkal Majalla" w:hAnsi="Sakkal Majalla" w:cs="Sakkal Majalla"/>
          <w:sz w:val="28"/>
          <w:szCs w:val="28"/>
          <w:rtl/>
          <w:lang w:bidi="ar-EG"/>
        </w:rPr>
      </w:pPr>
    </w:p>
    <w:p w14:paraId="3A504109" w14:textId="1A8A9778" w:rsidR="009125CE" w:rsidRPr="0055507E" w:rsidRDefault="0055507E" w:rsidP="0055507E">
      <w:pPr>
        <w:rPr>
          <w:rFonts w:ascii="Sakkal Majalla" w:hAnsi="Sakkal Majalla" w:cs="Sakkal Majalla"/>
          <w:sz w:val="28"/>
          <w:szCs w:val="28"/>
          <w:rtl/>
          <w:lang w:bidi="ar-EG"/>
        </w:rPr>
      </w:pPr>
      <w:r w:rsidRPr="0055507E">
        <w:rPr>
          <w:rFonts w:ascii="Sakkal Majalla" w:hAnsi="Sakkal Majalla" w:cs="Sakkal Majalla"/>
          <w:sz w:val="28"/>
          <w:szCs w:val="28"/>
          <w:rtl/>
          <w:lang w:bidi="ar-EG"/>
        </w:rPr>
        <w:t>كيف تسهم ممارسات القيادة الشمولية في تعزيز الارتباط الوظيفي لدى العاملين عن بُعد في المنظمات السعودية في ظل التحول الرقمي ورؤية 2030؟</w:t>
      </w:r>
    </w:p>
    <w:p w14:paraId="11198760" w14:textId="77777777" w:rsidR="009125CE" w:rsidRDefault="009125CE" w:rsidP="009125CE">
      <w:pPr>
        <w:rPr>
          <w:rFonts w:ascii="Sakkal Majalla" w:hAnsi="Sakkal Majalla" w:cs="Sakkal Majalla"/>
          <w:sz w:val="28"/>
          <w:szCs w:val="28"/>
          <w:u w:val="single"/>
          <w:rtl/>
          <w:lang w:bidi="ar-EG"/>
        </w:rPr>
      </w:pPr>
    </w:p>
    <w:p w14:paraId="2A4630D2" w14:textId="77777777" w:rsidR="00750BB7" w:rsidRDefault="00750BB7" w:rsidP="009125CE">
      <w:pPr>
        <w:rPr>
          <w:rFonts w:ascii="Sakkal Majalla" w:hAnsi="Sakkal Majalla" w:cs="Sakkal Majalla"/>
          <w:sz w:val="28"/>
          <w:szCs w:val="28"/>
          <w:u w:val="single"/>
          <w:rtl/>
          <w:lang w:bidi="ar-EG"/>
        </w:rPr>
      </w:pPr>
    </w:p>
    <w:p w14:paraId="61CBAD39" w14:textId="77777777" w:rsidR="00750BB7" w:rsidRDefault="00750BB7" w:rsidP="009125CE">
      <w:pPr>
        <w:rPr>
          <w:rFonts w:ascii="Sakkal Majalla" w:hAnsi="Sakkal Majalla" w:cs="Sakkal Majalla"/>
          <w:sz w:val="28"/>
          <w:szCs w:val="28"/>
          <w:u w:val="single"/>
          <w:rtl/>
          <w:lang w:bidi="ar-EG"/>
        </w:rPr>
      </w:pPr>
    </w:p>
    <w:p w14:paraId="5DC141BE" w14:textId="77777777" w:rsidR="00750BB7" w:rsidRDefault="00750BB7" w:rsidP="009125CE">
      <w:pPr>
        <w:rPr>
          <w:rFonts w:ascii="Sakkal Majalla" w:hAnsi="Sakkal Majalla" w:cs="Sakkal Majalla"/>
          <w:sz w:val="28"/>
          <w:szCs w:val="28"/>
          <w:u w:val="single"/>
          <w:rtl/>
          <w:lang w:bidi="ar-EG"/>
        </w:rPr>
      </w:pPr>
    </w:p>
    <w:p w14:paraId="5A03EE4A" w14:textId="77777777" w:rsidR="00750BB7" w:rsidRDefault="00750BB7" w:rsidP="009125CE">
      <w:pPr>
        <w:rPr>
          <w:rFonts w:ascii="Sakkal Majalla" w:hAnsi="Sakkal Majalla" w:cs="Sakkal Majalla"/>
          <w:sz w:val="28"/>
          <w:szCs w:val="28"/>
          <w:u w:val="single"/>
          <w:rtl/>
          <w:lang w:bidi="ar-EG"/>
        </w:rPr>
      </w:pPr>
    </w:p>
    <w:p w14:paraId="63D965AC" w14:textId="77777777" w:rsidR="00750BB7" w:rsidRDefault="00750BB7" w:rsidP="009125CE">
      <w:pPr>
        <w:rPr>
          <w:rFonts w:ascii="Sakkal Majalla" w:hAnsi="Sakkal Majalla" w:cs="Sakkal Majalla"/>
          <w:sz w:val="28"/>
          <w:szCs w:val="28"/>
          <w:u w:val="single"/>
          <w:rtl/>
          <w:lang w:bidi="ar-EG"/>
        </w:rPr>
      </w:pPr>
    </w:p>
    <w:p w14:paraId="261E5AB1" w14:textId="77777777" w:rsidR="00750BB7" w:rsidRDefault="00750BB7" w:rsidP="009125CE">
      <w:pPr>
        <w:rPr>
          <w:rFonts w:ascii="Sakkal Majalla" w:hAnsi="Sakkal Majalla" w:cs="Sakkal Majalla"/>
          <w:sz w:val="28"/>
          <w:szCs w:val="28"/>
          <w:u w:val="single"/>
          <w:rtl/>
          <w:lang w:bidi="ar-EG"/>
        </w:rPr>
      </w:pPr>
    </w:p>
    <w:p w14:paraId="7589FEA8" w14:textId="77777777" w:rsidR="00750BB7" w:rsidRDefault="00750BB7" w:rsidP="009125CE">
      <w:pPr>
        <w:rPr>
          <w:rFonts w:ascii="Sakkal Majalla" w:hAnsi="Sakkal Majalla" w:cs="Sakkal Majalla"/>
          <w:sz w:val="28"/>
          <w:szCs w:val="28"/>
          <w:u w:val="single"/>
          <w:rtl/>
          <w:lang w:bidi="ar-EG"/>
        </w:rPr>
      </w:pPr>
    </w:p>
    <w:p w14:paraId="49FB6260" w14:textId="77777777" w:rsidR="00750BB7" w:rsidRDefault="00750BB7" w:rsidP="009125CE">
      <w:pPr>
        <w:rPr>
          <w:rFonts w:ascii="Sakkal Majalla" w:hAnsi="Sakkal Majalla" w:cs="Sakkal Majalla"/>
          <w:sz w:val="28"/>
          <w:szCs w:val="28"/>
          <w:u w:val="single"/>
          <w:rtl/>
          <w:lang w:bidi="ar-EG"/>
        </w:rPr>
      </w:pPr>
    </w:p>
    <w:p w14:paraId="231E38BB" w14:textId="157304B2" w:rsidR="009125CE" w:rsidRPr="0055507E" w:rsidRDefault="00A74F76" w:rsidP="00A74F76">
      <w:pPr>
        <w:rPr>
          <w:rFonts w:ascii="Sakkal Majalla" w:hAnsi="Sakkal Majalla" w:cs="Sakkal Majalla"/>
          <w:sz w:val="32"/>
          <w:szCs w:val="32"/>
          <w:u w:val="single"/>
          <w:rtl/>
        </w:rPr>
      </w:pPr>
      <w:r w:rsidRPr="0055507E">
        <w:rPr>
          <w:rFonts w:ascii="Sakkal Majalla" w:hAnsi="Sakkal Majalla" w:cs="Sakkal Majalla"/>
          <w:b/>
          <w:bCs/>
          <w:sz w:val="32"/>
          <w:szCs w:val="32"/>
          <w:u w:val="single"/>
          <w:rtl/>
        </w:rPr>
        <w:lastRenderedPageBreak/>
        <w:t>أهمية الدراس</w:t>
      </w:r>
      <w:r w:rsidRPr="0055507E">
        <w:rPr>
          <w:rFonts w:ascii="Sakkal Majalla" w:hAnsi="Sakkal Majalla" w:cs="Sakkal Majalla" w:hint="cs"/>
          <w:b/>
          <w:bCs/>
          <w:sz w:val="32"/>
          <w:szCs w:val="32"/>
          <w:u w:val="single"/>
          <w:rtl/>
        </w:rPr>
        <w:t>ة:</w:t>
      </w:r>
    </w:p>
    <w:p w14:paraId="439FDCAB" w14:textId="6665A970" w:rsidR="0055507E" w:rsidRPr="0055507E" w:rsidRDefault="0055507E" w:rsidP="0055507E">
      <w:pPr>
        <w:rPr>
          <w:rFonts w:ascii="Sakkal Majalla" w:hAnsi="Sakkal Majalla" w:cs="Sakkal Majalla"/>
          <w:sz w:val="28"/>
          <w:szCs w:val="28"/>
          <w:rtl/>
        </w:rPr>
      </w:pPr>
      <w:r w:rsidRPr="0055507E">
        <w:rPr>
          <w:rFonts w:ascii="Sakkal Majalla" w:hAnsi="Sakkal Majalla" w:cs="Sakkal Majalla"/>
          <w:sz w:val="28"/>
          <w:szCs w:val="28"/>
          <w:rtl/>
        </w:rPr>
        <w:t>تكتسب هذه الدراسة أهميتها من طبيعة التحولات الجوهرية التي تشهدها بيئات العمل المعاصرة في المملكة العربية السعودية، في ظل التوسع المتسارع في تطبيق نماذج العمل عن بُعد المدعومة بالتحول الرقمي، والمتوافقة مع مستهدفات رؤية 2030 الرامية إلى بناء اقتصاد معرفي قائم على الكفاءة والاستدامة. ومع هذا التحول البنيوي في أنماط العمل، لم يعد التحدي مقتصرًا على توفير البنية التقنية، بل امتد ليشمل كيفية إدارة العنصر البشري في بيئات رقمية تتسم بالتباعد الجسدي والتواصل الافتراض</w:t>
      </w:r>
      <w:r>
        <w:rPr>
          <w:rFonts w:ascii="Sakkal Majalla" w:hAnsi="Sakkal Majalla" w:cs="Sakkal Majalla"/>
          <w:sz w:val="28"/>
          <w:szCs w:val="28"/>
          <w:rtl/>
        </w:rPr>
        <w:t>ي</w:t>
      </w:r>
    </w:p>
    <w:p w14:paraId="6D7C3DC8" w14:textId="65221144" w:rsidR="0055507E" w:rsidRPr="0055507E" w:rsidRDefault="0055507E" w:rsidP="0055507E">
      <w:pPr>
        <w:rPr>
          <w:rFonts w:ascii="Sakkal Majalla" w:hAnsi="Sakkal Majalla" w:cs="Sakkal Majalla"/>
          <w:sz w:val="28"/>
          <w:szCs w:val="28"/>
          <w:rtl/>
        </w:rPr>
      </w:pPr>
      <w:r w:rsidRPr="0055507E">
        <w:rPr>
          <w:rFonts w:ascii="Sakkal Majalla" w:hAnsi="Sakkal Majalla" w:cs="Sakkal Majalla"/>
          <w:sz w:val="28"/>
          <w:szCs w:val="28"/>
          <w:rtl/>
        </w:rPr>
        <w:t>وتبرز أهمية الدراسة في تناولها لمفهوم القيادة الشمولية كمدخل قيادي حديث يُعنى بتعزيز شعور الأفراد بالانتماء والتقدير والاحتواء داخل المنظمة، خاصة في ظل العمل عن بُعد الذي قد يحد من التفاعل الاجتماعي المباشر. فالقيادة الشمولية لا تقتصر على إدارة المهام، بل تركز على بناء بيئة عمل داعمة تحترم التنوع وتعزز المشاركة وتمنح الموظف الإحساس بقيمته داخل المنظومة التنظيمية، الأمر الذي ينعكس على مستوى الارتباط الوظيفي واستدامته.</w:t>
      </w:r>
    </w:p>
    <w:p w14:paraId="525B162B" w14:textId="77777777" w:rsidR="0055507E" w:rsidRPr="0055507E" w:rsidRDefault="0055507E" w:rsidP="0055507E">
      <w:pPr>
        <w:rPr>
          <w:rFonts w:ascii="Sakkal Majalla" w:hAnsi="Sakkal Majalla" w:cs="Sakkal Majalla"/>
          <w:b/>
          <w:bCs/>
          <w:sz w:val="32"/>
          <w:szCs w:val="32"/>
          <w:u w:val="single"/>
          <w:rtl/>
        </w:rPr>
      </w:pPr>
      <w:r w:rsidRPr="0055507E">
        <w:rPr>
          <w:rFonts w:ascii="Sakkal Majalla" w:hAnsi="Sakkal Majalla" w:cs="Sakkal Majalla"/>
          <w:b/>
          <w:bCs/>
          <w:sz w:val="32"/>
          <w:szCs w:val="32"/>
          <w:u w:val="single"/>
          <w:rtl/>
        </w:rPr>
        <w:t>أولاً: الأهمية العلمية والنظرية</w:t>
      </w:r>
    </w:p>
    <w:p w14:paraId="0B6E5AD9" w14:textId="3FB18149" w:rsidR="0055507E" w:rsidRPr="0055507E" w:rsidRDefault="0055507E" w:rsidP="00D33D77">
      <w:pPr>
        <w:pStyle w:val="a5"/>
        <w:numPr>
          <w:ilvl w:val="0"/>
          <w:numId w:val="3"/>
        </w:numPr>
        <w:rPr>
          <w:rFonts w:ascii="Sakkal Majalla" w:hAnsi="Sakkal Majalla" w:cs="Sakkal Majalla"/>
          <w:sz w:val="28"/>
          <w:szCs w:val="28"/>
          <w:rtl/>
        </w:rPr>
      </w:pPr>
      <w:r w:rsidRPr="0055507E">
        <w:rPr>
          <w:rFonts w:ascii="Sakkal Majalla" w:hAnsi="Sakkal Majalla" w:cs="Sakkal Majalla"/>
          <w:sz w:val="28"/>
          <w:szCs w:val="28"/>
          <w:rtl/>
        </w:rPr>
        <w:t>تسهم الدراسة في إثراء الأدبيات العربية في مجالي القيادة الشمولية والارتباط الوظيفي في سياق العمل عن بُعد، وهو مجال لا يزال بحاجة إلى مزيد من المعالجات البحثية المتخصصة.</w:t>
      </w:r>
    </w:p>
    <w:p w14:paraId="239FE78A" w14:textId="6C7DBD81" w:rsidR="0055507E" w:rsidRPr="0055507E" w:rsidRDefault="0055507E" w:rsidP="00D33D77">
      <w:pPr>
        <w:pStyle w:val="a5"/>
        <w:numPr>
          <w:ilvl w:val="0"/>
          <w:numId w:val="3"/>
        </w:numPr>
        <w:rPr>
          <w:rFonts w:ascii="Sakkal Majalla" w:hAnsi="Sakkal Majalla" w:cs="Sakkal Majalla"/>
          <w:sz w:val="28"/>
          <w:szCs w:val="28"/>
          <w:rtl/>
        </w:rPr>
      </w:pPr>
      <w:r w:rsidRPr="0055507E">
        <w:rPr>
          <w:rFonts w:ascii="Sakkal Majalla" w:hAnsi="Sakkal Majalla" w:cs="Sakkal Majalla"/>
          <w:sz w:val="28"/>
          <w:szCs w:val="28"/>
          <w:rtl/>
        </w:rPr>
        <w:t>تقدم إطارًا مفاهيميًا يربط بين النمط القيادي والسلوك التنظيمي في البيئات الرقمية، مما يدعم بناء نماذج تفسيرية حديثة تتماشى مع التحول الرقمي.</w:t>
      </w:r>
    </w:p>
    <w:p w14:paraId="48824F28" w14:textId="171C5F6A" w:rsidR="0055507E" w:rsidRPr="0055507E" w:rsidRDefault="0055507E" w:rsidP="00D33D77">
      <w:pPr>
        <w:pStyle w:val="a5"/>
        <w:numPr>
          <w:ilvl w:val="0"/>
          <w:numId w:val="3"/>
        </w:numPr>
        <w:rPr>
          <w:rFonts w:ascii="Sakkal Majalla" w:hAnsi="Sakkal Majalla" w:cs="Sakkal Majalla"/>
          <w:sz w:val="28"/>
          <w:szCs w:val="28"/>
          <w:rtl/>
        </w:rPr>
      </w:pPr>
      <w:r w:rsidRPr="0055507E">
        <w:rPr>
          <w:rFonts w:ascii="Sakkal Majalla" w:hAnsi="Sakkal Majalla" w:cs="Sakkal Majalla"/>
          <w:sz w:val="28"/>
          <w:szCs w:val="28"/>
          <w:rtl/>
        </w:rPr>
        <w:t>تضيف بعدًا ثقافيًا مهمًا من خلال دراسة العلاقة في البيئة السعودية، بما يراعي الخصوصية الاجتماعية والتنظيمية للمملكة.</w:t>
      </w:r>
    </w:p>
    <w:p w14:paraId="4A2389F2" w14:textId="646EA110" w:rsidR="0055507E" w:rsidRPr="0055507E" w:rsidRDefault="0055507E" w:rsidP="00D33D77">
      <w:pPr>
        <w:pStyle w:val="a5"/>
        <w:numPr>
          <w:ilvl w:val="0"/>
          <w:numId w:val="3"/>
        </w:numPr>
        <w:rPr>
          <w:rFonts w:ascii="Sakkal Majalla" w:hAnsi="Sakkal Majalla" w:cs="Sakkal Majalla"/>
          <w:sz w:val="28"/>
          <w:szCs w:val="28"/>
          <w:rtl/>
        </w:rPr>
      </w:pPr>
      <w:r w:rsidRPr="0055507E">
        <w:rPr>
          <w:rFonts w:ascii="Sakkal Majalla" w:hAnsi="Sakkal Majalla" w:cs="Sakkal Majalla"/>
          <w:sz w:val="28"/>
          <w:szCs w:val="28"/>
          <w:rtl/>
        </w:rPr>
        <w:t>تسهم في توسيع نطاق الدراسات القيادية من التركيز التقليدي على الرقابة والأداء إلى التركيز على الشمولية والاحتواء كعوامل مؤثرة في الاندماج الوظيفي.</w:t>
      </w:r>
    </w:p>
    <w:p w14:paraId="506FEFA4" w14:textId="77777777" w:rsidR="0055507E" w:rsidRPr="0055507E" w:rsidRDefault="0055507E" w:rsidP="0055507E">
      <w:pPr>
        <w:rPr>
          <w:rFonts w:ascii="Sakkal Majalla" w:hAnsi="Sakkal Majalla" w:cs="Sakkal Majalla"/>
          <w:sz w:val="28"/>
          <w:szCs w:val="28"/>
          <w:rtl/>
        </w:rPr>
      </w:pPr>
    </w:p>
    <w:p w14:paraId="7149418A" w14:textId="77777777" w:rsidR="0055507E" w:rsidRPr="0055507E" w:rsidRDefault="0055507E" w:rsidP="0055507E">
      <w:pPr>
        <w:rPr>
          <w:rFonts w:ascii="Sakkal Majalla" w:hAnsi="Sakkal Majalla" w:cs="Sakkal Majalla"/>
          <w:b/>
          <w:bCs/>
          <w:sz w:val="32"/>
          <w:szCs w:val="32"/>
          <w:u w:val="single"/>
          <w:rtl/>
        </w:rPr>
      </w:pPr>
      <w:r w:rsidRPr="0055507E">
        <w:rPr>
          <w:rFonts w:ascii="Sakkal Majalla" w:hAnsi="Sakkal Majalla" w:cs="Sakkal Majalla"/>
          <w:b/>
          <w:bCs/>
          <w:sz w:val="32"/>
          <w:szCs w:val="32"/>
          <w:u w:val="single"/>
          <w:rtl/>
        </w:rPr>
        <w:t>ثانياً: الأهمية التطبيقية والتنظيمية</w:t>
      </w:r>
    </w:p>
    <w:p w14:paraId="2264389B" w14:textId="0F0D4461" w:rsidR="0055507E" w:rsidRPr="0055507E" w:rsidRDefault="0055507E" w:rsidP="00D33D77">
      <w:pPr>
        <w:pStyle w:val="a5"/>
        <w:numPr>
          <w:ilvl w:val="0"/>
          <w:numId w:val="2"/>
        </w:numPr>
        <w:rPr>
          <w:rFonts w:ascii="Sakkal Majalla" w:hAnsi="Sakkal Majalla" w:cs="Sakkal Majalla"/>
          <w:sz w:val="28"/>
          <w:szCs w:val="28"/>
          <w:rtl/>
        </w:rPr>
      </w:pPr>
      <w:r w:rsidRPr="0055507E">
        <w:rPr>
          <w:rFonts w:ascii="Sakkal Majalla" w:hAnsi="Sakkal Majalla" w:cs="Sakkal Majalla"/>
          <w:sz w:val="28"/>
          <w:szCs w:val="28"/>
          <w:rtl/>
        </w:rPr>
        <w:t>توفر نتائج الدراسة أساسًا علميًا يمكن أن تستند إليه إدارات الموارد البشرية في تصميم برامج تطوير قيادي تركز على مهارات الشمولية في البيئات الرقمية.</w:t>
      </w:r>
    </w:p>
    <w:p w14:paraId="79DC5451" w14:textId="5EAD11EF" w:rsidR="0055507E" w:rsidRPr="0055507E" w:rsidRDefault="0055507E" w:rsidP="00D33D77">
      <w:pPr>
        <w:pStyle w:val="a5"/>
        <w:numPr>
          <w:ilvl w:val="0"/>
          <w:numId w:val="2"/>
        </w:numPr>
        <w:rPr>
          <w:rFonts w:ascii="Sakkal Majalla" w:hAnsi="Sakkal Majalla" w:cs="Sakkal Majalla"/>
          <w:sz w:val="28"/>
          <w:szCs w:val="28"/>
          <w:rtl/>
        </w:rPr>
      </w:pPr>
      <w:r w:rsidRPr="0055507E">
        <w:rPr>
          <w:rFonts w:ascii="Sakkal Majalla" w:hAnsi="Sakkal Majalla" w:cs="Sakkal Majalla"/>
          <w:sz w:val="28"/>
          <w:szCs w:val="28"/>
          <w:rtl/>
        </w:rPr>
        <w:t>تساعد القيادات الإدارية على فهم السلوكيات القيادية الأكثر فاعلية في تعزيز ارتباط الموظفين العاملين عن بُعد.</w:t>
      </w:r>
    </w:p>
    <w:p w14:paraId="149BA89B" w14:textId="597F6C12" w:rsidR="0055507E" w:rsidRPr="0055507E" w:rsidRDefault="0055507E" w:rsidP="00D33D77">
      <w:pPr>
        <w:pStyle w:val="a5"/>
        <w:numPr>
          <w:ilvl w:val="0"/>
          <w:numId w:val="2"/>
        </w:numPr>
        <w:rPr>
          <w:rFonts w:ascii="Sakkal Majalla" w:hAnsi="Sakkal Majalla" w:cs="Sakkal Majalla"/>
          <w:sz w:val="28"/>
          <w:szCs w:val="28"/>
          <w:rtl/>
        </w:rPr>
      </w:pPr>
      <w:r w:rsidRPr="0055507E">
        <w:rPr>
          <w:rFonts w:ascii="Sakkal Majalla" w:hAnsi="Sakkal Majalla" w:cs="Sakkal Majalla"/>
          <w:sz w:val="28"/>
          <w:szCs w:val="28"/>
          <w:rtl/>
        </w:rPr>
        <w:t>تدعم تطوير سياسات العمل عن بُعد بما يضمن تحقيق التوازن بين الكفاءة التشغيلية والحفاظ على الروابط التنظيمية.</w:t>
      </w:r>
    </w:p>
    <w:p w14:paraId="329FFB7B" w14:textId="2ABC3B2C" w:rsidR="0055507E" w:rsidRPr="0055507E" w:rsidRDefault="0055507E" w:rsidP="00D33D77">
      <w:pPr>
        <w:pStyle w:val="a5"/>
        <w:numPr>
          <w:ilvl w:val="0"/>
          <w:numId w:val="2"/>
        </w:numPr>
        <w:rPr>
          <w:rFonts w:ascii="Sakkal Majalla" w:hAnsi="Sakkal Majalla" w:cs="Sakkal Majalla"/>
          <w:sz w:val="28"/>
          <w:szCs w:val="28"/>
          <w:rtl/>
        </w:rPr>
      </w:pPr>
      <w:r w:rsidRPr="0055507E">
        <w:rPr>
          <w:rFonts w:ascii="Sakkal Majalla" w:hAnsi="Sakkal Majalla" w:cs="Sakkal Majalla"/>
          <w:sz w:val="28"/>
          <w:szCs w:val="28"/>
          <w:rtl/>
        </w:rPr>
        <w:t>تقدم مؤشرات عملية قابلة للقياس يمكن الاستفادة منها في تقييم فاعلية القيادات في البيئات الافتراضية.</w:t>
      </w:r>
    </w:p>
    <w:p w14:paraId="38C05C62" w14:textId="158D5948" w:rsidR="0055507E" w:rsidRPr="0055507E" w:rsidRDefault="0055507E" w:rsidP="00D33D77">
      <w:pPr>
        <w:pStyle w:val="a5"/>
        <w:numPr>
          <w:ilvl w:val="0"/>
          <w:numId w:val="2"/>
        </w:numPr>
        <w:rPr>
          <w:rFonts w:ascii="Sakkal Majalla" w:hAnsi="Sakkal Majalla" w:cs="Sakkal Majalla"/>
          <w:sz w:val="28"/>
          <w:szCs w:val="28"/>
          <w:rtl/>
        </w:rPr>
      </w:pPr>
      <w:r w:rsidRPr="0055507E">
        <w:rPr>
          <w:rFonts w:ascii="Sakkal Majalla" w:hAnsi="Sakkal Majalla" w:cs="Sakkal Majalla"/>
          <w:sz w:val="28"/>
          <w:szCs w:val="28"/>
          <w:rtl/>
        </w:rPr>
        <w:t>تسهم في تحسين تجربة الموظف الرقمية، مما ينعكس إيجابًا ع</w:t>
      </w:r>
      <w:r>
        <w:rPr>
          <w:rFonts w:ascii="Sakkal Majalla" w:hAnsi="Sakkal Majalla" w:cs="Sakkal Majalla"/>
          <w:sz w:val="28"/>
          <w:szCs w:val="28"/>
          <w:rtl/>
        </w:rPr>
        <w:t>لى الإنتاجية والالتزام التنظيمي</w:t>
      </w:r>
    </w:p>
    <w:p w14:paraId="4BF9D3B7" w14:textId="77777777" w:rsidR="00750BB7" w:rsidRDefault="00750BB7" w:rsidP="0055507E">
      <w:pPr>
        <w:rPr>
          <w:rFonts w:ascii="Sakkal Majalla" w:hAnsi="Sakkal Majalla" w:cs="Sakkal Majalla"/>
          <w:b/>
          <w:bCs/>
          <w:sz w:val="32"/>
          <w:szCs w:val="32"/>
          <w:u w:val="single"/>
          <w:rtl/>
        </w:rPr>
      </w:pPr>
    </w:p>
    <w:p w14:paraId="46A4DFF0" w14:textId="77777777" w:rsidR="0055507E" w:rsidRPr="0055507E" w:rsidRDefault="0055507E" w:rsidP="0055507E">
      <w:pPr>
        <w:rPr>
          <w:rFonts w:ascii="Sakkal Majalla" w:hAnsi="Sakkal Majalla" w:cs="Sakkal Majalla"/>
          <w:b/>
          <w:bCs/>
          <w:sz w:val="32"/>
          <w:szCs w:val="32"/>
          <w:u w:val="single"/>
          <w:rtl/>
        </w:rPr>
      </w:pPr>
      <w:r w:rsidRPr="0055507E">
        <w:rPr>
          <w:rFonts w:ascii="Sakkal Majalla" w:hAnsi="Sakkal Majalla" w:cs="Sakkal Majalla"/>
          <w:b/>
          <w:bCs/>
          <w:sz w:val="32"/>
          <w:szCs w:val="32"/>
          <w:u w:val="single"/>
          <w:rtl/>
        </w:rPr>
        <w:lastRenderedPageBreak/>
        <w:t>ثالثاً: الأهمية الاستراتيجية في ضوء رؤية 2030</w:t>
      </w:r>
    </w:p>
    <w:p w14:paraId="3E2FC6D7" w14:textId="5F7BC914" w:rsidR="0055507E" w:rsidRPr="0055507E" w:rsidRDefault="0055507E" w:rsidP="0055507E">
      <w:pPr>
        <w:pStyle w:val="a5"/>
        <w:numPr>
          <w:ilvl w:val="0"/>
          <w:numId w:val="1"/>
        </w:numPr>
        <w:rPr>
          <w:rFonts w:ascii="Sakkal Majalla" w:hAnsi="Sakkal Majalla" w:cs="Sakkal Majalla"/>
          <w:sz w:val="28"/>
          <w:szCs w:val="28"/>
          <w:rtl/>
        </w:rPr>
      </w:pPr>
      <w:r w:rsidRPr="0055507E">
        <w:rPr>
          <w:rFonts w:ascii="Sakkal Majalla" w:hAnsi="Sakkal Majalla" w:cs="Sakkal Majalla"/>
          <w:sz w:val="28"/>
          <w:szCs w:val="28"/>
          <w:rtl/>
        </w:rPr>
        <w:t>تتماشى الدراسة مع مستهدفات رؤية 2030 في محور تنمية القدرات البشرية ورفع تنافسية سوق العمل السعودي.</w:t>
      </w:r>
    </w:p>
    <w:p w14:paraId="49EBF8FA" w14:textId="2B32C908" w:rsidR="0055507E" w:rsidRPr="0055507E" w:rsidRDefault="0055507E" w:rsidP="0055507E">
      <w:pPr>
        <w:pStyle w:val="a5"/>
        <w:numPr>
          <w:ilvl w:val="0"/>
          <w:numId w:val="1"/>
        </w:numPr>
        <w:rPr>
          <w:rFonts w:ascii="Sakkal Majalla" w:hAnsi="Sakkal Majalla" w:cs="Sakkal Majalla"/>
          <w:sz w:val="28"/>
          <w:szCs w:val="28"/>
          <w:rtl/>
        </w:rPr>
      </w:pPr>
      <w:r w:rsidRPr="0055507E">
        <w:rPr>
          <w:rFonts w:ascii="Sakkal Majalla" w:hAnsi="Sakkal Majalla" w:cs="Sakkal Majalla"/>
          <w:sz w:val="28"/>
          <w:szCs w:val="28"/>
          <w:rtl/>
        </w:rPr>
        <w:t>تدعم توجه المملكة نحو التحول الرقمي وتبني نماذج عمل مرنة ومستدامة.</w:t>
      </w:r>
    </w:p>
    <w:p w14:paraId="7CBB649C" w14:textId="30555060" w:rsidR="0055507E" w:rsidRPr="0055507E" w:rsidRDefault="0055507E" w:rsidP="0055507E">
      <w:pPr>
        <w:pStyle w:val="a5"/>
        <w:numPr>
          <w:ilvl w:val="0"/>
          <w:numId w:val="1"/>
        </w:numPr>
        <w:rPr>
          <w:rFonts w:ascii="Sakkal Majalla" w:hAnsi="Sakkal Majalla" w:cs="Sakkal Majalla"/>
          <w:sz w:val="28"/>
          <w:szCs w:val="28"/>
          <w:rtl/>
        </w:rPr>
      </w:pPr>
      <w:r w:rsidRPr="0055507E">
        <w:rPr>
          <w:rFonts w:ascii="Sakkal Majalla" w:hAnsi="Sakkal Majalla" w:cs="Sakkal Majalla"/>
          <w:sz w:val="28"/>
          <w:szCs w:val="28"/>
          <w:rtl/>
        </w:rPr>
        <w:t>تسهم في تعزيز جودة الحياة الوظيفية، وهو أحد الأبعاد الداعمة لاستقرار واستدامة القوى العاملة.</w:t>
      </w:r>
    </w:p>
    <w:p w14:paraId="417B2878" w14:textId="0975161A" w:rsidR="0055507E" w:rsidRPr="0055507E" w:rsidRDefault="0055507E" w:rsidP="0055507E">
      <w:pPr>
        <w:pStyle w:val="a5"/>
        <w:numPr>
          <w:ilvl w:val="0"/>
          <w:numId w:val="1"/>
        </w:numPr>
        <w:rPr>
          <w:rFonts w:ascii="Sakkal Majalla" w:hAnsi="Sakkal Majalla" w:cs="Sakkal Majalla"/>
          <w:sz w:val="28"/>
          <w:szCs w:val="28"/>
          <w:rtl/>
        </w:rPr>
      </w:pPr>
      <w:r w:rsidRPr="0055507E">
        <w:rPr>
          <w:rFonts w:ascii="Sakkal Majalla" w:hAnsi="Sakkal Majalla" w:cs="Sakkal Majalla"/>
          <w:sz w:val="28"/>
          <w:szCs w:val="28"/>
          <w:rtl/>
        </w:rPr>
        <w:t>تعزز قدرة المنظمات السعودية على بناء ثقافة تنظيمية رقمية قادرة على مواجهة التغيرات المستقبلية.</w:t>
      </w:r>
    </w:p>
    <w:p w14:paraId="2CCC63F4" w14:textId="77777777" w:rsidR="0055507E" w:rsidRPr="0055507E" w:rsidRDefault="0055507E" w:rsidP="0055507E">
      <w:pPr>
        <w:rPr>
          <w:rFonts w:ascii="Sakkal Majalla" w:hAnsi="Sakkal Majalla" w:cs="Sakkal Majalla"/>
          <w:b/>
          <w:bCs/>
          <w:sz w:val="32"/>
          <w:szCs w:val="32"/>
          <w:u w:val="single"/>
          <w:rtl/>
        </w:rPr>
      </w:pPr>
      <w:r w:rsidRPr="0055507E">
        <w:rPr>
          <w:rFonts w:ascii="Sakkal Majalla" w:hAnsi="Sakkal Majalla" w:cs="Sakkal Majalla"/>
          <w:b/>
          <w:bCs/>
          <w:sz w:val="32"/>
          <w:szCs w:val="32"/>
          <w:u w:val="single"/>
          <w:rtl/>
        </w:rPr>
        <w:t>رابعاً: الأهمية المستقبلية والبحثية</w:t>
      </w:r>
    </w:p>
    <w:p w14:paraId="382351BF" w14:textId="4908E829" w:rsidR="0055507E" w:rsidRPr="0055507E" w:rsidRDefault="0055507E" w:rsidP="00D33D77">
      <w:pPr>
        <w:pStyle w:val="a5"/>
        <w:numPr>
          <w:ilvl w:val="1"/>
          <w:numId w:val="4"/>
        </w:numPr>
        <w:rPr>
          <w:rFonts w:ascii="Sakkal Majalla" w:hAnsi="Sakkal Majalla" w:cs="Sakkal Majalla"/>
          <w:sz w:val="28"/>
          <w:szCs w:val="28"/>
          <w:rtl/>
        </w:rPr>
      </w:pPr>
      <w:r w:rsidRPr="0055507E">
        <w:rPr>
          <w:rFonts w:ascii="Sakkal Majalla" w:hAnsi="Sakkal Majalla" w:cs="Sakkal Majalla"/>
          <w:sz w:val="28"/>
          <w:szCs w:val="28"/>
          <w:rtl/>
        </w:rPr>
        <w:t>تفتح المجال لدراسات مستقبلية تتناول متغيرات وسيطة أو معدلة مثل الثقافة التنظيمية الرقمية أو الثقة التنظيمية.</w:t>
      </w:r>
    </w:p>
    <w:p w14:paraId="3E03D884" w14:textId="2E84079F" w:rsidR="0055507E" w:rsidRPr="0055507E" w:rsidRDefault="0055507E" w:rsidP="00D33D77">
      <w:pPr>
        <w:pStyle w:val="a5"/>
        <w:numPr>
          <w:ilvl w:val="1"/>
          <w:numId w:val="4"/>
        </w:numPr>
        <w:rPr>
          <w:rFonts w:ascii="Sakkal Majalla" w:hAnsi="Sakkal Majalla" w:cs="Sakkal Majalla"/>
          <w:sz w:val="28"/>
          <w:szCs w:val="28"/>
          <w:rtl/>
        </w:rPr>
      </w:pPr>
      <w:r w:rsidRPr="0055507E">
        <w:rPr>
          <w:rFonts w:ascii="Sakkal Majalla" w:hAnsi="Sakkal Majalla" w:cs="Sakkal Majalla"/>
          <w:sz w:val="28"/>
          <w:szCs w:val="28"/>
          <w:rtl/>
        </w:rPr>
        <w:t>يمكن أن تمثل نتائج الدراسة أساسًا لبناء نموذج وطني للقيادة الشمولية في بيئات العمل عن بُعد.</w:t>
      </w:r>
    </w:p>
    <w:p w14:paraId="365EB5A1" w14:textId="44F89ED8" w:rsidR="0055507E" w:rsidRPr="003A2895" w:rsidRDefault="0055507E" w:rsidP="00D33D77">
      <w:pPr>
        <w:pStyle w:val="a5"/>
        <w:numPr>
          <w:ilvl w:val="1"/>
          <w:numId w:val="4"/>
        </w:numPr>
        <w:rPr>
          <w:rFonts w:ascii="Sakkal Majalla" w:hAnsi="Sakkal Majalla" w:cs="Sakkal Majalla"/>
          <w:sz w:val="28"/>
          <w:szCs w:val="28"/>
          <w:rtl/>
        </w:rPr>
      </w:pPr>
      <w:r w:rsidRPr="0055507E">
        <w:rPr>
          <w:rFonts w:ascii="Sakkal Majalla" w:hAnsi="Sakkal Majalla" w:cs="Sakkal Majalla"/>
          <w:sz w:val="28"/>
          <w:szCs w:val="28"/>
          <w:rtl/>
        </w:rPr>
        <w:t>تسهم في تحفيز الباحثين لدراسة الأنماط القيادية الحديثة في سياق الاقتصاد الرقمي.</w:t>
      </w:r>
    </w:p>
    <w:p w14:paraId="32BDF63E" w14:textId="0C21DDAC" w:rsidR="009125CE" w:rsidRDefault="0055507E" w:rsidP="0055507E">
      <w:pPr>
        <w:rPr>
          <w:rFonts w:ascii="Sakkal Majalla" w:hAnsi="Sakkal Majalla" w:cs="Sakkal Majalla"/>
          <w:sz w:val="28"/>
          <w:szCs w:val="28"/>
          <w:rtl/>
        </w:rPr>
      </w:pPr>
      <w:r w:rsidRPr="0055507E">
        <w:rPr>
          <w:rFonts w:ascii="Sakkal Majalla" w:hAnsi="Sakkal Majalla" w:cs="Sakkal Majalla"/>
          <w:sz w:val="28"/>
          <w:szCs w:val="28"/>
          <w:rtl/>
        </w:rPr>
        <w:t>وعليه، فإن هذه الدراسة لا تقتصر أهميتها على الجانب الأكاديمي فحسب، بل تمتد لتشكل إسهامًا عمليًا واستراتيجيًا في دعم قدرة المنظمات السعودية على إدارة رأس مالها البشري بكفاءة في ظل التحول الرقمي، بما يعزز استدامة الارتباط الوظيفي ويسهم في تحقيق مستهدفات رؤية 2030.</w:t>
      </w:r>
    </w:p>
    <w:p w14:paraId="10F28DE7" w14:textId="77777777" w:rsidR="003A2895" w:rsidRDefault="003A2895" w:rsidP="0055507E">
      <w:pPr>
        <w:rPr>
          <w:rFonts w:ascii="Sakkal Majalla" w:hAnsi="Sakkal Majalla" w:cs="Sakkal Majalla"/>
          <w:sz w:val="28"/>
          <w:szCs w:val="28"/>
          <w:rtl/>
        </w:rPr>
      </w:pPr>
    </w:p>
    <w:p w14:paraId="477DF9B6" w14:textId="77777777" w:rsidR="00750BB7" w:rsidRDefault="00750BB7" w:rsidP="0055507E">
      <w:pPr>
        <w:rPr>
          <w:rFonts w:ascii="Sakkal Majalla" w:hAnsi="Sakkal Majalla" w:cs="Sakkal Majalla"/>
          <w:sz w:val="28"/>
          <w:szCs w:val="28"/>
          <w:rtl/>
        </w:rPr>
      </w:pPr>
    </w:p>
    <w:p w14:paraId="46E185AC" w14:textId="77777777" w:rsidR="00750BB7" w:rsidRDefault="00750BB7" w:rsidP="0055507E">
      <w:pPr>
        <w:rPr>
          <w:rFonts w:ascii="Sakkal Majalla" w:hAnsi="Sakkal Majalla" w:cs="Sakkal Majalla"/>
          <w:sz w:val="28"/>
          <w:szCs w:val="28"/>
          <w:rtl/>
        </w:rPr>
      </w:pPr>
    </w:p>
    <w:p w14:paraId="54D1E70F" w14:textId="77777777" w:rsidR="00750BB7" w:rsidRDefault="00750BB7" w:rsidP="0055507E">
      <w:pPr>
        <w:rPr>
          <w:rFonts w:ascii="Sakkal Majalla" w:hAnsi="Sakkal Majalla" w:cs="Sakkal Majalla"/>
          <w:sz w:val="28"/>
          <w:szCs w:val="28"/>
          <w:rtl/>
        </w:rPr>
      </w:pPr>
    </w:p>
    <w:p w14:paraId="139A008B" w14:textId="77777777" w:rsidR="00750BB7" w:rsidRDefault="00750BB7" w:rsidP="0055507E">
      <w:pPr>
        <w:rPr>
          <w:rFonts w:ascii="Sakkal Majalla" w:hAnsi="Sakkal Majalla" w:cs="Sakkal Majalla"/>
          <w:sz w:val="28"/>
          <w:szCs w:val="28"/>
          <w:rtl/>
        </w:rPr>
      </w:pPr>
    </w:p>
    <w:p w14:paraId="1613A306" w14:textId="77777777" w:rsidR="00750BB7" w:rsidRDefault="00750BB7" w:rsidP="0055507E">
      <w:pPr>
        <w:rPr>
          <w:rFonts w:ascii="Sakkal Majalla" w:hAnsi="Sakkal Majalla" w:cs="Sakkal Majalla"/>
          <w:sz w:val="28"/>
          <w:szCs w:val="28"/>
          <w:rtl/>
        </w:rPr>
      </w:pPr>
    </w:p>
    <w:p w14:paraId="0A61DE72" w14:textId="77777777" w:rsidR="00750BB7" w:rsidRDefault="00750BB7" w:rsidP="0055507E">
      <w:pPr>
        <w:rPr>
          <w:rFonts w:ascii="Sakkal Majalla" w:hAnsi="Sakkal Majalla" w:cs="Sakkal Majalla"/>
          <w:sz w:val="28"/>
          <w:szCs w:val="28"/>
          <w:rtl/>
        </w:rPr>
      </w:pPr>
    </w:p>
    <w:p w14:paraId="679F76E8" w14:textId="77777777" w:rsidR="00750BB7" w:rsidRDefault="00750BB7" w:rsidP="0055507E">
      <w:pPr>
        <w:rPr>
          <w:rFonts w:ascii="Sakkal Majalla" w:hAnsi="Sakkal Majalla" w:cs="Sakkal Majalla"/>
          <w:sz w:val="28"/>
          <w:szCs w:val="28"/>
          <w:rtl/>
        </w:rPr>
      </w:pPr>
    </w:p>
    <w:p w14:paraId="6BA184A9" w14:textId="77777777" w:rsidR="00750BB7" w:rsidRDefault="00750BB7" w:rsidP="0055507E">
      <w:pPr>
        <w:rPr>
          <w:rFonts w:ascii="Sakkal Majalla" w:hAnsi="Sakkal Majalla" w:cs="Sakkal Majalla"/>
          <w:sz w:val="28"/>
          <w:szCs w:val="28"/>
          <w:rtl/>
        </w:rPr>
      </w:pPr>
    </w:p>
    <w:p w14:paraId="2E6B3431" w14:textId="77777777" w:rsidR="00750BB7" w:rsidRDefault="00750BB7" w:rsidP="0055507E">
      <w:pPr>
        <w:rPr>
          <w:rFonts w:ascii="Sakkal Majalla" w:hAnsi="Sakkal Majalla" w:cs="Sakkal Majalla"/>
          <w:sz w:val="28"/>
          <w:szCs w:val="28"/>
          <w:rtl/>
        </w:rPr>
      </w:pPr>
    </w:p>
    <w:p w14:paraId="61BE0BBF" w14:textId="77777777" w:rsidR="00750BB7" w:rsidRDefault="00750BB7" w:rsidP="0055507E">
      <w:pPr>
        <w:rPr>
          <w:rFonts w:ascii="Sakkal Majalla" w:hAnsi="Sakkal Majalla" w:cs="Sakkal Majalla"/>
          <w:sz w:val="28"/>
          <w:szCs w:val="28"/>
          <w:rtl/>
        </w:rPr>
      </w:pPr>
    </w:p>
    <w:p w14:paraId="443A8AB2" w14:textId="77777777" w:rsidR="003A2895" w:rsidRDefault="003A2895" w:rsidP="0055507E">
      <w:pPr>
        <w:rPr>
          <w:rFonts w:ascii="Sakkal Majalla" w:hAnsi="Sakkal Majalla" w:cs="Sakkal Majalla"/>
          <w:sz w:val="28"/>
          <w:szCs w:val="28"/>
          <w:rtl/>
        </w:rPr>
      </w:pPr>
    </w:p>
    <w:p w14:paraId="730B0006" w14:textId="77777777" w:rsidR="003A2895" w:rsidRPr="0055507E" w:rsidRDefault="003A2895" w:rsidP="0055507E">
      <w:pPr>
        <w:rPr>
          <w:rFonts w:ascii="Sakkal Majalla" w:hAnsi="Sakkal Majalla" w:cs="Sakkal Majalla"/>
          <w:sz w:val="28"/>
          <w:szCs w:val="28"/>
          <w:rtl/>
        </w:rPr>
      </w:pPr>
    </w:p>
    <w:p w14:paraId="1817352F" w14:textId="349DC553" w:rsidR="009125CE" w:rsidRDefault="00A74F76" w:rsidP="000C4748">
      <w:pPr>
        <w:jc w:val="both"/>
        <w:rPr>
          <w:rFonts w:ascii="Sakkal Majalla" w:hAnsi="Sakkal Majalla" w:cs="Sakkal Majalla"/>
          <w:sz w:val="32"/>
          <w:szCs w:val="32"/>
          <w:u w:val="single"/>
          <w:rtl/>
        </w:rPr>
      </w:pPr>
      <w:r w:rsidRPr="0055507E">
        <w:rPr>
          <w:rFonts w:ascii="Sakkal Majalla" w:hAnsi="Sakkal Majalla" w:cs="Sakkal Majalla"/>
          <w:b/>
          <w:bCs/>
          <w:sz w:val="32"/>
          <w:szCs w:val="32"/>
          <w:u w:val="single"/>
          <w:rtl/>
        </w:rPr>
        <w:lastRenderedPageBreak/>
        <w:t>أهداف الدراسة</w:t>
      </w:r>
      <w:r w:rsidR="009125CE" w:rsidRPr="0055507E">
        <w:rPr>
          <w:rFonts w:ascii="Sakkal Majalla" w:hAnsi="Sakkal Majalla" w:cs="Sakkal Majalla" w:hint="cs"/>
          <w:sz w:val="32"/>
          <w:szCs w:val="32"/>
          <w:u w:val="single"/>
          <w:rtl/>
        </w:rPr>
        <w:t>:</w:t>
      </w:r>
    </w:p>
    <w:p w14:paraId="353B6438" w14:textId="1CF4C883" w:rsidR="000C4748" w:rsidRPr="000C4748" w:rsidRDefault="000C4748" w:rsidP="000C4748">
      <w:pPr>
        <w:jc w:val="both"/>
        <w:rPr>
          <w:rFonts w:ascii="Sakkal Majalla" w:hAnsi="Sakkal Majalla" w:cs="Sakkal Majalla"/>
          <w:sz w:val="28"/>
          <w:szCs w:val="28"/>
          <w:rtl/>
        </w:rPr>
      </w:pPr>
      <w:r w:rsidRPr="000C4748">
        <w:rPr>
          <w:rFonts w:ascii="Sakkal Majalla" w:hAnsi="Sakkal Majalla" w:cs="Sakkal Majalla"/>
          <w:sz w:val="28"/>
          <w:szCs w:val="28"/>
          <w:rtl/>
        </w:rPr>
        <w:t>تهدف هذه الدراسة إلى التعرف على دور القيادة الشمولية في تعزيز الارتباط الوظيفي لدى العاملين عن بُعد في المنظمات السعودية في ظل التحول الرقمي ورؤية 2030، ويتفرع من هذا الهدف الرئيس الأهداف الفرعية الآتية:</w:t>
      </w:r>
    </w:p>
    <w:p w14:paraId="428097F4" w14:textId="16D3A1AC" w:rsidR="000C4748" w:rsidRPr="003A2895" w:rsidRDefault="000C4748" w:rsidP="000C4748">
      <w:pPr>
        <w:jc w:val="both"/>
        <w:rPr>
          <w:rFonts w:ascii="Sakkal Majalla" w:hAnsi="Sakkal Majalla" w:cs="Sakkal Majalla"/>
          <w:b/>
          <w:bCs/>
          <w:sz w:val="32"/>
          <w:szCs w:val="32"/>
          <w:u w:val="single"/>
          <w:rtl/>
        </w:rPr>
      </w:pPr>
      <w:r w:rsidRPr="003A2895">
        <w:rPr>
          <w:rFonts w:ascii="Sakkal Majalla" w:hAnsi="Sakkal Majalla" w:cs="Sakkal Majalla"/>
          <w:b/>
          <w:bCs/>
          <w:sz w:val="32"/>
          <w:szCs w:val="32"/>
          <w:u w:val="single"/>
          <w:rtl/>
        </w:rPr>
        <w:t>الهدف الرئيس</w:t>
      </w:r>
      <w:r w:rsidR="003A2895">
        <w:rPr>
          <w:rFonts w:ascii="Sakkal Majalla" w:hAnsi="Sakkal Majalla" w:cs="Sakkal Majalla" w:hint="cs"/>
          <w:b/>
          <w:bCs/>
          <w:sz w:val="32"/>
          <w:szCs w:val="32"/>
          <w:u w:val="single"/>
          <w:rtl/>
        </w:rPr>
        <w:t>ي</w:t>
      </w:r>
    </w:p>
    <w:p w14:paraId="1FF2E05C" w14:textId="7258AFC9" w:rsidR="000C4748" w:rsidRDefault="000C4748" w:rsidP="000C4748">
      <w:pPr>
        <w:jc w:val="both"/>
        <w:rPr>
          <w:rFonts w:ascii="Sakkal Majalla" w:hAnsi="Sakkal Majalla" w:cs="Sakkal Majalla"/>
          <w:sz w:val="28"/>
          <w:szCs w:val="28"/>
          <w:rtl/>
        </w:rPr>
      </w:pPr>
      <w:r w:rsidRPr="000C4748">
        <w:rPr>
          <w:rFonts w:ascii="Sakkal Majalla" w:hAnsi="Sakkal Majalla" w:cs="Sakkal Majalla"/>
          <w:sz w:val="28"/>
          <w:szCs w:val="28"/>
          <w:rtl/>
        </w:rPr>
        <w:t>التعرف على أثر ممارسات القيادة الشمولية في تعزيز الارتباط الوظيفي لدى العاملين عن بُعد في المنظمات السعودية.</w:t>
      </w:r>
    </w:p>
    <w:p w14:paraId="7087CB74" w14:textId="77777777" w:rsidR="00750BB7" w:rsidRDefault="00750BB7" w:rsidP="000C4748">
      <w:pPr>
        <w:jc w:val="both"/>
        <w:rPr>
          <w:rFonts w:ascii="Sakkal Majalla" w:hAnsi="Sakkal Majalla" w:cs="Sakkal Majalla"/>
          <w:sz w:val="28"/>
          <w:szCs w:val="28"/>
          <w:rtl/>
        </w:rPr>
      </w:pPr>
    </w:p>
    <w:p w14:paraId="4395EE22" w14:textId="77777777" w:rsidR="000C4748" w:rsidRPr="003A2895" w:rsidRDefault="000C4748" w:rsidP="000C4748">
      <w:pPr>
        <w:jc w:val="both"/>
        <w:rPr>
          <w:rFonts w:ascii="Sakkal Majalla" w:hAnsi="Sakkal Majalla" w:cs="Sakkal Majalla"/>
          <w:b/>
          <w:bCs/>
          <w:sz w:val="32"/>
          <w:szCs w:val="32"/>
          <w:u w:val="single"/>
          <w:rtl/>
        </w:rPr>
      </w:pPr>
      <w:r w:rsidRPr="003A2895">
        <w:rPr>
          <w:rFonts w:ascii="Sakkal Majalla" w:hAnsi="Sakkal Majalla" w:cs="Sakkal Majalla"/>
          <w:b/>
          <w:bCs/>
          <w:sz w:val="32"/>
          <w:szCs w:val="32"/>
          <w:u w:val="single"/>
          <w:rtl/>
        </w:rPr>
        <w:t>الأهداف الفرعية</w:t>
      </w:r>
    </w:p>
    <w:p w14:paraId="69DD577B" w14:textId="7A5C314A" w:rsidR="000C4748" w:rsidRPr="000C4748" w:rsidRDefault="000C4748" w:rsidP="00D33D77">
      <w:pPr>
        <w:pStyle w:val="a5"/>
        <w:numPr>
          <w:ilvl w:val="0"/>
          <w:numId w:val="5"/>
        </w:numPr>
        <w:jc w:val="both"/>
        <w:rPr>
          <w:rFonts w:ascii="Sakkal Majalla" w:hAnsi="Sakkal Majalla" w:cs="Sakkal Majalla"/>
          <w:sz w:val="28"/>
          <w:szCs w:val="28"/>
          <w:rtl/>
        </w:rPr>
      </w:pPr>
      <w:r w:rsidRPr="000C4748">
        <w:rPr>
          <w:rFonts w:ascii="Sakkal Majalla" w:hAnsi="Sakkal Majalla" w:cs="Sakkal Majalla"/>
          <w:sz w:val="28"/>
          <w:szCs w:val="28"/>
          <w:rtl/>
        </w:rPr>
        <w:t>قياس مستوى تطبيق القيادة الشمولية في المنظمات السعودية محل الدراسة.</w:t>
      </w:r>
    </w:p>
    <w:p w14:paraId="6B71EE4F" w14:textId="720CC7EC" w:rsidR="000C4748" w:rsidRPr="000C4748" w:rsidRDefault="000C4748" w:rsidP="00D33D77">
      <w:pPr>
        <w:pStyle w:val="a5"/>
        <w:numPr>
          <w:ilvl w:val="0"/>
          <w:numId w:val="5"/>
        </w:numPr>
        <w:rPr>
          <w:rFonts w:ascii="Sakkal Majalla" w:hAnsi="Sakkal Majalla" w:cs="Sakkal Majalla"/>
          <w:sz w:val="28"/>
          <w:szCs w:val="28"/>
          <w:rtl/>
        </w:rPr>
      </w:pPr>
      <w:r w:rsidRPr="000C4748">
        <w:rPr>
          <w:rFonts w:ascii="Sakkal Majalla" w:hAnsi="Sakkal Majalla" w:cs="Sakkal Majalla"/>
          <w:sz w:val="28"/>
          <w:szCs w:val="28"/>
          <w:rtl/>
        </w:rPr>
        <w:t>تحديد مستوى الارتباط الوظيفي لدى العاملين عن بُعد.</w:t>
      </w:r>
    </w:p>
    <w:p w14:paraId="0CD04ABB" w14:textId="019D142B" w:rsidR="000C4748" w:rsidRPr="000C4748" w:rsidRDefault="000C4748" w:rsidP="00D33D77">
      <w:pPr>
        <w:pStyle w:val="a5"/>
        <w:numPr>
          <w:ilvl w:val="0"/>
          <w:numId w:val="5"/>
        </w:numPr>
        <w:rPr>
          <w:rFonts w:ascii="Sakkal Majalla" w:hAnsi="Sakkal Majalla" w:cs="Sakkal Majalla"/>
          <w:sz w:val="28"/>
          <w:szCs w:val="28"/>
          <w:rtl/>
        </w:rPr>
      </w:pPr>
      <w:r w:rsidRPr="000C4748">
        <w:rPr>
          <w:rFonts w:ascii="Sakkal Majalla" w:hAnsi="Sakkal Majalla" w:cs="Sakkal Majalla"/>
          <w:sz w:val="28"/>
          <w:szCs w:val="28"/>
          <w:rtl/>
        </w:rPr>
        <w:t>الكشف عن طبيعة العلاقة بين القيادة الشمولية والارتباط الوظيفي في بيئة العمل عن بُعد.</w:t>
      </w:r>
    </w:p>
    <w:p w14:paraId="2DCFAF7E" w14:textId="7467FCFB" w:rsidR="000C4748" w:rsidRPr="000C4748" w:rsidRDefault="000C4748" w:rsidP="00D33D77">
      <w:pPr>
        <w:pStyle w:val="a5"/>
        <w:numPr>
          <w:ilvl w:val="0"/>
          <w:numId w:val="5"/>
        </w:numPr>
        <w:rPr>
          <w:rFonts w:ascii="Sakkal Majalla" w:hAnsi="Sakkal Majalla" w:cs="Sakkal Majalla"/>
          <w:sz w:val="28"/>
          <w:szCs w:val="28"/>
          <w:rtl/>
        </w:rPr>
      </w:pPr>
      <w:r w:rsidRPr="000C4748">
        <w:rPr>
          <w:rFonts w:ascii="Sakkal Majalla" w:hAnsi="Sakkal Majalla" w:cs="Sakkal Majalla"/>
          <w:sz w:val="28"/>
          <w:szCs w:val="28"/>
          <w:rtl/>
        </w:rPr>
        <w:t>التعرف على أثر أبعاد القيادة الشمولية (مثل: العدالة، الاحتواء، دعم المشاركة، تقدير التنوع) في تعزيز الارتباط الوظيفي.</w:t>
      </w:r>
    </w:p>
    <w:p w14:paraId="138C3A29" w14:textId="68DC928A" w:rsidR="000C4748" w:rsidRPr="000C4748" w:rsidRDefault="000C4748" w:rsidP="00D33D77">
      <w:pPr>
        <w:pStyle w:val="a5"/>
        <w:numPr>
          <w:ilvl w:val="0"/>
          <w:numId w:val="5"/>
        </w:numPr>
        <w:rPr>
          <w:rFonts w:ascii="Sakkal Majalla" w:hAnsi="Sakkal Majalla" w:cs="Sakkal Majalla"/>
          <w:sz w:val="28"/>
          <w:szCs w:val="28"/>
          <w:rtl/>
        </w:rPr>
      </w:pPr>
      <w:r w:rsidRPr="000C4748">
        <w:rPr>
          <w:rFonts w:ascii="Sakkal Majalla" w:hAnsi="Sakkal Majalla" w:cs="Sakkal Majalla"/>
          <w:sz w:val="28"/>
          <w:szCs w:val="28"/>
          <w:rtl/>
        </w:rPr>
        <w:t>فحص الفروق في الارتباط الوظيفي تبعًا للمتغيرات الديموغرافية (مثل: الجنس، سنوات الخبرة، المسمى الوظيفي، القطاع).</w:t>
      </w:r>
    </w:p>
    <w:p w14:paraId="48DCEBF5" w14:textId="075BE4E4" w:rsidR="00A36F15" w:rsidRDefault="000C4748" w:rsidP="00D33D77">
      <w:pPr>
        <w:pStyle w:val="a5"/>
        <w:numPr>
          <w:ilvl w:val="0"/>
          <w:numId w:val="5"/>
        </w:numPr>
        <w:rPr>
          <w:rFonts w:ascii="Sakkal Majalla" w:hAnsi="Sakkal Majalla" w:cs="Sakkal Majalla"/>
          <w:sz w:val="28"/>
          <w:szCs w:val="28"/>
        </w:rPr>
      </w:pPr>
      <w:r w:rsidRPr="000C4748">
        <w:rPr>
          <w:rFonts w:ascii="Sakkal Majalla" w:hAnsi="Sakkal Majalla" w:cs="Sakkal Majalla"/>
          <w:sz w:val="28"/>
          <w:szCs w:val="28"/>
          <w:rtl/>
        </w:rPr>
        <w:t>تقديم توصيات عملية تسهم في تعزيز فاعلية القيادة</w:t>
      </w:r>
      <w:r w:rsidR="00750BB7">
        <w:rPr>
          <w:rFonts w:ascii="Sakkal Majalla" w:hAnsi="Sakkal Majalla" w:cs="Sakkal Majalla"/>
          <w:sz w:val="28"/>
          <w:szCs w:val="28"/>
          <w:rtl/>
        </w:rPr>
        <w:t xml:space="preserve"> الشمولية في بيئات العمل الرقمي</w:t>
      </w:r>
    </w:p>
    <w:p w14:paraId="6B68AEEE" w14:textId="77777777" w:rsidR="00750BB7" w:rsidRPr="00750BB7" w:rsidRDefault="00750BB7" w:rsidP="00750BB7">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b/>
          <w:bCs/>
          <w:sz w:val="32"/>
          <w:szCs w:val="32"/>
          <w:u w:val="single"/>
          <w:rtl/>
        </w:rPr>
      </w:pPr>
      <w:r w:rsidRPr="000C4748">
        <w:rPr>
          <w:rFonts w:ascii="Sakkal Majalla" w:hAnsi="Sakkal Majalla" w:cs="Sakkal Majalla"/>
          <w:b/>
          <w:bCs/>
          <w:sz w:val="32"/>
          <w:szCs w:val="32"/>
          <w:u w:val="single"/>
          <w:rtl/>
        </w:rPr>
        <w:t>تساؤلات الدراسة</w:t>
      </w:r>
    </w:p>
    <w:p w14:paraId="2164790E" w14:textId="686CE26E" w:rsidR="003A2895" w:rsidRPr="000C4748" w:rsidRDefault="000C4748" w:rsidP="00750BB7">
      <w:pPr>
        <w:rPr>
          <w:rFonts w:ascii="Sakkal Majalla" w:hAnsi="Sakkal Majalla" w:cs="Sakkal Majalla"/>
          <w:b/>
          <w:bCs/>
          <w:sz w:val="32"/>
          <w:szCs w:val="32"/>
          <w:rtl/>
        </w:rPr>
      </w:pPr>
      <w:r w:rsidRPr="000C4748">
        <w:rPr>
          <w:rFonts w:ascii="Sakkal Majalla" w:hAnsi="Sakkal Majalla" w:cs="Sakkal Majalla"/>
          <w:b/>
          <w:bCs/>
          <w:sz w:val="32"/>
          <w:szCs w:val="32"/>
          <w:rtl/>
        </w:rPr>
        <w:t>تنطلق الدراسة من التساؤل الرئيس الآتي:</w:t>
      </w:r>
    </w:p>
    <w:p w14:paraId="070D24D6" w14:textId="4495209F" w:rsidR="000C4748" w:rsidRPr="00A36F15" w:rsidRDefault="000C4748" w:rsidP="00A36F15">
      <w:pPr>
        <w:rPr>
          <w:rFonts w:ascii="Sakkal Majalla" w:hAnsi="Sakkal Majalla" w:cs="Sakkal Majalla"/>
          <w:b/>
          <w:bCs/>
          <w:sz w:val="32"/>
          <w:szCs w:val="32"/>
          <w:u w:val="single"/>
          <w:rtl/>
        </w:rPr>
      </w:pPr>
      <w:r w:rsidRPr="000C4748">
        <w:rPr>
          <w:rFonts w:ascii="Segoe UI Symbol" w:hAnsi="Segoe UI Symbol" w:cs="Segoe UI Symbol" w:hint="cs"/>
          <w:b/>
          <w:bCs/>
          <w:sz w:val="32"/>
          <w:szCs w:val="32"/>
          <w:u w:val="single"/>
          <w:rtl/>
        </w:rPr>
        <w:t>🔹</w:t>
      </w:r>
      <w:r w:rsidRPr="000C4748">
        <w:rPr>
          <w:rFonts w:ascii="Sakkal Majalla" w:hAnsi="Sakkal Majalla" w:cs="Sakkal Majalla"/>
          <w:b/>
          <w:bCs/>
          <w:sz w:val="32"/>
          <w:szCs w:val="32"/>
          <w:u w:val="single"/>
          <w:rtl/>
        </w:rPr>
        <w:t xml:space="preserve"> </w:t>
      </w:r>
      <w:r w:rsidRPr="000C4748">
        <w:rPr>
          <w:rFonts w:ascii="Sakkal Majalla" w:hAnsi="Sakkal Majalla" w:cs="Sakkal Majalla" w:hint="cs"/>
          <w:b/>
          <w:bCs/>
          <w:sz w:val="32"/>
          <w:szCs w:val="32"/>
          <w:u w:val="single"/>
          <w:rtl/>
        </w:rPr>
        <w:t>التساؤل</w:t>
      </w:r>
      <w:r w:rsidRPr="000C4748">
        <w:rPr>
          <w:rFonts w:ascii="Sakkal Majalla" w:hAnsi="Sakkal Majalla" w:cs="Sakkal Majalla"/>
          <w:b/>
          <w:bCs/>
          <w:sz w:val="32"/>
          <w:szCs w:val="32"/>
          <w:u w:val="single"/>
          <w:rtl/>
        </w:rPr>
        <w:t xml:space="preserve"> </w:t>
      </w:r>
      <w:r w:rsidRPr="000C4748">
        <w:rPr>
          <w:rFonts w:ascii="Sakkal Majalla" w:hAnsi="Sakkal Majalla" w:cs="Sakkal Majalla" w:hint="cs"/>
          <w:b/>
          <w:bCs/>
          <w:sz w:val="32"/>
          <w:szCs w:val="32"/>
          <w:u w:val="single"/>
          <w:rtl/>
        </w:rPr>
        <w:t>الرئيس</w:t>
      </w:r>
      <w:r>
        <w:rPr>
          <w:rFonts w:ascii="Sakkal Majalla" w:hAnsi="Sakkal Majalla" w:cs="Sakkal Majalla" w:hint="cs"/>
          <w:b/>
          <w:bCs/>
          <w:sz w:val="32"/>
          <w:szCs w:val="32"/>
          <w:u w:val="single"/>
          <w:rtl/>
        </w:rPr>
        <w:t xml:space="preserve">ي : </w:t>
      </w:r>
      <w:r w:rsidR="00A36F15">
        <w:rPr>
          <w:rFonts w:ascii="Sakkal Majalla" w:hAnsi="Sakkal Majalla" w:cs="Sakkal Majalla"/>
          <w:b/>
          <w:bCs/>
          <w:sz w:val="32"/>
          <w:szCs w:val="32"/>
          <w:u w:val="single"/>
          <w:rtl/>
        </w:rPr>
        <w:br/>
      </w:r>
      <w:r w:rsidRPr="000C4748">
        <w:rPr>
          <w:rFonts w:ascii="Sakkal Majalla" w:hAnsi="Sakkal Majalla" w:cs="Sakkal Majalla"/>
          <w:sz w:val="32"/>
          <w:szCs w:val="32"/>
          <w:rtl/>
        </w:rPr>
        <w:t>ما دور القيادة الشمولية في تعزيز الارتباط الوظيفي لدى العاملين عن بُعد في المنظمات السعودية في ظل التحول الرقمي ورؤية 2030؟</w:t>
      </w:r>
    </w:p>
    <w:p w14:paraId="5191B9FD" w14:textId="77777777" w:rsidR="003A2895" w:rsidRPr="000C4748" w:rsidRDefault="003A2895" w:rsidP="000C4748">
      <w:pPr>
        <w:rPr>
          <w:rFonts w:ascii="Sakkal Majalla" w:hAnsi="Sakkal Majalla" w:cs="Sakkal Majalla"/>
          <w:sz w:val="32"/>
          <w:szCs w:val="32"/>
          <w:rtl/>
        </w:rPr>
      </w:pPr>
    </w:p>
    <w:p w14:paraId="1E4AC883" w14:textId="413EC758" w:rsidR="000C4748" w:rsidRPr="000C4748" w:rsidRDefault="000C4748" w:rsidP="000C4748">
      <w:pPr>
        <w:rPr>
          <w:rFonts w:ascii="Sakkal Majalla" w:hAnsi="Sakkal Majalla" w:cs="Sakkal Majalla"/>
          <w:b/>
          <w:bCs/>
          <w:sz w:val="32"/>
          <w:szCs w:val="32"/>
          <w:u w:val="single"/>
          <w:rtl/>
        </w:rPr>
      </w:pPr>
      <w:r w:rsidRPr="000C4748">
        <w:rPr>
          <w:rFonts w:ascii="Segoe UI Symbol" w:hAnsi="Segoe UI Symbol" w:cs="Segoe UI Symbol" w:hint="cs"/>
          <w:b/>
          <w:bCs/>
          <w:sz w:val="32"/>
          <w:szCs w:val="32"/>
          <w:u w:val="single"/>
          <w:rtl/>
        </w:rPr>
        <w:t>🔹</w:t>
      </w:r>
      <w:r w:rsidRPr="000C4748">
        <w:rPr>
          <w:rFonts w:ascii="Sakkal Majalla" w:hAnsi="Sakkal Majalla" w:cs="Sakkal Majalla"/>
          <w:b/>
          <w:bCs/>
          <w:sz w:val="32"/>
          <w:szCs w:val="32"/>
          <w:u w:val="single"/>
          <w:rtl/>
        </w:rPr>
        <w:t xml:space="preserve"> </w:t>
      </w:r>
      <w:r w:rsidRPr="000C4748">
        <w:rPr>
          <w:rFonts w:ascii="Sakkal Majalla" w:hAnsi="Sakkal Majalla" w:cs="Sakkal Majalla" w:hint="cs"/>
          <w:b/>
          <w:bCs/>
          <w:sz w:val="32"/>
          <w:szCs w:val="32"/>
          <w:u w:val="single"/>
          <w:rtl/>
        </w:rPr>
        <w:t>التساؤلات</w:t>
      </w:r>
      <w:r w:rsidRPr="000C4748">
        <w:rPr>
          <w:rFonts w:ascii="Sakkal Majalla" w:hAnsi="Sakkal Majalla" w:cs="Sakkal Majalla"/>
          <w:b/>
          <w:bCs/>
          <w:sz w:val="32"/>
          <w:szCs w:val="32"/>
          <w:u w:val="single"/>
          <w:rtl/>
        </w:rPr>
        <w:t xml:space="preserve"> </w:t>
      </w:r>
      <w:r w:rsidRPr="000C4748">
        <w:rPr>
          <w:rFonts w:ascii="Sakkal Majalla" w:hAnsi="Sakkal Majalla" w:cs="Sakkal Majalla" w:hint="cs"/>
          <w:b/>
          <w:bCs/>
          <w:sz w:val="32"/>
          <w:szCs w:val="32"/>
          <w:u w:val="single"/>
          <w:rtl/>
        </w:rPr>
        <w:t>الفرعية</w:t>
      </w:r>
      <w:r>
        <w:rPr>
          <w:rFonts w:ascii="Sakkal Majalla" w:hAnsi="Sakkal Majalla" w:cs="Sakkal Majalla" w:hint="cs"/>
          <w:b/>
          <w:bCs/>
          <w:sz w:val="32"/>
          <w:szCs w:val="32"/>
          <w:u w:val="single"/>
          <w:rtl/>
        </w:rPr>
        <w:t xml:space="preserve"> :</w:t>
      </w:r>
    </w:p>
    <w:p w14:paraId="35FB07DB" w14:textId="2591B8DB" w:rsidR="000C4748" w:rsidRPr="000C4748" w:rsidRDefault="000C4748" w:rsidP="00D33D77">
      <w:pPr>
        <w:pStyle w:val="a5"/>
        <w:numPr>
          <w:ilvl w:val="0"/>
          <w:numId w:val="6"/>
        </w:numPr>
        <w:rPr>
          <w:rFonts w:ascii="Sakkal Majalla" w:hAnsi="Sakkal Majalla" w:cs="Sakkal Majalla"/>
          <w:sz w:val="32"/>
          <w:szCs w:val="32"/>
          <w:rtl/>
        </w:rPr>
      </w:pPr>
      <w:r w:rsidRPr="000C4748">
        <w:rPr>
          <w:rFonts w:ascii="Sakkal Majalla" w:hAnsi="Sakkal Majalla" w:cs="Sakkal Majalla"/>
          <w:sz w:val="32"/>
          <w:szCs w:val="32"/>
          <w:rtl/>
        </w:rPr>
        <w:t>ما مستوى تطبيق ممارسات القيادة الشمولية في المنظمات السعودية محل الدراسة؟</w:t>
      </w:r>
    </w:p>
    <w:p w14:paraId="7A693439" w14:textId="2B03960C" w:rsidR="000C4748" w:rsidRPr="000C4748" w:rsidRDefault="000C4748" w:rsidP="00D33D77">
      <w:pPr>
        <w:pStyle w:val="a5"/>
        <w:numPr>
          <w:ilvl w:val="0"/>
          <w:numId w:val="6"/>
        </w:numPr>
        <w:rPr>
          <w:rFonts w:ascii="Sakkal Majalla" w:hAnsi="Sakkal Majalla" w:cs="Sakkal Majalla"/>
          <w:sz w:val="32"/>
          <w:szCs w:val="32"/>
          <w:rtl/>
        </w:rPr>
      </w:pPr>
      <w:r w:rsidRPr="000C4748">
        <w:rPr>
          <w:rFonts w:ascii="Sakkal Majalla" w:hAnsi="Sakkal Majalla" w:cs="Sakkal Majalla"/>
          <w:sz w:val="32"/>
          <w:szCs w:val="32"/>
          <w:rtl/>
        </w:rPr>
        <w:t>ما مستوى الارتباط الوظيفي لدى العاملين عن بُعد؟</w:t>
      </w:r>
    </w:p>
    <w:p w14:paraId="31055C7A" w14:textId="581454EE" w:rsidR="000C4748" w:rsidRPr="000C4748" w:rsidRDefault="000C4748" w:rsidP="00D33D77">
      <w:pPr>
        <w:pStyle w:val="a5"/>
        <w:numPr>
          <w:ilvl w:val="0"/>
          <w:numId w:val="6"/>
        </w:numPr>
        <w:rPr>
          <w:rFonts w:ascii="Sakkal Majalla" w:hAnsi="Sakkal Majalla" w:cs="Sakkal Majalla"/>
          <w:sz w:val="32"/>
          <w:szCs w:val="32"/>
          <w:rtl/>
        </w:rPr>
      </w:pPr>
      <w:r w:rsidRPr="000C4748">
        <w:rPr>
          <w:rFonts w:ascii="Sakkal Majalla" w:hAnsi="Sakkal Majalla" w:cs="Sakkal Majalla"/>
          <w:sz w:val="32"/>
          <w:szCs w:val="32"/>
          <w:rtl/>
        </w:rPr>
        <w:t>ما طبيعة العلاقة بين القيادة الشمولية والارتباط الوظيفي لدى العاملين عن بُعد؟</w:t>
      </w:r>
    </w:p>
    <w:p w14:paraId="35B99235" w14:textId="57D513F0" w:rsidR="000C4748" w:rsidRPr="000C4748" w:rsidRDefault="000C4748" w:rsidP="00D33D77">
      <w:pPr>
        <w:pStyle w:val="a5"/>
        <w:numPr>
          <w:ilvl w:val="0"/>
          <w:numId w:val="6"/>
        </w:numPr>
        <w:rPr>
          <w:rFonts w:ascii="Sakkal Majalla" w:hAnsi="Sakkal Majalla" w:cs="Sakkal Majalla"/>
          <w:sz w:val="32"/>
          <w:szCs w:val="32"/>
          <w:rtl/>
        </w:rPr>
      </w:pPr>
      <w:r w:rsidRPr="000C4748">
        <w:rPr>
          <w:rFonts w:ascii="Sakkal Majalla" w:hAnsi="Sakkal Majalla" w:cs="Sakkal Majalla"/>
          <w:sz w:val="32"/>
          <w:szCs w:val="32"/>
          <w:rtl/>
        </w:rPr>
        <w:lastRenderedPageBreak/>
        <w:t>إلى أي مدى تؤثر أبعاد القيادة الشمولية (العدالة، الاحتواء، دعم المشاركة، تقدير التنوع) في تعزيز الارتباط الوظيفي؟</w:t>
      </w:r>
    </w:p>
    <w:p w14:paraId="2B2AC596" w14:textId="4CF71FBB" w:rsidR="000C4748" w:rsidRPr="000C4748" w:rsidRDefault="000C4748" w:rsidP="00D33D77">
      <w:pPr>
        <w:pStyle w:val="a5"/>
        <w:numPr>
          <w:ilvl w:val="0"/>
          <w:numId w:val="6"/>
        </w:numPr>
        <w:rPr>
          <w:rFonts w:ascii="Sakkal Majalla" w:hAnsi="Sakkal Majalla" w:cs="Sakkal Majalla"/>
          <w:sz w:val="32"/>
          <w:szCs w:val="32"/>
          <w:rtl/>
        </w:rPr>
      </w:pPr>
      <w:r w:rsidRPr="000C4748">
        <w:rPr>
          <w:rFonts w:ascii="Sakkal Majalla" w:hAnsi="Sakkal Majalla" w:cs="Sakkal Majalla"/>
          <w:sz w:val="32"/>
          <w:szCs w:val="32"/>
          <w:rtl/>
        </w:rPr>
        <w:t>هل توجد فروق ذات دلالة إحصائية في مستوى الارتباط الوظيفي تعزى للمتغيرات الديموغرافية (الجنس، سنوات الخبرة، المسمى الوظيفي، القطاع)؟</w:t>
      </w:r>
    </w:p>
    <w:p w14:paraId="36F6D8EA" w14:textId="77777777" w:rsidR="000C4748" w:rsidRDefault="000C4748" w:rsidP="00D33D77">
      <w:pPr>
        <w:pStyle w:val="a5"/>
        <w:numPr>
          <w:ilvl w:val="0"/>
          <w:numId w:val="6"/>
        </w:numPr>
        <w:rPr>
          <w:rFonts w:ascii="Sakkal Majalla" w:hAnsi="Sakkal Majalla" w:cs="Sakkal Majalla"/>
          <w:sz w:val="32"/>
          <w:szCs w:val="32"/>
        </w:rPr>
      </w:pPr>
      <w:r w:rsidRPr="000C4748">
        <w:rPr>
          <w:rFonts w:ascii="Sakkal Majalla" w:hAnsi="Sakkal Majalla" w:cs="Sakkal Majalla"/>
          <w:sz w:val="32"/>
          <w:szCs w:val="32"/>
          <w:rtl/>
        </w:rPr>
        <w:t>ما أبرز الممارسات القيادية الشمولية التي تسهم في دعم ارتباط الموظفين العاملين عن بُعد؟</w:t>
      </w:r>
    </w:p>
    <w:p w14:paraId="4FD57238" w14:textId="77777777" w:rsidR="000C4748" w:rsidRDefault="000C4748" w:rsidP="000C4748">
      <w:pPr>
        <w:ind w:left="360"/>
        <w:rPr>
          <w:rFonts w:ascii="Sakkal Majalla" w:hAnsi="Sakkal Majalla" w:cs="Sakkal Majalla"/>
          <w:sz w:val="28"/>
          <w:szCs w:val="28"/>
          <w:u w:val="single"/>
          <w:rtl/>
        </w:rPr>
      </w:pPr>
    </w:p>
    <w:p w14:paraId="0105A6D8" w14:textId="4A8BBFEF" w:rsidR="00A74F76" w:rsidRDefault="00A74F76" w:rsidP="00750BB7">
      <w:pPr>
        <w:rPr>
          <w:rFonts w:ascii="Sakkal Majalla" w:hAnsi="Sakkal Majalla" w:cs="Sakkal Majalla"/>
          <w:b/>
          <w:bCs/>
          <w:sz w:val="36"/>
          <w:szCs w:val="36"/>
          <w:rtl/>
        </w:rPr>
      </w:pPr>
      <w:r w:rsidRPr="000C4748">
        <w:rPr>
          <w:rFonts w:ascii="Sakkal Majalla" w:hAnsi="Sakkal Majalla" w:cs="Sakkal Majalla" w:hint="cs"/>
          <w:b/>
          <w:bCs/>
          <w:sz w:val="32"/>
          <w:szCs w:val="32"/>
          <w:u w:val="single"/>
          <w:rtl/>
        </w:rPr>
        <w:t>فروض الدراسة:</w:t>
      </w:r>
    </w:p>
    <w:p w14:paraId="1831A169" w14:textId="77777777" w:rsidR="003A2895" w:rsidRPr="003A2895" w:rsidRDefault="003A2895" w:rsidP="003A2895">
      <w:pPr>
        <w:ind w:left="360"/>
        <w:rPr>
          <w:rFonts w:ascii="Sakkal Majalla" w:hAnsi="Sakkal Majalla" w:cs="Sakkal Majalla"/>
          <w:b/>
          <w:bCs/>
          <w:sz w:val="28"/>
          <w:szCs w:val="28"/>
          <w:rtl/>
        </w:rPr>
      </w:pPr>
      <w:r w:rsidRPr="003A2895">
        <w:rPr>
          <w:rFonts w:ascii="Sakkal Majalla" w:hAnsi="Sakkal Majalla" w:cs="Sakkal Majalla"/>
          <w:b/>
          <w:bCs/>
          <w:sz w:val="28"/>
          <w:szCs w:val="28"/>
          <w:rtl/>
        </w:rPr>
        <w:t>تنطلق الدراسة من الفروض الآتية:</w:t>
      </w:r>
    </w:p>
    <w:p w14:paraId="430A0366" w14:textId="598F3B1D" w:rsidR="003A2895" w:rsidRPr="003A2895" w:rsidRDefault="003A2895" w:rsidP="00D33D77">
      <w:pPr>
        <w:pStyle w:val="a5"/>
        <w:numPr>
          <w:ilvl w:val="0"/>
          <w:numId w:val="7"/>
        </w:numPr>
        <w:rPr>
          <w:rFonts w:ascii="Sakkal Majalla" w:hAnsi="Sakkal Majalla" w:cs="Sakkal Majalla"/>
          <w:sz w:val="28"/>
          <w:szCs w:val="28"/>
          <w:rtl/>
        </w:rPr>
      </w:pPr>
      <w:r w:rsidRPr="003A2895">
        <w:rPr>
          <w:rFonts w:ascii="Sakkal Majalla" w:hAnsi="Sakkal Majalla" w:cs="Sakkal Majalla"/>
          <w:sz w:val="28"/>
          <w:szCs w:val="28"/>
          <w:rtl/>
        </w:rPr>
        <w:t>توجد علاقة ذات دلالة إحصائية عند مستوى (</w:t>
      </w:r>
      <w:r w:rsidRPr="003A2895">
        <w:rPr>
          <w:rFonts w:ascii="Cambria" w:hAnsi="Cambria" w:cs="Cambria"/>
          <w:sz w:val="28"/>
          <w:szCs w:val="28"/>
        </w:rPr>
        <w:t>α</w:t>
      </w:r>
      <w:r w:rsidRPr="003A2895">
        <w:rPr>
          <w:rFonts w:ascii="Sakkal Majalla" w:hAnsi="Sakkal Majalla" w:cs="Sakkal Majalla"/>
          <w:sz w:val="28"/>
          <w:szCs w:val="28"/>
        </w:rPr>
        <w:t xml:space="preserve"> ≤ 0.05</w:t>
      </w:r>
      <w:r w:rsidRPr="003A2895">
        <w:rPr>
          <w:rFonts w:ascii="Sakkal Majalla" w:hAnsi="Sakkal Majalla" w:cs="Sakkal Majalla"/>
          <w:sz w:val="28"/>
          <w:szCs w:val="28"/>
          <w:rtl/>
        </w:rPr>
        <w:t>) بين القيادة الشمولية والارتباط الوظيفي لدى العاملين عن بُعد في المنظمات السعودية.</w:t>
      </w:r>
    </w:p>
    <w:p w14:paraId="72313A1E" w14:textId="746CA94E" w:rsidR="003A2895" w:rsidRPr="003A2895" w:rsidRDefault="003A2895" w:rsidP="00D33D77">
      <w:pPr>
        <w:pStyle w:val="a5"/>
        <w:numPr>
          <w:ilvl w:val="0"/>
          <w:numId w:val="7"/>
        </w:numPr>
        <w:rPr>
          <w:rFonts w:ascii="Sakkal Majalla" w:hAnsi="Sakkal Majalla" w:cs="Sakkal Majalla"/>
          <w:sz w:val="28"/>
          <w:szCs w:val="28"/>
          <w:rtl/>
        </w:rPr>
      </w:pPr>
      <w:r w:rsidRPr="003A2895">
        <w:rPr>
          <w:rFonts w:ascii="Sakkal Majalla" w:hAnsi="Sakkal Majalla" w:cs="Sakkal Majalla"/>
          <w:sz w:val="28"/>
          <w:szCs w:val="28"/>
          <w:rtl/>
        </w:rPr>
        <w:t>توجد علاقة ذات دلالة إحصائية بين العدالة القيادية والارتباط الوظيفي لدى العاملين عن بُعد.</w:t>
      </w:r>
    </w:p>
    <w:p w14:paraId="658F7779" w14:textId="0A7CE494" w:rsidR="003A2895" w:rsidRPr="003A2895" w:rsidRDefault="003A2895" w:rsidP="00D33D77">
      <w:pPr>
        <w:pStyle w:val="a5"/>
        <w:numPr>
          <w:ilvl w:val="0"/>
          <w:numId w:val="7"/>
        </w:numPr>
        <w:rPr>
          <w:rFonts w:ascii="Sakkal Majalla" w:hAnsi="Sakkal Majalla" w:cs="Sakkal Majalla"/>
          <w:sz w:val="28"/>
          <w:szCs w:val="28"/>
          <w:rtl/>
        </w:rPr>
      </w:pPr>
      <w:r w:rsidRPr="003A2895">
        <w:rPr>
          <w:rFonts w:ascii="Sakkal Majalla" w:hAnsi="Sakkal Majalla" w:cs="Sakkal Majalla"/>
          <w:sz w:val="28"/>
          <w:szCs w:val="28"/>
          <w:rtl/>
        </w:rPr>
        <w:t>توجد علاقة ذات دلالة إحصائية بين الاحتواء التنظيمي والارتباط الوظيفي لدى العاملين عن بُعد.</w:t>
      </w:r>
    </w:p>
    <w:p w14:paraId="4BE7506C" w14:textId="3BD2D48B" w:rsidR="003A2895" w:rsidRPr="003A2895" w:rsidRDefault="003A2895" w:rsidP="00D33D77">
      <w:pPr>
        <w:pStyle w:val="a5"/>
        <w:numPr>
          <w:ilvl w:val="0"/>
          <w:numId w:val="7"/>
        </w:numPr>
        <w:rPr>
          <w:rFonts w:ascii="Sakkal Majalla" w:hAnsi="Sakkal Majalla" w:cs="Sakkal Majalla"/>
          <w:sz w:val="28"/>
          <w:szCs w:val="28"/>
          <w:rtl/>
        </w:rPr>
      </w:pPr>
      <w:r w:rsidRPr="003A2895">
        <w:rPr>
          <w:rFonts w:ascii="Sakkal Majalla" w:hAnsi="Sakkal Majalla" w:cs="Sakkal Majalla"/>
          <w:sz w:val="28"/>
          <w:szCs w:val="28"/>
          <w:rtl/>
        </w:rPr>
        <w:t>توجد علاقة ذات دلالة إحصائية بين دعم المشاركة في اتخاذ القرار والارتباط الوظيفي لدى العاملين عن بُعد.</w:t>
      </w:r>
    </w:p>
    <w:p w14:paraId="0405158E" w14:textId="6D917120" w:rsidR="003A2895" w:rsidRPr="003A2895" w:rsidRDefault="003A2895" w:rsidP="00D33D77">
      <w:pPr>
        <w:pStyle w:val="a5"/>
        <w:numPr>
          <w:ilvl w:val="0"/>
          <w:numId w:val="7"/>
        </w:numPr>
        <w:rPr>
          <w:rFonts w:ascii="Sakkal Majalla" w:hAnsi="Sakkal Majalla" w:cs="Sakkal Majalla"/>
          <w:sz w:val="28"/>
          <w:szCs w:val="28"/>
          <w:rtl/>
        </w:rPr>
      </w:pPr>
      <w:r w:rsidRPr="003A2895">
        <w:rPr>
          <w:rFonts w:ascii="Sakkal Majalla" w:hAnsi="Sakkal Majalla" w:cs="Sakkal Majalla"/>
          <w:sz w:val="28"/>
          <w:szCs w:val="28"/>
          <w:rtl/>
        </w:rPr>
        <w:t>يوجد أثر ذو دلالة إحصائية للقيادة الشمولية بأبعادها مجتمعة في التنبؤ بمستوى الارتباط الوظيفي.</w:t>
      </w:r>
    </w:p>
    <w:p w14:paraId="6E4F1BBF" w14:textId="73523860" w:rsidR="000C4748" w:rsidRDefault="003A2895" w:rsidP="00D33D77">
      <w:pPr>
        <w:pStyle w:val="a5"/>
        <w:numPr>
          <w:ilvl w:val="0"/>
          <w:numId w:val="7"/>
        </w:numPr>
        <w:rPr>
          <w:rFonts w:ascii="Sakkal Majalla" w:hAnsi="Sakkal Majalla" w:cs="Sakkal Majalla"/>
          <w:sz w:val="28"/>
          <w:szCs w:val="28"/>
        </w:rPr>
      </w:pPr>
      <w:r w:rsidRPr="003A2895">
        <w:rPr>
          <w:rFonts w:ascii="Sakkal Majalla" w:hAnsi="Sakkal Majalla" w:cs="Sakkal Majalla"/>
          <w:sz w:val="28"/>
          <w:szCs w:val="28"/>
          <w:rtl/>
        </w:rPr>
        <w:t>توجد فروق ذات دلالة إحصائية في مستوى الارتباط الوظيفي تُعزى للمتغيرات الديموغرافية (الجنس، سنوات الخبرة، المسمى الوظيفي)</w:t>
      </w:r>
    </w:p>
    <w:p w14:paraId="52D59752" w14:textId="77777777" w:rsidR="00750BB7" w:rsidRDefault="00750BB7" w:rsidP="00750BB7">
      <w:pPr>
        <w:rPr>
          <w:rFonts w:ascii="Sakkal Majalla" w:hAnsi="Sakkal Majalla" w:cs="Sakkal Majalla"/>
          <w:sz w:val="28"/>
          <w:szCs w:val="28"/>
          <w:rtl/>
        </w:rPr>
      </w:pPr>
    </w:p>
    <w:p w14:paraId="69206615" w14:textId="77777777" w:rsidR="00750BB7" w:rsidRDefault="00750BB7" w:rsidP="00750BB7">
      <w:pPr>
        <w:rPr>
          <w:rFonts w:ascii="Sakkal Majalla" w:hAnsi="Sakkal Majalla" w:cs="Sakkal Majalla"/>
          <w:sz w:val="28"/>
          <w:szCs w:val="28"/>
          <w:rtl/>
        </w:rPr>
      </w:pPr>
    </w:p>
    <w:p w14:paraId="1AF92320" w14:textId="77777777" w:rsidR="00750BB7" w:rsidRDefault="00750BB7" w:rsidP="00750BB7">
      <w:pPr>
        <w:rPr>
          <w:rFonts w:ascii="Sakkal Majalla" w:hAnsi="Sakkal Majalla" w:cs="Sakkal Majalla"/>
          <w:sz w:val="28"/>
          <w:szCs w:val="28"/>
          <w:rtl/>
        </w:rPr>
      </w:pPr>
    </w:p>
    <w:p w14:paraId="62C540E3" w14:textId="77777777" w:rsidR="00750BB7" w:rsidRDefault="00750BB7" w:rsidP="00750BB7">
      <w:pPr>
        <w:rPr>
          <w:rFonts w:ascii="Sakkal Majalla" w:hAnsi="Sakkal Majalla" w:cs="Sakkal Majalla"/>
          <w:sz w:val="28"/>
          <w:szCs w:val="28"/>
          <w:rtl/>
        </w:rPr>
      </w:pPr>
    </w:p>
    <w:p w14:paraId="4457427F" w14:textId="77777777" w:rsidR="00750BB7" w:rsidRDefault="00750BB7" w:rsidP="00750BB7">
      <w:pPr>
        <w:rPr>
          <w:rFonts w:ascii="Sakkal Majalla" w:hAnsi="Sakkal Majalla" w:cs="Sakkal Majalla"/>
          <w:sz w:val="28"/>
          <w:szCs w:val="28"/>
          <w:rtl/>
        </w:rPr>
      </w:pPr>
    </w:p>
    <w:p w14:paraId="629EC98B" w14:textId="77777777" w:rsidR="00750BB7" w:rsidRDefault="00750BB7" w:rsidP="00750BB7">
      <w:pPr>
        <w:rPr>
          <w:rFonts w:ascii="Sakkal Majalla" w:hAnsi="Sakkal Majalla" w:cs="Sakkal Majalla"/>
          <w:sz w:val="28"/>
          <w:szCs w:val="28"/>
          <w:rtl/>
        </w:rPr>
      </w:pPr>
    </w:p>
    <w:p w14:paraId="00A6B74F" w14:textId="77777777" w:rsidR="00750BB7" w:rsidRDefault="00750BB7" w:rsidP="00750BB7">
      <w:pPr>
        <w:rPr>
          <w:rFonts w:ascii="Sakkal Majalla" w:hAnsi="Sakkal Majalla" w:cs="Sakkal Majalla"/>
          <w:sz w:val="28"/>
          <w:szCs w:val="28"/>
          <w:rtl/>
        </w:rPr>
      </w:pPr>
    </w:p>
    <w:p w14:paraId="16D31510" w14:textId="77777777" w:rsidR="00750BB7" w:rsidRDefault="00750BB7" w:rsidP="00750BB7">
      <w:pPr>
        <w:rPr>
          <w:rFonts w:ascii="Sakkal Majalla" w:hAnsi="Sakkal Majalla" w:cs="Sakkal Majalla"/>
          <w:sz w:val="28"/>
          <w:szCs w:val="28"/>
          <w:rtl/>
        </w:rPr>
      </w:pPr>
    </w:p>
    <w:p w14:paraId="3ADBC59B" w14:textId="77777777" w:rsidR="00750BB7" w:rsidRDefault="00750BB7" w:rsidP="00750BB7">
      <w:pPr>
        <w:rPr>
          <w:rFonts w:ascii="Sakkal Majalla" w:hAnsi="Sakkal Majalla" w:cs="Sakkal Majalla"/>
          <w:sz w:val="28"/>
          <w:szCs w:val="28"/>
          <w:rtl/>
        </w:rPr>
      </w:pPr>
    </w:p>
    <w:p w14:paraId="3A3CEBD1" w14:textId="77777777" w:rsidR="00750BB7" w:rsidRPr="00750BB7" w:rsidRDefault="00750BB7" w:rsidP="00750BB7">
      <w:pPr>
        <w:rPr>
          <w:rFonts w:ascii="Sakkal Majalla" w:hAnsi="Sakkal Majalla" w:cs="Sakkal Majalla"/>
          <w:sz w:val="28"/>
          <w:szCs w:val="28"/>
          <w:rtl/>
        </w:rPr>
      </w:pPr>
    </w:p>
    <w:p w14:paraId="76D397BE" w14:textId="64107A6B" w:rsidR="00D22171" w:rsidRDefault="00D22171" w:rsidP="00A74F76">
      <w:pPr>
        <w:rPr>
          <w:rFonts w:ascii="Sakkal Majalla" w:hAnsi="Sakkal Majalla" w:cs="Sakkal Majalla"/>
          <w:b/>
          <w:bCs/>
          <w:sz w:val="32"/>
          <w:szCs w:val="32"/>
          <w:u w:val="single"/>
          <w:rtl/>
        </w:rPr>
      </w:pPr>
      <w:r w:rsidRPr="003A2895">
        <w:rPr>
          <w:rFonts w:ascii="Sakkal Majalla" w:hAnsi="Sakkal Majalla" w:cs="Sakkal Majalla"/>
          <w:b/>
          <w:bCs/>
          <w:sz w:val="32"/>
          <w:szCs w:val="32"/>
          <w:u w:val="single"/>
          <w:rtl/>
        </w:rPr>
        <w:lastRenderedPageBreak/>
        <w:t>الدراسات السابقة</w:t>
      </w:r>
      <w:r w:rsidR="00A74F76" w:rsidRPr="003A2895">
        <w:rPr>
          <w:rFonts w:ascii="Sakkal Majalla" w:hAnsi="Sakkal Majalla" w:cs="Sakkal Majalla" w:hint="cs"/>
          <w:b/>
          <w:bCs/>
          <w:sz w:val="32"/>
          <w:szCs w:val="32"/>
          <w:u w:val="single"/>
          <w:rtl/>
        </w:rPr>
        <w:t>:</w:t>
      </w:r>
    </w:p>
    <w:p w14:paraId="360D4CA6" w14:textId="77777777"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أولاً: دراسات عن “القيادة الشمولية” و”الارتباط الوظيفي”</w:t>
      </w:r>
    </w:p>
    <w:p w14:paraId="0312C79B" w14:textId="4BD695B2" w:rsidR="003977F8" w:rsidRPr="003977F8" w:rsidRDefault="003977F8" w:rsidP="00D33D77">
      <w:pPr>
        <w:pStyle w:val="a5"/>
        <w:numPr>
          <w:ilvl w:val="0"/>
          <w:numId w:val="8"/>
        </w:numPr>
        <w:rPr>
          <w:rFonts w:ascii="Sakkal Majalla" w:hAnsi="Sakkal Majalla" w:cs="Sakkal Majalla"/>
          <w:sz w:val="32"/>
          <w:szCs w:val="32"/>
          <w:rtl/>
        </w:rPr>
      </w:pPr>
      <w:r w:rsidRPr="003977F8">
        <w:rPr>
          <w:rFonts w:ascii="Sakkal Majalla" w:hAnsi="Sakkal Majalla" w:cs="Sakkal Majalla"/>
          <w:sz w:val="32"/>
          <w:szCs w:val="32"/>
          <w:rtl/>
        </w:rPr>
        <w:t>دراسة (</w:t>
      </w:r>
      <w:r w:rsidRPr="003977F8">
        <w:rPr>
          <w:rFonts w:ascii="Sakkal Majalla" w:hAnsi="Sakkal Majalla" w:cs="Sakkal Majalla"/>
          <w:sz w:val="32"/>
          <w:szCs w:val="32"/>
        </w:rPr>
        <w:t>Choi et al., 2015</w:t>
      </w:r>
      <w:r w:rsidRPr="003977F8">
        <w:rPr>
          <w:rFonts w:ascii="Sakkal Majalla" w:hAnsi="Sakkal Majalla" w:cs="Sakkal Majalla"/>
          <w:sz w:val="32"/>
          <w:szCs w:val="32"/>
          <w:rtl/>
        </w:rPr>
        <w:t>)</w:t>
      </w:r>
    </w:p>
    <w:p w14:paraId="0280368A" w14:textId="0A5287A5"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 xml:space="preserve">العنوان: </w:t>
      </w:r>
      <w:r w:rsidRPr="003977F8">
        <w:rPr>
          <w:rFonts w:ascii="Sakkal Majalla" w:hAnsi="Sakkal Majalla" w:cs="Sakkal Majalla"/>
          <w:sz w:val="32"/>
          <w:szCs w:val="32"/>
        </w:rPr>
        <w:t>Inclusive Leadership and Employee Well-Being: The Role of Job Engagement</w:t>
      </w:r>
      <w:r w:rsidRPr="003977F8">
        <w:rPr>
          <w:rFonts w:ascii="Sakkal Majalla" w:hAnsi="Sakkal Majalla" w:cs="Sakkal Majalla"/>
          <w:sz w:val="32"/>
          <w:szCs w:val="32"/>
          <w:rtl/>
        </w:rPr>
        <w:t>.</w:t>
      </w:r>
    </w:p>
    <w:p w14:paraId="0BB90C94" w14:textId="05375FAB"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الهدف: استكشاف كيف تؤثر القيادة الشمولية على الرفاهية النفسية للموظفين من خلال الارتباط الوظيفي.</w:t>
      </w:r>
    </w:p>
    <w:p w14:paraId="552435F8" w14:textId="6301C67D"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النتيجة: أثبتت الدراسة أن القائد الشمولي الذي يشرك الموظفين في اتخاذ القرار يعزز طاقتهم (</w:t>
      </w:r>
      <w:r w:rsidRPr="003977F8">
        <w:rPr>
          <w:rFonts w:ascii="Sakkal Majalla" w:hAnsi="Sakkal Majalla" w:cs="Sakkal Majalla"/>
          <w:sz w:val="32"/>
          <w:szCs w:val="32"/>
        </w:rPr>
        <w:t>Vigor</w:t>
      </w:r>
      <w:r w:rsidRPr="003977F8">
        <w:rPr>
          <w:rFonts w:ascii="Sakkal Majalla" w:hAnsi="Sakkal Majalla" w:cs="Sakkal Majalla"/>
          <w:sz w:val="32"/>
          <w:szCs w:val="32"/>
          <w:rtl/>
        </w:rPr>
        <w:t>) وتفانيهم في العمل بشكل ملحوظ.</w:t>
      </w:r>
    </w:p>
    <w:p w14:paraId="693743C0" w14:textId="48B85150"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الاستفادة لبحثك: تدعم فرضيتك بأن الشمولية هي المحرك الأساسي للارتباط.</w:t>
      </w:r>
    </w:p>
    <w:p w14:paraId="082F1085" w14:textId="77777777" w:rsidR="003977F8" w:rsidRPr="003977F8" w:rsidRDefault="003977F8" w:rsidP="003977F8">
      <w:pPr>
        <w:rPr>
          <w:rFonts w:ascii="Sakkal Majalla" w:hAnsi="Sakkal Majalla" w:cs="Sakkal Majalla"/>
          <w:sz w:val="32"/>
          <w:szCs w:val="32"/>
          <w:rtl/>
        </w:rPr>
      </w:pPr>
    </w:p>
    <w:p w14:paraId="6795C29A" w14:textId="1BE8DAFD" w:rsidR="003977F8" w:rsidRPr="003977F8" w:rsidRDefault="003977F8" w:rsidP="00D33D77">
      <w:pPr>
        <w:pStyle w:val="a5"/>
        <w:numPr>
          <w:ilvl w:val="0"/>
          <w:numId w:val="8"/>
        </w:numPr>
        <w:rPr>
          <w:rFonts w:ascii="Sakkal Majalla" w:hAnsi="Sakkal Majalla" w:cs="Sakkal Majalla"/>
          <w:sz w:val="32"/>
          <w:szCs w:val="32"/>
          <w:rtl/>
        </w:rPr>
      </w:pPr>
      <w:r w:rsidRPr="003977F8">
        <w:rPr>
          <w:rFonts w:ascii="Sakkal Majalla" w:hAnsi="Sakkal Majalla" w:cs="Sakkal Majalla"/>
          <w:sz w:val="32"/>
          <w:szCs w:val="32"/>
          <w:rtl/>
        </w:rPr>
        <w:t>دراسة (القحطاني، 2022)</w:t>
      </w:r>
    </w:p>
    <w:p w14:paraId="77576AB4" w14:textId="0C53E6C4"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العنوان: أثر القيادة الشمولية في تعزيز الولاء التنظيمي: دراسة تطبيقية على الجامعات السعودية.</w:t>
      </w:r>
    </w:p>
    <w:p w14:paraId="6FA576A5" w14:textId="3849539C"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الهدف: معرفة دور هذا النمط القيادي في البيئة السعودية.</w:t>
      </w:r>
    </w:p>
    <w:p w14:paraId="3932E879" w14:textId="4F25D801"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النتيجة: خلصت إلى وجود علاقة طردية قوية؛ فكلما زاد شعور الموظف بالاحتواء والعدالة من قبل قائده، زاد تمسكه بالمنظمة.</w:t>
      </w:r>
    </w:p>
    <w:p w14:paraId="710D2A2B" w14:textId="77777777" w:rsidR="003977F8" w:rsidRPr="003977F8" w:rsidRDefault="003977F8" w:rsidP="003977F8">
      <w:pPr>
        <w:rPr>
          <w:rFonts w:ascii="Sakkal Majalla" w:hAnsi="Sakkal Majalla" w:cs="Sakkal Majalla"/>
          <w:b/>
          <w:bCs/>
          <w:sz w:val="32"/>
          <w:szCs w:val="32"/>
          <w:rtl/>
        </w:rPr>
      </w:pPr>
      <w:r w:rsidRPr="003977F8">
        <w:rPr>
          <w:rFonts w:ascii="Sakkal Majalla" w:hAnsi="Sakkal Majalla" w:cs="Sakkal Majalla"/>
          <w:b/>
          <w:bCs/>
          <w:sz w:val="32"/>
          <w:szCs w:val="32"/>
          <w:rtl/>
        </w:rPr>
        <w:t>ثانياً: دراسات عن “العمل عن بُعد” والارتباط الوظيفي</w:t>
      </w:r>
    </w:p>
    <w:p w14:paraId="2117A703" w14:textId="2A8C94D8" w:rsidR="003977F8" w:rsidRPr="003977F8" w:rsidRDefault="003977F8" w:rsidP="00D33D77">
      <w:pPr>
        <w:pStyle w:val="a5"/>
        <w:numPr>
          <w:ilvl w:val="0"/>
          <w:numId w:val="8"/>
        </w:numPr>
        <w:rPr>
          <w:rFonts w:ascii="Sakkal Majalla" w:hAnsi="Sakkal Majalla" w:cs="Sakkal Majalla"/>
          <w:sz w:val="32"/>
          <w:szCs w:val="32"/>
          <w:rtl/>
        </w:rPr>
      </w:pPr>
      <w:r w:rsidRPr="003977F8">
        <w:rPr>
          <w:rFonts w:ascii="Sakkal Majalla" w:hAnsi="Sakkal Majalla" w:cs="Sakkal Majalla"/>
          <w:sz w:val="32"/>
          <w:szCs w:val="32"/>
          <w:rtl/>
        </w:rPr>
        <w:t>دراسة (</w:t>
      </w:r>
      <w:r w:rsidRPr="003977F8">
        <w:rPr>
          <w:rFonts w:ascii="Sakkal Majalla" w:hAnsi="Sakkal Majalla" w:cs="Sakkal Majalla"/>
          <w:sz w:val="32"/>
          <w:szCs w:val="32"/>
        </w:rPr>
        <w:t>Galanti et al., 2021</w:t>
      </w:r>
      <w:r w:rsidRPr="003977F8">
        <w:rPr>
          <w:rFonts w:ascii="Sakkal Majalla" w:hAnsi="Sakkal Majalla" w:cs="Sakkal Majalla"/>
          <w:sz w:val="32"/>
          <w:szCs w:val="32"/>
          <w:rtl/>
        </w:rPr>
        <w:t>)</w:t>
      </w:r>
    </w:p>
    <w:p w14:paraId="7197C93C" w14:textId="01D51656"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 xml:space="preserve">العنوان: </w:t>
      </w:r>
      <w:r w:rsidRPr="003977F8">
        <w:rPr>
          <w:rFonts w:ascii="Sakkal Majalla" w:hAnsi="Sakkal Majalla" w:cs="Sakkal Majalla"/>
          <w:sz w:val="32"/>
          <w:szCs w:val="32"/>
        </w:rPr>
        <w:t>Work from home during the COVID-19 outbreak: The impact on employees’ remote work productivity and engagement</w:t>
      </w:r>
      <w:r w:rsidRPr="003977F8">
        <w:rPr>
          <w:rFonts w:ascii="Sakkal Majalla" w:hAnsi="Sakkal Majalla" w:cs="Sakkal Majalla"/>
          <w:sz w:val="32"/>
          <w:szCs w:val="32"/>
          <w:rtl/>
        </w:rPr>
        <w:t>.</w:t>
      </w:r>
    </w:p>
    <w:p w14:paraId="6710040C" w14:textId="7CEB6B8F"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الهدف: تقليل أثر العزلة الاجتماعية على إنتاجية وارتباط الموظفين عن بُعد.</w:t>
      </w:r>
    </w:p>
    <w:p w14:paraId="0F9B3C38" w14:textId="582D8E13" w:rsid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النتيجة: وجدت الدراسة أن الدعم الاجتماعي من القائد هو العامل الوسيط الذي يمنع انخفاض الارتباط الوظيفي في البيئات الافتراضية.</w:t>
      </w:r>
    </w:p>
    <w:p w14:paraId="66B0655D" w14:textId="77777777" w:rsidR="003977F8" w:rsidRDefault="003977F8" w:rsidP="003977F8">
      <w:pPr>
        <w:rPr>
          <w:rFonts w:ascii="Sakkal Majalla" w:hAnsi="Sakkal Majalla" w:cs="Sakkal Majalla"/>
          <w:sz w:val="32"/>
          <w:szCs w:val="32"/>
          <w:rtl/>
        </w:rPr>
      </w:pPr>
    </w:p>
    <w:p w14:paraId="182D814C" w14:textId="77777777" w:rsidR="003977F8" w:rsidRPr="003977F8" w:rsidRDefault="003977F8" w:rsidP="003977F8">
      <w:pPr>
        <w:rPr>
          <w:rFonts w:ascii="Sakkal Majalla" w:hAnsi="Sakkal Majalla" w:cs="Sakkal Majalla"/>
          <w:sz w:val="32"/>
          <w:szCs w:val="32"/>
          <w:rtl/>
        </w:rPr>
      </w:pPr>
    </w:p>
    <w:p w14:paraId="5161D821" w14:textId="0E4582C6" w:rsidR="003977F8" w:rsidRPr="003977F8" w:rsidRDefault="003977F8" w:rsidP="003977F8">
      <w:pPr>
        <w:rPr>
          <w:rFonts w:ascii="Sakkal Majalla" w:hAnsi="Sakkal Majalla" w:cs="Sakkal Majalla"/>
          <w:b/>
          <w:bCs/>
          <w:sz w:val="32"/>
          <w:szCs w:val="32"/>
          <w:u w:val="single"/>
          <w:rtl/>
        </w:rPr>
      </w:pPr>
      <w:r w:rsidRPr="003977F8">
        <w:rPr>
          <w:rFonts w:ascii="Sakkal Majalla" w:hAnsi="Sakkal Majalla" w:cs="Sakkal Majalla"/>
          <w:b/>
          <w:bCs/>
          <w:sz w:val="32"/>
          <w:szCs w:val="32"/>
          <w:u w:val="single"/>
          <w:rtl/>
        </w:rPr>
        <w:lastRenderedPageBreak/>
        <w:t>ثالثاً</w:t>
      </w:r>
      <w:r w:rsidRPr="003977F8">
        <w:rPr>
          <w:rFonts w:ascii="Sakkal Majalla" w:hAnsi="Sakkal Majalla" w:cs="Sakkal Majalla"/>
          <w:b/>
          <w:bCs/>
          <w:sz w:val="32"/>
          <w:szCs w:val="32"/>
          <w:u w:val="single"/>
          <w:rtl/>
        </w:rPr>
        <w:t xml:space="preserve">: دراسة تجمع المتغيرات الثلاثة </w:t>
      </w:r>
    </w:p>
    <w:p w14:paraId="61A7EFD0" w14:textId="62FC4D14" w:rsidR="003977F8" w:rsidRPr="003977F8" w:rsidRDefault="003977F8" w:rsidP="003977F8">
      <w:pPr>
        <w:rPr>
          <w:rFonts w:ascii="Sakkal Majalla" w:hAnsi="Sakkal Majalla" w:cs="Sakkal Majalla" w:hint="cs"/>
          <w:sz w:val="32"/>
          <w:szCs w:val="32"/>
          <w:rtl/>
        </w:rPr>
      </w:pPr>
      <w:r w:rsidRPr="003977F8">
        <w:rPr>
          <w:rFonts w:ascii="Sakkal Majalla" w:hAnsi="Sakkal Majalla" w:cs="Sakkal Majalla"/>
          <w:sz w:val="32"/>
          <w:szCs w:val="32"/>
          <w:rtl/>
        </w:rPr>
        <w:t>دراسة (</w:t>
      </w:r>
      <w:r w:rsidRPr="003977F8">
        <w:rPr>
          <w:rFonts w:ascii="Sakkal Majalla" w:hAnsi="Sakkal Majalla" w:cs="Sakkal Majalla"/>
          <w:sz w:val="32"/>
          <w:szCs w:val="32"/>
        </w:rPr>
        <w:t>Li et al., 2021</w:t>
      </w:r>
      <w:r w:rsidRPr="003977F8">
        <w:rPr>
          <w:rFonts w:ascii="Sakkal Majalla" w:hAnsi="Sakkal Majalla" w:cs="Sakkal Majalla"/>
          <w:sz w:val="32"/>
          <w:szCs w:val="32"/>
          <w:rtl/>
        </w:rPr>
        <w:t>)</w:t>
      </w:r>
    </w:p>
    <w:p w14:paraId="02A7DF13" w14:textId="251F89F0"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 xml:space="preserve">العنوان: </w:t>
      </w:r>
      <w:r w:rsidRPr="003977F8">
        <w:rPr>
          <w:rFonts w:ascii="Sakkal Majalla" w:hAnsi="Sakkal Majalla" w:cs="Sakkal Majalla"/>
          <w:sz w:val="32"/>
          <w:szCs w:val="32"/>
        </w:rPr>
        <w:t>Inclusive Leadership and Remote Workers’ Engagement: The Mediating Role of Psychological Safety</w:t>
      </w:r>
      <w:r w:rsidRPr="003977F8">
        <w:rPr>
          <w:rFonts w:ascii="Sakkal Majalla" w:hAnsi="Sakkal Majalla" w:cs="Sakkal Majalla"/>
          <w:sz w:val="32"/>
          <w:szCs w:val="32"/>
          <w:rtl/>
        </w:rPr>
        <w:t>.</w:t>
      </w:r>
    </w:p>
    <w:p w14:paraId="7D258D94" w14:textId="0A297A4A"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الهدف: فحص كيف ينجح القادة الشموليون في الحفاظ على ارتباط فرقهم التي تعمل عن بُعد.</w:t>
      </w:r>
    </w:p>
    <w:p w14:paraId="24B55105" w14:textId="58A2A3D4"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النتيجة: أكدت الدراسة أن القائد الشمولي ينجح عبر الشاشات في خلق “أمان نفسي” (</w:t>
      </w:r>
      <w:r w:rsidRPr="003977F8">
        <w:rPr>
          <w:rFonts w:ascii="Sakkal Majalla" w:hAnsi="Sakkal Majalla" w:cs="Sakkal Majalla"/>
          <w:sz w:val="32"/>
          <w:szCs w:val="32"/>
        </w:rPr>
        <w:t>Psychological Safety</w:t>
      </w:r>
      <w:r w:rsidRPr="003977F8">
        <w:rPr>
          <w:rFonts w:ascii="Sakkal Majalla" w:hAnsi="Sakkal Majalla" w:cs="Sakkal Majalla"/>
          <w:sz w:val="32"/>
          <w:szCs w:val="32"/>
          <w:rtl/>
        </w:rPr>
        <w:t>) يجعل الموظف يشعر بأنه جزء من الفريق رغم المسافة، مما يرفع ارتباطه.</w:t>
      </w:r>
    </w:p>
    <w:p w14:paraId="11952682" w14:textId="531877CF" w:rsid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الاستفادة لبحثك: هذه الدراسة هي “المسند” الأقوى لبحثك، لأنها تجمع نفس متغيراتك: القيادة الشمولية، الارتباط الوظيفي، والعمل عن بُعد.</w:t>
      </w:r>
    </w:p>
    <w:p w14:paraId="6CB910F8" w14:textId="77777777" w:rsidR="003977F8" w:rsidRDefault="003977F8" w:rsidP="003977F8">
      <w:pPr>
        <w:rPr>
          <w:rFonts w:ascii="Sakkal Majalla" w:hAnsi="Sakkal Majalla" w:cs="Sakkal Majalla"/>
          <w:sz w:val="32"/>
          <w:szCs w:val="32"/>
          <w:rtl/>
        </w:rPr>
      </w:pPr>
    </w:p>
    <w:p w14:paraId="379E6CDB" w14:textId="77777777" w:rsidR="003977F8" w:rsidRPr="003977F8" w:rsidRDefault="003977F8" w:rsidP="003977F8">
      <w:pPr>
        <w:rPr>
          <w:rFonts w:ascii="Sakkal Majalla" w:hAnsi="Sakkal Majalla" w:cs="Sakkal Majalla"/>
          <w:b/>
          <w:bCs/>
          <w:sz w:val="32"/>
          <w:szCs w:val="32"/>
          <w:rtl/>
        </w:rPr>
      </w:pPr>
      <w:r w:rsidRPr="003977F8">
        <w:rPr>
          <w:rFonts w:ascii="Sakkal Majalla" w:hAnsi="Sakkal Majalla" w:cs="Sakkal Majalla"/>
          <w:b/>
          <w:bCs/>
          <w:sz w:val="32"/>
          <w:szCs w:val="32"/>
          <w:rtl/>
        </w:rPr>
        <w:t>من خلال مراجعة الدراسات السابقة، يتبين أن هناك:</w:t>
      </w:r>
    </w:p>
    <w:p w14:paraId="53C2CFF2" w14:textId="26950AA9"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اهتمام متزايد بالقيادة الشمولية في البيئات التقليدية.</w:t>
      </w:r>
    </w:p>
    <w:p w14:paraId="73B05C97" w14:textId="75D9D3AD" w:rsidR="003977F8" w:rsidRPr="003977F8" w:rsidRDefault="003977F8" w:rsidP="003977F8">
      <w:pPr>
        <w:rPr>
          <w:rFonts w:ascii="Sakkal Majalla" w:hAnsi="Sakkal Majalla" w:cs="Sakkal Majalla"/>
          <w:sz w:val="32"/>
          <w:szCs w:val="32"/>
          <w:rtl/>
        </w:rPr>
      </w:pPr>
      <w:r w:rsidRPr="003977F8">
        <w:rPr>
          <w:rFonts w:ascii="Sakkal Majalla" w:hAnsi="Sakkal Majalla" w:cs="Sakkal Majalla"/>
          <w:sz w:val="32"/>
          <w:szCs w:val="32"/>
          <w:rtl/>
        </w:rPr>
        <w:t>اهتمام آخر بتحديات العمل عن بُعد بشكل منفصل.</w:t>
      </w:r>
    </w:p>
    <w:p w14:paraId="4C37CE53" w14:textId="58987CED" w:rsidR="00A74F76" w:rsidRDefault="003977F8" w:rsidP="00A36F15">
      <w:pPr>
        <w:rPr>
          <w:rFonts w:ascii="Sakkal Majalla" w:hAnsi="Sakkal Majalla" w:cs="Sakkal Majalla"/>
          <w:sz w:val="32"/>
          <w:szCs w:val="32"/>
          <w:rtl/>
        </w:rPr>
      </w:pPr>
      <w:r w:rsidRPr="003977F8">
        <w:rPr>
          <w:rFonts w:ascii="Sakkal Majalla" w:hAnsi="Sakkal Majalla" w:cs="Sakkal Majalla"/>
          <w:sz w:val="32"/>
          <w:szCs w:val="32"/>
          <w:rtl/>
        </w:rPr>
        <w:t>إلا أنه هناك ندرة في الدراسات التي تبحث في كيفية استخدام القيادة الشمولية كأداة استراتيجية لتعزيز الارتباط الوظيفي في بيئات العمل عن بُعد داخل البيئة السعودية، وخصوصًا في سياق رؤية 2030، وهو ما تسعى الدراسة الحالية لسده.</w:t>
      </w:r>
      <w:r w:rsidR="00A36F15">
        <w:rPr>
          <w:rFonts w:ascii="Sakkal Majalla" w:hAnsi="Sakkal Majalla" w:cs="Sakkal Majalla"/>
          <w:sz w:val="32"/>
          <w:szCs w:val="32"/>
          <w:rtl/>
        </w:rPr>
        <w:br/>
      </w:r>
    </w:p>
    <w:p w14:paraId="4E2F7FE6" w14:textId="77777777" w:rsidR="00750BB7" w:rsidRDefault="00750BB7" w:rsidP="00A36F15">
      <w:pPr>
        <w:rPr>
          <w:rFonts w:ascii="Sakkal Majalla" w:hAnsi="Sakkal Majalla" w:cs="Sakkal Majalla"/>
          <w:sz w:val="32"/>
          <w:szCs w:val="32"/>
          <w:rtl/>
        </w:rPr>
      </w:pPr>
    </w:p>
    <w:p w14:paraId="0F4A85A1" w14:textId="77777777" w:rsidR="00750BB7" w:rsidRDefault="00750BB7" w:rsidP="00A36F15">
      <w:pPr>
        <w:rPr>
          <w:rFonts w:ascii="Sakkal Majalla" w:hAnsi="Sakkal Majalla" w:cs="Sakkal Majalla"/>
          <w:sz w:val="32"/>
          <w:szCs w:val="32"/>
          <w:rtl/>
        </w:rPr>
      </w:pPr>
    </w:p>
    <w:p w14:paraId="38F53A9E" w14:textId="77777777" w:rsidR="00750BB7" w:rsidRDefault="00750BB7" w:rsidP="00A36F15">
      <w:pPr>
        <w:rPr>
          <w:rFonts w:ascii="Sakkal Majalla" w:hAnsi="Sakkal Majalla" w:cs="Sakkal Majalla"/>
          <w:sz w:val="32"/>
          <w:szCs w:val="32"/>
          <w:rtl/>
        </w:rPr>
      </w:pPr>
    </w:p>
    <w:p w14:paraId="32D6A407" w14:textId="77777777" w:rsidR="00750BB7" w:rsidRDefault="00750BB7" w:rsidP="00A36F15">
      <w:pPr>
        <w:rPr>
          <w:rFonts w:ascii="Sakkal Majalla" w:hAnsi="Sakkal Majalla" w:cs="Sakkal Majalla"/>
          <w:sz w:val="32"/>
          <w:szCs w:val="32"/>
          <w:rtl/>
        </w:rPr>
      </w:pPr>
    </w:p>
    <w:p w14:paraId="6F5F7835" w14:textId="77777777" w:rsidR="00750BB7" w:rsidRDefault="00750BB7" w:rsidP="00A36F15">
      <w:pPr>
        <w:rPr>
          <w:rFonts w:ascii="Sakkal Majalla" w:hAnsi="Sakkal Majalla" w:cs="Sakkal Majalla"/>
          <w:sz w:val="32"/>
          <w:szCs w:val="32"/>
          <w:rtl/>
        </w:rPr>
      </w:pPr>
    </w:p>
    <w:p w14:paraId="31CAF981" w14:textId="77777777" w:rsidR="00750BB7" w:rsidRPr="00A36F15" w:rsidRDefault="00750BB7" w:rsidP="00A36F15">
      <w:pPr>
        <w:rPr>
          <w:rFonts w:ascii="Sakkal Majalla" w:hAnsi="Sakkal Majalla" w:cs="Sakkal Majalla"/>
          <w:sz w:val="32"/>
          <w:szCs w:val="32"/>
          <w:rtl/>
        </w:rPr>
      </w:pPr>
    </w:p>
    <w:p w14:paraId="4A0B0AAE" w14:textId="4070133E" w:rsidR="00563A3E" w:rsidRPr="00563A3E" w:rsidRDefault="00A74F76" w:rsidP="00563A3E">
      <w:pPr>
        <w:rPr>
          <w:rFonts w:ascii="Sakkal Majalla" w:hAnsi="Sakkal Majalla" w:cs="Sakkal Majalla"/>
          <w:b/>
          <w:bCs/>
          <w:sz w:val="32"/>
          <w:szCs w:val="32"/>
          <w:u w:val="single"/>
          <w:rtl/>
        </w:rPr>
      </w:pPr>
      <w:r w:rsidRPr="00563A3E">
        <w:rPr>
          <w:rFonts w:ascii="Sakkal Majalla" w:hAnsi="Sakkal Majalla" w:cs="Sakkal Majalla" w:hint="cs"/>
          <w:b/>
          <w:bCs/>
          <w:sz w:val="32"/>
          <w:szCs w:val="32"/>
          <w:u w:val="single"/>
          <w:rtl/>
        </w:rPr>
        <w:lastRenderedPageBreak/>
        <w:t>المنطلقات النظرية للدراسة:</w:t>
      </w:r>
    </w:p>
    <w:p w14:paraId="269EFC27" w14:textId="77777777" w:rsidR="00563A3E" w:rsidRPr="00563A3E" w:rsidRDefault="00563A3E" w:rsidP="00563A3E">
      <w:pPr>
        <w:rPr>
          <w:rFonts w:ascii="Sakkal Majalla" w:hAnsi="Sakkal Majalla" w:cs="Sakkal Majalla"/>
          <w:sz w:val="28"/>
          <w:szCs w:val="28"/>
          <w:u w:val="single"/>
          <w:rtl/>
        </w:rPr>
      </w:pPr>
    </w:p>
    <w:p w14:paraId="24A58B61"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تشكل المنطلقات النظرية الأساس الذي يستند إليه البحث في تحليل العلاقة بين القيادة الشمولية والارتباط الوظيفي في بيئات العمل عن بُعد. وتعتمد هذه الدراسة على مجموعة من النظريات العلمية التي توضح كيفية تأثير سلوك القائد الشمولي على شعور الموظف بالانتماء والتحفيز، مما ينعكس على ارتباطه الوظيفي واستمراريته داخل المنظمة.</w:t>
      </w:r>
    </w:p>
    <w:p w14:paraId="7DE0DDBA" w14:textId="77777777" w:rsidR="00563A3E" w:rsidRPr="00563A3E" w:rsidRDefault="00563A3E" w:rsidP="00563A3E">
      <w:pPr>
        <w:rPr>
          <w:rFonts w:ascii="Sakkal Majalla" w:hAnsi="Sakkal Majalla" w:cs="Sakkal Majalla"/>
          <w:b/>
          <w:bCs/>
          <w:sz w:val="32"/>
          <w:szCs w:val="32"/>
          <w:rtl/>
        </w:rPr>
      </w:pPr>
    </w:p>
    <w:p w14:paraId="03631A3C" w14:textId="5D6D7F32" w:rsidR="00563A3E" w:rsidRPr="00563A3E" w:rsidRDefault="00563A3E" w:rsidP="00D33D77">
      <w:pPr>
        <w:pStyle w:val="a5"/>
        <w:numPr>
          <w:ilvl w:val="0"/>
          <w:numId w:val="9"/>
        </w:numPr>
        <w:rPr>
          <w:rFonts w:ascii="Sakkal Majalla" w:hAnsi="Sakkal Majalla" w:cs="Sakkal Majalla"/>
          <w:b/>
          <w:bCs/>
          <w:sz w:val="32"/>
          <w:szCs w:val="32"/>
          <w:rtl/>
        </w:rPr>
      </w:pPr>
      <w:r w:rsidRPr="00563A3E">
        <w:rPr>
          <w:rFonts w:ascii="Sakkal Majalla" w:hAnsi="Sakkal Majalla" w:cs="Sakkal Majalla"/>
          <w:b/>
          <w:bCs/>
          <w:sz w:val="32"/>
          <w:szCs w:val="32"/>
          <w:rtl/>
        </w:rPr>
        <w:t>منطلقات القيادة الشمولية (</w:t>
      </w:r>
      <w:r w:rsidRPr="00563A3E">
        <w:rPr>
          <w:rFonts w:ascii="Sakkal Majalla" w:hAnsi="Sakkal Majalla" w:cs="Sakkal Majalla"/>
          <w:b/>
          <w:bCs/>
          <w:sz w:val="32"/>
          <w:szCs w:val="32"/>
        </w:rPr>
        <w:t>Inclusive Leadership</w:t>
      </w:r>
      <w:r w:rsidRPr="00563A3E">
        <w:rPr>
          <w:rFonts w:ascii="Sakkal Majalla" w:hAnsi="Sakkal Majalla" w:cs="Sakkal Majalla"/>
          <w:b/>
          <w:bCs/>
          <w:sz w:val="32"/>
          <w:szCs w:val="32"/>
          <w:rtl/>
        </w:rPr>
        <w:t>)</w:t>
      </w:r>
    </w:p>
    <w:p w14:paraId="0BF221A1" w14:textId="583F5087"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تعريف القيادة الشمولية:</w:t>
      </w:r>
    </w:p>
    <w:p w14:paraId="6300C8F2"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القيادة الشمولية هي نمط قيادي يركز على الاحتواء والعدالة وتقدير التنوع ودعم المشاركة، بحيث يشعر كل موظف بأن لديه صوتاً ويساهم في صنع القرار، بغض النظر عن مكانه أو موقعه في الهيكل التنظيمي.</w:t>
      </w:r>
    </w:p>
    <w:p w14:paraId="3029D33E" w14:textId="192269BE"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الأساس النظري:</w:t>
      </w:r>
    </w:p>
    <w:p w14:paraId="4F99B781"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اعتمدت العديد من الدراسات على نظرية العدالة التنظيمية (</w:t>
      </w:r>
      <w:r w:rsidRPr="00563A3E">
        <w:rPr>
          <w:rFonts w:ascii="Sakkal Majalla" w:hAnsi="Sakkal Majalla" w:cs="Sakkal Majalla"/>
          <w:sz w:val="28"/>
          <w:szCs w:val="28"/>
        </w:rPr>
        <w:t>Organizational Justice Theory</w:t>
      </w:r>
      <w:r w:rsidRPr="00563A3E">
        <w:rPr>
          <w:rFonts w:ascii="Sakkal Majalla" w:hAnsi="Sakkal Majalla" w:cs="Sakkal Majalla"/>
          <w:sz w:val="28"/>
          <w:szCs w:val="28"/>
          <w:rtl/>
        </w:rPr>
        <w:t>) ونظرية التمكين (</w:t>
      </w:r>
      <w:r w:rsidRPr="00563A3E">
        <w:rPr>
          <w:rFonts w:ascii="Sakkal Majalla" w:hAnsi="Sakkal Majalla" w:cs="Sakkal Majalla"/>
          <w:sz w:val="28"/>
          <w:szCs w:val="28"/>
        </w:rPr>
        <w:t>Empowerment Theory</w:t>
      </w:r>
      <w:r w:rsidRPr="00563A3E">
        <w:rPr>
          <w:rFonts w:ascii="Sakkal Majalla" w:hAnsi="Sakkal Majalla" w:cs="Sakkal Majalla"/>
          <w:sz w:val="28"/>
          <w:szCs w:val="28"/>
          <w:rtl/>
        </w:rPr>
        <w:t>) لتفسير كيف يمكن لسلوكيات القائد الشمولية أن تزيد من شعور الموظف بالانتماء والتحفيز، وبالتالي رفع ارتباطه بالمنظمة.</w:t>
      </w:r>
    </w:p>
    <w:p w14:paraId="5721C2BA" w14:textId="100125DC"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الاستفادة للبحث:</w:t>
      </w:r>
    </w:p>
    <w:p w14:paraId="453844DE"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يُعطي هذا المنطلق تفسيرًا علميًا لفرضية البحث بأن القيادة الشمولية هي المتغير المستقل الذي يؤثر على ارتباط الموظفين العاملين عن بُعد.</w:t>
      </w:r>
    </w:p>
    <w:p w14:paraId="3A854901" w14:textId="77777777" w:rsidR="00563A3E" w:rsidRPr="00563A3E" w:rsidRDefault="00563A3E" w:rsidP="00563A3E">
      <w:pPr>
        <w:rPr>
          <w:rFonts w:ascii="Sakkal Majalla" w:hAnsi="Sakkal Majalla" w:cs="Sakkal Majalla"/>
          <w:b/>
          <w:bCs/>
          <w:sz w:val="32"/>
          <w:szCs w:val="32"/>
          <w:rtl/>
        </w:rPr>
      </w:pPr>
    </w:p>
    <w:p w14:paraId="41E98B79" w14:textId="632B51ED" w:rsidR="00563A3E" w:rsidRPr="00563A3E" w:rsidRDefault="00563A3E" w:rsidP="00D33D77">
      <w:pPr>
        <w:pStyle w:val="a5"/>
        <w:numPr>
          <w:ilvl w:val="0"/>
          <w:numId w:val="9"/>
        </w:numPr>
        <w:rPr>
          <w:rFonts w:ascii="Sakkal Majalla" w:hAnsi="Sakkal Majalla" w:cs="Sakkal Majalla"/>
          <w:b/>
          <w:bCs/>
          <w:sz w:val="32"/>
          <w:szCs w:val="32"/>
          <w:rtl/>
        </w:rPr>
      </w:pPr>
      <w:r w:rsidRPr="00563A3E">
        <w:rPr>
          <w:rFonts w:ascii="Sakkal Majalla" w:hAnsi="Sakkal Majalla" w:cs="Sakkal Majalla"/>
          <w:b/>
          <w:bCs/>
          <w:sz w:val="32"/>
          <w:szCs w:val="32"/>
          <w:rtl/>
        </w:rPr>
        <w:t>منطلق الارتباط الوظيفي (</w:t>
      </w:r>
      <w:r w:rsidRPr="00563A3E">
        <w:rPr>
          <w:rFonts w:ascii="Sakkal Majalla" w:hAnsi="Sakkal Majalla" w:cs="Sakkal Majalla"/>
          <w:b/>
          <w:bCs/>
          <w:sz w:val="32"/>
          <w:szCs w:val="32"/>
        </w:rPr>
        <w:t>Employee Engagement</w:t>
      </w:r>
      <w:r w:rsidRPr="00563A3E">
        <w:rPr>
          <w:rFonts w:ascii="Sakkal Majalla" w:hAnsi="Sakkal Majalla" w:cs="Sakkal Majalla"/>
          <w:b/>
          <w:bCs/>
          <w:sz w:val="32"/>
          <w:szCs w:val="32"/>
          <w:rtl/>
        </w:rPr>
        <w:t>)</w:t>
      </w:r>
    </w:p>
    <w:p w14:paraId="37986E49" w14:textId="78D89F8B"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sidRPr="00563A3E">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تعريف الارتباط الوظيفي:</w:t>
      </w:r>
    </w:p>
    <w:p w14:paraId="6DCBAB60"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هو حالة نفسية يعبر عنها الحماس، الالتزام، والانخراط العاطفي والمعرفي للموظف تجاه عمله، ويُعتبر مؤشرًا على رضا الموظف واستمراريته في العمل.</w:t>
      </w:r>
    </w:p>
    <w:p w14:paraId="397A7F4E" w14:textId="095464D9"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sidRPr="00563A3E">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الأساس النظري:</w:t>
      </w:r>
    </w:p>
    <w:p w14:paraId="2B72AFE0"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 xml:space="preserve">تستند الدراسة إلى نموذج </w:t>
      </w:r>
      <w:r w:rsidRPr="00563A3E">
        <w:rPr>
          <w:rFonts w:ascii="Sakkal Majalla" w:hAnsi="Sakkal Majalla" w:cs="Sakkal Majalla"/>
          <w:sz w:val="28"/>
          <w:szCs w:val="28"/>
        </w:rPr>
        <w:t>Kahn</w:t>
      </w:r>
      <w:r w:rsidRPr="00563A3E">
        <w:rPr>
          <w:rFonts w:ascii="Sakkal Majalla" w:hAnsi="Sakkal Majalla" w:cs="Sakkal Majalla"/>
          <w:sz w:val="28"/>
          <w:szCs w:val="28"/>
          <w:rtl/>
        </w:rPr>
        <w:t xml:space="preserve"> (1990) للارتباط الوظيفي، الذي يوضح أن شعور الموظف بالأمان، القدرة على التعبير عن الذات، والمعنى الوظيفي يساهم في ارتفاع مستوى ارتباطه.</w:t>
      </w:r>
    </w:p>
    <w:p w14:paraId="69D1E45D" w14:textId="13881C79" w:rsidR="00563A3E" w:rsidRPr="00563A3E" w:rsidRDefault="00563A3E" w:rsidP="00563A3E">
      <w:pPr>
        <w:rPr>
          <w:rFonts w:ascii="Sakkal Majalla" w:hAnsi="Sakkal Majalla" w:cs="Sakkal Majalla"/>
          <w:b/>
          <w:bCs/>
          <w:sz w:val="32"/>
          <w:szCs w:val="32"/>
          <w:rtl/>
        </w:rPr>
      </w:pPr>
      <w:r>
        <w:rPr>
          <w:rFonts w:ascii="Sakkal Majalla" w:hAnsi="Sakkal Majalla" w:cs="Sakkal Majalla"/>
          <w:b/>
          <w:bCs/>
          <w:sz w:val="32"/>
          <w:szCs w:val="32"/>
          <w:rtl/>
        </w:rPr>
        <w:lastRenderedPageBreak/>
        <w:tab/>
        <w:t>•</w:t>
      </w:r>
      <w:r>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الاستفادة للبحث:</w:t>
      </w:r>
    </w:p>
    <w:p w14:paraId="1DAABC4D" w14:textId="5B5481B1" w:rsid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يشكل الارتباط الوظيفي المتغير التابع الذي تقيس الدراسة مدى تأثير القيادة الشمولية عليه، خاصة في سياق العمل عن بُعد.</w:t>
      </w:r>
    </w:p>
    <w:p w14:paraId="54005A70" w14:textId="77777777" w:rsidR="00563A3E" w:rsidRPr="00563A3E" w:rsidRDefault="00563A3E" w:rsidP="00563A3E">
      <w:pPr>
        <w:rPr>
          <w:rFonts w:ascii="Sakkal Majalla" w:hAnsi="Sakkal Majalla" w:cs="Sakkal Majalla"/>
          <w:b/>
          <w:bCs/>
          <w:sz w:val="32"/>
          <w:szCs w:val="32"/>
          <w:rtl/>
        </w:rPr>
      </w:pPr>
    </w:p>
    <w:p w14:paraId="3A068734" w14:textId="15232FC1" w:rsidR="00563A3E" w:rsidRPr="00563A3E" w:rsidRDefault="00563A3E" w:rsidP="00D33D77">
      <w:pPr>
        <w:pStyle w:val="a5"/>
        <w:numPr>
          <w:ilvl w:val="0"/>
          <w:numId w:val="9"/>
        </w:numPr>
        <w:rPr>
          <w:rFonts w:ascii="Sakkal Majalla" w:hAnsi="Sakkal Majalla" w:cs="Sakkal Majalla"/>
          <w:b/>
          <w:bCs/>
          <w:sz w:val="32"/>
          <w:szCs w:val="32"/>
          <w:rtl/>
        </w:rPr>
      </w:pPr>
      <w:r w:rsidRPr="00563A3E">
        <w:rPr>
          <w:rFonts w:ascii="Sakkal Majalla" w:hAnsi="Sakkal Majalla" w:cs="Sakkal Majalla"/>
          <w:b/>
          <w:bCs/>
          <w:sz w:val="32"/>
          <w:szCs w:val="32"/>
          <w:rtl/>
        </w:rPr>
        <w:t>منطلق العمل عن بُعد والتحول الرقمي</w:t>
      </w:r>
    </w:p>
    <w:p w14:paraId="277D9655" w14:textId="1D4C4086"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sidRPr="00563A3E">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تعريف بيئات العمل عن بُعد:</w:t>
      </w:r>
    </w:p>
    <w:p w14:paraId="17FCF673"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هي أنظمة عمل تسمح للموظف بأداء مهامه خارج المقر الرئيسي للمنظمة، غالبًا باستخدام أدوات الاتصال الرقمية والتقنيات الحديثة.</w:t>
      </w:r>
    </w:p>
    <w:p w14:paraId="5E875CC3" w14:textId="7DC85258"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sidRPr="00563A3E">
        <w:rPr>
          <w:rFonts w:ascii="Sakkal Majalla" w:hAnsi="Sakkal Majalla" w:cs="Sakkal Majalla" w:hint="cs"/>
          <w:b/>
          <w:bCs/>
          <w:sz w:val="32"/>
          <w:szCs w:val="32"/>
          <w:rtl/>
        </w:rPr>
        <w:t xml:space="preserve"> </w:t>
      </w:r>
      <w:r w:rsidRPr="00563A3E">
        <w:rPr>
          <w:rFonts w:ascii="Sakkal Majalla" w:hAnsi="Sakkal Majalla" w:cs="Sakkal Majalla"/>
          <w:b/>
          <w:bCs/>
          <w:sz w:val="32"/>
          <w:szCs w:val="32"/>
          <w:rtl/>
        </w:rPr>
        <w:t>الأساس النظري:</w:t>
      </w:r>
    </w:p>
    <w:p w14:paraId="09FE8D85" w14:textId="77777777"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تستند الدراسة إلى نظرية الوسائط الاجتماعية للتواصل التنظيمي (</w:t>
      </w:r>
      <w:r w:rsidRPr="00563A3E">
        <w:rPr>
          <w:rFonts w:ascii="Sakkal Majalla" w:hAnsi="Sakkal Majalla" w:cs="Sakkal Majalla"/>
          <w:sz w:val="28"/>
          <w:szCs w:val="28"/>
        </w:rPr>
        <w:t>Media Richness Theory</w:t>
      </w:r>
      <w:r w:rsidRPr="00563A3E">
        <w:rPr>
          <w:rFonts w:ascii="Sakkal Majalla" w:hAnsi="Sakkal Majalla" w:cs="Sakkal Majalla"/>
          <w:sz w:val="28"/>
          <w:szCs w:val="28"/>
          <w:rtl/>
        </w:rPr>
        <w:t>)، التي تؤكد أن جودة التواصل الرقمي والقدرة على خلق “أمان نفسي” تؤثر على شعور الموظف بالانتماء والارتباط بالمنظمة.</w:t>
      </w:r>
    </w:p>
    <w:p w14:paraId="0587D148" w14:textId="2D4107DF" w:rsidR="00563A3E" w:rsidRPr="00563A3E" w:rsidRDefault="00563A3E" w:rsidP="00563A3E">
      <w:pPr>
        <w:rPr>
          <w:rFonts w:ascii="Sakkal Majalla" w:hAnsi="Sakkal Majalla" w:cs="Sakkal Majalla"/>
          <w:b/>
          <w:bCs/>
          <w:sz w:val="32"/>
          <w:szCs w:val="32"/>
          <w:rtl/>
        </w:rPr>
      </w:pPr>
      <w:r w:rsidRPr="00563A3E">
        <w:rPr>
          <w:rFonts w:ascii="Sakkal Majalla" w:hAnsi="Sakkal Majalla" w:cs="Sakkal Majalla"/>
          <w:b/>
          <w:bCs/>
          <w:sz w:val="32"/>
          <w:szCs w:val="32"/>
          <w:rtl/>
        </w:rPr>
        <w:tab/>
        <w:t>•</w:t>
      </w:r>
      <w:r w:rsidRPr="00563A3E">
        <w:rPr>
          <w:rFonts w:ascii="Sakkal Majalla" w:hAnsi="Sakkal Majalla" w:cs="Sakkal Majalla"/>
          <w:b/>
          <w:bCs/>
          <w:sz w:val="32"/>
          <w:szCs w:val="32"/>
          <w:rtl/>
        </w:rPr>
        <w:t>الاستفادة للبحث:</w:t>
      </w:r>
    </w:p>
    <w:p w14:paraId="4A5AC3A4" w14:textId="4663F813"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يساعد هذا المنطلق في تفسير كيف يمكن للقائد الشمولي أن يواجه تحديات المسافات الجغرافية ويعزز ارتباط الموظف رغم العمل عن بُعد.</w:t>
      </w:r>
    </w:p>
    <w:p w14:paraId="36462101" w14:textId="77777777" w:rsidR="00750BB7" w:rsidRDefault="00750BB7" w:rsidP="00563A3E">
      <w:pPr>
        <w:rPr>
          <w:rFonts w:ascii="Segoe UI Symbol" w:hAnsi="Segoe UI Symbol" w:cs="Segoe UI Symbol"/>
          <w:b/>
          <w:bCs/>
          <w:sz w:val="32"/>
          <w:szCs w:val="32"/>
          <w:rtl/>
        </w:rPr>
      </w:pPr>
    </w:p>
    <w:p w14:paraId="3B6D0153" w14:textId="77777777" w:rsidR="00750BB7" w:rsidRDefault="00750BB7" w:rsidP="00563A3E">
      <w:pPr>
        <w:rPr>
          <w:rFonts w:ascii="Segoe UI Symbol" w:hAnsi="Segoe UI Symbol" w:cs="Segoe UI Symbol"/>
          <w:b/>
          <w:bCs/>
          <w:sz w:val="32"/>
          <w:szCs w:val="32"/>
          <w:rtl/>
        </w:rPr>
      </w:pPr>
    </w:p>
    <w:p w14:paraId="5FD89E73" w14:textId="77777777" w:rsidR="00750BB7" w:rsidRDefault="00750BB7" w:rsidP="00563A3E">
      <w:pPr>
        <w:rPr>
          <w:rFonts w:ascii="Segoe UI Symbol" w:hAnsi="Segoe UI Symbol" w:cs="Segoe UI Symbol"/>
          <w:b/>
          <w:bCs/>
          <w:sz w:val="32"/>
          <w:szCs w:val="32"/>
          <w:rtl/>
        </w:rPr>
      </w:pPr>
    </w:p>
    <w:p w14:paraId="171045B2" w14:textId="77777777" w:rsidR="00563A3E" w:rsidRPr="00563A3E" w:rsidRDefault="00563A3E" w:rsidP="00563A3E">
      <w:pPr>
        <w:rPr>
          <w:rFonts w:ascii="Sakkal Majalla" w:hAnsi="Sakkal Majalla" w:cs="Sakkal Majalla"/>
          <w:b/>
          <w:bCs/>
          <w:sz w:val="32"/>
          <w:szCs w:val="32"/>
          <w:rtl/>
        </w:rPr>
      </w:pPr>
      <w:r w:rsidRPr="00563A3E">
        <w:rPr>
          <w:rFonts w:ascii="Segoe UI Symbol" w:hAnsi="Segoe UI Symbol" w:cs="Segoe UI Symbol" w:hint="cs"/>
          <w:b/>
          <w:bCs/>
          <w:sz w:val="32"/>
          <w:szCs w:val="32"/>
          <w:rtl/>
        </w:rPr>
        <w:t>🔹</w:t>
      </w:r>
      <w:r w:rsidRPr="00563A3E">
        <w:rPr>
          <w:rFonts w:ascii="Sakkal Majalla" w:hAnsi="Sakkal Majalla" w:cs="Sakkal Majalla"/>
          <w:b/>
          <w:bCs/>
          <w:sz w:val="32"/>
          <w:szCs w:val="32"/>
          <w:rtl/>
        </w:rPr>
        <w:t xml:space="preserve"> </w:t>
      </w:r>
      <w:r w:rsidRPr="00563A3E">
        <w:rPr>
          <w:rFonts w:ascii="Sakkal Majalla" w:hAnsi="Sakkal Majalla" w:cs="Sakkal Majalla" w:hint="cs"/>
          <w:b/>
          <w:bCs/>
          <w:sz w:val="32"/>
          <w:szCs w:val="32"/>
          <w:rtl/>
        </w:rPr>
        <w:t>ربط</w:t>
      </w:r>
      <w:r w:rsidRPr="00563A3E">
        <w:rPr>
          <w:rFonts w:ascii="Sakkal Majalla" w:hAnsi="Sakkal Majalla" w:cs="Sakkal Majalla"/>
          <w:b/>
          <w:bCs/>
          <w:sz w:val="32"/>
          <w:szCs w:val="32"/>
          <w:rtl/>
        </w:rPr>
        <w:t xml:space="preserve"> </w:t>
      </w:r>
      <w:r w:rsidRPr="00563A3E">
        <w:rPr>
          <w:rFonts w:ascii="Sakkal Majalla" w:hAnsi="Sakkal Majalla" w:cs="Sakkal Majalla" w:hint="cs"/>
          <w:b/>
          <w:bCs/>
          <w:sz w:val="32"/>
          <w:szCs w:val="32"/>
          <w:rtl/>
        </w:rPr>
        <w:t>المنطلقات</w:t>
      </w:r>
      <w:r w:rsidRPr="00563A3E">
        <w:rPr>
          <w:rFonts w:ascii="Sakkal Majalla" w:hAnsi="Sakkal Majalla" w:cs="Sakkal Majalla"/>
          <w:b/>
          <w:bCs/>
          <w:sz w:val="32"/>
          <w:szCs w:val="32"/>
          <w:rtl/>
        </w:rPr>
        <w:t xml:space="preserve"> </w:t>
      </w:r>
      <w:r w:rsidRPr="00563A3E">
        <w:rPr>
          <w:rFonts w:ascii="Sakkal Majalla" w:hAnsi="Sakkal Majalla" w:cs="Sakkal Majalla" w:hint="cs"/>
          <w:b/>
          <w:bCs/>
          <w:sz w:val="32"/>
          <w:szCs w:val="32"/>
          <w:rtl/>
        </w:rPr>
        <w:t>الثلاثة</w:t>
      </w:r>
      <w:r w:rsidRPr="00563A3E">
        <w:rPr>
          <w:rFonts w:ascii="Sakkal Majalla" w:hAnsi="Sakkal Majalla" w:cs="Sakkal Majalla"/>
          <w:b/>
          <w:bCs/>
          <w:sz w:val="32"/>
          <w:szCs w:val="32"/>
          <w:rtl/>
        </w:rPr>
        <w:t xml:space="preserve"> </w:t>
      </w:r>
      <w:r w:rsidRPr="00563A3E">
        <w:rPr>
          <w:rFonts w:ascii="Sakkal Majalla" w:hAnsi="Sakkal Majalla" w:cs="Sakkal Majalla" w:hint="cs"/>
          <w:b/>
          <w:bCs/>
          <w:sz w:val="32"/>
          <w:szCs w:val="32"/>
          <w:rtl/>
        </w:rPr>
        <w:t>بالبحث</w:t>
      </w:r>
    </w:p>
    <w:p w14:paraId="664E6C58" w14:textId="77777777" w:rsidR="00563A3E" w:rsidRPr="00563A3E" w:rsidRDefault="00563A3E" w:rsidP="00563A3E">
      <w:pPr>
        <w:rPr>
          <w:rFonts w:ascii="Sakkal Majalla" w:hAnsi="Sakkal Majalla" w:cs="Sakkal Majalla"/>
          <w:sz w:val="28"/>
          <w:szCs w:val="28"/>
          <w:rtl/>
        </w:rPr>
      </w:pPr>
    </w:p>
    <w:p w14:paraId="699F4C06" w14:textId="149E81DE" w:rsidR="00563A3E" w:rsidRPr="00563A3E" w:rsidRDefault="00563A3E" w:rsidP="00563A3E">
      <w:pPr>
        <w:rPr>
          <w:rFonts w:ascii="Sakkal Majalla" w:hAnsi="Sakkal Majalla" w:cs="Sakkal Majalla"/>
          <w:sz w:val="28"/>
          <w:szCs w:val="28"/>
          <w:rtl/>
        </w:rPr>
      </w:pPr>
      <w:r w:rsidRPr="00563A3E">
        <w:rPr>
          <w:rFonts w:ascii="Sakkal Majalla" w:hAnsi="Sakkal Majalla" w:cs="Sakkal Majalla"/>
          <w:sz w:val="28"/>
          <w:szCs w:val="28"/>
          <w:rtl/>
        </w:rPr>
        <w:t xml:space="preserve"> تستند الدراسة إلى فكرة أن القيادة الشمولية (الاحتواء، العدالة، المشاركة، تقدير التنوع) تؤثر على الارتباط الوظيفي لدى الموظفين العاملين عن بُعد، وذلك عبر خلق بيئة آمنة نفسيًا وتواصل فعال، وهو ما يدعم أهداف البحث ويملأ الفجوة البحثية في السياق السعودي ورؤية 2030.</w:t>
      </w:r>
    </w:p>
    <w:p w14:paraId="5056C45A"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52D2AAE5" w14:textId="77777777" w:rsidR="00750BB7" w:rsidRDefault="00750BB7"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b/>
          <w:bCs/>
          <w:sz w:val="32"/>
          <w:szCs w:val="32"/>
          <w:u w:val="single"/>
          <w:rtl/>
        </w:rPr>
      </w:pPr>
      <w:r w:rsidRPr="00563A3E">
        <w:rPr>
          <w:rFonts w:ascii="Sakkal Majalla" w:hAnsi="Sakkal Majalla" w:cs="Sakkal Majalla"/>
          <w:b/>
          <w:bCs/>
          <w:sz w:val="32"/>
          <w:szCs w:val="32"/>
          <w:u w:val="single"/>
          <w:rtl/>
        </w:rPr>
        <w:lastRenderedPageBreak/>
        <w:t>المنهجية وطرق البحث</w:t>
      </w:r>
      <w:r w:rsidR="00A74F76" w:rsidRPr="00563A3E">
        <w:rPr>
          <w:rFonts w:ascii="Sakkal Majalla" w:hAnsi="Sakkal Majalla" w:cs="Sakkal Majalla" w:hint="cs"/>
          <w:b/>
          <w:bCs/>
          <w:sz w:val="32"/>
          <w:szCs w:val="32"/>
          <w:u w:val="single"/>
          <w:rtl/>
        </w:rPr>
        <w:t>:</w:t>
      </w:r>
    </w:p>
    <w:p w14:paraId="73C0397A" w14:textId="77777777" w:rsidR="00563A3E" w:rsidRPr="00563A3E" w:rsidRDefault="00563A3E" w:rsidP="00563A3E">
      <w:pPr>
        <w:rPr>
          <w:rFonts w:ascii="Sakkal Majalla" w:hAnsi="Sakkal Majalla" w:cs="Sakkal Majalla"/>
          <w:sz w:val="32"/>
          <w:szCs w:val="32"/>
          <w:rtl/>
        </w:rPr>
      </w:pPr>
      <w:r w:rsidRPr="00563A3E">
        <w:rPr>
          <w:rFonts w:ascii="Sakkal Majalla" w:hAnsi="Sakkal Majalla" w:cs="Sakkal Majalla"/>
          <w:sz w:val="32"/>
          <w:szCs w:val="32"/>
          <w:rtl/>
        </w:rPr>
        <w:t>تسعى هذه الدراسة إلى تحليل أثر القيادة الشمولية على الارتباط الوظيفي لدى العاملين عن بُعد في المنظمات السعودية، في سياق التحول الرقمي ورؤية 2030. ومن أجل تحقيق أهداف الدراسة وفحص فروضها، تم اعتماد منهجية بحثية محددة كما يلي:</w:t>
      </w:r>
    </w:p>
    <w:p w14:paraId="12B12986" w14:textId="77777777" w:rsidR="00563A3E" w:rsidRDefault="00563A3E" w:rsidP="00563A3E">
      <w:pPr>
        <w:rPr>
          <w:rFonts w:ascii="Sakkal Majalla" w:hAnsi="Sakkal Majalla" w:cs="Sakkal Majalla"/>
          <w:sz w:val="32"/>
          <w:szCs w:val="32"/>
        </w:rPr>
      </w:pPr>
    </w:p>
    <w:p w14:paraId="43785C75" w14:textId="13AEC05E" w:rsidR="00563A3E" w:rsidRPr="00563A3E" w:rsidRDefault="00563A3E" w:rsidP="00D33D77">
      <w:pPr>
        <w:pStyle w:val="a5"/>
        <w:numPr>
          <w:ilvl w:val="0"/>
          <w:numId w:val="10"/>
        </w:numPr>
        <w:rPr>
          <w:rFonts w:ascii="Sakkal Majalla" w:hAnsi="Sakkal Majalla" w:cs="Sakkal Majalla"/>
          <w:b/>
          <w:bCs/>
          <w:sz w:val="32"/>
          <w:szCs w:val="32"/>
          <w:rtl/>
        </w:rPr>
      </w:pPr>
      <w:r w:rsidRPr="00563A3E">
        <w:rPr>
          <w:rFonts w:ascii="Sakkal Majalla" w:hAnsi="Sakkal Majalla" w:cs="Sakkal Majalla"/>
          <w:b/>
          <w:bCs/>
          <w:sz w:val="32"/>
          <w:szCs w:val="32"/>
          <w:rtl/>
        </w:rPr>
        <w:t>المنهج البحثي</w:t>
      </w:r>
    </w:p>
    <w:p w14:paraId="7B7FD010" w14:textId="74E4251E" w:rsidR="00563A3E" w:rsidRPr="00563A3E" w:rsidRDefault="00563A3E" w:rsidP="00563A3E">
      <w:pPr>
        <w:rPr>
          <w:rFonts w:ascii="Sakkal Majalla" w:hAnsi="Sakkal Majalla" w:cs="Sakkal Majalla"/>
          <w:sz w:val="32"/>
          <w:szCs w:val="32"/>
          <w:rtl/>
        </w:rPr>
      </w:pPr>
      <w:r>
        <w:rPr>
          <w:rFonts w:ascii="Sakkal Majalla" w:hAnsi="Sakkal Majalla" w:cs="Sakkal Majalla"/>
          <w:sz w:val="32"/>
          <w:szCs w:val="32"/>
          <w:rtl/>
        </w:rPr>
        <w:tab/>
        <w:t>•</w:t>
      </w:r>
      <w:r>
        <w:rPr>
          <w:rFonts w:ascii="Sakkal Majalla" w:hAnsi="Sakkal Majalla" w:cs="Sakkal Majalla" w:hint="cs"/>
          <w:sz w:val="32"/>
          <w:szCs w:val="32"/>
          <w:rtl/>
        </w:rPr>
        <w:t xml:space="preserve"> </w:t>
      </w:r>
      <w:r w:rsidRPr="00563A3E">
        <w:rPr>
          <w:rFonts w:ascii="Sakkal Majalla" w:hAnsi="Sakkal Majalla" w:cs="Sakkal Majalla"/>
          <w:sz w:val="32"/>
          <w:szCs w:val="32"/>
          <w:rtl/>
        </w:rPr>
        <w:t>اعتمدت الدراسة المنهج الوصفي التحليلي (</w:t>
      </w:r>
      <w:r w:rsidRPr="00563A3E">
        <w:rPr>
          <w:rFonts w:ascii="Sakkal Majalla" w:hAnsi="Sakkal Majalla" w:cs="Sakkal Majalla"/>
          <w:sz w:val="32"/>
          <w:szCs w:val="32"/>
        </w:rPr>
        <w:t>Descriptive-Analytical Method</w:t>
      </w:r>
      <w:r w:rsidRPr="00563A3E">
        <w:rPr>
          <w:rFonts w:ascii="Sakkal Majalla" w:hAnsi="Sakkal Majalla" w:cs="Sakkal Majalla"/>
          <w:sz w:val="32"/>
          <w:szCs w:val="32"/>
          <w:rtl/>
        </w:rPr>
        <w:t>)، الذي يهدف إلى وصف الظواهر الإدارية وتحليل العلاقات بين المتغيرات.</w:t>
      </w:r>
    </w:p>
    <w:p w14:paraId="715DF4AA" w14:textId="75DFA0EB" w:rsidR="00563A3E" w:rsidRPr="00563A3E" w:rsidRDefault="00563A3E" w:rsidP="00563A3E">
      <w:pPr>
        <w:rPr>
          <w:rFonts w:ascii="Sakkal Majalla" w:hAnsi="Sakkal Majalla" w:cs="Sakkal Majalla"/>
          <w:sz w:val="32"/>
          <w:szCs w:val="32"/>
          <w:rtl/>
        </w:rPr>
      </w:pPr>
      <w:r>
        <w:rPr>
          <w:rFonts w:ascii="Sakkal Majalla" w:hAnsi="Sakkal Majalla" w:cs="Sakkal Majalla"/>
          <w:sz w:val="32"/>
          <w:szCs w:val="32"/>
          <w:rtl/>
        </w:rPr>
        <w:tab/>
        <w:t>•</w:t>
      </w:r>
      <w:r>
        <w:rPr>
          <w:rFonts w:ascii="Sakkal Majalla" w:hAnsi="Sakkal Majalla" w:cs="Sakkal Majalla" w:hint="cs"/>
          <w:sz w:val="32"/>
          <w:szCs w:val="32"/>
          <w:rtl/>
        </w:rPr>
        <w:t xml:space="preserve"> </w:t>
      </w:r>
      <w:r w:rsidRPr="00563A3E">
        <w:rPr>
          <w:rFonts w:ascii="Sakkal Majalla" w:hAnsi="Sakkal Majalla" w:cs="Sakkal Majalla"/>
          <w:sz w:val="32"/>
          <w:szCs w:val="32"/>
          <w:rtl/>
        </w:rPr>
        <w:t>تم استخدام هذا المنهج لأنه يسمح بفهم درجة تطبيق القيادة الشمولية وأثرها على الارتباط الوظيفي، مع إمكانية استخدام التحليل الإحصائي لاختبار الفرضيات.</w:t>
      </w:r>
    </w:p>
    <w:p w14:paraId="74B10A8F" w14:textId="77777777" w:rsidR="00750BB7" w:rsidRPr="00563A3E" w:rsidRDefault="00750BB7" w:rsidP="00563A3E">
      <w:pPr>
        <w:rPr>
          <w:rFonts w:ascii="Sakkal Majalla" w:hAnsi="Sakkal Majalla" w:cs="Sakkal Majalla"/>
          <w:sz w:val="32"/>
          <w:szCs w:val="32"/>
          <w:rtl/>
        </w:rPr>
      </w:pPr>
    </w:p>
    <w:p w14:paraId="18C9596B" w14:textId="1ACA8628" w:rsidR="00563A3E" w:rsidRPr="00563A3E" w:rsidRDefault="00563A3E" w:rsidP="00D33D77">
      <w:pPr>
        <w:pStyle w:val="a5"/>
        <w:numPr>
          <w:ilvl w:val="0"/>
          <w:numId w:val="10"/>
        </w:numPr>
        <w:rPr>
          <w:rFonts w:ascii="Sakkal Majalla" w:hAnsi="Sakkal Majalla" w:cs="Sakkal Majalla"/>
          <w:b/>
          <w:bCs/>
          <w:sz w:val="32"/>
          <w:szCs w:val="32"/>
          <w:rtl/>
        </w:rPr>
      </w:pPr>
      <w:r w:rsidRPr="00563A3E">
        <w:rPr>
          <w:rFonts w:ascii="Sakkal Majalla" w:hAnsi="Sakkal Majalla" w:cs="Sakkal Majalla"/>
          <w:b/>
          <w:bCs/>
          <w:sz w:val="32"/>
          <w:szCs w:val="32"/>
          <w:rtl/>
        </w:rPr>
        <w:t xml:space="preserve"> مجتمع الدراسة وعينتها</w:t>
      </w:r>
    </w:p>
    <w:p w14:paraId="7F7819F6" w14:textId="27B1D11F" w:rsidR="00563A3E" w:rsidRPr="00563A3E" w:rsidRDefault="00563A3E" w:rsidP="00563A3E">
      <w:pPr>
        <w:rPr>
          <w:rFonts w:ascii="Sakkal Majalla" w:hAnsi="Sakkal Majalla" w:cs="Sakkal Majalla"/>
          <w:sz w:val="32"/>
          <w:szCs w:val="32"/>
          <w:rtl/>
        </w:rPr>
      </w:pPr>
      <w:r>
        <w:rPr>
          <w:rFonts w:ascii="Sakkal Majalla" w:hAnsi="Sakkal Majalla" w:cs="Sakkal Majalla"/>
          <w:sz w:val="32"/>
          <w:szCs w:val="32"/>
          <w:rtl/>
        </w:rPr>
        <w:tab/>
        <w:t>•</w:t>
      </w:r>
      <w:r>
        <w:rPr>
          <w:rFonts w:ascii="Sakkal Majalla" w:hAnsi="Sakkal Majalla" w:cs="Sakkal Majalla" w:hint="cs"/>
          <w:sz w:val="32"/>
          <w:szCs w:val="32"/>
          <w:rtl/>
        </w:rPr>
        <w:t xml:space="preserve"> </w:t>
      </w:r>
      <w:r w:rsidRPr="00563A3E">
        <w:rPr>
          <w:rFonts w:ascii="Sakkal Majalla" w:hAnsi="Sakkal Majalla" w:cs="Sakkal Majalla"/>
          <w:sz w:val="32"/>
          <w:szCs w:val="32"/>
          <w:rtl/>
        </w:rPr>
        <w:t>المجتمع المستهدف: العاملون عن بُعد في المنظمات السعودية، سواء في القطاع العام أو الخاص، ممن لديهم خبرة عملية في بيئات العمل الرقمية.</w:t>
      </w:r>
    </w:p>
    <w:p w14:paraId="3D88E622" w14:textId="6AE8B0EC" w:rsidR="00563A3E" w:rsidRPr="00563A3E" w:rsidRDefault="00563A3E" w:rsidP="00563A3E">
      <w:pPr>
        <w:rPr>
          <w:rFonts w:ascii="Sakkal Majalla" w:hAnsi="Sakkal Majalla" w:cs="Sakkal Majalla"/>
          <w:sz w:val="32"/>
          <w:szCs w:val="32"/>
          <w:rtl/>
        </w:rPr>
      </w:pPr>
      <w:r>
        <w:rPr>
          <w:rFonts w:ascii="Sakkal Majalla" w:hAnsi="Sakkal Majalla" w:cs="Sakkal Majalla"/>
          <w:sz w:val="32"/>
          <w:szCs w:val="32"/>
          <w:rtl/>
        </w:rPr>
        <w:tab/>
        <w:t>•</w:t>
      </w:r>
      <w:r>
        <w:rPr>
          <w:rFonts w:ascii="Sakkal Majalla" w:hAnsi="Sakkal Majalla" w:cs="Sakkal Majalla" w:hint="cs"/>
          <w:sz w:val="32"/>
          <w:szCs w:val="32"/>
          <w:rtl/>
        </w:rPr>
        <w:t xml:space="preserve"> </w:t>
      </w:r>
      <w:r w:rsidRPr="00563A3E">
        <w:rPr>
          <w:rFonts w:ascii="Sakkal Majalla" w:hAnsi="Sakkal Majalla" w:cs="Sakkal Majalla"/>
          <w:sz w:val="32"/>
          <w:szCs w:val="32"/>
          <w:rtl/>
        </w:rPr>
        <w:t>عينة الدراسة: سيتم اختيار عينة عشوائية طبقية (</w:t>
      </w:r>
      <w:r w:rsidRPr="00563A3E">
        <w:rPr>
          <w:rFonts w:ascii="Sakkal Majalla" w:hAnsi="Sakkal Majalla" w:cs="Sakkal Majalla"/>
          <w:sz w:val="32"/>
          <w:szCs w:val="32"/>
        </w:rPr>
        <w:t>Stratified Random Sample</w:t>
      </w:r>
      <w:r w:rsidRPr="00563A3E">
        <w:rPr>
          <w:rFonts w:ascii="Sakkal Majalla" w:hAnsi="Sakkal Majalla" w:cs="Sakkal Majalla"/>
          <w:sz w:val="32"/>
          <w:szCs w:val="32"/>
          <w:rtl/>
        </w:rPr>
        <w:t>) لضمان تمثيل جميع الفئات الديموغرافية (الجنس، المسمى الوظيفي، سنوات الخبرة، القطاع).</w:t>
      </w:r>
    </w:p>
    <w:p w14:paraId="47F17241" w14:textId="304D80CB" w:rsidR="00563A3E" w:rsidRDefault="00563A3E" w:rsidP="00563A3E">
      <w:pPr>
        <w:rPr>
          <w:rFonts w:ascii="Sakkal Majalla" w:hAnsi="Sakkal Majalla" w:cs="Sakkal Majalla"/>
          <w:sz w:val="32"/>
          <w:szCs w:val="32"/>
          <w:rtl/>
        </w:rPr>
      </w:pPr>
      <w:r>
        <w:rPr>
          <w:rFonts w:ascii="Sakkal Majalla" w:hAnsi="Sakkal Majalla" w:cs="Sakkal Majalla"/>
          <w:sz w:val="32"/>
          <w:szCs w:val="32"/>
          <w:rtl/>
        </w:rPr>
        <w:tab/>
        <w:t>•</w:t>
      </w:r>
      <w:r>
        <w:rPr>
          <w:rFonts w:ascii="Sakkal Majalla" w:hAnsi="Sakkal Majalla" w:cs="Sakkal Majalla" w:hint="cs"/>
          <w:sz w:val="32"/>
          <w:szCs w:val="32"/>
          <w:rtl/>
        </w:rPr>
        <w:t xml:space="preserve"> </w:t>
      </w:r>
      <w:r w:rsidRPr="00563A3E">
        <w:rPr>
          <w:rFonts w:ascii="Sakkal Majalla" w:hAnsi="Sakkal Majalla" w:cs="Sakkal Majalla"/>
          <w:sz w:val="32"/>
          <w:szCs w:val="32"/>
          <w:rtl/>
        </w:rPr>
        <w:t>حجم العينة يتراوح عادة بين 200 إلى 400 مشارك حسب حجم المجتمع، مع مراعاة المعايير الإحصائية للتحليل.</w:t>
      </w:r>
    </w:p>
    <w:p w14:paraId="5245DD4E" w14:textId="77777777" w:rsidR="00A36F15" w:rsidRDefault="00A36F15" w:rsidP="00563A3E">
      <w:pPr>
        <w:rPr>
          <w:rFonts w:ascii="Sakkal Majalla" w:hAnsi="Sakkal Majalla" w:cs="Sakkal Majalla"/>
          <w:sz w:val="32"/>
          <w:szCs w:val="32"/>
          <w:rtl/>
        </w:rPr>
      </w:pPr>
    </w:p>
    <w:p w14:paraId="6CD53311" w14:textId="5D47DC77" w:rsidR="00563A3E" w:rsidRPr="00563A3E" w:rsidRDefault="00A36F15" w:rsidP="00563A3E">
      <w:pPr>
        <w:rPr>
          <w:rFonts w:ascii="Sakkal Majalla" w:hAnsi="Sakkal Majalla" w:cs="Sakkal Majalla"/>
          <w:b/>
          <w:bCs/>
          <w:sz w:val="32"/>
          <w:szCs w:val="32"/>
          <w:rtl/>
        </w:rPr>
      </w:pPr>
      <w:r>
        <w:rPr>
          <w:rFonts w:ascii="Sakkal Majalla" w:hAnsi="Sakkal Majalla" w:cs="Sakkal Majalla" w:hint="cs"/>
          <w:sz w:val="32"/>
          <w:szCs w:val="32"/>
          <w:rtl/>
        </w:rPr>
        <w:t>3</w:t>
      </w:r>
      <w:r w:rsidR="00563A3E" w:rsidRPr="00563A3E">
        <w:rPr>
          <w:rFonts w:ascii="Sakkal Majalla" w:hAnsi="Sakkal Majalla" w:cs="Sakkal Majalla" w:hint="cs"/>
          <w:b/>
          <w:bCs/>
          <w:sz w:val="32"/>
          <w:szCs w:val="32"/>
          <w:rtl/>
        </w:rPr>
        <w:t xml:space="preserve">. أدوات جمع البيانات </w:t>
      </w:r>
    </w:p>
    <w:p w14:paraId="4A1501D8" w14:textId="5F6D4BB8" w:rsidR="00563A3E" w:rsidRPr="00282410" w:rsidRDefault="00282410" w:rsidP="00563A3E">
      <w:pPr>
        <w:rPr>
          <w:rFonts w:ascii="Sakkal Majalla" w:hAnsi="Sakkal Majalla" w:cs="Sakkal Majalla"/>
          <w:b/>
          <w:bCs/>
          <w:sz w:val="32"/>
          <w:szCs w:val="32"/>
          <w:rtl/>
        </w:rPr>
      </w:pPr>
      <w:r>
        <w:rPr>
          <w:rFonts w:ascii="Sakkal Majalla" w:hAnsi="Sakkal Majalla" w:cs="Sakkal Majalla"/>
          <w:b/>
          <w:bCs/>
          <w:sz w:val="32"/>
          <w:szCs w:val="32"/>
          <w:rtl/>
        </w:rPr>
        <w:tab/>
        <w:t>1.</w:t>
      </w:r>
      <w:r w:rsidR="00563A3E" w:rsidRPr="00282410">
        <w:rPr>
          <w:rFonts w:ascii="Sakkal Majalla" w:hAnsi="Sakkal Majalla" w:cs="Sakkal Majalla"/>
          <w:b/>
          <w:bCs/>
          <w:sz w:val="32"/>
          <w:szCs w:val="32"/>
          <w:rtl/>
        </w:rPr>
        <w:t>الاستبيان (</w:t>
      </w:r>
      <w:r w:rsidR="00563A3E" w:rsidRPr="00282410">
        <w:rPr>
          <w:rFonts w:ascii="Sakkal Majalla" w:hAnsi="Sakkal Majalla" w:cs="Sakkal Majalla"/>
          <w:b/>
          <w:bCs/>
          <w:sz w:val="32"/>
          <w:szCs w:val="32"/>
        </w:rPr>
        <w:t>Questionnaire</w:t>
      </w:r>
      <w:r w:rsidR="00563A3E" w:rsidRPr="00282410">
        <w:rPr>
          <w:rFonts w:ascii="Sakkal Majalla" w:hAnsi="Sakkal Majalla" w:cs="Sakkal Majalla"/>
          <w:b/>
          <w:bCs/>
          <w:sz w:val="32"/>
          <w:szCs w:val="32"/>
          <w:rtl/>
        </w:rPr>
        <w:t>):</w:t>
      </w:r>
    </w:p>
    <w:p w14:paraId="22F4A040" w14:textId="5E540917" w:rsidR="00563A3E" w:rsidRPr="00282410" w:rsidRDefault="00563A3E" w:rsidP="00D33D77">
      <w:pPr>
        <w:pStyle w:val="a5"/>
        <w:numPr>
          <w:ilvl w:val="1"/>
          <w:numId w:val="11"/>
        </w:numPr>
        <w:rPr>
          <w:rFonts w:ascii="Sakkal Majalla" w:hAnsi="Sakkal Majalla" w:cs="Sakkal Majalla"/>
          <w:sz w:val="32"/>
          <w:szCs w:val="32"/>
          <w:rtl/>
        </w:rPr>
      </w:pPr>
      <w:r w:rsidRPr="00282410">
        <w:rPr>
          <w:rFonts w:ascii="Sakkal Majalla" w:hAnsi="Sakkal Majalla" w:cs="Sakkal Majalla"/>
          <w:sz w:val="32"/>
          <w:szCs w:val="32"/>
          <w:rtl/>
        </w:rPr>
        <w:t>أداة رئيسية لجمع البيانات، تتضمن أسئلة لقياس:</w:t>
      </w:r>
    </w:p>
    <w:p w14:paraId="1DB4767E" w14:textId="7379D410" w:rsidR="00563A3E" w:rsidRPr="00282410" w:rsidRDefault="00563A3E" w:rsidP="00D33D77">
      <w:pPr>
        <w:pStyle w:val="a5"/>
        <w:numPr>
          <w:ilvl w:val="1"/>
          <w:numId w:val="11"/>
        </w:numPr>
        <w:rPr>
          <w:rFonts w:ascii="Sakkal Majalla" w:hAnsi="Sakkal Majalla" w:cs="Sakkal Majalla"/>
          <w:sz w:val="32"/>
          <w:szCs w:val="32"/>
          <w:rtl/>
        </w:rPr>
      </w:pPr>
      <w:r w:rsidRPr="00282410">
        <w:rPr>
          <w:rFonts w:ascii="Sakkal Majalla" w:hAnsi="Sakkal Majalla" w:cs="Sakkal Majalla"/>
          <w:sz w:val="32"/>
          <w:szCs w:val="32"/>
          <w:rtl/>
        </w:rPr>
        <w:t>القيادة الشمولية وأبعادها (العدالة، الاحتواء، دعم المشاركة، تقدير التنوع).</w:t>
      </w:r>
    </w:p>
    <w:p w14:paraId="2F327EF0" w14:textId="2A32E103" w:rsidR="00563A3E" w:rsidRPr="00282410" w:rsidRDefault="00563A3E" w:rsidP="00D33D77">
      <w:pPr>
        <w:pStyle w:val="a5"/>
        <w:numPr>
          <w:ilvl w:val="1"/>
          <w:numId w:val="11"/>
        </w:numPr>
        <w:rPr>
          <w:rFonts w:ascii="Sakkal Majalla" w:hAnsi="Sakkal Majalla" w:cs="Sakkal Majalla"/>
          <w:sz w:val="32"/>
          <w:szCs w:val="32"/>
          <w:rtl/>
        </w:rPr>
      </w:pPr>
      <w:r w:rsidRPr="00282410">
        <w:rPr>
          <w:rFonts w:ascii="Sakkal Majalla" w:hAnsi="Sakkal Majalla" w:cs="Sakkal Majalla"/>
          <w:sz w:val="32"/>
          <w:szCs w:val="32"/>
          <w:rtl/>
        </w:rPr>
        <w:t>الارتباط الوظيفي (الحماس، الالتزام، الانخراط العاطفي والمعرفي).</w:t>
      </w:r>
    </w:p>
    <w:p w14:paraId="3F3C9BBF" w14:textId="6C763826" w:rsidR="00563A3E" w:rsidRPr="00282410" w:rsidRDefault="00563A3E" w:rsidP="00D33D77">
      <w:pPr>
        <w:pStyle w:val="a5"/>
        <w:numPr>
          <w:ilvl w:val="1"/>
          <w:numId w:val="11"/>
        </w:numPr>
        <w:rPr>
          <w:rFonts w:ascii="Sakkal Majalla" w:hAnsi="Sakkal Majalla" w:cs="Sakkal Majalla"/>
          <w:sz w:val="32"/>
          <w:szCs w:val="32"/>
          <w:rtl/>
        </w:rPr>
      </w:pPr>
      <w:r w:rsidRPr="00282410">
        <w:rPr>
          <w:rFonts w:ascii="Sakkal Majalla" w:hAnsi="Sakkal Majalla" w:cs="Sakkal Majalla"/>
          <w:sz w:val="32"/>
          <w:szCs w:val="32"/>
          <w:rtl/>
        </w:rPr>
        <w:lastRenderedPageBreak/>
        <w:t xml:space="preserve">تم تصميمه وفق مقياس </w:t>
      </w:r>
      <w:r w:rsidRPr="00282410">
        <w:rPr>
          <w:rFonts w:ascii="Sakkal Majalla" w:hAnsi="Sakkal Majalla" w:cs="Sakkal Majalla"/>
          <w:sz w:val="32"/>
          <w:szCs w:val="32"/>
        </w:rPr>
        <w:t>Likert</w:t>
      </w:r>
      <w:r w:rsidRPr="00282410">
        <w:rPr>
          <w:rFonts w:ascii="Sakkal Majalla" w:hAnsi="Sakkal Majalla" w:cs="Sakkal Majalla"/>
          <w:sz w:val="32"/>
          <w:szCs w:val="32"/>
          <w:rtl/>
        </w:rPr>
        <w:t xml:space="preserve"> من 5 نقاط (1=أبداً، 5=دائماً).</w:t>
      </w:r>
    </w:p>
    <w:p w14:paraId="132FD112" w14:textId="1BDE5EE8" w:rsidR="00563A3E" w:rsidRPr="00282410" w:rsidRDefault="00563A3E" w:rsidP="00D33D77">
      <w:pPr>
        <w:pStyle w:val="a5"/>
        <w:numPr>
          <w:ilvl w:val="1"/>
          <w:numId w:val="11"/>
        </w:numPr>
        <w:rPr>
          <w:rFonts w:ascii="Sakkal Majalla" w:hAnsi="Sakkal Majalla" w:cs="Sakkal Majalla"/>
          <w:sz w:val="32"/>
          <w:szCs w:val="32"/>
          <w:rtl/>
        </w:rPr>
      </w:pPr>
      <w:r w:rsidRPr="00282410">
        <w:rPr>
          <w:rFonts w:ascii="Sakkal Majalla" w:hAnsi="Sakkal Majalla" w:cs="Sakkal Majalla"/>
          <w:sz w:val="32"/>
          <w:szCs w:val="32"/>
          <w:rtl/>
        </w:rPr>
        <w:t>سيعتمد الاستبيان على نماذج مستخدمة مسبقًا في الدراسات العالمية لضمان المصداقية.</w:t>
      </w:r>
    </w:p>
    <w:p w14:paraId="2C745B7C" w14:textId="0AB9CE00" w:rsidR="00563A3E" w:rsidRPr="00282410" w:rsidRDefault="00282410" w:rsidP="00563A3E">
      <w:pPr>
        <w:rPr>
          <w:rFonts w:ascii="Sakkal Majalla" w:hAnsi="Sakkal Majalla" w:cs="Sakkal Majalla"/>
          <w:b/>
          <w:bCs/>
          <w:sz w:val="32"/>
          <w:szCs w:val="32"/>
          <w:rtl/>
        </w:rPr>
      </w:pPr>
      <w:r>
        <w:rPr>
          <w:rFonts w:ascii="Sakkal Majalla" w:hAnsi="Sakkal Majalla" w:cs="Sakkal Majalla"/>
          <w:b/>
          <w:bCs/>
          <w:sz w:val="32"/>
          <w:szCs w:val="32"/>
          <w:rtl/>
        </w:rPr>
        <w:tab/>
        <w:t>2.</w:t>
      </w:r>
      <w:r w:rsidR="00563A3E" w:rsidRPr="00282410">
        <w:rPr>
          <w:rFonts w:ascii="Sakkal Majalla" w:hAnsi="Sakkal Majalla" w:cs="Sakkal Majalla"/>
          <w:b/>
          <w:bCs/>
          <w:sz w:val="32"/>
          <w:szCs w:val="32"/>
          <w:rtl/>
        </w:rPr>
        <w:t>المقابلات أو الملاحظات (اختياري):</w:t>
      </w:r>
    </w:p>
    <w:p w14:paraId="1EAA9035" w14:textId="5BB1D1E4" w:rsidR="00750BB7" w:rsidRDefault="00563A3E" w:rsidP="00D33D77">
      <w:pPr>
        <w:pStyle w:val="a5"/>
        <w:numPr>
          <w:ilvl w:val="0"/>
          <w:numId w:val="12"/>
        </w:numPr>
        <w:rPr>
          <w:rFonts w:ascii="Sakkal Majalla" w:hAnsi="Sakkal Majalla" w:cs="Sakkal Majalla"/>
          <w:sz w:val="32"/>
          <w:szCs w:val="32"/>
        </w:rPr>
      </w:pPr>
      <w:r w:rsidRPr="00282410">
        <w:rPr>
          <w:rFonts w:ascii="Sakkal Majalla" w:hAnsi="Sakkal Majalla" w:cs="Sakkal Majalla"/>
          <w:sz w:val="32"/>
          <w:szCs w:val="32"/>
          <w:rtl/>
        </w:rPr>
        <w:t>يمكن استخدامها لتدعيم البيانات وتحليل الحالات الخاصة، خصوصًا في المؤسسات التي تعتمد العمل عن بُعد بشكل كامل.</w:t>
      </w:r>
    </w:p>
    <w:p w14:paraId="4FCDF4D0" w14:textId="77777777" w:rsidR="00750BB7" w:rsidRPr="00750BB7" w:rsidRDefault="00750BB7" w:rsidP="00750BB7">
      <w:pPr>
        <w:pStyle w:val="a5"/>
        <w:rPr>
          <w:rFonts w:ascii="Sakkal Majalla" w:hAnsi="Sakkal Majalla" w:cs="Sakkal Majalla"/>
          <w:sz w:val="32"/>
          <w:szCs w:val="32"/>
          <w:rtl/>
        </w:rPr>
      </w:pPr>
    </w:p>
    <w:p w14:paraId="57DF4822" w14:textId="20AC2576" w:rsidR="00563A3E" w:rsidRPr="00282410" w:rsidRDefault="00563A3E" w:rsidP="00D33D77">
      <w:pPr>
        <w:pStyle w:val="a5"/>
        <w:numPr>
          <w:ilvl w:val="0"/>
          <w:numId w:val="9"/>
        </w:numPr>
        <w:rPr>
          <w:rFonts w:ascii="Sakkal Majalla" w:hAnsi="Sakkal Majalla" w:cs="Sakkal Majalla"/>
          <w:b/>
          <w:bCs/>
          <w:sz w:val="32"/>
          <w:szCs w:val="32"/>
          <w:rtl/>
        </w:rPr>
      </w:pPr>
      <w:r w:rsidRPr="00282410">
        <w:rPr>
          <w:rFonts w:ascii="Sakkal Majalla" w:hAnsi="Sakkal Majalla" w:cs="Sakkal Majalla"/>
          <w:b/>
          <w:bCs/>
          <w:sz w:val="32"/>
          <w:szCs w:val="32"/>
          <w:rtl/>
        </w:rPr>
        <w:t xml:space="preserve"> أساليب تحليل البيانات</w:t>
      </w:r>
    </w:p>
    <w:p w14:paraId="2BDF3517" w14:textId="649A0EA3"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التحليل الإحصائي الوصفي (</w:t>
      </w:r>
      <w:r w:rsidRPr="00282410">
        <w:rPr>
          <w:rFonts w:ascii="Sakkal Majalla" w:hAnsi="Sakkal Majalla" w:cs="Sakkal Majalla"/>
          <w:sz w:val="32"/>
          <w:szCs w:val="32"/>
        </w:rPr>
        <w:t>Descriptive Statistics</w:t>
      </w:r>
      <w:r w:rsidRPr="00282410">
        <w:rPr>
          <w:rFonts w:ascii="Sakkal Majalla" w:hAnsi="Sakkal Majalla" w:cs="Sakkal Majalla"/>
          <w:sz w:val="32"/>
          <w:szCs w:val="32"/>
          <w:rtl/>
        </w:rPr>
        <w:t>):</w:t>
      </w:r>
    </w:p>
    <w:p w14:paraId="2D048D0C" w14:textId="74D4CAD0"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لحساب المتوسطات والانحرافات المعيارية ووصف خصائص العينة.</w:t>
      </w:r>
    </w:p>
    <w:p w14:paraId="22A3C919" w14:textId="172E43C9"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تحليل العلاقات (</w:t>
      </w:r>
      <w:r w:rsidRPr="00282410">
        <w:rPr>
          <w:rFonts w:ascii="Sakkal Majalla" w:hAnsi="Sakkal Majalla" w:cs="Sakkal Majalla"/>
          <w:sz w:val="32"/>
          <w:szCs w:val="32"/>
        </w:rPr>
        <w:t>Correlation Analysis</w:t>
      </w:r>
      <w:r w:rsidRPr="00282410">
        <w:rPr>
          <w:rFonts w:ascii="Sakkal Majalla" w:hAnsi="Sakkal Majalla" w:cs="Sakkal Majalla"/>
          <w:sz w:val="32"/>
          <w:szCs w:val="32"/>
          <w:rtl/>
        </w:rPr>
        <w:t>):</w:t>
      </w:r>
    </w:p>
    <w:p w14:paraId="00667F5B" w14:textId="0404F097"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لاختبار وجود علاقة بين القيادة الشمولية والارتباط الوظيفي.</w:t>
      </w:r>
    </w:p>
    <w:p w14:paraId="77306D2B" w14:textId="55631923"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الانحدار الخطي المتعدد (</w:t>
      </w:r>
      <w:r w:rsidRPr="00282410">
        <w:rPr>
          <w:rFonts w:ascii="Sakkal Majalla" w:hAnsi="Sakkal Majalla" w:cs="Sakkal Majalla"/>
          <w:sz w:val="32"/>
          <w:szCs w:val="32"/>
        </w:rPr>
        <w:t>Multiple Regression</w:t>
      </w:r>
      <w:r w:rsidRPr="00282410">
        <w:rPr>
          <w:rFonts w:ascii="Sakkal Majalla" w:hAnsi="Sakkal Majalla" w:cs="Sakkal Majalla"/>
          <w:sz w:val="32"/>
          <w:szCs w:val="32"/>
          <w:rtl/>
        </w:rPr>
        <w:t>):</w:t>
      </w:r>
    </w:p>
    <w:p w14:paraId="17D903C9" w14:textId="4F8D1D86"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لقياس أثر القيادة الشمولية وأبعادها على الارتباط الوظيفي.</w:t>
      </w:r>
    </w:p>
    <w:p w14:paraId="7B72ECF0" w14:textId="1D3B3A0B" w:rsidR="00563A3E" w:rsidRPr="00282410" w:rsidRDefault="00563A3E" w:rsidP="00D33D77">
      <w:pPr>
        <w:pStyle w:val="a5"/>
        <w:numPr>
          <w:ilvl w:val="1"/>
          <w:numId w:val="13"/>
        </w:numPr>
        <w:rPr>
          <w:rFonts w:ascii="Sakkal Majalla" w:hAnsi="Sakkal Majalla" w:cs="Sakkal Majalla"/>
          <w:sz w:val="32"/>
          <w:szCs w:val="32"/>
          <w:rtl/>
        </w:rPr>
      </w:pPr>
      <w:r w:rsidRPr="00282410">
        <w:rPr>
          <w:rFonts w:ascii="Sakkal Majalla" w:hAnsi="Sakkal Majalla" w:cs="Sakkal Majalla"/>
          <w:sz w:val="32"/>
          <w:szCs w:val="32"/>
          <w:rtl/>
        </w:rPr>
        <w:t>اختبارات الفروق (</w:t>
      </w:r>
      <w:r w:rsidRPr="00282410">
        <w:rPr>
          <w:rFonts w:ascii="Sakkal Majalla" w:hAnsi="Sakkal Majalla" w:cs="Sakkal Majalla"/>
          <w:sz w:val="32"/>
          <w:szCs w:val="32"/>
        </w:rPr>
        <w:t>T-test / ANOVA</w:t>
      </w:r>
      <w:r w:rsidRPr="00282410">
        <w:rPr>
          <w:rFonts w:ascii="Sakkal Majalla" w:hAnsi="Sakkal Majalla" w:cs="Sakkal Majalla"/>
          <w:sz w:val="32"/>
          <w:szCs w:val="32"/>
          <w:rtl/>
        </w:rPr>
        <w:t>):</w:t>
      </w:r>
    </w:p>
    <w:p w14:paraId="02F8B8DD" w14:textId="6C81CC59" w:rsidR="00563A3E" w:rsidRDefault="00563A3E" w:rsidP="00D33D77">
      <w:pPr>
        <w:pStyle w:val="a5"/>
        <w:numPr>
          <w:ilvl w:val="1"/>
          <w:numId w:val="13"/>
        </w:numPr>
        <w:rPr>
          <w:rFonts w:ascii="Sakkal Majalla" w:hAnsi="Sakkal Majalla" w:cs="Sakkal Majalla"/>
          <w:sz w:val="32"/>
          <w:szCs w:val="32"/>
        </w:rPr>
      </w:pPr>
      <w:r w:rsidRPr="00282410">
        <w:rPr>
          <w:rFonts w:ascii="Sakkal Majalla" w:hAnsi="Sakkal Majalla" w:cs="Sakkal Majalla"/>
          <w:sz w:val="32"/>
          <w:szCs w:val="32"/>
          <w:rtl/>
        </w:rPr>
        <w:t>لدراسة الفروق في الارتباط الوظيفي حسب المتغيرات الديموغرافية.</w:t>
      </w:r>
    </w:p>
    <w:p w14:paraId="25B241F8" w14:textId="77777777" w:rsidR="00282410" w:rsidRPr="00282410" w:rsidRDefault="00282410" w:rsidP="00282410">
      <w:pPr>
        <w:pStyle w:val="a5"/>
        <w:ind w:left="1440"/>
        <w:rPr>
          <w:rFonts w:ascii="Sakkal Majalla" w:hAnsi="Sakkal Majalla" w:cs="Sakkal Majalla"/>
          <w:sz w:val="32"/>
          <w:szCs w:val="32"/>
          <w:rtl/>
        </w:rPr>
      </w:pPr>
    </w:p>
    <w:p w14:paraId="035BE193" w14:textId="02930828" w:rsidR="00563A3E" w:rsidRPr="00282410" w:rsidRDefault="00563A3E" w:rsidP="00D33D77">
      <w:pPr>
        <w:pStyle w:val="a5"/>
        <w:numPr>
          <w:ilvl w:val="0"/>
          <w:numId w:val="9"/>
        </w:numPr>
        <w:rPr>
          <w:rFonts w:ascii="Sakkal Majalla" w:hAnsi="Sakkal Majalla" w:cs="Sakkal Majalla"/>
          <w:b/>
          <w:bCs/>
          <w:sz w:val="32"/>
          <w:szCs w:val="32"/>
          <w:rtl/>
        </w:rPr>
      </w:pPr>
      <w:r w:rsidRPr="00282410">
        <w:rPr>
          <w:rFonts w:ascii="Sakkal Majalla" w:hAnsi="Sakkal Majalla" w:cs="Sakkal Majalla"/>
          <w:b/>
          <w:bCs/>
          <w:sz w:val="32"/>
          <w:szCs w:val="32"/>
          <w:rtl/>
        </w:rPr>
        <w:t>الاعتبارات الأخلاقية</w:t>
      </w:r>
    </w:p>
    <w:p w14:paraId="76E9892F" w14:textId="54E06A36" w:rsidR="00563A3E" w:rsidRPr="00282410" w:rsidRDefault="00563A3E" w:rsidP="00D33D77">
      <w:pPr>
        <w:pStyle w:val="a5"/>
        <w:numPr>
          <w:ilvl w:val="1"/>
          <w:numId w:val="14"/>
        </w:numPr>
        <w:rPr>
          <w:rFonts w:ascii="Sakkal Majalla" w:hAnsi="Sakkal Majalla" w:cs="Sakkal Majalla"/>
          <w:sz w:val="32"/>
          <w:szCs w:val="32"/>
          <w:rtl/>
        </w:rPr>
      </w:pPr>
      <w:r w:rsidRPr="00282410">
        <w:rPr>
          <w:rFonts w:ascii="Sakkal Majalla" w:hAnsi="Sakkal Majalla" w:cs="Sakkal Majalla"/>
          <w:sz w:val="32"/>
          <w:szCs w:val="32"/>
          <w:rtl/>
        </w:rPr>
        <w:t>ضمان سرية البيانات وحماية هوية المشاركين.</w:t>
      </w:r>
    </w:p>
    <w:p w14:paraId="7840C688" w14:textId="0D3BE2C5" w:rsidR="00563A3E" w:rsidRPr="00282410" w:rsidRDefault="00563A3E" w:rsidP="00D33D77">
      <w:pPr>
        <w:pStyle w:val="a5"/>
        <w:numPr>
          <w:ilvl w:val="1"/>
          <w:numId w:val="14"/>
        </w:numPr>
        <w:rPr>
          <w:rFonts w:ascii="Sakkal Majalla" w:hAnsi="Sakkal Majalla" w:cs="Sakkal Majalla"/>
          <w:sz w:val="32"/>
          <w:szCs w:val="32"/>
          <w:rtl/>
        </w:rPr>
      </w:pPr>
      <w:r w:rsidRPr="00282410">
        <w:rPr>
          <w:rFonts w:ascii="Sakkal Majalla" w:hAnsi="Sakkal Majalla" w:cs="Sakkal Majalla"/>
          <w:sz w:val="32"/>
          <w:szCs w:val="32"/>
          <w:rtl/>
        </w:rPr>
        <w:t>استخدام البيانات لأغراض البحث فقط.</w:t>
      </w:r>
    </w:p>
    <w:p w14:paraId="495045C9" w14:textId="563CC68F" w:rsidR="00563A3E" w:rsidRPr="00282410" w:rsidRDefault="00563A3E" w:rsidP="00D33D77">
      <w:pPr>
        <w:pStyle w:val="a5"/>
        <w:numPr>
          <w:ilvl w:val="1"/>
          <w:numId w:val="14"/>
        </w:numPr>
        <w:rPr>
          <w:rFonts w:ascii="Sakkal Majalla" w:hAnsi="Sakkal Majalla" w:cs="Sakkal Majalla"/>
          <w:sz w:val="32"/>
          <w:szCs w:val="32"/>
          <w:rtl/>
        </w:rPr>
      </w:pPr>
      <w:r w:rsidRPr="00282410">
        <w:rPr>
          <w:rFonts w:ascii="Sakkal Majalla" w:hAnsi="Sakkal Majalla" w:cs="Sakkal Majalla"/>
          <w:sz w:val="32"/>
          <w:szCs w:val="32"/>
          <w:rtl/>
        </w:rPr>
        <w:t>الحصول على موافقة المشاركين قبل ملء الاستبيان.</w:t>
      </w:r>
    </w:p>
    <w:p w14:paraId="5F8C5F49" w14:textId="106B10D5" w:rsidR="00563A3E" w:rsidRPr="00563A3E" w:rsidRDefault="00563A3E" w:rsidP="00563A3E">
      <w:pPr>
        <w:rPr>
          <w:rFonts w:ascii="Sakkal Majalla" w:hAnsi="Sakkal Majalla" w:cs="Sakkal Majalla"/>
          <w:sz w:val="32"/>
          <w:szCs w:val="32"/>
          <w:rtl/>
        </w:rPr>
      </w:pPr>
      <w:r>
        <w:rPr>
          <w:rFonts w:ascii="Sakkal Majalla" w:hAnsi="Sakkal Majalla" w:cs="Sakkal Majalla"/>
          <w:sz w:val="32"/>
          <w:szCs w:val="32"/>
          <w:rtl/>
        </w:rPr>
        <w:br/>
      </w:r>
      <w:r w:rsidRPr="00563A3E">
        <w:rPr>
          <w:rFonts w:ascii="Sakkal Majalla" w:hAnsi="Sakkal Majalla" w:cs="Sakkal Majalla"/>
          <w:sz w:val="32"/>
          <w:szCs w:val="32"/>
          <w:rtl/>
        </w:rPr>
        <w:t xml:space="preserve"> تعتمد الدراسة على استبيان موثوق لجمع البيانات من عينة عشوائية تمثل العاملين عن بُعد في السعودية، وتحليلها باستخدام أساليب وصفية وإحصائية لفحص فروض الدراسة، مع الالتزام بالمعايير الأخلاقية للبحث العلمي.</w:t>
      </w:r>
    </w:p>
    <w:p w14:paraId="578496B8" w14:textId="77777777" w:rsidR="00A74F76" w:rsidRDefault="00A74F76" w:rsidP="00D22171">
      <w:pPr>
        <w:rPr>
          <w:rFonts w:ascii="Sakkal Majalla" w:hAnsi="Sakkal Majalla" w:cs="Sakkal Majalla"/>
          <w:sz w:val="28"/>
          <w:szCs w:val="28"/>
          <w:u w:val="single"/>
          <w:rtl/>
        </w:rPr>
      </w:pPr>
    </w:p>
    <w:p w14:paraId="34089CDB" w14:textId="77777777" w:rsidR="00A74F76" w:rsidRDefault="00A74F76" w:rsidP="00D22171">
      <w:pPr>
        <w:rPr>
          <w:rFonts w:ascii="Sakkal Majalla" w:hAnsi="Sakkal Majalla" w:cs="Sakkal Majalla"/>
          <w:sz w:val="28"/>
          <w:szCs w:val="28"/>
          <w:u w:val="single"/>
          <w:rtl/>
        </w:rPr>
      </w:pPr>
    </w:p>
    <w:p w14:paraId="76716B1B" w14:textId="77777777" w:rsidR="00750BB7" w:rsidRDefault="00750BB7" w:rsidP="00D22171">
      <w:pPr>
        <w:rPr>
          <w:rFonts w:ascii="Sakkal Majalla" w:hAnsi="Sakkal Majalla" w:cs="Sakkal Majalla"/>
          <w:sz w:val="28"/>
          <w:szCs w:val="28"/>
          <w:u w:val="single"/>
          <w:rtl/>
        </w:rPr>
      </w:pPr>
    </w:p>
    <w:p w14:paraId="0FEFC253" w14:textId="77777777" w:rsidR="00750BB7" w:rsidRPr="00D22171" w:rsidRDefault="00750BB7" w:rsidP="00D22171">
      <w:pPr>
        <w:rPr>
          <w:rFonts w:ascii="Sakkal Majalla" w:hAnsi="Sakkal Majalla" w:cs="Sakkal Majalla"/>
          <w:sz w:val="28"/>
          <w:szCs w:val="28"/>
          <w:u w:val="single"/>
          <w:rtl/>
        </w:rPr>
      </w:pPr>
    </w:p>
    <w:p w14:paraId="0F2C7F2D" w14:textId="3F4569D4" w:rsidR="00282410" w:rsidRPr="00282410" w:rsidRDefault="00D22171" w:rsidP="00282410">
      <w:pPr>
        <w:rPr>
          <w:rFonts w:ascii="Sakkal Majalla" w:hAnsi="Sakkal Majalla" w:cs="Sakkal Majalla"/>
          <w:b/>
          <w:bCs/>
          <w:sz w:val="32"/>
          <w:szCs w:val="32"/>
          <w:u w:val="single"/>
          <w:rtl/>
        </w:rPr>
      </w:pPr>
      <w:r w:rsidRPr="00282410">
        <w:rPr>
          <w:rFonts w:ascii="Sakkal Majalla" w:hAnsi="Sakkal Majalla" w:cs="Sakkal Majalla"/>
          <w:b/>
          <w:bCs/>
          <w:sz w:val="32"/>
          <w:szCs w:val="32"/>
          <w:u w:val="single"/>
          <w:rtl/>
        </w:rPr>
        <w:t xml:space="preserve">أدوات الدراسة </w:t>
      </w:r>
      <w:r w:rsidR="00A74F76" w:rsidRPr="00282410">
        <w:rPr>
          <w:rFonts w:ascii="Sakkal Majalla" w:hAnsi="Sakkal Majalla" w:cs="Sakkal Majalla" w:hint="cs"/>
          <w:b/>
          <w:bCs/>
          <w:sz w:val="32"/>
          <w:szCs w:val="32"/>
          <w:u w:val="single"/>
          <w:rtl/>
        </w:rPr>
        <w:t>:</w:t>
      </w:r>
    </w:p>
    <w:p w14:paraId="39179918" w14:textId="77777777" w:rsidR="00282410" w:rsidRPr="00282410" w:rsidRDefault="00282410" w:rsidP="00282410">
      <w:pPr>
        <w:rPr>
          <w:rFonts w:ascii="Sakkal Majalla" w:hAnsi="Sakkal Majalla" w:cs="Sakkal Majalla"/>
          <w:sz w:val="32"/>
          <w:szCs w:val="32"/>
          <w:rtl/>
        </w:rPr>
      </w:pPr>
      <w:r w:rsidRPr="00282410">
        <w:rPr>
          <w:rFonts w:ascii="Sakkal Majalla" w:hAnsi="Sakkal Majalla" w:cs="Sakkal Majalla"/>
          <w:sz w:val="32"/>
          <w:szCs w:val="32"/>
          <w:rtl/>
        </w:rPr>
        <w:t>تسعى هذه الدراسة إلى تحليل أثر القيادة الشمولية على الارتباط الوظيفي لدى العاملين عن بُعد في المنظمات السعودية، في سياق التحول الرقمي ورؤية 2030. ومن أجل تحقيق أهداف الدراسة وفحص فروضها، تم اعتماد منهجية بحثية محددة كما يلي:</w:t>
      </w:r>
    </w:p>
    <w:p w14:paraId="3A5357AE" w14:textId="77777777" w:rsidR="00282410" w:rsidRDefault="00282410" w:rsidP="00282410">
      <w:pPr>
        <w:rPr>
          <w:rFonts w:ascii="Sakkal Majalla" w:hAnsi="Sakkal Majalla" w:cs="Sakkal Majalla"/>
          <w:sz w:val="32"/>
          <w:szCs w:val="32"/>
          <w:rtl/>
        </w:rPr>
      </w:pPr>
    </w:p>
    <w:p w14:paraId="7F25A7FD" w14:textId="63192FD5" w:rsidR="00282410" w:rsidRPr="00282410" w:rsidRDefault="00282410" w:rsidP="00D33D77">
      <w:pPr>
        <w:pStyle w:val="a5"/>
        <w:numPr>
          <w:ilvl w:val="0"/>
          <w:numId w:val="16"/>
        </w:numPr>
        <w:rPr>
          <w:rFonts w:ascii="Sakkal Majalla" w:hAnsi="Sakkal Majalla" w:cs="Sakkal Majalla"/>
          <w:b/>
          <w:bCs/>
          <w:sz w:val="32"/>
          <w:szCs w:val="32"/>
          <w:rtl/>
        </w:rPr>
      </w:pPr>
      <w:r w:rsidRPr="00282410">
        <w:rPr>
          <w:rFonts w:ascii="Sakkal Majalla" w:hAnsi="Sakkal Majalla" w:cs="Sakkal Majalla" w:hint="cs"/>
          <w:b/>
          <w:bCs/>
          <w:sz w:val="32"/>
          <w:szCs w:val="32"/>
          <w:rtl/>
        </w:rPr>
        <w:t>ال</w:t>
      </w:r>
      <w:r w:rsidRPr="00282410">
        <w:rPr>
          <w:rFonts w:ascii="Sakkal Majalla" w:hAnsi="Sakkal Majalla" w:cs="Sakkal Majalla"/>
          <w:b/>
          <w:bCs/>
          <w:sz w:val="32"/>
          <w:szCs w:val="32"/>
          <w:rtl/>
        </w:rPr>
        <w:t>منهج البحثي</w:t>
      </w:r>
    </w:p>
    <w:p w14:paraId="62AA9603" w14:textId="07D11F85" w:rsidR="00282410" w:rsidRPr="00077626" w:rsidRDefault="00282410" w:rsidP="00D33D77">
      <w:pPr>
        <w:pStyle w:val="a5"/>
        <w:numPr>
          <w:ilvl w:val="0"/>
          <w:numId w:val="19"/>
        </w:numPr>
        <w:rPr>
          <w:rFonts w:ascii="Sakkal Majalla" w:hAnsi="Sakkal Majalla" w:cs="Sakkal Majalla"/>
          <w:sz w:val="32"/>
          <w:szCs w:val="32"/>
          <w:rtl/>
        </w:rPr>
      </w:pPr>
      <w:r w:rsidRPr="00077626">
        <w:rPr>
          <w:rFonts w:ascii="Sakkal Majalla" w:hAnsi="Sakkal Majalla" w:cs="Sakkal Majalla"/>
          <w:sz w:val="32"/>
          <w:szCs w:val="32"/>
          <w:rtl/>
        </w:rPr>
        <w:t>اعتمدت الدراسة المنهج الوصفي التحليلي (</w:t>
      </w:r>
      <w:r w:rsidRPr="00077626">
        <w:rPr>
          <w:rFonts w:ascii="Sakkal Majalla" w:hAnsi="Sakkal Majalla" w:cs="Sakkal Majalla"/>
          <w:sz w:val="32"/>
          <w:szCs w:val="32"/>
        </w:rPr>
        <w:t>Descriptive-Analytical Method</w:t>
      </w:r>
      <w:r w:rsidRPr="00077626">
        <w:rPr>
          <w:rFonts w:ascii="Sakkal Majalla" w:hAnsi="Sakkal Majalla" w:cs="Sakkal Majalla"/>
          <w:sz w:val="32"/>
          <w:szCs w:val="32"/>
          <w:rtl/>
        </w:rPr>
        <w:t>)، الذي يهدف إلى وصف الظواهر الإدارية وتحليل العلاقات بين المتغيرات.</w:t>
      </w:r>
    </w:p>
    <w:p w14:paraId="4549C9BB" w14:textId="42B06085" w:rsidR="00282410" w:rsidRPr="00077626" w:rsidRDefault="00282410" w:rsidP="00D33D77">
      <w:pPr>
        <w:pStyle w:val="a5"/>
        <w:numPr>
          <w:ilvl w:val="0"/>
          <w:numId w:val="19"/>
        </w:numPr>
        <w:rPr>
          <w:rFonts w:ascii="Sakkal Majalla" w:hAnsi="Sakkal Majalla" w:cs="Sakkal Majalla"/>
          <w:sz w:val="32"/>
          <w:szCs w:val="32"/>
          <w:rtl/>
        </w:rPr>
      </w:pPr>
      <w:r w:rsidRPr="00077626">
        <w:rPr>
          <w:rFonts w:ascii="Sakkal Majalla" w:hAnsi="Sakkal Majalla" w:cs="Sakkal Majalla"/>
          <w:sz w:val="32"/>
          <w:szCs w:val="32"/>
          <w:rtl/>
        </w:rPr>
        <w:t>تم استخدام هذا المنهج لأنه يسمح بفهم درجة تطبيق القيادة الشمولية وأثرها على الارتباط الوظيفي، مع إمكانية استخدام التحليل الإحصائي لاختبار الفرضيات.</w:t>
      </w:r>
    </w:p>
    <w:p w14:paraId="1CEB471A" w14:textId="13B6C773" w:rsidR="00282410" w:rsidRPr="00282410" w:rsidRDefault="00282410" w:rsidP="00D33D77">
      <w:pPr>
        <w:pStyle w:val="a5"/>
        <w:numPr>
          <w:ilvl w:val="0"/>
          <w:numId w:val="15"/>
        </w:numPr>
        <w:rPr>
          <w:rFonts w:ascii="Sakkal Majalla" w:hAnsi="Sakkal Majalla" w:cs="Sakkal Majalla"/>
          <w:b/>
          <w:bCs/>
          <w:sz w:val="32"/>
          <w:szCs w:val="32"/>
          <w:rtl/>
        </w:rPr>
      </w:pPr>
      <w:r w:rsidRPr="00282410">
        <w:rPr>
          <w:rFonts w:ascii="Sakkal Majalla" w:hAnsi="Sakkal Majalla" w:cs="Sakkal Majalla"/>
          <w:b/>
          <w:bCs/>
          <w:sz w:val="32"/>
          <w:szCs w:val="32"/>
          <w:rtl/>
        </w:rPr>
        <w:t>مجتمع الدراسة وعينتها</w:t>
      </w:r>
    </w:p>
    <w:p w14:paraId="09136CD7" w14:textId="2B50FE52" w:rsidR="00282410" w:rsidRPr="00077626" w:rsidRDefault="00282410" w:rsidP="00D33D77">
      <w:pPr>
        <w:pStyle w:val="a5"/>
        <w:numPr>
          <w:ilvl w:val="0"/>
          <w:numId w:val="18"/>
        </w:numPr>
        <w:rPr>
          <w:rFonts w:ascii="Sakkal Majalla" w:hAnsi="Sakkal Majalla" w:cs="Sakkal Majalla"/>
          <w:sz w:val="32"/>
          <w:szCs w:val="32"/>
          <w:rtl/>
        </w:rPr>
      </w:pPr>
      <w:r w:rsidRPr="00077626">
        <w:rPr>
          <w:rFonts w:ascii="Sakkal Majalla" w:hAnsi="Sakkal Majalla" w:cs="Sakkal Majalla"/>
          <w:sz w:val="32"/>
          <w:szCs w:val="32"/>
          <w:rtl/>
        </w:rPr>
        <w:t>المجتمع المستهدف: العاملون عن بُعد في المنظمات السعودية، سواء في القطاع العام أو الخاص، ممن لديهم خبرة عملية في بيئات العمل الرقمية.</w:t>
      </w:r>
    </w:p>
    <w:p w14:paraId="49433704" w14:textId="60EFD602" w:rsidR="00282410" w:rsidRPr="00077626" w:rsidRDefault="00077626" w:rsidP="00D33D77">
      <w:pPr>
        <w:pStyle w:val="a5"/>
        <w:numPr>
          <w:ilvl w:val="0"/>
          <w:numId w:val="18"/>
        </w:numPr>
        <w:rPr>
          <w:rFonts w:ascii="Sakkal Majalla" w:hAnsi="Sakkal Majalla" w:cs="Sakkal Majalla"/>
          <w:sz w:val="32"/>
          <w:szCs w:val="32"/>
          <w:rtl/>
        </w:rPr>
      </w:pPr>
      <w:r w:rsidRPr="00077626">
        <w:rPr>
          <w:rFonts w:ascii="Sakkal Majalla" w:hAnsi="Sakkal Majalla" w:cs="Sakkal Majalla"/>
          <w:sz w:val="32"/>
          <w:szCs w:val="32"/>
          <w:rtl/>
        </w:rPr>
        <w:t xml:space="preserve">عينة </w:t>
      </w:r>
      <w:r w:rsidRPr="00077626">
        <w:rPr>
          <w:rFonts w:ascii="Sakkal Majalla" w:hAnsi="Sakkal Majalla" w:cs="Sakkal Majalla" w:hint="cs"/>
          <w:sz w:val="32"/>
          <w:szCs w:val="32"/>
          <w:rtl/>
        </w:rPr>
        <w:t>ا</w:t>
      </w:r>
      <w:r w:rsidR="00282410" w:rsidRPr="00077626">
        <w:rPr>
          <w:rFonts w:ascii="Sakkal Majalla" w:hAnsi="Sakkal Majalla" w:cs="Sakkal Majalla"/>
          <w:sz w:val="32"/>
          <w:szCs w:val="32"/>
          <w:rtl/>
        </w:rPr>
        <w:t>لدراسة: سيتم اختيار عينة عشوائية طبقية (</w:t>
      </w:r>
      <w:r w:rsidR="00282410" w:rsidRPr="00077626">
        <w:rPr>
          <w:rFonts w:ascii="Sakkal Majalla" w:hAnsi="Sakkal Majalla" w:cs="Sakkal Majalla"/>
          <w:sz w:val="32"/>
          <w:szCs w:val="32"/>
        </w:rPr>
        <w:t>Stratified Random Sample</w:t>
      </w:r>
      <w:r w:rsidR="00282410" w:rsidRPr="00077626">
        <w:rPr>
          <w:rFonts w:ascii="Sakkal Majalla" w:hAnsi="Sakkal Majalla" w:cs="Sakkal Majalla"/>
          <w:sz w:val="32"/>
          <w:szCs w:val="32"/>
          <w:rtl/>
        </w:rPr>
        <w:t>) لضمان تمثيل جميع الفئات الديموغرافية (الجنس، المسمى الوظيفي، سنوات الخبرة، القطاع).</w:t>
      </w:r>
    </w:p>
    <w:p w14:paraId="32A27629" w14:textId="3532B164" w:rsidR="00282410" w:rsidRDefault="00282410" w:rsidP="00D33D77">
      <w:pPr>
        <w:pStyle w:val="a5"/>
        <w:numPr>
          <w:ilvl w:val="0"/>
          <w:numId w:val="18"/>
        </w:numPr>
        <w:rPr>
          <w:rFonts w:ascii="Sakkal Majalla" w:hAnsi="Sakkal Majalla" w:cs="Sakkal Majalla"/>
          <w:sz w:val="32"/>
          <w:szCs w:val="32"/>
        </w:rPr>
      </w:pPr>
      <w:r w:rsidRPr="00077626">
        <w:rPr>
          <w:rFonts w:ascii="Sakkal Majalla" w:hAnsi="Sakkal Majalla" w:cs="Sakkal Majalla"/>
          <w:sz w:val="32"/>
          <w:szCs w:val="32"/>
          <w:rtl/>
        </w:rPr>
        <w:t>حجم العينة يتراوح عادة بين 200 إلى 400 مشارك حسب حجم المجتمع، مع مراعاة المعايير الإحصائية للتحليل.</w:t>
      </w:r>
    </w:p>
    <w:p w14:paraId="21FBFFB6" w14:textId="77777777" w:rsidR="00077626" w:rsidRPr="00077626" w:rsidRDefault="00077626" w:rsidP="00077626">
      <w:pPr>
        <w:rPr>
          <w:rFonts w:ascii="Sakkal Majalla" w:hAnsi="Sakkal Majalla" w:cs="Sakkal Majalla"/>
          <w:sz w:val="32"/>
          <w:szCs w:val="32"/>
          <w:rtl/>
        </w:rPr>
      </w:pPr>
    </w:p>
    <w:p w14:paraId="0028DCC1" w14:textId="0E5B2B84" w:rsidR="00282410" w:rsidRPr="00282410" w:rsidRDefault="00282410" w:rsidP="00282410">
      <w:pPr>
        <w:rPr>
          <w:rFonts w:ascii="Sakkal Majalla" w:hAnsi="Sakkal Majalla" w:cs="Sakkal Majalla"/>
          <w:b/>
          <w:bCs/>
          <w:sz w:val="32"/>
          <w:szCs w:val="32"/>
          <w:rtl/>
        </w:rPr>
      </w:pPr>
      <w:r w:rsidRPr="00282410">
        <w:rPr>
          <w:rFonts w:ascii="Times New Roman" w:hAnsi="Times New Roman" w:cs="Times New Roman" w:hint="cs"/>
          <w:b/>
          <w:bCs/>
          <w:sz w:val="32"/>
          <w:szCs w:val="32"/>
          <w:rtl/>
        </w:rPr>
        <w:t xml:space="preserve">3. </w:t>
      </w:r>
      <w:r w:rsidRPr="00282410">
        <w:rPr>
          <w:rFonts w:ascii="Sakkal Majalla" w:hAnsi="Sakkal Majalla" w:cs="Sakkal Majalla"/>
          <w:b/>
          <w:bCs/>
          <w:sz w:val="32"/>
          <w:szCs w:val="32"/>
          <w:rtl/>
        </w:rPr>
        <w:t>أدوات جمع البيانات</w:t>
      </w:r>
    </w:p>
    <w:p w14:paraId="3AA97590" w14:textId="77777777" w:rsidR="00282410" w:rsidRPr="00282410" w:rsidRDefault="00282410" w:rsidP="00282410">
      <w:pPr>
        <w:rPr>
          <w:rFonts w:ascii="Sakkal Majalla" w:hAnsi="Sakkal Majalla" w:cs="Sakkal Majalla"/>
          <w:b/>
          <w:bCs/>
          <w:sz w:val="32"/>
          <w:szCs w:val="32"/>
          <w:rtl/>
        </w:rPr>
      </w:pPr>
      <w:r w:rsidRPr="00282410">
        <w:rPr>
          <w:rFonts w:ascii="Sakkal Majalla" w:hAnsi="Sakkal Majalla" w:cs="Sakkal Majalla"/>
          <w:b/>
          <w:bCs/>
          <w:sz w:val="32"/>
          <w:szCs w:val="32"/>
          <w:rtl/>
        </w:rPr>
        <w:tab/>
        <w:t>1.</w:t>
      </w:r>
      <w:r w:rsidRPr="00282410">
        <w:rPr>
          <w:rFonts w:ascii="Sakkal Majalla" w:hAnsi="Sakkal Majalla" w:cs="Sakkal Majalla"/>
          <w:b/>
          <w:bCs/>
          <w:sz w:val="32"/>
          <w:szCs w:val="32"/>
          <w:rtl/>
        </w:rPr>
        <w:tab/>
        <w:t>الاستبيان (</w:t>
      </w:r>
      <w:r w:rsidRPr="00282410">
        <w:rPr>
          <w:rFonts w:ascii="Sakkal Majalla" w:hAnsi="Sakkal Majalla" w:cs="Sakkal Majalla"/>
          <w:b/>
          <w:bCs/>
          <w:sz w:val="32"/>
          <w:szCs w:val="32"/>
        </w:rPr>
        <w:t>Questionnaire</w:t>
      </w:r>
      <w:r w:rsidRPr="00282410">
        <w:rPr>
          <w:rFonts w:ascii="Sakkal Majalla" w:hAnsi="Sakkal Majalla" w:cs="Sakkal Majalla"/>
          <w:b/>
          <w:bCs/>
          <w:sz w:val="32"/>
          <w:szCs w:val="32"/>
          <w:rtl/>
        </w:rPr>
        <w:t>):</w:t>
      </w:r>
    </w:p>
    <w:p w14:paraId="120FD78E" w14:textId="1B935502" w:rsidR="00282410" w:rsidRPr="00282410" w:rsidRDefault="00282410" w:rsidP="00D33D77">
      <w:pPr>
        <w:pStyle w:val="a5"/>
        <w:numPr>
          <w:ilvl w:val="0"/>
          <w:numId w:val="17"/>
        </w:numPr>
        <w:rPr>
          <w:rFonts w:ascii="Sakkal Majalla" w:hAnsi="Sakkal Majalla" w:cs="Sakkal Majalla"/>
          <w:sz w:val="32"/>
          <w:szCs w:val="32"/>
          <w:rtl/>
        </w:rPr>
      </w:pPr>
      <w:r w:rsidRPr="00282410">
        <w:rPr>
          <w:rFonts w:ascii="Sakkal Majalla" w:hAnsi="Sakkal Majalla" w:cs="Sakkal Majalla"/>
          <w:sz w:val="32"/>
          <w:szCs w:val="32"/>
          <w:rtl/>
        </w:rPr>
        <w:t>أداة رئيسية لجمع البيانات، تتضمن أسئلة لقياس:</w:t>
      </w:r>
    </w:p>
    <w:p w14:paraId="04CD13F8" w14:textId="7E30F79B" w:rsidR="00282410" w:rsidRPr="00282410" w:rsidRDefault="00282410" w:rsidP="00D33D77">
      <w:pPr>
        <w:pStyle w:val="a5"/>
        <w:numPr>
          <w:ilvl w:val="0"/>
          <w:numId w:val="17"/>
        </w:numPr>
        <w:rPr>
          <w:rFonts w:ascii="Sakkal Majalla" w:hAnsi="Sakkal Majalla" w:cs="Sakkal Majalla"/>
          <w:sz w:val="32"/>
          <w:szCs w:val="32"/>
          <w:rtl/>
        </w:rPr>
      </w:pPr>
      <w:r w:rsidRPr="00282410">
        <w:rPr>
          <w:rFonts w:ascii="Sakkal Majalla" w:hAnsi="Sakkal Majalla" w:cs="Sakkal Majalla"/>
          <w:sz w:val="32"/>
          <w:szCs w:val="32"/>
          <w:rtl/>
        </w:rPr>
        <w:t>القيادة الشمولية وأبعادها (العدالة، الاحتواء، دعم المشاركة، تقدير التنوع).</w:t>
      </w:r>
    </w:p>
    <w:p w14:paraId="4A83B91B" w14:textId="1DE07151" w:rsidR="00282410" w:rsidRPr="00282410" w:rsidRDefault="00282410" w:rsidP="00D33D77">
      <w:pPr>
        <w:pStyle w:val="a5"/>
        <w:numPr>
          <w:ilvl w:val="0"/>
          <w:numId w:val="17"/>
        </w:numPr>
        <w:rPr>
          <w:rFonts w:ascii="Sakkal Majalla" w:hAnsi="Sakkal Majalla" w:cs="Sakkal Majalla"/>
          <w:sz w:val="32"/>
          <w:szCs w:val="32"/>
          <w:rtl/>
        </w:rPr>
      </w:pPr>
      <w:r w:rsidRPr="00282410">
        <w:rPr>
          <w:rFonts w:ascii="Sakkal Majalla" w:hAnsi="Sakkal Majalla" w:cs="Sakkal Majalla"/>
          <w:sz w:val="32"/>
          <w:szCs w:val="32"/>
          <w:rtl/>
        </w:rPr>
        <w:t>الارتباط الوظيفي (الحماس، الالتزام، الانخراط العاطفي والمعرفي).</w:t>
      </w:r>
    </w:p>
    <w:p w14:paraId="3A611A80" w14:textId="3797E9E6" w:rsidR="00282410" w:rsidRPr="00282410" w:rsidRDefault="00282410" w:rsidP="00D33D77">
      <w:pPr>
        <w:pStyle w:val="a5"/>
        <w:numPr>
          <w:ilvl w:val="0"/>
          <w:numId w:val="17"/>
        </w:numPr>
        <w:rPr>
          <w:rFonts w:ascii="Sakkal Majalla" w:hAnsi="Sakkal Majalla" w:cs="Sakkal Majalla"/>
          <w:sz w:val="32"/>
          <w:szCs w:val="32"/>
          <w:rtl/>
        </w:rPr>
      </w:pPr>
      <w:r w:rsidRPr="00282410">
        <w:rPr>
          <w:rFonts w:ascii="Sakkal Majalla" w:hAnsi="Sakkal Majalla" w:cs="Sakkal Majalla"/>
          <w:sz w:val="32"/>
          <w:szCs w:val="32"/>
          <w:rtl/>
        </w:rPr>
        <w:t xml:space="preserve">تم تصميمه وفق مقياس </w:t>
      </w:r>
      <w:r w:rsidRPr="00282410">
        <w:rPr>
          <w:rFonts w:ascii="Sakkal Majalla" w:hAnsi="Sakkal Majalla" w:cs="Sakkal Majalla"/>
          <w:sz w:val="32"/>
          <w:szCs w:val="32"/>
        </w:rPr>
        <w:t>Likert</w:t>
      </w:r>
      <w:r w:rsidRPr="00282410">
        <w:rPr>
          <w:rFonts w:ascii="Sakkal Majalla" w:hAnsi="Sakkal Majalla" w:cs="Sakkal Majalla"/>
          <w:sz w:val="32"/>
          <w:szCs w:val="32"/>
          <w:rtl/>
        </w:rPr>
        <w:t xml:space="preserve"> من 5 نقاط (1=أبداً، 5=دائماً).</w:t>
      </w:r>
    </w:p>
    <w:p w14:paraId="3A42643C" w14:textId="79CEE778" w:rsidR="00282410" w:rsidRDefault="00282410" w:rsidP="00D33D77">
      <w:pPr>
        <w:pStyle w:val="a5"/>
        <w:numPr>
          <w:ilvl w:val="1"/>
          <w:numId w:val="17"/>
        </w:numPr>
        <w:rPr>
          <w:rFonts w:ascii="Sakkal Majalla" w:hAnsi="Sakkal Majalla" w:cs="Sakkal Majalla"/>
          <w:sz w:val="32"/>
          <w:szCs w:val="32"/>
        </w:rPr>
      </w:pPr>
      <w:r w:rsidRPr="00282410">
        <w:rPr>
          <w:rFonts w:ascii="Sakkal Majalla" w:hAnsi="Sakkal Majalla" w:cs="Sakkal Majalla"/>
          <w:sz w:val="32"/>
          <w:szCs w:val="32"/>
          <w:rtl/>
        </w:rPr>
        <w:t>سيعتمد الاستبيان على نماذج مستخدمة مسبقًا في الدراسات العالمية لضمان المصداقية.</w:t>
      </w:r>
    </w:p>
    <w:p w14:paraId="5ED9175D" w14:textId="77777777" w:rsidR="00282410" w:rsidRDefault="00282410" w:rsidP="00282410">
      <w:pPr>
        <w:rPr>
          <w:rFonts w:ascii="Sakkal Majalla" w:hAnsi="Sakkal Majalla" w:cs="Sakkal Majalla"/>
          <w:sz w:val="32"/>
          <w:szCs w:val="32"/>
          <w:rtl/>
        </w:rPr>
      </w:pPr>
    </w:p>
    <w:p w14:paraId="23DEEDA3" w14:textId="77777777" w:rsidR="00282410" w:rsidRPr="00282410" w:rsidRDefault="00282410" w:rsidP="00282410">
      <w:pPr>
        <w:rPr>
          <w:rFonts w:ascii="Sakkal Majalla" w:hAnsi="Sakkal Majalla" w:cs="Sakkal Majalla"/>
          <w:sz w:val="32"/>
          <w:szCs w:val="32"/>
          <w:rtl/>
        </w:rPr>
      </w:pPr>
    </w:p>
    <w:p w14:paraId="200C336E" w14:textId="77777777" w:rsidR="00282410" w:rsidRPr="00282410" w:rsidRDefault="00282410" w:rsidP="00282410">
      <w:pPr>
        <w:rPr>
          <w:rFonts w:ascii="Sakkal Majalla" w:hAnsi="Sakkal Majalla" w:cs="Sakkal Majalla"/>
          <w:b/>
          <w:bCs/>
          <w:sz w:val="32"/>
          <w:szCs w:val="32"/>
          <w:rtl/>
        </w:rPr>
      </w:pPr>
      <w:r w:rsidRPr="00282410">
        <w:rPr>
          <w:rFonts w:ascii="Sakkal Majalla" w:hAnsi="Sakkal Majalla" w:cs="Sakkal Majalla"/>
          <w:b/>
          <w:bCs/>
          <w:sz w:val="32"/>
          <w:szCs w:val="32"/>
          <w:rtl/>
        </w:rPr>
        <w:tab/>
        <w:t>2.</w:t>
      </w:r>
      <w:r w:rsidRPr="00282410">
        <w:rPr>
          <w:rFonts w:ascii="Sakkal Majalla" w:hAnsi="Sakkal Majalla" w:cs="Sakkal Majalla"/>
          <w:b/>
          <w:bCs/>
          <w:sz w:val="32"/>
          <w:szCs w:val="32"/>
          <w:rtl/>
        </w:rPr>
        <w:tab/>
        <w:t>المقابلات أو الملاحظات (اختياري):</w:t>
      </w:r>
    </w:p>
    <w:p w14:paraId="0F1DD071" w14:textId="346CFC87" w:rsidR="00282410" w:rsidRDefault="00077626" w:rsidP="00077626">
      <w:pPr>
        <w:ind w:left="720"/>
        <w:rPr>
          <w:rFonts w:ascii="Sakkal Majalla" w:hAnsi="Sakkal Majalla" w:cs="Sakkal Majalla"/>
          <w:sz w:val="32"/>
          <w:szCs w:val="32"/>
          <w:rtl/>
        </w:rPr>
      </w:pPr>
      <w:r>
        <w:rPr>
          <w:rFonts w:ascii="Sakkal Majalla" w:hAnsi="Sakkal Majalla" w:cs="Sakkal Majalla" w:hint="cs"/>
          <w:sz w:val="32"/>
          <w:szCs w:val="32"/>
          <w:rtl/>
        </w:rPr>
        <w:t xml:space="preserve">  </w:t>
      </w:r>
      <w:r w:rsidR="00282410" w:rsidRPr="00282410">
        <w:rPr>
          <w:rFonts w:ascii="Sakkal Majalla" w:hAnsi="Sakkal Majalla" w:cs="Sakkal Majalla"/>
          <w:sz w:val="32"/>
          <w:szCs w:val="32"/>
          <w:rtl/>
        </w:rPr>
        <w:t>يمكن استخدامها لتدعيم البيانات وتحليل الحالات الخاصة، خصوصًا في المؤسسات التي تعتمد العمل عن بُعد بشكل كامل.</w:t>
      </w:r>
    </w:p>
    <w:p w14:paraId="0876B476" w14:textId="77777777" w:rsidR="00750BB7" w:rsidRPr="00282410" w:rsidRDefault="00750BB7" w:rsidP="00750BB7">
      <w:pPr>
        <w:rPr>
          <w:rFonts w:ascii="Sakkal Majalla" w:hAnsi="Sakkal Majalla" w:cs="Sakkal Majalla"/>
          <w:sz w:val="32"/>
          <w:szCs w:val="32"/>
          <w:rtl/>
        </w:rPr>
      </w:pPr>
    </w:p>
    <w:p w14:paraId="6E013D40" w14:textId="368CC5A0" w:rsidR="00282410" w:rsidRPr="00282410" w:rsidRDefault="00282410" w:rsidP="00D33D77">
      <w:pPr>
        <w:pStyle w:val="a5"/>
        <w:numPr>
          <w:ilvl w:val="0"/>
          <w:numId w:val="15"/>
        </w:numPr>
        <w:rPr>
          <w:rFonts w:ascii="Sakkal Majalla" w:hAnsi="Sakkal Majalla" w:cs="Sakkal Majalla"/>
          <w:b/>
          <w:bCs/>
          <w:sz w:val="32"/>
          <w:szCs w:val="32"/>
          <w:rtl/>
        </w:rPr>
      </w:pPr>
      <w:r w:rsidRPr="00282410">
        <w:rPr>
          <w:rFonts w:ascii="Sakkal Majalla" w:hAnsi="Sakkal Majalla" w:cs="Sakkal Majalla"/>
          <w:b/>
          <w:bCs/>
          <w:sz w:val="32"/>
          <w:szCs w:val="32"/>
          <w:rtl/>
        </w:rPr>
        <w:t>أساليب تحليل البيانات</w:t>
      </w:r>
      <w:r>
        <w:rPr>
          <w:rFonts w:ascii="Sakkal Majalla" w:hAnsi="Sakkal Majalla" w:cs="Sakkal Majalla" w:hint="cs"/>
          <w:b/>
          <w:bCs/>
          <w:sz w:val="32"/>
          <w:szCs w:val="32"/>
          <w:rtl/>
        </w:rPr>
        <w:t xml:space="preserve"> :</w:t>
      </w:r>
    </w:p>
    <w:p w14:paraId="4097AB2C" w14:textId="128E639B"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التحليل الإحصائي الوصفي (</w:t>
      </w:r>
      <w:r w:rsidRPr="00077626">
        <w:rPr>
          <w:rFonts w:ascii="Sakkal Majalla" w:hAnsi="Sakkal Majalla" w:cs="Sakkal Majalla"/>
          <w:sz w:val="32"/>
          <w:szCs w:val="32"/>
        </w:rPr>
        <w:t>Descriptive Statistics</w:t>
      </w:r>
      <w:r w:rsidRPr="00077626">
        <w:rPr>
          <w:rFonts w:ascii="Sakkal Majalla" w:hAnsi="Sakkal Majalla" w:cs="Sakkal Majalla"/>
          <w:sz w:val="32"/>
          <w:szCs w:val="32"/>
          <w:rtl/>
        </w:rPr>
        <w:t>):</w:t>
      </w:r>
    </w:p>
    <w:p w14:paraId="158E989E" w14:textId="5127145F"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لحساب المتوسطات والانحرافات المعيارية ووصف خصائص العينة.</w:t>
      </w:r>
    </w:p>
    <w:p w14:paraId="1A81B2E0" w14:textId="4297B2A7"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تحليل العلاقات (</w:t>
      </w:r>
      <w:r w:rsidRPr="00077626">
        <w:rPr>
          <w:rFonts w:ascii="Sakkal Majalla" w:hAnsi="Sakkal Majalla" w:cs="Sakkal Majalla"/>
          <w:sz w:val="32"/>
          <w:szCs w:val="32"/>
        </w:rPr>
        <w:t>Correlation Analysis</w:t>
      </w:r>
      <w:r w:rsidRPr="00077626">
        <w:rPr>
          <w:rFonts w:ascii="Sakkal Majalla" w:hAnsi="Sakkal Majalla" w:cs="Sakkal Majalla"/>
          <w:sz w:val="32"/>
          <w:szCs w:val="32"/>
          <w:rtl/>
        </w:rPr>
        <w:t>):</w:t>
      </w:r>
    </w:p>
    <w:p w14:paraId="7CB80E2B" w14:textId="1100366B"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لاختبار وجود علاقة بين القيادة الشمولية والارتباط الوظيفي.</w:t>
      </w:r>
    </w:p>
    <w:p w14:paraId="3C047CCF" w14:textId="4BFB4834"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الانحدار الخطي المتعدد (</w:t>
      </w:r>
      <w:r w:rsidRPr="00077626">
        <w:rPr>
          <w:rFonts w:ascii="Sakkal Majalla" w:hAnsi="Sakkal Majalla" w:cs="Sakkal Majalla"/>
          <w:sz w:val="32"/>
          <w:szCs w:val="32"/>
        </w:rPr>
        <w:t>Multiple Regression</w:t>
      </w:r>
      <w:r w:rsidRPr="00077626">
        <w:rPr>
          <w:rFonts w:ascii="Sakkal Majalla" w:hAnsi="Sakkal Majalla" w:cs="Sakkal Majalla"/>
          <w:sz w:val="32"/>
          <w:szCs w:val="32"/>
          <w:rtl/>
        </w:rPr>
        <w:t>):</w:t>
      </w:r>
    </w:p>
    <w:p w14:paraId="1334EE57" w14:textId="1FC856F7"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لقياس أثر القيادة الشمولية وأبعادها على الارتباط الوظيفي.</w:t>
      </w:r>
    </w:p>
    <w:p w14:paraId="70A82A9D" w14:textId="171FC5A9" w:rsidR="00282410" w:rsidRPr="00077626" w:rsidRDefault="00282410" w:rsidP="00D33D77">
      <w:pPr>
        <w:pStyle w:val="a5"/>
        <w:numPr>
          <w:ilvl w:val="1"/>
          <w:numId w:val="20"/>
        </w:numPr>
        <w:rPr>
          <w:rFonts w:ascii="Sakkal Majalla" w:hAnsi="Sakkal Majalla" w:cs="Sakkal Majalla"/>
          <w:sz w:val="32"/>
          <w:szCs w:val="32"/>
          <w:rtl/>
        </w:rPr>
      </w:pPr>
      <w:r w:rsidRPr="00077626">
        <w:rPr>
          <w:rFonts w:ascii="Sakkal Majalla" w:hAnsi="Sakkal Majalla" w:cs="Sakkal Majalla"/>
          <w:sz w:val="32"/>
          <w:szCs w:val="32"/>
          <w:rtl/>
        </w:rPr>
        <w:t>اختبارات الفروق (</w:t>
      </w:r>
      <w:r w:rsidRPr="00077626">
        <w:rPr>
          <w:rFonts w:ascii="Sakkal Majalla" w:hAnsi="Sakkal Majalla" w:cs="Sakkal Majalla"/>
          <w:sz w:val="32"/>
          <w:szCs w:val="32"/>
        </w:rPr>
        <w:t>T-test / ANOVA</w:t>
      </w:r>
      <w:r w:rsidRPr="00077626">
        <w:rPr>
          <w:rFonts w:ascii="Sakkal Majalla" w:hAnsi="Sakkal Majalla" w:cs="Sakkal Majalla"/>
          <w:sz w:val="32"/>
          <w:szCs w:val="32"/>
          <w:rtl/>
        </w:rPr>
        <w:t>):</w:t>
      </w:r>
    </w:p>
    <w:p w14:paraId="7EB3E662" w14:textId="57B939B5" w:rsidR="00077626" w:rsidRDefault="00282410" w:rsidP="00D33D77">
      <w:pPr>
        <w:pStyle w:val="a5"/>
        <w:numPr>
          <w:ilvl w:val="1"/>
          <w:numId w:val="20"/>
        </w:numPr>
        <w:rPr>
          <w:rFonts w:ascii="Sakkal Majalla" w:hAnsi="Sakkal Majalla" w:cs="Sakkal Majalla"/>
          <w:sz w:val="32"/>
          <w:szCs w:val="32"/>
        </w:rPr>
      </w:pPr>
      <w:r w:rsidRPr="00077626">
        <w:rPr>
          <w:rFonts w:ascii="Sakkal Majalla" w:hAnsi="Sakkal Majalla" w:cs="Sakkal Majalla"/>
          <w:sz w:val="32"/>
          <w:szCs w:val="32"/>
          <w:rtl/>
        </w:rPr>
        <w:t>لدراسة الفروق في الارتباط الوظيفي حسب المتغيرات الديموغرافية.</w:t>
      </w:r>
    </w:p>
    <w:p w14:paraId="77E7BB8D" w14:textId="77777777" w:rsidR="00077626" w:rsidRPr="00077626" w:rsidRDefault="00077626" w:rsidP="00077626">
      <w:pPr>
        <w:rPr>
          <w:rFonts w:ascii="Sakkal Majalla" w:hAnsi="Sakkal Majalla" w:cs="Sakkal Majalla"/>
          <w:sz w:val="32"/>
          <w:szCs w:val="32"/>
          <w:rtl/>
        </w:rPr>
      </w:pPr>
    </w:p>
    <w:p w14:paraId="384BDD1D" w14:textId="498F8667" w:rsidR="00282410" w:rsidRPr="00077626" w:rsidRDefault="00282410" w:rsidP="00282410">
      <w:pPr>
        <w:pStyle w:val="a5"/>
        <w:ind w:left="1080"/>
        <w:rPr>
          <w:rFonts w:ascii="Sakkal Majalla" w:hAnsi="Sakkal Majalla" w:cs="Sakkal Majalla"/>
          <w:b/>
          <w:bCs/>
          <w:sz w:val="32"/>
          <w:szCs w:val="32"/>
          <w:u w:val="single"/>
          <w:rtl/>
        </w:rPr>
      </w:pPr>
      <w:r w:rsidRPr="00077626">
        <w:rPr>
          <w:rFonts w:ascii="Sakkal Majalla" w:hAnsi="Sakkal Majalla" w:cs="Sakkal Majalla" w:hint="cs"/>
          <w:b/>
          <w:bCs/>
          <w:sz w:val="32"/>
          <w:szCs w:val="32"/>
          <w:u w:val="single"/>
          <w:rtl/>
        </w:rPr>
        <w:t>5.</w:t>
      </w:r>
      <w:r w:rsidRPr="00077626">
        <w:rPr>
          <w:rFonts w:ascii="Sakkal Majalla" w:hAnsi="Sakkal Majalla" w:cs="Sakkal Majalla"/>
          <w:b/>
          <w:bCs/>
          <w:sz w:val="32"/>
          <w:szCs w:val="32"/>
          <w:u w:val="single"/>
          <w:rtl/>
        </w:rPr>
        <w:t>الاعتبارات الأخلاقية</w:t>
      </w:r>
    </w:p>
    <w:p w14:paraId="516E6B6A" w14:textId="528283F0" w:rsidR="00282410" w:rsidRPr="00077626" w:rsidRDefault="00282410" w:rsidP="00D33D77">
      <w:pPr>
        <w:pStyle w:val="a5"/>
        <w:numPr>
          <w:ilvl w:val="1"/>
          <w:numId w:val="21"/>
        </w:numPr>
        <w:rPr>
          <w:rFonts w:ascii="Sakkal Majalla" w:hAnsi="Sakkal Majalla" w:cs="Sakkal Majalla"/>
          <w:sz w:val="32"/>
          <w:szCs w:val="32"/>
          <w:rtl/>
        </w:rPr>
      </w:pPr>
      <w:r w:rsidRPr="00077626">
        <w:rPr>
          <w:rFonts w:ascii="Sakkal Majalla" w:hAnsi="Sakkal Majalla" w:cs="Sakkal Majalla"/>
          <w:sz w:val="32"/>
          <w:szCs w:val="32"/>
          <w:rtl/>
        </w:rPr>
        <w:t>ضمان سرية البيانات وحماية هوية المشاركين.</w:t>
      </w:r>
    </w:p>
    <w:p w14:paraId="141B9F19" w14:textId="45C0D4D4" w:rsidR="00282410" w:rsidRPr="00077626" w:rsidRDefault="00282410" w:rsidP="00D33D77">
      <w:pPr>
        <w:pStyle w:val="a5"/>
        <w:numPr>
          <w:ilvl w:val="1"/>
          <w:numId w:val="21"/>
        </w:numPr>
        <w:rPr>
          <w:rFonts w:ascii="Sakkal Majalla" w:hAnsi="Sakkal Majalla" w:cs="Sakkal Majalla"/>
          <w:sz w:val="32"/>
          <w:szCs w:val="32"/>
          <w:rtl/>
        </w:rPr>
      </w:pPr>
      <w:r w:rsidRPr="00077626">
        <w:rPr>
          <w:rFonts w:ascii="Sakkal Majalla" w:hAnsi="Sakkal Majalla" w:cs="Sakkal Majalla"/>
          <w:sz w:val="32"/>
          <w:szCs w:val="32"/>
          <w:rtl/>
        </w:rPr>
        <w:t>استخدام البيانات لأغراض البحث فقط.</w:t>
      </w:r>
    </w:p>
    <w:p w14:paraId="02B3308B" w14:textId="1CBFC81A" w:rsidR="00282410" w:rsidRPr="00077626" w:rsidRDefault="00282410" w:rsidP="00D33D77">
      <w:pPr>
        <w:pStyle w:val="a5"/>
        <w:numPr>
          <w:ilvl w:val="1"/>
          <w:numId w:val="21"/>
        </w:numPr>
        <w:rPr>
          <w:rFonts w:ascii="Sakkal Majalla" w:hAnsi="Sakkal Majalla" w:cs="Sakkal Majalla"/>
          <w:sz w:val="32"/>
          <w:szCs w:val="32"/>
          <w:rtl/>
        </w:rPr>
      </w:pPr>
      <w:r w:rsidRPr="00077626">
        <w:rPr>
          <w:rFonts w:ascii="Sakkal Majalla" w:hAnsi="Sakkal Majalla" w:cs="Sakkal Majalla"/>
          <w:sz w:val="32"/>
          <w:szCs w:val="32"/>
          <w:rtl/>
        </w:rPr>
        <w:t>الحصول على موافقة المشاركين قبل ملء الاستبيان.</w:t>
      </w:r>
    </w:p>
    <w:p w14:paraId="616918CF" w14:textId="77777777" w:rsidR="00282410" w:rsidRPr="00282410" w:rsidRDefault="00282410" w:rsidP="00282410">
      <w:pPr>
        <w:rPr>
          <w:rFonts w:ascii="Sakkal Majalla" w:hAnsi="Sakkal Majalla" w:cs="Sakkal Majalla"/>
          <w:sz w:val="32"/>
          <w:szCs w:val="32"/>
          <w:rtl/>
        </w:rPr>
      </w:pPr>
    </w:p>
    <w:p w14:paraId="7BFE942F" w14:textId="77777777" w:rsidR="00750BB7" w:rsidRDefault="00750BB7" w:rsidP="00282410">
      <w:pPr>
        <w:rPr>
          <w:rFonts w:ascii="Segoe UI Symbol" w:hAnsi="Segoe UI Symbol" w:cs="Segoe UI Symbol"/>
          <w:b/>
          <w:bCs/>
          <w:sz w:val="32"/>
          <w:szCs w:val="32"/>
          <w:u w:val="single"/>
          <w:rtl/>
        </w:rPr>
      </w:pPr>
    </w:p>
    <w:p w14:paraId="5B1BD644" w14:textId="4CF5BDCD" w:rsidR="00282410" w:rsidRPr="00750BB7" w:rsidRDefault="00282410" w:rsidP="00750BB7">
      <w:pPr>
        <w:rPr>
          <w:rFonts w:ascii="Sakkal Majalla" w:hAnsi="Sakkal Majalla" w:cs="Sakkal Majalla"/>
          <w:sz w:val="32"/>
          <w:szCs w:val="32"/>
          <w:rtl/>
        </w:rPr>
      </w:pPr>
      <w:r w:rsidRPr="00282410">
        <w:rPr>
          <w:rFonts w:ascii="Sakkal Majalla" w:hAnsi="Sakkal Majalla" w:cs="Sakkal Majalla"/>
          <w:sz w:val="32"/>
          <w:szCs w:val="32"/>
          <w:rtl/>
        </w:rPr>
        <w:t>تعتمد الدراسة على استبيان موثوق لجمع البيانات من عينة عشوائية تمثل العاملين عن بُعد في السعودية، وتحليلها باستخدام أساليب وصفية وإحصائية لفحص فروض الدراسة، مع الالتزام بالمعايير الأخلاقية للبحث العلمي.</w:t>
      </w:r>
    </w:p>
    <w:p w14:paraId="466A5D0B" w14:textId="63A5EDCC" w:rsidR="00D22171" w:rsidRPr="00077626" w:rsidRDefault="00A74F76" w:rsidP="00D22171">
      <w:pPr>
        <w:rPr>
          <w:rFonts w:ascii="Sakkal Majalla" w:hAnsi="Sakkal Majalla" w:cs="Sakkal Majalla"/>
          <w:b/>
          <w:bCs/>
          <w:sz w:val="32"/>
          <w:szCs w:val="32"/>
          <w:u w:val="single"/>
          <w:rtl/>
        </w:rPr>
      </w:pPr>
      <w:r w:rsidRPr="00077626">
        <w:rPr>
          <w:rFonts w:ascii="Sakkal Majalla" w:hAnsi="Sakkal Majalla" w:cs="Sakkal Majalla" w:hint="cs"/>
          <w:b/>
          <w:bCs/>
          <w:sz w:val="32"/>
          <w:szCs w:val="32"/>
          <w:u w:val="single"/>
          <w:rtl/>
        </w:rPr>
        <w:lastRenderedPageBreak/>
        <w:t>حدود</w:t>
      </w:r>
      <w:r w:rsidR="00D22171" w:rsidRPr="00077626">
        <w:rPr>
          <w:rFonts w:ascii="Sakkal Majalla" w:hAnsi="Sakkal Majalla" w:cs="Sakkal Majalla"/>
          <w:b/>
          <w:bCs/>
          <w:sz w:val="32"/>
          <w:szCs w:val="32"/>
          <w:u w:val="single"/>
          <w:rtl/>
        </w:rPr>
        <w:t xml:space="preserve"> الدراسة </w:t>
      </w:r>
      <w:r w:rsidRPr="00077626">
        <w:rPr>
          <w:rFonts w:ascii="Sakkal Majalla" w:hAnsi="Sakkal Majalla" w:cs="Sakkal Majalla" w:hint="cs"/>
          <w:b/>
          <w:bCs/>
          <w:sz w:val="32"/>
          <w:szCs w:val="32"/>
          <w:u w:val="single"/>
          <w:rtl/>
        </w:rPr>
        <w:t>:</w:t>
      </w:r>
    </w:p>
    <w:p w14:paraId="1B1D2D18" w14:textId="77777777" w:rsidR="00077626" w:rsidRPr="00077626" w:rsidRDefault="00077626" w:rsidP="00077626">
      <w:pPr>
        <w:rPr>
          <w:rFonts w:ascii="Sakkal Majalla" w:hAnsi="Sakkal Majalla" w:cs="Sakkal Majalla"/>
          <w:sz w:val="28"/>
          <w:szCs w:val="28"/>
          <w:u w:val="single"/>
          <w:rtl/>
        </w:rPr>
      </w:pPr>
    </w:p>
    <w:p w14:paraId="4957AEC9" w14:textId="77777777" w:rsidR="00077626" w:rsidRPr="00077626" w:rsidRDefault="00077626" w:rsidP="00077626">
      <w:pPr>
        <w:rPr>
          <w:rFonts w:ascii="Sakkal Majalla" w:hAnsi="Sakkal Majalla" w:cs="Sakkal Majalla"/>
          <w:sz w:val="28"/>
          <w:szCs w:val="28"/>
          <w:rtl/>
        </w:rPr>
      </w:pPr>
      <w:r w:rsidRPr="00077626">
        <w:rPr>
          <w:rFonts w:ascii="Sakkal Majalla" w:hAnsi="Sakkal Majalla" w:cs="Sakkal Majalla"/>
          <w:sz w:val="28"/>
          <w:szCs w:val="28"/>
          <w:rtl/>
        </w:rPr>
        <w:t>تحدد حدود الدراسة نطاق البحث وتوضح إلى أي مدى يغطي البحث وما هي القيود التي فرضتها الباحثة، وذلك لضمان دقة النتائج والتركيز على الهدف الأساسي للدراسة، وهو العلاقة بين القيادة الشمولية والارتباط الوظيفي في بيئات العمل عن بُعد داخل المملكة العربية السعودية.</w:t>
      </w:r>
    </w:p>
    <w:p w14:paraId="0404F9C1" w14:textId="0A41B69D" w:rsidR="00077626" w:rsidRPr="00A36F15" w:rsidRDefault="00077626" w:rsidP="00D33D77">
      <w:pPr>
        <w:pStyle w:val="a5"/>
        <w:numPr>
          <w:ilvl w:val="0"/>
          <w:numId w:val="27"/>
        </w:numPr>
        <w:rPr>
          <w:rFonts w:ascii="Sakkal Majalla" w:hAnsi="Sakkal Majalla" w:cs="Sakkal Majalla"/>
          <w:b/>
          <w:bCs/>
          <w:sz w:val="32"/>
          <w:szCs w:val="32"/>
          <w:u w:val="single"/>
          <w:rtl/>
        </w:rPr>
      </w:pPr>
      <w:r w:rsidRPr="00A36F15">
        <w:rPr>
          <w:rFonts w:ascii="Sakkal Majalla" w:hAnsi="Sakkal Majalla" w:cs="Sakkal Majalla"/>
          <w:b/>
          <w:bCs/>
          <w:sz w:val="32"/>
          <w:szCs w:val="32"/>
          <w:u w:val="single"/>
          <w:rtl/>
        </w:rPr>
        <w:t>الحدود الموضوعية</w:t>
      </w:r>
    </w:p>
    <w:p w14:paraId="4DEE1051" w14:textId="6978EFB2" w:rsidR="00077626" w:rsidRPr="00A36F15" w:rsidRDefault="00077626" w:rsidP="00D33D77">
      <w:pPr>
        <w:pStyle w:val="a5"/>
        <w:numPr>
          <w:ilvl w:val="1"/>
          <w:numId w:val="22"/>
        </w:numPr>
        <w:rPr>
          <w:rFonts w:ascii="Sakkal Majalla" w:hAnsi="Sakkal Majalla" w:cs="Sakkal Majalla"/>
          <w:sz w:val="28"/>
          <w:szCs w:val="28"/>
          <w:rtl/>
        </w:rPr>
      </w:pPr>
      <w:r w:rsidRPr="00A36F15">
        <w:rPr>
          <w:rFonts w:ascii="Sakkal Majalla" w:hAnsi="Sakkal Majalla" w:cs="Sakkal Majalla"/>
          <w:sz w:val="28"/>
          <w:szCs w:val="28"/>
          <w:rtl/>
        </w:rPr>
        <w:t>تركز الدراسة على العلاقة بين القيادة الشمولية والارتباط الوظيفي، باعتبار القيادة الشمولية المتغير المستقل والارتباط الوظيفي المتغير التابع.</w:t>
      </w:r>
    </w:p>
    <w:p w14:paraId="40F4DDE6" w14:textId="75CF60FD" w:rsidR="00077626" w:rsidRPr="00A36F15" w:rsidRDefault="00077626" w:rsidP="00D33D77">
      <w:pPr>
        <w:pStyle w:val="a5"/>
        <w:numPr>
          <w:ilvl w:val="1"/>
          <w:numId w:val="22"/>
        </w:numPr>
        <w:rPr>
          <w:rFonts w:ascii="Sakkal Majalla" w:hAnsi="Sakkal Majalla" w:cs="Sakkal Majalla"/>
          <w:sz w:val="28"/>
          <w:szCs w:val="28"/>
          <w:rtl/>
        </w:rPr>
      </w:pPr>
      <w:r w:rsidRPr="00A36F15">
        <w:rPr>
          <w:rFonts w:ascii="Sakkal Majalla" w:hAnsi="Sakkal Majalla" w:cs="Sakkal Majalla"/>
          <w:sz w:val="28"/>
          <w:szCs w:val="28"/>
          <w:rtl/>
        </w:rPr>
        <w:t>تشمل أبعاد القيادة الشمولية: العدالة، الاحتواء، دعم المشاركة، وتقدير التنوع، مع التركيز على كيفية تأثير هذه الأبعاد على شعور الموظف بالانتماء والتحفيز.</w:t>
      </w:r>
    </w:p>
    <w:p w14:paraId="0CF19EAB" w14:textId="60383DF1" w:rsidR="00077626" w:rsidRPr="00A36F15" w:rsidRDefault="00077626" w:rsidP="00D33D77">
      <w:pPr>
        <w:pStyle w:val="a5"/>
        <w:numPr>
          <w:ilvl w:val="1"/>
          <w:numId w:val="22"/>
        </w:numPr>
        <w:rPr>
          <w:rFonts w:ascii="Sakkal Majalla" w:hAnsi="Sakkal Majalla" w:cs="Sakkal Majalla"/>
          <w:sz w:val="28"/>
          <w:szCs w:val="28"/>
          <w:rtl/>
        </w:rPr>
      </w:pPr>
      <w:r w:rsidRPr="00A36F15">
        <w:rPr>
          <w:rFonts w:ascii="Sakkal Majalla" w:hAnsi="Sakkal Majalla" w:cs="Sakkal Majalla"/>
          <w:sz w:val="28"/>
          <w:szCs w:val="28"/>
          <w:rtl/>
        </w:rPr>
        <w:t>الدراسة لا تغطي أنماط القيادة الأخرى بشكل مفصل، مثل القيادة التسلطية أو التحويلية، إلا عند الحاجة للمقارنة الثانوية، للحفاظ على تركيز البحث على القيادة الشمولية.</w:t>
      </w:r>
    </w:p>
    <w:p w14:paraId="2C60BEFE" w14:textId="149678D6" w:rsidR="00077626" w:rsidRPr="00A36F15" w:rsidRDefault="00077626" w:rsidP="00D33D77">
      <w:pPr>
        <w:pStyle w:val="a5"/>
        <w:numPr>
          <w:ilvl w:val="1"/>
          <w:numId w:val="22"/>
        </w:numPr>
        <w:rPr>
          <w:rFonts w:ascii="Sakkal Majalla" w:hAnsi="Sakkal Majalla" w:cs="Sakkal Majalla"/>
          <w:sz w:val="28"/>
          <w:szCs w:val="28"/>
          <w:rtl/>
        </w:rPr>
      </w:pPr>
      <w:r w:rsidRPr="00A36F15">
        <w:rPr>
          <w:rFonts w:ascii="Sakkal Majalla" w:hAnsi="Sakkal Majalla" w:cs="Sakkal Majalla"/>
          <w:sz w:val="28"/>
          <w:szCs w:val="28"/>
          <w:rtl/>
        </w:rPr>
        <w:t>لا تشمل الدراسة متغيرات إضافية مثل الأداء المالي أو رضا العملاء، لأنها خارجة عن نطاق دراسة أثر القيادة الشمولية على ارتباط الموظف.</w:t>
      </w:r>
    </w:p>
    <w:p w14:paraId="168BEAF2" w14:textId="77777777" w:rsidR="00077626" w:rsidRPr="00077626" w:rsidRDefault="00077626" w:rsidP="00077626">
      <w:pPr>
        <w:rPr>
          <w:rFonts w:ascii="Sakkal Majalla" w:hAnsi="Sakkal Majalla" w:cs="Sakkal Majalla"/>
          <w:sz w:val="28"/>
          <w:szCs w:val="28"/>
          <w:rtl/>
        </w:rPr>
      </w:pPr>
    </w:p>
    <w:p w14:paraId="7AD4F62C" w14:textId="207B7973" w:rsidR="00077626" w:rsidRPr="00A36F15" w:rsidRDefault="00077626" w:rsidP="00D33D77">
      <w:pPr>
        <w:pStyle w:val="a5"/>
        <w:numPr>
          <w:ilvl w:val="0"/>
          <w:numId w:val="27"/>
        </w:numPr>
        <w:rPr>
          <w:rFonts w:ascii="Sakkal Majalla" w:hAnsi="Sakkal Majalla" w:cs="Sakkal Majalla"/>
          <w:b/>
          <w:bCs/>
          <w:sz w:val="32"/>
          <w:szCs w:val="32"/>
          <w:u w:val="single"/>
          <w:rtl/>
        </w:rPr>
      </w:pPr>
      <w:r w:rsidRPr="00A36F15">
        <w:rPr>
          <w:rFonts w:ascii="Sakkal Majalla" w:hAnsi="Sakkal Majalla" w:cs="Sakkal Majalla"/>
          <w:b/>
          <w:bCs/>
          <w:sz w:val="32"/>
          <w:szCs w:val="32"/>
          <w:u w:val="single"/>
          <w:rtl/>
        </w:rPr>
        <w:t>الحدود المكانية</w:t>
      </w:r>
    </w:p>
    <w:p w14:paraId="56F4F4E9" w14:textId="6AB9872D" w:rsidR="00077626" w:rsidRPr="00A36F15" w:rsidRDefault="00077626" w:rsidP="00D33D77">
      <w:pPr>
        <w:pStyle w:val="a5"/>
        <w:numPr>
          <w:ilvl w:val="1"/>
          <w:numId w:val="23"/>
        </w:numPr>
        <w:rPr>
          <w:rFonts w:ascii="Sakkal Majalla" w:hAnsi="Sakkal Majalla" w:cs="Sakkal Majalla"/>
          <w:sz w:val="28"/>
          <w:szCs w:val="28"/>
          <w:rtl/>
        </w:rPr>
      </w:pPr>
      <w:r w:rsidRPr="00A36F15">
        <w:rPr>
          <w:rFonts w:ascii="Sakkal Majalla" w:hAnsi="Sakkal Majalla" w:cs="Sakkal Majalla"/>
          <w:sz w:val="28"/>
          <w:szCs w:val="28"/>
          <w:rtl/>
        </w:rPr>
        <w:t>يقتصر البحث على المجتمع المستهدف داخل المملكة العربية السعودية، في القطاعين العام والخاص، مع التركيز على المؤسسات التي تعتمد العمل عن بُعد أو نظم العمل الهجينة.</w:t>
      </w:r>
    </w:p>
    <w:p w14:paraId="0E648376" w14:textId="2D144195" w:rsidR="00077626" w:rsidRPr="00A36F15" w:rsidRDefault="00077626" w:rsidP="00D33D77">
      <w:pPr>
        <w:pStyle w:val="a5"/>
        <w:numPr>
          <w:ilvl w:val="1"/>
          <w:numId w:val="23"/>
        </w:numPr>
        <w:rPr>
          <w:rFonts w:ascii="Sakkal Majalla" w:hAnsi="Sakkal Majalla" w:cs="Sakkal Majalla"/>
          <w:sz w:val="28"/>
          <w:szCs w:val="28"/>
          <w:rtl/>
        </w:rPr>
      </w:pPr>
      <w:r w:rsidRPr="00A36F15">
        <w:rPr>
          <w:rFonts w:ascii="Sakkal Majalla" w:hAnsi="Sakkal Majalla" w:cs="Sakkal Majalla"/>
          <w:sz w:val="28"/>
          <w:szCs w:val="28"/>
          <w:rtl/>
        </w:rPr>
        <w:t>لا تشمل الدراسة المؤسسات خارج المملكة، أو المؤسسات التقليدية التي لا تعتمد أي شكل من أشكال العمل عن بُعد.</w:t>
      </w:r>
    </w:p>
    <w:p w14:paraId="41140029" w14:textId="7A6540B2" w:rsidR="00077626" w:rsidRPr="00A36F15" w:rsidRDefault="00077626" w:rsidP="00D33D77">
      <w:pPr>
        <w:pStyle w:val="a5"/>
        <w:numPr>
          <w:ilvl w:val="1"/>
          <w:numId w:val="23"/>
        </w:numPr>
        <w:rPr>
          <w:rFonts w:ascii="Sakkal Majalla" w:hAnsi="Sakkal Majalla" w:cs="Sakkal Majalla"/>
          <w:sz w:val="28"/>
          <w:szCs w:val="28"/>
          <w:rtl/>
        </w:rPr>
      </w:pPr>
      <w:r w:rsidRPr="00A36F15">
        <w:rPr>
          <w:rFonts w:ascii="Sakkal Majalla" w:hAnsi="Sakkal Majalla" w:cs="Sakkal Majalla"/>
          <w:sz w:val="28"/>
          <w:szCs w:val="28"/>
          <w:rtl/>
        </w:rPr>
        <w:t>تستهدف الدراسة مناطق جغرافية متنوعة داخل السعودية لضمان تمثيل الموظفين في مختلف المدن والمناطق، لكنها تظل محدودة بالمنظمات التي تتوفر لديها نظم العمل الرقمية.</w:t>
      </w:r>
    </w:p>
    <w:p w14:paraId="37570ADF" w14:textId="77777777" w:rsidR="00077626" w:rsidRPr="00077626" w:rsidRDefault="00077626" w:rsidP="00077626">
      <w:pPr>
        <w:rPr>
          <w:rFonts w:ascii="Sakkal Majalla" w:hAnsi="Sakkal Majalla" w:cs="Sakkal Majalla"/>
          <w:sz w:val="28"/>
          <w:szCs w:val="28"/>
          <w:rtl/>
        </w:rPr>
      </w:pPr>
    </w:p>
    <w:p w14:paraId="3D21D61F" w14:textId="67F39052" w:rsidR="00077626" w:rsidRPr="00A36F15" w:rsidRDefault="00077626" w:rsidP="00D33D77">
      <w:pPr>
        <w:pStyle w:val="a5"/>
        <w:numPr>
          <w:ilvl w:val="0"/>
          <w:numId w:val="27"/>
        </w:numPr>
        <w:rPr>
          <w:rFonts w:ascii="Sakkal Majalla" w:hAnsi="Sakkal Majalla" w:cs="Sakkal Majalla"/>
          <w:b/>
          <w:bCs/>
          <w:sz w:val="32"/>
          <w:szCs w:val="32"/>
          <w:u w:val="single"/>
          <w:rtl/>
        </w:rPr>
      </w:pPr>
      <w:r w:rsidRPr="00A36F15">
        <w:rPr>
          <w:rFonts w:ascii="Sakkal Majalla" w:hAnsi="Sakkal Majalla" w:cs="Sakkal Majalla"/>
          <w:b/>
          <w:bCs/>
          <w:sz w:val="32"/>
          <w:szCs w:val="32"/>
          <w:u w:val="single"/>
          <w:rtl/>
        </w:rPr>
        <w:t>الحدود الزمنية</w:t>
      </w:r>
    </w:p>
    <w:p w14:paraId="562033F5" w14:textId="40DB3C05" w:rsidR="00077626" w:rsidRPr="00A36F15" w:rsidRDefault="00077626" w:rsidP="00D33D77">
      <w:pPr>
        <w:pStyle w:val="a5"/>
        <w:numPr>
          <w:ilvl w:val="1"/>
          <w:numId w:val="24"/>
        </w:numPr>
        <w:rPr>
          <w:rFonts w:ascii="Sakkal Majalla" w:hAnsi="Sakkal Majalla" w:cs="Sakkal Majalla"/>
          <w:sz w:val="28"/>
          <w:szCs w:val="28"/>
          <w:rtl/>
        </w:rPr>
      </w:pPr>
      <w:r w:rsidRPr="00A36F15">
        <w:rPr>
          <w:rFonts w:ascii="Sakkal Majalla" w:hAnsi="Sakkal Majalla" w:cs="Sakkal Majalla"/>
          <w:sz w:val="28"/>
          <w:szCs w:val="28"/>
          <w:rtl/>
        </w:rPr>
        <w:t>ترتبط الدراسة بالظروف الحالية خلال الفترة 2023–2026، لتتوافق مع تطبيقات العمل عن بُعد في المملكة والتحولات الرقمية المرتبطة برؤية 2030.</w:t>
      </w:r>
    </w:p>
    <w:p w14:paraId="2C762FE5" w14:textId="77392742" w:rsidR="00077626" w:rsidRPr="00A36F15" w:rsidRDefault="00077626" w:rsidP="00D33D77">
      <w:pPr>
        <w:pStyle w:val="a5"/>
        <w:numPr>
          <w:ilvl w:val="1"/>
          <w:numId w:val="24"/>
        </w:numPr>
        <w:rPr>
          <w:rFonts w:ascii="Sakkal Majalla" w:hAnsi="Sakkal Majalla" w:cs="Sakkal Majalla"/>
          <w:sz w:val="28"/>
          <w:szCs w:val="28"/>
          <w:rtl/>
        </w:rPr>
      </w:pPr>
      <w:r w:rsidRPr="00A36F15">
        <w:rPr>
          <w:rFonts w:ascii="Sakkal Majalla" w:hAnsi="Sakkal Majalla" w:cs="Sakkal Majalla"/>
          <w:sz w:val="28"/>
          <w:szCs w:val="28"/>
          <w:rtl/>
        </w:rPr>
        <w:t>لا تغطي الدراسة الممارسات القيادية أو العمل عن بُعد في الفترات التاريخية السابقة قبل انتشار نظم العمل الرقمي، وذلك لضمان ارتباط النتائج بالبيئة الراهنة للمنظمات السعودية.</w:t>
      </w:r>
    </w:p>
    <w:p w14:paraId="4D1841A0" w14:textId="77777777" w:rsidR="00077626" w:rsidRPr="00077626" w:rsidRDefault="00077626" w:rsidP="00077626">
      <w:pPr>
        <w:rPr>
          <w:rFonts w:ascii="Sakkal Majalla" w:hAnsi="Sakkal Majalla" w:cs="Sakkal Majalla"/>
          <w:sz w:val="28"/>
          <w:szCs w:val="28"/>
          <w:rtl/>
        </w:rPr>
      </w:pPr>
    </w:p>
    <w:p w14:paraId="6703BB7D" w14:textId="07656CB4" w:rsidR="00077626" w:rsidRPr="00A36F15" w:rsidRDefault="00077626" w:rsidP="00D33D77">
      <w:pPr>
        <w:pStyle w:val="a5"/>
        <w:numPr>
          <w:ilvl w:val="0"/>
          <w:numId w:val="27"/>
        </w:numPr>
        <w:rPr>
          <w:rFonts w:ascii="Sakkal Majalla" w:hAnsi="Sakkal Majalla" w:cs="Sakkal Majalla"/>
          <w:b/>
          <w:bCs/>
          <w:sz w:val="32"/>
          <w:szCs w:val="32"/>
          <w:u w:val="single"/>
          <w:rtl/>
        </w:rPr>
      </w:pPr>
      <w:r w:rsidRPr="00A36F15">
        <w:rPr>
          <w:rFonts w:ascii="Sakkal Majalla" w:hAnsi="Sakkal Majalla" w:cs="Sakkal Majalla"/>
          <w:b/>
          <w:bCs/>
          <w:sz w:val="32"/>
          <w:szCs w:val="32"/>
          <w:u w:val="single"/>
          <w:rtl/>
        </w:rPr>
        <w:lastRenderedPageBreak/>
        <w:t>الحدود المنهجية</w:t>
      </w:r>
    </w:p>
    <w:p w14:paraId="153C8CF2" w14:textId="0A1B72D2" w:rsidR="00077626" w:rsidRPr="00A36F15" w:rsidRDefault="00077626" w:rsidP="00D33D77">
      <w:pPr>
        <w:pStyle w:val="a5"/>
        <w:numPr>
          <w:ilvl w:val="0"/>
          <w:numId w:val="26"/>
        </w:numPr>
        <w:ind w:left="1800"/>
        <w:rPr>
          <w:rFonts w:ascii="Sakkal Majalla" w:hAnsi="Sakkal Majalla" w:cs="Sakkal Majalla"/>
          <w:sz w:val="28"/>
          <w:szCs w:val="28"/>
          <w:rtl/>
        </w:rPr>
      </w:pPr>
      <w:r w:rsidRPr="00A36F15">
        <w:rPr>
          <w:rFonts w:ascii="Sakkal Majalla" w:hAnsi="Sakkal Majalla" w:cs="Sakkal Majalla"/>
          <w:sz w:val="28"/>
          <w:szCs w:val="28"/>
          <w:rtl/>
        </w:rPr>
        <w:t>تعتمد الدراسة على المنهج الوصفي التحليلي، مع جمع البيانات باستخدام الاستبيان، بما يتيح وصف الظواهر الإدارية وتحليل العلاقات بين المتغيرات بشكل دقيق.</w:t>
      </w:r>
    </w:p>
    <w:p w14:paraId="4EF7CDEB" w14:textId="75191B67" w:rsidR="00077626" w:rsidRPr="00A36F15" w:rsidRDefault="00077626" w:rsidP="00D33D77">
      <w:pPr>
        <w:pStyle w:val="a5"/>
        <w:numPr>
          <w:ilvl w:val="0"/>
          <w:numId w:val="26"/>
        </w:numPr>
        <w:rPr>
          <w:rFonts w:ascii="Sakkal Majalla" w:hAnsi="Sakkal Majalla" w:cs="Sakkal Majalla"/>
          <w:sz w:val="28"/>
          <w:szCs w:val="28"/>
          <w:rtl/>
        </w:rPr>
      </w:pPr>
      <w:r w:rsidRPr="00A36F15">
        <w:rPr>
          <w:rFonts w:ascii="Sakkal Majalla" w:hAnsi="Sakkal Majalla" w:cs="Sakkal Majalla"/>
          <w:sz w:val="28"/>
          <w:szCs w:val="28"/>
          <w:rtl/>
        </w:rPr>
        <w:t>سيتم اختبار فرضيات الدراسة باستخدام التحليل الإحصائي المناسب (التحليل الوصفي، الارتباط، الانحدار، واختبارات الفروق).</w:t>
      </w:r>
    </w:p>
    <w:p w14:paraId="13A39E72" w14:textId="18204EC2" w:rsidR="00077626" w:rsidRPr="00A36F15" w:rsidRDefault="00077626" w:rsidP="00D33D77">
      <w:pPr>
        <w:pStyle w:val="a5"/>
        <w:numPr>
          <w:ilvl w:val="0"/>
          <w:numId w:val="26"/>
        </w:numPr>
        <w:rPr>
          <w:rFonts w:ascii="Sakkal Majalla" w:hAnsi="Sakkal Majalla" w:cs="Sakkal Majalla"/>
          <w:sz w:val="28"/>
          <w:szCs w:val="28"/>
          <w:rtl/>
        </w:rPr>
      </w:pPr>
      <w:r w:rsidRPr="00A36F15">
        <w:rPr>
          <w:rFonts w:ascii="Sakkal Majalla" w:hAnsi="Sakkal Majalla" w:cs="Sakkal Majalla"/>
          <w:sz w:val="28"/>
          <w:szCs w:val="28"/>
          <w:rtl/>
        </w:rPr>
        <w:t>العينات مأخوذة من الموظفين العاملين عن بُعد، وقد لا تعكس بدقة متغيرات الموظفين في بيئات عمل تقليدية أو خارج المملكة، لذا لا يمكن تعميم النتائج على كل البيئات.</w:t>
      </w:r>
    </w:p>
    <w:p w14:paraId="5E630936" w14:textId="77777777" w:rsidR="00077626" w:rsidRDefault="00077626" w:rsidP="00077626">
      <w:pPr>
        <w:spacing w:after="100" w:afterAutospacing="1"/>
        <w:rPr>
          <w:rFonts w:ascii="Times New Roman" w:hAnsi="Times New Roman" w:cs="Times New Roman"/>
          <w:sz w:val="28"/>
          <w:szCs w:val="28"/>
          <w:rtl/>
        </w:rPr>
      </w:pPr>
    </w:p>
    <w:p w14:paraId="64D7048F" w14:textId="1F2CE1F2" w:rsidR="00077626" w:rsidRPr="00A36F15" w:rsidRDefault="00077626" w:rsidP="00D33D77">
      <w:pPr>
        <w:pStyle w:val="a5"/>
        <w:numPr>
          <w:ilvl w:val="0"/>
          <w:numId w:val="27"/>
        </w:numPr>
        <w:spacing w:after="100" w:afterAutospacing="1"/>
        <w:rPr>
          <w:rFonts w:ascii="Sakkal Majalla" w:hAnsi="Sakkal Majalla" w:cs="Sakkal Majalla"/>
          <w:b/>
          <w:bCs/>
          <w:sz w:val="32"/>
          <w:szCs w:val="32"/>
          <w:u w:val="single"/>
          <w:rtl/>
        </w:rPr>
      </w:pPr>
      <w:r w:rsidRPr="00A36F15">
        <w:rPr>
          <w:rFonts w:ascii="Sakkal Majalla" w:hAnsi="Sakkal Majalla" w:cs="Sakkal Majalla"/>
          <w:b/>
          <w:bCs/>
          <w:sz w:val="32"/>
          <w:szCs w:val="32"/>
          <w:u w:val="single"/>
          <w:rtl/>
        </w:rPr>
        <w:t>الحدود الأخلاقية</w:t>
      </w:r>
    </w:p>
    <w:p w14:paraId="27D6E17B" w14:textId="2BC158A5" w:rsidR="00077626" w:rsidRPr="00A36F15" w:rsidRDefault="00077626" w:rsidP="00D33D77">
      <w:pPr>
        <w:pStyle w:val="a5"/>
        <w:numPr>
          <w:ilvl w:val="0"/>
          <w:numId w:val="25"/>
        </w:numPr>
        <w:spacing w:after="100" w:afterAutospacing="1"/>
        <w:rPr>
          <w:rFonts w:ascii="Sakkal Majalla" w:hAnsi="Sakkal Majalla" w:cs="Sakkal Majalla"/>
          <w:sz w:val="28"/>
          <w:szCs w:val="28"/>
          <w:rtl/>
        </w:rPr>
      </w:pPr>
      <w:r w:rsidRPr="00A36F15">
        <w:rPr>
          <w:rFonts w:ascii="Sakkal Majalla" w:hAnsi="Sakkal Majalla" w:cs="Sakkal Majalla"/>
          <w:sz w:val="28"/>
          <w:szCs w:val="28"/>
          <w:rtl/>
        </w:rPr>
        <w:t>تركز الدراسة على ضمان سرية وخصوصية المشاركين، مع استخدام البيانات لأغراض البحث فقط.</w:t>
      </w:r>
    </w:p>
    <w:p w14:paraId="7994E500" w14:textId="2D789AA3" w:rsidR="00077626" w:rsidRPr="00A36F15" w:rsidRDefault="00077626" w:rsidP="00D33D77">
      <w:pPr>
        <w:pStyle w:val="a5"/>
        <w:numPr>
          <w:ilvl w:val="0"/>
          <w:numId w:val="25"/>
        </w:numPr>
        <w:spacing w:after="100" w:afterAutospacing="1"/>
        <w:rPr>
          <w:rFonts w:ascii="Sakkal Majalla" w:hAnsi="Sakkal Majalla" w:cs="Sakkal Majalla"/>
          <w:sz w:val="28"/>
          <w:szCs w:val="28"/>
          <w:rtl/>
        </w:rPr>
      </w:pPr>
      <w:r w:rsidRPr="00A36F15">
        <w:rPr>
          <w:rFonts w:ascii="Sakkal Majalla" w:hAnsi="Sakkal Majalla" w:cs="Sakkal Majalla"/>
          <w:sz w:val="28"/>
          <w:szCs w:val="28"/>
          <w:rtl/>
        </w:rPr>
        <w:t>يتم الحصول على موافقة المشاركين قبل المشاركة في الاستبيان، بما يحافظ على المعايير الأخلاقية للبحث العلمي.</w:t>
      </w:r>
    </w:p>
    <w:p w14:paraId="60222F7A" w14:textId="6B1AA191" w:rsidR="00077626" w:rsidRPr="00A36F15" w:rsidRDefault="00077626" w:rsidP="00D33D77">
      <w:pPr>
        <w:pStyle w:val="a5"/>
        <w:numPr>
          <w:ilvl w:val="0"/>
          <w:numId w:val="25"/>
        </w:numPr>
        <w:spacing w:after="100" w:afterAutospacing="1"/>
        <w:rPr>
          <w:rFonts w:ascii="Sakkal Majalla" w:hAnsi="Sakkal Majalla" w:cs="Sakkal Majalla"/>
          <w:sz w:val="28"/>
          <w:szCs w:val="28"/>
          <w:rtl/>
        </w:rPr>
      </w:pPr>
      <w:r w:rsidRPr="00A36F15">
        <w:rPr>
          <w:rFonts w:ascii="Sakkal Majalla" w:hAnsi="Sakkal Majalla" w:cs="Sakkal Majalla"/>
          <w:sz w:val="28"/>
          <w:szCs w:val="28"/>
          <w:rtl/>
        </w:rPr>
        <w:t>لم يتم تضمين أي أسئلة حساسة قد تؤثر على الخصوصية أو تؤدي إلى شعور الموظف بالضغط النفسي.</w:t>
      </w:r>
    </w:p>
    <w:p w14:paraId="1A844C8A" w14:textId="77777777" w:rsidR="00077626" w:rsidRPr="00077626" w:rsidRDefault="00077626" w:rsidP="00077626">
      <w:pPr>
        <w:rPr>
          <w:rFonts w:ascii="Sakkal Majalla" w:hAnsi="Sakkal Majalla" w:cs="Sakkal Majalla"/>
          <w:sz w:val="28"/>
          <w:szCs w:val="28"/>
          <w:rtl/>
        </w:rPr>
      </w:pPr>
    </w:p>
    <w:p w14:paraId="484AD2C5" w14:textId="63D48FD9" w:rsidR="00077626" w:rsidRPr="00077626" w:rsidRDefault="00077626" w:rsidP="00077626">
      <w:pPr>
        <w:rPr>
          <w:rFonts w:ascii="Sakkal Majalla" w:hAnsi="Sakkal Majalla" w:cs="Sakkal Majalla"/>
          <w:sz w:val="28"/>
          <w:szCs w:val="28"/>
          <w:rtl/>
        </w:rPr>
      </w:pPr>
      <w:r w:rsidRPr="00077626">
        <w:rPr>
          <w:rFonts w:ascii="Times New Roman" w:hAnsi="Times New Roman" w:cs="Times New Roman" w:hint="cs"/>
          <w:sz w:val="28"/>
          <w:szCs w:val="28"/>
          <w:rtl/>
        </w:rPr>
        <w:t>و</w:t>
      </w:r>
      <w:r w:rsidRPr="00077626">
        <w:rPr>
          <w:rFonts w:ascii="Sakkal Majalla" w:hAnsi="Sakkal Majalla" w:cs="Sakkal Majalla"/>
          <w:sz w:val="28"/>
          <w:szCs w:val="28"/>
          <w:rtl/>
        </w:rPr>
        <w:t>تهدف الدراسة إلى تحليل العلاقة بين القيادة الشمولية وأبعادها المختلفة والارتباط الوظيفي للعاملين عن بُعد داخل المملكة العربية السعودية، ضمن الحدود الموضوعية، المكانية، الزمنية، المنهجية والأخلاقية المشار إليها. هذه الحدود تساعد على تركيز البحث، ضمان دقة النتائج، وتوضيح إطار الدراسة العلمي، مع الالتزام بالمعايير الأكاديمية والأخلاقية، دون التوسع في متغيرات أو بيئات أخرى خارج نطاق البحث.</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17E4B43E" w14:textId="77777777" w:rsidR="00A36F15" w:rsidRDefault="00A36F15" w:rsidP="00D22171">
      <w:pPr>
        <w:rPr>
          <w:rFonts w:ascii="Sakkal Majalla" w:hAnsi="Sakkal Majalla" w:cs="Sakkal Majalla"/>
          <w:sz w:val="28"/>
          <w:szCs w:val="28"/>
          <w:u w:val="single"/>
          <w:rtl/>
        </w:rPr>
      </w:pPr>
    </w:p>
    <w:p w14:paraId="3BE37242" w14:textId="77777777" w:rsidR="00A36F15" w:rsidRDefault="00A36F15"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b/>
          <w:bCs/>
          <w:sz w:val="32"/>
          <w:szCs w:val="32"/>
          <w:u w:val="single"/>
          <w:rtl/>
        </w:rPr>
      </w:pPr>
      <w:r w:rsidRPr="00A36F15">
        <w:rPr>
          <w:rFonts w:ascii="Sakkal Majalla" w:hAnsi="Sakkal Majalla" w:cs="Sakkal Majalla" w:hint="cs"/>
          <w:b/>
          <w:bCs/>
          <w:sz w:val="32"/>
          <w:szCs w:val="32"/>
          <w:u w:val="single"/>
          <w:rtl/>
        </w:rPr>
        <w:lastRenderedPageBreak/>
        <w:t>المراجع:</w:t>
      </w:r>
      <w:r w:rsidRPr="00A36F15">
        <w:rPr>
          <w:rFonts w:ascii="Sakkal Majalla" w:hAnsi="Sakkal Majalla" w:cs="Sakkal Majalla"/>
          <w:b/>
          <w:bCs/>
          <w:sz w:val="32"/>
          <w:szCs w:val="32"/>
          <w:u w:val="single"/>
          <w:rtl/>
        </w:rPr>
        <w:t xml:space="preserve"> </w:t>
      </w:r>
    </w:p>
    <w:p w14:paraId="6BD4A2AA" w14:textId="214E4DA4"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1.</w:t>
      </w:r>
      <w:r w:rsidRPr="00A36F15">
        <w:rPr>
          <w:rFonts w:ascii="Sakkal Majalla" w:hAnsi="Sakkal Majalla" w:cs="Sakkal Majalla"/>
          <w:sz w:val="32"/>
          <w:szCs w:val="32"/>
          <w:rtl/>
        </w:rPr>
        <w:tab/>
      </w:r>
      <w:r w:rsidRPr="00A36F15">
        <w:rPr>
          <w:rFonts w:ascii="Sakkal Majalla" w:hAnsi="Sakkal Majalla" w:cs="Sakkal Majalla"/>
          <w:sz w:val="32"/>
          <w:szCs w:val="32"/>
        </w:rPr>
        <w:t xml:space="preserve">Choi, S. L., Goh, C. F., Adam, M. B., &amp; Tan, O. K. </w:t>
      </w:r>
      <w:r>
        <w:rPr>
          <w:rFonts w:ascii="Sakkal Majalla" w:hAnsi="Sakkal Majalla" w:cs="Sakkal Majalla"/>
          <w:sz w:val="32"/>
          <w:szCs w:val="32"/>
        </w:rPr>
        <w:t>(2015). Inclusive leadership and</w:t>
      </w:r>
      <w:r w:rsidRPr="00A36F15">
        <w:rPr>
          <w:rFonts w:ascii="Sakkal Majalla" w:hAnsi="Sakkal Majalla" w:cs="Sakkal Majalla"/>
          <w:sz w:val="32"/>
          <w:szCs w:val="32"/>
        </w:rPr>
        <w:t xml:space="preserve"> employee well-being: The role of job engagement. Journal of Management &amp; Organization, 21(2), 1–17. https://doi.org/10.1017/jmo.2015.25</w:t>
      </w:r>
    </w:p>
    <w:p w14:paraId="57713726" w14:textId="77777777" w:rsidR="00A36F15" w:rsidRPr="00A36F15" w:rsidRDefault="00A36F15" w:rsidP="00A36F15">
      <w:pPr>
        <w:rPr>
          <w:rFonts w:ascii="Sakkal Majalla" w:hAnsi="Sakkal Majalla" w:cs="Sakkal Majalla"/>
          <w:sz w:val="32"/>
          <w:szCs w:val="32"/>
          <w:rtl/>
        </w:rPr>
      </w:pPr>
      <w:r w:rsidRPr="00A36F15">
        <w:rPr>
          <w:rFonts w:ascii="Sakkal Majalla" w:hAnsi="Sakkal Majalla" w:cs="Sakkal Majalla"/>
          <w:sz w:val="32"/>
          <w:szCs w:val="32"/>
          <w:rtl/>
        </w:rPr>
        <w:tab/>
        <w:t>2.</w:t>
      </w:r>
      <w:r w:rsidRPr="00A36F15">
        <w:rPr>
          <w:rFonts w:ascii="Sakkal Majalla" w:hAnsi="Sakkal Majalla" w:cs="Sakkal Majalla"/>
          <w:sz w:val="32"/>
          <w:szCs w:val="32"/>
          <w:rtl/>
        </w:rPr>
        <w:tab/>
        <w:t>القحطاني، أ. (2022). أثر القيادة الشمولية في تعزيز الولاء التنظيمي: دراسة تطبيقية على الجامعات السعودية. المجلة السعودية للإدارة والقيادة، 15(3)، 45–62.</w:t>
      </w:r>
    </w:p>
    <w:p w14:paraId="2D5D97E1"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3.</w:t>
      </w:r>
      <w:r w:rsidRPr="00A36F15">
        <w:rPr>
          <w:rFonts w:ascii="Sakkal Majalla" w:hAnsi="Sakkal Majalla" w:cs="Sakkal Majalla"/>
          <w:sz w:val="32"/>
          <w:szCs w:val="32"/>
          <w:rtl/>
        </w:rPr>
        <w:tab/>
      </w:r>
      <w:r w:rsidRPr="00A36F15">
        <w:rPr>
          <w:rFonts w:ascii="Sakkal Majalla" w:hAnsi="Sakkal Majalla" w:cs="Sakkal Majalla"/>
          <w:sz w:val="32"/>
          <w:szCs w:val="32"/>
        </w:rPr>
        <w:t>Galanti, T., Guidetti, G., Mazzei, E., Zappalà, S., &amp; Toscano, F. (2021). Work from home during the COVID-19 outbreak: The impact on employees’ remote work productivity and engagement. Journal of Workplace Behavioral Health, 36(1), 30–50. https://doi.org/10.1080/15555240.2021.1885938</w:t>
      </w:r>
    </w:p>
    <w:p w14:paraId="7A985BDD"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4.</w:t>
      </w:r>
      <w:r w:rsidRPr="00A36F15">
        <w:rPr>
          <w:rFonts w:ascii="Sakkal Majalla" w:hAnsi="Sakkal Majalla" w:cs="Sakkal Majalla"/>
          <w:sz w:val="32"/>
          <w:szCs w:val="32"/>
          <w:rtl/>
        </w:rPr>
        <w:tab/>
      </w:r>
      <w:r w:rsidRPr="00A36F15">
        <w:rPr>
          <w:rFonts w:ascii="Sakkal Majalla" w:hAnsi="Sakkal Majalla" w:cs="Sakkal Majalla"/>
          <w:sz w:val="32"/>
          <w:szCs w:val="32"/>
        </w:rPr>
        <w:t>Li, N., Wang, Y., &amp; Xie, B. (2021). Inclusive leadership and remote workers’ engagement: The mediating role of psychological safety. Leadership &amp; Organization Development Journal, 42(6), 847–861. https://doi.org/10.1108/LODJ-10-2020-0456</w:t>
      </w:r>
    </w:p>
    <w:p w14:paraId="42093847"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5.</w:t>
      </w:r>
      <w:r w:rsidRPr="00A36F15">
        <w:rPr>
          <w:rFonts w:ascii="Sakkal Majalla" w:hAnsi="Sakkal Majalla" w:cs="Sakkal Majalla"/>
          <w:sz w:val="32"/>
          <w:szCs w:val="32"/>
          <w:rtl/>
        </w:rPr>
        <w:tab/>
      </w:r>
      <w:r w:rsidRPr="00A36F15">
        <w:rPr>
          <w:rFonts w:ascii="Sakkal Majalla" w:hAnsi="Sakkal Majalla" w:cs="Sakkal Majalla"/>
          <w:sz w:val="32"/>
          <w:szCs w:val="32"/>
        </w:rPr>
        <w:t>Ilyas, U., Sohail, A., Ashraf, A., &amp; Rehman, A. (2024). The influence of inclusive leadership on employee work engagement: Examining the mediating path of job satisfaction. Migration Letters, 21(S7), 1746–1758. https://migrationletters.com/index.php/ml/article/view/9190</w:t>
      </w:r>
    </w:p>
    <w:p w14:paraId="76C0D388"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6.</w:t>
      </w:r>
      <w:r w:rsidRPr="00A36F15">
        <w:rPr>
          <w:rFonts w:ascii="Sakkal Majalla" w:hAnsi="Sakkal Majalla" w:cs="Sakkal Majalla"/>
          <w:sz w:val="32"/>
          <w:szCs w:val="32"/>
          <w:rtl/>
        </w:rPr>
        <w:tab/>
      </w:r>
      <w:r w:rsidRPr="00A36F15">
        <w:rPr>
          <w:rFonts w:ascii="Sakkal Majalla" w:hAnsi="Sakkal Majalla" w:cs="Sakkal Majalla"/>
          <w:sz w:val="32"/>
          <w:szCs w:val="32"/>
        </w:rPr>
        <w:t>Al-Balushi, B. M. K. (2025). Inclusive leadership and employee engagement in hybrid Asian IT workplaces: A mixed-methods analysis of cultural moderation. International Journal of Research and Innovation in Applied Science. https://rsisinternational.org/journals/ijrias/articles/inclusive-leadership-and-employee-engagement-in-hybrid-asian-it-workplaces-a-mixed-methods-analysis-of-cultural-moderation</w:t>
      </w:r>
    </w:p>
    <w:p w14:paraId="5E7FFD25"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tab/>
        <w:t>7.</w:t>
      </w:r>
      <w:r w:rsidRPr="00A36F15">
        <w:rPr>
          <w:rFonts w:ascii="Sakkal Majalla" w:hAnsi="Sakkal Majalla" w:cs="Sakkal Majalla"/>
          <w:sz w:val="32"/>
          <w:szCs w:val="32"/>
          <w:rtl/>
        </w:rPr>
        <w:tab/>
      </w:r>
      <w:r w:rsidRPr="00A36F15">
        <w:rPr>
          <w:rFonts w:ascii="Sakkal Majalla" w:hAnsi="Sakkal Majalla" w:cs="Sakkal Majalla"/>
          <w:sz w:val="32"/>
          <w:szCs w:val="32"/>
        </w:rPr>
        <w:t>Mathew, R., Thomas, S., &amp; Kumar, P. (2024). Adopting active or passive leadership in project-based organizations? The role of inclusive leadership in remote work environment. International Journal of Project Management, 42(3), 210–225. https://www.sciencedirect.com/science/article/pii/S0263786324000656</w:t>
      </w:r>
    </w:p>
    <w:p w14:paraId="6F1F4E47" w14:textId="77777777" w:rsidR="00A36F15" w:rsidRPr="00A36F15" w:rsidRDefault="00A36F15" w:rsidP="00A36F15">
      <w:pPr>
        <w:rPr>
          <w:rFonts w:ascii="Sakkal Majalla" w:hAnsi="Sakkal Majalla" w:cs="Sakkal Majalla"/>
          <w:sz w:val="32"/>
          <w:szCs w:val="32"/>
        </w:rPr>
      </w:pPr>
      <w:r w:rsidRPr="00A36F15">
        <w:rPr>
          <w:rFonts w:ascii="Sakkal Majalla" w:hAnsi="Sakkal Majalla" w:cs="Sakkal Majalla"/>
          <w:sz w:val="32"/>
          <w:szCs w:val="32"/>
          <w:rtl/>
        </w:rPr>
        <w:lastRenderedPageBreak/>
        <w:tab/>
        <w:t>8.</w:t>
      </w:r>
      <w:r w:rsidRPr="00A36F15">
        <w:rPr>
          <w:rFonts w:ascii="Sakkal Majalla" w:hAnsi="Sakkal Majalla" w:cs="Sakkal Majalla"/>
          <w:sz w:val="32"/>
          <w:szCs w:val="32"/>
          <w:rtl/>
        </w:rPr>
        <w:tab/>
      </w:r>
      <w:r w:rsidRPr="00A36F15">
        <w:rPr>
          <w:rFonts w:ascii="Sakkal Majalla" w:hAnsi="Sakkal Majalla" w:cs="Sakkal Majalla"/>
          <w:sz w:val="32"/>
          <w:szCs w:val="32"/>
        </w:rPr>
        <w:t>Pagisi, E. I. (2025). The impact of inclusive leadership on employee engagement and innovation: A systematic literature review. Management Studies and Business Journal, 18(2), 55–72. https://journal.ppipbr.com/index.php/productivity/article/view/535</w:t>
      </w:r>
    </w:p>
    <w:p w14:paraId="1F0AF1D5" w14:textId="77777777" w:rsidR="00A36F15" w:rsidRPr="00A36F15" w:rsidRDefault="00A36F15" w:rsidP="00A36F15">
      <w:pPr>
        <w:rPr>
          <w:rFonts w:ascii="Sakkal Majalla" w:hAnsi="Sakkal Majalla" w:cs="Sakkal Majalla"/>
          <w:sz w:val="32"/>
          <w:szCs w:val="32"/>
          <w:rtl/>
        </w:rPr>
      </w:pPr>
      <w:r w:rsidRPr="00A36F15">
        <w:rPr>
          <w:rFonts w:ascii="Sakkal Majalla" w:hAnsi="Sakkal Majalla" w:cs="Sakkal Majalla"/>
          <w:sz w:val="32"/>
          <w:szCs w:val="32"/>
          <w:rtl/>
        </w:rPr>
        <w:tab/>
        <w:t>9.</w:t>
      </w:r>
      <w:r w:rsidRPr="00A36F15">
        <w:rPr>
          <w:rFonts w:ascii="Sakkal Majalla" w:hAnsi="Sakkal Majalla" w:cs="Sakkal Majalla"/>
          <w:sz w:val="32"/>
          <w:szCs w:val="32"/>
          <w:rtl/>
        </w:rPr>
        <w:tab/>
      </w:r>
      <w:r w:rsidRPr="00A36F15">
        <w:rPr>
          <w:rFonts w:ascii="Sakkal Majalla" w:hAnsi="Sakkal Majalla" w:cs="Sakkal Majalla"/>
          <w:sz w:val="32"/>
          <w:szCs w:val="32"/>
        </w:rPr>
        <w:t>Shahatah, S. M</w:t>
      </w:r>
      <w:r w:rsidRPr="00A36F15">
        <w:rPr>
          <w:rFonts w:ascii="Sakkal Majalla" w:hAnsi="Sakkal Majalla" w:cs="Sakkal Majalla"/>
          <w:sz w:val="32"/>
          <w:szCs w:val="32"/>
          <w:rtl/>
        </w:rPr>
        <w:t xml:space="preserve">. (2024). توسيط الأمان النفسي في العلاقة بين القيادة الشمولية والسلوك الصوتي للعاملين. مجلة </w:t>
      </w:r>
      <w:r w:rsidRPr="00A36F15">
        <w:rPr>
          <w:rFonts w:ascii="Sakkal Majalla" w:hAnsi="Sakkal Majalla" w:cs="Sakkal Majalla"/>
          <w:sz w:val="32"/>
          <w:szCs w:val="32"/>
        </w:rPr>
        <w:t>AL</w:t>
      </w:r>
      <w:r w:rsidRPr="00A36F15">
        <w:rPr>
          <w:rFonts w:ascii="Times New Roman" w:hAnsi="Times New Roman" w:cs="Times New Roman"/>
          <w:sz w:val="32"/>
          <w:szCs w:val="32"/>
        </w:rPr>
        <w:t>‑</w:t>
      </w:r>
      <w:r w:rsidRPr="00A36F15">
        <w:rPr>
          <w:rFonts w:ascii="Sakkal Majalla" w:hAnsi="Sakkal Majalla" w:cs="Sakkal Majalla"/>
          <w:sz w:val="32"/>
          <w:szCs w:val="32"/>
        </w:rPr>
        <w:t>AT Education Journals, 12(1), 101–120. https://alat.journals.ekb.eg/article_206284.html</w:t>
      </w:r>
    </w:p>
    <w:p w14:paraId="4B8AD37D" w14:textId="60A2EB5D" w:rsidR="00D22171" w:rsidRPr="00A36F15" w:rsidRDefault="00A36F15" w:rsidP="00A36F15">
      <w:pPr>
        <w:rPr>
          <w:rFonts w:ascii="Sakkal Majalla" w:hAnsi="Sakkal Majalla" w:cs="Sakkal Majalla"/>
          <w:sz w:val="32"/>
          <w:szCs w:val="32"/>
          <w:rtl/>
        </w:rPr>
      </w:pPr>
      <w:r w:rsidRPr="00A36F15">
        <w:rPr>
          <w:rFonts w:ascii="Sakkal Majalla" w:hAnsi="Sakkal Majalla" w:cs="Sakkal Majalla"/>
          <w:sz w:val="32"/>
          <w:szCs w:val="32"/>
          <w:rtl/>
        </w:rPr>
        <w:tab/>
        <w:t>10.</w:t>
      </w:r>
      <w:r w:rsidRPr="00A36F15">
        <w:rPr>
          <w:rFonts w:ascii="Sakkal Majalla" w:hAnsi="Sakkal Majalla" w:cs="Sakkal Majalla"/>
          <w:sz w:val="32"/>
          <w:szCs w:val="32"/>
          <w:rtl/>
        </w:rPr>
        <w:tab/>
      </w:r>
      <w:r w:rsidRPr="00A36F15">
        <w:rPr>
          <w:rFonts w:ascii="Sakkal Majalla" w:hAnsi="Sakkal Majalla" w:cs="Sakkal Majalla"/>
          <w:sz w:val="32"/>
          <w:szCs w:val="32"/>
        </w:rPr>
        <w:t>Hajjami, O., &amp; Crocco, O. S. (2025). Creating a culture of inclusion and belongingness in remote work environments that sustains meaningful work. European Journal of Training and Development. https://ouci.dntb.gov.ua/en/works/4V3L15bl</w:t>
      </w:r>
    </w:p>
    <w:p w14:paraId="6120AD29" w14:textId="77777777" w:rsidR="00D22171" w:rsidRDefault="00D22171" w:rsidP="009125CE">
      <w:pPr>
        <w:rPr>
          <w:rFonts w:ascii="Sakkal Majalla" w:hAnsi="Sakkal Majalla" w:cs="Sakkal Majalla" w:hint="cs"/>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A36F15">
      <w:pPr>
        <w:rPr>
          <w:rFonts w:ascii="Sakkal Majalla" w:hAnsi="Sakkal Majalla" w:cs="Sakkal Majalla"/>
          <w:b/>
          <w:bCs/>
          <w:sz w:val="28"/>
          <w:szCs w:val="28"/>
        </w:rPr>
      </w:pPr>
      <w:bookmarkStart w:id="0" w:name="_GoBack"/>
      <w:bookmarkEnd w:id="0"/>
    </w:p>
    <w:sectPr w:rsidR="009125CE" w:rsidRPr="009125CE" w:rsidSect="003977F8">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06FEE" w14:textId="77777777" w:rsidR="00D33D77" w:rsidRDefault="00D33D77" w:rsidP="009125CE">
      <w:pPr>
        <w:spacing w:after="0" w:line="240" w:lineRule="auto"/>
      </w:pPr>
      <w:r>
        <w:separator/>
      </w:r>
    </w:p>
  </w:endnote>
  <w:endnote w:type="continuationSeparator" w:id="0">
    <w:p w14:paraId="5A8FB5C1" w14:textId="77777777" w:rsidR="00D33D77" w:rsidRDefault="00D33D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A0348" w14:textId="77777777" w:rsidR="00D33D77" w:rsidRDefault="00D33D77" w:rsidP="009125CE">
      <w:pPr>
        <w:spacing w:after="0" w:line="240" w:lineRule="auto"/>
      </w:pPr>
      <w:r>
        <w:separator/>
      </w:r>
    </w:p>
  </w:footnote>
  <w:footnote w:type="continuationSeparator" w:id="0">
    <w:p w14:paraId="1E6C36D2" w14:textId="77777777" w:rsidR="00D33D77" w:rsidRDefault="00D33D7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97AB5"/>
    <w:multiLevelType w:val="hybridMultilevel"/>
    <w:tmpl w:val="B3822EF2"/>
    <w:lvl w:ilvl="0" w:tplc="6B146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A152D"/>
    <w:multiLevelType w:val="hybridMultilevel"/>
    <w:tmpl w:val="44FC0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94601"/>
    <w:multiLevelType w:val="hybridMultilevel"/>
    <w:tmpl w:val="EB7C87F4"/>
    <w:lvl w:ilvl="0" w:tplc="04090005">
      <w:start w:val="1"/>
      <w:numFmt w:val="bullet"/>
      <w:lvlText w:val=""/>
      <w:lvlJc w:val="left"/>
      <w:pPr>
        <w:ind w:left="720" w:hanging="360"/>
      </w:pPr>
      <w:rPr>
        <w:rFonts w:ascii="Wingdings" w:hAnsi="Wingdings" w:hint="default"/>
      </w:rPr>
    </w:lvl>
    <w:lvl w:ilvl="1" w:tplc="3C52A72A">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55DC6"/>
    <w:multiLevelType w:val="hybridMultilevel"/>
    <w:tmpl w:val="6A1E9EC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7332B"/>
    <w:multiLevelType w:val="hybridMultilevel"/>
    <w:tmpl w:val="41969AAE"/>
    <w:lvl w:ilvl="0" w:tplc="C8CEF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7425DF"/>
    <w:multiLevelType w:val="hybridMultilevel"/>
    <w:tmpl w:val="468E0D6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7870A3"/>
    <w:multiLevelType w:val="hybridMultilevel"/>
    <w:tmpl w:val="CEC0489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62828"/>
    <w:multiLevelType w:val="hybridMultilevel"/>
    <w:tmpl w:val="37ECE3B0"/>
    <w:lvl w:ilvl="0" w:tplc="B32879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35BEC"/>
    <w:multiLevelType w:val="hybridMultilevel"/>
    <w:tmpl w:val="54885B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80E2BAF"/>
    <w:multiLevelType w:val="hybridMultilevel"/>
    <w:tmpl w:val="52365166"/>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07344D6"/>
    <w:multiLevelType w:val="hybridMultilevel"/>
    <w:tmpl w:val="135E4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E91C44"/>
    <w:multiLevelType w:val="hybridMultilevel"/>
    <w:tmpl w:val="1E6802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527FDD"/>
    <w:multiLevelType w:val="hybridMultilevel"/>
    <w:tmpl w:val="463AB3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B46B27"/>
    <w:multiLevelType w:val="hybridMultilevel"/>
    <w:tmpl w:val="EC46EC18"/>
    <w:lvl w:ilvl="0" w:tplc="5614BF6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9E7211"/>
    <w:multiLevelType w:val="hybridMultilevel"/>
    <w:tmpl w:val="7C508A3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3D6837"/>
    <w:multiLevelType w:val="hybridMultilevel"/>
    <w:tmpl w:val="9B6C14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4C1BF1"/>
    <w:multiLevelType w:val="hybridMultilevel"/>
    <w:tmpl w:val="A8B6DD32"/>
    <w:lvl w:ilvl="0" w:tplc="90B87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5C50C6"/>
    <w:multiLevelType w:val="hybridMultilevel"/>
    <w:tmpl w:val="178E158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9E247F"/>
    <w:multiLevelType w:val="hybridMultilevel"/>
    <w:tmpl w:val="862245E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EDA2760"/>
    <w:multiLevelType w:val="hybridMultilevel"/>
    <w:tmpl w:val="B4B4E9A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449F0"/>
    <w:multiLevelType w:val="hybridMultilevel"/>
    <w:tmpl w:val="610A43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75611B"/>
    <w:multiLevelType w:val="hybridMultilevel"/>
    <w:tmpl w:val="3364FF0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97162F"/>
    <w:multiLevelType w:val="hybridMultilevel"/>
    <w:tmpl w:val="935CB6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0D4E91"/>
    <w:multiLevelType w:val="hybridMultilevel"/>
    <w:tmpl w:val="D61ED192"/>
    <w:lvl w:ilvl="0" w:tplc="6EAE709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8500518"/>
    <w:multiLevelType w:val="hybridMultilevel"/>
    <w:tmpl w:val="332C92B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3C53A5"/>
    <w:multiLevelType w:val="hybridMultilevel"/>
    <w:tmpl w:val="60CCF77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1A01F6"/>
    <w:multiLevelType w:val="hybridMultilevel"/>
    <w:tmpl w:val="B3BE2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2"/>
  </w:num>
  <w:num w:numId="3">
    <w:abstractNumId w:val="15"/>
  </w:num>
  <w:num w:numId="4">
    <w:abstractNumId w:val="17"/>
  </w:num>
  <w:num w:numId="5">
    <w:abstractNumId w:val="26"/>
  </w:num>
  <w:num w:numId="6">
    <w:abstractNumId w:val="10"/>
  </w:num>
  <w:num w:numId="7">
    <w:abstractNumId w:val="8"/>
  </w:num>
  <w:num w:numId="8">
    <w:abstractNumId w:val="0"/>
  </w:num>
  <w:num w:numId="9">
    <w:abstractNumId w:val="13"/>
  </w:num>
  <w:num w:numId="10">
    <w:abstractNumId w:val="7"/>
  </w:num>
  <w:num w:numId="11">
    <w:abstractNumId w:val="25"/>
  </w:num>
  <w:num w:numId="12">
    <w:abstractNumId w:val="20"/>
  </w:num>
  <w:num w:numId="13">
    <w:abstractNumId w:val="3"/>
  </w:num>
  <w:num w:numId="14">
    <w:abstractNumId w:val="19"/>
  </w:num>
  <w:num w:numId="15">
    <w:abstractNumId w:val="23"/>
  </w:num>
  <w:num w:numId="16">
    <w:abstractNumId w:val="16"/>
  </w:num>
  <w:num w:numId="17">
    <w:abstractNumId w:val="11"/>
  </w:num>
  <w:num w:numId="18">
    <w:abstractNumId w:val="1"/>
  </w:num>
  <w:num w:numId="19">
    <w:abstractNumId w:val="12"/>
  </w:num>
  <w:num w:numId="20">
    <w:abstractNumId w:val="24"/>
  </w:num>
  <w:num w:numId="21">
    <w:abstractNumId w:val="21"/>
  </w:num>
  <w:num w:numId="22">
    <w:abstractNumId w:val="5"/>
  </w:num>
  <w:num w:numId="23">
    <w:abstractNumId w:val="6"/>
  </w:num>
  <w:num w:numId="24">
    <w:abstractNumId w:val="14"/>
  </w:num>
  <w:num w:numId="25">
    <w:abstractNumId w:val="18"/>
  </w:num>
  <w:num w:numId="26">
    <w:abstractNumId w:val="9"/>
  </w:num>
  <w:num w:numId="2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7626"/>
    <w:rsid w:val="000C4748"/>
    <w:rsid w:val="000F44B4"/>
    <w:rsid w:val="001902DB"/>
    <w:rsid w:val="001C2162"/>
    <w:rsid w:val="00282410"/>
    <w:rsid w:val="003977F8"/>
    <w:rsid w:val="003A2895"/>
    <w:rsid w:val="0055507E"/>
    <w:rsid w:val="00563A3E"/>
    <w:rsid w:val="00590B27"/>
    <w:rsid w:val="0062761F"/>
    <w:rsid w:val="006948DE"/>
    <w:rsid w:val="00750BB7"/>
    <w:rsid w:val="007B0E54"/>
    <w:rsid w:val="007E3A20"/>
    <w:rsid w:val="00877AAC"/>
    <w:rsid w:val="008F1EAE"/>
    <w:rsid w:val="009125CE"/>
    <w:rsid w:val="009B6888"/>
    <w:rsid w:val="009C0161"/>
    <w:rsid w:val="009D108D"/>
    <w:rsid w:val="009E1436"/>
    <w:rsid w:val="009E5668"/>
    <w:rsid w:val="00A36F15"/>
    <w:rsid w:val="00A372EA"/>
    <w:rsid w:val="00A74F76"/>
    <w:rsid w:val="00AA79E9"/>
    <w:rsid w:val="00AB0A70"/>
    <w:rsid w:val="00AB7E0D"/>
    <w:rsid w:val="00B55620"/>
    <w:rsid w:val="00B63B0F"/>
    <w:rsid w:val="00B7678A"/>
    <w:rsid w:val="00C04D0B"/>
    <w:rsid w:val="00C71E18"/>
    <w:rsid w:val="00D22171"/>
    <w:rsid w:val="00D33D77"/>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55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3445</Words>
  <Characters>19638</Characters>
  <Application>Microsoft Office Word</Application>
  <DocSecurity>0</DocSecurity>
  <Lines>163</Lines>
  <Paragraphs>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حساب Microsoft</cp:lastModifiedBy>
  <cp:revision>2</cp:revision>
  <cp:lastPrinted>2026-02-27T10:52:00Z</cp:lastPrinted>
  <dcterms:created xsi:type="dcterms:W3CDTF">2026-02-27T10:53:00Z</dcterms:created>
  <dcterms:modified xsi:type="dcterms:W3CDTF">2026-02-27T10:53:00Z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