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603AA" w14:textId="77777777" w:rsidR="002C1A51" w:rsidRPr="001A2176" w:rsidRDefault="001A2176" w:rsidP="002C1A51">
      <w:pPr>
        <w:rPr>
          <w:rFonts w:cstheme="minorHAnsi"/>
          <w:sz w:val="26"/>
          <w:szCs w:val="26"/>
          <w:lang w:bidi="ar-LB"/>
        </w:rPr>
      </w:pPr>
      <w:r w:rsidRPr="00FE160A">
        <w:rPr>
          <w:rFonts w:ascii="Simplified Arabic" w:hAnsi="Simplified Arabic" w:cs="Simplified Arabic"/>
          <w:noProof/>
          <w:sz w:val="26"/>
          <w:szCs w:val="26"/>
        </w:rPr>
        <w:drawing>
          <wp:anchor distT="0" distB="0" distL="114300" distR="114300" simplePos="0" relativeHeight="251663360" behindDoc="0" locked="0" layoutInCell="1" allowOverlap="1" wp14:anchorId="53E7850B" wp14:editId="194062FA">
            <wp:simplePos x="0" y="0"/>
            <wp:positionH relativeFrom="margin">
              <wp:posOffset>-1226</wp:posOffset>
            </wp:positionH>
            <wp:positionV relativeFrom="margin">
              <wp:posOffset>8846</wp:posOffset>
            </wp:positionV>
            <wp:extent cx="1485900" cy="751840"/>
            <wp:effectExtent l="0" t="0" r="0" b="0"/>
            <wp:wrapSquare wrapText="bothSides"/>
            <wp:docPr id="199365116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751840"/>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1A2176">
        <w:rPr>
          <w:rFonts w:cstheme="minorHAnsi"/>
          <w:sz w:val="26"/>
          <w:szCs w:val="26"/>
          <w:rtl/>
          <w:lang w:bidi="ar-LB"/>
        </w:rPr>
        <w:t xml:space="preserve">جامعة </w:t>
      </w:r>
      <w:proofErr w:type="spellStart"/>
      <w:r w:rsidR="002C1A51" w:rsidRPr="001A2176">
        <w:rPr>
          <w:rFonts w:cstheme="minorHAnsi"/>
          <w:sz w:val="26"/>
          <w:szCs w:val="26"/>
          <w:rtl/>
          <w:lang w:bidi="ar-LB"/>
        </w:rPr>
        <w:t>ميدأوشن</w:t>
      </w:r>
      <w:proofErr w:type="spellEnd"/>
    </w:p>
    <w:p w14:paraId="12A74D27" w14:textId="77777777" w:rsidR="002C1A51" w:rsidRPr="001A2176" w:rsidRDefault="002C1A51" w:rsidP="002C1A51">
      <w:pPr>
        <w:rPr>
          <w:rFonts w:cstheme="minorHAnsi"/>
          <w:sz w:val="26"/>
          <w:szCs w:val="26"/>
          <w:rtl/>
          <w:lang w:bidi="ar-LB"/>
        </w:rPr>
      </w:pPr>
      <w:r w:rsidRPr="001A2176">
        <w:rPr>
          <w:rFonts w:cstheme="minorHAnsi"/>
          <w:sz w:val="26"/>
          <w:szCs w:val="26"/>
          <w:rtl/>
          <w:lang w:bidi="ar-LB"/>
        </w:rPr>
        <w:t>كلية الإعلام والتسويق</w:t>
      </w:r>
    </w:p>
    <w:p w14:paraId="37479414" w14:textId="77777777" w:rsidR="002C1A51" w:rsidRPr="001A2176" w:rsidRDefault="002C1A51" w:rsidP="009B5BA6">
      <w:pPr>
        <w:rPr>
          <w:rFonts w:cstheme="minorHAnsi"/>
          <w:sz w:val="26"/>
          <w:szCs w:val="26"/>
          <w:rtl/>
          <w:lang w:bidi="ar-LB"/>
        </w:rPr>
      </w:pPr>
      <w:r w:rsidRPr="001A2176">
        <w:rPr>
          <w:rFonts w:cstheme="minorHAnsi"/>
          <w:sz w:val="26"/>
          <w:szCs w:val="26"/>
          <w:rtl/>
          <w:lang w:bidi="ar-LB"/>
        </w:rPr>
        <w:t xml:space="preserve">بكالوريوس الإعلام الرقمي </w:t>
      </w:r>
    </w:p>
    <w:p w14:paraId="5008A4F9" w14:textId="77777777" w:rsidR="000023B4" w:rsidRDefault="000023B4">
      <w:pPr>
        <w:rPr>
          <w:rtl/>
        </w:rPr>
      </w:pPr>
    </w:p>
    <w:p w14:paraId="76ADB8E6" w14:textId="77777777" w:rsidR="002C1A51" w:rsidRDefault="002C1A51">
      <w:pPr>
        <w:rPr>
          <w:rtl/>
        </w:rPr>
      </w:pPr>
    </w:p>
    <w:p w14:paraId="019B4499" w14:textId="77777777" w:rsidR="002C1A51" w:rsidRDefault="002C1A51">
      <w:pPr>
        <w:rPr>
          <w:rtl/>
        </w:rPr>
      </w:pPr>
    </w:p>
    <w:p w14:paraId="3CA34A91" w14:textId="77777777" w:rsidR="001A2176" w:rsidRDefault="001A2176">
      <w:pPr>
        <w:rPr>
          <w:rtl/>
        </w:rPr>
      </w:pPr>
    </w:p>
    <w:p w14:paraId="5F70843A" w14:textId="77777777" w:rsidR="001A2176" w:rsidRDefault="001A2176">
      <w:pPr>
        <w:rPr>
          <w:rtl/>
        </w:rPr>
      </w:pPr>
    </w:p>
    <w:p w14:paraId="7A8D8B6B" w14:textId="77777777" w:rsidR="001A2176" w:rsidRDefault="001A2176">
      <w:pPr>
        <w:rPr>
          <w:rtl/>
        </w:rPr>
      </w:pPr>
    </w:p>
    <w:p w14:paraId="232A8CB9" w14:textId="77777777" w:rsidR="001A2176" w:rsidRDefault="001A2176">
      <w:pPr>
        <w:rPr>
          <w:rtl/>
        </w:rPr>
      </w:pPr>
    </w:p>
    <w:p w14:paraId="32654AA2" w14:textId="77777777" w:rsidR="002C1A51" w:rsidRPr="001A2176" w:rsidRDefault="002C1A51" w:rsidP="001A2176">
      <w:pPr>
        <w:jc w:val="center"/>
        <w:rPr>
          <w:rFonts w:ascii="Calibri" w:hAnsi="Calibri" w:cs="Calibri"/>
          <w:b/>
          <w:bCs/>
          <w:sz w:val="32"/>
          <w:szCs w:val="32"/>
          <w:rtl/>
        </w:rPr>
      </w:pPr>
      <w:r w:rsidRPr="001A2176">
        <w:rPr>
          <w:rFonts w:ascii="Calibri" w:hAnsi="Calibri" w:cs="Calibri"/>
          <w:sz w:val="32"/>
          <w:szCs w:val="32"/>
          <w:rtl/>
        </w:rPr>
        <w:t>خطة بحثية مقدمة لدرجة البكالوريوس في الإعلام الرقمي</w:t>
      </w:r>
    </w:p>
    <w:p w14:paraId="72ECEFE1" w14:textId="77777777" w:rsidR="009B5BA6" w:rsidRPr="001A2176" w:rsidRDefault="009B5BA6" w:rsidP="001A2176">
      <w:pPr>
        <w:jc w:val="center"/>
        <w:rPr>
          <w:rFonts w:ascii="Calibri" w:hAnsi="Calibri" w:cs="Calibri"/>
          <w:b/>
          <w:bCs/>
          <w:sz w:val="36"/>
          <w:szCs w:val="36"/>
          <w:rtl/>
        </w:rPr>
      </w:pPr>
      <w:r w:rsidRPr="009B5BA6">
        <w:rPr>
          <w:rFonts w:ascii="Calibri" w:hAnsi="Calibri" w:cs="Calibri"/>
          <w:b/>
          <w:bCs/>
          <w:sz w:val="36"/>
          <w:szCs w:val="36"/>
          <w:rtl/>
        </w:rPr>
        <w:t>دور منصات التواصل الاجتماعي في تقديم محتوى تعليمي تفاعلي لتنمية المهارات الحركية واللغوية للأطفال في مرحلة الروضة</w:t>
      </w:r>
    </w:p>
    <w:p w14:paraId="06BB9270" w14:textId="77777777" w:rsidR="006331E6" w:rsidRPr="009B5BA6" w:rsidRDefault="006331E6" w:rsidP="001A2176">
      <w:pPr>
        <w:jc w:val="center"/>
        <w:rPr>
          <w:rFonts w:ascii="Calibri" w:hAnsi="Calibri" w:cs="Calibri"/>
          <w:b/>
          <w:bCs/>
          <w:sz w:val="36"/>
          <w:szCs w:val="36"/>
        </w:rPr>
      </w:pPr>
      <w:r w:rsidRPr="001A2176">
        <w:rPr>
          <w:rFonts w:ascii="Calibri" w:hAnsi="Calibri" w:cs="Calibri"/>
          <w:b/>
          <w:bCs/>
          <w:sz w:val="36"/>
          <w:szCs w:val="36"/>
          <w:rtl/>
        </w:rPr>
        <w:t>دراسة ميدانية في السعودية على عينة من أولياء الأطفال بالروضة</w:t>
      </w:r>
    </w:p>
    <w:p w14:paraId="64ED845D" w14:textId="77777777" w:rsidR="001A2176" w:rsidRDefault="001A2176" w:rsidP="006836C4">
      <w:pPr>
        <w:rPr>
          <w:rFonts w:ascii="Simplified Arabic" w:hAnsi="Simplified Arabic" w:cs="Simplified Arabic"/>
          <w:b/>
          <w:bCs/>
          <w:sz w:val="32"/>
          <w:szCs w:val="32"/>
          <w:rtl/>
        </w:rPr>
      </w:pPr>
    </w:p>
    <w:p w14:paraId="06FBCE0A" w14:textId="77777777" w:rsidR="001A2176" w:rsidRDefault="001A2176" w:rsidP="006836C4">
      <w:pPr>
        <w:rPr>
          <w:rFonts w:ascii="Simplified Arabic" w:hAnsi="Simplified Arabic" w:cs="Simplified Arabic"/>
          <w:b/>
          <w:bCs/>
          <w:sz w:val="32"/>
          <w:szCs w:val="32"/>
          <w:rtl/>
        </w:rPr>
      </w:pPr>
    </w:p>
    <w:p w14:paraId="051BF87A" w14:textId="77777777" w:rsidR="002C1A51" w:rsidRPr="001A2176" w:rsidRDefault="002C1A51" w:rsidP="006836C4">
      <w:pPr>
        <w:rPr>
          <w:rFonts w:ascii="Calibri" w:hAnsi="Calibri" w:cs="Calibri"/>
          <w:sz w:val="32"/>
          <w:szCs w:val="32"/>
          <w:rtl/>
        </w:rPr>
      </w:pPr>
      <w:r w:rsidRPr="001A2176">
        <w:rPr>
          <w:rFonts w:ascii="Calibri" w:hAnsi="Calibri" w:cs="Calibri"/>
          <w:sz w:val="32"/>
          <w:szCs w:val="32"/>
          <w:rtl/>
        </w:rPr>
        <w:t xml:space="preserve">إعداد: اسم </w:t>
      </w:r>
      <w:proofErr w:type="gramStart"/>
      <w:r w:rsidRPr="001A2176">
        <w:rPr>
          <w:rFonts w:ascii="Calibri" w:hAnsi="Calibri" w:cs="Calibri"/>
          <w:sz w:val="32"/>
          <w:szCs w:val="32"/>
          <w:rtl/>
        </w:rPr>
        <w:t>الطالب</w:t>
      </w:r>
      <w:r w:rsidR="009B5BA6" w:rsidRPr="001A2176">
        <w:rPr>
          <w:rFonts w:ascii="Calibri" w:hAnsi="Calibri" w:cs="Calibri"/>
          <w:sz w:val="32"/>
          <w:szCs w:val="32"/>
          <w:rtl/>
        </w:rPr>
        <w:t xml:space="preserve"> :</w:t>
      </w:r>
      <w:proofErr w:type="gramEnd"/>
      <w:r w:rsidR="009B5BA6" w:rsidRPr="001A2176">
        <w:rPr>
          <w:rFonts w:ascii="Calibri" w:hAnsi="Calibri" w:cs="Calibri"/>
          <w:sz w:val="32"/>
          <w:szCs w:val="32"/>
          <w:rtl/>
        </w:rPr>
        <w:t xml:space="preserve"> دانيا محمد سلامه </w:t>
      </w:r>
    </w:p>
    <w:p w14:paraId="1D18258E" w14:textId="77777777" w:rsidR="002C1A51" w:rsidRDefault="002C1A51" w:rsidP="006836C4">
      <w:pPr>
        <w:rPr>
          <w:rFonts w:ascii="Calibri" w:hAnsi="Calibri" w:cs="Calibri"/>
          <w:sz w:val="32"/>
          <w:szCs w:val="32"/>
          <w:rtl/>
        </w:rPr>
      </w:pPr>
      <w:r w:rsidRPr="001A2176">
        <w:rPr>
          <w:rFonts w:ascii="Calibri" w:hAnsi="Calibri" w:cs="Calibri"/>
          <w:sz w:val="32"/>
          <w:szCs w:val="32"/>
          <w:rtl/>
        </w:rPr>
        <w:t>الرقم الأكاديمي:</w:t>
      </w:r>
      <w:r w:rsidR="009B5BA6" w:rsidRPr="001A2176">
        <w:rPr>
          <w:rFonts w:ascii="Calibri" w:hAnsi="Calibri" w:cs="Calibri"/>
          <w:sz w:val="32"/>
          <w:szCs w:val="32"/>
          <w:rtl/>
        </w:rPr>
        <w:t xml:space="preserve"> 222000993</w:t>
      </w:r>
      <w:r w:rsidR="006D787B">
        <w:rPr>
          <w:rFonts w:ascii="Calibri" w:hAnsi="Calibri" w:cs="Calibri" w:hint="cs"/>
          <w:sz w:val="32"/>
          <w:szCs w:val="32"/>
          <w:rtl/>
        </w:rPr>
        <w:t xml:space="preserve"> </w:t>
      </w:r>
    </w:p>
    <w:p w14:paraId="42658C22" w14:textId="77777777" w:rsidR="006D787B" w:rsidRDefault="006D787B" w:rsidP="006836C4">
      <w:pPr>
        <w:rPr>
          <w:rFonts w:ascii="Calibri" w:hAnsi="Calibri" w:cs="Calibri"/>
          <w:sz w:val="32"/>
          <w:szCs w:val="32"/>
          <w:rtl/>
        </w:rPr>
      </w:pPr>
    </w:p>
    <w:p w14:paraId="4CBDBC22" w14:textId="77777777" w:rsidR="006D787B" w:rsidRPr="001A2176" w:rsidRDefault="006D787B" w:rsidP="006836C4">
      <w:pPr>
        <w:rPr>
          <w:rFonts w:ascii="Calibri" w:hAnsi="Calibri" w:cs="Calibri"/>
          <w:sz w:val="32"/>
          <w:szCs w:val="32"/>
          <w:rtl/>
        </w:rPr>
      </w:pPr>
    </w:p>
    <w:p w14:paraId="25E73EA4" w14:textId="77777777" w:rsidR="002C1A51" w:rsidRPr="001A2176" w:rsidRDefault="002C1A51" w:rsidP="009B5BA6">
      <w:pPr>
        <w:jc w:val="center"/>
        <w:rPr>
          <w:rFonts w:ascii="Calibri" w:hAnsi="Calibri" w:cs="Calibri"/>
          <w:sz w:val="32"/>
          <w:szCs w:val="32"/>
          <w:rtl/>
        </w:rPr>
      </w:pPr>
      <w:r w:rsidRPr="001A2176">
        <w:rPr>
          <w:rFonts w:ascii="Calibri" w:hAnsi="Calibri" w:cs="Calibri"/>
          <w:sz w:val="32"/>
          <w:szCs w:val="32"/>
          <w:rtl/>
        </w:rPr>
        <w:t>إشراف:</w:t>
      </w:r>
      <w:r w:rsidR="006836C4" w:rsidRPr="001A2176">
        <w:rPr>
          <w:rFonts w:ascii="Calibri" w:hAnsi="Calibri" w:cs="Calibri"/>
          <w:sz w:val="32"/>
          <w:szCs w:val="32"/>
          <w:rtl/>
        </w:rPr>
        <w:t xml:space="preserve"> </w:t>
      </w:r>
    </w:p>
    <w:p w14:paraId="335AEEB3" w14:textId="77777777" w:rsidR="002C1A51" w:rsidRPr="001A2176" w:rsidRDefault="002C1A51" w:rsidP="002C1A51">
      <w:pPr>
        <w:jc w:val="center"/>
        <w:rPr>
          <w:rFonts w:ascii="Calibri" w:hAnsi="Calibri" w:cs="Calibri"/>
          <w:sz w:val="32"/>
          <w:szCs w:val="32"/>
          <w:rtl/>
        </w:rPr>
      </w:pPr>
      <w:r w:rsidRPr="001A2176">
        <w:rPr>
          <w:rFonts w:ascii="Calibri" w:hAnsi="Calibri" w:cs="Calibri"/>
          <w:sz w:val="32"/>
          <w:szCs w:val="32"/>
          <w:rtl/>
        </w:rPr>
        <w:t>د. توفيق عمري</w:t>
      </w:r>
    </w:p>
    <w:p w14:paraId="428409B1" w14:textId="77777777" w:rsidR="002C1A51" w:rsidRPr="001A2176" w:rsidRDefault="002C1A51" w:rsidP="002C1A51">
      <w:pPr>
        <w:jc w:val="center"/>
        <w:rPr>
          <w:rFonts w:ascii="Calibri" w:hAnsi="Calibri" w:cs="Calibri"/>
          <w:sz w:val="32"/>
          <w:szCs w:val="32"/>
          <w:rtl/>
        </w:rPr>
      </w:pPr>
    </w:p>
    <w:p w14:paraId="5E749BC6" w14:textId="77777777" w:rsidR="001A2176" w:rsidRDefault="002C1A51" w:rsidP="006D787B">
      <w:pPr>
        <w:jc w:val="center"/>
        <w:rPr>
          <w:rFonts w:ascii="Calibri" w:hAnsi="Calibri" w:cs="Calibri"/>
          <w:b/>
          <w:bCs/>
          <w:sz w:val="32"/>
          <w:szCs w:val="32"/>
          <w:rtl/>
        </w:rPr>
      </w:pPr>
      <w:r w:rsidRPr="001A2176">
        <w:rPr>
          <w:rFonts w:ascii="Calibri" w:hAnsi="Calibri" w:cs="Calibri"/>
          <w:b/>
          <w:bCs/>
          <w:sz w:val="26"/>
          <w:szCs w:val="26"/>
          <w:rtl/>
        </w:rPr>
        <w:t>2026</w:t>
      </w:r>
    </w:p>
    <w:p w14:paraId="3A88D7EB" w14:textId="77777777" w:rsidR="001A2176" w:rsidRPr="001A2176" w:rsidRDefault="001A2176" w:rsidP="001A2176">
      <w:pPr>
        <w:rPr>
          <w:rFonts w:ascii="Calibri" w:hAnsi="Calibri" w:cs="Calibri"/>
          <w:b/>
          <w:bCs/>
          <w:sz w:val="32"/>
          <w:szCs w:val="32"/>
        </w:rPr>
      </w:pPr>
    </w:p>
    <w:p w14:paraId="2ED015CF" w14:textId="77777777" w:rsidR="001A2176" w:rsidRPr="001A2176" w:rsidRDefault="001A2176" w:rsidP="001A2176">
      <w:pPr>
        <w:jc w:val="right"/>
        <w:rPr>
          <w:rFonts w:ascii="Calibri" w:hAnsi="Calibri" w:cs="Calibri"/>
          <w:b/>
          <w:bCs/>
          <w:sz w:val="32"/>
          <w:szCs w:val="32"/>
        </w:rPr>
      </w:pPr>
      <w:r w:rsidRPr="00FE160A">
        <w:rPr>
          <w:rFonts w:ascii="Simplified Arabic" w:hAnsi="Simplified Arabic" w:cs="Simplified Arabic"/>
          <w:noProof/>
          <w:sz w:val="26"/>
          <w:szCs w:val="26"/>
        </w:rPr>
        <w:drawing>
          <wp:anchor distT="0" distB="0" distL="114300" distR="114300" simplePos="0" relativeHeight="251665408" behindDoc="0" locked="0" layoutInCell="1" allowOverlap="1" wp14:anchorId="4903C086" wp14:editId="11C8C121">
            <wp:simplePos x="0" y="0"/>
            <wp:positionH relativeFrom="margin">
              <wp:align>right</wp:align>
            </wp:positionH>
            <wp:positionV relativeFrom="margin">
              <wp:posOffset>393065</wp:posOffset>
            </wp:positionV>
            <wp:extent cx="1485900" cy="751840"/>
            <wp:effectExtent l="0" t="0" r="0" b="0"/>
            <wp:wrapSquare wrapText="bothSides"/>
            <wp:docPr id="149265111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751840"/>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1A2176">
        <w:rPr>
          <w:rFonts w:ascii="Calibri" w:hAnsi="Calibri" w:cs="Calibri"/>
          <w:sz w:val="26"/>
          <w:szCs w:val="26"/>
        </w:rPr>
        <w:t>Midocean University</w:t>
      </w:r>
    </w:p>
    <w:p w14:paraId="7FE16BF4" w14:textId="77777777" w:rsidR="002C1A51" w:rsidRPr="001A2176" w:rsidRDefault="002C1A51" w:rsidP="00612166">
      <w:pPr>
        <w:bidi w:val="0"/>
        <w:jc w:val="both"/>
        <w:rPr>
          <w:rFonts w:ascii="Calibri" w:hAnsi="Calibri" w:cs="Calibri"/>
          <w:sz w:val="26"/>
          <w:szCs w:val="26"/>
        </w:rPr>
      </w:pPr>
      <w:r w:rsidRPr="001A2176">
        <w:rPr>
          <w:rFonts w:ascii="Calibri" w:hAnsi="Calibri" w:cs="Calibri"/>
          <w:sz w:val="26"/>
          <w:szCs w:val="26"/>
        </w:rPr>
        <w:t>College of Media and Marketing</w:t>
      </w:r>
    </w:p>
    <w:p w14:paraId="05F773F8" w14:textId="77777777" w:rsidR="002C1A51" w:rsidRPr="001A2176" w:rsidRDefault="002C1A51" w:rsidP="002C1A51">
      <w:pPr>
        <w:bidi w:val="0"/>
        <w:rPr>
          <w:rFonts w:ascii="Calibri" w:hAnsi="Calibri" w:cs="Calibri"/>
          <w:sz w:val="26"/>
          <w:szCs w:val="26"/>
        </w:rPr>
      </w:pPr>
      <w:r w:rsidRPr="001A2176">
        <w:rPr>
          <w:rFonts w:ascii="Calibri" w:hAnsi="Calibri" w:cs="Calibri"/>
          <w:sz w:val="26"/>
          <w:szCs w:val="26"/>
        </w:rPr>
        <w:t>Bachelor</w:t>
      </w:r>
      <w:r w:rsidR="007465CB" w:rsidRPr="001A2176">
        <w:rPr>
          <w:rFonts w:ascii="Calibri" w:hAnsi="Calibri" w:cs="Calibri"/>
          <w:sz w:val="26"/>
          <w:szCs w:val="26"/>
        </w:rPr>
        <w:t xml:space="preserve"> of Digital Media </w:t>
      </w:r>
    </w:p>
    <w:p w14:paraId="01289C2F" w14:textId="77777777" w:rsidR="002C1A51" w:rsidRPr="001A2176" w:rsidRDefault="002C1A51" w:rsidP="002C1A51">
      <w:pPr>
        <w:bidi w:val="0"/>
        <w:rPr>
          <w:rFonts w:ascii="Calibri" w:hAnsi="Calibri" w:cs="Calibri"/>
          <w:b/>
          <w:bCs/>
          <w:sz w:val="28"/>
          <w:szCs w:val="28"/>
        </w:rPr>
      </w:pPr>
    </w:p>
    <w:p w14:paraId="0DFC5533" w14:textId="77777777" w:rsidR="002C1A51" w:rsidRPr="001A2176" w:rsidRDefault="002C1A51" w:rsidP="002C1A51">
      <w:pPr>
        <w:bidi w:val="0"/>
        <w:rPr>
          <w:rFonts w:ascii="Calibri" w:hAnsi="Calibri" w:cs="Calibri"/>
          <w:b/>
          <w:bCs/>
          <w:sz w:val="28"/>
          <w:szCs w:val="28"/>
        </w:rPr>
      </w:pPr>
    </w:p>
    <w:p w14:paraId="245D39C1" w14:textId="77777777" w:rsidR="007465CB" w:rsidRPr="001A2176" w:rsidRDefault="007465CB" w:rsidP="002C1A51">
      <w:pPr>
        <w:jc w:val="center"/>
        <w:rPr>
          <w:rFonts w:ascii="Calibri" w:hAnsi="Calibri" w:cs="Calibri"/>
          <w:b/>
          <w:bCs/>
          <w:sz w:val="32"/>
          <w:szCs w:val="32"/>
        </w:rPr>
      </w:pPr>
    </w:p>
    <w:p w14:paraId="277D773F" w14:textId="77777777" w:rsidR="007465CB" w:rsidRPr="001A2176" w:rsidRDefault="007465CB" w:rsidP="002C1A51">
      <w:pPr>
        <w:jc w:val="center"/>
        <w:rPr>
          <w:rFonts w:ascii="Calibri" w:hAnsi="Calibri" w:cs="Calibri"/>
          <w:b/>
          <w:bCs/>
          <w:sz w:val="32"/>
          <w:szCs w:val="32"/>
        </w:rPr>
      </w:pPr>
    </w:p>
    <w:p w14:paraId="13546AB8" w14:textId="77777777" w:rsidR="007465CB" w:rsidRPr="001A2176" w:rsidRDefault="007465CB" w:rsidP="007465CB">
      <w:pPr>
        <w:bidi w:val="0"/>
        <w:jc w:val="center"/>
        <w:rPr>
          <w:rFonts w:ascii="Calibri" w:hAnsi="Calibri" w:cs="Calibri"/>
          <w:sz w:val="32"/>
          <w:szCs w:val="32"/>
        </w:rPr>
      </w:pPr>
      <w:r w:rsidRPr="001A2176">
        <w:rPr>
          <w:rFonts w:ascii="Calibri" w:hAnsi="Calibri" w:cs="Calibri"/>
          <w:sz w:val="32"/>
          <w:szCs w:val="32"/>
          <w:lang w:bidi="ar-LB"/>
        </w:rPr>
        <w:t xml:space="preserve">A Research Proposal Submitted in Partial Fulfillment of the Requirements for the </w:t>
      </w:r>
      <w:r w:rsidRPr="001A2176">
        <w:rPr>
          <w:rFonts w:ascii="Calibri" w:hAnsi="Calibri" w:cs="Calibri"/>
          <w:sz w:val="32"/>
          <w:szCs w:val="32"/>
        </w:rPr>
        <w:t>Bachelor of Digital Media</w:t>
      </w:r>
    </w:p>
    <w:p w14:paraId="288EC0DE" w14:textId="77777777" w:rsidR="00E167E2" w:rsidRPr="001A2176" w:rsidRDefault="00E167E2" w:rsidP="00E167E2">
      <w:pPr>
        <w:bidi w:val="0"/>
        <w:jc w:val="center"/>
        <w:rPr>
          <w:rFonts w:ascii="Calibri" w:hAnsi="Calibri" w:cs="Calibri"/>
          <w:b/>
          <w:bCs/>
          <w:sz w:val="36"/>
          <w:szCs w:val="36"/>
          <w:lang w:bidi="ar-LB"/>
        </w:rPr>
      </w:pPr>
      <w:r w:rsidRPr="00E167E2">
        <w:rPr>
          <w:rFonts w:ascii="Calibri" w:hAnsi="Calibri" w:cs="Calibri"/>
          <w:b/>
          <w:bCs/>
          <w:sz w:val="36"/>
          <w:szCs w:val="36"/>
          <w:lang w:bidi="ar-LB"/>
        </w:rPr>
        <w:t>The role of social media platforms in providing interactive educational content for the development of motor and language skills for kindergarten children</w:t>
      </w:r>
    </w:p>
    <w:p w14:paraId="0789C055" w14:textId="77777777" w:rsidR="00E167E2" w:rsidRPr="00E167E2" w:rsidRDefault="00E167E2" w:rsidP="006D787B">
      <w:pPr>
        <w:bidi w:val="0"/>
        <w:jc w:val="center"/>
        <w:rPr>
          <w:rFonts w:ascii="Calibri" w:hAnsi="Calibri" w:cs="Calibri"/>
          <w:b/>
          <w:bCs/>
          <w:sz w:val="36"/>
          <w:szCs w:val="36"/>
          <w:lang w:bidi="ar-LB"/>
        </w:rPr>
      </w:pPr>
      <w:r w:rsidRPr="00E167E2">
        <w:rPr>
          <w:rFonts w:ascii="Calibri" w:hAnsi="Calibri" w:cs="Calibri"/>
          <w:b/>
          <w:bCs/>
          <w:sz w:val="36"/>
          <w:szCs w:val="36"/>
          <w:lang w:bidi="ar-LB"/>
        </w:rPr>
        <w:t>A field study in Saudi Arabia on a sample of kindergarten parents.</w:t>
      </w:r>
      <w:r w:rsidRPr="00E167E2">
        <w:rPr>
          <w:rFonts w:ascii="Calibri" w:hAnsi="Calibri" w:cs="Calibri"/>
          <w:b/>
          <w:bCs/>
          <w:vanish/>
          <w:sz w:val="36"/>
          <w:szCs w:val="36"/>
          <w:rtl/>
        </w:rPr>
        <w:t>أعلى النموذج</w:t>
      </w:r>
    </w:p>
    <w:p w14:paraId="4AA43723" w14:textId="77777777" w:rsidR="00E167E2" w:rsidRPr="00E167E2" w:rsidRDefault="00E167E2" w:rsidP="00E167E2">
      <w:pPr>
        <w:bidi w:val="0"/>
        <w:jc w:val="center"/>
        <w:rPr>
          <w:rFonts w:ascii="Calibri" w:hAnsi="Calibri" w:cs="Calibri"/>
          <w:b/>
          <w:bCs/>
          <w:vanish/>
          <w:sz w:val="36"/>
          <w:szCs w:val="36"/>
          <w:lang w:bidi="ar-LB"/>
        </w:rPr>
      </w:pPr>
      <w:r w:rsidRPr="00E167E2">
        <w:rPr>
          <w:rFonts w:ascii="Calibri" w:hAnsi="Calibri" w:cs="Calibri"/>
          <w:b/>
          <w:bCs/>
          <w:vanish/>
          <w:sz w:val="36"/>
          <w:szCs w:val="36"/>
          <w:rtl/>
        </w:rPr>
        <w:t>أسفل النموذج</w:t>
      </w:r>
    </w:p>
    <w:p w14:paraId="18E40907" w14:textId="77777777" w:rsidR="00E167E2" w:rsidRPr="00E167E2" w:rsidRDefault="00E167E2" w:rsidP="00E167E2">
      <w:pPr>
        <w:bidi w:val="0"/>
        <w:jc w:val="center"/>
        <w:rPr>
          <w:rFonts w:ascii="Calibri" w:hAnsi="Calibri" w:cs="Calibri"/>
          <w:b/>
          <w:bCs/>
          <w:vanish/>
          <w:sz w:val="36"/>
          <w:szCs w:val="36"/>
          <w:lang w:bidi="ar-LB"/>
        </w:rPr>
      </w:pPr>
      <w:r w:rsidRPr="00E167E2">
        <w:rPr>
          <w:rFonts w:ascii="Calibri" w:hAnsi="Calibri" w:cs="Calibri"/>
          <w:b/>
          <w:bCs/>
          <w:vanish/>
          <w:sz w:val="36"/>
          <w:szCs w:val="36"/>
          <w:rtl/>
        </w:rPr>
        <w:t>أعلى النموذج</w:t>
      </w:r>
    </w:p>
    <w:p w14:paraId="7F3B2276" w14:textId="77777777" w:rsidR="00E167E2" w:rsidRPr="00E167E2" w:rsidRDefault="00E167E2" w:rsidP="00E167E2">
      <w:pPr>
        <w:bidi w:val="0"/>
        <w:jc w:val="center"/>
        <w:rPr>
          <w:rFonts w:ascii="Calibri" w:hAnsi="Calibri" w:cs="Calibri"/>
          <w:b/>
          <w:bCs/>
          <w:vanish/>
          <w:sz w:val="36"/>
          <w:szCs w:val="36"/>
          <w:lang w:bidi="ar-LB"/>
        </w:rPr>
      </w:pPr>
      <w:r w:rsidRPr="00E167E2">
        <w:rPr>
          <w:rFonts w:ascii="Calibri" w:hAnsi="Calibri" w:cs="Calibri"/>
          <w:b/>
          <w:bCs/>
          <w:vanish/>
          <w:sz w:val="36"/>
          <w:szCs w:val="36"/>
          <w:rtl/>
        </w:rPr>
        <w:t>أسفل النموذج</w:t>
      </w:r>
    </w:p>
    <w:p w14:paraId="1AA60FAA" w14:textId="77777777" w:rsidR="00E167E2" w:rsidRPr="00E167E2" w:rsidRDefault="00E167E2" w:rsidP="00E167E2">
      <w:pPr>
        <w:bidi w:val="0"/>
        <w:jc w:val="center"/>
        <w:rPr>
          <w:rFonts w:ascii="Calibri" w:hAnsi="Calibri" w:cs="Calibri"/>
          <w:b/>
          <w:bCs/>
          <w:vanish/>
          <w:sz w:val="36"/>
          <w:szCs w:val="36"/>
          <w:lang w:bidi="ar-LB"/>
        </w:rPr>
      </w:pPr>
      <w:r w:rsidRPr="00E167E2">
        <w:rPr>
          <w:rFonts w:ascii="Calibri" w:hAnsi="Calibri" w:cs="Calibri"/>
          <w:b/>
          <w:bCs/>
          <w:vanish/>
          <w:sz w:val="36"/>
          <w:szCs w:val="36"/>
          <w:rtl/>
        </w:rPr>
        <w:t>أعلى النموذج</w:t>
      </w:r>
    </w:p>
    <w:p w14:paraId="6FB3BDE7" w14:textId="77777777" w:rsidR="00E167E2" w:rsidRPr="00E167E2" w:rsidRDefault="00E167E2" w:rsidP="00E167E2">
      <w:pPr>
        <w:bidi w:val="0"/>
        <w:jc w:val="center"/>
        <w:rPr>
          <w:rFonts w:ascii="Calibri" w:hAnsi="Calibri" w:cs="Calibri"/>
          <w:b/>
          <w:bCs/>
          <w:vanish/>
          <w:sz w:val="36"/>
          <w:szCs w:val="36"/>
          <w:lang w:bidi="ar-LB"/>
        </w:rPr>
      </w:pPr>
      <w:r w:rsidRPr="00E167E2">
        <w:rPr>
          <w:rFonts w:ascii="Calibri" w:hAnsi="Calibri" w:cs="Calibri"/>
          <w:b/>
          <w:bCs/>
          <w:vanish/>
          <w:sz w:val="36"/>
          <w:szCs w:val="36"/>
          <w:rtl/>
        </w:rPr>
        <w:t>أسفل النموذج</w:t>
      </w:r>
    </w:p>
    <w:p w14:paraId="5D893C41" w14:textId="77777777" w:rsidR="00E167E2" w:rsidRPr="00E167E2" w:rsidRDefault="00E167E2" w:rsidP="00E167E2">
      <w:pPr>
        <w:bidi w:val="0"/>
        <w:jc w:val="center"/>
        <w:rPr>
          <w:rFonts w:ascii="Calibri" w:hAnsi="Calibri" w:cs="Calibri"/>
          <w:b/>
          <w:bCs/>
          <w:vanish/>
          <w:sz w:val="36"/>
          <w:szCs w:val="36"/>
          <w:lang w:bidi="ar-LB"/>
        </w:rPr>
      </w:pPr>
      <w:r w:rsidRPr="00E167E2">
        <w:rPr>
          <w:rFonts w:ascii="Calibri" w:hAnsi="Calibri" w:cs="Calibri"/>
          <w:b/>
          <w:bCs/>
          <w:vanish/>
          <w:sz w:val="36"/>
          <w:szCs w:val="36"/>
          <w:rtl/>
        </w:rPr>
        <w:t>أعلى النموذج</w:t>
      </w:r>
    </w:p>
    <w:p w14:paraId="74D974D5" w14:textId="77777777" w:rsidR="00E167E2" w:rsidRPr="00E167E2" w:rsidRDefault="00E167E2" w:rsidP="00E167E2">
      <w:pPr>
        <w:bidi w:val="0"/>
        <w:jc w:val="center"/>
        <w:rPr>
          <w:rFonts w:ascii="Calibri" w:hAnsi="Calibri" w:cs="Calibri"/>
          <w:b/>
          <w:bCs/>
          <w:vanish/>
          <w:sz w:val="36"/>
          <w:szCs w:val="36"/>
          <w:lang w:bidi="ar-LB"/>
        </w:rPr>
      </w:pPr>
      <w:r w:rsidRPr="00E167E2">
        <w:rPr>
          <w:rFonts w:ascii="Calibri" w:hAnsi="Calibri" w:cs="Calibri"/>
          <w:b/>
          <w:bCs/>
          <w:vanish/>
          <w:sz w:val="36"/>
          <w:szCs w:val="36"/>
          <w:rtl/>
        </w:rPr>
        <w:t>أسفل النموذج</w:t>
      </w:r>
    </w:p>
    <w:p w14:paraId="55640CCF" w14:textId="77777777" w:rsidR="009B5BA6" w:rsidRPr="009B5BA6" w:rsidRDefault="009B5BA6" w:rsidP="009B5BA6">
      <w:pPr>
        <w:jc w:val="center"/>
        <w:rPr>
          <w:rFonts w:ascii="Calibri" w:hAnsi="Calibri" w:cs="Calibri"/>
          <w:b/>
          <w:bCs/>
          <w:vanish/>
          <w:sz w:val="36"/>
          <w:szCs w:val="36"/>
          <w:lang w:bidi="ar-LB"/>
        </w:rPr>
      </w:pPr>
      <w:r w:rsidRPr="009B5BA6">
        <w:rPr>
          <w:rFonts w:ascii="Calibri" w:hAnsi="Calibri" w:cs="Calibri"/>
          <w:b/>
          <w:bCs/>
          <w:vanish/>
          <w:sz w:val="36"/>
          <w:szCs w:val="36"/>
          <w:rtl/>
        </w:rPr>
        <w:t>أعلى النموذج</w:t>
      </w:r>
    </w:p>
    <w:p w14:paraId="7A4C3DBC" w14:textId="77777777" w:rsidR="009B5BA6" w:rsidRPr="009B5BA6" w:rsidRDefault="009B5BA6" w:rsidP="009B5BA6">
      <w:pPr>
        <w:jc w:val="center"/>
        <w:rPr>
          <w:rFonts w:ascii="Calibri" w:hAnsi="Calibri" w:cs="Calibri"/>
          <w:b/>
          <w:bCs/>
          <w:vanish/>
          <w:sz w:val="36"/>
          <w:szCs w:val="36"/>
          <w:lang w:bidi="ar-LB"/>
        </w:rPr>
      </w:pPr>
      <w:r w:rsidRPr="009B5BA6">
        <w:rPr>
          <w:rFonts w:ascii="Calibri" w:hAnsi="Calibri" w:cs="Calibri"/>
          <w:b/>
          <w:bCs/>
          <w:vanish/>
          <w:sz w:val="36"/>
          <w:szCs w:val="36"/>
          <w:rtl/>
        </w:rPr>
        <w:t>أسفل النموذج</w:t>
      </w:r>
    </w:p>
    <w:p w14:paraId="59E93BA6" w14:textId="77777777" w:rsidR="009B5BA6" w:rsidRPr="009B5BA6" w:rsidRDefault="009B5BA6" w:rsidP="009B5BA6">
      <w:pPr>
        <w:jc w:val="center"/>
        <w:rPr>
          <w:rFonts w:ascii="Calibri" w:hAnsi="Calibri" w:cs="Calibri"/>
          <w:b/>
          <w:bCs/>
          <w:vanish/>
          <w:sz w:val="36"/>
          <w:szCs w:val="36"/>
          <w:lang w:bidi="ar-LB"/>
        </w:rPr>
      </w:pPr>
      <w:r w:rsidRPr="009B5BA6">
        <w:rPr>
          <w:rFonts w:ascii="Calibri" w:hAnsi="Calibri" w:cs="Calibri"/>
          <w:b/>
          <w:bCs/>
          <w:vanish/>
          <w:sz w:val="36"/>
          <w:szCs w:val="36"/>
          <w:rtl/>
        </w:rPr>
        <w:t>أعلى النموذج</w:t>
      </w:r>
    </w:p>
    <w:p w14:paraId="63A22DF0" w14:textId="77777777" w:rsidR="009B5BA6" w:rsidRPr="009B5BA6" w:rsidRDefault="009B5BA6" w:rsidP="009B5BA6">
      <w:pPr>
        <w:jc w:val="center"/>
        <w:rPr>
          <w:rFonts w:ascii="Calibri" w:hAnsi="Calibri" w:cs="Calibri"/>
          <w:b/>
          <w:bCs/>
          <w:vanish/>
          <w:sz w:val="36"/>
          <w:szCs w:val="36"/>
          <w:lang w:bidi="ar-LB"/>
        </w:rPr>
      </w:pPr>
      <w:r w:rsidRPr="009B5BA6">
        <w:rPr>
          <w:rFonts w:ascii="Calibri" w:hAnsi="Calibri" w:cs="Calibri"/>
          <w:b/>
          <w:bCs/>
          <w:vanish/>
          <w:sz w:val="36"/>
          <w:szCs w:val="36"/>
          <w:rtl/>
        </w:rPr>
        <w:t>أسفل النموذج</w:t>
      </w:r>
    </w:p>
    <w:p w14:paraId="5FC939D6" w14:textId="77777777" w:rsidR="009B5BA6" w:rsidRPr="009B5BA6" w:rsidRDefault="009B5BA6" w:rsidP="009B5BA6">
      <w:pPr>
        <w:jc w:val="center"/>
        <w:rPr>
          <w:rFonts w:ascii="Calibri" w:hAnsi="Calibri" w:cs="Calibri"/>
          <w:b/>
          <w:bCs/>
          <w:vanish/>
          <w:sz w:val="36"/>
          <w:szCs w:val="36"/>
          <w:lang w:bidi="ar-LB"/>
        </w:rPr>
      </w:pPr>
      <w:r w:rsidRPr="009B5BA6">
        <w:rPr>
          <w:rFonts w:ascii="Calibri" w:hAnsi="Calibri" w:cs="Calibri"/>
          <w:b/>
          <w:bCs/>
          <w:vanish/>
          <w:sz w:val="36"/>
          <w:szCs w:val="36"/>
          <w:rtl/>
        </w:rPr>
        <w:t>أعلى النموذج</w:t>
      </w:r>
    </w:p>
    <w:p w14:paraId="45BCA4ED" w14:textId="77777777" w:rsidR="009B5BA6" w:rsidRPr="009B5BA6" w:rsidRDefault="009B5BA6" w:rsidP="009B5BA6">
      <w:pPr>
        <w:jc w:val="center"/>
        <w:rPr>
          <w:rFonts w:ascii="Calibri" w:hAnsi="Calibri" w:cs="Calibri"/>
          <w:b/>
          <w:bCs/>
          <w:vanish/>
          <w:sz w:val="36"/>
          <w:szCs w:val="36"/>
          <w:lang w:bidi="ar-LB"/>
        </w:rPr>
      </w:pPr>
      <w:r w:rsidRPr="009B5BA6">
        <w:rPr>
          <w:rFonts w:ascii="Calibri" w:hAnsi="Calibri" w:cs="Calibri"/>
          <w:b/>
          <w:bCs/>
          <w:vanish/>
          <w:sz w:val="36"/>
          <w:szCs w:val="36"/>
          <w:rtl/>
        </w:rPr>
        <w:t>أسفل النموذج</w:t>
      </w:r>
    </w:p>
    <w:p w14:paraId="710FFE4C" w14:textId="77777777" w:rsidR="009B5BA6" w:rsidRPr="009B5BA6" w:rsidRDefault="009B5BA6" w:rsidP="009B5BA6">
      <w:pPr>
        <w:jc w:val="center"/>
        <w:rPr>
          <w:rFonts w:ascii="Calibri" w:hAnsi="Calibri" w:cs="Calibri"/>
          <w:b/>
          <w:bCs/>
          <w:vanish/>
          <w:sz w:val="36"/>
          <w:szCs w:val="36"/>
          <w:lang w:bidi="ar-LB"/>
        </w:rPr>
      </w:pPr>
      <w:r w:rsidRPr="009B5BA6">
        <w:rPr>
          <w:rFonts w:ascii="Calibri" w:hAnsi="Calibri" w:cs="Calibri"/>
          <w:b/>
          <w:bCs/>
          <w:vanish/>
          <w:sz w:val="36"/>
          <w:szCs w:val="36"/>
          <w:rtl/>
        </w:rPr>
        <w:t>أعلى النموذج</w:t>
      </w:r>
    </w:p>
    <w:p w14:paraId="0D9BA086" w14:textId="77777777" w:rsidR="009B5BA6" w:rsidRPr="009B5BA6" w:rsidRDefault="009B5BA6" w:rsidP="009B5BA6">
      <w:pPr>
        <w:jc w:val="center"/>
        <w:rPr>
          <w:rFonts w:ascii="Calibri" w:hAnsi="Calibri" w:cs="Calibri"/>
          <w:b/>
          <w:bCs/>
          <w:vanish/>
          <w:sz w:val="36"/>
          <w:szCs w:val="36"/>
          <w:lang w:bidi="ar-LB"/>
        </w:rPr>
      </w:pPr>
      <w:r w:rsidRPr="009B5BA6">
        <w:rPr>
          <w:rFonts w:ascii="Calibri" w:hAnsi="Calibri" w:cs="Calibri"/>
          <w:b/>
          <w:bCs/>
          <w:vanish/>
          <w:sz w:val="36"/>
          <w:szCs w:val="36"/>
          <w:rtl/>
        </w:rPr>
        <w:t>أسفل النموذج</w:t>
      </w:r>
    </w:p>
    <w:p w14:paraId="2669F259" w14:textId="77777777" w:rsidR="006836C4" w:rsidRPr="001A2176" w:rsidRDefault="006836C4" w:rsidP="009B5BA6">
      <w:pPr>
        <w:rPr>
          <w:rFonts w:ascii="Calibri" w:hAnsi="Calibri" w:cs="Calibri"/>
          <w:b/>
          <w:bCs/>
          <w:sz w:val="32"/>
          <w:szCs w:val="32"/>
        </w:rPr>
      </w:pPr>
    </w:p>
    <w:p w14:paraId="4983069D" w14:textId="77777777" w:rsidR="007465CB" w:rsidRPr="001A2176" w:rsidRDefault="007465CB" w:rsidP="006D787B">
      <w:pPr>
        <w:rPr>
          <w:rFonts w:ascii="Calibri" w:hAnsi="Calibri" w:cs="Calibri"/>
          <w:b/>
          <w:bCs/>
          <w:sz w:val="32"/>
          <w:szCs w:val="32"/>
        </w:rPr>
      </w:pPr>
    </w:p>
    <w:p w14:paraId="42A19D69" w14:textId="77777777" w:rsidR="006836C4" w:rsidRPr="001A2176" w:rsidRDefault="002C1A51" w:rsidP="006836C4">
      <w:pPr>
        <w:bidi w:val="0"/>
        <w:rPr>
          <w:rFonts w:ascii="Calibri" w:hAnsi="Calibri" w:cs="Calibri"/>
          <w:sz w:val="32"/>
          <w:szCs w:val="32"/>
        </w:rPr>
      </w:pPr>
      <w:r w:rsidRPr="001A2176">
        <w:rPr>
          <w:rFonts w:ascii="Calibri" w:hAnsi="Calibri" w:cs="Calibri"/>
          <w:sz w:val="32"/>
          <w:szCs w:val="32"/>
          <w:lang w:bidi="ar-LB"/>
        </w:rPr>
        <w:t>Prepared by:</w:t>
      </w:r>
      <w:r w:rsidR="006836C4" w:rsidRPr="001A2176">
        <w:rPr>
          <w:rFonts w:ascii="Calibri" w:hAnsi="Calibri" w:cs="Calibri"/>
          <w:sz w:val="32"/>
          <w:szCs w:val="32"/>
          <w:lang w:bidi="ar-LB"/>
        </w:rPr>
        <w:t xml:space="preserve"> </w:t>
      </w:r>
      <w:r w:rsidR="009B5BA6" w:rsidRPr="001A2176">
        <w:rPr>
          <w:rFonts w:ascii="Calibri" w:hAnsi="Calibri" w:cs="Calibri"/>
          <w:sz w:val="32"/>
          <w:szCs w:val="32"/>
        </w:rPr>
        <w:t>Danya Mohammed Salama</w:t>
      </w:r>
    </w:p>
    <w:p w14:paraId="4D209FF5" w14:textId="77777777" w:rsidR="007465CB" w:rsidRPr="001A2176" w:rsidRDefault="00FE160A" w:rsidP="007465CB">
      <w:pPr>
        <w:bidi w:val="0"/>
        <w:rPr>
          <w:rFonts w:ascii="Calibri" w:hAnsi="Calibri" w:cs="Calibri"/>
          <w:sz w:val="32"/>
          <w:szCs w:val="32"/>
          <w:lang w:bidi="ar-LB"/>
        </w:rPr>
      </w:pPr>
      <w:r w:rsidRPr="001A2176">
        <w:rPr>
          <w:rFonts w:ascii="Calibri" w:hAnsi="Calibri" w:cs="Calibri"/>
          <w:sz w:val="32"/>
          <w:szCs w:val="32"/>
          <w:lang w:bidi="ar-LB"/>
        </w:rPr>
        <w:t>ID:</w:t>
      </w:r>
      <w:r w:rsidR="009B5BA6" w:rsidRPr="001A2176">
        <w:rPr>
          <w:rFonts w:ascii="Calibri" w:hAnsi="Calibri" w:cs="Calibri"/>
          <w:sz w:val="32"/>
          <w:szCs w:val="32"/>
          <w:lang w:bidi="ar-LB"/>
        </w:rPr>
        <w:t xml:space="preserve"> </w:t>
      </w:r>
      <w:r w:rsidR="009B5BA6" w:rsidRPr="001A2176">
        <w:rPr>
          <w:rFonts w:ascii="Calibri" w:hAnsi="Calibri" w:cs="Calibri"/>
          <w:sz w:val="32"/>
          <w:szCs w:val="32"/>
          <w:rtl/>
        </w:rPr>
        <w:t>222000993</w:t>
      </w:r>
    </w:p>
    <w:p w14:paraId="77A55989" w14:textId="77777777" w:rsidR="002C1A51" w:rsidRPr="001A2176" w:rsidRDefault="006836C4" w:rsidP="006836C4">
      <w:pPr>
        <w:bidi w:val="0"/>
        <w:rPr>
          <w:rFonts w:ascii="Calibri" w:hAnsi="Calibri" w:cs="Calibri"/>
          <w:sz w:val="32"/>
          <w:szCs w:val="32"/>
          <w:lang w:bidi="ar-LB"/>
        </w:rPr>
      </w:pPr>
      <w:r w:rsidRPr="001A2176">
        <w:rPr>
          <w:rFonts w:ascii="Calibri" w:hAnsi="Calibri" w:cs="Calibri"/>
          <w:sz w:val="32"/>
          <w:szCs w:val="32"/>
          <w:rtl/>
          <w:lang w:bidi="ar-LB"/>
        </w:rPr>
        <w:t xml:space="preserve"> </w:t>
      </w:r>
    </w:p>
    <w:p w14:paraId="1D68CD50" w14:textId="77777777" w:rsidR="002C1A51" w:rsidRPr="001A2176" w:rsidRDefault="002C1A51" w:rsidP="002C1A51">
      <w:pPr>
        <w:jc w:val="center"/>
        <w:rPr>
          <w:rFonts w:ascii="Calibri" w:hAnsi="Calibri" w:cs="Calibri"/>
          <w:sz w:val="32"/>
          <w:szCs w:val="32"/>
          <w:rtl/>
        </w:rPr>
      </w:pPr>
      <w:r w:rsidRPr="001A2176">
        <w:rPr>
          <w:rFonts w:ascii="Calibri" w:hAnsi="Calibri" w:cs="Calibri"/>
          <w:sz w:val="32"/>
          <w:szCs w:val="32"/>
          <w:lang w:bidi="ar-LB"/>
        </w:rPr>
        <w:t>Supervised by:</w:t>
      </w:r>
    </w:p>
    <w:p w14:paraId="5899494F" w14:textId="77777777" w:rsidR="002C1A51" w:rsidRDefault="002C1A51" w:rsidP="002C1A51">
      <w:pPr>
        <w:jc w:val="center"/>
        <w:rPr>
          <w:rFonts w:ascii="Calibri" w:hAnsi="Calibri" w:cs="Calibri"/>
          <w:sz w:val="32"/>
          <w:szCs w:val="32"/>
          <w:rtl/>
          <w:lang w:bidi="ar-LB"/>
        </w:rPr>
      </w:pPr>
      <w:r w:rsidRPr="001A2176">
        <w:rPr>
          <w:rFonts w:ascii="Calibri" w:hAnsi="Calibri" w:cs="Calibri"/>
          <w:sz w:val="32"/>
          <w:szCs w:val="32"/>
          <w:lang w:bidi="ar-LB"/>
        </w:rPr>
        <w:t>Dr.</w:t>
      </w:r>
      <w:r w:rsidR="00FE160A" w:rsidRPr="001A2176">
        <w:rPr>
          <w:rFonts w:ascii="Calibri" w:hAnsi="Calibri" w:cs="Calibri"/>
          <w:sz w:val="32"/>
          <w:szCs w:val="32"/>
          <w:lang w:bidi="ar-LB"/>
        </w:rPr>
        <w:t xml:space="preserve"> Tewfik </w:t>
      </w:r>
      <w:proofErr w:type="spellStart"/>
      <w:r w:rsidR="00FE160A" w:rsidRPr="001A2176">
        <w:rPr>
          <w:rFonts w:ascii="Calibri" w:hAnsi="Calibri" w:cs="Calibri"/>
          <w:sz w:val="32"/>
          <w:szCs w:val="32"/>
          <w:lang w:bidi="ar-LB"/>
        </w:rPr>
        <w:t>amri</w:t>
      </w:r>
      <w:proofErr w:type="spellEnd"/>
    </w:p>
    <w:p w14:paraId="0B9E2DF9" w14:textId="77777777" w:rsidR="006D787B" w:rsidRPr="001A2176" w:rsidRDefault="006D787B" w:rsidP="002C1A51">
      <w:pPr>
        <w:jc w:val="center"/>
        <w:rPr>
          <w:rFonts w:ascii="Calibri" w:hAnsi="Calibri" w:cs="Calibri"/>
          <w:sz w:val="32"/>
          <w:szCs w:val="32"/>
        </w:rPr>
      </w:pPr>
    </w:p>
    <w:p w14:paraId="4ED43A05" w14:textId="31BD1DD9" w:rsidR="00954D15" w:rsidRPr="00141B84" w:rsidRDefault="00FE160A" w:rsidP="00141B84">
      <w:pPr>
        <w:jc w:val="center"/>
        <w:rPr>
          <w:rFonts w:ascii="Calibri" w:hAnsi="Calibri" w:cs="Calibri"/>
          <w:b/>
          <w:bCs/>
          <w:sz w:val="26"/>
          <w:szCs w:val="26"/>
        </w:rPr>
      </w:pPr>
      <w:r w:rsidRPr="001A2176">
        <w:rPr>
          <w:rFonts w:ascii="Calibri" w:hAnsi="Calibri" w:cs="Calibri"/>
          <w:b/>
          <w:bCs/>
          <w:sz w:val="26"/>
          <w:szCs w:val="26"/>
          <w:rtl/>
          <w:lang w:bidi="ar-LB"/>
        </w:rPr>
        <w:t>2026</w:t>
      </w:r>
    </w:p>
    <w:p w14:paraId="3EC2AB5B" w14:textId="77777777" w:rsidR="00954D15" w:rsidRPr="00954D15" w:rsidRDefault="00954D15" w:rsidP="00954D15">
      <w:pPr>
        <w:spacing w:line="278" w:lineRule="auto"/>
        <w:rPr>
          <w:b/>
          <w:bCs/>
          <w:smallCaps/>
          <w:vanish/>
          <w:color w:val="0070C0"/>
          <w:spacing w:val="5"/>
          <w:sz w:val="32"/>
          <w:szCs w:val="32"/>
        </w:rPr>
      </w:pPr>
      <w:r w:rsidRPr="00954D15">
        <w:rPr>
          <w:b/>
          <w:bCs/>
          <w:smallCaps/>
          <w:vanish/>
          <w:color w:val="0070C0"/>
          <w:spacing w:val="5"/>
          <w:sz w:val="32"/>
          <w:szCs w:val="32"/>
          <w:rtl/>
        </w:rPr>
        <w:lastRenderedPageBreak/>
        <w:t>أسفل النموذج</w:t>
      </w:r>
    </w:p>
    <w:p w14:paraId="4D349E38" w14:textId="77777777" w:rsidR="00954D15" w:rsidRPr="00954D15" w:rsidRDefault="00954D15" w:rsidP="00954D15">
      <w:pPr>
        <w:spacing w:line="278" w:lineRule="auto"/>
        <w:rPr>
          <w:b/>
          <w:bCs/>
          <w:smallCaps/>
          <w:vanish/>
          <w:color w:val="0070C0"/>
          <w:spacing w:val="5"/>
          <w:sz w:val="32"/>
          <w:szCs w:val="32"/>
        </w:rPr>
      </w:pPr>
      <w:r w:rsidRPr="00954D15">
        <w:rPr>
          <w:b/>
          <w:bCs/>
          <w:smallCaps/>
          <w:vanish/>
          <w:color w:val="0070C0"/>
          <w:spacing w:val="5"/>
          <w:sz w:val="32"/>
          <w:szCs w:val="32"/>
          <w:rtl/>
        </w:rPr>
        <w:t>أعلى النموذج</w:t>
      </w:r>
    </w:p>
    <w:p w14:paraId="76A6B437" w14:textId="77777777" w:rsidR="00954D15" w:rsidRPr="00954D15" w:rsidRDefault="00954D15" w:rsidP="00954D15">
      <w:pPr>
        <w:spacing w:line="278" w:lineRule="auto"/>
        <w:rPr>
          <w:b/>
          <w:bCs/>
          <w:smallCaps/>
          <w:vanish/>
          <w:color w:val="0070C0"/>
          <w:spacing w:val="5"/>
          <w:sz w:val="32"/>
          <w:szCs w:val="32"/>
        </w:rPr>
      </w:pPr>
      <w:r w:rsidRPr="00954D15">
        <w:rPr>
          <w:b/>
          <w:bCs/>
          <w:smallCaps/>
          <w:vanish/>
          <w:color w:val="0070C0"/>
          <w:spacing w:val="5"/>
          <w:sz w:val="32"/>
          <w:szCs w:val="32"/>
          <w:rtl/>
        </w:rPr>
        <w:t>أسفل النموذج</w:t>
      </w:r>
    </w:p>
    <w:p w14:paraId="745C9511" w14:textId="77777777" w:rsidR="00954D15" w:rsidRPr="00954D15" w:rsidRDefault="00954D15" w:rsidP="00954D15">
      <w:pPr>
        <w:spacing w:line="278" w:lineRule="auto"/>
        <w:rPr>
          <w:b/>
          <w:bCs/>
          <w:smallCaps/>
          <w:vanish/>
          <w:color w:val="0070C0"/>
          <w:spacing w:val="5"/>
          <w:sz w:val="32"/>
          <w:szCs w:val="32"/>
        </w:rPr>
      </w:pPr>
      <w:r w:rsidRPr="00954D15">
        <w:rPr>
          <w:b/>
          <w:bCs/>
          <w:smallCaps/>
          <w:vanish/>
          <w:color w:val="0070C0"/>
          <w:spacing w:val="5"/>
          <w:sz w:val="32"/>
          <w:szCs w:val="32"/>
          <w:rtl/>
        </w:rPr>
        <w:t>أعلى النموذج</w:t>
      </w:r>
    </w:p>
    <w:p w14:paraId="1ECFAD61" w14:textId="77777777" w:rsidR="00954D15" w:rsidRPr="00954D15" w:rsidRDefault="00954D15" w:rsidP="00954D15">
      <w:pPr>
        <w:spacing w:line="278" w:lineRule="auto"/>
        <w:rPr>
          <w:b/>
          <w:bCs/>
          <w:smallCaps/>
          <w:vanish/>
          <w:color w:val="0070C0"/>
          <w:spacing w:val="5"/>
          <w:sz w:val="32"/>
          <w:szCs w:val="32"/>
        </w:rPr>
      </w:pPr>
      <w:r w:rsidRPr="00954D15">
        <w:rPr>
          <w:b/>
          <w:bCs/>
          <w:smallCaps/>
          <w:vanish/>
          <w:color w:val="0070C0"/>
          <w:spacing w:val="5"/>
          <w:sz w:val="32"/>
          <w:szCs w:val="32"/>
          <w:rtl/>
        </w:rPr>
        <w:t>أسفل النموذج</w:t>
      </w:r>
    </w:p>
    <w:p w14:paraId="203B33FD" w14:textId="77777777" w:rsidR="00954D15" w:rsidRPr="00954D15" w:rsidRDefault="00954D15" w:rsidP="00954D15">
      <w:pPr>
        <w:spacing w:line="278" w:lineRule="auto"/>
        <w:rPr>
          <w:b/>
          <w:bCs/>
          <w:smallCaps/>
          <w:vanish/>
          <w:color w:val="0070C0"/>
          <w:spacing w:val="5"/>
          <w:sz w:val="32"/>
          <w:szCs w:val="32"/>
        </w:rPr>
      </w:pPr>
      <w:r w:rsidRPr="00954D15">
        <w:rPr>
          <w:b/>
          <w:bCs/>
          <w:smallCaps/>
          <w:vanish/>
          <w:color w:val="0070C0"/>
          <w:spacing w:val="5"/>
          <w:sz w:val="32"/>
          <w:szCs w:val="32"/>
          <w:rtl/>
        </w:rPr>
        <w:t>أعلى النموذج</w:t>
      </w:r>
    </w:p>
    <w:p w14:paraId="1A462AE8" w14:textId="77777777" w:rsidR="00954D15" w:rsidRPr="00954D15" w:rsidRDefault="00954D15" w:rsidP="00954D15">
      <w:pPr>
        <w:spacing w:line="278" w:lineRule="auto"/>
        <w:rPr>
          <w:b/>
          <w:bCs/>
          <w:smallCaps/>
          <w:vanish/>
          <w:color w:val="0070C0"/>
          <w:spacing w:val="5"/>
          <w:sz w:val="32"/>
          <w:szCs w:val="32"/>
        </w:rPr>
      </w:pPr>
      <w:r w:rsidRPr="00954D15">
        <w:rPr>
          <w:b/>
          <w:bCs/>
          <w:smallCaps/>
          <w:vanish/>
          <w:color w:val="0070C0"/>
          <w:spacing w:val="5"/>
          <w:sz w:val="32"/>
          <w:szCs w:val="32"/>
          <w:rtl/>
        </w:rPr>
        <w:t>أسفل النموذج</w:t>
      </w:r>
    </w:p>
    <w:p w14:paraId="59DDF19E" w14:textId="19DE9CFC" w:rsidR="0095031F" w:rsidRPr="00141B84" w:rsidRDefault="00BC2B0D" w:rsidP="00141B84">
      <w:pPr>
        <w:pStyle w:val="a6"/>
        <w:numPr>
          <w:ilvl w:val="1"/>
          <w:numId w:val="20"/>
        </w:numPr>
        <w:tabs>
          <w:tab w:val="left" w:pos="6716"/>
        </w:tabs>
        <w:rPr>
          <w:rFonts w:ascii="Calibri" w:hAnsi="Calibri" w:cs="Calibri"/>
          <w:b/>
          <w:bCs/>
        </w:rPr>
      </w:pPr>
      <w:r w:rsidRPr="00141B84">
        <w:rPr>
          <w:rFonts w:ascii="Calibri" w:hAnsi="Calibri" w:cs="Calibri" w:hint="cs"/>
          <w:b/>
          <w:bCs/>
          <w:rtl/>
        </w:rPr>
        <w:t>الدراسات السابقة:</w:t>
      </w:r>
    </w:p>
    <w:p w14:paraId="328B197C" w14:textId="77777777" w:rsidR="0095031F" w:rsidRDefault="0095031F" w:rsidP="0095031F">
      <w:pPr>
        <w:tabs>
          <w:tab w:val="left" w:pos="6716"/>
        </w:tabs>
        <w:rPr>
          <w:rFonts w:ascii="Calibri" w:hAnsi="Calibri" w:cs="Calibri"/>
          <w:b/>
          <w:bCs/>
          <w:rtl/>
        </w:rPr>
      </w:pPr>
      <w:r>
        <w:rPr>
          <w:rFonts w:ascii="Calibri" w:hAnsi="Calibri" w:cs="Calibri" w:hint="cs"/>
          <w:b/>
          <w:bCs/>
          <w:rtl/>
        </w:rPr>
        <w:t>الدراسة الأولى:</w:t>
      </w:r>
    </w:p>
    <w:p w14:paraId="1D5D70C8" w14:textId="77777777" w:rsidR="002643A9" w:rsidRDefault="002643A9" w:rsidP="00B8000B">
      <w:pPr>
        <w:tabs>
          <w:tab w:val="left" w:pos="6716"/>
        </w:tabs>
        <w:rPr>
          <w:rFonts w:ascii="Calibri" w:hAnsi="Calibri" w:cs="Calibri"/>
          <w:rtl/>
        </w:rPr>
      </w:pPr>
      <w:r>
        <w:rPr>
          <w:rFonts w:ascii="Calibri" w:hAnsi="Calibri" w:cs="Calibri" w:hint="cs"/>
          <w:rtl/>
        </w:rPr>
        <w:t xml:space="preserve">دراسة د/ نرمين مصطفى علي </w:t>
      </w:r>
      <w:proofErr w:type="spellStart"/>
      <w:r>
        <w:rPr>
          <w:rFonts w:ascii="Calibri" w:hAnsi="Calibri" w:cs="Calibri" w:hint="cs"/>
          <w:rtl/>
        </w:rPr>
        <w:t>السطوحي</w:t>
      </w:r>
      <w:proofErr w:type="spellEnd"/>
      <w:r>
        <w:rPr>
          <w:rFonts w:ascii="Calibri" w:hAnsi="Calibri" w:cs="Calibri" w:hint="cs"/>
          <w:rtl/>
        </w:rPr>
        <w:t xml:space="preserve"> المعنونة ب</w:t>
      </w:r>
      <w:r w:rsidR="00B8000B" w:rsidRPr="00B8000B">
        <w:rPr>
          <w:rFonts w:ascii="Calibri" w:hAnsi="Calibri" w:cs="Calibri"/>
          <w:rtl/>
        </w:rPr>
        <w:t>ـ</w:t>
      </w:r>
      <w:r w:rsidR="00B8000B">
        <w:rPr>
          <w:rFonts w:ascii="Calibri" w:hAnsi="Calibri" w:cs="Calibri" w:hint="cs"/>
          <w:rtl/>
        </w:rPr>
        <w:t xml:space="preserve"> تعرض أطفال الروضة للهواتف الذكية ودوره في عملية التنشئة (دراسة ميدانية: من وجهة نظر أولياء الأمور) </w:t>
      </w:r>
    </w:p>
    <w:p w14:paraId="24BC6E1E" w14:textId="77777777" w:rsidR="00B8000B" w:rsidRDefault="00B8000B" w:rsidP="00B8000B">
      <w:pPr>
        <w:tabs>
          <w:tab w:val="left" w:pos="6716"/>
        </w:tabs>
        <w:rPr>
          <w:rFonts w:ascii="Calibri" w:hAnsi="Calibri" w:cs="Calibri"/>
          <w:rtl/>
        </w:rPr>
      </w:pPr>
      <w:r w:rsidRPr="00B8000B">
        <w:rPr>
          <w:rFonts w:ascii="Calibri" w:hAnsi="Calibri" w:cs="Calibri"/>
          <w:rtl/>
        </w:rPr>
        <w:t>تتمحور إشكالية الدراسة حول معرفة أثر تعرّض أطفال الروضة للهواتف الذكية في عملية التنشئة، من وجهة نظر أولياء الأمور، في ظل الانتشار الكبير لاستخدام الهواتف الذكية بين الأطفال وصعوبة ضبط هذا الاستخدام</w:t>
      </w:r>
      <w:r w:rsidRPr="00B8000B">
        <w:rPr>
          <w:rFonts w:ascii="Calibri" w:hAnsi="Calibri" w:cs="Calibri"/>
        </w:rPr>
        <w:t>.</w:t>
      </w:r>
    </w:p>
    <w:p w14:paraId="6BD936FC" w14:textId="77777777" w:rsidR="00B8000B" w:rsidRDefault="00C37572" w:rsidP="00C37572">
      <w:pPr>
        <w:tabs>
          <w:tab w:val="left" w:pos="6716"/>
        </w:tabs>
        <w:rPr>
          <w:rFonts w:ascii="Calibri" w:hAnsi="Calibri" w:cs="Calibri"/>
          <w:rtl/>
        </w:rPr>
      </w:pPr>
      <w:r w:rsidRPr="00C37572">
        <w:rPr>
          <w:rFonts w:ascii="Calibri" w:hAnsi="Calibri" w:cs="Calibri"/>
          <w:rtl/>
        </w:rPr>
        <w:t>صاغت الباحثة مشكلة البحث في السؤال الرئيس الآتي</w:t>
      </w:r>
      <w:r w:rsidRPr="00C37572">
        <w:rPr>
          <w:rFonts w:ascii="Calibri" w:hAnsi="Calibri" w:cs="Calibri"/>
        </w:rPr>
        <w:t xml:space="preserve">: - </w:t>
      </w:r>
      <w:r w:rsidRPr="00C37572">
        <w:rPr>
          <w:rFonts w:ascii="Calibri" w:hAnsi="Calibri" w:cs="Calibri"/>
          <w:rtl/>
        </w:rPr>
        <w:t>ما أثر تعرّض أطفال الروضة للهواتف الذكية في عملية التنشئة من وجهة نظر أولياء الأمور؟</w:t>
      </w:r>
    </w:p>
    <w:p w14:paraId="071F4355" w14:textId="77777777" w:rsidR="00961A8C" w:rsidRDefault="00961A8C" w:rsidP="00C37572">
      <w:pPr>
        <w:tabs>
          <w:tab w:val="left" w:pos="6716"/>
        </w:tabs>
        <w:rPr>
          <w:rFonts w:ascii="Calibri" w:hAnsi="Calibri" w:cs="Calibri"/>
          <w:rtl/>
        </w:rPr>
      </w:pPr>
    </w:p>
    <w:p w14:paraId="5566C901" w14:textId="77777777" w:rsidR="00C37572" w:rsidRDefault="00C37572" w:rsidP="00C37572">
      <w:pPr>
        <w:tabs>
          <w:tab w:val="left" w:pos="6716"/>
        </w:tabs>
        <w:rPr>
          <w:rFonts w:ascii="Calibri" w:hAnsi="Calibri" w:cs="Calibri"/>
        </w:rPr>
      </w:pPr>
      <w:r>
        <w:rPr>
          <w:rFonts w:ascii="Calibri" w:hAnsi="Calibri" w:cs="Calibri" w:hint="cs"/>
          <w:rtl/>
        </w:rPr>
        <w:t xml:space="preserve">وقدمت الباحثة مجموعة من الأهداف منها: </w:t>
      </w:r>
    </w:p>
    <w:p w14:paraId="6339FCE2" w14:textId="77777777" w:rsidR="00C37572" w:rsidRPr="00C37572" w:rsidRDefault="00C37572" w:rsidP="00C37572">
      <w:pPr>
        <w:pStyle w:val="a6"/>
        <w:numPr>
          <w:ilvl w:val="0"/>
          <w:numId w:val="12"/>
        </w:numPr>
        <w:tabs>
          <w:tab w:val="left" w:pos="6716"/>
        </w:tabs>
        <w:rPr>
          <w:rFonts w:ascii="Calibri" w:hAnsi="Calibri" w:cs="Calibri"/>
          <w:rtl/>
        </w:rPr>
      </w:pPr>
      <w:r w:rsidRPr="00C37572">
        <w:rPr>
          <w:rFonts w:ascii="Calibri" w:hAnsi="Calibri" w:cs="Calibri"/>
          <w:rtl/>
        </w:rPr>
        <w:t>رصد أنماط وعادات استخدام الأطفال للهواتف الذكية</w:t>
      </w:r>
      <w:r w:rsidRPr="00C37572">
        <w:rPr>
          <w:rFonts w:ascii="Calibri" w:hAnsi="Calibri" w:cs="Calibri"/>
        </w:rPr>
        <w:t>.</w:t>
      </w:r>
    </w:p>
    <w:p w14:paraId="42A75BEB" w14:textId="77777777" w:rsidR="00C37572" w:rsidRDefault="00C37572" w:rsidP="00C37572">
      <w:pPr>
        <w:pStyle w:val="a6"/>
        <w:numPr>
          <w:ilvl w:val="0"/>
          <w:numId w:val="12"/>
        </w:numPr>
        <w:tabs>
          <w:tab w:val="left" w:pos="6716"/>
        </w:tabs>
        <w:rPr>
          <w:rFonts w:ascii="Calibri" w:hAnsi="Calibri" w:cs="Calibri"/>
        </w:rPr>
      </w:pPr>
      <w:r w:rsidRPr="00C37572">
        <w:rPr>
          <w:rFonts w:ascii="Calibri" w:hAnsi="Calibri" w:cs="Calibri"/>
          <w:rtl/>
        </w:rPr>
        <w:t>التعرف على أهم عوامل الجذب في أجهزة الهواتف الذكية بالنسبة للأطفال</w:t>
      </w:r>
      <w:r w:rsidRPr="00C37572">
        <w:rPr>
          <w:rFonts w:ascii="Calibri" w:hAnsi="Calibri" w:cs="Calibri"/>
        </w:rPr>
        <w:t>.</w:t>
      </w:r>
    </w:p>
    <w:p w14:paraId="297E1CD7" w14:textId="77777777" w:rsidR="00C37572" w:rsidRDefault="00C37572" w:rsidP="00C37572">
      <w:pPr>
        <w:pStyle w:val="a6"/>
        <w:numPr>
          <w:ilvl w:val="0"/>
          <w:numId w:val="12"/>
        </w:numPr>
        <w:tabs>
          <w:tab w:val="left" w:pos="6716"/>
        </w:tabs>
        <w:rPr>
          <w:rFonts w:ascii="Calibri" w:hAnsi="Calibri" w:cs="Calibri"/>
        </w:rPr>
      </w:pPr>
      <w:r w:rsidRPr="00C37572">
        <w:rPr>
          <w:rFonts w:ascii="Calibri" w:hAnsi="Calibri" w:cs="Calibri"/>
          <w:rtl/>
        </w:rPr>
        <w:t>التعرف على تفضيلات الأطفال في استخدام الهواتف الذكية</w:t>
      </w:r>
      <w:r w:rsidRPr="00C37572">
        <w:rPr>
          <w:rFonts w:ascii="Calibri" w:hAnsi="Calibri" w:cs="Calibri"/>
        </w:rPr>
        <w:t>.</w:t>
      </w:r>
    </w:p>
    <w:p w14:paraId="66252F1B" w14:textId="77777777" w:rsidR="00C37572" w:rsidRDefault="00C37572" w:rsidP="00C37572">
      <w:pPr>
        <w:pStyle w:val="a6"/>
        <w:numPr>
          <w:ilvl w:val="0"/>
          <w:numId w:val="12"/>
        </w:numPr>
        <w:tabs>
          <w:tab w:val="left" w:pos="6716"/>
        </w:tabs>
        <w:rPr>
          <w:rFonts w:ascii="Calibri" w:hAnsi="Calibri" w:cs="Calibri"/>
        </w:rPr>
      </w:pPr>
      <w:r w:rsidRPr="00C37572">
        <w:rPr>
          <w:rFonts w:ascii="Calibri" w:hAnsi="Calibri" w:cs="Calibri"/>
          <w:rtl/>
        </w:rPr>
        <w:t>رصد الفروق بين الذكور والإناث في تفضيلات كل منهما لمستوى استخدام الهواتف الذكية</w:t>
      </w:r>
      <w:r>
        <w:rPr>
          <w:rFonts w:ascii="Calibri" w:hAnsi="Calibri" w:cs="Calibri" w:hint="cs"/>
          <w:rtl/>
        </w:rPr>
        <w:t>.</w:t>
      </w:r>
    </w:p>
    <w:p w14:paraId="3B8D1831" w14:textId="77777777" w:rsidR="00961A8C" w:rsidRPr="00961A8C" w:rsidRDefault="00C37572" w:rsidP="00961A8C">
      <w:pPr>
        <w:pStyle w:val="a6"/>
        <w:numPr>
          <w:ilvl w:val="0"/>
          <w:numId w:val="12"/>
        </w:numPr>
        <w:tabs>
          <w:tab w:val="left" w:pos="6716"/>
        </w:tabs>
        <w:rPr>
          <w:rFonts w:ascii="Calibri" w:hAnsi="Calibri" w:cs="Calibri"/>
        </w:rPr>
      </w:pPr>
      <w:r w:rsidRPr="00C37572">
        <w:rPr>
          <w:rFonts w:ascii="Calibri" w:hAnsi="Calibri" w:cs="Calibri"/>
          <w:rtl/>
        </w:rPr>
        <w:t>رصد أساليب الرقابة العلاجية التي يتبعها الآباء لما يتعرّض له الأبناء بالهواتف الذكية</w:t>
      </w:r>
      <w:r w:rsidRPr="00C37572">
        <w:rPr>
          <w:rFonts w:ascii="Calibri" w:hAnsi="Calibri" w:cs="Calibri"/>
        </w:rPr>
        <w:t>.</w:t>
      </w:r>
    </w:p>
    <w:p w14:paraId="2EE5F388" w14:textId="77777777" w:rsidR="00C37572" w:rsidRDefault="00EC341A" w:rsidP="00C37572">
      <w:pPr>
        <w:tabs>
          <w:tab w:val="left" w:pos="6716"/>
        </w:tabs>
        <w:rPr>
          <w:rFonts w:ascii="Calibri" w:hAnsi="Calibri" w:cs="Calibri"/>
          <w:rtl/>
        </w:rPr>
      </w:pPr>
      <w:r>
        <w:rPr>
          <w:rFonts w:ascii="Calibri" w:hAnsi="Calibri" w:cs="Calibri" w:hint="cs"/>
          <w:rtl/>
        </w:rPr>
        <w:t xml:space="preserve">ومن </w:t>
      </w:r>
      <w:r w:rsidR="008C2802">
        <w:rPr>
          <w:rFonts w:ascii="Calibri" w:hAnsi="Calibri" w:cs="Calibri" w:hint="cs"/>
          <w:rtl/>
        </w:rPr>
        <w:t>أب</w:t>
      </w:r>
      <w:r>
        <w:rPr>
          <w:rFonts w:ascii="Calibri" w:hAnsi="Calibri" w:cs="Calibri" w:hint="cs"/>
          <w:rtl/>
        </w:rPr>
        <w:t>رز النتائج التي توصلت لها الباحثة:</w:t>
      </w:r>
    </w:p>
    <w:p w14:paraId="46BC792E" w14:textId="77777777" w:rsidR="00EC341A" w:rsidRDefault="00EC341A" w:rsidP="00EC341A">
      <w:pPr>
        <w:pStyle w:val="a6"/>
        <w:numPr>
          <w:ilvl w:val="0"/>
          <w:numId w:val="15"/>
        </w:numPr>
        <w:tabs>
          <w:tab w:val="left" w:pos="6716"/>
        </w:tabs>
        <w:rPr>
          <w:rFonts w:ascii="Calibri" w:hAnsi="Calibri" w:cs="Calibri"/>
        </w:rPr>
      </w:pPr>
      <w:r w:rsidRPr="00EC341A">
        <w:rPr>
          <w:rFonts w:ascii="Calibri" w:hAnsi="Calibri" w:cs="Calibri"/>
          <w:rtl/>
        </w:rPr>
        <w:t>نحو 90٪ من أولياء الأمور يرون أن الهواتف الذكية أصبحت وسيلة مؤثرة في تنشئة الأطفال</w:t>
      </w:r>
      <w:r w:rsidRPr="00EC341A">
        <w:rPr>
          <w:rFonts w:ascii="Calibri" w:hAnsi="Calibri" w:cs="Calibri"/>
        </w:rPr>
        <w:t>.</w:t>
      </w:r>
    </w:p>
    <w:p w14:paraId="4781AC35" w14:textId="77777777" w:rsidR="00EC341A" w:rsidRDefault="00EC341A" w:rsidP="00EC341A">
      <w:pPr>
        <w:pStyle w:val="a6"/>
        <w:numPr>
          <w:ilvl w:val="0"/>
          <w:numId w:val="15"/>
        </w:numPr>
        <w:tabs>
          <w:tab w:val="left" w:pos="6716"/>
        </w:tabs>
        <w:rPr>
          <w:rFonts w:ascii="Calibri" w:hAnsi="Calibri" w:cs="Calibri"/>
        </w:rPr>
      </w:pPr>
      <w:r w:rsidRPr="00EC341A">
        <w:rPr>
          <w:rFonts w:ascii="Calibri" w:hAnsi="Calibri" w:cs="Calibri"/>
        </w:rPr>
        <w:t xml:space="preserve">75٪ </w:t>
      </w:r>
      <w:r w:rsidRPr="00EC341A">
        <w:rPr>
          <w:rFonts w:ascii="Calibri" w:hAnsi="Calibri" w:cs="Calibri"/>
          <w:rtl/>
        </w:rPr>
        <w:t>من عينة أولياء الأمور أشاروا إلى امتلاك الطفل هاتفاً ذكياً خاصاً به</w:t>
      </w:r>
      <w:r w:rsidRPr="00EC341A">
        <w:rPr>
          <w:rFonts w:ascii="Calibri" w:hAnsi="Calibri" w:cs="Calibri"/>
        </w:rPr>
        <w:t>.</w:t>
      </w:r>
    </w:p>
    <w:p w14:paraId="54B84691" w14:textId="77777777" w:rsidR="00EC341A" w:rsidRDefault="00EC341A" w:rsidP="00EC341A">
      <w:pPr>
        <w:pStyle w:val="a6"/>
        <w:numPr>
          <w:ilvl w:val="0"/>
          <w:numId w:val="15"/>
        </w:numPr>
        <w:tabs>
          <w:tab w:val="left" w:pos="6716"/>
        </w:tabs>
        <w:rPr>
          <w:rFonts w:ascii="Calibri" w:hAnsi="Calibri" w:cs="Calibri"/>
        </w:rPr>
      </w:pPr>
      <w:r w:rsidRPr="00EC341A">
        <w:rPr>
          <w:rFonts w:ascii="Calibri" w:hAnsi="Calibri" w:cs="Calibri"/>
        </w:rPr>
        <w:t xml:space="preserve">50٪ </w:t>
      </w:r>
      <w:r w:rsidRPr="00EC341A">
        <w:rPr>
          <w:rFonts w:ascii="Calibri" w:hAnsi="Calibri" w:cs="Calibri"/>
          <w:rtl/>
        </w:rPr>
        <w:t>من الأطفال يتعرّضون لمحتوى الهاتف الذكي لأكثر من ساعة يومياً، بينما 30٪ لمدة ساعة يومياً، و20٪ أقل من ساعة يومياً</w:t>
      </w:r>
      <w:r w:rsidRPr="00EC341A">
        <w:rPr>
          <w:rFonts w:ascii="Calibri" w:hAnsi="Calibri" w:cs="Calibri"/>
        </w:rPr>
        <w:t>.</w:t>
      </w:r>
    </w:p>
    <w:p w14:paraId="3C78164C" w14:textId="77777777" w:rsidR="00961A8C" w:rsidRPr="00961A8C" w:rsidRDefault="00EC341A" w:rsidP="00961A8C">
      <w:pPr>
        <w:pStyle w:val="a6"/>
        <w:numPr>
          <w:ilvl w:val="0"/>
          <w:numId w:val="15"/>
        </w:numPr>
        <w:tabs>
          <w:tab w:val="left" w:pos="6716"/>
        </w:tabs>
        <w:rPr>
          <w:rFonts w:ascii="Calibri" w:hAnsi="Calibri" w:cs="Calibri"/>
        </w:rPr>
      </w:pPr>
      <w:r w:rsidRPr="00EC341A">
        <w:rPr>
          <w:rFonts w:ascii="Calibri" w:hAnsi="Calibri" w:cs="Calibri"/>
          <w:rtl/>
        </w:rPr>
        <w:t>المحتوى الأكثر شيوعاً هو الألعاب الإلكترونية (حوالي 75٪)، تليها مواقع وتطبيقات التواصل الاجتماعي، ثم التطبيقات التعليمية وغيرها</w:t>
      </w:r>
      <w:r>
        <w:rPr>
          <w:rFonts w:ascii="Calibri" w:hAnsi="Calibri" w:cs="Calibri" w:hint="cs"/>
          <w:rtl/>
        </w:rPr>
        <w:t>.</w:t>
      </w:r>
    </w:p>
    <w:p w14:paraId="65FC317B" w14:textId="77777777" w:rsidR="002A4309" w:rsidRDefault="00B6377F" w:rsidP="00961A8C">
      <w:pPr>
        <w:tabs>
          <w:tab w:val="left" w:pos="6716"/>
        </w:tabs>
        <w:rPr>
          <w:rFonts w:ascii="Calibri" w:hAnsi="Calibri" w:cs="Calibri"/>
          <w:rtl/>
        </w:rPr>
      </w:pPr>
      <w:r>
        <w:rPr>
          <w:rFonts w:ascii="Calibri" w:hAnsi="Calibri" w:cs="Calibri" w:hint="cs"/>
          <w:rtl/>
        </w:rPr>
        <w:t xml:space="preserve"> </w:t>
      </w:r>
      <w:r w:rsidR="001F0D42" w:rsidRPr="001F0D42">
        <w:rPr>
          <w:rFonts w:ascii="Calibri" w:hAnsi="Calibri" w:cs="Calibri" w:hint="cs"/>
          <w:rtl/>
        </w:rPr>
        <w:t>و</w:t>
      </w:r>
      <w:r w:rsidR="001F0D42" w:rsidRPr="001F0D42">
        <w:rPr>
          <w:rFonts w:ascii="Calibri" w:hAnsi="Calibri" w:cs="Calibri"/>
          <w:rtl/>
        </w:rPr>
        <w:t>تفيد هذه الدراسة في إبراز أن طفل الروضة اليوم منخرط بشكل كبير في استخدام الهواتف الذكية، بحيث أصبح امتلاك الطفل لجهاز خاص به وقضاء وقت يومي على محتواه أمراً شائعاً يؤثر بشكل واضح في عملية التنشئة الاجتماعية. ويتعرض الطفل غالباً لمحتويات ترفيهية أو لمواقع وتطبيقات تواصل اجتماعي وألعاب إلكترونية، مما يعزز الحاجة الملحة لتدخل الأسرة عبر ضوابط ورقابة علاجية. يمكن لهذا التدخل أن يحوّل هذا الاستخدام من مصدر محتمل للآثار السلبية إلى استخدام أكثر وعيًا وتوجيهًا. وبالتالي، توضح الدراسة خطورة وعمق تأثير الهواتف الذكية على تنشئة طفل الروضة، مما يدعم ضرورة تضمينها كقضية حديثة في البحوث التربوية. كما تفتح المجال أمام دراسات لاحقة أكثر عمقاً حول علاقة الوسائل التكنولوجية الحديثة بتنشئة الطفل وسلوكياته، وتنبه أولياء الأمور ومعلمات رياض الأطفال إلى أهمية ضبط استخدام الهواتف الذكية واستثمارها تربويًا بدلاً من الاستخدام العشوائي</w:t>
      </w:r>
      <w:r w:rsidR="001F0D42" w:rsidRPr="001F0D42">
        <w:rPr>
          <w:rFonts w:ascii="Calibri" w:hAnsi="Calibri" w:cs="Calibri"/>
        </w:rPr>
        <w:t>.</w:t>
      </w:r>
      <w:r w:rsidR="002A4309">
        <w:rPr>
          <w:rFonts w:ascii="Calibri" w:hAnsi="Calibri" w:cs="Calibri" w:hint="cs"/>
          <w:rtl/>
        </w:rPr>
        <w:t xml:space="preserve"> </w:t>
      </w:r>
      <w:r w:rsidR="002A4309">
        <w:rPr>
          <w:rStyle w:val="af0"/>
          <w:rFonts w:ascii="Calibri" w:hAnsi="Calibri" w:cs="Calibri"/>
          <w:rtl/>
        </w:rPr>
        <w:footnoteReference w:id="1"/>
      </w:r>
    </w:p>
    <w:p w14:paraId="17032DA7" w14:textId="77777777" w:rsidR="00961A8C" w:rsidRDefault="00961A8C" w:rsidP="00961A8C">
      <w:pPr>
        <w:tabs>
          <w:tab w:val="left" w:pos="6716"/>
        </w:tabs>
        <w:rPr>
          <w:rFonts w:ascii="Calibri" w:hAnsi="Calibri" w:cs="Calibri"/>
          <w:rtl/>
        </w:rPr>
      </w:pPr>
    </w:p>
    <w:p w14:paraId="6FFB1DB5" w14:textId="77777777" w:rsidR="00961A8C" w:rsidRDefault="00961A8C" w:rsidP="00961A8C">
      <w:pPr>
        <w:tabs>
          <w:tab w:val="left" w:pos="6716"/>
        </w:tabs>
        <w:rPr>
          <w:rFonts w:ascii="Calibri" w:hAnsi="Calibri" w:cs="Calibri"/>
          <w:rtl/>
        </w:rPr>
      </w:pPr>
    </w:p>
    <w:p w14:paraId="0FAF91E2" w14:textId="77777777" w:rsidR="00961A8C" w:rsidRDefault="00961A8C" w:rsidP="00961A8C">
      <w:pPr>
        <w:tabs>
          <w:tab w:val="left" w:pos="6716"/>
        </w:tabs>
        <w:rPr>
          <w:rFonts w:ascii="Calibri" w:hAnsi="Calibri" w:cs="Calibri"/>
          <w:rtl/>
        </w:rPr>
      </w:pPr>
    </w:p>
    <w:p w14:paraId="5D7C3895" w14:textId="77777777" w:rsidR="002A4309" w:rsidRDefault="002A4309" w:rsidP="002A4309">
      <w:pPr>
        <w:tabs>
          <w:tab w:val="left" w:pos="6716"/>
        </w:tabs>
        <w:rPr>
          <w:rFonts w:ascii="Calibri" w:hAnsi="Calibri" w:cs="Calibri"/>
          <w:b/>
          <w:bCs/>
          <w:rtl/>
        </w:rPr>
      </w:pPr>
      <w:r>
        <w:rPr>
          <w:rFonts w:ascii="Calibri" w:hAnsi="Calibri" w:cs="Calibri" w:hint="cs"/>
          <w:b/>
          <w:bCs/>
          <w:rtl/>
        </w:rPr>
        <w:lastRenderedPageBreak/>
        <w:t>الدراسة الثانية:</w:t>
      </w:r>
    </w:p>
    <w:p w14:paraId="01938FCA" w14:textId="77777777" w:rsidR="00853B62" w:rsidRDefault="00853B62" w:rsidP="00853B62">
      <w:pPr>
        <w:tabs>
          <w:tab w:val="left" w:pos="6716"/>
        </w:tabs>
        <w:rPr>
          <w:rFonts w:ascii="Calibri" w:hAnsi="Calibri" w:cs="Calibri"/>
        </w:rPr>
      </w:pPr>
      <w:r w:rsidRPr="00853B62">
        <w:rPr>
          <w:rFonts w:ascii="Calibri" w:hAnsi="Calibri" w:cs="Calibri"/>
          <w:rtl/>
        </w:rPr>
        <w:t xml:space="preserve">دراسة د. أحمد عيسى داود ود. رضا </w:t>
      </w:r>
      <w:proofErr w:type="spellStart"/>
      <w:r w:rsidRPr="00853B62">
        <w:rPr>
          <w:rFonts w:ascii="Calibri" w:hAnsi="Calibri" w:cs="Calibri"/>
          <w:rtl/>
        </w:rPr>
        <w:t>المواضية</w:t>
      </w:r>
      <w:proofErr w:type="spellEnd"/>
      <w:r w:rsidRPr="00853B62">
        <w:rPr>
          <w:rFonts w:ascii="Calibri" w:hAnsi="Calibri" w:cs="Calibri"/>
          <w:rtl/>
        </w:rPr>
        <w:t>، الجامعة</w:t>
      </w:r>
      <w:r w:rsidRPr="00853B62">
        <w:rPr>
          <w:rFonts w:ascii="Calibri" w:hAnsi="Calibri" w:cs="Calibri"/>
        </w:rPr>
        <w:t xml:space="preserve">: </w:t>
      </w:r>
      <w:r w:rsidRPr="00853B62">
        <w:rPr>
          <w:rFonts w:ascii="Calibri" w:hAnsi="Calibri" w:cs="Calibri"/>
          <w:rtl/>
        </w:rPr>
        <w:t>جامعة الزرقاء</w:t>
      </w:r>
      <w:r w:rsidR="00EB6840">
        <w:rPr>
          <w:rFonts w:ascii="Calibri" w:hAnsi="Calibri" w:cs="Calibri" w:hint="cs"/>
          <w:rtl/>
        </w:rPr>
        <w:t xml:space="preserve">. </w:t>
      </w:r>
      <w:r w:rsidRPr="00853B62">
        <w:rPr>
          <w:rFonts w:ascii="Calibri" w:hAnsi="Calibri" w:cs="Calibri"/>
          <w:rtl/>
        </w:rPr>
        <w:t>سنة الإعد</w:t>
      </w:r>
      <w:r w:rsidR="00F11BAF">
        <w:rPr>
          <w:rFonts w:ascii="Calibri" w:hAnsi="Calibri" w:cs="Calibri" w:hint="cs"/>
          <w:rtl/>
        </w:rPr>
        <w:t>ا</w:t>
      </w:r>
      <w:r w:rsidRPr="00853B62">
        <w:rPr>
          <w:rFonts w:ascii="Calibri" w:hAnsi="Calibri" w:cs="Calibri"/>
          <w:rtl/>
        </w:rPr>
        <w:t>د</w:t>
      </w:r>
      <w:r w:rsidRPr="00853B62">
        <w:rPr>
          <w:rFonts w:ascii="Calibri" w:hAnsi="Calibri" w:cs="Calibri"/>
        </w:rPr>
        <w:t xml:space="preserve"> 2018</w:t>
      </w:r>
      <w:r>
        <w:rPr>
          <w:rFonts w:ascii="Calibri" w:hAnsi="Calibri" w:cs="Calibri"/>
        </w:rPr>
        <w:t xml:space="preserve"> </w:t>
      </w:r>
    </w:p>
    <w:p w14:paraId="14FFDBD4" w14:textId="77777777" w:rsidR="00853B62" w:rsidRDefault="00853B62" w:rsidP="00853B62">
      <w:pPr>
        <w:tabs>
          <w:tab w:val="left" w:pos="6716"/>
        </w:tabs>
        <w:rPr>
          <w:rFonts w:ascii="Calibri" w:hAnsi="Calibri" w:cs="Calibri"/>
        </w:rPr>
      </w:pPr>
      <w:r w:rsidRPr="00853B62">
        <w:rPr>
          <w:rFonts w:ascii="Calibri" w:hAnsi="Calibri" w:cs="Calibri"/>
          <w:rtl/>
        </w:rPr>
        <w:t>تركز المشكلة على ضعف مهارات التواصل اللغوي لدى أطفال رياض الأطفال في الأردن، خاصة في القراءة والأنماط اللغوية، نتيجة برامج غير ملائمة</w:t>
      </w:r>
      <w:r w:rsidRPr="00853B62">
        <w:rPr>
          <w:rFonts w:ascii="Calibri" w:hAnsi="Calibri" w:cs="Calibri"/>
        </w:rPr>
        <w:t>.</w:t>
      </w:r>
    </w:p>
    <w:p w14:paraId="36A10446" w14:textId="77777777" w:rsidR="00853B62" w:rsidRDefault="00853B62" w:rsidP="00853B62">
      <w:pPr>
        <w:tabs>
          <w:tab w:val="left" w:pos="6716"/>
        </w:tabs>
        <w:rPr>
          <w:rFonts w:ascii="Calibri" w:hAnsi="Calibri" w:cs="Calibri"/>
          <w:rtl/>
        </w:rPr>
      </w:pPr>
      <w:r>
        <w:rPr>
          <w:rFonts w:ascii="Calibri" w:hAnsi="Calibri" w:cs="Calibri" w:hint="cs"/>
          <w:rtl/>
        </w:rPr>
        <w:t xml:space="preserve">وقد </w:t>
      </w:r>
      <w:r w:rsidR="00B9499B">
        <w:rPr>
          <w:rFonts w:ascii="Calibri" w:hAnsi="Calibri" w:cs="Calibri" w:hint="cs"/>
          <w:rtl/>
        </w:rPr>
        <w:t>وضع</w:t>
      </w:r>
      <w:r>
        <w:rPr>
          <w:rFonts w:ascii="Calibri" w:hAnsi="Calibri" w:cs="Calibri" w:hint="cs"/>
          <w:rtl/>
        </w:rPr>
        <w:t xml:space="preserve"> </w:t>
      </w:r>
      <w:r w:rsidR="00EB6840">
        <w:rPr>
          <w:rFonts w:ascii="Calibri" w:hAnsi="Calibri" w:cs="Calibri" w:hint="cs"/>
          <w:rtl/>
        </w:rPr>
        <w:t>الباحثين</w:t>
      </w:r>
      <w:r>
        <w:rPr>
          <w:rFonts w:ascii="Calibri" w:hAnsi="Calibri" w:cs="Calibri" w:hint="cs"/>
          <w:rtl/>
        </w:rPr>
        <w:t xml:space="preserve"> </w:t>
      </w:r>
      <w:r w:rsidRPr="00853B62">
        <w:rPr>
          <w:rFonts w:ascii="Calibri" w:hAnsi="Calibri" w:cs="Calibri"/>
          <w:rtl/>
        </w:rPr>
        <w:t>سؤال رئيسي واحد: ما أثر الألعاب اللغوية في تحسين مهارات التواصل اللغوي لدى مرحلة رياض الأطفال في الأردن؟</w:t>
      </w:r>
    </w:p>
    <w:p w14:paraId="5A2DAF82" w14:textId="77777777" w:rsidR="00B9499B" w:rsidRDefault="00B9499B" w:rsidP="00B9499B">
      <w:pPr>
        <w:tabs>
          <w:tab w:val="left" w:pos="6716"/>
        </w:tabs>
        <w:rPr>
          <w:rFonts w:ascii="Calibri" w:hAnsi="Calibri" w:cs="Calibri"/>
          <w:rtl/>
        </w:rPr>
      </w:pPr>
      <w:r>
        <w:rPr>
          <w:rFonts w:ascii="Calibri" w:hAnsi="Calibri" w:cs="Calibri" w:hint="cs"/>
          <w:rtl/>
        </w:rPr>
        <w:t xml:space="preserve">وقد لخص </w:t>
      </w:r>
      <w:r w:rsidR="00EB6840">
        <w:rPr>
          <w:rFonts w:ascii="Calibri" w:hAnsi="Calibri" w:cs="Calibri" w:hint="cs"/>
          <w:rtl/>
        </w:rPr>
        <w:t>الباحثين</w:t>
      </w:r>
      <w:r>
        <w:rPr>
          <w:rFonts w:ascii="Calibri" w:hAnsi="Calibri" w:cs="Calibri" w:hint="cs"/>
          <w:rtl/>
        </w:rPr>
        <w:t xml:space="preserve"> الى ان الدراسة </w:t>
      </w:r>
      <w:r w:rsidRPr="00B9499B">
        <w:rPr>
          <w:rFonts w:ascii="Calibri" w:hAnsi="Calibri" w:cs="Calibri"/>
          <w:rtl/>
        </w:rPr>
        <w:t>تهدف إلى قياس أثر الألعاب اللغوية في تحسين مهارات التواصل اللغوي (الاستماع، المحادثة، الاستعداد القرائي والكتابي)</w:t>
      </w:r>
      <w:r w:rsidRPr="00B9499B">
        <w:rPr>
          <w:rFonts w:ascii="Calibri" w:hAnsi="Calibri" w:cs="Calibri"/>
        </w:rPr>
        <w:t>.</w:t>
      </w:r>
    </w:p>
    <w:p w14:paraId="25B2E7B1" w14:textId="77777777" w:rsidR="00EB6840" w:rsidRDefault="00EB6840" w:rsidP="00961A8C">
      <w:pPr>
        <w:tabs>
          <w:tab w:val="left" w:pos="6716"/>
        </w:tabs>
        <w:rPr>
          <w:rFonts w:ascii="Calibri" w:hAnsi="Calibri" w:cs="Calibri"/>
          <w:rtl/>
        </w:rPr>
      </w:pPr>
      <w:r>
        <w:rPr>
          <w:rFonts w:ascii="Calibri" w:hAnsi="Calibri" w:cs="Calibri" w:hint="cs"/>
          <w:rtl/>
        </w:rPr>
        <w:t>و</w:t>
      </w:r>
      <w:r w:rsidRPr="00EB6840">
        <w:rPr>
          <w:rFonts w:ascii="Calibri" w:hAnsi="Calibri" w:cs="Calibri"/>
          <w:rtl/>
        </w:rPr>
        <w:t>أظهرت النتائج فروقًا إحصائية دالة لصالح المجموعة التجريبية (التي استخدمت الألعاب اللغوية)، مع تحسن ملحوظ في جميع المهارات اللغوية، وحجم تأثير متوسط إلى عالي</w:t>
      </w:r>
      <w:r>
        <w:rPr>
          <w:rFonts w:ascii="Calibri" w:hAnsi="Calibri" w:cs="Calibri" w:hint="cs"/>
          <w:rtl/>
        </w:rPr>
        <w:t>.</w:t>
      </w:r>
      <w:r w:rsidR="00B93CE6">
        <w:rPr>
          <w:rStyle w:val="af0"/>
          <w:rFonts w:ascii="Calibri" w:hAnsi="Calibri" w:cs="Calibri"/>
          <w:rtl/>
        </w:rPr>
        <w:footnoteReference w:id="2"/>
      </w:r>
    </w:p>
    <w:p w14:paraId="5B6F467E" w14:textId="77777777" w:rsidR="00961A8C" w:rsidRDefault="00961A8C" w:rsidP="00961A8C">
      <w:pPr>
        <w:tabs>
          <w:tab w:val="left" w:pos="6716"/>
        </w:tabs>
        <w:rPr>
          <w:rFonts w:ascii="Calibri" w:hAnsi="Calibri" w:cs="Calibri"/>
          <w:rtl/>
        </w:rPr>
      </w:pPr>
    </w:p>
    <w:p w14:paraId="56F03DC4" w14:textId="77777777" w:rsidR="00244D4A" w:rsidRDefault="00244D4A" w:rsidP="00244D4A">
      <w:pPr>
        <w:tabs>
          <w:tab w:val="left" w:pos="6716"/>
        </w:tabs>
        <w:rPr>
          <w:rFonts w:ascii="Calibri" w:hAnsi="Calibri" w:cs="Calibri"/>
          <w:b/>
          <w:bCs/>
          <w:rtl/>
        </w:rPr>
      </w:pPr>
      <w:r>
        <w:rPr>
          <w:rFonts w:ascii="Calibri" w:hAnsi="Calibri" w:cs="Calibri" w:hint="cs"/>
          <w:b/>
          <w:bCs/>
          <w:rtl/>
        </w:rPr>
        <w:t>الدراسة الثالثة:</w:t>
      </w:r>
    </w:p>
    <w:p w14:paraId="597E7AEB" w14:textId="77777777" w:rsidR="00244D4A" w:rsidRPr="009D7834" w:rsidRDefault="009D7834" w:rsidP="009D7834">
      <w:pPr>
        <w:tabs>
          <w:tab w:val="left" w:pos="6716"/>
        </w:tabs>
        <w:rPr>
          <w:rFonts w:ascii="Calibri" w:hAnsi="Calibri" w:cs="Calibri"/>
          <w:rtl/>
        </w:rPr>
      </w:pPr>
      <w:r w:rsidRPr="009D7834">
        <w:rPr>
          <w:rFonts w:ascii="Calibri" w:hAnsi="Calibri" w:cs="Calibri"/>
          <w:rtl/>
        </w:rPr>
        <w:t xml:space="preserve">تحمل هذي الدراسة عنوان الأنشطة التربوية وعلاقتهما بتنمية بعض المهارات اللغوية والمهارات الحركية لدى طفل الروضة من وجهة نظر معلمات رياض الأطفال بمدينة </w:t>
      </w:r>
      <w:proofErr w:type="spellStart"/>
      <w:r w:rsidRPr="009D7834">
        <w:rPr>
          <w:rFonts w:ascii="Calibri" w:hAnsi="Calibri" w:cs="Calibri"/>
          <w:rtl/>
        </w:rPr>
        <w:t>جنزور</w:t>
      </w:r>
      <w:proofErr w:type="spellEnd"/>
      <w:r w:rsidRPr="009D7834">
        <w:rPr>
          <w:rFonts w:ascii="Calibri" w:hAnsi="Calibri" w:cs="Calibri"/>
          <w:rtl/>
        </w:rPr>
        <w:t xml:space="preserve"> لـ د. نعيمة علي </w:t>
      </w:r>
      <w:proofErr w:type="spellStart"/>
      <w:r w:rsidRPr="009D7834">
        <w:rPr>
          <w:rFonts w:ascii="Calibri" w:hAnsi="Calibri" w:cs="Calibri"/>
          <w:rtl/>
        </w:rPr>
        <w:t>أبوخزام</w:t>
      </w:r>
      <w:proofErr w:type="spellEnd"/>
      <w:r w:rsidRPr="009D7834">
        <w:rPr>
          <w:rFonts w:ascii="Calibri" w:hAnsi="Calibri" w:cs="Calibri"/>
          <w:rtl/>
        </w:rPr>
        <w:t xml:space="preserve"> - جامعة طرابلس: كلية التربية </w:t>
      </w:r>
      <w:proofErr w:type="spellStart"/>
      <w:r w:rsidRPr="009D7834">
        <w:rPr>
          <w:rFonts w:ascii="Calibri" w:hAnsi="Calibri" w:cs="Calibri"/>
          <w:rtl/>
        </w:rPr>
        <w:t>جنزور</w:t>
      </w:r>
      <w:proofErr w:type="spellEnd"/>
      <w:r w:rsidRPr="009D7834">
        <w:rPr>
          <w:rFonts w:ascii="Calibri" w:hAnsi="Calibri" w:cs="Calibri"/>
          <w:rtl/>
        </w:rPr>
        <w:t xml:space="preserve"> - سبتمبر 2025م (مجلد أول، العدد 27)</w:t>
      </w:r>
    </w:p>
    <w:p w14:paraId="643E66BB" w14:textId="77777777" w:rsidR="009D7834" w:rsidRDefault="009D7834" w:rsidP="00961A8C">
      <w:pPr>
        <w:tabs>
          <w:tab w:val="left" w:pos="6716"/>
        </w:tabs>
        <w:rPr>
          <w:rFonts w:ascii="Calibri" w:hAnsi="Calibri" w:cs="Calibri"/>
        </w:rPr>
      </w:pPr>
      <w:r w:rsidRPr="009D7834">
        <w:rPr>
          <w:rFonts w:ascii="Calibri" w:hAnsi="Calibri" w:cs="Calibri"/>
          <w:rtl/>
        </w:rPr>
        <w:t xml:space="preserve">تتمحور الإشكالية حول دور الأنشطة التربوية في تنمية المهارات اللغوية والحركية لدى طفل الروضة من وجهة نظر معلمات رياض الأطفال بمدينة </w:t>
      </w:r>
      <w:proofErr w:type="spellStart"/>
      <w:r w:rsidRPr="009D7834">
        <w:rPr>
          <w:rFonts w:ascii="Calibri" w:hAnsi="Calibri" w:cs="Calibri"/>
          <w:rtl/>
        </w:rPr>
        <w:t>جنزور</w:t>
      </w:r>
      <w:proofErr w:type="spellEnd"/>
      <w:r w:rsidRPr="009D7834">
        <w:rPr>
          <w:rFonts w:ascii="Calibri" w:hAnsi="Calibri" w:cs="Calibri"/>
          <w:rtl/>
        </w:rPr>
        <w:t>، مع التركيز على أهمية هذه المرحلة في بناء الشخصية الصحية وتأثير نقص الفرص على القدرات اللغوية والحركية</w:t>
      </w:r>
      <w:r w:rsidRPr="009D7834">
        <w:rPr>
          <w:rFonts w:ascii="Calibri" w:hAnsi="Calibri" w:cs="Calibri"/>
        </w:rPr>
        <w:t>.</w:t>
      </w:r>
    </w:p>
    <w:p w14:paraId="48F7FA36" w14:textId="77777777" w:rsidR="009D7834" w:rsidRDefault="009D7834" w:rsidP="009D7834">
      <w:pPr>
        <w:tabs>
          <w:tab w:val="left" w:pos="6716"/>
        </w:tabs>
        <w:rPr>
          <w:rFonts w:ascii="Calibri" w:hAnsi="Calibri" w:cs="Calibri"/>
          <w:rtl/>
        </w:rPr>
      </w:pPr>
      <w:r w:rsidRPr="009D7834">
        <w:rPr>
          <w:rFonts w:ascii="Calibri" w:hAnsi="Calibri" w:cs="Calibri"/>
          <w:rtl/>
        </w:rPr>
        <w:t>وتفرعت الباحثة في دراستها بال</w:t>
      </w:r>
      <w:r w:rsidR="000F253C">
        <w:rPr>
          <w:rFonts w:ascii="Calibri" w:hAnsi="Calibri" w:cs="Calibri" w:hint="cs"/>
          <w:rtl/>
        </w:rPr>
        <w:t>أ</w:t>
      </w:r>
      <w:r w:rsidRPr="009D7834">
        <w:rPr>
          <w:rFonts w:ascii="Calibri" w:hAnsi="Calibri" w:cs="Calibri"/>
          <w:rtl/>
        </w:rPr>
        <w:t>سئلة التال</w:t>
      </w:r>
      <w:r w:rsidR="000F253C">
        <w:rPr>
          <w:rFonts w:ascii="Calibri" w:hAnsi="Calibri" w:cs="Calibri" w:hint="cs"/>
          <w:rtl/>
        </w:rPr>
        <w:t>ية:</w:t>
      </w:r>
    </w:p>
    <w:p w14:paraId="6C46C122" w14:textId="77777777" w:rsidR="009D7834" w:rsidRDefault="009D7834" w:rsidP="009D7834">
      <w:pPr>
        <w:pStyle w:val="a6"/>
        <w:numPr>
          <w:ilvl w:val="0"/>
          <w:numId w:val="18"/>
        </w:numPr>
        <w:tabs>
          <w:tab w:val="left" w:pos="6716"/>
        </w:tabs>
        <w:rPr>
          <w:rFonts w:ascii="Calibri" w:hAnsi="Calibri" w:cs="Calibri"/>
        </w:rPr>
      </w:pPr>
      <w:r w:rsidRPr="009D7834">
        <w:rPr>
          <w:rFonts w:ascii="Calibri" w:hAnsi="Calibri" w:cs="Calibri"/>
          <w:rtl/>
        </w:rPr>
        <w:t>ما دور الأنشطة التربوية في تنمية المهارات اللغوية لدى طفل الروضة من وجهة نظر معلمات رياض الأطفال؟</w:t>
      </w:r>
    </w:p>
    <w:p w14:paraId="716C152F" w14:textId="77777777" w:rsidR="009D7834" w:rsidRDefault="009D7834" w:rsidP="009D7834">
      <w:pPr>
        <w:pStyle w:val="a6"/>
        <w:numPr>
          <w:ilvl w:val="0"/>
          <w:numId w:val="18"/>
        </w:numPr>
        <w:tabs>
          <w:tab w:val="left" w:pos="6716"/>
        </w:tabs>
        <w:rPr>
          <w:rFonts w:ascii="Calibri" w:hAnsi="Calibri" w:cs="Calibri"/>
        </w:rPr>
      </w:pPr>
      <w:r w:rsidRPr="009D7834">
        <w:rPr>
          <w:rFonts w:ascii="Calibri" w:hAnsi="Calibri" w:cs="Calibri"/>
          <w:rtl/>
        </w:rPr>
        <w:t>ما دور الأنشطة التربوية في تنمية المهارات الحركية لدى طفل الروضة من وجهة نظر معلمات رياض الأطفال؟</w:t>
      </w:r>
    </w:p>
    <w:p w14:paraId="5A759233" w14:textId="77777777" w:rsidR="009D7834" w:rsidRPr="009D7834" w:rsidRDefault="009D7834" w:rsidP="009D7834">
      <w:pPr>
        <w:pStyle w:val="a6"/>
        <w:numPr>
          <w:ilvl w:val="0"/>
          <w:numId w:val="18"/>
        </w:numPr>
        <w:tabs>
          <w:tab w:val="left" w:pos="6716"/>
        </w:tabs>
        <w:rPr>
          <w:rFonts w:ascii="Calibri" w:hAnsi="Calibri" w:cs="Calibri"/>
        </w:rPr>
      </w:pPr>
      <w:r w:rsidRPr="009D7834">
        <w:rPr>
          <w:rFonts w:ascii="Calibri" w:hAnsi="Calibri" w:cs="Calibri"/>
          <w:rtl/>
        </w:rPr>
        <w:t>هل توجد علاقة ارتباطية بين متوسطات الأنشطة التربوية لتنمية المهارات اللغوية والحركية لدى طفل الروضة؟</w:t>
      </w:r>
      <w:r w:rsidRPr="009D7834">
        <w:rPr>
          <w:rFonts w:ascii="Calibri" w:hAnsi="Calibri" w:cs="Calibri" w:hint="cs"/>
          <w:rtl/>
        </w:rPr>
        <w:t xml:space="preserve"> </w:t>
      </w:r>
    </w:p>
    <w:p w14:paraId="6B769E8B" w14:textId="77777777" w:rsidR="00961A8C" w:rsidRDefault="00961A8C" w:rsidP="00961A8C">
      <w:pPr>
        <w:tabs>
          <w:tab w:val="left" w:pos="6716"/>
        </w:tabs>
        <w:rPr>
          <w:rFonts w:ascii="Calibri" w:hAnsi="Calibri" w:cs="Calibri"/>
          <w:rtl/>
        </w:rPr>
      </w:pPr>
      <w:r>
        <w:rPr>
          <w:rFonts w:ascii="Calibri" w:hAnsi="Calibri" w:cs="Calibri" w:hint="cs"/>
          <w:rtl/>
        </w:rPr>
        <w:t>ولخصت الباحثة اهداف دراستها بهدفين:</w:t>
      </w:r>
    </w:p>
    <w:p w14:paraId="40AD298A" w14:textId="77777777" w:rsidR="00961A8C" w:rsidRDefault="00961A8C" w:rsidP="00961A8C">
      <w:pPr>
        <w:pStyle w:val="a6"/>
        <w:numPr>
          <w:ilvl w:val="0"/>
          <w:numId w:val="19"/>
        </w:numPr>
        <w:tabs>
          <w:tab w:val="left" w:pos="6716"/>
        </w:tabs>
        <w:rPr>
          <w:rFonts w:ascii="Calibri" w:hAnsi="Calibri" w:cs="Calibri"/>
        </w:rPr>
      </w:pPr>
      <w:r w:rsidRPr="00961A8C">
        <w:rPr>
          <w:rFonts w:ascii="Calibri" w:hAnsi="Calibri" w:cs="Calibri"/>
          <w:rtl/>
        </w:rPr>
        <w:t>لتعرف على دور الأنشطة التربوية في تنمية المهارات اللغوية والحركية لدى طفل الروضة من وجهة نظر معلمات رياض الأطفال</w:t>
      </w:r>
      <w:r>
        <w:rPr>
          <w:rFonts w:ascii="Calibri" w:hAnsi="Calibri" w:cs="Calibri" w:hint="cs"/>
          <w:rtl/>
        </w:rPr>
        <w:t>.</w:t>
      </w:r>
    </w:p>
    <w:p w14:paraId="4E1F7477" w14:textId="77777777" w:rsidR="009D7834" w:rsidRDefault="00961A8C" w:rsidP="00961A8C">
      <w:pPr>
        <w:pStyle w:val="a6"/>
        <w:numPr>
          <w:ilvl w:val="0"/>
          <w:numId w:val="19"/>
        </w:numPr>
        <w:tabs>
          <w:tab w:val="left" w:pos="6716"/>
        </w:tabs>
        <w:rPr>
          <w:rFonts w:ascii="Calibri" w:hAnsi="Calibri" w:cs="Calibri"/>
        </w:rPr>
      </w:pPr>
      <w:r w:rsidRPr="00961A8C">
        <w:rPr>
          <w:rFonts w:ascii="Calibri" w:hAnsi="Calibri" w:cs="Calibri"/>
        </w:rPr>
        <w:t xml:space="preserve"> </w:t>
      </w:r>
      <w:r w:rsidRPr="00961A8C">
        <w:rPr>
          <w:rFonts w:ascii="Calibri" w:hAnsi="Calibri" w:cs="Calibri"/>
          <w:rtl/>
        </w:rPr>
        <w:t>معرفة العلاقة الارتباطية بين الأنشطة التربوية ونمو المهارات اللغوية والحركية</w:t>
      </w:r>
      <w:r w:rsidRPr="00961A8C">
        <w:rPr>
          <w:rFonts w:ascii="Calibri" w:hAnsi="Calibri" w:cs="Calibri"/>
        </w:rPr>
        <w:t>.</w:t>
      </w:r>
    </w:p>
    <w:p w14:paraId="56AAD62B" w14:textId="4D1DE74D" w:rsidR="0033765A" w:rsidRPr="00141B84" w:rsidRDefault="00961A8C" w:rsidP="00141B84">
      <w:pPr>
        <w:tabs>
          <w:tab w:val="left" w:pos="6716"/>
        </w:tabs>
        <w:rPr>
          <w:rFonts w:ascii="Calibri" w:hAnsi="Calibri" w:cs="Calibri"/>
          <w:rtl/>
        </w:rPr>
      </w:pPr>
      <w:r>
        <w:rPr>
          <w:rFonts w:ascii="Calibri" w:hAnsi="Calibri" w:cs="Calibri" w:hint="cs"/>
          <w:rtl/>
        </w:rPr>
        <w:t xml:space="preserve">وتوصلت الباحثة بنتائج دراستها الى: </w:t>
      </w:r>
      <w:r w:rsidRPr="00961A8C">
        <w:rPr>
          <w:rFonts w:ascii="Calibri" w:hAnsi="Calibri" w:cs="Calibri"/>
          <w:rtl/>
        </w:rPr>
        <w:t xml:space="preserve">للأنشطة التربوية دور متوسط في تنمية المهارات الحركية (متوسط عام 2.098) واللغوية (متوسط عام 2.106) من وجهة نظر 40 معلمة في </w:t>
      </w:r>
      <w:proofErr w:type="spellStart"/>
      <w:r w:rsidRPr="00961A8C">
        <w:rPr>
          <w:rFonts w:ascii="Calibri" w:hAnsi="Calibri" w:cs="Calibri"/>
          <w:rtl/>
        </w:rPr>
        <w:t>جنزور</w:t>
      </w:r>
      <w:proofErr w:type="spellEnd"/>
      <w:r w:rsidRPr="00961A8C">
        <w:rPr>
          <w:rFonts w:ascii="Calibri" w:hAnsi="Calibri" w:cs="Calibri"/>
          <w:rtl/>
        </w:rPr>
        <w:t xml:space="preserve">، مع وجود علاقة ارتباطية قوية (معامل بيرسون 0.935، دالة إحصائياً عند 0.001) بينهما. استخدمت الدراسة المنهج الوصفي التحليلي واستبياناً </w:t>
      </w:r>
      <w:proofErr w:type="gramStart"/>
      <w:r w:rsidRPr="00961A8C">
        <w:rPr>
          <w:rFonts w:ascii="Calibri" w:hAnsi="Calibri" w:cs="Calibri"/>
          <w:rtl/>
        </w:rPr>
        <w:t>بـ29</w:t>
      </w:r>
      <w:proofErr w:type="gramEnd"/>
      <w:r w:rsidRPr="00961A8C">
        <w:rPr>
          <w:rFonts w:ascii="Calibri" w:hAnsi="Calibri" w:cs="Calibri"/>
          <w:rtl/>
        </w:rPr>
        <w:t xml:space="preserve"> عبارة (محورين: 14 لغوية، 15 حركية)</w:t>
      </w:r>
      <w:r>
        <w:rPr>
          <w:rFonts w:ascii="Calibri" w:hAnsi="Calibri" w:cs="Calibri" w:hint="cs"/>
          <w:rtl/>
        </w:rPr>
        <w:t xml:space="preserve"> </w:t>
      </w:r>
      <w:r w:rsidR="00CD0F67">
        <w:rPr>
          <w:rStyle w:val="af0"/>
          <w:rFonts w:ascii="Calibri" w:hAnsi="Calibri" w:cs="Calibri"/>
          <w:rtl/>
        </w:rPr>
        <w:footnoteReference w:id="3"/>
      </w:r>
    </w:p>
    <w:sectPr w:rsidR="0033765A" w:rsidRPr="00141B84" w:rsidSect="006B2E8B">
      <w:pgSz w:w="11906" w:h="16838"/>
      <w:pgMar w:top="1440" w:right="1440" w:bottom="1440" w:left="1440" w:header="720" w:footer="720" w:gutter="0"/>
      <w:pgBorders w:offsetFrom="page">
        <w:top w:val="threeDEngrave" w:sz="18" w:space="24" w:color="00B0F0"/>
        <w:left w:val="threeDEngrave" w:sz="18" w:space="24" w:color="00B0F0"/>
        <w:bottom w:val="threeDEmboss" w:sz="18" w:space="24" w:color="00B0F0"/>
        <w:right w:val="threeDEmboss" w:sz="18" w:space="24" w:color="00B0F0"/>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2C758" w14:textId="77777777" w:rsidR="00743CA1" w:rsidRDefault="00743CA1" w:rsidP="00D64FFD">
      <w:pPr>
        <w:spacing w:after="0" w:line="240" w:lineRule="auto"/>
      </w:pPr>
      <w:r>
        <w:separator/>
      </w:r>
    </w:p>
  </w:endnote>
  <w:endnote w:type="continuationSeparator" w:id="0">
    <w:p w14:paraId="6DBE7E29" w14:textId="77777777" w:rsidR="00743CA1" w:rsidRDefault="00743CA1" w:rsidP="00D64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E6F9F" w14:textId="77777777" w:rsidR="00743CA1" w:rsidRDefault="00743CA1" w:rsidP="00D64FFD">
      <w:pPr>
        <w:spacing w:after="0" w:line="240" w:lineRule="auto"/>
      </w:pPr>
      <w:r>
        <w:separator/>
      </w:r>
    </w:p>
  </w:footnote>
  <w:footnote w:type="continuationSeparator" w:id="0">
    <w:p w14:paraId="5BBB95D7" w14:textId="77777777" w:rsidR="00743CA1" w:rsidRDefault="00743CA1" w:rsidP="00D64FFD">
      <w:pPr>
        <w:spacing w:after="0" w:line="240" w:lineRule="auto"/>
      </w:pPr>
      <w:r>
        <w:continuationSeparator/>
      </w:r>
    </w:p>
  </w:footnote>
  <w:footnote w:id="1">
    <w:p w14:paraId="19E84D98" w14:textId="77777777" w:rsidR="002A4309" w:rsidRDefault="002A4309" w:rsidP="002A4309">
      <w:pPr>
        <w:pStyle w:val="af"/>
      </w:pPr>
      <w:r>
        <w:rPr>
          <w:rStyle w:val="af0"/>
        </w:rPr>
        <w:footnoteRef/>
      </w:r>
      <w:r>
        <w:rPr>
          <w:rtl/>
        </w:rPr>
        <w:t xml:space="preserve"> </w:t>
      </w:r>
      <w:hyperlink r:id="rId1" w:history="1">
        <w:r w:rsidRPr="002A4309">
          <w:rPr>
            <w:rStyle w:val="Hyperlink"/>
          </w:rPr>
          <w:t>article_234055_74bdf1c596bc57b41439c637b17bacb0.pdf</w:t>
        </w:r>
      </w:hyperlink>
    </w:p>
  </w:footnote>
  <w:footnote w:id="2">
    <w:p w14:paraId="7FF581ED" w14:textId="77777777" w:rsidR="00B93CE6" w:rsidRPr="00B93CE6" w:rsidRDefault="00B93CE6" w:rsidP="00B93CE6">
      <w:pPr>
        <w:pStyle w:val="af"/>
        <w:rPr>
          <w:rtl/>
        </w:rPr>
      </w:pPr>
      <w:r>
        <w:rPr>
          <w:rStyle w:val="af0"/>
        </w:rPr>
        <w:footnoteRef/>
      </w:r>
      <w:r>
        <w:rPr>
          <w:rtl/>
        </w:rPr>
        <w:t xml:space="preserve"> </w:t>
      </w:r>
      <w:hyperlink r:id="rId2" w:history="1">
        <w:r w:rsidRPr="00B93CE6">
          <w:rPr>
            <w:rStyle w:val="Hyperlink"/>
            <w:rtl/>
          </w:rPr>
          <w:t>أثر الألعاب اللغوية في تحسين مهارات التواصل اللغوي لدى مرحلة رياض الأطفال في الأردن</w:t>
        </w:r>
      </w:hyperlink>
    </w:p>
  </w:footnote>
  <w:footnote w:id="3">
    <w:p w14:paraId="08866CC5" w14:textId="77777777" w:rsidR="00CD0F67" w:rsidRDefault="00CD0F67" w:rsidP="00CD0F67">
      <w:pPr>
        <w:pStyle w:val="af"/>
        <w:rPr>
          <w:rtl/>
        </w:rPr>
      </w:pPr>
      <w:r>
        <w:rPr>
          <w:rStyle w:val="af0"/>
        </w:rPr>
        <w:footnoteRef/>
      </w:r>
      <w:r>
        <w:rPr>
          <w:rtl/>
        </w:rPr>
        <w:t xml:space="preserve"> </w:t>
      </w:r>
      <w:hyperlink r:id="rId3" w:history="1">
        <w:r w:rsidRPr="00CD0F67">
          <w:rPr>
            <w:rStyle w:val="Hyperlink"/>
            <w:rtl/>
          </w:rPr>
          <w:t xml:space="preserve">معاينة الأنشطة التربوية وعلاقتها بتنمية بعض المهارات اللغوية والمهارات الحركية لدى طفل الروضة من وجهة نظر معلمات رياض الأطفال بمدينة </w:t>
        </w:r>
        <w:proofErr w:type="spellStart"/>
        <w:r w:rsidRPr="00CD0F67">
          <w:rPr>
            <w:rStyle w:val="Hyperlink"/>
            <w:rtl/>
          </w:rPr>
          <w:t>جنزور</w:t>
        </w:r>
        <w:proofErr w:type="spellEnd"/>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3367"/>
    <w:multiLevelType w:val="hybridMultilevel"/>
    <w:tmpl w:val="3A0EAACA"/>
    <w:lvl w:ilvl="0" w:tplc="A224E5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D311C3"/>
    <w:multiLevelType w:val="hybridMultilevel"/>
    <w:tmpl w:val="BC1E6AB4"/>
    <w:lvl w:ilvl="0" w:tplc="A224E5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B15726"/>
    <w:multiLevelType w:val="hybridMultilevel"/>
    <w:tmpl w:val="A61AC2EA"/>
    <w:lvl w:ilvl="0" w:tplc="7E9239B8">
      <w:start w:val="1"/>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0F2C58"/>
    <w:multiLevelType w:val="hybridMultilevel"/>
    <w:tmpl w:val="5DA60256"/>
    <w:lvl w:ilvl="0" w:tplc="8124CA5A">
      <w:start w:val="1"/>
      <w:numFmt w:val="decimal"/>
      <w:lvlText w:val="%1-"/>
      <w:lvlJc w:val="left"/>
      <w:pPr>
        <w:ind w:left="720" w:hanging="360"/>
      </w:pPr>
      <w:rPr>
        <w:rFonts w:asciiTheme="minorHAnsi" w:hAnsiTheme="minorHAnsi" w:cstheme="minorBidi" w:hint="default"/>
        <w:color w:val="0070C0"/>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49501A"/>
    <w:multiLevelType w:val="multilevel"/>
    <w:tmpl w:val="85E0801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6C7033"/>
    <w:multiLevelType w:val="multilevel"/>
    <w:tmpl w:val="5CF0BD9E"/>
    <w:lvl w:ilvl="0">
      <w:start w:val="1"/>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2A523AF3"/>
    <w:multiLevelType w:val="hybridMultilevel"/>
    <w:tmpl w:val="4A0AFA3E"/>
    <w:lvl w:ilvl="0" w:tplc="628E4556">
      <w:start w:val="1"/>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2C5A51"/>
    <w:multiLevelType w:val="multilevel"/>
    <w:tmpl w:val="5BC862B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24A7FB8"/>
    <w:multiLevelType w:val="hybridMultilevel"/>
    <w:tmpl w:val="723E0D9A"/>
    <w:lvl w:ilvl="0" w:tplc="5A2CE01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3676A7"/>
    <w:multiLevelType w:val="hybridMultilevel"/>
    <w:tmpl w:val="5DF88B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2B7B56"/>
    <w:multiLevelType w:val="hybridMultilevel"/>
    <w:tmpl w:val="EB0CF2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A47C51"/>
    <w:multiLevelType w:val="hybridMultilevel"/>
    <w:tmpl w:val="94F033F2"/>
    <w:lvl w:ilvl="0" w:tplc="3E5A6BE4">
      <w:start w:val="1"/>
      <w:numFmt w:val="decimal"/>
      <w:lvlText w:val="%1-"/>
      <w:lvlJc w:val="left"/>
      <w:pPr>
        <w:ind w:left="720" w:hanging="360"/>
      </w:pPr>
      <w:rPr>
        <w:rFonts w:asciiTheme="minorHAnsi" w:hAnsiTheme="minorHAnsi" w:cstheme="minorBidi" w:hint="default"/>
        <w:color w:val="000000" w:themeColor="text1"/>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AA01193"/>
    <w:multiLevelType w:val="hybridMultilevel"/>
    <w:tmpl w:val="C4A8EDDA"/>
    <w:lvl w:ilvl="0" w:tplc="A224E5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1F100D"/>
    <w:multiLevelType w:val="hybridMultilevel"/>
    <w:tmpl w:val="E3421D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F77C5"/>
    <w:multiLevelType w:val="hybridMultilevel"/>
    <w:tmpl w:val="2B98DB74"/>
    <w:lvl w:ilvl="0" w:tplc="9F0C1DA8">
      <w:start w:val="1"/>
      <w:numFmt w:val="decimal"/>
      <w:lvlText w:val="%1-"/>
      <w:lvlJc w:val="left"/>
      <w:pPr>
        <w:ind w:left="720" w:hanging="360"/>
      </w:pPr>
      <w:rPr>
        <w:rFonts w:ascii="Calibri" w:eastAsiaTheme="minorHAnsi" w:hAnsi="Calibri" w:cs="Calibr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CA127F"/>
    <w:multiLevelType w:val="multilevel"/>
    <w:tmpl w:val="AC42089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4343CCC"/>
    <w:multiLevelType w:val="hybridMultilevel"/>
    <w:tmpl w:val="89C487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F0594E"/>
    <w:multiLevelType w:val="hybridMultilevel"/>
    <w:tmpl w:val="A248132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A960FA0"/>
    <w:multiLevelType w:val="hybridMultilevel"/>
    <w:tmpl w:val="053C4D70"/>
    <w:lvl w:ilvl="0" w:tplc="FA508208">
      <w:start w:val="1"/>
      <w:numFmt w:val="bullet"/>
      <w:lvlText w:val=""/>
      <w:lvlJc w:val="left"/>
      <w:pPr>
        <w:ind w:left="720" w:hanging="360"/>
      </w:pPr>
      <w:rPr>
        <w:rFonts w:ascii="Symbol" w:eastAsiaTheme="minorHAns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28709D"/>
    <w:multiLevelType w:val="hybridMultilevel"/>
    <w:tmpl w:val="50FAE9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5571360">
    <w:abstractNumId w:val="3"/>
  </w:num>
  <w:num w:numId="2" w16cid:durableId="1998339950">
    <w:abstractNumId w:val="11"/>
  </w:num>
  <w:num w:numId="3" w16cid:durableId="280302290">
    <w:abstractNumId w:val="8"/>
  </w:num>
  <w:num w:numId="4" w16cid:durableId="1355960486">
    <w:abstractNumId w:val="2"/>
  </w:num>
  <w:num w:numId="5" w16cid:durableId="1430664853">
    <w:abstractNumId w:val="6"/>
  </w:num>
  <w:num w:numId="6" w16cid:durableId="811291476">
    <w:abstractNumId w:val="7"/>
  </w:num>
  <w:num w:numId="7" w16cid:durableId="378748935">
    <w:abstractNumId w:val="14"/>
  </w:num>
  <w:num w:numId="8" w16cid:durableId="237596090">
    <w:abstractNumId w:val="15"/>
  </w:num>
  <w:num w:numId="9" w16cid:durableId="381682597">
    <w:abstractNumId w:val="18"/>
  </w:num>
  <w:num w:numId="10" w16cid:durableId="244264312">
    <w:abstractNumId w:val="19"/>
  </w:num>
  <w:num w:numId="11" w16cid:durableId="1604848863">
    <w:abstractNumId w:val="4"/>
  </w:num>
  <w:num w:numId="12" w16cid:durableId="952321974">
    <w:abstractNumId w:val="1"/>
  </w:num>
  <w:num w:numId="13" w16cid:durableId="1774669216">
    <w:abstractNumId w:val="12"/>
  </w:num>
  <w:num w:numId="14" w16cid:durableId="2073849859">
    <w:abstractNumId w:val="0"/>
  </w:num>
  <w:num w:numId="15" w16cid:durableId="461001864">
    <w:abstractNumId w:val="9"/>
  </w:num>
  <w:num w:numId="16" w16cid:durableId="1437211320">
    <w:abstractNumId w:val="10"/>
  </w:num>
  <w:num w:numId="17" w16cid:durableId="121077504">
    <w:abstractNumId w:val="17"/>
  </w:num>
  <w:num w:numId="18" w16cid:durableId="820193885">
    <w:abstractNumId w:val="16"/>
  </w:num>
  <w:num w:numId="19" w16cid:durableId="616762337">
    <w:abstractNumId w:val="13"/>
  </w:num>
  <w:num w:numId="20" w16cid:durableId="19160154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608A1"/>
    <w:rsid w:val="00091138"/>
    <w:rsid w:val="000F253C"/>
    <w:rsid w:val="00141B84"/>
    <w:rsid w:val="0015499E"/>
    <w:rsid w:val="001621F4"/>
    <w:rsid w:val="00177EAA"/>
    <w:rsid w:val="001A2176"/>
    <w:rsid w:val="001F0D42"/>
    <w:rsid w:val="001F710D"/>
    <w:rsid w:val="00203AF4"/>
    <w:rsid w:val="00244D4A"/>
    <w:rsid w:val="002643A9"/>
    <w:rsid w:val="00270FB4"/>
    <w:rsid w:val="002A4309"/>
    <w:rsid w:val="002A6A3A"/>
    <w:rsid w:val="002C1A51"/>
    <w:rsid w:val="002C709B"/>
    <w:rsid w:val="003313BE"/>
    <w:rsid w:val="0033765A"/>
    <w:rsid w:val="00346115"/>
    <w:rsid w:val="00380C7C"/>
    <w:rsid w:val="003C443B"/>
    <w:rsid w:val="003F52B4"/>
    <w:rsid w:val="00403F1B"/>
    <w:rsid w:val="00425DFD"/>
    <w:rsid w:val="00467AA7"/>
    <w:rsid w:val="004B141A"/>
    <w:rsid w:val="004B4477"/>
    <w:rsid w:val="00501C56"/>
    <w:rsid w:val="005165CD"/>
    <w:rsid w:val="00526912"/>
    <w:rsid w:val="00587E29"/>
    <w:rsid w:val="00595319"/>
    <w:rsid w:val="005C13A1"/>
    <w:rsid w:val="00612166"/>
    <w:rsid w:val="00612DB1"/>
    <w:rsid w:val="006331E6"/>
    <w:rsid w:val="006563DF"/>
    <w:rsid w:val="006836C4"/>
    <w:rsid w:val="006B2E8B"/>
    <w:rsid w:val="006C073D"/>
    <w:rsid w:val="006D787B"/>
    <w:rsid w:val="00717A02"/>
    <w:rsid w:val="00743CA1"/>
    <w:rsid w:val="00746191"/>
    <w:rsid w:val="007465CB"/>
    <w:rsid w:val="0076395F"/>
    <w:rsid w:val="007E0C75"/>
    <w:rsid w:val="00843ED4"/>
    <w:rsid w:val="00853B62"/>
    <w:rsid w:val="0087523B"/>
    <w:rsid w:val="008770CF"/>
    <w:rsid w:val="008C2802"/>
    <w:rsid w:val="008F36B8"/>
    <w:rsid w:val="008F47CC"/>
    <w:rsid w:val="0095031F"/>
    <w:rsid w:val="00954D15"/>
    <w:rsid w:val="00961A8C"/>
    <w:rsid w:val="009940DD"/>
    <w:rsid w:val="009B5BA6"/>
    <w:rsid w:val="009D7834"/>
    <w:rsid w:val="00A37A87"/>
    <w:rsid w:val="00A7729F"/>
    <w:rsid w:val="00A77FC1"/>
    <w:rsid w:val="00A9635D"/>
    <w:rsid w:val="00A96F8A"/>
    <w:rsid w:val="00AD6D6E"/>
    <w:rsid w:val="00AE0F24"/>
    <w:rsid w:val="00B203E8"/>
    <w:rsid w:val="00B6377F"/>
    <w:rsid w:val="00B8000B"/>
    <w:rsid w:val="00B93CE6"/>
    <w:rsid w:val="00B9499B"/>
    <w:rsid w:val="00BC2B0D"/>
    <w:rsid w:val="00BC4B4E"/>
    <w:rsid w:val="00BD2E07"/>
    <w:rsid w:val="00C16274"/>
    <w:rsid w:val="00C37572"/>
    <w:rsid w:val="00CA1762"/>
    <w:rsid w:val="00CA5589"/>
    <w:rsid w:val="00CD090F"/>
    <w:rsid w:val="00CD0F67"/>
    <w:rsid w:val="00D0583B"/>
    <w:rsid w:val="00D64FFD"/>
    <w:rsid w:val="00D8721E"/>
    <w:rsid w:val="00D9319E"/>
    <w:rsid w:val="00DD3797"/>
    <w:rsid w:val="00DE5079"/>
    <w:rsid w:val="00E167E2"/>
    <w:rsid w:val="00E32CB1"/>
    <w:rsid w:val="00E53883"/>
    <w:rsid w:val="00E857EE"/>
    <w:rsid w:val="00EB333C"/>
    <w:rsid w:val="00EB3E87"/>
    <w:rsid w:val="00EB6840"/>
    <w:rsid w:val="00EC341A"/>
    <w:rsid w:val="00EE51FB"/>
    <w:rsid w:val="00EF3A8F"/>
    <w:rsid w:val="00F11BAF"/>
    <w:rsid w:val="00F1795C"/>
    <w:rsid w:val="00F46202"/>
    <w:rsid w:val="00F60200"/>
    <w:rsid w:val="00F6645A"/>
    <w:rsid w:val="00F72DA7"/>
    <w:rsid w:val="00F8015E"/>
    <w:rsid w:val="00FE160A"/>
    <w:rsid w:val="00FF03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68F066"/>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3E762A"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3E762A"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3E762A"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3E762A"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3E762A"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3E762A"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3E762A"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3E762A"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3E762A" w:themeColor="accent1" w:themeShade="BF"/>
    </w:rPr>
  </w:style>
  <w:style w:type="character" w:customStyle="1" w:styleId="5Char">
    <w:name w:val="عنوان 5 Char"/>
    <w:basedOn w:val="a0"/>
    <w:link w:val="5"/>
    <w:uiPriority w:val="9"/>
    <w:semiHidden/>
    <w:rsid w:val="00CA1762"/>
    <w:rPr>
      <w:rFonts w:eastAsiaTheme="majorEastAsia" w:cstheme="majorBidi"/>
      <w:color w:val="3E762A"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3E762A" w:themeColor="accent1" w:themeShade="BF"/>
    </w:rPr>
  </w:style>
  <w:style w:type="paragraph" w:styleId="a8">
    <w:name w:val="Intense Quote"/>
    <w:basedOn w:val="a"/>
    <w:next w:val="a"/>
    <w:link w:val="Char2"/>
    <w:uiPriority w:val="30"/>
    <w:qFormat/>
    <w:rsid w:val="00CA1762"/>
    <w:pPr>
      <w:pBdr>
        <w:top w:val="single" w:sz="4" w:space="10" w:color="3E762A" w:themeColor="accent1" w:themeShade="BF"/>
        <w:bottom w:val="single" w:sz="4" w:space="10" w:color="3E762A" w:themeColor="accent1" w:themeShade="BF"/>
      </w:pBdr>
      <w:spacing w:before="360" w:after="360" w:line="278" w:lineRule="auto"/>
      <w:ind w:left="864" w:right="864"/>
      <w:jc w:val="center"/>
    </w:pPr>
    <w:rPr>
      <w:i/>
      <w:iCs/>
      <w:color w:val="3E762A" w:themeColor="accent1" w:themeShade="BF"/>
    </w:rPr>
  </w:style>
  <w:style w:type="character" w:customStyle="1" w:styleId="Char2">
    <w:name w:val="اقتباس مكثف Char"/>
    <w:basedOn w:val="a0"/>
    <w:link w:val="a8"/>
    <w:uiPriority w:val="30"/>
    <w:rsid w:val="00CA1762"/>
    <w:rPr>
      <w:i/>
      <w:iCs/>
      <w:color w:val="3E762A" w:themeColor="accent1" w:themeShade="BF"/>
    </w:rPr>
  </w:style>
  <w:style w:type="character" w:styleId="a9">
    <w:name w:val="Intense Reference"/>
    <w:basedOn w:val="a0"/>
    <w:uiPriority w:val="32"/>
    <w:qFormat/>
    <w:rsid w:val="00CA1762"/>
    <w:rPr>
      <w:b/>
      <w:bCs/>
      <w:smallCaps/>
      <w:color w:val="3E762A" w:themeColor="accent1" w:themeShade="BF"/>
      <w:spacing w:val="5"/>
    </w:rPr>
  </w:style>
  <w:style w:type="paragraph" w:styleId="aa">
    <w:name w:val="No Spacing"/>
    <w:link w:val="Char3"/>
    <w:uiPriority w:val="1"/>
    <w:qFormat/>
    <w:rsid w:val="00D64FFD"/>
    <w:pPr>
      <w:spacing w:after="0" w:line="240" w:lineRule="auto"/>
    </w:pPr>
    <w:rPr>
      <w:rFonts w:eastAsiaTheme="minorEastAsia"/>
      <w:sz w:val="22"/>
      <w:szCs w:val="22"/>
      <w14:ligatures w14:val="none"/>
    </w:rPr>
  </w:style>
  <w:style w:type="character" w:customStyle="1" w:styleId="Char3">
    <w:name w:val="بلا تباعد Char"/>
    <w:basedOn w:val="a0"/>
    <w:link w:val="aa"/>
    <w:uiPriority w:val="1"/>
    <w:rsid w:val="00D64FFD"/>
    <w:rPr>
      <w:rFonts w:eastAsiaTheme="minorEastAsia"/>
      <w:sz w:val="22"/>
      <w:szCs w:val="22"/>
      <w14:ligatures w14:val="none"/>
    </w:rPr>
  </w:style>
  <w:style w:type="paragraph" w:styleId="ab">
    <w:name w:val="header"/>
    <w:basedOn w:val="a"/>
    <w:link w:val="Char4"/>
    <w:uiPriority w:val="99"/>
    <w:unhideWhenUsed/>
    <w:rsid w:val="00D64FFD"/>
    <w:pPr>
      <w:tabs>
        <w:tab w:val="center" w:pos="4513"/>
        <w:tab w:val="right" w:pos="9026"/>
      </w:tabs>
      <w:spacing w:after="0" w:line="240" w:lineRule="auto"/>
    </w:pPr>
  </w:style>
  <w:style w:type="character" w:customStyle="1" w:styleId="Char4">
    <w:name w:val="رأس الصفحة Char"/>
    <w:basedOn w:val="a0"/>
    <w:link w:val="ab"/>
    <w:uiPriority w:val="99"/>
    <w:rsid w:val="00D64FFD"/>
  </w:style>
  <w:style w:type="paragraph" w:styleId="ac">
    <w:name w:val="footer"/>
    <w:basedOn w:val="a"/>
    <w:link w:val="Char5"/>
    <w:uiPriority w:val="99"/>
    <w:unhideWhenUsed/>
    <w:rsid w:val="00D64FFD"/>
    <w:pPr>
      <w:tabs>
        <w:tab w:val="center" w:pos="4513"/>
        <w:tab w:val="right" w:pos="9026"/>
      </w:tabs>
      <w:spacing w:after="0" w:line="240" w:lineRule="auto"/>
    </w:pPr>
  </w:style>
  <w:style w:type="character" w:customStyle="1" w:styleId="Char5">
    <w:name w:val="تذييل الصفحة Char"/>
    <w:basedOn w:val="a0"/>
    <w:link w:val="ac"/>
    <w:uiPriority w:val="99"/>
    <w:rsid w:val="00D64FFD"/>
  </w:style>
  <w:style w:type="character" w:styleId="ad">
    <w:name w:val="Strong"/>
    <w:basedOn w:val="a0"/>
    <w:uiPriority w:val="22"/>
    <w:qFormat/>
    <w:rsid w:val="00D64FFD"/>
    <w:rPr>
      <w:b/>
      <w:bCs/>
    </w:rPr>
  </w:style>
  <w:style w:type="table" w:styleId="ae">
    <w:name w:val="Table Grid"/>
    <w:basedOn w:val="a1"/>
    <w:uiPriority w:val="39"/>
    <w:rsid w:val="00DE50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basedOn w:val="a"/>
    <w:link w:val="Char6"/>
    <w:uiPriority w:val="99"/>
    <w:semiHidden/>
    <w:unhideWhenUsed/>
    <w:rsid w:val="00501C56"/>
    <w:pPr>
      <w:spacing w:after="0" w:line="240" w:lineRule="auto"/>
    </w:pPr>
    <w:rPr>
      <w:sz w:val="20"/>
      <w:szCs w:val="20"/>
    </w:rPr>
  </w:style>
  <w:style w:type="character" w:customStyle="1" w:styleId="Char6">
    <w:name w:val="نص حاشية سفلية Char"/>
    <w:basedOn w:val="a0"/>
    <w:link w:val="af"/>
    <w:uiPriority w:val="99"/>
    <w:semiHidden/>
    <w:rsid w:val="00501C56"/>
    <w:rPr>
      <w:sz w:val="20"/>
      <w:szCs w:val="20"/>
    </w:rPr>
  </w:style>
  <w:style w:type="character" w:styleId="af0">
    <w:name w:val="footnote reference"/>
    <w:basedOn w:val="a0"/>
    <w:uiPriority w:val="99"/>
    <w:semiHidden/>
    <w:unhideWhenUsed/>
    <w:rsid w:val="00501C56"/>
    <w:rPr>
      <w:vertAlign w:val="superscript"/>
    </w:rPr>
  </w:style>
  <w:style w:type="paragraph" w:styleId="Index1">
    <w:name w:val="index 1"/>
    <w:basedOn w:val="a"/>
    <w:next w:val="a"/>
    <w:autoRedefine/>
    <w:uiPriority w:val="99"/>
    <w:semiHidden/>
    <w:unhideWhenUsed/>
    <w:rsid w:val="00E53883"/>
    <w:pPr>
      <w:spacing w:after="0" w:line="240" w:lineRule="auto"/>
      <w:ind w:left="240" w:hanging="240"/>
    </w:pPr>
  </w:style>
  <w:style w:type="character" w:styleId="Hyperlink">
    <w:name w:val="Hyperlink"/>
    <w:basedOn w:val="a0"/>
    <w:uiPriority w:val="99"/>
    <w:unhideWhenUsed/>
    <w:rsid w:val="002A4309"/>
    <w:rPr>
      <w:color w:val="6B9F25" w:themeColor="hyperlink"/>
      <w:u w:val="single"/>
    </w:rPr>
  </w:style>
  <w:style w:type="character" w:styleId="af1">
    <w:name w:val="Unresolved Mention"/>
    <w:basedOn w:val="a0"/>
    <w:uiPriority w:val="99"/>
    <w:semiHidden/>
    <w:unhideWhenUsed/>
    <w:rsid w:val="002A43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alqurtas.alandalus-libya.org.ly/ojs/index.php/qjhar/article/view/1295/1149" TargetMode="External"/><Relationship Id="rId2" Type="http://schemas.openxmlformats.org/officeDocument/2006/relationships/hyperlink" Target="https://search.shamaa.org/PDF/Articles/JOAbrs/AbrsVol22No1Y2019/abrs_2019-v22-n1_081-090.pdf" TargetMode="External"/><Relationship Id="rId1" Type="http://schemas.openxmlformats.org/officeDocument/2006/relationships/hyperlink" Target="https://mcr.journals.ekb.eg/article_234055_74bdf1c596bc57b41439c637b17bacb0.pdf" TargetMode="External"/></Relationships>
</file>

<file path=word/theme/theme1.xml><?xml version="1.0" encoding="utf-8"?>
<a:theme xmlns:a="http://schemas.openxmlformats.org/drawingml/2006/main" name="نسق Office">
  <a:themeElements>
    <a:clrScheme name="أخضر">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958C3-A74B-44D0-A7D5-F2A62EAEB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813</Words>
  <Characters>4637</Characters>
  <Application>Microsoft Office Word</Application>
  <DocSecurity>0</DocSecurity>
  <Lines>38</Lines>
  <Paragraphs>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احمد الفران</dc:creator>
  <cp:keywords/>
  <dc:description/>
  <cp:lastModifiedBy>Ahmed Alfarran -Cellcom .</cp:lastModifiedBy>
  <cp:revision>2</cp:revision>
  <cp:lastPrinted>2026-03-10T17:04:00Z</cp:lastPrinted>
  <dcterms:created xsi:type="dcterms:W3CDTF">2026-03-10T17:41:00Z</dcterms:created>
  <dcterms:modified xsi:type="dcterms:W3CDTF">2026-03-10T17:56:00Z</dcterms:modified>
</cp:coreProperties>
</file>