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C412D" w14:textId="2521E815" w:rsidR="00351003" w:rsidRDefault="004E07EB" w:rsidP="00594EF6">
      <w:pPr>
        <w:pStyle w:val="CoverMain"/>
        <w:bidi/>
        <w:ind w:left="-1"/>
        <w:jc w:val="both"/>
        <w:rPr>
          <w:rFonts w:ascii="Simplified Arabic" w:hAnsi="Simplified Arabic"/>
          <w:rtl/>
        </w:rPr>
      </w:pPr>
      <w:r w:rsidRPr="004E07EB">
        <w:rPr>
          <w:b w:val="0"/>
          <w:bCs/>
          <w:noProof/>
          <w:sz w:val="44"/>
          <w:szCs w:val="24"/>
          <w:rtl/>
        </w:rPr>
        <w:drawing>
          <wp:anchor distT="0" distB="0" distL="114300" distR="114300" simplePos="0" relativeHeight="251658240" behindDoc="0" locked="0" layoutInCell="1" allowOverlap="1" wp14:anchorId="707F3369" wp14:editId="42CC4175">
            <wp:simplePos x="0" y="0"/>
            <wp:positionH relativeFrom="column">
              <wp:posOffset>427355</wp:posOffset>
            </wp:positionH>
            <wp:positionV relativeFrom="paragraph">
              <wp:posOffset>108585</wp:posOffset>
            </wp:positionV>
            <wp:extent cx="2924175" cy="1449705"/>
            <wp:effectExtent l="0" t="0" r="9525" b="0"/>
            <wp:wrapSquare wrapText="bothSides"/>
            <wp:docPr id="66919510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195109"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24175" cy="1449705"/>
                    </a:xfrm>
                    <a:prstGeom prst="rect">
                      <a:avLst/>
                    </a:prstGeom>
                  </pic:spPr>
                </pic:pic>
              </a:graphicData>
            </a:graphic>
            <wp14:sizeRelH relativeFrom="margin">
              <wp14:pctWidth>0</wp14:pctWidth>
            </wp14:sizeRelH>
            <wp14:sizeRelV relativeFrom="margin">
              <wp14:pctHeight>0</wp14:pctHeight>
            </wp14:sizeRelV>
          </wp:anchor>
        </w:drawing>
      </w:r>
    </w:p>
    <w:p w14:paraId="73A59A4C" w14:textId="61B0BF3F" w:rsidR="00F53D81" w:rsidRPr="00351003" w:rsidRDefault="00000000" w:rsidP="00594EF6">
      <w:pPr>
        <w:pStyle w:val="CoverMain"/>
        <w:bidi/>
        <w:ind w:left="-1" w:right="-851"/>
        <w:jc w:val="both"/>
        <w:rPr>
          <w:b w:val="0"/>
          <w:bCs/>
          <w:sz w:val="44"/>
          <w:szCs w:val="24"/>
        </w:rPr>
      </w:pPr>
      <w:r w:rsidRPr="00351003">
        <w:rPr>
          <w:rFonts w:ascii="Simplified Arabic" w:hAnsi="Simplified Arabic"/>
          <w:b w:val="0"/>
          <w:bCs/>
          <w:sz w:val="44"/>
          <w:szCs w:val="24"/>
          <w:rtl/>
        </w:rPr>
        <w:t>جامعة ميدأوشن</w:t>
      </w:r>
    </w:p>
    <w:p w14:paraId="331D5A89" w14:textId="54A5CE8B" w:rsidR="00F53D81" w:rsidRPr="00351003" w:rsidRDefault="00000000" w:rsidP="00594EF6">
      <w:pPr>
        <w:pStyle w:val="CoverSub"/>
        <w:bidi/>
        <w:ind w:left="-1" w:right="-851"/>
        <w:jc w:val="both"/>
        <w:rPr>
          <w:b w:val="0"/>
          <w:bCs/>
          <w:sz w:val="36"/>
          <w:szCs w:val="24"/>
        </w:rPr>
      </w:pPr>
      <w:r w:rsidRPr="00351003">
        <w:rPr>
          <w:rFonts w:ascii="Simplified Arabic" w:hAnsi="Simplified Arabic"/>
          <w:b w:val="0"/>
          <w:bCs/>
          <w:sz w:val="36"/>
          <w:szCs w:val="24"/>
          <w:rtl/>
        </w:rPr>
        <w:t>كلية الإدارة</w:t>
      </w:r>
    </w:p>
    <w:p w14:paraId="00F9C74D" w14:textId="77F19198" w:rsidR="00351003" w:rsidRDefault="00351003" w:rsidP="00594EF6">
      <w:pPr>
        <w:pStyle w:val="CoverMain"/>
        <w:bidi/>
        <w:ind w:left="-1" w:right="-851"/>
        <w:jc w:val="both"/>
        <w:rPr>
          <w:rFonts w:ascii="Simplified Arabic" w:hAnsi="Simplified Arabic"/>
          <w:b w:val="0"/>
          <w:bCs/>
          <w:sz w:val="44"/>
          <w:szCs w:val="24"/>
          <w:rtl/>
        </w:rPr>
      </w:pPr>
      <w:r w:rsidRPr="00351003">
        <w:rPr>
          <w:rFonts w:ascii="Simplified Arabic" w:hAnsi="Simplified Arabic"/>
          <w:b w:val="0"/>
          <w:bCs/>
          <w:sz w:val="36"/>
          <w:szCs w:val="24"/>
          <w:rtl/>
        </w:rPr>
        <w:t xml:space="preserve">تخصص إدارة </w:t>
      </w:r>
      <w:r w:rsidRPr="00351003">
        <w:rPr>
          <w:rFonts w:ascii="Simplified Arabic" w:hAnsi="Simplified Arabic" w:hint="cs"/>
          <w:b w:val="0"/>
          <w:bCs/>
          <w:sz w:val="36"/>
          <w:szCs w:val="24"/>
          <w:rtl/>
        </w:rPr>
        <w:t>الأعمال</w:t>
      </w:r>
    </w:p>
    <w:p w14:paraId="5B17ED65" w14:textId="77777777" w:rsidR="004E07EB" w:rsidRDefault="004E07EB" w:rsidP="00594EF6">
      <w:pPr>
        <w:pStyle w:val="CoverMain"/>
        <w:bidi/>
        <w:ind w:left="-1" w:right="-851"/>
        <w:jc w:val="both"/>
        <w:rPr>
          <w:rFonts w:ascii="Simplified Arabic" w:hAnsi="Simplified Arabic"/>
          <w:b w:val="0"/>
          <w:bCs/>
          <w:sz w:val="44"/>
          <w:szCs w:val="24"/>
          <w:rtl/>
        </w:rPr>
      </w:pPr>
    </w:p>
    <w:p w14:paraId="209ADB61" w14:textId="77777777" w:rsidR="004E07EB" w:rsidRDefault="004E07EB" w:rsidP="00594EF6">
      <w:pPr>
        <w:pStyle w:val="CoverMain"/>
        <w:bidi/>
        <w:ind w:left="-1" w:right="-851"/>
        <w:jc w:val="both"/>
        <w:rPr>
          <w:rFonts w:ascii="Simplified Arabic" w:hAnsi="Simplified Arabic"/>
          <w:b w:val="0"/>
          <w:bCs/>
          <w:sz w:val="44"/>
          <w:szCs w:val="24"/>
          <w:rtl/>
        </w:rPr>
      </w:pPr>
    </w:p>
    <w:p w14:paraId="53EEBDFC" w14:textId="77777777" w:rsidR="004E07EB" w:rsidRDefault="004E07EB" w:rsidP="00594EF6">
      <w:pPr>
        <w:pStyle w:val="CoverMain"/>
        <w:bidi/>
        <w:ind w:left="-1" w:right="-851"/>
        <w:jc w:val="both"/>
        <w:rPr>
          <w:rFonts w:ascii="Simplified Arabic" w:hAnsi="Simplified Arabic"/>
          <w:b w:val="0"/>
          <w:bCs/>
          <w:sz w:val="44"/>
          <w:szCs w:val="24"/>
          <w:rtl/>
        </w:rPr>
      </w:pPr>
    </w:p>
    <w:p w14:paraId="59C14C0A" w14:textId="496FA4F3" w:rsidR="00F53D81" w:rsidRPr="004E07EB" w:rsidRDefault="00000000" w:rsidP="00A64EEC">
      <w:pPr>
        <w:pStyle w:val="CoverMain"/>
        <w:bidi/>
        <w:ind w:left="-1" w:right="-567" w:hanging="1276"/>
        <w:rPr>
          <w:sz w:val="48"/>
          <w:szCs w:val="28"/>
        </w:rPr>
      </w:pPr>
      <w:r w:rsidRPr="004E07EB">
        <w:rPr>
          <w:rFonts w:ascii="Simplified Arabic" w:hAnsi="Simplified Arabic"/>
          <w:sz w:val="48"/>
          <w:szCs w:val="28"/>
          <w:rtl/>
        </w:rPr>
        <w:t>الذكاء الاصطناعي التوليدي كأداة لدعم القرار الإداري في الشركات الصغيرة والمتوسطة: الفرص والمخاطر ومتطلبات التطبيق</w:t>
      </w:r>
    </w:p>
    <w:p w14:paraId="631B9582" w14:textId="77777777" w:rsidR="00CE6B86" w:rsidRPr="00CE6B86" w:rsidRDefault="00CE6B86" w:rsidP="00CE6B86">
      <w:pPr>
        <w:bidi/>
        <w:ind w:left="-1" w:right="-567" w:hanging="1276"/>
        <w:jc w:val="center"/>
        <w:rPr>
          <w:rFonts w:ascii="Simplified Arabic" w:hAnsi="Simplified Arabic"/>
          <w:sz w:val="36"/>
          <w:szCs w:val="28"/>
        </w:rPr>
      </w:pPr>
      <w:r w:rsidRPr="00CE6B86">
        <w:rPr>
          <w:rFonts w:ascii="Simplified Arabic" w:hAnsi="Simplified Arabic"/>
          <w:b/>
          <w:bCs/>
          <w:sz w:val="36"/>
          <w:szCs w:val="28"/>
          <w:rtl/>
        </w:rPr>
        <w:t>رسالة مقدمة استكمالًا لمتطلبات الحصول على درجة الماجستير في تخصص إدارة الأعمال</w:t>
      </w:r>
    </w:p>
    <w:p w14:paraId="678EF937" w14:textId="064A715D" w:rsidR="00F53D81" w:rsidRPr="004E07EB" w:rsidRDefault="00F53D81" w:rsidP="00A64EEC">
      <w:pPr>
        <w:bidi/>
        <w:ind w:left="-1" w:right="-567" w:hanging="1276"/>
        <w:jc w:val="center"/>
        <w:rPr>
          <w:sz w:val="36"/>
          <w:szCs w:val="28"/>
        </w:rPr>
      </w:pPr>
    </w:p>
    <w:p w14:paraId="72FBAE29" w14:textId="4740A1BF" w:rsidR="00F53D81" w:rsidRPr="004E07EB" w:rsidRDefault="00000000" w:rsidP="00A64EEC">
      <w:pPr>
        <w:bidi/>
        <w:ind w:left="-1" w:right="-567" w:hanging="1276"/>
        <w:jc w:val="center"/>
        <w:rPr>
          <w:sz w:val="36"/>
          <w:szCs w:val="28"/>
        </w:rPr>
      </w:pPr>
      <w:r w:rsidRPr="004E07EB">
        <w:rPr>
          <w:rFonts w:ascii="Simplified Arabic" w:hAnsi="Simplified Arabic"/>
          <w:b/>
          <w:sz w:val="36"/>
          <w:szCs w:val="28"/>
          <w:rtl/>
        </w:rPr>
        <w:t>إعداد الطالب:</w:t>
      </w:r>
      <w:r w:rsidRPr="004E07EB">
        <w:rPr>
          <w:rFonts w:ascii="Simplified Arabic" w:hAnsi="Simplified Arabic"/>
          <w:sz w:val="36"/>
          <w:szCs w:val="28"/>
          <w:rtl/>
        </w:rPr>
        <w:t xml:space="preserve"> </w:t>
      </w:r>
      <w:r w:rsidR="00351003" w:rsidRPr="004E07EB">
        <w:rPr>
          <w:rFonts w:ascii="Simplified Arabic" w:hAnsi="Simplified Arabic" w:hint="cs"/>
          <w:b/>
          <w:sz w:val="36"/>
          <w:szCs w:val="28"/>
          <w:rtl/>
        </w:rPr>
        <w:t>خالد ناير المحمدي</w:t>
      </w:r>
    </w:p>
    <w:p w14:paraId="3C554C69" w14:textId="4FB8E092" w:rsidR="00F53D81" w:rsidRPr="004E07EB" w:rsidRDefault="00000000" w:rsidP="00A64EEC">
      <w:pPr>
        <w:bidi/>
        <w:ind w:left="-1" w:right="-567" w:hanging="1276"/>
        <w:jc w:val="center"/>
        <w:rPr>
          <w:sz w:val="36"/>
          <w:szCs w:val="28"/>
        </w:rPr>
      </w:pPr>
      <w:r w:rsidRPr="004E07EB">
        <w:rPr>
          <w:rFonts w:ascii="Simplified Arabic" w:hAnsi="Simplified Arabic"/>
          <w:b/>
          <w:sz w:val="36"/>
          <w:szCs w:val="28"/>
          <w:rtl/>
        </w:rPr>
        <w:t>الرقم الأكاديمي:</w:t>
      </w:r>
      <w:r w:rsidRPr="004E07EB">
        <w:rPr>
          <w:rFonts w:ascii="Simplified Arabic" w:hAnsi="Simplified Arabic"/>
          <w:sz w:val="36"/>
          <w:szCs w:val="28"/>
          <w:rtl/>
        </w:rPr>
        <w:t xml:space="preserve"> </w:t>
      </w:r>
      <w:r w:rsidR="00351003" w:rsidRPr="004E07EB">
        <w:rPr>
          <w:rFonts w:ascii="Simplified Arabic" w:hAnsi="Simplified Arabic" w:hint="cs"/>
          <w:b/>
          <w:sz w:val="36"/>
          <w:szCs w:val="28"/>
          <w:rtl/>
        </w:rPr>
        <w:t>252001273</w:t>
      </w:r>
    </w:p>
    <w:p w14:paraId="2227952A" w14:textId="13ECB081" w:rsidR="00A64EEC" w:rsidRPr="00A64EEC" w:rsidRDefault="00000000" w:rsidP="00A64EEC">
      <w:pPr>
        <w:bidi/>
        <w:ind w:left="-1" w:right="-567" w:hanging="1276"/>
        <w:jc w:val="center"/>
        <w:rPr>
          <w:sz w:val="36"/>
          <w:szCs w:val="28"/>
        </w:rPr>
      </w:pPr>
      <w:r w:rsidRPr="004E07EB">
        <w:rPr>
          <w:rFonts w:ascii="Simplified Arabic" w:hAnsi="Simplified Arabic"/>
          <w:b/>
          <w:sz w:val="36"/>
          <w:szCs w:val="28"/>
          <w:rtl/>
        </w:rPr>
        <w:t xml:space="preserve">المشرف </w:t>
      </w:r>
      <w:r w:rsidR="00E81D7B">
        <w:rPr>
          <w:rFonts w:ascii="Simplified Arabic" w:hAnsi="Simplified Arabic" w:hint="cs"/>
          <w:b/>
          <w:sz w:val="36"/>
          <w:szCs w:val="28"/>
          <w:rtl/>
        </w:rPr>
        <w:t>الاول</w:t>
      </w:r>
      <w:r w:rsidRPr="004E07EB">
        <w:rPr>
          <w:rFonts w:ascii="Simplified Arabic" w:hAnsi="Simplified Arabic"/>
          <w:b/>
          <w:sz w:val="36"/>
          <w:szCs w:val="28"/>
          <w:rtl/>
        </w:rPr>
        <w:t>:</w:t>
      </w:r>
      <w:r w:rsidRPr="004E07EB">
        <w:rPr>
          <w:rFonts w:ascii="Simplified Arabic" w:hAnsi="Simplified Arabic"/>
          <w:sz w:val="36"/>
          <w:szCs w:val="28"/>
          <w:rtl/>
        </w:rPr>
        <w:t xml:space="preserve"> </w:t>
      </w:r>
      <w:r w:rsidR="00A64EEC" w:rsidRPr="00A64EEC">
        <w:rPr>
          <w:sz w:val="36"/>
          <w:szCs w:val="28"/>
          <w:rtl/>
        </w:rPr>
        <w:t>د.الفيصل عبدالحميد محمد</w:t>
      </w:r>
    </w:p>
    <w:p w14:paraId="38553D9A" w14:textId="77777777" w:rsidR="00A64EEC" w:rsidRPr="00A64EEC" w:rsidRDefault="00A64EEC" w:rsidP="00A64EEC">
      <w:pPr>
        <w:bidi/>
        <w:ind w:left="-1" w:right="-567" w:hanging="1276"/>
        <w:jc w:val="center"/>
        <w:rPr>
          <w:sz w:val="36"/>
          <w:szCs w:val="28"/>
        </w:rPr>
      </w:pPr>
      <w:r>
        <w:rPr>
          <w:rFonts w:hint="cs"/>
          <w:sz w:val="36"/>
          <w:szCs w:val="28"/>
          <w:rtl/>
        </w:rPr>
        <w:t xml:space="preserve">المشرف الثاني : </w:t>
      </w:r>
      <w:r w:rsidRPr="00A64EEC">
        <w:rPr>
          <w:sz w:val="36"/>
          <w:szCs w:val="28"/>
          <w:rtl/>
        </w:rPr>
        <w:t>د.فايز علي جراد</w:t>
      </w:r>
    </w:p>
    <w:p w14:paraId="2F61392E" w14:textId="39290567" w:rsidR="00F53D81" w:rsidRPr="00A64EEC" w:rsidRDefault="00F53D81" w:rsidP="00A64EEC">
      <w:pPr>
        <w:bidi/>
        <w:ind w:left="-1" w:right="-567" w:hanging="1276"/>
        <w:jc w:val="center"/>
        <w:rPr>
          <w:sz w:val="36"/>
          <w:szCs w:val="28"/>
        </w:rPr>
      </w:pPr>
    </w:p>
    <w:p w14:paraId="6D411B49" w14:textId="77777777" w:rsidR="004E07EB" w:rsidRPr="004E07EB" w:rsidRDefault="004E07EB" w:rsidP="00A64EEC">
      <w:pPr>
        <w:bidi/>
        <w:ind w:left="-1" w:right="-567" w:hanging="1276"/>
        <w:jc w:val="center"/>
        <w:rPr>
          <w:rFonts w:ascii="Simplified Arabic" w:hAnsi="Simplified Arabic"/>
          <w:b/>
          <w:sz w:val="36"/>
          <w:szCs w:val="28"/>
          <w:rtl/>
        </w:rPr>
      </w:pPr>
    </w:p>
    <w:p w14:paraId="5C778D3C" w14:textId="6EE89FA3" w:rsidR="00F53D81" w:rsidRDefault="00000000" w:rsidP="00A64EEC">
      <w:pPr>
        <w:bidi/>
        <w:ind w:left="-1" w:right="-567" w:hanging="1276"/>
        <w:jc w:val="center"/>
        <w:sectPr w:rsidR="00F53D81">
          <w:pgSz w:w="11906" w:h="16838"/>
          <w:pgMar w:top="1134" w:right="1701" w:bottom="1134" w:left="1134" w:header="454" w:footer="567" w:gutter="0"/>
          <w:cols w:space="720"/>
          <w:formProt w:val="0"/>
          <w:docGrid w:linePitch="360"/>
        </w:sectPr>
      </w:pPr>
      <w:r w:rsidRPr="004E07EB">
        <w:rPr>
          <w:rFonts w:ascii="Simplified Arabic" w:hAnsi="Simplified Arabic"/>
          <w:b/>
          <w:sz w:val="36"/>
          <w:szCs w:val="28"/>
          <w:rtl/>
        </w:rPr>
        <w:t>العام الجامعي:</w:t>
      </w:r>
      <w:r w:rsidRPr="004E07EB">
        <w:rPr>
          <w:rFonts w:ascii="Simplified Arabic" w:hAnsi="Simplified Arabic"/>
          <w:sz w:val="36"/>
          <w:szCs w:val="28"/>
          <w:rtl/>
        </w:rPr>
        <w:t xml:space="preserve"> </w:t>
      </w:r>
      <w:r>
        <w:rPr>
          <w:rFonts w:ascii="Simplified Arabic" w:hAnsi="Simplified Arabic"/>
        </w:rPr>
        <w:t>2025/2026</w:t>
      </w:r>
    </w:p>
    <w:p w14:paraId="717228FC" w14:textId="77777777" w:rsidR="00F53D81" w:rsidRPr="00E81D7B" w:rsidRDefault="00000000" w:rsidP="00491F8D">
      <w:pPr>
        <w:pStyle w:val="FrontMatterHeading"/>
        <w:bidi/>
        <w:ind w:left="-1"/>
        <w:jc w:val="left"/>
        <w:rPr>
          <w:b w:val="0"/>
          <w:bCs/>
          <w:sz w:val="56"/>
          <w:szCs w:val="36"/>
        </w:rPr>
      </w:pPr>
      <w:r w:rsidRPr="00E81D7B">
        <w:rPr>
          <w:rFonts w:ascii="Simplified Arabic" w:hAnsi="Simplified Arabic"/>
          <w:b w:val="0"/>
          <w:bCs/>
          <w:sz w:val="56"/>
          <w:szCs w:val="36"/>
          <w:rtl/>
        </w:rPr>
        <w:lastRenderedPageBreak/>
        <w:t>حقوق الطباعة</w:t>
      </w:r>
    </w:p>
    <w:p w14:paraId="439B44DB" w14:textId="09224A51" w:rsidR="00F53D81" w:rsidRDefault="00241CBC" w:rsidP="00491F8D">
      <w:pPr>
        <w:bidi/>
        <w:ind w:left="-1" w:firstLine="0"/>
        <w:jc w:val="left"/>
        <w:rPr>
          <w:sz w:val="36"/>
          <w:szCs w:val="28"/>
          <w:rtl/>
        </w:rPr>
      </w:pPr>
      <w:r>
        <w:rPr>
          <w:rFonts w:hint="cs"/>
          <w:noProof/>
          <w:sz w:val="36"/>
          <w:szCs w:val="28"/>
          <w:rtl/>
          <w:lang w:val="ar-SA"/>
        </w:rPr>
        <w:drawing>
          <wp:anchor distT="0" distB="0" distL="114300" distR="114300" simplePos="0" relativeHeight="251659264" behindDoc="1" locked="0" layoutInCell="1" allowOverlap="1" wp14:anchorId="22175F9D" wp14:editId="19BF50F0">
            <wp:simplePos x="0" y="0"/>
            <wp:positionH relativeFrom="column">
              <wp:posOffset>4120114</wp:posOffset>
            </wp:positionH>
            <wp:positionV relativeFrom="paragraph">
              <wp:posOffset>530975</wp:posOffset>
            </wp:positionV>
            <wp:extent cx="1187450" cy="1369582"/>
            <wp:effectExtent l="0" t="0" r="0" b="0"/>
            <wp:wrapNone/>
            <wp:docPr id="138520400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204009" name="صورة 1385204009"/>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87450" cy="1369582"/>
                    </a:xfrm>
                    <a:prstGeom prst="rect">
                      <a:avLst/>
                    </a:prstGeom>
                  </pic:spPr>
                </pic:pic>
              </a:graphicData>
            </a:graphic>
            <wp14:sizeRelV relativeFrom="margin">
              <wp14:pctHeight>0</wp14:pctHeight>
            </wp14:sizeRelV>
          </wp:anchor>
        </w:drawing>
      </w:r>
      <w:r w:rsidRPr="004E07EB">
        <w:rPr>
          <w:rFonts w:ascii="Simplified Arabic" w:hAnsi="Simplified Arabic"/>
          <w:sz w:val="36"/>
          <w:szCs w:val="28"/>
          <w:rtl/>
        </w:rPr>
        <w:t xml:space="preserve">أقرّ بأن حقوق طباعة هذه الرسالة تعود إلى </w:t>
      </w:r>
      <w:r w:rsidRPr="004E07EB">
        <w:rPr>
          <w:rFonts w:ascii="Simplified Arabic" w:hAnsi="Simplified Arabic"/>
          <w:b/>
          <w:sz w:val="36"/>
          <w:szCs w:val="28"/>
          <w:rtl/>
        </w:rPr>
        <w:t>جامعة ميدأوشن</w:t>
      </w:r>
      <w:r w:rsidRPr="004E07EB">
        <w:rPr>
          <w:rFonts w:ascii="Simplified Arabic" w:hAnsi="Simplified Arabic"/>
          <w:sz w:val="36"/>
          <w:szCs w:val="28"/>
          <w:rtl/>
        </w:rPr>
        <w:t xml:space="preserve"> وفق الأنظمة والتعليمات الجامعية النافذة، وأن الاستفادة العلمية منها تكون مع الالتزام بالأمانة العلمية والتوثيق الصحيح.</w:t>
      </w:r>
    </w:p>
    <w:p w14:paraId="6F43043F" w14:textId="0E052490" w:rsidR="00F530A9" w:rsidRPr="004E07EB" w:rsidRDefault="00F530A9" w:rsidP="00491F8D">
      <w:pPr>
        <w:bidi/>
        <w:ind w:left="-1" w:firstLine="0"/>
        <w:jc w:val="left"/>
        <w:rPr>
          <w:sz w:val="36"/>
          <w:szCs w:val="28"/>
        </w:rPr>
      </w:pPr>
    </w:p>
    <w:p w14:paraId="36AD6265" w14:textId="24838E29" w:rsidR="00F53D81" w:rsidRDefault="00000000" w:rsidP="00491F8D">
      <w:pPr>
        <w:bidi/>
        <w:ind w:left="-1" w:firstLine="0"/>
        <w:jc w:val="left"/>
        <w:rPr>
          <w:sz w:val="36"/>
          <w:szCs w:val="28"/>
          <w:rtl/>
        </w:rPr>
      </w:pPr>
      <w:r w:rsidRPr="004E07EB">
        <w:rPr>
          <w:rFonts w:ascii="Simplified Arabic" w:hAnsi="Simplified Arabic"/>
          <w:b/>
          <w:sz w:val="36"/>
          <w:szCs w:val="28"/>
          <w:rtl/>
        </w:rPr>
        <w:t>اسم الطالب:</w:t>
      </w:r>
      <w:r w:rsidRPr="004E07EB">
        <w:rPr>
          <w:rFonts w:ascii="Simplified Arabic" w:hAnsi="Simplified Arabic"/>
          <w:sz w:val="36"/>
          <w:szCs w:val="28"/>
          <w:rtl/>
        </w:rPr>
        <w:t xml:space="preserve"> </w:t>
      </w:r>
      <w:r w:rsidR="004E07EB" w:rsidRPr="004E07EB">
        <w:rPr>
          <w:rFonts w:ascii="Simplified Arabic" w:hAnsi="Simplified Arabic" w:hint="cs"/>
          <w:b/>
          <w:sz w:val="36"/>
          <w:szCs w:val="28"/>
          <w:rtl/>
        </w:rPr>
        <w:t>خالد ناير المحمدي</w:t>
      </w:r>
    </w:p>
    <w:p w14:paraId="157EB87C" w14:textId="3A32820D" w:rsidR="00F530A9" w:rsidRPr="004E07EB" w:rsidRDefault="00F530A9" w:rsidP="00491F8D">
      <w:pPr>
        <w:bidi/>
        <w:ind w:left="-1" w:firstLine="0"/>
        <w:jc w:val="left"/>
        <w:rPr>
          <w:sz w:val="36"/>
          <w:szCs w:val="28"/>
        </w:rPr>
      </w:pPr>
    </w:p>
    <w:p w14:paraId="34A4988E" w14:textId="17ED6401" w:rsidR="00F53D81" w:rsidRDefault="00000000" w:rsidP="00491F8D">
      <w:pPr>
        <w:bidi/>
        <w:ind w:left="-1" w:firstLine="0"/>
        <w:jc w:val="left"/>
        <w:rPr>
          <w:sz w:val="36"/>
          <w:szCs w:val="28"/>
          <w:rtl/>
        </w:rPr>
      </w:pPr>
      <w:r w:rsidRPr="004E07EB">
        <w:rPr>
          <w:rFonts w:ascii="Simplified Arabic" w:hAnsi="Simplified Arabic"/>
          <w:b/>
          <w:sz w:val="36"/>
          <w:szCs w:val="28"/>
          <w:rtl/>
        </w:rPr>
        <w:t>التوقيع:</w:t>
      </w:r>
    </w:p>
    <w:p w14:paraId="546CD958" w14:textId="1EB0A059" w:rsidR="00F530A9" w:rsidRPr="004E07EB" w:rsidRDefault="00F530A9" w:rsidP="00491F8D">
      <w:pPr>
        <w:bidi/>
        <w:ind w:left="-1" w:firstLine="0"/>
        <w:jc w:val="left"/>
        <w:rPr>
          <w:sz w:val="36"/>
          <w:szCs w:val="28"/>
          <w:rtl/>
        </w:rPr>
      </w:pPr>
    </w:p>
    <w:p w14:paraId="471650B4" w14:textId="77777777" w:rsidR="00F53D81" w:rsidRDefault="00000000" w:rsidP="00F530A9">
      <w:pPr>
        <w:ind w:left="-1" w:firstLine="0"/>
      </w:pPr>
      <w:r>
        <w:br w:type="page"/>
      </w:r>
    </w:p>
    <w:p w14:paraId="3E22E1BB" w14:textId="77777777" w:rsidR="00F53D81" w:rsidRPr="00E81D7B" w:rsidRDefault="00000000" w:rsidP="00DB60EA">
      <w:pPr>
        <w:pStyle w:val="FrontMatterHeading"/>
        <w:bidi/>
        <w:ind w:left="-1"/>
        <w:rPr>
          <w:b w:val="0"/>
          <w:bCs/>
          <w:sz w:val="56"/>
          <w:szCs w:val="36"/>
        </w:rPr>
      </w:pPr>
      <w:r w:rsidRPr="00E81D7B">
        <w:rPr>
          <w:rFonts w:ascii="Simplified Arabic" w:hAnsi="Simplified Arabic"/>
          <w:b w:val="0"/>
          <w:bCs/>
          <w:sz w:val="56"/>
          <w:szCs w:val="36"/>
          <w:rtl/>
        </w:rPr>
        <w:lastRenderedPageBreak/>
        <w:t>الملخص</w:t>
      </w:r>
    </w:p>
    <w:p w14:paraId="5B3AA2B1" w14:textId="2314C93A" w:rsidR="00F53D81" w:rsidRPr="00E81D7B" w:rsidRDefault="00000000" w:rsidP="00840D2D">
      <w:pPr>
        <w:bidi/>
        <w:ind w:left="-1" w:firstLine="0"/>
        <w:rPr>
          <w:bCs/>
          <w:sz w:val="36"/>
          <w:szCs w:val="28"/>
        </w:rPr>
      </w:pPr>
      <w:r w:rsidRPr="00E81D7B">
        <w:rPr>
          <w:rFonts w:ascii="Simplified Arabic" w:hAnsi="Simplified Arabic"/>
          <w:bCs/>
          <w:sz w:val="36"/>
          <w:szCs w:val="28"/>
          <w:rtl/>
        </w:rPr>
        <w:t xml:space="preserve">هدفت الدراسة إلى تحليل دور الذكاء الاصطناعي التوليدي بوصفه أداة لدعم القرار الإداري في شركات التقنية الصغيرة والمتوسطة بمدينة جدة في المملكة العربية السعودية، </w:t>
      </w:r>
      <w:r w:rsidR="00840D2D" w:rsidRPr="00E81D7B">
        <w:rPr>
          <w:rFonts w:ascii="Simplified Arabic" w:hAnsi="Simplified Arabic"/>
          <w:bCs/>
          <w:sz w:val="36"/>
          <w:szCs w:val="28"/>
          <w:rtl/>
        </w:rPr>
        <w:t>وذلك من خلال تحليل الفرص والمخاطر المدركة، ومتطلبات الجاهزية التقنية والبيانية والبشرية والتنظيمية والحوكمية اللازمة لتوظيف الذكاء الاصطناعي التوليدي في دعم القرار الإداري. واعتمدت الدراسة المنهج الوصفي التحليلي من خلال مراجعة الأدبيات والدراسات السابقة وبناء إطار نظري ومنهجي مقترح للتطبيق المستقبلي</w:t>
      </w:r>
      <w:r w:rsidR="00840D2D" w:rsidRPr="00E81D7B">
        <w:rPr>
          <w:rFonts w:ascii="Simplified Arabic" w:hAnsi="Simplified Arabic"/>
          <w:bCs/>
          <w:sz w:val="36"/>
          <w:szCs w:val="28"/>
        </w:rPr>
        <w:t>.</w:t>
      </w:r>
      <w:r w:rsidR="006800CE" w:rsidRPr="00E81D7B">
        <w:rPr>
          <w:rFonts w:ascii="Simplified Arabic" w:hAnsi="Simplified Arabic"/>
          <w:bCs/>
          <w:sz w:val="36"/>
          <w:szCs w:val="28"/>
          <w:rtl/>
        </w:rPr>
        <w:t>ونظرًا لأن متطلبات هذه الرسالة لا تشمل تنفيذ الدراسة الميدانية، فلم يتم جمع بيانات ميدانية أو إجراء تحليلات إحصائية. واقتصرت الدراسة</w:t>
      </w:r>
      <w:r w:rsidR="006800CE" w:rsidRPr="00E81D7B">
        <w:rPr>
          <w:rFonts w:ascii="Simplified Arabic" w:hAnsi="Simplified Arabic" w:hint="cs"/>
          <w:bCs/>
          <w:sz w:val="36"/>
          <w:szCs w:val="28"/>
          <w:rtl/>
        </w:rPr>
        <w:t xml:space="preserve"> </w:t>
      </w:r>
      <w:r w:rsidR="006800CE" w:rsidRPr="00E81D7B">
        <w:rPr>
          <w:rFonts w:ascii="Simplified Arabic" w:hAnsi="Simplified Arabic"/>
          <w:bCs/>
          <w:sz w:val="36"/>
          <w:szCs w:val="28"/>
          <w:rtl/>
        </w:rPr>
        <w:t>على بناء إطار نظري ومنهجي متكامل يوضح فرص استخدام الذكاء الاصطناعي التوليدي ومخاطره ومتطلبات تطبيقه في الشركات الصغيرة والمتوسطة</w:t>
      </w:r>
      <w:r w:rsidRPr="00E81D7B">
        <w:rPr>
          <w:rFonts w:ascii="Simplified Arabic" w:hAnsi="Simplified Arabic"/>
          <w:bCs/>
          <w:sz w:val="36"/>
          <w:szCs w:val="28"/>
          <w:rtl/>
        </w:rPr>
        <w:t xml:space="preserve">. </w:t>
      </w:r>
      <w:r w:rsidR="006800CE" w:rsidRPr="00E81D7B">
        <w:rPr>
          <w:rFonts w:ascii="Simplified Arabic" w:hAnsi="Simplified Arabic"/>
          <w:bCs/>
          <w:sz w:val="36"/>
          <w:szCs w:val="28"/>
          <w:rtl/>
        </w:rPr>
        <w:t xml:space="preserve">وخلصت الدراسة إلى أن نجاح توظيف الذكاء الاصطناعي التوليدي في دعم القرار الإداري </w:t>
      </w:r>
      <w:r w:rsidR="00840D2D" w:rsidRPr="00E81D7B">
        <w:rPr>
          <w:rFonts w:ascii="Simplified Arabic" w:hAnsi="Simplified Arabic"/>
          <w:bCs/>
          <w:sz w:val="36"/>
          <w:szCs w:val="28"/>
          <w:rtl/>
        </w:rPr>
        <w:t>يعتمد على توافر الجاهزية التقنية والبيانية والبشرية والتنظيمية والحوكمية، إلى جانب الإشراف البشري؛ لضمان الاستخدام المسؤول والفعّال</w:t>
      </w:r>
      <w:r w:rsidRPr="00E81D7B">
        <w:rPr>
          <w:rFonts w:ascii="Simplified Arabic" w:hAnsi="Simplified Arabic"/>
          <w:bCs/>
          <w:sz w:val="36"/>
          <w:szCs w:val="28"/>
          <w:rtl/>
        </w:rPr>
        <w:t>.</w:t>
      </w:r>
    </w:p>
    <w:p w14:paraId="73803F62" w14:textId="77777777" w:rsidR="00F53D81" w:rsidRPr="00E81D7B" w:rsidRDefault="00000000" w:rsidP="00594EF6">
      <w:pPr>
        <w:bidi/>
        <w:ind w:left="-1" w:firstLine="0"/>
        <w:rPr>
          <w:bCs/>
          <w:sz w:val="36"/>
          <w:szCs w:val="28"/>
        </w:rPr>
      </w:pPr>
      <w:r w:rsidRPr="00E81D7B">
        <w:rPr>
          <w:rFonts w:ascii="Simplified Arabic" w:hAnsi="Simplified Arabic"/>
          <w:bCs/>
          <w:sz w:val="36"/>
          <w:szCs w:val="28"/>
          <w:rtl/>
        </w:rPr>
        <w:t>الكلمات المفتاحية: الذكاء الاصطناعي التوليدي؛ دعم القرار الإداري؛ الشركات التقنية الصغيرة والمتوسطة؛ فاعلية القرار؛ مخاطر الذكاء الاصطناعي؛ الجاهزية التنظيمية؛ مدينة جدة.</w:t>
      </w:r>
    </w:p>
    <w:p w14:paraId="1E7CCC81" w14:textId="77777777" w:rsidR="00491F8D" w:rsidRDefault="00491F8D" w:rsidP="00AE7E6D">
      <w:pPr>
        <w:bidi/>
        <w:ind w:left="-1" w:hanging="709"/>
        <w:jc w:val="center"/>
        <w:rPr>
          <w:sz w:val="36"/>
          <w:szCs w:val="28"/>
          <w:rtl/>
        </w:rPr>
      </w:pPr>
    </w:p>
    <w:p w14:paraId="7FE653DB" w14:textId="77777777" w:rsidR="00491F8D" w:rsidRDefault="00491F8D" w:rsidP="00491F8D">
      <w:pPr>
        <w:bidi/>
        <w:ind w:left="-1" w:hanging="709"/>
        <w:jc w:val="center"/>
        <w:rPr>
          <w:sz w:val="36"/>
          <w:szCs w:val="28"/>
          <w:rtl/>
        </w:rPr>
      </w:pPr>
    </w:p>
    <w:p w14:paraId="2D2F545D" w14:textId="77777777" w:rsidR="00491F8D" w:rsidRDefault="00491F8D" w:rsidP="00491F8D">
      <w:pPr>
        <w:bidi/>
        <w:ind w:left="-1" w:hanging="709"/>
        <w:jc w:val="center"/>
        <w:rPr>
          <w:sz w:val="36"/>
          <w:szCs w:val="28"/>
          <w:rtl/>
        </w:rPr>
      </w:pPr>
    </w:p>
    <w:p w14:paraId="012B4F9C" w14:textId="77777777" w:rsidR="00491F8D" w:rsidRDefault="00491F8D" w:rsidP="00491F8D">
      <w:pPr>
        <w:bidi/>
        <w:ind w:left="-1" w:hanging="709"/>
        <w:jc w:val="center"/>
        <w:rPr>
          <w:sz w:val="36"/>
          <w:szCs w:val="28"/>
          <w:rtl/>
        </w:rPr>
      </w:pPr>
    </w:p>
    <w:p w14:paraId="24DC0C9D" w14:textId="77777777" w:rsidR="00491F8D" w:rsidRDefault="00491F8D" w:rsidP="00491F8D">
      <w:pPr>
        <w:bidi/>
        <w:ind w:left="-1" w:hanging="709"/>
        <w:jc w:val="center"/>
        <w:rPr>
          <w:sz w:val="36"/>
          <w:szCs w:val="28"/>
          <w:rtl/>
        </w:rPr>
      </w:pPr>
    </w:p>
    <w:p w14:paraId="335E5C0E" w14:textId="77777777" w:rsidR="00491F8D" w:rsidRDefault="00491F8D" w:rsidP="00491F8D">
      <w:pPr>
        <w:bidi/>
        <w:ind w:left="-1" w:hanging="709"/>
        <w:jc w:val="center"/>
        <w:rPr>
          <w:sz w:val="36"/>
          <w:szCs w:val="28"/>
          <w:rtl/>
        </w:rPr>
      </w:pPr>
    </w:p>
    <w:p w14:paraId="46EEE56A" w14:textId="77777777" w:rsidR="00491F8D" w:rsidRDefault="00491F8D" w:rsidP="00491F8D">
      <w:pPr>
        <w:bidi/>
        <w:ind w:left="-1" w:hanging="709"/>
        <w:jc w:val="center"/>
        <w:rPr>
          <w:sz w:val="36"/>
          <w:szCs w:val="28"/>
          <w:rtl/>
        </w:rPr>
      </w:pPr>
    </w:p>
    <w:p w14:paraId="21A85CF1" w14:textId="77777777" w:rsidR="00491F8D" w:rsidRDefault="00491F8D" w:rsidP="00491F8D">
      <w:pPr>
        <w:bidi/>
        <w:ind w:left="-1" w:hanging="709"/>
        <w:jc w:val="center"/>
        <w:rPr>
          <w:sz w:val="36"/>
          <w:szCs w:val="28"/>
          <w:rtl/>
        </w:rPr>
      </w:pPr>
    </w:p>
    <w:p w14:paraId="1905BA8B" w14:textId="77777777" w:rsidR="00491F8D" w:rsidRDefault="00491F8D" w:rsidP="00491F8D">
      <w:pPr>
        <w:bidi/>
        <w:ind w:left="-1" w:hanging="709"/>
        <w:jc w:val="center"/>
        <w:rPr>
          <w:sz w:val="36"/>
          <w:szCs w:val="28"/>
          <w:rtl/>
        </w:rPr>
      </w:pPr>
    </w:p>
    <w:p w14:paraId="18E1989C" w14:textId="77777777" w:rsidR="00491F8D" w:rsidRDefault="00491F8D" w:rsidP="00491F8D">
      <w:pPr>
        <w:bidi/>
        <w:ind w:left="-1" w:hanging="709"/>
        <w:jc w:val="center"/>
        <w:rPr>
          <w:sz w:val="36"/>
          <w:szCs w:val="28"/>
          <w:rtl/>
        </w:rPr>
      </w:pPr>
    </w:p>
    <w:p w14:paraId="54273551" w14:textId="77777777" w:rsidR="00491F8D" w:rsidRDefault="00491F8D" w:rsidP="00491F8D">
      <w:pPr>
        <w:bidi/>
        <w:ind w:left="-1" w:hanging="709"/>
        <w:jc w:val="center"/>
        <w:rPr>
          <w:sz w:val="36"/>
          <w:szCs w:val="28"/>
          <w:rtl/>
        </w:rPr>
      </w:pPr>
    </w:p>
    <w:p w14:paraId="38748A72" w14:textId="77777777" w:rsidR="00491F8D" w:rsidRDefault="00491F8D" w:rsidP="00491F8D">
      <w:pPr>
        <w:bidi/>
        <w:ind w:left="-1" w:hanging="709"/>
        <w:jc w:val="center"/>
        <w:rPr>
          <w:sz w:val="36"/>
          <w:szCs w:val="28"/>
          <w:rtl/>
        </w:rPr>
      </w:pPr>
    </w:p>
    <w:p w14:paraId="38294F6D" w14:textId="77777777" w:rsidR="00491F8D" w:rsidRDefault="00491F8D" w:rsidP="00491F8D">
      <w:pPr>
        <w:bidi/>
        <w:ind w:left="-1" w:hanging="709"/>
        <w:jc w:val="center"/>
        <w:rPr>
          <w:sz w:val="36"/>
          <w:szCs w:val="28"/>
          <w:rtl/>
        </w:rPr>
      </w:pPr>
    </w:p>
    <w:p w14:paraId="51CCFBDC" w14:textId="77777777" w:rsidR="00491F8D" w:rsidRDefault="00491F8D" w:rsidP="00491F8D">
      <w:pPr>
        <w:bidi/>
        <w:ind w:left="-1" w:hanging="709"/>
        <w:jc w:val="center"/>
        <w:rPr>
          <w:sz w:val="36"/>
          <w:szCs w:val="28"/>
          <w:rtl/>
        </w:rPr>
      </w:pPr>
    </w:p>
    <w:p w14:paraId="1D56FC08" w14:textId="77777777" w:rsidR="00491F8D" w:rsidRDefault="00491F8D" w:rsidP="00491F8D">
      <w:pPr>
        <w:bidi/>
        <w:ind w:left="-1" w:hanging="709"/>
        <w:jc w:val="center"/>
        <w:rPr>
          <w:sz w:val="36"/>
          <w:szCs w:val="28"/>
          <w:rtl/>
        </w:rPr>
      </w:pPr>
    </w:p>
    <w:p w14:paraId="4464AE1E" w14:textId="77777777" w:rsidR="00491F8D" w:rsidRDefault="00491F8D" w:rsidP="00491F8D">
      <w:pPr>
        <w:bidi/>
        <w:ind w:left="-1" w:hanging="709"/>
        <w:jc w:val="center"/>
        <w:rPr>
          <w:sz w:val="36"/>
          <w:szCs w:val="28"/>
          <w:rtl/>
        </w:rPr>
      </w:pPr>
    </w:p>
    <w:p w14:paraId="5F0E230D" w14:textId="77777777" w:rsidR="00491F8D" w:rsidRDefault="00491F8D" w:rsidP="00491F8D">
      <w:pPr>
        <w:bidi/>
        <w:ind w:left="-1" w:hanging="709"/>
        <w:jc w:val="center"/>
        <w:rPr>
          <w:sz w:val="36"/>
          <w:szCs w:val="28"/>
          <w:rtl/>
        </w:rPr>
      </w:pPr>
    </w:p>
    <w:p w14:paraId="547B11CA" w14:textId="77777777" w:rsidR="00491F8D" w:rsidRDefault="00491F8D" w:rsidP="00491F8D">
      <w:pPr>
        <w:bidi/>
        <w:ind w:left="-1" w:hanging="709"/>
        <w:jc w:val="center"/>
        <w:rPr>
          <w:sz w:val="36"/>
          <w:szCs w:val="28"/>
          <w:rtl/>
        </w:rPr>
      </w:pPr>
    </w:p>
    <w:p w14:paraId="4027F123" w14:textId="77777777" w:rsidR="00491F8D" w:rsidRDefault="00491F8D" w:rsidP="00491F8D">
      <w:pPr>
        <w:bidi/>
        <w:ind w:left="-1" w:hanging="709"/>
        <w:jc w:val="center"/>
        <w:rPr>
          <w:sz w:val="36"/>
          <w:szCs w:val="28"/>
          <w:rtl/>
        </w:rPr>
      </w:pPr>
    </w:p>
    <w:p w14:paraId="4BBC07A2" w14:textId="77777777" w:rsidR="00491F8D" w:rsidRDefault="00491F8D" w:rsidP="00E81D7B">
      <w:pPr>
        <w:bidi/>
        <w:ind w:left="-1" w:hanging="709"/>
        <w:rPr>
          <w:sz w:val="36"/>
          <w:szCs w:val="28"/>
          <w:rtl/>
        </w:rPr>
      </w:pPr>
    </w:p>
    <w:p w14:paraId="52C44FCD" w14:textId="77777777" w:rsidR="00491F8D" w:rsidRPr="00491F8D" w:rsidRDefault="00491F8D" w:rsidP="00491F8D">
      <w:pPr>
        <w:bidi/>
        <w:ind w:left="-1" w:hanging="709"/>
        <w:jc w:val="center"/>
        <w:rPr>
          <w:szCs w:val="28"/>
          <w:rtl/>
        </w:rPr>
      </w:pPr>
    </w:p>
    <w:p w14:paraId="4C4FD1A4" w14:textId="77777777" w:rsidR="00E81D7B" w:rsidRPr="00E81D7B" w:rsidRDefault="00E81D7B" w:rsidP="00E81D7B">
      <w:pPr>
        <w:ind w:left="-1"/>
        <w:jc w:val="center"/>
        <w:rPr>
          <w:rFonts w:ascii="Simplified Arabic" w:hAnsi="Simplified Arabic"/>
          <w:b/>
          <w:bCs/>
          <w:sz w:val="36"/>
          <w:szCs w:val="36"/>
        </w:rPr>
      </w:pPr>
      <w:r w:rsidRPr="00E81D7B">
        <w:rPr>
          <w:rFonts w:ascii="Simplified Arabic" w:hAnsi="Simplified Arabic"/>
          <w:b/>
          <w:bCs/>
          <w:sz w:val="36"/>
          <w:szCs w:val="36"/>
          <w:rtl/>
        </w:rPr>
        <w:t>الشكر والتقدير</w:t>
      </w:r>
    </w:p>
    <w:p w14:paraId="2D2A52A0" w14:textId="77777777" w:rsidR="00E81D7B" w:rsidRPr="00E81D7B" w:rsidRDefault="00E81D7B" w:rsidP="00E81D7B">
      <w:pPr>
        <w:bidi/>
        <w:ind w:left="-1" w:firstLine="0"/>
        <w:jc w:val="left"/>
        <w:rPr>
          <w:rFonts w:ascii="Simplified Arabic" w:hAnsi="Simplified Arabic"/>
          <w:b/>
          <w:bCs/>
          <w:szCs w:val="28"/>
        </w:rPr>
      </w:pPr>
      <w:r w:rsidRPr="00E81D7B">
        <w:rPr>
          <w:rFonts w:ascii="Simplified Arabic" w:hAnsi="Simplified Arabic"/>
          <w:b/>
          <w:bCs/>
          <w:szCs w:val="28"/>
          <w:rtl/>
        </w:rPr>
        <w:t>أتقدم أولًا بخالص الشكر والامتنان إلى عائلتي الكريمة، التي كانت مصدر الدعم والتشجيع طوال مسيرتي العلمية، لما قدمته لي من مساندة وصبر وتحفيز كان له الأثر الكبير في إتمام هذه الدراسة</w:t>
      </w:r>
      <w:r w:rsidRPr="00E81D7B">
        <w:rPr>
          <w:rFonts w:ascii="Simplified Arabic" w:hAnsi="Simplified Arabic"/>
          <w:b/>
          <w:bCs/>
          <w:szCs w:val="28"/>
        </w:rPr>
        <w:t>.</w:t>
      </w:r>
    </w:p>
    <w:p w14:paraId="4BB099FE" w14:textId="77777777" w:rsidR="00E81D7B" w:rsidRPr="00E81D7B" w:rsidRDefault="00E81D7B" w:rsidP="00E81D7B">
      <w:pPr>
        <w:bidi/>
        <w:ind w:left="-1" w:firstLine="0"/>
        <w:jc w:val="left"/>
        <w:rPr>
          <w:rFonts w:ascii="Simplified Arabic" w:hAnsi="Simplified Arabic"/>
          <w:b/>
          <w:bCs/>
          <w:szCs w:val="28"/>
        </w:rPr>
      </w:pPr>
      <w:r w:rsidRPr="00E81D7B">
        <w:rPr>
          <w:rFonts w:ascii="Simplified Arabic" w:hAnsi="Simplified Arabic"/>
          <w:b/>
          <w:bCs/>
          <w:szCs w:val="28"/>
          <w:rtl/>
        </w:rPr>
        <w:t>كما أتقدم بخالص الشكر والتقدير إلى المشرف الرئيس، الدكتور الفيصل عبدالحميد محمد، على توجيهاته العلمية القيّمة وملاحظاته البنّاءة التي أسهمت في تطوير هذه الدراسة وإخراجها بالصورة العلمية المأمولة</w:t>
      </w:r>
      <w:r w:rsidRPr="00E81D7B">
        <w:rPr>
          <w:rFonts w:ascii="Simplified Arabic" w:hAnsi="Simplified Arabic"/>
          <w:b/>
          <w:bCs/>
          <w:szCs w:val="28"/>
        </w:rPr>
        <w:t>.</w:t>
      </w:r>
    </w:p>
    <w:p w14:paraId="51108542" w14:textId="77777777" w:rsidR="00E81D7B" w:rsidRPr="00E81D7B" w:rsidRDefault="00E81D7B" w:rsidP="00E81D7B">
      <w:pPr>
        <w:bidi/>
        <w:ind w:left="-1" w:firstLine="0"/>
        <w:jc w:val="left"/>
        <w:rPr>
          <w:rFonts w:ascii="Simplified Arabic" w:hAnsi="Simplified Arabic"/>
          <w:b/>
          <w:bCs/>
          <w:szCs w:val="28"/>
        </w:rPr>
      </w:pPr>
      <w:r w:rsidRPr="00E81D7B">
        <w:rPr>
          <w:rFonts w:ascii="Simplified Arabic" w:hAnsi="Simplified Arabic"/>
          <w:b/>
          <w:bCs/>
          <w:szCs w:val="28"/>
          <w:rtl/>
        </w:rPr>
        <w:t>وأتوجه بجزيل الشكر والتقدير إلى المشرف الثاني، الدكتور فايز علي جراد، على ما قدمه من دعم علمي وتوجيهات نافعة خلال مراحل إعداد هذه الدراسة</w:t>
      </w:r>
      <w:r w:rsidRPr="00E81D7B">
        <w:rPr>
          <w:rFonts w:ascii="Simplified Arabic" w:hAnsi="Simplified Arabic"/>
          <w:b/>
          <w:bCs/>
          <w:szCs w:val="28"/>
        </w:rPr>
        <w:t>.</w:t>
      </w:r>
    </w:p>
    <w:p w14:paraId="01D5029B" w14:textId="77777777" w:rsidR="00E81D7B" w:rsidRPr="00E81D7B" w:rsidRDefault="00E81D7B" w:rsidP="00E81D7B">
      <w:pPr>
        <w:bidi/>
        <w:ind w:left="-1" w:firstLine="0"/>
        <w:jc w:val="left"/>
        <w:rPr>
          <w:rFonts w:ascii="Simplified Arabic" w:hAnsi="Simplified Arabic"/>
          <w:b/>
          <w:bCs/>
          <w:szCs w:val="28"/>
        </w:rPr>
      </w:pPr>
      <w:r w:rsidRPr="00E81D7B">
        <w:rPr>
          <w:rFonts w:ascii="Simplified Arabic" w:hAnsi="Simplified Arabic"/>
          <w:b/>
          <w:bCs/>
          <w:szCs w:val="28"/>
          <w:rtl/>
        </w:rPr>
        <w:t>كما أتقدم بالشكر إلى أعضاء هيئة التدريس في كلية الإدارة بجامعة ميدأوشن، لما قدموه من علم ومعرفة أسهما في تطوير قدراتي العلمية والبحثية طوال فترة الدراسة</w:t>
      </w:r>
      <w:r w:rsidRPr="00E81D7B">
        <w:rPr>
          <w:rFonts w:ascii="Simplified Arabic" w:hAnsi="Simplified Arabic"/>
          <w:b/>
          <w:bCs/>
          <w:szCs w:val="28"/>
        </w:rPr>
        <w:t>.</w:t>
      </w:r>
    </w:p>
    <w:p w14:paraId="63D1AEAD" w14:textId="77777777" w:rsidR="00E81D7B" w:rsidRPr="00E81D7B" w:rsidRDefault="00E81D7B" w:rsidP="00E81D7B">
      <w:pPr>
        <w:bidi/>
        <w:ind w:left="-1" w:firstLine="0"/>
        <w:jc w:val="left"/>
        <w:rPr>
          <w:rFonts w:ascii="Simplified Arabic" w:hAnsi="Simplified Arabic"/>
          <w:b/>
          <w:bCs/>
          <w:szCs w:val="28"/>
        </w:rPr>
      </w:pPr>
      <w:r w:rsidRPr="00E81D7B">
        <w:rPr>
          <w:rFonts w:ascii="Simplified Arabic" w:hAnsi="Simplified Arabic"/>
          <w:b/>
          <w:bCs/>
          <w:szCs w:val="28"/>
          <w:rtl/>
        </w:rPr>
        <w:t>وأخيرًا، أتقدم بالشكر لكل من أسهم بصورة مباشرة أو غير مباشرة في إنجاز هذه الدراسة</w:t>
      </w:r>
      <w:r w:rsidRPr="00E81D7B">
        <w:rPr>
          <w:rFonts w:ascii="Simplified Arabic" w:hAnsi="Simplified Arabic"/>
          <w:b/>
          <w:bCs/>
          <w:szCs w:val="28"/>
        </w:rPr>
        <w:t>.</w:t>
      </w:r>
    </w:p>
    <w:p w14:paraId="7E270FCB" w14:textId="77777777" w:rsidR="00E81D7B" w:rsidRPr="00E81D7B" w:rsidRDefault="00E81D7B" w:rsidP="00E81D7B">
      <w:pPr>
        <w:bidi/>
        <w:ind w:left="-1" w:firstLine="0"/>
        <w:jc w:val="left"/>
        <w:rPr>
          <w:rFonts w:ascii="Simplified Arabic" w:hAnsi="Simplified Arabic"/>
          <w:b/>
          <w:bCs/>
          <w:szCs w:val="28"/>
        </w:rPr>
      </w:pPr>
      <w:r w:rsidRPr="00E81D7B">
        <w:rPr>
          <w:rFonts w:ascii="Simplified Arabic" w:hAnsi="Simplified Arabic"/>
          <w:b/>
          <w:bCs/>
          <w:szCs w:val="28"/>
          <w:rtl/>
        </w:rPr>
        <w:t>فلهم جميعًا خالص الشكر والتقدير</w:t>
      </w:r>
      <w:r w:rsidRPr="00E81D7B">
        <w:rPr>
          <w:rFonts w:ascii="Simplified Arabic" w:hAnsi="Simplified Arabic"/>
          <w:b/>
          <w:bCs/>
          <w:szCs w:val="28"/>
        </w:rPr>
        <w:t>.</w:t>
      </w:r>
    </w:p>
    <w:p w14:paraId="09E32612" w14:textId="77777777" w:rsidR="00F53D81" w:rsidRDefault="00000000" w:rsidP="00AE7E6D">
      <w:pPr>
        <w:ind w:left="-1"/>
        <w:jc w:val="right"/>
      </w:pPr>
      <w:r>
        <w:br w:type="page"/>
      </w:r>
    </w:p>
    <w:p w14:paraId="6A384386" w14:textId="77777777" w:rsidR="00F53D81" w:rsidRPr="002A6E8F" w:rsidRDefault="00000000" w:rsidP="002A6E8F">
      <w:pPr>
        <w:pStyle w:val="FrontMatterHeading"/>
        <w:bidi/>
        <w:ind w:left="-1"/>
        <w:rPr>
          <w:b w:val="0"/>
          <w:bCs/>
          <w:sz w:val="48"/>
          <w:szCs w:val="28"/>
          <w:rtl/>
        </w:rPr>
      </w:pPr>
      <w:r w:rsidRPr="002A6E8F">
        <w:rPr>
          <w:rFonts w:ascii="Simplified Arabic" w:hAnsi="Simplified Arabic"/>
          <w:b w:val="0"/>
          <w:bCs/>
          <w:sz w:val="48"/>
          <w:szCs w:val="28"/>
          <w:rtl/>
        </w:rPr>
        <w:lastRenderedPageBreak/>
        <w:t>فهرس المحتويات</w:t>
      </w:r>
    </w:p>
    <w:sdt>
      <w:sdtPr>
        <w:id w:val="-1660230580"/>
        <w:docPartObj>
          <w:docPartGallery w:val="Table of Contents"/>
          <w:docPartUnique/>
        </w:docPartObj>
      </w:sdtPr>
      <w:sdtEndPr>
        <w:rPr>
          <w:rtl/>
        </w:rPr>
      </w:sdtEndPr>
      <w:sdtContent>
        <w:p w14:paraId="7FCB4A0B" w14:textId="796203A2" w:rsidR="00DB60EA" w:rsidRDefault="00000000">
          <w:pPr>
            <w:pStyle w:val="25"/>
            <w:rPr>
              <w:rFonts w:asciiTheme="minorHAnsi" w:eastAsiaTheme="minorEastAsia" w:hAnsiTheme="minorHAnsi" w:cstheme="minorBidi"/>
              <w:noProof/>
              <w:color w:val="auto"/>
              <w:kern w:val="2"/>
              <w:sz w:val="24"/>
              <w:szCs w:val="24"/>
              <w14:ligatures w14:val="standardContextual"/>
            </w:rPr>
          </w:pPr>
          <w:r>
            <w:rPr>
              <w:rtl/>
            </w:rPr>
            <w:fldChar w:fldCharType="begin"/>
          </w:r>
          <w:r>
            <w:rPr>
              <w:rStyle w:val="IndexLink"/>
              <w:rtl/>
            </w:rPr>
            <w:instrText xml:space="preserve"> TOC \o "1-9" \h</w:instrText>
          </w:r>
          <w:r>
            <w:rPr>
              <w:rStyle w:val="IndexLink"/>
              <w:rtl/>
            </w:rPr>
            <w:fldChar w:fldCharType="separate"/>
          </w:r>
          <w:hyperlink w:anchor="_Toc235144802" w:history="1">
            <w:r w:rsidR="00DB60EA" w:rsidRPr="00870FD3">
              <w:rPr>
                <w:rStyle w:val="Hyperlink"/>
                <w:rFonts w:ascii="Simplified Arabic" w:hAnsi="Simplified Arabic" w:cs="Simplified Arabic"/>
                <w:noProof/>
              </w:rPr>
              <w:t>1.1</w:t>
            </w:r>
            <w:r w:rsidR="00DB60EA" w:rsidRPr="00870FD3">
              <w:rPr>
                <w:rStyle w:val="Hyperlink"/>
                <w:rFonts w:ascii="Simplified Arabic" w:hAnsi="Simplified Arabic" w:cs="Simplified Arabic"/>
                <w:noProof/>
                <w:rtl/>
              </w:rPr>
              <w:t xml:space="preserve"> مقدمة</w:t>
            </w:r>
            <w:r w:rsidR="00DB60EA">
              <w:rPr>
                <w:noProof/>
              </w:rPr>
              <w:tab/>
            </w:r>
            <w:r w:rsidR="00DB60EA">
              <w:rPr>
                <w:rStyle w:val="Hyperlink"/>
                <w:noProof/>
                <w:rtl/>
              </w:rPr>
              <w:fldChar w:fldCharType="begin"/>
            </w:r>
            <w:r w:rsidR="00DB60EA">
              <w:rPr>
                <w:noProof/>
              </w:rPr>
              <w:instrText xml:space="preserve"> PAGEREF _Toc235144802 \h </w:instrText>
            </w:r>
            <w:r w:rsidR="00DB60EA">
              <w:rPr>
                <w:rStyle w:val="Hyperlink"/>
                <w:noProof/>
                <w:rtl/>
              </w:rPr>
            </w:r>
            <w:r w:rsidR="00DB60EA">
              <w:rPr>
                <w:rStyle w:val="Hyperlink"/>
                <w:noProof/>
                <w:rtl/>
              </w:rPr>
              <w:fldChar w:fldCharType="separate"/>
            </w:r>
            <w:r w:rsidR="004C5C01">
              <w:rPr>
                <w:noProof/>
              </w:rPr>
              <w:t>11</w:t>
            </w:r>
            <w:r w:rsidR="00DB60EA">
              <w:rPr>
                <w:rStyle w:val="Hyperlink"/>
                <w:noProof/>
                <w:rtl/>
              </w:rPr>
              <w:fldChar w:fldCharType="end"/>
            </w:r>
          </w:hyperlink>
        </w:p>
        <w:p w14:paraId="34E475C4" w14:textId="209E53F0"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03" w:history="1">
            <w:r w:rsidRPr="00870FD3">
              <w:rPr>
                <w:rStyle w:val="Hyperlink"/>
                <w:rFonts w:ascii="Simplified Arabic" w:hAnsi="Simplified Arabic" w:cs="Simplified Arabic"/>
                <w:noProof/>
              </w:rPr>
              <w:t>1.2</w:t>
            </w:r>
            <w:r w:rsidRPr="00870FD3">
              <w:rPr>
                <w:rStyle w:val="Hyperlink"/>
                <w:rFonts w:ascii="Simplified Arabic" w:hAnsi="Simplified Arabic" w:cs="Simplified Arabic"/>
                <w:noProof/>
                <w:rtl/>
              </w:rPr>
              <w:t xml:space="preserve"> مشكلة الدراسة</w:t>
            </w:r>
            <w:r>
              <w:rPr>
                <w:noProof/>
              </w:rPr>
              <w:tab/>
            </w:r>
            <w:r>
              <w:rPr>
                <w:rStyle w:val="Hyperlink"/>
                <w:noProof/>
                <w:rtl/>
              </w:rPr>
              <w:fldChar w:fldCharType="begin"/>
            </w:r>
            <w:r>
              <w:rPr>
                <w:noProof/>
              </w:rPr>
              <w:instrText xml:space="preserve"> PAGEREF _Toc235144803 \h </w:instrText>
            </w:r>
            <w:r>
              <w:rPr>
                <w:rStyle w:val="Hyperlink"/>
                <w:noProof/>
                <w:rtl/>
              </w:rPr>
            </w:r>
            <w:r>
              <w:rPr>
                <w:rStyle w:val="Hyperlink"/>
                <w:noProof/>
                <w:rtl/>
              </w:rPr>
              <w:fldChar w:fldCharType="separate"/>
            </w:r>
            <w:r w:rsidR="004C5C01">
              <w:rPr>
                <w:noProof/>
              </w:rPr>
              <w:t>11</w:t>
            </w:r>
            <w:r>
              <w:rPr>
                <w:rStyle w:val="Hyperlink"/>
                <w:noProof/>
                <w:rtl/>
              </w:rPr>
              <w:fldChar w:fldCharType="end"/>
            </w:r>
          </w:hyperlink>
        </w:p>
        <w:p w14:paraId="3B86BE17" w14:textId="22C5AB80"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04" w:history="1">
            <w:r w:rsidRPr="00870FD3">
              <w:rPr>
                <w:rStyle w:val="Hyperlink"/>
                <w:rFonts w:ascii="Simplified Arabic" w:hAnsi="Simplified Arabic" w:cs="Simplified Arabic"/>
                <w:noProof/>
              </w:rPr>
              <w:t>1.3</w:t>
            </w:r>
            <w:r w:rsidRPr="00870FD3">
              <w:rPr>
                <w:rStyle w:val="Hyperlink"/>
                <w:rFonts w:ascii="Simplified Arabic" w:hAnsi="Simplified Arabic" w:cs="Simplified Arabic"/>
                <w:noProof/>
                <w:rtl/>
              </w:rPr>
              <w:t xml:space="preserve"> أسئلة الدراسة المقترحة للاختبار الميداني المستقبلي</w:t>
            </w:r>
            <w:r>
              <w:rPr>
                <w:noProof/>
              </w:rPr>
              <w:tab/>
            </w:r>
            <w:r>
              <w:rPr>
                <w:rStyle w:val="Hyperlink"/>
                <w:noProof/>
                <w:rtl/>
              </w:rPr>
              <w:fldChar w:fldCharType="begin"/>
            </w:r>
            <w:r>
              <w:rPr>
                <w:noProof/>
              </w:rPr>
              <w:instrText xml:space="preserve"> PAGEREF _Toc235144804 \h </w:instrText>
            </w:r>
            <w:r>
              <w:rPr>
                <w:rStyle w:val="Hyperlink"/>
                <w:noProof/>
                <w:rtl/>
              </w:rPr>
            </w:r>
            <w:r>
              <w:rPr>
                <w:rStyle w:val="Hyperlink"/>
                <w:noProof/>
                <w:rtl/>
              </w:rPr>
              <w:fldChar w:fldCharType="separate"/>
            </w:r>
            <w:r w:rsidR="004C5C01">
              <w:rPr>
                <w:noProof/>
              </w:rPr>
              <w:t>12</w:t>
            </w:r>
            <w:r>
              <w:rPr>
                <w:rStyle w:val="Hyperlink"/>
                <w:noProof/>
                <w:rtl/>
              </w:rPr>
              <w:fldChar w:fldCharType="end"/>
            </w:r>
          </w:hyperlink>
        </w:p>
        <w:p w14:paraId="3B3742AF" w14:textId="040F37F1"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05" w:history="1">
            <w:r w:rsidRPr="00870FD3">
              <w:rPr>
                <w:rStyle w:val="Hyperlink"/>
                <w:rFonts w:ascii="Simplified Arabic" w:hAnsi="Simplified Arabic" w:cs="Simplified Arabic"/>
                <w:noProof/>
              </w:rPr>
              <w:t>1.4</w:t>
            </w:r>
            <w:r w:rsidRPr="00870FD3">
              <w:rPr>
                <w:rStyle w:val="Hyperlink"/>
                <w:rFonts w:ascii="Simplified Arabic" w:hAnsi="Simplified Arabic" w:cs="Simplified Arabic"/>
                <w:noProof/>
                <w:rtl/>
              </w:rPr>
              <w:t xml:space="preserve"> أهداف الدراسة</w:t>
            </w:r>
            <w:r>
              <w:rPr>
                <w:noProof/>
              </w:rPr>
              <w:tab/>
            </w:r>
            <w:r>
              <w:rPr>
                <w:rStyle w:val="Hyperlink"/>
                <w:noProof/>
                <w:rtl/>
              </w:rPr>
              <w:fldChar w:fldCharType="begin"/>
            </w:r>
            <w:r>
              <w:rPr>
                <w:noProof/>
              </w:rPr>
              <w:instrText xml:space="preserve"> PAGEREF _Toc235144805 \h </w:instrText>
            </w:r>
            <w:r>
              <w:rPr>
                <w:rStyle w:val="Hyperlink"/>
                <w:noProof/>
                <w:rtl/>
              </w:rPr>
            </w:r>
            <w:r>
              <w:rPr>
                <w:rStyle w:val="Hyperlink"/>
                <w:noProof/>
                <w:rtl/>
              </w:rPr>
              <w:fldChar w:fldCharType="separate"/>
            </w:r>
            <w:r w:rsidR="004C5C01">
              <w:rPr>
                <w:noProof/>
              </w:rPr>
              <w:t>13</w:t>
            </w:r>
            <w:r>
              <w:rPr>
                <w:rStyle w:val="Hyperlink"/>
                <w:noProof/>
                <w:rtl/>
              </w:rPr>
              <w:fldChar w:fldCharType="end"/>
            </w:r>
          </w:hyperlink>
        </w:p>
        <w:p w14:paraId="5206149B" w14:textId="30BBAA70"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06" w:history="1">
            <w:r w:rsidRPr="00870FD3">
              <w:rPr>
                <w:rStyle w:val="Hyperlink"/>
                <w:rFonts w:ascii="Simplified Arabic" w:hAnsi="Simplified Arabic" w:cs="Simplified Arabic"/>
                <w:noProof/>
              </w:rPr>
              <w:t>1.5</w:t>
            </w:r>
            <w:r w:rsidRPr="00870FD3">
              <w:rPr>
                <w:rStyle w:val="Hyperlink"/>
                <w:rFonts w:ascii="Simplified Arabic" w:hAnsi="Simplified Arabic" w:cs="Simplified Arabic"/>
                <w:noProof/>
                <w:rtl/>
              </w:rPr>
              <w:t xml:space="preserve"> أهمية الدراسة</w:t>
            </w:r>
            <w:r>
              <w:rPr>
                <w:noProof/>
              </w:rPr>
              <w:tab/>
            </w:r>
            <w:r>
              <w:rPr>
                <w:rStyle w:val="Hyperlink"/>
                <w:noProof/>
                <w:rtl/>
              </w:rPr>
              <w:fldChar w:fldCharType="begin"/>
            </w:r>
            <w:r>
              <w:rPr>
                <w:noProof/>
              </w:rPr>
              <w:instrText xml:space="preserve"> PAGEREF _Toc235144806 \h </w:instrText>
            </w:r>
            <w:r>
              <w:rPr>
                <w:rStyle w:val="Hyperlink"/>
                <w:noProof/>
                <w:rtl/>
              </w:rPr>
            </w:r>
            <w:r>
              <w:rPr>
                <w:rStyle w:val="Hyperlink"/>
                <w:noProof/>
                <w:rtl/>
              </w:rPr>
              <w:fldChar w:fldCharType="separate"/>
            </w:r>
            <w:r w:rsidR="004C5C01">
              <w:rPr>
                <w:noProof/>
              </w:rPr>
              <w:t>14</w:t>
            </w:r>
            <w:r>
              <w:rPr>
                <w:rStyle w:val="Hyperlink"/>
                <w:noProof/>
                <w:rtl/>
              </w:rPr>
              <w:fldChar w:fldCharType="end"/>
            </w:r>
          </w:hyperlink>
        </w:p>
        <w:p w14:paraId="4E5160C4" w14:textId="001EE87B"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07" w:history="1">
            <w:r w:rsidRPr="00870FD3">
              <w:rPr>
                <w:rStyle w:val="Hyperlink"/>
                <w:rFonts w:ascii="Simplified Arabic" w:hAnsi="Simplified Arabic" w:cs="Simplified Arabic"/>
                <w:noProof/>
              </w:rPr>
              <w:t>1.5.1</w:t>
            </w:r>
            <w:r w:rsidRPr="00870FD3">
              <w:rPr>
                <w:rStyle w:val="Hyperlink"/>
                <w:rFonts w:ascii="Simplified Arabic" w:hAnsi="Simplified Arabic" w:cs="Simplified Arabic"/>
                <w:noProof/>
                <w:rtl/>
              </w:rPr>
              <w:t xml:space="preserve"> الأهمية العلمية</w:t>
            </w:r>
            <w:r>
              <w:rPr>
                <w:noProof/>
              </w:rPr>
              <w:tab/>
            </w:r>
            <w:r>
              <w:rPr>
                <w:rStyle w:val="Hyperlink"/>
                <w:noProof/>
                <w:rtl/>
              </w:rPr>
              <w:fldChar w:fldCharType="begin"/>
            </w:r>
            <w:r>
              <w:rPr>
                <w:noProof/>
              </w:rPr>
              <w:instrText xml:space="preserve"> PAGEREF _Toc235144807 \h </w:instrText>
            </w:r>
            <w:r>
              <w:rPr>
                <w:rStyle w:val="Hyperlink"/>
                <w:noProof/>
                <w:rtl/>
              </w:rPr>
            </w:r>
            <w:r>
              <w:rPr>
                <w:rStyle w:val="Hyperlink"/>
                <w:noProof/>
                <w:rtl/>
              </w:rPr>
              <w:fldChar w:fldCharType="separate"/>
            </w:r>
            <w:r w:rsidR="004C5C01">
              <w:rPr>
                <w:noProof/>
              </w:rPr>
              <w:t>14</w:t>
            </w:r>
            <w:r>
              <w:rPr>
                <w:rStyle w:val="Hyperlink"/>
                <w:noProof/>
                <w:rtl/>
              </w:rPr>
              <w:fldChar w:fldCharType="end"/>
            </w:r>
          </w:hyperlink>
        </w:p>
        <w:p w14:paraId="22FA0C9B" w14:textId="12B8DE13"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08" w:history="1">
            <w:r w:rsidRPr="00870FD3">
              <w:rPr>
                <w:rStyle w:val="Hyperlink"/>
                <w:rFonts w:ascii="Simplified Arabic" w:hAnsi="Simplified Arabic" w:cs="Simplified Arabic"/>
                <w:noProof/>
              </w:rPr>
              <w:t>1.5.2</w:t>
            </w:r>
            <w:r w:rsidRPr="00870FD3">
              <w:rPr>
                <w:rStyle w:val="Hyperlink"/>
                <w:rFonts w:ascii="Simplified Arabic" w:hAnsi="Simplified Arabic" w:cs="Simplified Arabic"/>
                <w:noProof/>
                <w:rtl/>
              </w:rPr>
              <w:t xml:space="preserve"> الأهمية العملية</w:t>
            </w:r>
            <w:r>
              <w:rPr>
                <w:noProof/>
              </w:rPr>
              <w:tab/>
            </w:r>
            <w:r>
              <w:rPr>
                <w:rStyle w:val="Hyperlink"/>
                <w:noProof/>
                <w:rtl/>
              </w:rPr>
              <w:fldChar w:fldCharType="begin"/>
            </w:r>
            <w:r>
              <w:rPr>
                <w:noProof/>
              </w:rPr>
              <w:instrText xml:space="preserve"> PAGEREF _Toc235144808 \h </w:instrText>
            </w:r>
            <w:r>
              <w:rPr>
                <w:rStyle w:val="Hyperlink"/>
                <w:noProof/>
                <w:rtl/>
              </w:rPr>
            </w:r>
            <w:r>
              <w:rPr>
                <w:rStyle w:val="Hyperlink"/>
                <w:noProof/>
                <w:rtl/>
              </w:rPr>
              <w:fldChar w:fldCharType="separate"/>
            </w:r>
            <w:r w:rsidR="004C5C01">
              <w:rPr>
                <w:noProof/>
              </w:rPr>
              <w:t>14</w:t>
            </w:r>
            <w:r>
              <w:rPr>
                <w:rStyle w:val="Hyperlink"/>
                <w:noProof/>
                <w:rtl/>
              </w:rPr>
              <w:fldChar w:fldCharType="end"/>
            </w:r>
          </w:hyperlink>
        </w:p>
        <w:p w14:paraId="6DC26222" w14:textId="128C62C5"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09" w:history="1">
            <w:r w:rsidRPr="00870FD3">
              <w:rPr>
                <w:rStyle w:val="Hyperlink"/>
                <w:rFonts w:ascii="Simplified Arabic" w:hAnsi="Simplified Arabic" w:cs="Simplified Arabic"/>
                <w:noProof/>
              </w:rPr>
              <w:t>1.6</w:t>
            </w:r>
            <w:r w:rsidRPr="00870FD3">
              <w:rPr>
                <w:rStyle w:val="Hyperlink"/>
                <w:rFonts w:ascii="Simplified Arabic" w:hAnsi="Simplified Arabic" w:cs="Simplified Arabic"/>
                <w:noProof/>
                <w:rtl/>
              </w:rPr>
              <w:t xml:space="preserve"> النموذج المفاهيمي ومتغيرات الدراسة</w:t>
            </w:r>
            <w:r>
              <w:rPr>
                <w:noProof/>
              </w:rPr>
              <w:tab/>
            </w:r>
            <w:r>
              <w:rPr>
                <w:rStyle w:val="Hyperlink"/>
                <w:noProof/>
                <w:rtl/>
              </w:rPr>
              <w:fldChar w:fldCharType="begin"/>
            </w:r>
            <w:r>
              <w:rPr>
                <w:noProof/>
              </w:rPr>
              <w:instrText xml:space="preserve"> PAGEREF _Toc235144809 \h </w:instrText>
            </w:r>
            <w:r>
              <w:rPr>
                <w:rStyle w:val="Hyperlink"/>
                <w:noProof/>
                <w:rtl/>
              </w:rPr>
            </w:r>
            <w:r>
              <w:rPr>
                <w:rStyle w:val="Hyperlink"/>
                <w:noProof/>
                <w:rtl/>
              </w:rPr>
              <w:fldChar w:fldCharType="separate"/>
            </w:r>
            <w:r w:rsidR="004C5C01">
              <w:rPr>
                <w:noProof/>
              </w:rPr>
              <w:t>15</w:t>
            </w:r>
            <w:r>
              <w:rPr>
                <w:rStyle w:val="Hyperlink"/>
                <w:noProof/>
                <w:rtl/>
              </w:rPr>
              <w:fldChar w:fldCharType="end"/>
            </w:r>
          </w:hyperlink>
        </w:p>
        <w:p w14:paraId="553BABA9" w14:textId="140BB507"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10" w:history="1">
            <w:r w:rsidRPr="00870FD3">
              <w:rPr>
                <w:rStyle w:val="Hyperlink"/>
                <w:rFonts w:ascii="Simplified Arabic" w:hAnsi="Simplified Arabic" w:cs="Simplified Arabic"/>
                <w:noProof/>
              </w:rPr>
              <w:t>1.7</w:t>
            </w:r>
            <w:r w:rsidRPr="00870FD3">
              <w:rPr>
                <w:rStyle w:val="Hyperlink"/>
                <w:rFonts w:ascii="Simplified Arabic" w:hAnsi="Simplified Arabic" w:cs="Simplified Arabic"/>
                <w:noProof/>
                <w:rtl/>
              </w:rPr>
              <w:t xml:space="preserve"> الفرضيات المقترحة للاختبار المستقبلي</w:t>
            </w:r>
            <w:r>
              <w:rPr>
                <w:noProof/>
              </w:rPr>
              <w:tab/>
            </w:r>
            <w:r>
              <w:rPr>
                <w:rStyle w:val="Hyperlink"/>
                <w:noProof/>
                <w:rtl/>
              </w:rPr>
              <w:fldChar w:fldCharType="begin"/>
            </w:r>
            <w:r>
              <w:rPr>
                <w:noProof/>
              </w:rPr>
              <w:instrText xml:space="preserve"> PAGEREF _Toc235144810 \h </w:instrText>
            </w:r>
            <w:r>
              <w:rPr>
                <w:rStyle w:val="Hyperlink"/>
                <w:noProof/>
                <w:rtl/>
              </w:rPr>
            </w:r>
            <w:r>
              <w:rPr>
                <w:rStyle w:val="Hyperlink"/>
                <w:noProof/>
                <w:rtl/>
              </w:rPr>
              <w:fldChar w:fldCharType="separate"/>
            </w:r>
            <w:r w:rsidR="004C5C01">
              <w:rPr>
                <w:noProof/>
              </w:rPr>
              <w:t>16</w:t>
            </w:r>
            <w:r>
              <w:rPr>
                <w:rStyle w:val="Hyperlink"/>
                <w:noProof/>
                <w:rtl/>
              </w:rPr>
              <w:fldChar w:fldCharType="end"/>
            </w:r>
          </w:hyperlink>
        </w:p>
        <w:p w14:paraId="6D354F3A" w14:textId="68A8D41B"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11" w:history="1">
            <w:r w:rsidRPr="00870FD3">
              <w:rPr>
                <w:rStyle w:val="Hyperlink"/>
                <w:rFonts w:ascii="Simplified Arabic" w:hAnsi="Simplified Arabic" w:cs="Simplified Arabic"/>
                <w:noProof/>
              </w:rPr>
              <w:t>1.7.1</w:t>
            </w:r>
            <w:r w:rsidRPr="00870FD3">
              <w:rPr>
                <w:rStyle w:val="Hyperlink"/>
                <w:rFonts w:ascii="Simplified Arabic" w:hAnsi="Simplified Arabic" w:cs="Simplified Arabic"/>
                <w:noProof/>
                <w:rtl/>
              </w:rPr>
              <w:t xml:space="preserve"> الفرضية الرئيسة</w:t>
            </w:r>
            <w:r>
              <w:rPr>
                <w:noProof/>
              </w:rPr>
              <w:tab/>
            </w:r>
            <w:r>
              <w:rPr>
                <w:rStyle w:val="Hyperlink"/>
                <w:noProof/>
                <w:rtl/>
              </w:rPr>
              <w:fldChar w:fldCharType="begin"/>
            </w:r>
            <w:r>
              <w:rPr>
                <w:noProof/>
              </w:rPr>
              <w:instrText xml:space="preserve"> PAGEREF _Toc235144811 \h </w:instrText>
            </w:r>
            <w:r>
              <w:rPr>
                <w:rStyle w:val="Hyperlink"/>
                <w:noProof/>
                <w:rtl/>
              </w:rPr>
            </w:r>
            <w:r>
              <w:rPr>
                <w:rStyle w:val="Hyperlink"/>
                <w:noProof/>
                <w:rtl/>
              </w:rPr>
              <w:fldChar w:fldCharType="separate"/>
            </w:r>
            <w:r w:rsidR="004C5C01">
              <w:rPr>
                <w:noProof/>
              </w:rPr>
              <w:t>16</w:t>
            </w:r>
            <w:r>
              <w:rPr>
                <w:rStyle w:val="Hyperlink"/>
                <w:noProof/>
                <w:rtl/>
              </w:rPr>
              <w:fldChar w:fldCharType="end"/>
            </w:r>
          </w:hyperlink>
        </w:p>
        <w:p w14:paraId="312D664C" w14:textId="6FC6920F"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12" w:history="1">
            <w:r w:rsidRPr="00870FD3">
              <w:rPr>
                <w:rStyle w:val="Hyperlink"/>
                <w:rFonts w:ascii="Simplified Arabic" w:hAnsi="Simplified Arabic" w:cs="Simplified Arabic"/>
                <w:noProof/>
              </w:rPr>
              <w:t>1.7.2</w:t>
            </w:r>
            <w:r w:rsidRPr="00870FD3">
              <w:rPr>
                <w:rStyle w:val="Hyperlink"/>
                <w:rFonts w:ascii="Simplified Arabic" w:hAnsi="Simplified Arabic" w:cs="Simplified Arabic"/>
                <w:noProof/>
                <w:rtl/>
              </w:rPr>
              <w:t xml:space="preserve"> الفرضيات الفرعية</w:t>
            </w:r>
            <w:r>
              <w:rPr>
                <w:noProof/>
              </w:rPr>
              <w:tab/>
            </w:r>
            <w:r>
              <w:rPr>
                <w:rStyle w:val="Hyperlink"/>
                <w:noProof/>
                <w:rtl/>
              </w:rPr>
              <w:fldChar w:fldCharType="begin"/>
            </w:r>
            <w:r>
              <w:rPr>
                <w:noProof/>
              </w:rPr>
              <w:instrText xml:space="preserve"> PAGEREF _Toc235144812 \h </w:instrText>
            </w:r>
            <w:r>
              <w:rPr>
                <w:rStyle w:val="Hyperlink"/>
                <w:noProof/>
                <w:rtl/>
              </w:rPr>
            </w:r>
            <w:r>
              <w:rPr>
                <w:rStyle w:val="Hyperlink"/>
                <w:noProof/>
                <w:rtl/>
              </w:rPr>
              <w:fldChar w:fldCharType="separate"/>
            </w:r>
            <w:r w:rsidR="004C5C01">
              <w:rPr>
                <w:noProof/>
              </w:rPr>
              <w:t>16</w:t>
            </w:r>
            <w:r>
              <w:rPr>
                <w:rStyle w:val="Hyperlink"/>
                <w:noProof/>
                <w:rtl/>
              </w:rPr>
              <w:fldChar w:fldCharType="end"/>
            </w:r>
          </w:hyperlink>
        </w:p>
        <w:p w14:paraId="35BA3FC3" w14:textId="7D32639E"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13" w:history="1">
            <w:r w:rsidRPr="00870FD3">
              <w:rPr>
                <w:rStyle w:val="Hyperlink"/>
                <w:rFonts w:ascii="Simplified Arabic" w:hAnsi="Simplified Arabic" w:cs="Simplified Arabic"/>
                <w:noProof/>
              </w:rPr>
              <w:t>1.8</w:t>
            </w:r>
            <w:r w:rsidRPr="00870FD3">
              <w:rPr>
                <w:rStyle w:val="Hyperlink"/>
                <w:rFonts w:ascii="Simplified Arabic" w:hAnsi="Simplified Arabic" w:cs="Simplified Arabic"/>
                <w:noProof/>
                <w:rtl/>
              </w:rPr>
              <w:t xml:space="preserve"> الأساس النظري للدراسة</w:t>
            </w:r>
            <w:r>
              <w:rPr>
                <w:noProof/>
              </w:rPr>
              <w:tab/>
            </w:r>
            <w:r>
              <w:rPr>
                <w:rStyle w:val="Hyperlink"/>
                <w:noProof/>
                <w:rtl/>
              </w:rPr>
              <w:fldChar w:fldCharType="begin"/>
            </w:r>
            <w:r>
              <w:rPr>
                <w:noProof/>
              </w:rPr>
              <w:instrText xml:space="preserve"> PAGEREF _Toc235144813 \h </w:instrText>
            </w:r>
            <w:r>
              <w:rPr>
                <w:rStyle w:val="Hyperlink"/>
                <w:noProof/>
                <w:rtl/>
              </w:rPr>
            </w:r>
            <w:r>
              <w:rPr>
                <w:rStyle w:val="Hyperlink"/>
                <w:noProof/>
                <w:rtl/>
              </w:rPr>
              <w:fldChar w:fldCharType="separate"/>
            </w:r>
            <w:r w:rsidR="004C5C01">
              <w:rPr>
                <w:noProof/>
              </w:rPr>
              <w:t>17</w:t>
            </w:r>
            <w:r>
              <w:rPr>
                <w:rStyle w:val="Hyperlink"/>
                <w:noProof/>
                <w:rtl/>
              </w:rPr>
              <w:fldChar w:fldCharType="end"/>
            </w:r>
          </w:hyperlink>
        </w:p>
        <w:p w14:paraId="452CE0A0" w14:textId="47AB842B"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14" w:history="1">
            <w:r w:rsidRPr="00870FD3">
              <w:rPr>
                <w:rStyle w:val="Hyperlink"/>
                <w:rFonts w:ascii="Simplified Arabic" w:hAnsi="Simplified Arabic" w:cs="Simplified Arabic"/>
                <w:noProof/>
              </w:rPr>
              <w:t>1.9</w:t>
            </w:r>
            <w:r w:rsidRPr="00870FD3">
              <w:rPr>
                <w:rStyle w:val="Hyperlink"/>
                <w:rFonts w:ascii="Simplified Arabic" w:hAnsi="Simplified Arabic" w:cs="Simplified Arabic"/>
                <w:noProof/>
                <w:rtl/>
              </w:rPr>
              <w:t xml:space="preserve"> المنهجية العامة للدراسة</w:t>
            </w:r>
            <w:r>
              <w:rPr>
                <w:noProof/>
              </w:rPr>
              <w:tab/>
            </w:r>
            <w:r>
              <w:rPr>
                <w:rStyle w:val="Hyperlink"/>
                <w:noProof/>
                <w:rtl/>
              </w:rPr>
              <w:fldChar w:fldCharType="begin"/>
            </w:r>
            <w:r>
              <w:rPr>
                <w:noProof/>
              </w:rPr>
              <w:instrText xml:space="preserve"> PAGEREF _Toc235144814 \h </w:instrText>
            </w:r>
            <w:r>
              <w:rPr>
                <w:rStyle w:val="Hyperlink"/>
                <w:noProof/>
                <w:rtl/>
              </w:rPr>
            </w:r>
            <w:r>
              <w:rPr>
                <w:rStyle w:val="Hyperlink"/>
                <w:noProof/>
                <w:rtl/>
              </w:rPr>
              <w:fldChar w:fldCharType="separate"/>
            </w:r>
            <w:r w:rsidR="004C5C01">
              <w:rPr>
                <w:noProof/>
              </w:rPr>
              <w:t>17</w:t>
            </w:r>
            <w:r>
              <w:rPr>
                <w:rStyle w:val="Hyperlink"/>
                <w:noProof/>
                <w:rtl/>
              </w:rPr>
              <w:fldChar w:fldCharType="end"/>
            </w:r>
          </w:hyperlink>
        </w:p>
        <w:p w14:paraId="65B22A39" w14:textId="32BFE841"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15" w:history="1">
            <w:r w:rsidRPr="00870FD3">
              <w:rPr>
                <w:rStyle w:val="Hyperlink"/>
                <w:rFonts w:ascii="Simplified Arabic" w:hAnsi="Simplified Arabic" w:cs="Simplified Arabic"/>
                <w:noProof/>
              </w:rPr>
              <w:t>1.10</w:t>
            </w:r>
            <w:r w:rsidRPr="00870FD3">
              <w:rPr>
                <w:rStyle w:val="Hyperlink"/>
                <w:rFonts w:ascii="Simplified Arabic" w:hAnsi="Simplified Arabic" w:cs="Simplified Arabic"/>
                <w:noProof/>
                <w:rtl/>
              </w:rPr>
              <w:t xml:space="preserve"> حدود الدراسة</w:t>
            </w:r>
            <w:r>
              <w:rPr>
                <w:noProof/>
              </w:rPr>
              <w:tab/>
            </w:r>
            <w:r>
              <w:rPr>
                <w:rStyle w:val="Hyperlink"/>
                <w:noProof/>
                <w:rtl/>
              </w:rPr>
              <w:fldChar w:fldCharType="begin"/>
            </w:r>
            <w:r>
              <w:rPr>
                <w:noProof/>
              </w:rPr>
              <w:instrText xml:space="preserve"> PAGEREF _Toc235144815 \h </w:instrText>
            </w:r>
            <w:r>
              <w:rPr>
                <w:rStyle w:val="Hyperlink"/>
                <w:noProof/>
                <w:rtl/>
              </w:rPr>
            </w:r>
            <w:r>
              <w:rPr>
                <w:rStyle w:val="Hyperlink"/>
                <w:noProof/>
                <w:rtl/>
              </w:rPr>
              <w:fldChar w:fldCharType="separate"/>
            </w:r>
            <w:r w:rsidR="004C5C01">
              <w:rPr>
                <w:noProof/>
              </w:rPr>
              <w:t>18</w:t>
            </w:r>
            <w:r>
              <w:rPr>
                <w:rStyle w:val="Hyperlink"/>
                <w:noProof/>
                <w:rtl/>
              </w:rPr>
              <w:fldChar w:fldCharType="end"/>
            </w:r>
          </w:hyperlink>
        </w:p>
        <w:p w14:paraId="7F0AAD36" w14:textId="67CCC3B0"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16" w:history="1">
            <w:r w:rsidRPr="00870FD3">
              <w:rPr>
                <w:rStyle w:val="Hyperlink"/>
                <w:rFonts w:ascii="Simplified Arabic" w:hAnsi="Simplified Arabic" w:cs="Simplified Arabic"/>
                <w:noProof/>
              </w:rPr>
              <w:t>1.11</w:t>
            </w:r>
            <w:r w:rsidRPr="00870FD3">
              <w:rPr>
                <w:rStyle w:val="Hyperlink"/>
                <w:rFonts w:ascii="Simplified Arabic" w:hAnsi="Simplified Arabic" w:cs="Simplified Arabic"/>
                <w:noProof/>
                <w:rtl/>
              </w:rPr>
              <w:t xml:space="preserve"> التعريفات المفاهيمية والإجرائية</w:t>
            </w:r>
            <w:r>
              <w:rPr>
                <w:noProof/>
              </w:rPr>
              <w:tab/>
            </w:r>
            <w:r>
              <w:rPr>
                <w:rStyle w:val="Hyperlink"/>
                <w:noProof/>
                <w:rtl/>
              </w:rPr>
              <w:fldChar w:fldCharType="begin"/>
            </w:r>
            <w:r>
              <w:rPr>
                <w:noProof/>
              </w:rPr>
              <w:instrText xml:space="preserve"> PAGEREF _Toc235144816 \h </w:instrText>
            </w:r>
            <w:r>
              <w:rPr>
                <w:rStyle w:val="Hyperlink"/>
                <w:noProof/>
                <w:rtl/>
              </w:rPr>
            </w:r>
            <w:r>
              <w:rPr>
                <w:rStyle w:val="Hyperlink"/>
                <w:noProof/>
                <w:rtl/>
              </w:rPr>
              <w:fldChar w:fldCharType="separate"/>
            </w:r>
            <w:r w:rsidR="004C5C01">
              <w:rPr>
                <w:noProof/>
              </w:rPr>
              <w:t>18</w:t>
            </w:r>
            <w:r>
              <w:rPr>
                <w:rStyle w:val="Hyperlink"/>
                <w:noProof/>
                <w:rtl/>
              </w:rPr>
              <w:fldChar w:fldCharType="end"/>
            </w:r>
          </w:hyperlink>
        </w:p>
        <w:p w14:paraId="57A3EF05" w14:textId="75208281"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17" w:history="1">
            <w:r w:rsidRPr="00870FD3">
              <w:rPr>
                <w:rStyle w:val="Hyperlink"/>
                <w:rFonts w:ascii="Simplified Arabic" w:hAnsi="Simplified Arabic" w:cs="Simplified Arabic"/>
                <w:noProof/>
              </w:rPr>
              <w:t>1.12</w:t>
            </w:r>
            <w:r w:rsidRPr="00870FD3">
              <w:rPr>
                <w:rStyle w:val="Hyperlink"/>
                <w:rFonts w:ascii="Simplified Arabic" w:hAnsi="Simplified Arabic" w:cs="Simplified Arabic"/>
                <w:noProof/>
                <w:rtl/>
              </w:rPr>
              <w:t xml:space="preserve"> مصطلحات واختصارات الدراسة</w:t>
            </w:r>
            <w:r>
              <w:rPr>
                <w:noProof/>
              </w:rPr>
              <w:tab/>
            </w:r>
            <w:r>
              <w:rPr>
                <w:rStyle w:val="Hyperlink"/>
                <w:noProof/>
                <w:rtl/>
              </w:rPr>
              <w:fldChar w:fldCharType="begin"/>
            </w:r>
            <w:r>
              <w:rPr>
                <w:noProof/>
              </w:rPr>
              <w:instrText xml:space="preserve"> PAGEREF _Toc235144817 \h </w:instrText>
            </w:r>
            <w:r>
              <w:rPr>
                <w:rStyle w:val="Hyperlink"/>
                <w:noProof/>
                <w:rtl/>
              </w:rPr>
            </w:r>
            <w:r>
              <w:rPr>
                <w:rStyle w:val="Hyperlink"/>
                <w:noProof/>
                <w:rtl/>
              </w:rPr>
              <w:fldChar w:fldCharType="separate"/>
            </w:r>
            <w:r w:rsidR="004C5C01">
              <w:rPr>
                <w:noProof/>
              </w:rPr>
              <w:t>19</w:t>
            </w:r>
            <w:r>
              <w:rPr>
                <w:rStyle w:val="Hyperlink"/>
                <w:noProof/>
                <w:rtl/>
              </w:rPr>
              <w:fldChar w:fldCharType="end"/>
            </w:r>
          </w:hyperlink>
        </w:p>
        <w:p w14:paraId="47157D24" w14:textId="33F852DD"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818" w:history="1">
            <w:r w:rsidRPr="00870FD3">
              <w:rPr>
                <w:rStyle w:val="Hyperlink"/>
                <w:rFonts w:ascii="Simplified Arabic" w:hAnsi="Simplified Arabic" w:cs="Simplified Arabic"/>
                <w:noProof/>
                <w:rtl/>
              </w:rPr>
              <w:t>الفصل الثاني: الإطار النظري والدراسات السابقة</w:t>
            </w:r>
            <w:r>
              <w:rPr>
                <w:noProof/>
              </w:rPr>
              <w:tab/>
            </w:r>
            <w:r>
              <w:rPr>
                <w:rStyle w:val="Hyperlink"/>
                <w:noProof/>
                <w:rtl/>
              </w:rPr>
              <w:fldChar w:fldCharType="begin"/>
            </w:r>
            <w:r>
              <w:rPr>
                <w:noProof/>
              </w:rPr>
              <w:instrText xml:space="preserve"> PAGEREF _Toc235144818 \h </w:instrText>
            </w:r>
            <w:r>
              <w:rPr>
                <w:rStyle w:val="Hyperlink"/>
                <w:noProof/>
                <w:rtl/>
              </w:rPr>
            </w:r>
            <w:r>
              <w:rPr>
                <w:rStyle w:val="Hyperlink"/>
                <w:noProof/>
                <w:rtl/>
              </w:rPr>
              <w:fldChar w:fldCharType="separate"/>
            </w:r>
            <w:r w:rsidR="004C5C01">
              <w:rPr>
                <w:noProof/>
              </w:rPr>
              <w:t>21</w:t>
            </w:r>
            <w:r>
              <w:rPr>
                <w:rStyle w:val="Hyperlink"/>
                <w:noProof/>
                <w:rtl/>
              </w:rPr>
              <w:fldChar w:fldCharType="end"/>
            </w:r>
          </w:hyperlink>
        </w:p>
        <w:p w14:paraId="1E6E9E41" w14:textId="19BBC97A"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19" w:history="1">
            <w:r w:rsidRPr="00870FD3">
              <w:rPr>
                <w:rStyle w:val="Hyperlink"/>
                <w:rFonts w:ascii="Simplified Arabic" w:hAnsi="Simplified Arabic" w:cs="Simplified Arabic"/>
                <w:noProof/>
              </w:rPr>
              <w:t>2.1</w:t>
            </w:r>
            <w:r w:rsidRPr="00870FD3">
              <w:rPr>
                <w:rStyle w:val="Hyperlink"/>
                <w:rFonts w:ascii="Simplified Arabic" w:hAnsi="Simplified Arabic" w:cs="Simplified Arabic"/>
                <w:noProof/>
                <w:rtl/>
              </w:rPr>
              <w:t xml:space="preserve"> مقدمة</w:t>
            </w:r>
            <w:r>
              <w:rPr>
                <w:noProof/>
              </w:rPr>
              <w:tab/>
            </w:r>
            <w:r>
              <w:rPr>
                <w:rStyle w:val="Hyperlink"/>
                <w:noProof/>
                <w:rtl/>
              </w:rPr>
              <w:fldChar w:fldCharType="begin"/>
            </w:r>
            <w:r>
              <w:rPr>
                <w:noProof/>
              </w:rPr>
              <w:instrText xml:space="preserve"> PAGEREF _Toc235144819 \h </w:instrText>
            </w:r>
            <w:r>
              <w:rPr>
                <w:rStyle w:val="Hyperlink"/>
                <w:noProof/>
                <w:rtl/>
              </w:rPr>
            </w:r>
            <w:r>
              <w:rPr>
                <w:rStyle w:val="Hyperlink"/>
                <w:noProof/>
                <w:rtl/>
              </w:rPr>
              <w:fldChar w:fldCharType="separate"/>
            </w:r>
            <w:r w:rsidR="004C5C01">
              <w:rPr>
                <w:noProof/>
              </w:rPr>
              <w:t>21</w:t>
            </w:r>
            <w:r>
              <w:rPr>
                <w:rStyle w:val="Hyperlink"/>
                <w:noProof/>
                <w:rtl/>
              </w:rPr>
              <w:fldChar w:fldCharType="end"/>
            </w:r>
          </w:hyperlink>
        </w:p>
        <w:p w14:paraId="14B9E4BB" w14:textId="615B778D"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20" w:history="1">
            <w:r w:rsidRPr="00870FD3">
              <w:rPr>
                <w:rStyle w:val="Hyperlink"/>
                <w:rFonts w:ascii="Simplified Arabic" w:hAnsi="Simplified Arabic" w:cs="Simplified Arabic"/>
                <w:noProof/>
              </w:rPr>
              <w:t>2.2</w:t>
            </w:r>
            <w:r w:rsidRPr="00870FD3">
              <w:rPr>
                <w:rStyle w:val="Hyperlink"/>
                <w:rFonts w:ascii="Simplified Arabic" w:hAnsi="Simplified Arabic" w:cs="Simplified Arabic"/>
                <w:noProof/>
                <w:rtl/>
              </w:rPr>
              <w:t xml:space="preserve"> الذكاء الاصطناعي: المفهوم والتطور</w:t>
            </w:r>
            <w:r>
              <w:rPr>
                <w:noProof/>
              </w:rPr>
              <w:tab/>
            </w:r>
            <w:r>
              <w:rPr>
                <w:rStyle w:val="Hyperlink"/>
                <w:noProof/>
                <w:rtl/>
              </w:rPr>
              <w:fldChar w:fldCharType="begin"/>
            </w:r>
            <w:r>
              <w:rPr>
                <w:noProof/>
              </w:rPr>
              <w:instrText xml:space="preserve"> PAGEREF _Toc235144820 \h </w:instrText>
            </w:r>
            <w:r>
              <w:rPr>
                <w:rStyle w:val="Hyperlink"/>
                <w:noProof/>
                <w:rtl/>
              </w:rPr>
            </w:r>
            <w:r>
              <w:rPr>
                <w:rStyle w:val="Hyperlink"/>
                <w:noProof/>
                <w:rtl/>
              </w:rPr>
              <w:fldChar w:fldCharType="separate"/>
            </w:r>
            <w:r w:rsidR="004C5C01">
              <w:rPr>
                <w:noProof/>
              </w:rPr>
              <w:t>21</w:t>
            </w:r>
            <w:r>
              <w:rPr>
                <w:rStyle w:val="Hyperlink"/>
                <w:noProof/>
                <w:rtl/>
              </w:rPr>
              <w:fldChar w:fldCharType="end"/>
            </w:r>
          </w:hyperlink>
        </w:p>
        <w:p w14:paraId="3A88877E" w14:textId="43C4C4EE"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21" w:history="1">
            <w:r w:rsidRPr="00870FD3">
              <w:rPr>
                <w:rStyle w:val="Hyperlink"/>
                <w:rFonts w:ascii="Simplified Arabic" w:hAnsi="Simplified Arabic" w:cs="Simplified Arabic"/>
                <w:noProof/>
              </w:rPr>
              <w:t>2.3</w:t>
            </w:r>
            <w:r w:rsidRPr="00870FD3">
              <w:rPr>
                <w:rStyle w:val="Hyperlink"/>
                <w:rFonts w:ascii="Simplified Arabic" w:hAnsi="Simplified Arabic" w:cs="Simplified Arabic"/>
                <w:noProof/>
                <w:rtl/>
              </w:rPr>
              <w:t xml:space="preserve"> مفهوم الذكاء الاصطناعي التوليدي</w:t>
            </w:r>
            <w:r>
              <w:rPr>
                <w:noProof/>
              </w:rPr>
              <w:tab/>
            </w:r>
            <w:r>
              <w:rPr>
                <w:rStyle w:val="Hyperlink"/>
                <w:noProof/>
                <w:rtl/>
              </w:rPr>
              <w:fldChar w:fldCharType="begin"/>
            </w:r>
            <w:r>
              <w:rPr>
                <w:noProof/>
              </w:rPr>
              <w:instrText xml:space="preserve"> PAGEREF _Toc235144821 \h </w:instrText>
            </w:r>
            <w:r>
              <w:rPr>
                <w:rStyle w:val="Hyperlink"/>
                <w:noProof/>
                <w:rtl/>
              </w:rPr>
            </w:r>
            <w:r>
              <w:rPr>
                <w:rStyle w:val="Hyperlink"/>
                <w:noProof/>
                <w:rtl/>
              </w:rPr>
              <w:fldChar w:fldCharType="separate"/>
            </w:r>
            <w:r w:rsidR="004C5C01">
              <w:rPr>
                <w:noProof/>
              </w:rPr>
              <w:t>21</w:t>
            </w:r>
            <w:r>
              <w:rPr>
                <w:rStyle w:val="Hyperlink"/>
                <w:noProof/>
                <w:rtl/>
              </w:rPr>
              <w:fldChar w:fldCharType="end"/>
            </w:r>
          </w:hyperlink>
        </w:p>
        <w:p w14:paraId="22C2B109" w14:textId="66E0E3DD"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22" w:history="1">
            <w:r w:rsidRPr="00870FD3">
              <w:rPr>
                <w:rStyle w:val="Hyperlink"/>
                <w:rFonts w:ascii="Simplified Arabic" w:hAnsi="Simplified Arabic" w:cs="Simplified Arabic"/>
                <w:noProof/>
              </w:rPr>
              <w:t>2.4</w:t>
            </w:r>
            <w:r w:rsidRPr="00870FD3">
              <w:rPr>
                <w:rStyle w:val="Hyperlink"/>
                <w:rFonts w:ascii="Simplified Arabic" w:hAnsi="Simplified Arabic" w:cs="Simplified Arabic"/>
                <w:noProof/>
                <w:rtl/>
              </w:rPr>
              <w:t xml:space="preserve"> نماذج اللغة الكبيرة وحدود عملها</w:t>
            </w:r>
            <w:r>
              <w:rPr>
                <w:noProof/>
              </w:rPr>
              <w:tab/>
            </w:r>
            <w:r>
              <w:rPr>
                <w:rStyle w:val="Hyperlink"/>
                <w:noProof/>
                <w:rtl/>
              </w:rPr>
              <w:fldChar w:fldCharType="begin"/>
            </w:r>
            <w:r>
              <w:rPr>
                <w:noProof/>
              </w:rPr>
              <w:instrText xml:space="preserve"> PAGEREF _Toc235144822 \h </w:instrText>
            </w:r>
            <w:r>
              <w:rPr>
                <w:rStyle w:val="Hyperlink"/>
                <w:noProof/>
                <w:rtl/>
              </w:rPr>
            </w:r>
            <w:r>
              <w:rPr>
                <w:rStyle w:val="Hyperlink"/>
                <w:noProof/>
                <w:rtl/>
              </w:rPr>
              <w:fldChar w:fldCharType="separate"/>
            </w:r>
            <w:r w:rsidR="004C5C01">
              <w:rPr>
                <w:noProof/>
              </w:rPr>
              <w:t>22</w:t>
            </w:r>
            <w:r>
              <w:rPr>
                <w:rStyle w:val="Hyperlink"/>
                <w:noProof/>
                <w:rtl/>
              </w:rPr>
              <w:fldChar w:fldCharType="end"/>
            </w:r>
          </w:hyperlink>
        </w:p>
        <w:p w14:paraId="220E6BF4" w14:textId="7DD135D7"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23" w:history="1">
            <w:r w:rsidRPr="00870FD3">
              <w:rPr>
                <w:rStyle w:val="Hyperlink"/>
                <w:rFonts w:ascii="Simplified Arabic" w:hAnsi="Simplified Arabic" w:cs="Simplified Arabic"/>
                <w:noProof/>
              </w:rPr>
              <w:t>2.5</w:t>
            </w:r>
            <w:r w:rsidRPr="00870FD3">
              <w:rPr>
                <w:rStyle w:val="Hyperlink"/>
                <w:rFonts w:ascii="Simplified Arabic" w:hAnsi="Simplified Arabic" w:cs="Simplified Arabic"/>
                <w:noProof/>
                <w:rtl/>
              </w:rPr>
              <w:t xml:space="preserve"> القرار الإداري ودعمه</w:t>
            </w:r>
            <w:r>
              <w:rPr>
                <w:noProof/>
              </w:rPr>
              <w:tab/>
            </w:r>
            <w:r>
              <w:rPr>
                <w:rStyle w:val="Hyperlink"/>
                <w:noProof/>
                <w:rtl/>
              </w:rPr>
              <w:fldChar w:fldCharType="begin"/>
            </w:r>
            <w:r>
              <w:rPr>
                <w:noProof/>
              </w:rPr>
              <w:instrText xml:space="preserve"> PAGEREF _Toc235144823 \h </w:instrText>
            </w:r>
            <w:r>
              <w:rPr>
                <w:rStyle w:val="Hyperlink"/>
                <w:noProof/>
                <w:rtl/>
              </w:rPr>
            </w:r>
            <w:r>
              <w:rPr>
                <w:rStyle w:val="Hyperlink"/>
                <w:noProof/>
                <w:rtl/>
              </w:rPr>
              <w:fldChar w:fldCharType="separate"/>
            </w:r>
            <w:r w:rsidR="004C5C01">
              <w:rPr>
                <w:noProof/>
              </w:rPr>
              <w:t>22</w:t>
            </w:r>
            <w:r>
              <w:rPr>
                <w:rStyle w:val="Hyperlink"/>
                <w:noProof/>
                <w:rtl/>
              </w:rPr>
              <w:fldChar w:fldCharType="end"/>
            </w:r>
          </w:hyperlink>
        </w:p>
        <w:p w14:paraId="1E5046A2" w14:textId="75F802F3"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24" w:history="1">
            <w:r w:rsidRPr="00870FD3">
              <w:rPr>
                <w:rStyle w:val="Hyperlink"/>
                <w:rFonts w:ascii="Simplified Arabic" w:hAnsi="Simplified Arabic" w:cs="Simplified Arabic"/>
                <w:noProof/>
              </w:rPr>
              <w:t>2.6</w:t>
            </w:r>
            <w:r w:rsidRPr="00870FD3">
              <w:rPr>
                <w:rStyle w:val="Hyperlink"/>
                <w:rFonts w:ascii="Simplified Arabic" w:hAnsi="Simplified Arabic" w:cs="Simplified Arabic"/>
                <w:noProof/>
                <w:rtl/>
              </w:rPr>
              <w:t xml:space="preserve"> من الأتمتة إلى التعزيز البشري</w:t>
            </w:r>
            <w:r>
              <w:rPr>
                <w:noProof/>
              </w:rPr>
              <w:tab/>
            </w:r>
            <w:r>
              <w:rPr>
                <w:rStyle w:val="Hyperlink"/>
                <w:noProof/>
                <w:rtl/>
              </w:rPr>
              <w:fldChar w:fldCharType="begin"/>
            </w:r>
            <w:r>
              <w:rPr>
                <w:noProof/>
              </w:rPr>
              <w:instrText xml:space="preserve"> PAGEREF _Toc235144824 \h </w:instrText>
            </w:r>
            <w:r>
              <w:rPr>
                <w:rStyle w:val="Hyperlink"/>
                <w:noProof/>
                <w:rtl/>
              </w:rPr>
            </w:r>
            <w:r>
              <w:rPr>
                <w:rStyle w:val="Hyperlink"/>
                <w:noProof/>
                <w:rtl/>
              </w:rPr>
              <w:fldChar w:fldCharType="separate"/>
            </w:r>
            <w:r w:rsidR="004C5C01">
              <w:rPr>
                <w:noProof/>
              </w:rPr>
              <w:t>23</w:t>
            </w:r>
            <w:r>
              <w:rPr>
                <w:rStyle w:val="Hyperlink"/>
                <w:noProof/>
                <w:rtl/>
              </w:rPr>
              <w:fldChar w:fldCharType="end"/>
            </w:r>
          </w:hyperlink>
        </w:p>
        <w:p w14:paraId="08B28A46" w14:textId="051CE13C"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25" w:history="1">
            <w:r w:rsidRPr="00870FD3">
              <w:rPr>
                <w:rStyle w:val="Hyperlink"/>
                <w:rFonts w:ascii="Simplified Arabic" w:hAnsi="Simplified Arabic" w:cs="Simplified Arabic"/>
                <w:noProof/>
              </w:rPr>
              <w:t>2.7</w:t>
            </w:r>
            <w:r w:rsidRPr="00870FD3">
              <w:rPr>
                <w:rStyle w:val="Hyperlink"/>
                <w:rFonts w:ascii="Simplified Arabic" w:hAnsi="Simplified Arabic" w:cs="Simplified Arabic"/>
                <w:noProof/>
                <w:rtl/>
              </w:rPr>
              <w:t xml:space="preserve"> خصائص شركات التقنية الصغيرة والمتوسطة</w:t>
            </w:r>
            <w:r>
              <w:rPr>
                <w:noProof/>
              </w:rPr>
              <w:tab/>
            </w:r>
            <w:r>
              <w:rPr>
                <w:rStyle w:val="Hyperlink"/>
                <w:noProof/>
                <w:rtl/>
              </w:rPr>
              <w:fldChar w:fldCharType="begin"/>
            </w:r>
            <w:r>
              <w:rPr>
                <w:noProof/>
              </w:rPr>
              <w:instrText xml:space="preserve"> PAGEREF _Toc235144825 \h </w:instrText>
            </w:r>
            <w:r>
              <w:rPr>
                <w:rStyle w:val="Hyperlink"/>
                <w:noProof/>
                <w:rtl/>
              </w:rPr>
            </w:r>
            <w:r>
              <w:rPr>
                <w:rStyle w:val="Hyperlink"/>
                <w:noProof/>
                <w:rtl/>
              </w:rPr>
              <w:fldChar w:fldCharType="separate"/>
            </w:r>
            <w:r w:rsidR="004C5C01">
              <w:rPr>
                <w:noProof/>
              </w:rPr>
              <w:t>23</w:t>
            </w:r>
            <w:r>
              <w:rPr>
                <w:rStyle w:val="Hyperlink"/>
                <w:noProof/>
                <w:rtl/>
              </w:rPr>
              <w:fldChar w:fldCharType="end"/>
            </w:r>
          </w:hyperlink>
        </w:p>
        <w:p w14:paraId="446F559A" w14:textId="608C53A4"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26" w:history="1">
            <w:r w:rsidRPr="00870FD3">
              <w:rPr>
                <w:rStyle w:val="Hyperlink"/>
                <w:rFonts w:ascii="Simplified Arabic" w:hAnsi="Simplified Arabic" w:cs="Simplified Arabic"/>
                <w:noProof/>
              </w:rPr>
              <w:t>2.8</w:t>
            </w:r>
            <w:r w:rsidRPr="00870FD3">
              <w:rPr>
                <w:rStyle w:val="Hyperlink"/>
                <w:rFonts w:ascii="Simplified Arabic" w:hAnsi="Simplified Arabic" w:cs="Simplified Arabic"/>
                <w:noProof/>
                <w:rtl/>
              </w:rPr>
              <w:t xml:space="preserve"> فرص الذكاء الاصطناعي التوليدي في دعم القرار</w:t>
            </w:r>
            <w:r>
              <w:rPr>
                <w:noProof/>
              </w:rPr>
              <w:tab/>
            </w:r>
            <w:r>
              <w:rPr>
                <w:rStyle w:val="Hyperlink"/>
                <w:noProof/>
                <w:rtl/>
              </w:rPr>
              <w:fldChar w:fldCharType="begin"/>
            </w:r>
            <w:r>
              <w:rPr>
                <w:noProof/>
              </w:rPr>
              <w:instrText xml:space="preserve"> PAGEREF _Toc235144826 \h </w:instrText>
            </w:r>
            <w:r>
              <w:rPr>
                <w:rStyle w:val="Hyperlink"/>
                <w:noProof/>
                <w:rtl/>
              </w:rPr>
            </w:r>
            <w:r>
              <w:rPr>
                <w:rStyle w:val="Hyperlink"/>
                <w:noProof/>
                <w:rtl/>
              </w:rPr>
              <w:fldChar w:fldCharType="separate"/>
            </w:r>
            <w:r w:rsidR="004C5C01">
              <w:rPr>
                <w:noProof/>
              </w:rPr>
              <w:t>24</w:t>
            </w:r>
            <w:r>
              <w:rPr>
                <w:rStyle w:val="Hyperlink"/>
                <w:noProof/>
                <w:rtl/>
              </w:rPr>
              <w:fldChar w:fldCharType="end"/>
            </w:r>
          </w:hyperlink>
        </w:p>
        <w:p w14:paraId="7E33DB4B" w14:textId="5D235E57"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27" w:history="1">
            <w:r w:rsidRPr="00870FD3">
              <w:rPr>
                <w:rStyle w:val="Hyperlink"/>
                <w:rFonts w:ascii="Simplified Arabic" w:hAnsi="Simplified Arabic" w:cs="Simplified Arabic"/>
                <w:noProof/>
              </w:rPr>
              <w:t>2.8.1</w:t>
            </w:r>
            <w:r w:rsidRPr="00870FD3">
              <w:rPr>
                <w:rStyle w:val="Hyperlink"/>
                <w:rFonts w:ascii="Simplified Arabic" w:hAnsi="Simplified Arabic" w:cs="Simplified Arabic"/>
                <w:noProof/>
                <w:rtl/>
              </w:rPr>
              <w:t xml:space="preserve"> تسريع الوصول إلى المعلومات</w:t>
            </w:r>
            <w:r>
              <w:rPr>
                <w:noProof/>
              </w:rPr>
              <w:tab/>
            </w:r>
            <w:r>
              <w:rPr>
                <w:rStyle w:val="Hyperlink"/>
                <w:noProof/>
                <w:rtl/>
              </w:rPr>
              <w:fldChar w:fldCharType="begin"/>
            </w:r>
            <w:r>
              <w:rPr>
                <w:noProof/>
              </w:rPr>
              <w:instrText xml:space="preserve"> PAGEREF _Toc235144827 \h </w:instrText>
            </w:r>
            <w:r>
              <w:rPr>
                <w:rStyle w:val="Hyperlink"/>
                <w:noProof/>
                <w:rtl/>
              </w:rPr>
            </w:r>
            <w:r>
              <w:rPr>
                <w:rStyle w:val="Hyperlink"/>
                <w:noProof/>
                <w:rtl/>
              </w:rPr>
              <w:fldChar w:fldCharType="separate"/>
            </w:r>
            <w:r w:rsidR="004C5C01">
              <w:rPr>
                <w:noProof/>
              </w:rPr>
              <w:t>24</w:t>
            </w:r>
            <w:r>
              <w:rPr>
                <w:rStyle w:val="Hyperlink"/>
                <w:noProof/>
                <w:rtl/>
              </w:rPr>
              <w:fldChar w:fldCharType="end"/>
            </w:r>
          </w:hyperlink>
        </w:p>
        <w:p w14:paraId="2670D119" w14:textId="2BC3D32F"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28" w:history="1">
            <w:r w:rsidRPr="00870FD3">
              <w:rPr>
                <w:rStyle w:val="Hyperlink"/>
                <w:rFonts w:ascii="Simplified Arabic" w:hAnsi="Simplified Arabic" w:cs="Simplified Arabic"/>
                <w:noProof/>
              </w:rPr>
              <w:t>2.8.2</w:t>
            </w:r>
            <w:r w:rsidRPr="00870FD3">
              <w:rPr>
                <w:rStyle w:val="Hyperlink"/>
                <w:rFonts w:ascii="Simplified Arabic" w:hAnsi="Simplified Arabic" w:cs="Simplified Arabic"/>
                <w:noProof/>
                <w:rtl/>
              </w:rPr>
              <w:t xml:space="preserve"> توسيع البدائل والسيناريوهات</w:t>
            </w:r>
            <w:r>
              <w:rPr>
                <w:noProof/>
              </w:rPr>
              <w:tab/>
            </w:r>
            <w:r>
              <w:rPr>
                <w:rStyle w:val="Hyperlink"/>
                <w:noProof/>
                <w:rtl/>
              </w:rPr>
              <w:fldChar w:fldCharType="begin"/>
            </w:r>
            <w:r>
              <w:rPr>
                <w:noProof/>
              </w:rPr>
              <w:instrText xml:space="preserve"> PAGEREF _Toc235144828 \h </w:instrText>
            </w:r>
            <w:r>
              <w:rPr>
                <w:rStyle w:val="Hyperlink"/>
                <w:noProof/>
                <w:rtl/>
              </w:rPr>
            </w:r>
            <w:r>
              <w:rPr>
                <w:rStyle w:val="Hyperlink"/>
                <w:noProof/>
                <w:rtl/>
              </w:rPr>
              <w:fldChar w:fldCharType="separate"/>
            </w:r>
            <w:r w:rsidR="004C5C01">
              <w:rPr>
                <w:noProof/>
              </w:rPr>
              <w:t>24</w:t>
            </w:r>
            <w:r>
              <w:rPr>
                <w:rStyle w:val="Hyperlink"/>
                <w:noProof/>
                <w:rtl/>
              </w:rPr>
              <w:fldChar w:fldCharType="end"/>
            </w:r>
          </w:hyperlink>
        </w:p>
        <w:p w14:paraId="51126181" w14:textId="3F230033"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29" w:history="1">
            <w:r w:rsidRPr="00870FD3">
              <w:rPr>
                <w:rStyle w:val="Hyperlink"/>
                <w:rFonts w:ascii="Simplified Arabic" w:hAnsi="Simplified Arabic" w:cs="Simplified Arabic"/>
                <w:noProof/>
              </w:rPr>
              <w:t>2.8.3</w:t>
            </w:r>
            <w:r w:rsidRPr="00870FD3">
              <w:rPr>
                <w:rStyle w:val="Hyperlink"/>
                <w:rFonts w:ascii="Simplified Arabic" w:hAnsi="Simplified Arabic" w:cs="Simplified Arabic"/>
                <w:noProof/>
                <w:rtl/>
              </w:rPr>
              <w:t xml:space="preserve"> دعم تحليل السوق والعملاء</w:t>
            </w:r>
            <w:r>
              <w:rPr>
                <w:noProof/>
              </w:rPr>
              <w:tab/>
            </w:r>
            <w:r>
              <w:rPr>
                <w:rStyle w:val="Hyperlink"/>
                <w:noProof/>
                <w:rtl/>
              </w:rPr>
              <w:fldChar w:fldCharType="begin"/>
            </w:r>
            <w:r>
              <w:rPr>
                <w:noProof/>
              </w:rPr>
              <w:instrText xml:space="preserve"> PAGEREF _Toc235144829 \h </w:instrText>
            </w:r>
            <w:r>
              <w:rPr>
                <w:rStyle w:val="Hyperlink"/>
                <w:noProof/>
                <w:rtl/>
              </w:rPr>
            </w:r>
            <w:r>
              <w:rPr>
                <w:rStyle w:val="Hyperlink"/>
                <w:noProof/>
                <w:rtl/>
              </w:rPr>
              <w:fldChar w:fldCharType="separate"/>
            </w:r>
            <w:r w:rsidR="004C5C01">
              <w:rPr>
                <w:noProof/>
              </w:rPr>
              <w:t>24</w:t>
            </w:r>
            <w:r>
              <w:rPr>
                <w:rStyle w:val="Hyperlink"/>
                <w:noProof/>
                <w:rtl/>
              </w:rPr>
              <w:fldChar w:fldCharType="end"/>
            </w:r>
          </w:hyperlink>
        </w:p>
        <w:p w14:paraId="49337F42" w14:textId="67AFD751"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30" w:history="1">
            <w:r w:rsidRPr="00870FD3">
              <w:rPr>
                <w:rStyle w:val="Hyperlink"/>
                <w:rFonts w:ascii="Simplified Arabic" w:hAnsi="Simplified Arabic" w:cs="Simplified Arabic"/>
                <w:noProof/>
              </w:rPr>
              <w:t>2.8.4</w:t>
            </w:r>
            <w:r w:rsidRPr="00870FD3">
              <w:rPr>
                <w:rStyle w:val="Hyperlink"/>
                <w:rFonts w:ascii="Simplified Arabic" w:hAnsi="Simplified Arabic" w:cs="Simplified Arabic"/>
                <w:noProof/>
                <w:rtl/>
              </w:rPr>
              <w:t xml:space="preserve"> تحسين إنتاجية العمل المعرفي</w:t>
            </w:r>
            <w:r>
              <w:rPr>
                <w:noProof/>
              </w:rPr>
              <w:tab/>
            </w:r>
            <w:r>
              <w:rPr>
                <w:rStyle w:val="Hyperlink"/>
                <w:noProof/>
                <w:rtl/>
              </w:rPr>
              <w:fldChar w:fldCharType="begin"/>
            </w:r>
            <w:r>
              <w:rPr>
                <w:noProof/>
              </w:rPr>
              <w:instrText xml:space="preserve"> PAGEREF _Toc235144830 \h </w:instrText>
            </w:r>
            <w:r>
              <w:rPr>
                <w:rStyle w:val="Hyperlink"/>
                <w:noProof/>
                <w:rtl/>
              </w:rPr>
            </w:r>
            <w:r>
              <w:rPr>
                <w:rStyle w:val="Hyperlink"/>
                <w:noProof/>
                <w:rtl/>
              </w:rPr>
              <w:fldChar w:fldCharType="separate"/>
            </w:r>
            <w:r w:rsidR="004C5C01">
              <w:rPr>
                <w:noProof/>
              </w:rPr>
              <w:t>24</w:t>
            </w:r>
            <w:r>
              <w:rPr>
                <w:rStyle w:val="Hyperlink"/>
                <w:noProof/>
                <w:rtl/>
              </w:rPr>
              <w:fldChar w:fldCharType="end"/>
            </w:r>
          </w:hyperlink>
        </w:p>
        <w:p w14:paraId="57A5E84F" w14:textId="4E38A6B8"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31" w:history="1">
            <w:r w:rsidRPr="00870FD3">
              <w:rPr>
                <w:rStyle w:val="Hyperlink"/>
                <w:rFonts w:ascii="Simplified Arabic" w:hAnsi="Simplified Arabic" w:cs="Simplified Arabic"/>
                <w:noProof/>
              </w:rPr>
              <w:t>2.8.5</w:t>
            </w:r>
            <w:r w:rsidRPr="00870FD3">
              <w:rPr>
                <w:rStyle w:val="Hyperlink"/>
                <w:rFonts w:ascii="Simplified Arabic" w:hAnsi="Simplified Arabic" w:cs="Simplified Arabic"/>
                <w:noProof/>
                <w:rtl/>
              </w:rPr>
              <w:t xml:space="preserve"> تعويض محدودية الموارد المتخصصة</w:t>
            </w:r>
            <w:r>
              <w:rPr>
                <w:noProof/>
              </w:rPr>
              <w:tab/>
            </w:r>
            <w:r>
              <w:rPr>
                <w:rStyle w:val="Hyperlink"/>
                <w:noProof/>
                <w:rtl/>
              </w:rPr>
              <w:fldChar w:fldCharType="begin"/>
            </w:r>
            <w:r>
              <w:rPr>
                <w:noProof/>
              </w:rPr>
              <w:instrText xml:space="preserve"> PAGEREF _Toc235144831 \h </w:instrText>
            </w:r>
            <w:r>
              <w:rPr>
                <w:rStyle w:val="Hyperlink"/>
                <w:noProof/>
                <w:rtl/>
              </w:rPr>
            </w:r>
            <w:r>
              <w:rPr>
                <w:rStyle w:val="Hyperlink"/>
                <w:noProof/>
                <w:rtl/>
              </w:rPr>
              <w:fldChar w:fldCharType="separate"/>
            </w:r>
            <w:r w:rsidR="004C5C01">
              <w:rPr>
                <w:noProof/>
              </w:rPr>
              <w:t>24</w:t>
            </w:r>
            <w:r>
              <w:rPr>
                <w:rStyle w:val="Hyperlink"/>
                <w:noProof/>
                <w:rtl/>
              </w:rPr>
              <w:fldChar w:fldCharType="end"/>
            </w:r>
          </w:hyperlink>
        </w:p>
        <w:p w14:paraId="12CDF6AB" w14:textId="0DF273C1"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32" w:history="1">
            <w:r w:rsidRPr="00870FD3">
              <w:rPr>
                <w:rStyle w:val="Hyperlink"/>
                <w:rFonts w:ascii="Simplified Arabic" w:hAnsi="Simplified Arabic" w:cs="Simplified Arabic"/>
                <w:noProof/>
              </w:rPr>
              <w:t>2.8.6</w:t>
            </w:r>
            <w:r w:rsidRPr="00870FD3">
              <w:rPr>
                <w:rStyle w:val="Hyperlink"/>
                <w:rFonts w:ascii="Simplified Arabic" w:hAnsi="Simplified Arabic" w:cs="Simplified Arabic"/>
                <w:noProof/>
                <w:rtl/>
              </w:rPr>
              <w:t xml:space="preserve"> تعزيز التعلم والابتكار</w:t>
            </w:r>
            <w:r>
              <w:rPr>
                <w:noProof/>
              </w:rPr>
              <w:tab/>
            </w:r>
            <w:r>
              <w:rPr>
                <w:rStyle w:val="Hyperlink"/>
                <w:noProof/>
                <w:rtl/>
              </w:rPr>
              <w:fldChar w:fldCharType="begin"/>
            </w:r>
            <w:r>
              <w:rPr>
                <w:noProof/>
              </w:rPr>
              <w:instrText xml:space="preserve"> PAGEREF _Toc235144832 \h </w:instrText>
            </w:r>
            <w:r>
              <w:rPr>
                <w:rStyle w:val="Hyperlink"/>
                <w:noProof/>
                <w:rtl/>
              </w:rPr>
            </w:r>
            <w:r>
              <w:rPr>
                <w:rStyle w:val="Hyperlink"/>
                <w:noProof/>
                <w:rtl/>
              </w:rPr>
              <w:fldChar w:fldCharType="separate"/>
            </w:r>
            <w:r w:rsidR="004C5C01">
              <w:rPr>
                <w:noProof/>
              </w:rPr>
              <w:t>24</w:t>
            </w:r>
            <w:r>
              <w:rPr>
                <w:rStyle w:val="Hyperlink"/>
                <w:noProof/>
                <w:rtl/>
              </w:rPr>
              <w:fldChar w:fldCharType="end"/>
            </w:r>
          </w:hyperlink>
        </w:p>
        <w:p w14:paraId="027CBB0B" w14:textId="644815BC"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33" w:history="1">
            <w:r w:rsidRPr="00870FD3">
              <w:rPr>
                <w:rStyle w:val="Hyperlink"/>
                <w:rFonts w:ascii="Simplified Arabic" w:hAnsi="Simplified Arabic" w:cs="Simplified Arabic"/>
                <w:noProof/>
              </w:rPr>
              <w:t>2.9</w:t>
            </w:r>
            <w:r w:rsidRPr="00870FD3">
              <w:rPr>
                <w:rStyle w:val="Hyperlink"/>
                <w:rFonts w:ascii="Simplified Arabic" w:hAnsi="Simplified Arabic" w:cs="Simplified Arabic"/>
                <w:noProof/>
                <w:rtl/>
              </w:rPr>
              <w:t xml:space="preserve"> مخاطر استخدام الذكاء الاصطناعي التوليدي</w:t>
            </w:r>
            <w:r>
              <w:rPr>
                <w:noProof/>
              </w:rPr>
              <w:tab/>
            </w:r>
            <w:r>
              <w:rPr>
                <w:rStyle w:val="Hyperlink"/>
                <w:noProof/>
                <w:rtl/>
              </w:rPr>
              <w:fldChar w:fldCharType="begin"/>
            </w:r>
            <w:r>
              <w:rPr>
                <w:noProof/>
              </w:rPr>
              <w:instrText xml:space="preserve"> PAGEREF _Toc235144833 \h </w:instrText>
            </w:r>
            <w:r>
              <w:rPr>
                <w:rStyle w:val="Hyperlink"/>
                <w:noProof/>
                <w:rtl/>
              </w:rPr>
            </w:r>
            <w:r>
              <w:rPr>
                <w:rStyle w:val="Hyperlink"/>
                <w:noProof/>
                <w:rtl/>
              </w:rPr>
              <w:fldChar w:fldCharType="separate"/>
            </w:r>
            <w:r w:rsidR="004C5C01">
              <w:rPr>
                <w:noProof/>
              </w:rPr>
              <w:t>25</w:t>
            </w:r>
            <w:r>
              <w:rPr>
                <w:rStyle w:val="Hyperlink"/>
                <w:noProof/>
                <w:rtl/>
              </w:rPr>
              <w:fldChar w:fldCharType="end"/>
            </w:r>
          </w:hyperlink>
        </w:p>
        <w:p w14:paraId="06203BF6" w14:textId="3271D34C"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34" w:history="1">
            <w:r w:rsidRPr="00870FD3">
              <w:rPr>
                <w:rStyle w:val="Hyperlink"/>
                <w:rFonts w:ascii="Simplified Arabic" w:hAnsi="Simplified Arabic" w:cs="Simplified Arabic"/>
                <w:noProof/>
              </w:rPr>
              <w:t>2.9.1</w:t>
            </w:r>
            <w:r w:rsidRPr="00870FD3">
              <w:rPr>
                <w:rStyle w:val="Hyperlink"/>
                <w:rFonts w:ascii="Simplified Arabic" w:hAnsi="Simplified Arabic" w:cs="Simplified Arabic"/>
                <w:noProof/>
                <w:rtl/>
              </w:rPr>
              <w:t xml:space="preserve"> التلفيق وعدم الدقة</w:t>
            </w:r>
            <w:r>
              <w:rPr>
                <w:noProof/>
              </w:rPr>
              <w:tab/>
            </w:r>
            <w:r>
              <w:rPr>
                <w:rStyle w:val="Hyperlink"/>
                <w:noProof/>
                <w:rtl/>
              </w:rPr>
              <w:fldChar w:fldCharType="begin"/>
            </w:r>
            <w:r>
              <w:rPr>
                <w:noProof/>
              </w:rPr>
              <w:instrText xml:space="preserve"> PAGEREF _Toc235144834 \h </w:instrText>
            </w:r>
            <w:r>
              <w:rPr>
                <w:rStyle w:val="Hyperlink"/>
                <w:noProof/>
                <w:rtl/>
              </w:rPr>
            </w:r>
            <w:r>
              <w:rPr>
                <w:rStyle w:val="Hyperlink"/>
                <w:noProof/>
                <w:rtl/>
              </w:rPr>
              <w:fldChar w:fldCharType="separate"/>
            </w:r>
            <w:r w:rsidR="004C5C01">
              <w:rPr>
                <w:noProof/>
              </w:rPr>
              <w:t>25</w:t>
            </w:r>
            <w:r>
              <w:rPr>
                <w:rStyle w:val="Hyperlink"/>
                <w:noProof/>
                <w:rtl/>
              </w:rPr>
              <w:fldChar w:fldCharType="end"/>
            </w:r>
          </w:hyperlink>
        </w:p>
        <w:p w14:paraId="1DA9113B" w14:textId="1B53F625"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35" w:history="1">
            <w:r w:rsidRPr="00870FD3">
              <w:rPr>
                <w:rStyle w:val="Hyperlink"/>
                <w:rFonts w:ascii="Simplified Arabic" w:hAnsi="Simplified Arabic" w:cs="Simplified Arabic"/>
                <w:noProof/>
              </w:rPr>
              <w:t>2.9.2</w:t>
            </w:r>
            <w:r w:rsidRPr="00870FD3">
              <w:rPr>
                <w:rStyle w:val="Hyperlink"/>
                <w:rFonts w:ascii="Simplified Arabic" w:hAnsi="Simplified Arabic" w:cs="Simplified Arabic"/>
                <w:noProof/>
                <w:rtl/>
              </w:rPr>
              <w:t xml:space="preserve"> التحيز والتمييز</w:t>
            </w:r>
            <w:r>
              <w:rPr>
                <w:noProof/>
              </w:rPr>
              <w:tab/>
            </w:r>
            <w:r>
              <w:rPr>
                <w:rStyle w:val="Hyperlink"/>
                <w:noProof/>
                <w:rtl/>
              </w:rPr>
              <w:fldChar w:fldCharType="begin"/>
            </w:r>
            <w:r>
              <w:rPr>
                <w:noProof/>
              </w:rPr>
              <w:instrText xml:space="preserve"> PAGEREF _Toc235144835 \h </w:instrText>
            </w:r>
            <w:r>
              <w:rPr>
                <w:rStyle w:val="Hyperlink"/>
                <w:noProof/>
                <w:rtl/>
              </w:rPr>
            </w:r>
            <w:r>
              <w:rPr>
                <w:rStyle w:val="Hyperlink"/>
                <w:noProof/>
                <w:rtl/>
              </w:rPr>
              <w:fldChar w:fldCharType="separate"/>
            </w:r>
            <w:r w:rsidR="004C5C01">
              <w:rPr>
                <w:noProof/>
              </w:rPr>
              <w:t>25</w:t>
            </w:r>
            <w:r>
              <w:rPr>
                <w:rStyle w:val="Hyperlink"/>
                <w:noProof/>
                <w:rtl/>
              </w:rPr>
              <w:fldChar w:fldCharType="end"/>
            </w:r>
          </w:hyperlink>
        </w:p>
        <w:p w14:paraId="7A06CC21" w14:textId="22916968"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36" w:history="1">
            <w:r w:rsidRPr="00870FD3">
              <w:rPr>
                <w:rStyle w:val="Hyperlink"/>
                <w:rFonts w:ascii="Simplified Arabic" w:hAnsi="Simplified Arabic" w:cs="Simplified Arabic"/>
                <w:noProof/>
              </w:rPr>
              <w:t>2.9.3</w:t>
            </w:r>
            <w:r w:rsidRPr="00870FD3">
              <w:rPr>
                <w:rStyle w:val="Hyperlink"/>
                <w:rFonts w:ascii="Simplified Arabic" w:hAnsi="Simplified Arabic" w:cs="Simplified Arabic"/>
                <w:noProof/>
                <w:rtl/>
              </w:rPr>
              <w:t xml:space="preserve"> الخصوصية وسرية البيانات</w:t>
            </w:r>
            <w:r>
              <w:rPr>
                <w:noProof/>
              </w:rPr>
              <w:tab/>
            </w:r>
            <w:r>
              <w:rPr>
                <w:rStyle w:val="Hyperlink"/>
                <w:noProof/>
                <w:rtl/>
              </w:rPr>
              <w:fldChar w:fldCharType="begin"/>
            </w:r>
            <w:r>
              <w:rPr>
                <w:noProof/>
              </w:rPr>
              <w:instrText xml:space="preserve"> PAGEREF _Toc235144836 \h </w:instrText>
            </w:r>
            <w:r>
              <w:rPr>
                <w:rStyle w:val="Hyperlink"/>
                <w:noProof/>
                <w:rtl/>
              </w:rPr>
            </w:r>
            <w:r>
              <w:rPr>
                <w:rStyle w:val="Hyperlink"/>
                <w:noProof/>
                <w:rtl/>
              </w:rPr>
              <w:fldChar w:fldCharType="separate"/>
            </w:r>
            <w:r w:rsidR="004C5C01">
              <w:rPr>
                <w:noProof/>
              </w:rPr>
              <w:t>25</w:t>
            </w:r>
            <w:r>
              <w:rPr>
                <w:rStyle w:val="Hyperlink"/>
                <w:noProof/>
                <w:rtl/>
              </w:rPr>
              <w:fldChar w:fldCharType="end"/>
            </w:r>
          </w:hyperlink>
        </w:p>
        <w:p w14:paraId="71D1F86C" w14:textId="7EBB166F"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37" w:history="1">
            <w:r w:rsidRPr="00870FD3">
              <w:rPr>
                <w:rStyle w:val="Hyperlink"/>
                <w:rFonts w:ascii="Simplified Arabic" w:hAnsi="Simplified Arabic" w:cs="Simplified Arabic"/>
                <w:noProof/>
              </w:rPr>
              <w:t>2.9.4</w:t>
            </w:r>
            <w:r w:rsidRPr="00870FD3">
              <w:rPr>
                <w:rStyle w:val="Hyperlink"/>
                <w:rFonts w:ascii="Simplified Arabic" w:hAnsi="Simplified Arabic" w:cs="Simplified Arabic"/>
                <w:noProof/>
                <w:rtl/>
              </w:rPr>
              <w:t xml:space="preserve"> الأمن السيبراني</w:t>
            </w:r>
            <w:r>
              <w:rPr>
                <w:noProof/>
              </w:rPr>
              <w:tab/>
            </w:r>
            <w:r>
              <w:rPr>
                <w:rStyle w:val="Hyperlink"/>
                <w:noProof/>
                <w:rtl/>
              </w:rPr>
              <w:fldChar w:fldCharType="begin"/>
            </w:r>
            <w:r>
              <w:rPr>
                <w:noProof/>
              </w:rPr>
              <w:instrText xml:space="preserve"> PAGEREF _Toc235144837 \h </w:instrText>
            </w:r>
            <w:r>
              <w:rPr>
                <w:rStyle w:val="Hyperlink"/>
                <w:noProof/>
                <w:rtl/>
              </w:rPr>
            </w:r>
            <w:r>
              <w:rPr>
                <w:rStyle w:val="Hyperlink"/>
                <w:noProof/>
                <w:rtl/>
              </w:rPr>
              <w:fldChar w:fldCharType="separate"/>
            </w:r>
            <w:r w:rsidR="004C5C01">
              <w:rPr>
                <w:noProof/>
              </w:rPr>
              <w:t>25</w:t>
            </w:r>
            <w:r>
              <w:rPr>
                <w:rStyle w:val="Hyperlink"/>
                <w:noProof/>
                <w:rtl/>
              </w:rPr>
              <w:fldChar w:fldCharType="end"/>
            </w:r>
          </w:hyperlink>
        </w:p>
        <w:p w14:paraId="1F343528" w14:textId="67355437"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38" w:history="1">
            <w:r w:rsidRPr="00870FD3">
              <w:rPr>
                <w:rStyle w:val="Hyperlink"/>
                <w:rFonts w:ascii="Simplified Arabic" w:hAnsi="Simplified Arabic" w:cs="Simplified Arabic"/>
                <w:noProof/>
              </w:rPr>
              <w:t>2.9.5</w:t>
            </w:r>
            <w:r w:rsidRPr="00870FD3">
              <w:rPr>
                <w:rStyle w:val="Hyperlink"/>
                <w:rFonts w:ascii="Simplified Arabic" w:hAnsi="Simplified Arabic" w:cs="Simplified Arabic"/>
                <w:noProof/>
                <w:rtl/>
              </w:rPr>
              <w:t xml:space="preserve"> الملكية الفكرية</w:t>
            </w:r>
            <w:r>
              <w:rPr>
                <w:noProof/>
              </w:rPr>
              <w:tab/>
            </w:r>
            <w:r>
              <w:rPr>
                <w:rStyle w:val="Hyperlink"/>
                <w:noProof/>
                <w:rtl/>
              </w:rPr>
              <w:fldChar w:fldCharType="begin"/>
            </w:r>
            <w:r>
              <w:rPr>
                <w:noProof/>
              </w:rPr>
              <w:instrText xml:space="preserve"> PAGEREF _Toc235144838 \h </w:instrText>
            </w:r>
            <w:r>
              <w:rPr>
                <w:rStyle w:val="Hyperlink"/>
                <w:noProof/>
                <w:rtl/>
              </w:rPr>
            </w:r>
            <w:r>
              <w:rPr>
                <w:rStyle w:val="Hyperlink"/>
                <w:noProof/>
                <w:rtl/>
              </w:rPr>
              <w:fldChar w:fldCharType="separate"/>
            </w:r>
            <w:r w:rsidR="004C5C01">
              <w:rPr>
                <w:noProof/>
              </w:rPr>
              <w:t>25</w:t>
            </w:r>
            <w:r>
              <w:rPr>
                <w:rStyle w:val="Hyperlink"/>
                <w:noProof/>
                <w:rtl/>
              </w:rPr>
              <w:fldChar w:fldCharType="end"/>
            </w:r>
          </w:hyperlink>
        </w:p>
        <w:p w14:paraId="30E804FE" w14:textId="2B80C6A8"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39" w:history="1">
            <w:r w:rsidRPr="00870FD3">
              <w:rPr>
                <w:rStyle w:val="Hyperlink"/>
                <w:rFonts w:ascii="Simplified Arabic" w:hAnsi="Simplified Arabic" w:cs="Simplified Arabic"/>
                <w:noProof/>
              </w:rPr>
              <w:t>2.9.6</w:t>
            </w:r>
            <w:r w:rsidRPr="00870FD3">
              <w:rPr>
                <w:rStyle w:val="Hyperlink"/>
                <w:rFonts w:ascii="Simplified Arabic" w:hAnsi="Simplified Arabic" w:cs="Simplified Arabic"/>
                <w:noProof/>
                <w:rtl/>
              </w:rPr>
              <w:t xml:space="preserve"> ضعف التفسير وغموض المسؤولية</w:t>
            </w:r>
            <w:r>
              <w:rPr>
                <w:noProof/>
              </w:rPr>
              <w:tab/>
            </w:r>
            <w:r>
              <w:rPr>
                <w:rStyle w:val="Hyperlink"/>
                <w:noProof/>
                <w:rtl/>
              </w:rPr>
              <w:fldChar w:fldCharType="begin"/>
            </w:r>
            <w:r>
              <w:rPr>
                <w:noProof/>
              </w:rPr>
              <w:instrText xml:space="preserve"> PAGEREF _Toc235144839 \h </w:instrText>
            </w:r>
            <w:r>
              <w:rPr>
                <w:rStyle w:val="Hyperlink"/>
                <w:noProof/>
                <w:rtl/>
              </w:rPr>
            </w:r>
            <w:r>
              <w:rPr>
                <w:rStyle w:val="Hyperlink"/>
                <w:noProof/>
                <w:rtl/>
              </w:rPr>
              <w:fldChar w:fldCharType="separate"/>
            </w:r>
            <w:r w:rsidR="004C5C01">
              <w:rPr>
                <w:noProof/>
              </w:rPr>
              <w:t>26</w:t>
            </w:r>
            <w:r>
              <w:rPr>
                <w:rStyle w:val="Hyperlink"/>
                <w:noProof/>
                <w:rtl/>
              </w:rPr>
              <w:fldChar w:fldCharType="end"/>
            </w:r>
          </w:hyperlink>
        </w:p>
        <w:p w14:paraId="5014465C" w14:textId="0C943595"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40" w:history="1">
            <w:r w:rsidRPr="00870FD3">
              <w:rPr>
                <w:rStyle w:val="Hyperlink"/>
                <w:rFonts w:ascii="Simplified Arabic" w:hAnsi="Simplified Arabic" w:cs="Simplified Arabic"/>
                <w:noProof/>
              </w:rPr>
              <w:t>2.9.7</w:t>
            </w:r>
            <w:r w:rsidRPr="00870FD3">
              <w:rPr>
                <w:rStyle w:val="Hyperlink"/>
                <w:rFonts w:ascii="Simplified Arabic" w:hAnsi="Simplified Arabic" w:cs="Simplified Arabic"/>
                <w:noProof/>
                <w:rtl/>
              </w:rPr>
              <w:t xml:space="preserve"> الاعتماد المفرط وتآكل المهارات</w:t>
            </w:r>
            <w:r>
              <w:rPr>
                <w:noProof/>
              </w:rPr>
              <w:tab/>
            </w:r>
            <w:r>
              <w:rPr>
                <w:rStyle w:val="Hyperlink"/>
                <w:noProof/>
                <w:rtl/>
              </w:rPr>
              <w:fldChar w:fldCharType="begin"/>
            </w:r>
            <w:r>
              <w:rPr>
                <w:noProof/>
              </w:rPr>
              <w:instrText xml:space="preserve"> PAGEREF _Toc235144840 \h </w:instrText>
            </w:r>
            <w:r>
              <w:rPr>
                <w:rStyle w:val="Hyperlink"/>
                <w:noProof/>
                <w:rtl/>
              </w:rPr>
            </w:r>
            <w:r>
              <w:rPr>
                <w:rStyle w:val="Hyperlink"/>
                <w:noProof/>
                <w:rtl/>
              </w:rPr>
              <w:fldChar w:fldCharType="separate"/>
            </w:r>
            <w:r w:rsidR="004C5C01">
              <w:rPr>
                <w:noProof/>
              </w:rPr>
              <w:t>26</w:t>
            </w:r>
            <w:r>
              <w:rPr>
                <w:rStyle w:val="Hyperlink"/>
                <w:noProof/>
                <w:rtl/>
              </w:rPr>
              <w:fldChar w:fldCharType="end"/>
            </w:r>
          </w:hyperlink>
        </w:p>
        <w:p w14:paraId="34DC1934" w14:textId="7FF61905"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41" w:history="1">
            <w:r w:rsidRPr="00870FD3">
              <w:rPr>
                <w:rStyle w:val="Hyperlink"/>
                <w:rFonts w:ascii="Simplified Arabic" w:hAnsi="Simplified Arabic" w:cs="Simplified Arabic"/>
                <w:noProof/>
              </w:rPr>
              <w:t>2.9.8</w:t>
            </w:r>
            <w:r w:rsidRPr="00870FD3">
              <w:rPr>
                <w:rStyle w:val="Hyperlink"/>
                <w:rFonts w:ascii="Simplified Arabic" w:hAnsi="Simplified Arabic" w:cs="Simplified Arabic"/>
                <w:noProof/>
                <w:rtl/>
              </w:rPr>
              <w:t xml:space="preserve"> التكلفة والارتباط بالمزود</w:t>
            </w:r>
            <w:r>
              <w:rPr>
                <w:noProof/>
              </w:rPr>
              <w:tab/>
            </w:r>
            <w:r>
              <w:rPr>
                <w:rStyle w:val="Hyperlink"/>
                <w:noProof/>
                <w:rtl/>
              </w:rPr>
              <w:fldChar w:fldCharType="begin"/>
            </w:r>
            <w:r>
              <w:rPr>
                <w:noProof/>
              </w:rPr>
              <w:instrText xml:space="preserve"> PAGEREF _Toc235144841 \h </w:instrText>
            </w:r>
            <w:r>
              <w:rPr>
                <w:rStyle w:val="Hyperlink"/>
                <w:noProof/>
                <w:rtl/>
              </w:rPr>
            </w:r>
            <w:r>
              <w:rPr>
                <w:rStyle w:val="Hyperlink"/>
                <w:noProof/>
                <w:rtl/>
              </w:rPr>
              <w:fldChar w:fldCharType="separate"/>
            </w:r>
            <w:r w:rsidR="004C5C01">
              <w:rPr>
                <w:noProof/>
              </w:rPr>
              <w:t>26</w:t>
            </w:r>
            <w:r>
              <w:rPr>
                <w:rStyle w:val="Hyperlink"/>
                <w:noProof/>
                <w:rtl/>
              </w:rPr>
              <w:fldChar w:fldCharType="end"/>
            </w:r>
          </w:hyperlink>
        </w:p>
        <w:p w14:paraId="7ABFBB4D" w14:textId="4A4086DF"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42" w:history="1">
            <w:r w:rsidRPr="00870FD3">
              <w:rPr>
                <w:rStyle w:val="Hyperlink"/>
                <w:rFonts w:ascii="Simplified Arabic" w:hAnsi="Simplified Arabic" w:cs="Simplified Arabic"/>
                <w:noProof/>
              </w:rPr>
              <w:t>2.10</w:t>
            </w:r>
            <w:r w:rsidRPr="00870FD3">
              <w:rPr>
                <w:rStyle w:val="Hyperlink"/>
                <w:rFonts w:ascii="Simplified Arabic" w:hAnsi="Simplified Arabic" w:cs="Simplified Arabic"/>
                <w:noProof/>
                <w:rtl/>
              </w:rPr>
              <w:t xml:space="preserve"> متطلبات التطبيق المسؤول</w:t>
            </w:r>
            <w:r>
              <w:rPr>
                <w:noProof/>
              </w:rPr>
              <w:tab/>
            </w:r>
            <w:r>
              <w:rPr>
                <w:rStyle w:val="Hyperlink"/>
                <w:noProof/>
                <w:rtl/>
              </w:rPr>
              <w:fldChar w:fldCharType="begin"/>
            </w:r>
            <w:r>
              <w:rPr>
                <w:noProof/>
              </w:rPr>
              <w:instrText xml:space="preserve"> PAGEREF _Toc235144842 \h </w:instrText>
            </w:r>
            <w:r>
              <w:rPr>
                <w:rStyle w:val="Hyperlink"/>
                <w:noProof/>
                <w:rtl/>
              </w:rPr>
            </w:r>
            <w:r>
              <w:rPr>
                <w:rStyle w:val="Hyperlink"/>
                <w:noProof/>
                <w:rtl/>
              </w:rPr>
              <w:fldChar w:fldCharType="separate"/>
            </w:r>
            <w:r w:rsidR="004C5C01">
              <w:rPr>
                <w:noProof/>
              </w:rPr>
              <w:t>26</w:t>
            </w:r>
            <w:r>
              <w:rPr>
                <w:rStyle w:val="Hyperlink"/>
                <w:noProof/>
                <w:rtl/>
              </w:rPr>
              <w:fldChar w:fldCharType="end"/>
            </w:r>
          </w:hyperlink>
        </w:p>
        <w:p w14:paraId="288169E4" w14:textId="403BA2EE"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43" w:history="1">
            <w:r w:rsidRPr="00870FD3">
              <w:rPr>
                <w:rStyle w:val="Hyperlink"/>
                <w:rFonts w:ascii="Simplified Arabic" w:hAnsi="Simplified Arabic" w:cs="Simplified Arabic"/>
                <w:noProof/>
              </w:rPr>
              <w:t>2.10.1</w:t>
            </w:r>
            <w:r w:rsidRPr="00870FD3">
              <w:rPr>
                <w:rStyle w:val="Hyperlink"/>
                <w:rFonts w:ascii="Simplified Arabic" w:hAnsi="Simplified Arabic" w:cs="Simplified Arabic"/>
                <w:noProof/>
                <w:rtl/>
              </w:rPr>
              <w:t xml:space="preserve"> الجاهزية التقنية والبيانية</w:t>
            </w:r>
            <w:r>
              <w:rPr>
                <w:noProof/>
              </w:rPr>
              <w:tab/>
            </w:r>
            <w:r>
              <w:rPr>
                <w:rStyle w:val="Hyperlink"/>
                <w:noProof/>
                <w:rtl/>
              </w:rPr>
              <w:fldChar w:fldCharType="begin"/>
            </w:r>
            <w:r>
              <w:rPr>
                <w:noProof/>
              </w:rPr>
              <w:instrText xml:space="preserve"> PAGEREF _Toc235144843 \h </w:instrText>
            </w:r>
            <w:r>
              <w:rPr>
                <w:rStyle w:val="Hyperlink"/>
                <w:noProof/>
                <w:rtl/>
              </w:rPr>
            </w:r>
            <w:r>
              <w:rPr>
                <w:rStyle w:val="Hyperlink"/>
                <w:noProof/>
                <w:rtl/>
              </w:rPr>
              <w:fldChar w:fldCharType="separate"/>
            </w:r>
            <w:r w:rsidR="004C5C01">
              <w:rPr>
                <w:noProof/>
              </w:rPr>
              <w:t>26</w:t>
            </w:r>
            <w:r>
              <w:rPr>
                <w:rStyle w:val="Hyperlink"/>
                <w:noProof/>
                <w:rtl/>
              </w:rPr>
              <w:fldChar w:fldCharType="end"/>
            </w:r>
          </w:hyperlink>
        </w:p>
        <w:p w14:paraId="07C81F7B" w14:textId="04744DDD"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44" w:history="1">
            <w:r w:rsidRPr="00870FD3">
              <w:rPr>
                <w:rStyle w:val="Hyperlink"/>
                <w:rFonts w:ascii="Simplified Arabic" w:hAnsi="Simplified Arabic" w:cs="Simplified Arabic"/>
                <w:noProof/>
              </w:rPr>
              <w:t>2.10.2</w:t>
            </w:r>
            <w:r w:rsidRPr="00870FD3">
              <w:rPr>
                <w:rStyle w:val="Hyperlink"/>
                <w:rFonts w:ascii="Simplified Arabic" w:hAnsi="Simplified Arabic" w:cs="Simplified Arabic"/>
                <w:noProof/>
                <w:rtl/>
              </w:rPr>
              <w:t xml:space="preserve"> الجاهزية البشرية والمعرفية</w:t>
            </w:r>
            <w:r>
              <w:rPr>
                <w:noProof/>
              </w:rPr>
              <w:tab/>
            </w:r>
            <w:r>
              <w:rPr>
                <w:rStyle w:val="Hyperlink"/>
                <w:noProof/>
                <w:rtl/>
              </w:rPr>
              <w:fldChar w:fldCharType="begin"/>
            </w:r>
            <w:r>
              <w:rPr>
                <w:noProof/>
              </w:rPr>
              <w:instrText xml:space="preserve"> PAGEREF _Toc235144844 \h </w:instrText>
            </w:r>
            <w:r>
              <w:rPr>
                <w:rStyle w:val="Hyperlink"/>
                <w:noProof/>
                <w:rtl/>
              </w:rPr>
            </w:r>
            <w:r>
              <w:rPr>
                <w:rStyle w:val="Hyperlink"/>
                <w:noProof/>
                <w:rtl/>
              </w:rPr>
              <w:fldChar w:fldCharType="separate"/>
            </w:r>
            <w:r w:rsidR="004C5C01">
              <w:rPr>
                <w:noProof/>
              </w:rPr>
              <w:t>26</w:t>
            </w:r>
            <w:r>
              <w:rPr>
                <w:rStyle w:val="Hyperlink"/>
                <w:noProof/>
                <w:rtl/>
              </w:rPr>
              <w:fldChar w:fldCharType="end"/>
            </w:r>
          </w:hyperlink>
        </w:p>
        <w:p w14:paraId="236C6862" w14:textId="146C2A21"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45" w:history="1">
            <w:r w:rsidRPr="00870FD3">
              <w:rPr>
                <w:rStyle w:val="Hyperlink"/>
                <w:rFonts w:ascii="Simplified Arabic" w:hAnsi="Simplified Arabic" w:cs="Simplified Arabic"/>
                <w:noProof/>
              </w:rPr>
              <w:t>2.10.3</w:t>
            </w:r>
            <w:r w:rsidRPr="00870FD3">
              <w:rPr>
                <w:rStyle w:val="Hyperlink"/>
                <w:rFonts w:ascii="Simplified Arabic" w:hAnsi="Simplified Arabic" w:cs="Simplified Arabic"/>
                <w:noProof/>
                <w:rtl/>
              </w:rPr>
              <w:t xml:space="preserve"> الجاهزية التنظيمية والاستراتيجية</w:t>
            </w:r>
            <w:r>
              <w:rPr>
                <w:noProof/>
              </w:rPr>
              <w:tab/>
            </w:r>
            <w:r>
              <w:rPr>
                <w:rStyle w:val="Hyperlink"/>
                <w:noProof/>
                <w:rtl/>
              </w:rPr>
              <w:fldChar w:fldCharType="begin"/>
            </w:r>
            <w:r>
              <w:rPr>
                <w:noProof/>
              </w:rPr>
              <w:instrText xml:space="preserve"> PAGEREF _Toc235144845 \h </w:instrText>
            </w:r>
            <w:r>
              <w:rPr>
                <w:rStyle w:val="Hyperlink"/>
                <w:noProof/>
                <w:rtl/>
              </w:rPr>
            </w:r>
            <w:r>
              <w:rPr>
                <w:rStyle w:val="Hyperlink"/>
                <w:noProof/>
                <w:rtl/>
              </w:rPr>
              <w:fldChar w:fldCharType="separate"/>
            </w:r>
            <w:r w:rsidR="004C5C01">
              <w:rPr>
                <w:noProof/>
              </w:rPr>
              <w:t>26</w:t>
            </w:r>
            <w:r>
              <w:rPr>
                <w:rStyle w:val="Hyperlink"/>
                <w:noProof/>
                <w:rtl/>
              </w:rPr>
              <w:fldChar w:fldCharType="end"/>
            </w:r>
          </w:hyperlink>
        </w:p>
        <w:p w14:paraId="10ED4202" w14:textId="4C58AAD8"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46" w:history="1">
            <w:r w:rsidRPr="00870FD3">
              <w:rPr>
                <w:rStyle w:val="Hyperlink"/>
                <w:rFonts w:ascii="Simplified Arabic" w:hAnsi="Simplified Arabic" w:cs="Simplified Arabic"/>
                <w:noProof/>
              </w:rPr>
              <w:t>2.10.4</w:t>
            </w:r>
            <w:r w:rsidRPr="00870FD3">
              <w:rPr>
                <w:rStyle w:val="Hyperlink"/>
                <w:rFonts w:ascii="Simplified Arabic" w:hAnsi="Simplified Arabic" w:cs="Simplified Arabic"/>
                <w:noProof/>
                <w:rtl/>
              </w:rPr>
              <w:t xml:space="preserve"> الحوكمة والمسؤولية</w:t>
            </w:r>
            <w:r>
              <w:rPr>
                <w:noProof/>
              </w:rPr>
              <w:tab/>
            </w:r>
            <w:r>
              <w:rPr>
                <w:rStyle w:val="Hyperlink"/>
                <w:noProof/>
                <w:rtl/>
              </w:rPr>
              <w:fldChar w:fldCharType="begin"/>
            </w:r>
            <w:r>
              <w:rPr>
                <w:noProof/>
              </w:rPr>
              <w:instrText xml:space="preserve"> PAGEREF _Toc235144846 \h </w:instrText>
            </w:r>
            <w:r>
              <w:rPr>
                <w:rStyle w:val="Hyperlink"/>
                <w:noProof/>
                <w:rtl/>
              </w:rPr>
            </w:r>
            <w:r>
              <w:rPr>
                <w:rStyle w:val="Hyperlink"/>
                <w:noProof/>
                <w:rtl/>
              </w:rPr>
              <w:fldChar w:fldCharType="separate"/>
            </w:r>
            <w:r w:rsidR="004C5C01">
              <w:rPr>
                <w:noProof/>
              </w:rPr>
              <w:t>26</w:t>
            </w:r>
            <w:r>
              <w:rPr>
                <w:rStyle w:val="Hyperlink"/>
                <w:noProof/>
                <w:rtl/>
              </w:rPr>
              <w:fldChar w:fldCharType="end"/>
            </w:r>
          </w:hyperlink>
        </w:p>
        <w:p w14:paraId="790A085C" w14:textId="711A5628"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47" w:history="1">
            <w:r w:rsidRPr="00870FD3">
              <w:rPr>
                <w:rStyle w:val="Hyperlink"/>
                <w:rFonts w:ascii="Simplified Arabic" w:hAnsi="Simplified Arabic" w:cs="Simplified Arabic"/>
                <w:noProof/>
              </w:rPr>
              <w:t>2.11</w:t>
            </w:r>
            <w:r w:rsidRPr="00870FD3">
              <w:rPr>
                <w:rStyle w:val="Hyperlink"/>
                <w:rFonts w:ascii="Simplified Arabic" w:hAnsi="Simplified Arabic" w:cs="Simplified Arabic"/>
                <w:noProof/>
                <w:rtl/>
              </w:rPr>
              <w:t xml:space="preserve"> إطار التكنولوجيا–المنظمة–البيئة</w:t>
            </w:r>
            <w:r>
              <w:rPr>
                <w:noProof/>
              </w:rPr>
              <w:tab/>
            </w:r>
            <w:r>
              <w:rPr>
                <w:rStyle w:val="Hyperlink"/>
                <w:noProof/>
                <w:rtl/>
              </w:rPr>
              <w:fldChar w:fldCharType="begin"/>
            </w:r>
            <w:r>
              <w:rPr>
                <w:noProof/>
              </w:rPr>
              <w:instrText xml:space="preserve"> PAGEREF _Toc235144847 \h </w:instrText>
            </w:r>
            <w:r>
              <w:rPr>
                <w:rStyle w:val="Hyperlink"/>
                <w:noProof/>
                <w:rtl/>
              </w:rPr>
            </w:r>
            <w:r>
              <w:rPr>
                <w:rStyle w:val="Hyperlink"/>
                <w:noProof/>
                <w:rtl/>
              </w:rPr>
              <w:fldChar w:fldCharType="separate"/>
            </w:r>
            <w:r w:rsidR="004C5C01">
              <w:rPr>
                <w:noProof/>
              </w:rPr>
              <w:t>27</w:t>
            </w:r>
            <w:r>
              <w:rPr>
                <w:rStyle w:val="Hyperlink"/>
                <w:noProof/>
                <w:rtl/>
              </w:rPr>
              <w:fldChar w:fldCharType="end"/>
            </w:r>
          </w:hyperlink>
        </w:p>
        <w:p w14:paraId="10EFB620" w14:textId="2B6A9B88"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48" w:history="1">
            <w:r w:rsidRPr="00870FD3">
              <w:rPr>
                <w:rStyle w:val="Hyperlink"/>
                <w:rFonts w:ascii="Simplified Arabic" w:hAnsi="Simplified Arabic" w:cs="Simplified Arabic"/>
                <w:noProof/>
              </w:rPr>
              <w:t>2.12</w:t>
            </w:r>
            <w:r w:rsidRPr="00870FD3">
              <w:rPr>
                <w:rStyle w:val="Hyperlink"/>
                <w:rFonts w:ascii="Simplified Arabic" w:hAnsi="Simplified Arabic" w:cs="Simplified Arabic"/>
                <w:noProof/>
                <w:rtl/>
              </w:rPr>
              <w:t xml:space="preserve"> نظم دعم القرار ومراحل الاختيار</w:t>
            </w:r>
            <w:r>
              <w:rPr>
                <w:noProof/>
              </w:rPr>
              <w:tab/>
            </w:r>
            <w:r>
              <w:rPr>
                <w:rStyle w:val="Hyperlink"/>
                <w:noProof/>
                <w:rtl/>
              </w:rPr>
              <w:fldChar w:fldCharType="begin"/>
            </w:r>
            <w:r>
              <w:rPr>
                <w:noProof/>
              </w:rPr>
              <w:instrText xml:space="preserve"> PAGEREF _Toc235144848 \h </w:instrText>
            </w:r>
            <w:r>
              <w:rPr>
                <w:rStyle w:val="Hyperlink"/>
                <w:noProof/>
                <w:rtl/>
              </w:rPr>
            </w:r>
            <w:r>
              <w:rPr>
                <w:rStyle w:val="Hyperlink"/>
                <w:noProof/>
                <w:rtl/>
              </w:rPr>
              <w:fldChar w:fldCharType="separate"/>
            </w:r>
            <w:r w:rsidR="004C5C01">
              <w:rPr>
                <w:noProof/>
              </w:rPr>
              <w:t>27</w:t>
            </w:r>
            <w:r>
              <w:rPr>
                <w:rStyle w:val="Hyperlink"/>
                <w:noProof/>
                <w:rtl/>
              </w:rPr>
              <w:fldChar w:fldCharType="end"/>
            </w:r>
          </w:hyperlink>
        </w:p>
        <w:p w14:paraId="572A911C" w14:textId="5588FEFF"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49" w:history="1">
            <w:r w:rsidRPr="00870FD3">
              <w:rPr>
                <w:rStyle w:val="Hyperlink"/>
                <w:rFonts w:ascii="Simplified Arabic" w:hAnsi="Simplified Arabic" w:cs="Simplified Arabic"/>
                <w:noProof/>
              </w:rPr>
              <w:t>2.13</w:t>
            </w:r>
            <w:r w:rsidRPr="00870FD3">
              <w:rPr>
                <w:rStyle w:val="Hyperlink"/>
                <w:rFonts w:ascii="Simplified Arabic" w:hAnsi="Simplified Arabic" w:cs="Simplified Arabic"/>
                <w:noProof/>
                <w:rtl/>
              </w:rPr>
              <w:t xml:space="preserve"> إطار إدارة مخاطر الذكاء الاصطناعي التوليدي</w:t>
            </w:r>
            <w:r>
              <w:rPr>
                <w:noProof/>
              </w:rPr>
              <w:tab/>
            </w:r>
            <w:r>
              <w:rPr>
                <w:rStyle w:val="Hyperlink"/>
                <w:noProof/>
                <w:rtl/>
              </w:rPr>
              <w:fldChar w:fldCharType="begin"/>
            </w:r>
            <w:r>
              <w:rPr>
                <w:noProof/>
              </w:rPr>
              <w:instrText xml:space="preserve"> PAGEREF _Toc235144849 \h </w:instrText>
            </w:r>
            <w:r>
              <w:rPr>
                <w:rStyle w:val="Hyperlink"/>
                <w:noProof/>
                <w:rtl/>
              </w:rPr>
            </w:r>
            <w:r>
              <w:rPr>
                <w:rStyle w:val="Hyperlink"/>
                <w:noProof/>
                <w:rtl/>
              </w:rPr>
              <w:fldChar w:fldCharType="separate"/>
            </w:r>
            <w:r w:rsidR="004C5C01">
              <w:rPr>
                <w:noProof/>
              </w:rPr>
              <w:t>27</w:t>
            </w:r>
            <w:r>
              <w:rPr>
                <w:rStyle w:val="Hyperlink"/>
                <w:noProof/>
                <w:rtl/>
              </w:rPr>
              <w:fldChar w:fldCharType="end"/>
            </w:r>
          </w:hyperlink>
        </w:p>
        <w:p w14:paraId="170DD4D0" w14:textId="61409F8C"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50" w:history="1">
            <w:r w:rsidRPr="00870FD3">
              <w:rPr>
                <w:rStyle w:val="Hyperlink"/>
                <w:rFonts w:ascii="Simplified Arabic" w:hAnsi="Simplified Arabic" w:cs="Simplified Arabic"/>
                <w:noProof/>
              </w:rPr>
              <w:t>2.14</w:t>
            </w:r>
            <w:r w:rsidRPr="00870FD3">
              <w:rPr>
                <w:rStyle w:val="Hyperlink"/>
                <w:rFonts w:ascii="Simplified Arabic" w:hAnsi="Simplified Arabic" w:cs="Simplified Arabic"/>
                <w:noProof/>
                <w:rtl/>
              </w:rPr>
              <w:t xml:space="preserve"> الدراسات السابقة</w:t>
            </w:r>
            <w:r>
              <w:rPr>
                <w:noProof/>
              </w:rPr>
              <w:tab/>
            </w:r>
            <w:r>
              <w:rPr>
                <w:rStyle w:val="Hyperlink"/>
                <w:noProof/>
                <w:rtl/>
              </w:rPr>
              <w:fldChar w:fldCharType="begin"/>
            </w:r>
            <w:r>
              <w:rPr>
                <w:noProof/>
              </w:rPr>
              <w:instrText xml:space="preserve"> PAGEREF _Toc235144850 \h </w:instrText>
            </w:r>
            <w:r>
              <w:rPr>
                <w:rStyle w:val="Hyperlink"/>
                <w:noProof/>
                <w:rtl/>
              </w:rPr>
            </w:r>
            <w:r>
              <w:rPr>
                <w:rStyle w:val="Hyperlink"/>
                <w:noProof/>
                <w:rtl/>
              </w:rPr>
              <w:fldChar w:fldCharType="separate"/>
            </w:r>
            <w:r w:rsidR="004C5C01">
              <w:rPr>
                <w:noProof/>
              </w:rPr>
              <w:t>28</w:t>
            </w:r>
            <w:r>
              <w:rPr>
                <w:rStyle w:val="Hyperlink"/>
                <w:noProof/>
                <w:rtl/>
              </w:rPr>
              <w:fldChar w:fldCharType="end"/>
            </w:r>
          </w:hyperlink>
        </w:p>
        <w:p w14:paraId="08A9E9C9" w14:textId="31FA724F"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51" w:history="1">
            <w:r w:rsidRPr="00870FD3">
              <w:rPr>
                <w:rStyle w:val="Hyperlink"/>
                <w:rFonts w:ascii="Simplified Arabic" w:hAnsi="Simplified Arabic" w:cs="Simplified Arabic"/>
                <w:noProof/>
              </w:rPr>
              <w:t>2.14.1</w:t>
            </w:r>
            <w:r w:rsidRPr="00870FD3">
              <w:rPr>
                <w:rStyle w:val="Hyperlink"/>
                <w:rFonts w:ascii="Simplified Arabic" w:hAnsi="Simplified Arabic" w:cs="Simplified Arabic"/>
                <w:noProof/>
                <w:rtl/>
              </w:rPr>
              <w:t xml:space="preserve"> دراسة </w:t>
            </w:r>
            <w:r w:rsidRPr="00870FD3">
              <w:rPr>
                <w:rStyle w:val="Hyperlink"/>
                <w:rFonts w:ascii="Simplified Arabic" w:hAnsi="Simplified Arabic" w:cs="Simplified Arabic"/>
                <w:noProof/>
              </w:rPr>
              <w:t>OECD (2025)</w:t>
            </w:r>
            <w:r w:rsidRPr="00870FD3">
              <w:rPr>
                <w:rStyle w:val="Hyperlink"/>
                <w:rFonts w:ascii="Simplified Arabic" w:hAnsi="Simplified Arabic" w:cs="Simplified Arabic"/>
                <w:noProof/>
                <w:rtl/>
              </w:rPr>
              <w:t xml:space="preserve"> حول الذكاء الاصطناعي التوليدي في الشركات الصغيرة والمتوسطة</w:t>
            </w:r>
            <w:r>
              <w:rPr>
                <w:noProof/>
              </w:rPr>
              <w:tab/>
            </w:r>
            <w:r>
              <w:rPr>
                <w:rStyle w:val="Hyperlink"/>
                <w:noProof/>
                <w:rtl/>
              </w:rPr>
              <w:fldChar w:fldCharType="begin"/>
            </w:r>
            <w:r>
              <w:rPr>
                <w:noProof/>
              </w:rPr>
              <w:instrText xml:space="preserve"> PAGEREF _Toc235144851 \h </w:instrText>
            </w:r>
            <w:r>
              <w:rPr>
                <w:rStyle w:val="Hyperlink"/>
                <w:noProof/>
                <w:rtl/>
              </w:rPr>
            </w:r>
            <w:r>
              <w:rPr>
                <w:rStyle w:val="Hyperlink"/>
                <w:noProof/>
                <w:rtl/>
              </w:rPr>
              <w:fldChar w:fldCharType="separate"/>
            </w:r>
            <w:r w:rsidR="004C5C01">
              <w:rPr>
                <w:noProof/>
              </w:rPr>
              <w:t>28</w:t>
            </w:r>
            <w:r>
              <w:rPr>
                <w:rStyle w:val="Hyperlink"/>
                <w:noProof/>
                <w:rtl/>
              </w:rPr>
              <w:fldChar w:fldCharType="end"/>
            </w:r>
          </w:hyperlink>
        </w:p>
        <w:p w14:paraId="797A7CAA" w14:textId="4AE80144"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52" w:history="1">
            <w:r w:rsidRPr="00870FD3">
              <w:rPr>
                <w:rStyle w:val="Hyperlink"/>
                <w:rFonts w:ascii="Simplified Arabic" w:hAnsi="Simplified Arabic" w:cs="Simplified Arabic"/>
                <w:noProof/>
              </w:rPr>
              <w:t>2.14.2</w:t>
            </w:r>
            <w:r w:rsidRPr="00870FD3">
              <w:rPr>
                <w:rStyle w:val="Hyperlink"/>
                <w:rFonts w:ascii="Simplified Arabic" w:hAnsi="Simplified Arabic" w:cs="Simplified Arabic"/>
                <w:noProof/>
                <w:rtl/>
              </w:rPr>
              <w:t xml:space="preserve"> دراسة </w:t>
            </w:r>
            <w:r w:rsidRPr="00870FD3">
              <w:rPr>
                <w:rStyle w:val="Hyperlink"/>
                <w:rFonts w:ascii="Simplified Arabic" w:hAnsi="Simplified Arabic" w:cs="Simplified Arabic"/>
                <w:noProof/>
              </w:rPr>
              <w:t>Sánchez et al. (2025)</w:t>
            </w:r>
            <w:r>
              <w:rPr>
                <w:noProof/>
              </w:rPr>
              <w:tab/>
            </w:r>
            <w:r>
              <w:rPr>
                <w:rStyle w:val="Hyperlink"/>
                <w:noProof/>
                <w:rtl/>
              </w:rPr>
              <w:fldChar w:fldCharType="begin"/>
            </w:r>
            <w:r>
              <w:rPr>
                <w:noProof/>
              </w:rPr>
              <w:instrText xml:space="preserve"> PAGEREF _Toc235144852 \h </w:instrText>
            </w:r>
            <w:r>
              <w:rPr>
                <w:rStyle w:val="Hyperlink"/>
                <w:noProof/>
                <w:rtl/>
              </w:rPr>
            </w:r>
            <w:r>
              <w:rPr>
                <w:rStyle w:val="Hyperlink"/>
                <w:noProof/>
                <w:rtl/>
              </w:rPr>
              <w:fldChar w:fldCharType="separate"/>
            </w:r>
            <w:r w:rsidR="004C5C01">
              <w:rPr>
                <w:noProof/>
              </w:rPr>
              <w:t>28</w:t>
            </w:r>
            <w:r>
              <w:rPr>
                <w:rStyle w:val="Hyperlink"/>
                <w:noProof/>
                <w:rtl/>
              </w:rPr>
              <w:fldChar w:fldCharType="end"/>
            </w:r>
          </w:hyperlink>
        </w:p>
        <w:p w14:paraId="6B0D6BE2" w14:textId="384375C0"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53" w:history="1">
            <w:r w:rsidRPr="00870FD3">
              <w:rPr>
                <w:rStyle w:val="Hyperlink"/>
                <w:rFonts w:ascii="Simplified Arabic" w:hAnsi="Simplified Arabic" w:cs="Simplified Arabic"/>
                <w:noProof/>
              </w:rPr>
              <w:t>2.14.3</w:t>
            </w:r>
            <w:r w:rsidRPr="00870FD3">
              <w:rPr>
                <w:rStyle w:val="Hyperlink"/>
                <w:rFonts w:ascii="Simplified Arabic" w:hAnsi="Simplified Arabic" w:cs="Simplified Arabic"/>
                <w:noProof/>
                <w:rtl/>
              </w:rPr>
              <w:t xml:space="preserve"> دراسة </w:t>
            </w:r>
            <w:r w:rsidRPr="00870FD3">
              <w:rPr>
                <w:rStyle w:val="Hyperlink"/>
                <w:rFonts w:ascii="Simplified Arabic" w:hAnsi="Simplified Arabic" w:cs="Simplified Arabic"/>
                <w:noProof/>
              </w:rPr>
              <w:t>Albashrawi (2025)</w:t>
            </w:r>
            <w:r>
              <w:rPr>
                <w:noProof/>
              </w:rPr>
              <w:tab/>
            </w:r>
            <w:r>
              <w:rPr>
                <w:rStyle w:val="Hyperlink"/>
                <w:noProof/>
                <w:rtl/>
              </w:rPr>
              <w:fldChar w:fldCharType="begin"/>
            </w:r>
            <w:r>
              <w:rPr>
                <w:noProof/>
              </w:rPr>
              <w:instrText xml:space="preserve"> PAGEREF _Toc235144853 \h </w:instrText>
            </w:r>
            <w:r>
              <w:rPr>
                <w:rStyle w:val="Hyperlink"/>
                <w:noProof/>
                <w:rtl/>
              </w:rPr>
            </w:r>
            <w:r>
              <w:rPr>
                <w:rStyle w:val="Hyperlink"/>
                <w:noProof/>
                <w:rtl/>
              </w:rPr>
              <w:fldChar w:fldCharType="separate"/>
            </w:r>
            <w:r w:rsidR="004C5C01">
              <w:rPr>
                <w:noProof/>
              </w:rPr>
              <w:t>28</w:t>
            </w:r>
            <w:r>
              <w:rPr>
                <w:rStyle w:val="Hyperlink"/>
                <w:noProof/>
                <w:rtl/>
              </w:rPr>
              <w:fldChar w:fldCharType="end"/>
            </w:r>
          </w:hyperlink>
        </w:p>
        <w:p w14:paraId="7CF0AD1E" w14:textId="6D70444D"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54" w:history="1">
            <w:r w:rsidRPr="00870FD3">
              <w:rPr>
                <w:rStyle w:val="Hyperlink"/>
                <w:rFonts w:ascii="Simplified Arabic" w:hAnsi="Simplified Arabic" w:cs="Simplified Arabic"/>
                <w:noProof/>
              </w:rPr>
              <w:t>2.14.4</w:t>
            </w:r>
            <w:r w:rsidRPr="00870FD3">
              <w:rPr>
                <w:rStyle w:val="Hyperlink"/>
                <w:rFonts w:ascii="Simplified Arabic" w:hAnsi="Simplified Arabic" w:cs="Simplified Arabic"/>
                <w:noProof/>
                <w:rtl/>
              </w:rPr>
              <w:t xml:space="preserve"> دراسة </w:t>
            </w:r>
            <w:r w:rsidRPr="00870FD3">
              <w:rPr>
                <w:rStyle w:val="Hyperlink"/>
                <w:rFonts w:ascii="Simplified Arabic" w:hAnsi="Simplified Arabic" w:cs="Simplified Arabic"/>
                <w:noProof/>
              </w:rPr>
              <w:t>Haesevoets et al. (2021)</w:t>
            </w:r>
            <w:r>
              <w:rPr>
                <w:noProof/>
              </w:rPr>
              <w:tab/>
            </w:r>
            <w:r>
              <w:rPr>
                <w:rStyle w:val="Hyperlink"/>
                <w:noProof/>
                <w:rtl/>
              </w:rPr>
              <w:fldChar w:fldCharType="begin"/>
            </w:r>
            <w:r>
              <w:rPr>
                <w:noProof/>
              </w:rPr>
              <w:instrText xml:space="preserve"> PAGEREF _Toc235144854 \h </w:instrText>
            </w:r>
            <w:r>
              <w:rPr>
                <w:rStyle w:val="Hyperlink"/>
                <w:noProof/>
                <w:rtl/>
              </w:rPr>
            </w:r>
            <w:r>
              <w:rPr>
                <w:rStyle w:val="Hyperlink"/>
                <w:noProof/>
                <w:rtl/>
              </w:rPr>
              <w:fldChar w:fldCharType="separate"/>
            </w:r>
            <w:r w:rsidR="004C5C01">
              <w:rPr>
                <w:noProof/>
              </w:rPr>
              <w:t>28</w:t>
            </w:r>
            <w:r>
              <w:rPr>
                <w:rStyle w:val="Hyperlink"/>
                <w:noProof/>
                <w:rtl/>
              </w:rPr>
              <w:fldChar w:fldCharType="end"/>
            </w:r>
          </w:hyperlink>
        </w:p>
        <w:p w14:paraId="382E4705" w14:textId="1E104CEE"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55" w:history="1">
            <w:r w:rsidRPr="00870FD3">
              <w:rPr>
                <w:rStyle w:val="Hyperlink"/>
                <w:rFonts w:ascii="Simplified Arabic" w:hAnsi="Simplified Arabic" w:cs="Simplified Arabic"/>
                <w:noProof/>
              </w:rPr>
              <w:t>2.14.5</w:t>
            </w:r>
            <w:r w:rsidRPr="00870FD3">
              <w:rPr>
                <w:rStyle w:val="Hyperlink"/>
                <w:rFonts w:ascii="Simplified Arabic" w:hAnsi="Simplified Arabic" w:cs="Simplified Arabic"/>
                <w:noProof/>
                <w:rtl/>
              </w:rPr>
              <w:t xml:space="preserve"> دراسة </w:t>
            </w:r>
            <w:r w:rsidRPr="00870FD3">
              <w:rPr>
                <w:rStyle w:val="Hyperlink"/>
                <w:rFonts w:ascii="Simplified Arabic" w:hAnsi="Simplified Arabic" w:cs="Simplified Arabic"/>
                <w:noProof/>
              </w:rPr>
              <w:t>Dahl et al. (2024)</w:t>
            </w:r>
            <w:r>
              <w:rPr>
                <w:noProof/>
              </w:rPr>
              <w:tab/>
            </w:r>
            <w:r>
              <w:rPr>
                <w:rStyle w:val="Hyperlink"/>
                <w:noProof/>
                <w:rtl/>
              </w:rPr>
              <w:fldChar w:fldCharType="begin"/>
            </w:r>
            <w:r>
              <w:rPr>
                <w:noProof/>
              </w:rPr>
              <w:instrText xml:space="preserve"> PAGEREF _Toc235144855 \h </w:instrText>
            </w:r>
            <w:r>
              <w:rPr>
                <w:rStyle w:val="Hyperlink"/>
                <w:noProof/>
                <w:rtl/>
              </w:rPr>
            </w:r>
            <w:r>
              <w:rPr>
                <w:rStyle w:val="Hyperlink"/>
                <w:noProof/>
                <w:rtl/>
              </w:rPr>
              <w:fldChar w:fldCharType="separate"/>
            </w:r>
            <w:r w:rsidR="004C5C01">
              <w:rPr>
                <w:noProof/>
              </w:rPr>
              <w:t>28</w:t>
            </w:r>
            <w:r>
              <w:rPr>
                <w:rStyle w:val="Hyperlink"/>
                <w:noProof/>
                <w:rtl/>
              </w:rPr>
              <w:fldChar w:fldCharType="end"/>
            </w:r>
          </w:hyperlink>
        </w:p>
        <w:p w14:paraId="62674CAD" w14:textId="04972E67"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56" w:history="1">
            <w:r w:rsidRPr="00870FD3">
              <w:rPr>
                <w:rStyle w:val="Hyperlink"/>
                <w:rFonts w:ascii="Simplified Arabic" w:hAnsi="Simplified Arabic" w:cs="Simplified Arabic"/>
                <w:noProof/>
              </w:rPr>
              <w:t>2.14.6</w:t>
            </w:r>
            <w:r w:rsidRPr="00870FD3">
              <w:rPr>
                <w:rStyle w:val="Hyperlink"/>
                <w:rFonts w:ascii="Simplified Arabic" w:hAnsi="Simplified Arabic" w:cs="Simplified Arabic"/>
                <w:noProof/>
                <w:rtl/>
              </w:rPr>
              <w:t xml:space="preserve"> دراسة </w:t>
            </w:r>
            <w:r w:rsidRPr="00870FD3">
              <w:rPr>
                <w:rStyle w:val="Hyperlink"/>
                <w:rFonts w:ascii="Simplified Arabic" w:hAnsi="Simplified Arabic" w:cs="Simplified Arabic"/>
                <w:noProof/>
              </w:rPr>
              <w:t>Ferrara (2024)</w:t>
            </w:r>
            <w:r>
              <w:rPr>
                <w:noProof/>
              </w:rPr>
              <w:tab/>
            </w:r>
            <w:r>
              <w:rPr>
                <w:rStyle w:val="Hyperlink"/>
                <w:noProof/>
                <w:rtl/>
              </w:rPr>
              <w:fldChar w:fldCharType="begin"/>
            </w:r>
            <w:r>
              <w:rPr>
                <w:noProof/>
              </w:rPr>
              <w:instrText xml:space="preserve"> PAGEREF _Toc235144856 \h </w:instrText>
            </w:r>
            <w:r>
              <w:rPr>
                <w:rStyle w:val="Hyperlink"/>
                <w:noProof/>
                <w:rtl/>
              </w:rPr>
            </w:r>
            <w:r>
              <w:rPr>
                <w:rStyle w:val="Hyperlink"/>
                <w:noProof/>
                <w:rtl/>
              </w:rPr>
              <w:fldChar w:fldCharType="separate"/>
            </w:r>
            <w:r w:rsidR="004C5C01">
              <w:rPr>
                <w:noProof/>
              </w:rPr>
              <w:t>28</w:t>
            </w:r>
            <w:r>
              <w:rPr>
                <w:rStyle w:val="Hyperlink"/>
                <w:noProof/>
                <w:rtl/>
              </w:rPr>
              <w:fldChar w:fldCharType="end"/>
            </w:r>
          </w:hyperlink>
        </w:p>
        <w:p w14:paraId="2FF57C17" w14:textId="289E7793"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57" w:history="1">
            <w:r w:rsidRPr="00870FD3">
              <w:rPr>
                <w:rStyle w:val="Hyperlink"/>
                <w:rFonts w:ascii="Simplified Arabic" w:hAnsi="Simplified Arabic" w:cs="Simplified Arabic"/>
                <w:noProof/>
              </w:rPr>
              <w:t>2.14.7</w:t>
            </w:r>
            <w:r w:rsidRPr="00870FD3">
              <w:rPr>
                <w:rStyle w:val="Hyperlink"/>
                <w:rFonts w:ascii="Simplified Arabic" w:hAnsi="Simplified Arabic" w:cs="Simplified Arabic"/>
                <w:noProof/>
                <w:rtl/>
              </w:rPr>
              <w:t xml:space="preserve"> دراسة </w:t>
            </w:r>
            <w:r w:rsidRPr="00870FD3">
              <w:rPr>
                <w:rStyle w:val="Hyperlink"/>
                <w:rFonts w:ascii="Simplified Arabic" w:hAnsi="Simplified Arabic" w:cs="Simplified Arabic"/>
                <w:noProof/>
              </w:rPr>
              <w:t>Al Naqbi et al. (2024)</w:t>
            </w:r>
            <w:r>
              <w:rPr>
                <w:noProof/>
              </w:rPr>
              <w:tab/>
            </w:r>
            <w:r>
              <w:rPr>
                <w:rStyle w:val="Hyperlink"/>
                <w:noProof/>
                <w:rtl/>
              </w:rPr>
              <w:fldChar w:fldCharType="begin"/>
            </w:r>
            <w:r>
              <w:rPr>
                <w:noProof/>
              </w:rPr>
              <w:instrText xml:space="preserve"> PAGEREF _Toc235144857 \h </w:instrText>
            </w:r>
            <w:r>
              <w:rPr>
                <w:rStyle w:val="Hyperlink"/>
                <w:noProof/>
                <w:rtl/>
              </w:rPr>
            </w:r>
            <w:r>
              <w:rPr>
                <w:rStyle w:val="Hyperlink"/>
                <w:noProof/>
                <w:rtl/>
              </w:rPr>
              <w:fldChar w:fldCharType="separate"/>
            </w:r>
            <w:r w:rsidR="004C5C01">
              <w:rPr>
                <w:noProof/>
              </w:rPr>
              <w:t>29</w:t>
            </w:r>
            <w:r>
              <w:rPr>
                <w:rStyle w:val="Hyperlink"/>
                <w:noProof/>
                <w:rtl/>
              </w:rPr>
              <w:fldChar w:fldCharType="end"/>
            </w:r>
          </w:hyperlink>
        </w:p>
        <w:p w14:paraId="77A63FC4" w14:textId="4E7CD30F"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58" w:history="1">
            <w:r w:rsidRPr="00870FD3">
              <w:rPr>
                <w:rStyle w:val="Hyperlink"/>
                <w:rFonts w:ascii="Simplified Arabic" w:hAnsi="Simplified Arabic" w:cs="Simplified Arabic"/>
                <w:noProof/>
              </w:rPr>
              <w:t>2.14.8</w:t>
            </w:r>
            <w:r w:rsidRPr="00870FD3">
              <w:rPr>
                <w:rStyle w:val="Hyperlink"/>
                <w:rFonts w:ascii="Simplified Arabic" w:hAnsi="Simplified Arabic" w:cs="Simplified Arabic"/>
                <w:noProof/>
                <w:rtl/>
              </w:rPr>
              <w:t xml:space="preserve"> دراسة </w:t>
            </w:r>
            <w:r w:rsidRPr="00870FD3">
              <w:rPr>
                <w:rStyle w:val="Hyperlink"/>
                <w:rFonts w:ascii="Simplified Arabic" w:hAnsi="Simplified Arabic" w:cs="Simplified Arabic"/>
                <w:noProof/>
              </w:rPr>
              <w:t>Noy and Zhang (2023)</w:t>
            </w:r>
            <w:r>
              <w:rPr>
                <w:noProof/>
              </w:rPr>
              <w:tab/>
            </w:r>
            <w:r>
              <w:rPr>
                <w:rStyle w:val="Hyperlink"/>
                <w:noProof/>
                <w:rtl/>
              </w:rPr>
              <w:fldChar w:fldCharType="begin"/>
            </w:r>
            <w:r>
              <w:rPr>
                <w:noProof/>
              </w:rPr>
              <w:instrText xml:space="preserve"> PAGEREF _Toc235144858 \h </w:instrText>
            </w:r>
            <w:r>
              <w:rPr>
                <w:rStyle w:val="Hyperlink"/>
                <w:noProof/>
                <w:rtl/>
              </w:rPr>
            </w:r>
            <w:r>
              <w:rPr>
                <w:rStyle w:val="Hyperlink"/>
                <w:noProof/>
                <w:rtl/>
              </w:rPr>
              <w:fldChar w:fldCharType="separate"/>
            </w:r>
            <w:r w:rsidR="004C5C01">
              <w:rPr>
                <w:noProof/>
              </w:rPr>
              <w:t>29</w:t>
            </w:r>
            <w:r>
              <w:rPr>
                <w:rStyle w:val="Hyperlink"/>
                <w:noProof/>
                <w:rtl/>
              </w:rPr>
              <w:fldChar w:fldCharType="end"/>
            </w:r>
          </w:hyperlink>
        </w:p>
        <w:p w14:paraId="3FE931FF" w14:textId="6223E7C7"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59" w:history="1">
            <w:r w:rsidRPr="00870FD3">
              <w:rPr>
                <w:rStyle w:val="Hyperlink"/>
                <w:rFonts w:ascii="Simplified Arabic" w:hAnsi="Simplified Arabic" w:cs="Simplified Arabic"/>
                <w:noProof/>
              </w:rPr>
              <w:t>2.14.9</w:t>
            </w:r>
            <w:r w:rsidRPr="00870FD3">
              <w:rPr>
                <w:rStyle w:val="Hyperlink"/>
                <w:rFonts w:ascii="Simplified Arabic" w:hAnsi="Simplified Arabic" w:cs="Simplified Arabic"/>
                <w:noProof/>
                <w:rtl/>
              </w:rPr>
              <w:t xml:space="preserve"> دراسة </w:t>
            </w:r>
            <w:r w:rsidRPr="00870FD3">
              <w:rPr>
                <w:rStyle w:val="Hyperlink"/>
                <w:rFonts w:ascii="Simplified Arabic" w:hAnsi="Simplified Arabic" w:cs="Simplified Arabic"/>
                <w:noProof/>
              </w:rPr>
              <w:t>Jarrahi (2018)</w:t>
            </w:r>
            <w:r>
              <w:rPr>
                <w:noProof/>
              </w:rPr>
              <w:tab/>
            </w:r>
            <w:r>
              <w:rPr>
                <w:rStyle w:val="Hyperlink"/>
                <w:noProof/>
                <w:rtl/>
              </w:rPr>
              <w:fldChar w:fldCharType="begin"/>
            </w:r>
            <w:r>
              <w:rPr>
                <w:noProof/>
              </w:rPr>
              <w:instrText xml:space="preserve"> PAGEREF _Toc235144859 \h </w:instrText>
            </w:r>
            <w:r>
              <w:rPr>
                <w:rStyle w:val="Hyperlink"/>
                <w:noProof/>
                <w:rtl/>
              </w:rPr>
            </w:r>
            <w:r>
              <w:rPr>
                <w:rStyle w:val="Hyperlink"/>
                <w:noProof/>
                <w:rtl/>
              </w:rPr>
              <w:fldChar w:fldCharType="separate"/>
            </w:r>
            <w:r w:rsidR="004C5C01">
              <w:rPr>
                <w:noProof/>
              </w:rPr>
              <w:t>29</w:t>
            </w:r>
            <w:r>
              <w:rPr>
                <w:rStyle w:val="Hyperlink"/>
                <w:noProof/>
                <w:rtl/>
              </w:rPr>
              <w:fldChar w:fldCharType="end"/>
            </w:r>
          </w:hyperlink>
        </w:p>
        <w:p w14:paraId="702FDDC6" w14:textId="39CFAE43"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60" w:history="1">
            <w:r w:rsidRPr="00870FD3">
              <w:rPr>
                <w:rStyle w:val="Hyperlink"/>
                <w:rFonts w:ascii="Simplified Arabic" w:hAnsi="Simplified Arabic" w:cs="Simplified Arabic"/>
                <w:noProof/>
              </w:rPr>
              <w:t>2.14.10</w:t>
            </w:r>
            <w:r w:rsidRPr="00870FD3">
              <w:rPr>
                <w:rStyle w:val="Hyperlink"/>
                <w:rFonts w:ascii="Simplified Arabic" w:hAnsi="Simplified Arabic" w:cs="Simplified Arabic"/>
                <w:noProof/>
                <w:rtl/>
              </w:rPr>
              <w:t xml:space="preserve"> دراسة </w:t>
            </w:r>
            <w:r w:rsidRPr="00870FD3">
              <w:rPr>
                <w:rStyle w:val="Hyperlink"/>
                <w:rFonts w:ascii="Simplified Arabic" w:hAnsi="Simplified Arabic" w:cs="Simplified Arabic"/>
                <w:noProof/>
              </w:rPr>
              <w:t>Raisch and Krakowski (2021)</w:t>
            </w:r>
            <w:r>
              <w:rPr>
                <w:noProof/>
              </w:rPr>
              <w:tab/>
            </w:r>
            <w:r>
              <w:rPr>
                <w:rStyle w:val="Hyperlink"/>
                <w:noProof/>
                <w:rtl/>
              </w:rPr>
              <w:fldChar w:fldCharType="begin"/>
            </w:r>
            <w:r>
              <w:rPr>
                <w:noProof/>
              </w:rPr>
              <w:instrText xml:space="preserve"> PAGEREF _Toc235144860 \h </w:instrText>
            </w:r>
            <w:r>
              <w:rPr>
                <w:rStyle w:val="Hyperlink"/>
                <w:noProof/>
                <w:rtl/>
              </w:rPr>
            </w:r>
            <w:r>
              <w:rPr>
                <w:rStyle w:val="Hyperlink"/>
                <w:noProof/>
                <w:rtl/>
              </w:rPr>
              <w:fldChar w:fldCharType="separate"/>
            </w:r>
            <w:r w:rsidR="004C5C01">
              <w:rPr>
                <w:noProof/>
              </w:rPr>
              <w:t>29</w:t>
            </w:r>
            <w:r>
              <w:rPr>
                <w:rStyle w:val="Hyperlink"/>
                <w:noProof/>
                <w:rtl/>
              </w:rPr>
              <w:fldChar w:fldCharType="end"/>
            </w:r>
          </w:hyperlink>
        </w:p>
        <w:p w14:paraId="775BE279" w14:textId="623AE2F3"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61" w:history="1">
            <w:r w:rsidRPr="00870FD3">
              <w:rPr>
                <w:rStyle w:val="Hyperlink"/>
                <w:rFonts w:ascii="Simplified Arabic" w:hAnsi="Simplified Arabic" w:cs="Simplified Arabic"/>
                <w:noProof/>
              </w:rPr>
              <w:t>2.15</w:t>
            </w:r>
            <w:r w:rsidRPr="00870FD3">
              <w:rPr>
                <w:rStyle w:val="Hyperlink"/>
                <w:rFonts w:ascii="Simplified Arabic" w:hAnsi="Simplified Arabic" w:cs="Simplified Arabic"/>
                <w:noProof/>
                <w:rtl/>
              </w:rPr>
              <w:t xml:space="preserve"> مقارنة الدراسات السابقة</w:t>
            </w:r>
            <w:r>
              <w:rPr>
                <w:noProof/>
              </w:rPr>
              <w:tab/>
            </w:r>
            <w:r>
              <w:rPr>
                <w:rStyle w:val="Hyperlink"/>
                <w:noProof/>
                <w:rtl/>
              </w:rPr>
              <w:fldChar w:fldCharType="begin"/>
            </w:r>
            <w:r>
              <w:rPr>
                <w:noProof/>
              </w:rPr>
              <w:instrText xml:space="preserve"> PAGEREF _Toc235144861 \h </w:instrText>
            </w:r>
            <w:r>
              <w:rPr>
                <w:rStyle w:val="Hyperlink"/>
                <w:noProof/>
                <w:rtl/>
              </w:rPr>
            </w:r>
            <w:r>
              <w:rPr>
                <w:rStyle w:val="Hyperlink"/>
                <w:noProof/>
                <w:rtl/>
              </w:rPr>
              <w:fldChar w:fldCharType="separate"/>
            </w:r>
            <w:r w:rsidR="004C5C01">
              <w:rPr>
                <w:noProof/>
              </w:rPr>
              <w:t>29</w:t>
            </w:r>
            <w:r>
              <w:rPr>
                <w:rStyle w:val="Hyperlink"/>
                <w:noProof/>
                <w:rtl/>
              </w:rPr>
              <w:fldChar w:fldCharType="end"/>
            </w:r>
          </w:hyperlink>
        </w:p>
        <w:p w14:paraId="1B0C2B61" w14:textId="05E1D705"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62" w:history="1">
            <w:r w:rsidRPr="00870FD3">
              <w:rPr>
                <w:rStyle w:val="Hyperlink"/>
                <w:rFonts w:ascii="Simplified Arabic" w:hAnsi="Simplified Arabic" w:cs="Simplified Arabic"/>
                <w:noProof/>
              </w:rPr>
              <w:t>2.16</w:t>
            </w:r>
            <w:r w:rsidRPr="00870FD3">
              <w:rPr>
                <w:rStyle w:val="Hyperlink"/>
                <w:rFonts w:ascii="Simplified Arabic" w:hAnsi="Simplified Arabic" w:cs="Simplified Arabic"/>
                <w:noProof/>
                <w:rtl/>
              </w:rPr>
              <w:t xml:space="preserve"> التحليل النقدي للدراسات السابقة</w:t>
            </w:r>
            <w:r>
              <w:rPr>
                <w:noProof/>
              </w:rPr>
              <w:tab/>
            </w:r>
            <w:r>
              <w:rPr>
                <w:rStyle w:val="Hyperlink"/>
                <w:noProof/>
                <w:rtl/>
              </w:rPr>
              <w:fldChar w:fldCharType="begin"/>
            </w:r>
            <w:r>
              <w:rPr>
                <w:noProof/>
              </w:rPr>
              <w:instrText xml:space="preserve"> PAGEREF _Toc235144862 \h </w:instrText>
            </w:r>
            <w:r>
              <w:rPr>
                <w:rStyle w:val="Hyperlink"/>
                <w:noProof/>
                <w:rtl/>
              </w:rPr>
            </w:r>
            <w:r>
              <w:rPr>
                <w:rStyle w:val="Hyperlink"/>
                <w:noProof/>
                <w:rtl/>
              </w:rPr>
              <w:fldChar w:fldCharType="separate"/>
            </w:r>
            <w:r w:rsidR="004C5C01">
              <w:rPr>
                <w:noProof/>
              </w:rPr>
              <w:t>30</w:t>
            </w:r>
            <w:r>
              <w:rPr>
                <w:rStyle w:val="Hyperlink"/>
                <w:noProof/>
                <w:rtl/>
              </w:rPr>
              <w:fldChar w:fldCharType="end"/>
            </w:r>
          </w:hyperlink>
        </w:p>
        <w:p w14:paraId="3CE8DF9C" w14:textId="2FD1F3AA"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63" w:history="1">
            <w:r w:rsidRPr="00870FD3">
              <w:rPr>
                <w:rStyle w:val="Hyperlink"/>
                <w:rFonts w:ascii="Simplified Arabic" w:hAnsi="Simplified Arabic" w:cs="Simplified Arabic"/>
                <w:noProof/>
              </w:rPr>
              <w:t>2.17</w:t>
            </w:r>
            <w:r w:rsidRPr="00870FD3">
              <w:rPr>
                <w:rStyle w:val="Hyperlink"/>
                <w:rFonts w:ascii="Simplified Arabic" w:hAnsi="Simplified Arabic" w:cs="Simplified Arabic"/>
                <w:noProof/>
                <w:rtl/>
              </w:rPr>
              <w:t xml:space="preserve"> الفجوة البحثية</w:t>
            </w:r>
            <w:r>
              <w:rPr>
                <w:noProof/>
              </w:rPr>
              <w:tab/>
            </w:r>
            <w:r>
              <w:rPr>
                <w:rStyle w:val="Hyperlink"/>
                <w:noProof/>
                <w:rtl/>
              </w:rPr>
              <w:fldChar w:fldCharType="begin"/>
            </w:r>
            <w:r>
              <w:rPr>
                <w:noProof/>
              </w:rPr>
              <w:instrText xml:space="preserve"> PAGEREF _Toc235144863 \h </w:instrText>
            </w:r>
            <w:r>
              <w:rPr>
                <w:rStyle w:val="Hyperlink"/>
                <w:noProof/>
                <w:rtl/>
              </w:rPr>
            </w:r>
            <w:r>
              <w:rPr>
                <w:rStyle w:val="Hyperlink"/>
                <w:noProof/>
                <w:rtl/>
              </w:rPr>
              <w:fldChar w:fldCharType="separate"/>
            </w:r>
            <w:r w:rsidR="004C5C01">
              <w:rPr>
                <w:noProof/>
              </w:rPr>
              <w:t>31</w:t>
            </w:r>
            <w:r>
              <w:rPr>
                <w:rStyle w:val="Hyperlink"/>
                <w:noProof/>
                <w:rtl/>
              </w:rPr>
              <w:fldChar w:fldCharType="end"/>
            </w:r>
          </w:hyperlink>
        </w:p>
        <w:p w14:paraId="4CD7466D" w14:textId="7D39E3F2"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64" w:history="1">
            <w:r w:rsidRPr="00870FD3">
              <w:rPr>
                <w:rStyle w:val="Hyperlink"/>
                <w:rFonts w:ascii="Simplified Arabic" w:hAnsi="Simplified Arabic" w:cs="Simplified Arabic"/>
                <w:noProof/>
              </w:rPr>
              <w:t>2.18</w:t>
            </w:r>
            <w:r w:rsidRPr="00870FD3">
              <w:rPr>
                <w:rStyle w:val="Hyperlink"/>
                <w:rFonts w:ascii="Simplified Arabic" w:hAnsi="Simplified Arabic" w:cs="Simplified Arabic"/>
                <w:noProof/>
                <w:rtl/>
              </w:rPr>
              <w:t xml:space="preserve"> الإطار التنفيذي المقترح للتطبيق</w:t>
            </w:r>
            <w:r>
              <w:rPr>
                <w:noProof/>
              </w:rPr>
              <w:tab/>
            </w:r>
            <w:r>
              <w:rPr>
                <w:rStyle w:val="Hyperlink"/>
                <w:noProof/>
                <w:rtl/>
              </w:rPr>
              <w:fldChar w:fldCharType="begin"/>
            </w:r>
            <w:r>
              <w:rPr>
                <w:noProof/>
              </w:rPr>
              <w:instrText xml:space="preserve"> PAGEREF _Toc235144864 \h </w:instrText>
            </w:r>
            <w:r>
              <w:rPr>
                <w:rStyle w:val="Hyperlink"/>
                <w:noProof/>
                <w:rtl/>
              </w:rPr>
            </w:r>
            <w:r>
              <w:rPr>
                <w:rStyle w:val="Hyperlink"/>
                <w:noProof/>
                <w:rtl/>
              </w:rPr>
              <w:fldChar w:fldCharType="separate"/>
            </w:r>
            <w:r w:rsidR="004C5C01">
              <w:rPr>
                <w:noProof/>
              </w:rPr>
              <w:t>31</w:t>
            </w:r>
            <w:r>
              <w:rPr>
                <w:rStyle w:val="Hyperlink"/>
                <w:noProof/>
                <w:rtl/>
              </w:rPr>
              <w:fldChar w:fldCharType="end"/>
            </w:r>
          </w:hyperlink>
        </w:p>
        <w:p w14:paraId="79B5ACDE" w14:textId="38A8F92E"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65" w:history="1">
            <w:r w:rsidRPr="00870FD3">
              <w:rPr>
                <w:rStyle w:val="Hyperlink"/>
                <w:rFonts w:ascii="Simplified Arabic" w:hAnsi="Simplified Arabic" w:cs="Simplified Arabic"/>
                <w:noProof/>
              </w:rPr>
              <w:t>2.19</w:t>
            </w:r>
            <w:r w:rsidRPr="00870FD3">
              <w:rPr>
                <w:rStyle w:val="Hyperlink"/>
                <w:rFonts w:ascii="Simplified Arabic" w:hAnsi="Simplified Arabic" w:cs="Simplified Arabic"/>
                <w:noProof/>
                <w:rtl/>
              </w:rPr>
              <w:t xml:space="preserve"> خلاصة الفصل</w:t>
            </w:r>
            <w:r>
              <w:rPr>
                <w:noProof/>
              </w:rPr>
              <w:tab/>
            </w:r>
            <w:r>
              <w:rPr>
                <w:rStyle w:val="Hyperlink"/>
                <w:noProof/>
                <w:rtl/>
              </w:rPr>
              <w:fldChar w:fldCharType="begin"/>
            </w:r>
            <w:r>
              <w:rPr>
                <w:noProof/>
              </w:rPr>
              <w:instrText xml:space="preserve"> PAGEREF _Toc235144865 \h </w:instrText>
            </w:r>
            <w:r>
              <w:rPr>
                <w:rStyle w:val="Hyperlink"/>
                <w:noProof/>
                <w:rtl/>
              </w:rPr>
            </w:r>
            <w:r>
              <w:rPr>
                <w:rStyle w:val="Hyperlink"/>
                <w:noProof/>
                <w:rtl/>
              </w:rPr>
              <w:fldChar w:fldCharType="separate"/>
            </w:r>
            <w:r w:rsidR="004C5C01">
              <w:rPr>
                <w:noProof/>
              </w:rPr>
              <w:t>31</w:t>
            </w:r>
            <w:r>
              <w:rPr>
                <w:rStyle w:val="Hyperlink"/>
                <w:noProof/>
                <w:rtl/>
              </w:rPr>
              <w:fldChar w:fldCharType="end"/>
            </w:r>
          </w:hyperlink>
        </w:p>
        <w:p w14:paraId="49B5C8B8" w14:textId="61DA6737"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866" w:history="1">
            <w:r w:rsidRPr="00870FD3">
              <w:rPr>
                <w:rStyle w:val="Hyperlink"/>
                <w:rFonts w:ascii="Simplified Arabic" w:hAnsi="Simplified Arabic" w:cs="Simplified Arabic"/>
                <w:noProof/>
                <w:rtl/>
              </w:rPr>
              <w:t>الفصل الثالث: منهجية الدراسة</w:t>
            </w:r>
            <w:r>
              <w:rPr>
                <w:noProof/>
              </w:rPr>
              <w:tab/>
            </w:r>
            <w:r>
              <w:rPr>
                <w:rStyle w:val="Hyperlink"/>
                <w:noProof/>
                <w:rtl/>
              </w:rPr>
              <w:fldChar w:fldCharType="begin"/>
            </w:r>
            <w:r>
              <w:rPr>
                <w:noProof/>
              </w:rPr>
              <w:instrText xml:space="preserve"> PAGEREF _Toc235144866 \h </w:instrText>
            </w:r>
            <w:r>
              <w:rPr>
                <w:rStyle w:val="Hyperlink"/>
                <w:noProof/>
                <w:rtl/>
              </w:rPr>
            </w:r>
            <w:r>
              <w:rPr>
                <w:rStyle w:val="Hyperlink"/>
                <w:noProof/>
                <w:rtl/>
              </w:rPr>
              <w:fldChar w:fldCharType="separate"/>
            </w:r>
            <w:r w:rsidR="004C5C01">
              <w:rPr>
                <w:noProof/>
              </w:rPr>
              <w:t>33</w:t>
            </w:r>
            <w:r>
              <w:rPr>
                <w:rStyle w:val="Hyperlink"/>
                <w:noProof/>
                <w:rtl/>
              </w:rPr>
              <w:fldChar w:fldCharType="end"/>
            </w:r>
          </w:hyperlink>
        </w:p>
        <w:p w14:paraId="5DE20F49" w14:textId="7F132077"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67" w:history="1">
            <w:r w:rsidRPr="00870FD3">
              <w:rPr>
                <w:rStyle w:val="Hyperlink"/>
                <w:rFonts w:ascii="Simplified Arabic" w:hAnsi="Simplified Arabic" w:cs="Simplified Arabic"/>
                <w:noProof/>
              </w:rPr>
              <w:t>3.1</w:t>
            </w:r>
            <w:r w:rsidRPr="00870FD3">
              <w:rPr>
                <w:rStyle w:val="Hyperlink"/>
                <w:rFonts w:ascii="Simplified Arabic" w:hAnsi="Simplified Arabic" w:cs="Simplified Arabic"/>
                <w:noProof/>
                <w:rtl/>
              </w:rPr>
              <w:t xml:space="preserve"> مقدمة</w:t>
            </w:r>
            <w:r>
              <w:rPr>
                <w:noProof/>
              </w:rPr>
              <w:tab/>
            </w:r>
            <w:r>
              <w:rPr>
                <w:rStyle w:val="Hyperlink"/>
                <w:noProof/>
                <w:rtl/>
              </w:rPr>
              <w:fldChar w:fldCharType="begin"/>
            </w:r>
            <w:r>
              <w:rPr>
                <w:noProof/>
              </w:rPr>
              <w:instrText xml:space="preserve"> PAGEREF _Toc235144867 \h </w:instrText>
            </w:r>
            <w:r>
              <w:rPr>
                <w:rStyle w:val="Hyperlink"/>
                <w:noProof/>
                <w:rtl/>
              </w:rPr>
            </w:r>
            <w:r>
              <w:rPr>
                <w:rStyle w:val="Hyperlink"/>
                <w:noProof/>
                <w:rtl/>
              </w:rPr>
              <w:fldChar w:fldCharType="separate"/>
            </w:r>
            <w:r w:rsidR="004C5C01">
              <w:rPr>
                <w:noProof/>
              </w:rPr>
              <w:t>33</w:t>
            </w:r>
            <w:r>
              <w:rPr>
                <w:rStyle w:val="Hyperlink"/>
                <w:noProof/>
                <w:rtl/>
              </w:rPr>
              <w:fldChar w:fldCharType="end"/>
            </w:r>
          </w:hyperlink>
        </w:p>
        <w:p w14:paraId="4471588F" w14:textId="4E144F2D"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68" w:history="1">
            <w:r w:rsidRPr="00870FD3">
              <w:rPr>
                <w:rStyle w:val="Hyperlink"/>
                <w:rFonts w:ascii="Simplified Arabic" w:hAnsi="Simplified Arabic" w:cs="Simplified Arabic"/>
                <w:noProof/>
              </w:rPr>
              <w:t>3.2</w:t>
            </w:r>
            <w:r w:rsidRPr="00870FD3">
              <w:rPr>
                <w:rStyle w:val="Hyperlink"/>
                <w:rFonts w:ascii="Simplified Arabic" w:hAnsi="Simplified Arabic" w:cs="Simplified Arabic"/>
                <w:noProof/>
                <w:rtl/>
              </w:rPr>
              <w:t xml:space="preserve"> فلسفة البحث ومدخله</w:t>
            </w:r>
            <w:r>
              <w:rPr>
                <w:noProof/>
              </w:rPr>
              <w:tab/>
            </w:r>
            <w:r>
              <w:rPr>
                <w:rStyle w:val="Hyperlink"/>
                <w:noProof/>
                <w:rtl/>
              </w:rPr>
              <w:fldChar w:fldCharType="begin"/>
            </w:r>
            <w:r>
              <w:rPr>
                <w:noProof/>
              </w:rPr>
              <w:instrText xml:space="preserve"> PAGEREF _Toc235144868 \h </w:instrText>
            </w:r>
            <w:r>
              <w:rPr>
                <w:rStyle w:val="Hyperlink"/>
                <w:noProof/>
                <w:rtl/>
              </w:rPr>
            </w:r>
            <w:r>
              <w:rPr>
                <w:rStyle w:val="Hyperlink"/>
                <w:noProof/>
                <w:rtl/>
              </w:rPr>
              <w:fldChar w:fldCharType="separate"/>
            </w:r>
            <w:r w:rsidR="004C5C01">
              <w:rPr>
                <w:noProof/>
              </w:rPr>
              <w:t>33</w:t>
            </w:r>
            <w:r>
              <w:rPr>
                <w:rStyle w:val="Hyperlink"/>
                <w:noProof/>
                <w:rtl/>
              </w:rPr>
              <w:fldChar w:fldCharType="end"/>
            </w:r>
          </w:hyperlink>
        </w:p>
        <w:p w14:paraId="4B5F3526" w14:textId="17EA57E5"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69" w:history="1">
            <w:r w:rsidRPr="00870FD3">
              <w:rPr>
                <w:rStyle w:val="Hyperlink"/>
                <w:rFonts w:ascii="Simplified Arabic" w:hAnsi="Simplified Arabic" w:cs="Simplified Arabic"/>
                <w:noProof/>
              </w:rPr>
              <w:t>3.3</w:t>
            </w:r>
            <w:r w:rsidRPr="00870FD3">
              <w:rPr>
                <w:rStyle w:val="Hyperlink"/>
                <w:rFonts w:ascii="Simplified Arabic" w:hAnsi="Simplified Arabic" w:cs="Simplified Arabic"/>
                <w:noProof/>
                <w:rtl/>
              </w:rPr>
              <w:t xml:space="preserve"> تصميم البحث</w:t>
            </w:r>
            <w:r>
              <w:rPr>
                <w:noProof/>
              </w:rPr>
              <w:tab/>
            </w:r>
            <w:r>
              <w:rPr>
                <w:rStyle w:val="Hyperlink"/>
                <w:noProof/>
                <w:rtl/>
              </w:rPr>
              <w:fldChar w:fldCharType="begin"/>
            </w:r>
            <w:r>
              <w:rPr>
                <w:noProof/>
              </w:rPr>
              <w:instrText xml:space="preserve"> PAGEREF _Toc235144869 \h </w:instrText>
            </w:r>
            <w:r>
              <w:rPr>
                <w:rStyle w:val="Hyperlink"/>
                <w:noProof/>
                <w:rtl/>
              </w:rPr>
            </w:r>
            <w:r>
              <w:rPr>
                <w:rStyle w:val="Hyperlink"/>
                <w:noProof/>
                <w:rtl/>
              </w:rPr>
              <w:fldChar w:fldCharType="separate"/>
            </w:r>
            <w:r w:rsidR="004C5C01">
              <w:rPr>
                <w:noProof/>
              </w:rPr>
              <w:t>33</w:t>
            </w:r>
            <w:r>
              <w:rPr>
                <w:rStyle w:val="Hyperlink"/>
                <w:noProof/>
                <w:rtl/>
              </w:rPr>
              <w:fldChar w:fldCharType="end"/>
            </w:r>
          </w:hyperlink>
        </w:p>
        <w:p w14:paraId="1E86CC6C" w14:textId="2AF1D36E"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70" w:history="1">
            <w:r w:rsidRPr="00870FD3">
              <w:rPr>
                <w:rStyle w:val="Hyperlink"/>
                <w:rFonts w:ascii="Simplified Arabic" w:hAnsi="Simplified Arabic" w:cs="Simplified Arabic"/>
                <w:noProof/>
              </w:rPr>
              <w:t>3.4</w:t>
            </w:r>
            <w:r w:rsidRPr="00870FD3">
              <w:rPr>
                <w:rStyle w:val="Hyperlink"/>
                <w:rFonts w:ascii="Simplified Arabic" w:hAnsi="Simplified Arabic" w:cs="Simplified Arabic"/>
                <w:noProof/>
                <w:rtl/>
              </w:rPr>
              <w:t xml:space="preserve"> مجتمع الدراسة</w:t>
            </w:r>
            <w:r>
              <w:rPr>
                <w:noProof/>
              </w:rPr>
              <w:tab/>
            </w:r>
            <w:r>
              <w:rPr>
                <w:rStyle w:val="Hyperlink"/>
                <w:noProof/>
                <w:rtl/>
              </w:rPr>
              <w:fldChar w:fldCharType="begin"/>
            </w:r>
            <w:r>
              <w:rPr>
                <w:noProof/>
              </w:rPr>
              <w:instrText xml:space="preserve"> PAGEREF _Toc235144870 \h </w:instrText>
            </w:r>
            <w:r>
              <w:rPr>
                <w:rStyle w:val="Hyperlink"/>
                <w:noProof/>
                <w:rtl/>
              </w:rPr>
            </w:r>
            <w:r>
              <w:rPr>
                <w:rStyle w:val="Hyperlink"/>
                <w:noProof/>
                <w:rtl/>
              </w:rPr>
              <w:fldChar w:fldCharType="separate"/>
            </w:r>
            <w:r w:rsidR="004C5C01">
              <w:rPr>
                <w:noProof/>
              </w:rPr>
              <w:t>33</w:t>
            </w:r>
            <w:r>
              <w:rPr>
                <w:rStyle w:val="Hyperlink"/>
                <w:noProof/>
                <w:rtl/>
              </w:rPr>
              <w:fldChar w:fldCharType="end"/>
            </w:r>
          </w:hyperlink>
        </w:p>
        <w:p w14:paraId="345D0801" w14:textId="78E9C640"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71" w:history="1">
            <w:r w:rsidRPr="00870FD3">
              <w:rPr>
                <w:rStyle w:val="Hyperlink"/>
                <w:rFonts w:ascii="Simplified Arabic" w:hAnsi="Simplified Arabic" w:cs="Simplified Arabic"/>
                <w:noProof/>
              </w:rPr>
              <w:t>3.5</w:t>
            </w:r>
            <w:r w:rsidRPr="00870FD3">
              <w:rPr>
                <w:rStyle w:val="Hyperlink"/>
                <w:rFonts w:ascii="Simplified Arabic" w:hAnsi="Simplified Arabic" w:cs="Simplified Arabic"/>
                <w:noProof/>
                <w:rtl/>
              </w:rPr>
              <w:t xml:space="preserve"> معايير الإدراج والاستبعاد</w:t>
            </w:r>
            <w:r>
              <w:rPr>
                <w:noProof/>
              </w:rPr>
              <w:tab/>
            </w:r>
            <w:r>
              <w:rPr>
                <w:rStyle w:val="Hyperlink"/>
                <w:noProof/>
                <w:rtl/>
              </w:rPr>
              <w:fldChar w:fldCharType="begin"/>
            </w:r>
            <w:r>
              <w:rPr>
                <w:noProof/>
              </w:rPr>
              <w:instrText xml:space="preserve"> PAGEREF _Toc235144871 \h </w:instrText>
            </w:r>
            <w:r>
              <w:rPr>
                <w:rStyle w:val="Hyperlink"/>
                <w:noProof/>
                <w:rtl/>
              </w:rPr>
            </w:r>
            <w:r>
              <w:rPr>
                <w:rStyle w:val="Hyperlink"/>
                <w:noProof/>
                <w:rtl/>
              </w:rPr>
              <w:fldChar w:fldCharType="separate"/>
            </w:r>
            <w:r w:rsidR="004C5C01">
              <w:rPr>
                <w:noProof/>
              </w:rPr>
              <w:t>34</w:t>
            </w:r>
            <w:r>
              <w:rPr>
                <w:rStyle w:val="Hyperlink"/>
                <w:noProof/>
                <w:rtl/>
              </w:rPr>
              <w:fldChar w:fldCharType="end"/>
            </w:r>
          </w:hyperlink>
        </w:p>
        <w:p w14:paraId="7008CDC0" w14:textId="0D2CC841"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72" w:history="1">
            <w:r w:rsidRPr="00870FD3">
              <w:rPr>
                <w:rStyle w:val="Hyperlink"/>
                <w:rFonts w:ascii="Simplified Arabic" w:hAnsi="Simplified Arabic" w:cs="Simplified Arabic"/>
                <w:noProof/>
              </w:rPr>
              <w:t>3.6</w:t>
            </w:r>
            <w:r w:rsidRPr="00870FD3">
              <w:rPr>
                <w:rStyle w:val="Hyperlink"/>
                <w:rFonts w:ascii="Simplified Arabic" w:hAnsi="Simplified Arabic" w:cs="Simplified Arabic"/>
                <w:noProof/>
                <w:rtl/>
              </w:rPr>
              <w:t xml:space="preserve"> أسلوب المعاينة وحجم العينة</w:t>
            </w:r>
            <w:r>
              <w:rPr>
                <w:noProof/>
              </w:rPr>
              <w:tab/>
            </w:r>
            <w:r>
              <w:rPr>
                <w:rStyle w:val="Hyperlink"/>
                <w:noProof/>
                <w:rtl/>
              </w:rPr>
              <w:fldChar w:fldCharType="begin"/>
            </w:r>
            <w:r>
              <w:rPr>
                <w:noProof/>
              </w:rPr>
              <w:instrText xml:space="preserve"> PAGEREF _Toc235144872 \h </w:instrText>
            </w:r>
            <w:r>
              <w:rPr>
                <w:rStyle w:val="Hyperlink"/>
                <w:noProof/>
                <w:rtl/>
              </w:rPr>
            </w:r>
            <w:r>
              <w:rPr>
                <w:rStyle w:val="Hyperlink"/>
                <w:noProof/>
                <w:rtl/>
              </w:rPr>
              <w:fldChar w:fldCharType="separate"/>
            </w:r>
            <w:r w:rsidR="004C5C01">
              <w:rPr>
                <w:noProof/>
              </w:rPr>
              <w:t>35</w:t>
            </w:r>
            <w:r>
              <w:rPr>
                <w:rStyle w:val="Hyperlink"/>
                <w:noProof/>
                <w:rtl/>
              </w:rPr>
              <w:fldChar w:fldCharType="end"/>
            </w:r>
          </w:hyperlink>
        </w:p>
        <w:p w14:paraId="1CCA3238" w14:textId="6697BB7C"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73" w:history="1">
            <w:r w:rsidRPr="00870FD3">
              <w:rPr>
                <w:rStyle w:val="Hyperlink"/>
                <w:rFonts w:ascii="Simplified Arabic" w:hAnsi="Simplified Arabic" w:cs="Simplified Arabic"/>
                <w:noProof/>
              </w:rPr>
              <w:t>3.7</w:t>
            </w:r>
            <w:r w:rsidRPr="00870FD3">
              <w:rPr>
                <w:rStyle w:val="Hyperlink"/>
                <w:rFonts w:ascii="Simplified Arabic" w:hAnsi="Simplified Arabic" w:cs="Simplified Arabic"/>
                <w:noProof/>
                <w:rtl/>
              </w:rPr>
              <w:t xml:space="preserve"> أداة جمع البيانات</w:t>
            </w:r>
            <w:r>
              <w:rPr>
                <w:noProof/>
              </w:rPr>
              <w:tab/>
            </w:r>
            <w:r>
              <w:rPr>
                <w:rStyle w:val="Hyperlink"/>
                <w:noProof/>
                <w:rtl/>
              </w:rPr>
              <w:fldChar w:fldCharType="begin"/>
            </w:r>
            <w:r>
              <w:rPr>
                <w:noProof/>
              </w:rPr>
              <w:instrText xml:space="preserve"> PAGEREF _Toc235144873 \h </w:instrText>
            </w:r>
            <w:r>
              <w:rPr>
                <w:rStyle w:val="Hyperlink"/>
                <w:noProof/>
                <w:rtl/>
              </w:rPr>
            </w:r>
            <w:r>
              <w:rPr>
                <w:rStyle w:val="Hyperlink"/>
                <w:noProof/>
                <w:rtl/>
              </w:rPr>
              <w:fldChar w:fldCharType="separate"/>
            </w:r>
            <w:r w:rsidR="004C5C01">
              <w:rPr>
                <w:noProof/>
              </w:rPr>
              <w:t>35</w:t>
            </w:r>
            <w:r>
              <w:rPr>
                <w:rStyle w:val="Hyperlink"/>
                <w:noProof/>
                <w:rtl/>
              </w:rPr>
              <w:fldChar w:fldCharType="end"/>
            </w:r>
          </w:hyperlink>
        </w:p>
        <w:p w14:paraId="13F53E60" w14:textId="3749BD33"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74" w:history="1">
            <w:r w:rsidRPr="00870FD3">
              <w:rPr>
                <w:rStyle w:val="Hyperlink"/>
                <w:rFonts w:ascii="Simplified Arabic" w:hAnsi="Simplified Arabic" w:cs="Simplified Arabic"/>
                <w:noProof/>
              </w:rPr>
              <w:t>3.8</w:t>
            </w:r>
            <w:r w:rsidRPr="00870FD3">
              <w:rPr>
                <w:rStyle w:val="Hyperlink"/>
                <w:rFonts w:ascii="Simplified Arabic" w:hAnsi="Simplified Arabic" w:cs="Simplified Arabic"/>
                <w:noProof/>
                <w:rtl/>
              </w:rPr>
              <w:t xml:space="preserve"> القياس والترميز</w:t>
            </w:r>
            <w:r>
              <w:rPr>
                <w:noProof/>
              </w:rPr>
              <w:tab/>
            </w:r>
            <w:r>
              <w:rPr>
                <w:rStyle w:val="Hyperlink"/>
                <w:noProof/>
                <w:rtl/>
              </w:rPr>
              <w:fldChar w:fldCharType="begin"/>
            </w:r>
            <w:r>
              <w:rPr>
                <w:noProof/>
              </w:rPr>
              <w:instrText xml:space="preserve"> PAGEREF _Toc235144874 \h </w:instrText>
            </w:r>
            <w:r>
              <w:rPr>
                <w:rStyle w:val="Hyperlink"/>
                <w:noProof/>
                <w:rtl/>
              </w:rPr>
            </w:r>
            <w:r>
              <w:rPr>
                <w:rStyle w:val="Hyperlink"/>
                <w:noProof/>
                <w:rtl/>
              </w:rPr>
              <w:fldChar w:fldCharType="separate"/>
            </w:r>
            <w:r w:rsidR="004C5C01">
              <w:rPr>
                <w:noProof/>
              </w:rPr>
              <w:t>36</w:t>
            </w:r>
            <w:r>
              <w:rPr>
                <w:rStyle w:val="Hyperlink"/>
                <w:noProof/>
                <w:rtl/>
              </w:rPr>
              <w:fldChar w:fldCharType="end"/>
            </w:r>
          </w:hyperlink>
        </w:p>
        <w:p w14:paraId="4266ACE9" w14:textId="551A1C13"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75" w:history="1">
            <w:r w:rsidRPr="00870FD3">
              <w:rPr>
                <w:rStyle w:val="Hyperlink"/>
                <w:rFonts w:ascii="Simplified Arabic" w:hAnsi="Simplified Arabic" w:cs="Simplified Arabic"/>
                <w:noProof/>
              </w:rPr>
              <w:t>3.9</w:t>
            </w:r>
            <w:r w:rsidRPr="00870FD3">
              <w:rPr>
                <w:rStyle w:val="Hyperlink"/>
                <w:rFonts w:ascii="Simplified Arabic" w:hAnsi="Simplified Arabic" w:cs="Simplified Arabic"/>
                <w:noProof/>
                <w:rtl/>
              </w:rPr>
              <w:t xml:space="preserve"> صدق الأداة</w:t>
            </w:r>
            <w:r>
              <w:rPr>
                <w:noProof/>
              </w:rPr>
              <w:tab/>
            </w:r>
            <w:r>
              <w:rPr>
                <w:rStyle w:val="Hyperlink"/>
                <w:noProof/>
                <w:rtl/>
              </w:rPr>
              <w:fldChar w:fldCharType="begin"/>
            </w:r>
            <w:r>
              <w:rPr>
                <w:noProof/>
              </w:rPr>
              <w:instrText xml:space="preserve"> PAGEREF _Toc235144875 \h </w:instrText>
            </w:r>
            <w:r>
              <w:rPr>
                <w:rStyle w:val="Hyperlink"/>
                <w:noProof/>
                <w:rtl/>
              </w:rPr>
            </w:r>
            <w:r>
              <w:rPr>
                <w:rStyle w:val="Hyperlink"/>
                <w:noProof/>
                <w:rtl/>
              </w:rPr>
              <w:fldChar w:fldCharType="separate"/>
            </w:r>
            <w:r w:rsidR="004C5C01">
              <w:rPr>
                <w:noProof/>
              </w:rPr>
              <w:t>36</w:t>
            </w:r>
            <w:r>
              <w:rPr>
                <w:rStyle w:val="Hyperlink"/>
                <w:noProof/>
                <w:rtl/>
              </w:rPr>
              <w:fldChar w:fldCharType="end"/>
            </w:r>
          </w:hyperlink>
        </w:p>
        <w:p w14:paraId="78043DC8" w14:textId="41ED7FC1"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76" w:history="1">
            <w:r w:rsidRPr="00870FD3">
              <w:rPr>
                <w:rStyle w:val="Hyperlink"/>
                <w:rFonts w:ascii="Simplified Arabic" w:hAnsi="Simplified Arabic" w:cs="Simplified Arabic"/>
                <w:noProof/>
              </w:rPr>
              <w:t>3.9.1</w:t>
            </w:r>
            <w:r w:rsidRPr="00870FD3">
              <w:rPr>
                <w:rStyle w:val="Hyperlink"/>
                <w:rFonts w:ascii="Simplified Arabic" w:hAnsi="Simplified Arabic" w:cs="Simplified Arabic"/>
                <w:noProof/>
                <w:rtl/>
              </w:rPr>
              <w:t xml:space="preserve"> صدق المحتوى والصدق الظاهري</w:t>
            </w:r>
            <w:r>
              <w:rPr>
                <w:noProof/>
              </w:rPr>
              <w:tab/>
            </w:r>
            <w:r>
              <w:rPr>
                <w:rStyle w:val="Hyperlink"/>
                <w:noProof/>
                <w:rtl/>
              </w:rPr>
              <w:fldChar w:fldCharType="begin"/>
            </w:r>
            <w:r>
              <w:rPr>
                <w:noProof/>
              </w:rPr>
              <w:instrText xml:space="preserve"> PAGEREF _Toc235144876 \h </w:instrText>
            </w:r>
            <w:r>
              <w:rPr>
                <w:rStyle w:val="Hyperlink"/>
                <w:noProof/>
                <w:rtl/>
              </w:rPr>
            </w:r>
            <w:r>
              <w:rPr>
                <w:rStyle w:val="Hyperlink"/>
                <w:noProof/>
                <w:rtl/>
              </w:rPr>
              <w:fldChar w:fldCharType="separate"/>
            </w:r>
            <w:r w:rsidR="004C5C01">
              <w:rPr>
                <w:noProof/>
              </w:rPr>
              <w:t>36</w:t>
            </w:r>
            <w:r>
              <w:rPr>
                <w:rStyle w:val="Hyperlink"/>
                <w:noProof/>
                <w:rtl/>
              </w:rPr>
              <w:fldChar w:fldCharType="end"/>
            </w:r>
          </w:hyperlink>
        </w:p>
        <w:p w14:paraId="55C32B60" w14:textId="075C0FE1"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77" w:history="1">
            <w:r w:rsidRPr="00870FD3">
              <w:rPr>
                <w:rStyle w:val="Hyperlink"/>
                <w:rFonts w:ascii="Simplified Arabic" w:hAnsi="Simplified Arabic" w:cs="Simplified Arabic"/>
                <w:noProof/>
              </w:rPr>
              <w:t>3.9.2</w:t>
            </w:r>
            <w:r w:rsidRPr="00870FD3">
              <w:rPr>
                <w:rStyle w:val="Hyperlink"/>
                <w:rFonts w:ascii="Simplified Arabic" w:hAnsi="Simplified Arabic" w:cs="Simplified Arabic"/>
                <w:noProof/>
                <w:rtl/>
              </w:rPr>
              <w:t xml:space="preserve"> الصدق البنائي</w:t>
            </w:r>
            <w:r>
              <w:rPr>
                <w:noProof/>
              </w:rPr>
              <w:tab/>
            </w:r>
            <w:r>
              <w:rPr>
                <w:rStyle w:val="Hyperlink"/>
                <w:noProof/>
                <w:rtl/>
              </w:rPr>
              <w:fldChar w:fldCharType="begin"/>
            </w:r>
            <w:r>
              <w:rPr>
                <w:noProof/>
              </w:rPr>
              <w:instrText xml:space="preserve"> PAGEREF _Toc235144877 \h </w:instrText>
            </w:r>
            <w:r>
              <w:rPr>
                <w:rStyle w:val="Hyperlink"/>
                <w:noProof/>
                <w:rtl/>
              </w:rPr>
            </w:r>
            <w:r>
              <w:rPr>
                <w:rStyle w:val="Hyperlink"/>
                <w:noProof/>
                <w:rtl/>
              </w:rPr>
              <w:fldChar w:fldCharType="separate"/>
            </w:r>
            <w:r w:rsidR="004C5C01">
              <w:rPr>
                <w:noProof/>
              </w:rPr>
              <w:t>37</w:t>
            </w:r>
            <w:r>
              <w:rPr>
                <w:rStyle w:val="Hyperlink"/>
                <w:noProof/>
                <w:rtl/>
              </w:rPr>
              <w:fldChar w:fldCharType="end"/>
            </w:r>
          </w:hyperlink>
        </w:p>
        <w:p w14:paraId="3B63D652" w14:textId="4BECEFA5"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78" w:history="1">
            <w:r w:rsidRPr="00870FD3">
              <w:rPr>
                <w:rStyle w:val="Hyperlink"/>
                <w:rFonts w:ascii="Simplified Arabic" w:hAnsi="Simplified Arabic" w:cs="Simplified Arabic"/>
                <w:noProof/>
              </w:rPr>
              <w:t>3.10</w:t>
            </w:r>
            <w:r w:rsidRPr="00870FD3">
              <w:rPr>
                <w:rStyle w:val="Hyperlink"/>
                <w:rFonts w:ascii="Simplified Arabic" w:hAnsi="Simplified Arabic" w:cs="Simplified Arabic"/>
                <w:noProof/>
                <w:rtl/>
              </w:rPr>
              <w:t xml:space="preserve"> ثبات الأداة</w:t>
            </w:r>
            <w:r>
              <w:rPr>
                <w:noProof/>
              </w:rPr>
              <w:tab/>
            </w:r>
            <w:r>
              <w:rPr>
                <w:rStyle w:val="Hyperlink"/>
                <w:noProof/>
                <w:rtl/>
              </w:rPr>
              <w:fldChar w:fldCharType="begin"/>
            </w:r>
            <w:r>
              <w:rPr>
                <w:noProof/>
              </w:rPr>
              <w:instrText xml:space="preserve"> PAGEREF _Toc235144878 \h </w:instrText>
            </w:r>
            <w:r>
              <w:rPr>
                <w:rStyle w:val="Hyperlink"/>
                <w:noProof/>
                <w:rtl/>
              </w:rPr>
            </w:r>
            <w:r>
              <w:rPr>
                <w:rStyle w:val="Hyperlink"/>
                <w:noProof/>
                <w:rtl/>
              </w:rPr>
              <w:fldChar w:fldCharType="separate"/>
            </w:r>
            <w:r w:rsidR="004C5C01">
              <w:rPr>
                <w:noProof/>
              </w:rPr>
              <w:t>37</w:t>
            </w:r>
            <w:r>
              <w:rPr>
                <w:rStyle w:val="Hyperlink"/>
                <w:noProof/>
                <w:rtl/>
              </w:rPr>
              <w:fldChar w:fldCharType="end"/>
            </w:r>
          </w:hyperlink>
        </w:p>
        <w:p w14:paraId="0021D678" w14:textId="697671C9"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79" w:history="1">
            <w:r w:rsidRPr="00870FD3">
              <w:rPr>
                <w:rStyle w:val="Hyperlink"/>
                <w:rFonts w:ascii="Simplified Arabic" w:hAnsi="Simplified Arabic" w:cs="Simplified Arabic"/>
                <w:noProof/>
              </w:rPr>
              <w:t>3.11</w:t>
            </w:r>
            <w:r w:rsidRPr="00870FD3">
              <w:rPr>
                <w:rStyle w:val="Hyperlink"/>
                <w:rFonts w:ascii="Simplified Arabic" w:hAnsi="Simplified Arabic" w:cs="Simplified Arabic"/>
                <w:noProof/>
                <w:rtl/>
              </w:rPr>
              <w:t xml:space="preserve"> الدراسة الاستطلاعية</w:t>
            </w:r>
            <w:r>
              <w:rPr>
                <w:noProof/>
              </w:rPr>
              <w:tab/>
            </w:r>
            <w:r>
              <w:rPr>
                <w:rStyle w:val="Hyperlink"/>
                <w:noProof/>
                <w:rtl/>
              </w:rPr>
              <w:fldChar w:fldCharType="begin"/>
            </w:r>
            <w:r>
              <w:rPr>
                <w:noProof/>
              </w:rPr>
              <w:instrText xml:space="preserve"> PAGEREF _Toc235144879 \h </w:instrText>
            </w:r>
            <w:r>
              <w:rPr>
                <w:rStyle w:val="Hyperlink"/>
                <w:noProof/>
                <w:rtl/>
              </w:rPr>
            </w:r>
            <w:r>
              <w:rPr>
                <w:rStyle w:val="Hyperlink"/>
                <w:noProof/>
                <w:rtl/>
              </w:rPr>
              <w:fldChar w:fldCharType="separate"/>
            </w:r>
            <w:r w:rsidR="004C5C01">
              <w:rPr>
                <w:noProof/>
              </w:rPr>
              <w:t>37</w:t>
            </w:r>
            <w:r>
              <w:rPr>
                <w:rStyle w:val="Hyperlink"/>
                <w:noProof/>
                <w:rtl/>
              </w:rPr>
              <w:fldChar w:fldCharType="end"/>
            </w:r>
          </w:hyperlink>
        </w:p>
        <w:p w14:paraId="2D2D626E" w14:textId="6EA2D9EE"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80" w:history="1">
            <w:r w:rsidRPr="00870FD3">
              <w:rPr>
                <w:rStyle w:val="Hyperlink"/>
                <w:rFonts w:ascii="Simplified Arabic" w:hAnsi="Simplified Arabic" w:cs="Simplified Arabic"/>
                <w:noProof/>
              </w:rPr>
              <w:t>3.12</w:t>
            </w:r>
            <w:r w:rsidRPr="00870FD3">
              <w:rPr>
                <w:rStyle w:val="Hyperlink"/>
                <w:rFonts w:ascii="Simplified Arabic" w:hAnsi="Simplified Arabic" w:cs="Simplified Arabic"/>
                <w:noProof/>
                <w:rtl/>
              </w:rPr>
              <w:t xml:space="preserve"> إجراءات جمع البيانات</w:t>
            </w:r>
            <w:r>
              <w:rPr>
                <w:noProof/>
              </w:rPr>
              <w:tab/>
            </w:r>
            <w:r>
              <w:rPr>
                <w:rStyle w:val="Hyperlink"/>
                <w:noProof/>
                <w:rtl/>
              </w:rPr>
              <w:fldChar w:fldCharType="begin"/>
            </w:r>
            <w:r>
              <w:rPr>
                <w:noProof/>
              </w:rPr>
              <w:instrText xml:space="preserve"> PAGEREF _Toc235144880 \h </w:instrText>
            </w:r>
            <w:r>
              <w:rPr>
                <w:rStyle w:val="Hyperlink"/>
                <w:noProof/>
                <w:rtl/>
              </w:rPr>
            </w:r>
            <w:r>
              <w:rPr>
                <w:rStyle w:val="Hyperlink"/>
                <w:noProof/>
                <w:rtl/>
              </w:rPr>
              <w:fldChar w:fldCharType="separate"/>
            </w:r>
            <w:r w:rsidR="004C5C01">
              <w:rPr>
                <w:noProof/>
              </w:rPr>
              <w:t>37</w:t>
            </w:r>
            <w:r>
              <w:rPr>
                <w:rStyle w:val="Hyperlink"/>
                <w:noProof/>
                <w:rtl/>
              </w:rPr>
              <w:fldChar w:fldCharType="end"/>
            </w:r>
          </w:hyperlink>
        </w:p>
        <w:p w14:paraId="4125EF94" w14:textId="2FFF9E19"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81" w:history="1">
            <w:r w:rsidRPr="00870FD3">
              <w:rPr>
                <w:rStyle w:val="Hyperlink"/>
                <w:rFonts w:ascii="Simplified Arabic" w:hAnsi="Simplified Arabic" w:cs="Simplified Arabic"/>
                <w:noProof/>
              </w:rPr>
              <w:t>3.13</w:t>
            </w:r>
            <w:r w:rsidRPr="00870FD3">
              <w:rPr>
                <w:rStyle w:val="Hyperlink"/>
                <w:rFonts w:ascii="Simplified Arabic" w:hAnsi="Simplified Arabic" w:cs="Simplified Arabic"/>
                <w:noProof/>
                <w:rtl/>
              </w:rPr>
              <w:t xml:space="preserve"> معالجة البيانات وجودتها</w:t>
            </w:r>
            <w:r>
              <w:rPr>
                <w:noProof/>
              </w:rPr>
              <w:tab/>
            </w:r>
            <w:r>
              <w:rPr>
                <w:rStyle w:val="Hyperlink"/>
                <w:noProof/>
                <w:rtl/>
              </w:rPr>
              <w:fldChar w:fldCharType="begin"/>
            </w:r>
            <w:r>
              <w:rPr>
                <w:noProof/>
              </w:rPr>
              <w:instrText xml:space="preserve"> PAGEREF _Toc235144881 \h </w:instrText>
            </w:r>
            <w:r>
              <w:rPr>
                <w:rStyle w:val="Hyperlink"/>
                <w:noProof/>
                <w:rtl/>
              </w:rPr>
            </w:r>
            <w:r>
              <w:rPr>
                <w:rStyle w:val="Hyperlink"/>
                <w:noProof/>
                <w:rtl/>
              </w:rPr>
              <w:fldChar w:fldCharType="separate"/>
            </w:r>
            <w:r w:rsidR="004C5C01">
              <w:rPr>
                <w:noProof/>
              </w:rPr>
              <w:t>38</w:t>
            </w:r>
            <w:r>
              <w:rPr>
                <w:rStyle w:val="Hyperlink"/>
                <w:noProof/>
                <w:rtl/>
              </w:rPr>
              <w:fldChar w:fldCharType="end"/>
            </w:r>
          </w:hyperlink>
        </w:p>
        <w:p w14:paraId="6764CBEB" w14:textId="2E6B8911"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82" w:history="1">
            <w:r w:rsidRPr="00870FD3">
              <w:rPr>
                <w:rStyle w:val="Hyperlink"/>
                <w:rFonts w:ascii="Simplified Arabic" w:hAnsi="Simplified Arabic" w:cs="Simplified Arabic"/>
                <w:noProof/>
              </w:rPr>
              <w:t>3.14</w:t>
            </w:r>
            <w:r w:rsidRPr="00870FD3">
              <w:rPr>
                <w:rStyle w:val="Hyperlink"/>
                <w:rFonts w:ascii="Simplified Arabic" w:hAnsi="Simplified Arabic" w:cs="Simplified Arabic"/>
                <w:noProof/>
                <w:rtl/>
              </w:rPr>
              <w:t xml:space="preserve"> أساليب التحليل الإحصائي</w:t>
            </w:r>
            <w:r>
              <w:rPr>
                <w:noProof/>
              </w:rPr>
              <w:tab/>
            </w:r>
            <w:r>
              <w:rPr>
                <w:rStyle w:val="Hyperlink"/>
                <w:noProof/>
                <w:rtl/>
              </w:rPr>
              <w:fldChar w:fldCharType="begin"/>
            </w:r>
            <w:r>
              <w:rPr>
                <w:noProof/>
              </w:rPr>
              <w:instrText xml:space="preserve"> PAGEREF _Toc235144882 \h </w:instrText>
            </w:r>
            <w:r>
              <w:rPr>
                <w:rStyle w:val="Hyperlink"/>
                <w:noProof/>
                <w:rtl/>
              </w:rPr>
            </w:r>
            <w:r>
              <w:rPr>
                <w:rStyle w:val="Hyperlink"/>
                <w:noProof/>
                <w:rtl/>
              </w:rPr>
              <w:fldChar w:fldCharType="separate"/>
            </w:r>
            <w:r w:rsidR="004C5C01">
              <w:rPr>
                <w:noProof/>
              </w:rPr>
              <w:t>38</w:t>
            </w:r>
            <w:r>
              <w:rPr>
                <w:rStyle w:val="Hyperlink"/>
                <w:noProof/>
                <w:rtl/>
              </w:rPr>
              <w:fldChar w:fldCharType="end"/>
            </w:r>
          </w:hyperlink>
        </w:p>
        <w:p w14:paraId="20EFD755" w14:textId="4274B721"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83" w:history="1">
            <w:r w:rsidRPr="00870FD3">
              <w:rPr>
                <w:rStyle w:val="Hyperlink"/>
                <w:rFonts w:ascii="Simplified Arabic" w:hAnsi="Simplified Arabic" w:cs="Simplified Arabic"/>
                <w:noProof/>
              </w:rPr>
              <w:t>3.15</w:t>
            </w:r>
            <w:r w:rsidRPr="00870FD3">
              <w:rPr>
                <w:rStyle w:val="Hyperlink"/>
                <w:rFonts w:ascii="Simplified Arabic" w:hAnsi="Simplified Arabic" w:cs="Simplified Arabic"/>
                <w:noProof/>
                <w:rtl/>
              </w:rPr>
              <w:t xml:space="preserve"> نموذج الانحدار المقترح</w:t>
            </w:r>
            <w:r>
              <w:rPr>
                <w:noProof/>
              </w:rPr>
              <w:tab/>
            </w:r>
            <w:r>
              <w:rPr>
                <w:rStyle w:val="Hyperlink"/>
                <w:noProof/>
                <w:rtl/>
              </w:rPr>
              <w:fldChar w:fldCharType="begin"/>
            </w:r>
            <w:r>
              <w:rPr>
                <w:noProof/>
              </w:rPr>
              <w:instrText xml:space="preserve"> PAGEREF _Toc235144883 \h </w:instrText>
            </w:r>
            <w:r>
              <w:rPr>
                <w:rStyle w:val="Hyperlink"/>
                <w:noProof/>
                <w:rtl/>
              </w:rPr>
            </w:r>
            <w:r>
              <w:rPr>
                <w:rStyle w:val="Hyperlink"/>
                <w:noProof/>
                <w:rtl/>
              </w:rPr>
              <w:fldChar w:fldCharType="separate"/>
            </w:r>
            <w:r w:rsidR="004C5C01">
              <w:rPr>
                <w:noProof/>
              </w:rPr>
              <w:t>39</w:t>
            </w:r>
            <w:r>
              <w:rPr>
                <w:rStyle w:val="Hyperlink"/>
                <w:noProof/>
                <w:rtl/>
              </w:rPr>
              <w:fldChar w:fldCharType="end"/>
            </w:r>
          </w:hyperlink>
        </w:p>
        <w:p w14:paraId="2C248D01" w14:textId="78ABEBDB"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84" w:history="1">
            <w:r w:rsidRPr="00870FD3">
              <w:rPr>
                <w:rStyle w:val="Hyperlink"/>
                <w:rFonts w:ascii="Simplified Arabic" w:hAnsi="Simplified Arabic" w:cs="Simplified Arabic"/>
                <w:noProof/>
              </w:rPr>
              <w:t>3.16</w:t>
            </w:r>
            <w:r w:rsidRPr="00870FD3">
              <w:rPr>
                <w:rStyle w:val="Hyperlink"/>
                <w:rFonts w:ascii="Simplified Arabic" w:hAnsi="Simplified Arabic" w:cs="Simplified Arabic"/>
                <w:noProof/>
                <w:rtl/>
              </w:rPr>
              <w:t xml:space="preserve"> الاعتبارات الأخلاقية</w:t>
            </w:r>
            <w:r>
              <w:rPr>
                <w:noProof/>
              </w:rPr>
              <w:tab/>
            </w:r>
            <w:r>
              <w:rPr>
                <w:rStyle w:val="Hyperlink"/>
                <w:noProof/>
                <w:rtl/>
              </w:rPr>
              <w:fldChar w:fldCharType="begin"/>
            </w:r>
            <w:r>
              <w:rPr>
                <w:noProof/>
              </w:rPr>
              <w:instrText xml:space="preserve"> PAGEREF _Toc235144884 \h </w:instrText>
            </w:r>
            <w:r>
              <w:rPr>
                <w:rStyle w:val="Hyperlink"/>
                <w:noProof/>
                <w:rtl/>
              </w:rPr>
            </w:r>
            <w:r>
              <w:rPr>
                <w:rStyle w:val="Hyperlink"/>
                <w:noProof/>
                <w:rtl/>
              </w:rPr>
              <w:fldChar w:fldCharType="separate"/>
            </w:r>
            <w:r w:rsidR="004C5C01">
              <w:rPr>
                <w:noProof/>
              </w:rPr>
              <w:t>39</w:t>
            </w:r>
            <w:r>
              <w:rPr>
                <w:rStyle w:val="Hyperlink"/>
                <w:noProof/>
                <w:rtl/>
              </w:rPr>
              <w:fldChar w:fldCharType="end"/>
            </w:r>
          </w:hyperlink>
        </w:p>
        <w:p w14:paraId="114230E3" w14:textId="44A664BF"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85" w:history="1">
            <w:r w:rsidRPr="00870FD3">
              <w:rPr>
                <w:rStyle w:val="Hyperlink"/>
                <w:rFonts w:ascii="Simplified Arabic" w:hAnsi="Simplified Arabic" w:cs="Simplified Arabic"/>
                <w:noProof/>
              </w:rPr>
              <w:t>3.17</w:t>
            </w:r>
            <w:r w:rsidRPr="00870FD3">
              <w:rPr>
                <w:rStyle w:val="Hyperlink"/>
                <w:rFonts w:ascii="Simplified Arabic" w:hAnsi="Simplified Arabic" w:cs="Simplified Arabic"/>
                <w:noProof/>
                <w:rtl/>
              </w:rPr>
              <w:t xml:space="preserve"> القيود المنهجية المتوقعة وإجراءات الحد منها</w:t>
            </w:r>
            <w:r>
              <w:rPr>
                <w:noProof/>
              </w:rPr>
              <w:tab/>
            </w:r>
            <w:r>
              <w:rPr>
                <w:rStyle w:val="Hyperlink"/>
                <w:noProof/>
                <w:rtl/>
              </w:rPr>
              <w:fldChar w:fldCharType="begin"/>
            </w:r>
            <w:r>
              <w:rPr>
                <w:noProof/>
              </w:rPr>
              <w:instrText xml:space="preserve"> PAGEREF _Toc235144885 \h </w:instrText>
            </w:r>
            <w:r>
              <w:rPr>
                <w:rStyle w:val="Hyperlink"/>
                <w:noProof/>
                <w:rtl/>
              </w:rPr>
            </w:r>
            <w:r>
              <w:rPr>
                <w:rStyle w:val="Hyperlink"/>
                <w:noProof/>
                <w:rtl/>
              </w:rPr>
              <w:fldChar w:fldCharType="separate"/>
            </w:r>
            <w:r w:rsidR="004C5C01">
              <w:rPr>
                <w:noProof/>
              </w:rPr>
              <w:t>39</w:t>
            </w:r>
            <w:r>
              <w:rPr>
                <w:rStyle w:val="Hyperlink"/>
                <w:noProof/>
                <w:rtl/>
              </w:rPr>
              <w:fldChar w:fldCharType="end"/>
            </w:r>
          </w:hyperlink>
        </w:p>
        <w:p w14:paraId="335A3FEB" w14:textId="7CAEAF11"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86" w:history="1">
            <w:r w:rsidRPr="00870FD3">
              <w:rPr>
                <w:rStyle w:val="Hyperlink"/>
                <w:rFonts w:ascii="Simplified Arabic" w:hAnsi="Simplified Arabic" w:cs="Simplified Arabic"/>
                <w:noProof/>
              </w:rPr>
              <w:t>3.18</w:t>
            </w:r>
            <w:r w:rsidRPr="00870FD3">
              <w:rPr>
                <w:rStyle w:val="Hyperlink"/>
                <w:rFonts w:ascii="Simplified Arabic" w:hAnsi="Simplified Arabic" w:cs="Simplified Arabic"/>
                <w:noProof/>
                <w:rtl/>
              </w:rPr>
              <w:t xml:space="preserve"> خلاصة الفصل</w:t>
            </w:r>
            <w:r>
              <w:rPr>
                <w:noProof/>
              </w:rPr>
              <w:tab/>
            </w:r>
            <w:r>
              <w:rPr>
                <w:rStyle w:val="Hyperlink"/>
                <w:noProof/>
                <w:rtl/>
              </w:rPr>
              <w:fldChar w:fldCharType="begin"/>
            </w:r>
            <w:r>
              <w:rPr>
                <w:noProof/>
              </w:rPr>
              <w:instrText xml:space="preserve"> PAGEREF _Toc235144886 \h </w:instrText>
            </w:r>
            <w:r>
              <w:rPr>
                <w:rStyle w:val="Hyperlink"/>
                <w:noProof/>
                <w:rtl/>
              </w:rPr>
            </w:r>
            <w:r>
              <w:rPr>
                <w:rStyle w:val="Hyperlink"/>
                <w:noProof/>
                <w:rtl/>
              </w:rPr>
              <w:fldChar w:fldCharType="separate"/>
            </w:r>
            <w:r w:rsidR="004C5C01">
              <w:rPr>
                <w:noProof/>
              </w:rPr>
              <w:t>40</w:t>
            </w:r>
            <w:r>
              <w:rPr>
                <w:rStyle w:val="Hyperlink"/>
                <w:noProof/>
                <w:rtl/>
              </w:rPr>
              <w:fldChar w:fldCharType="end"/>
            </w:r>
          </w:hyperlink>
        </w:p>
        <w:p w14:paraId="2852F0D7" w14:textId="28CA41AE"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87" w:history="1">
            <w:r w:rsidRPr="00870FD3">
              <w:rPr>
                <w:rStyle w:val="Hyperlink"/>
                <w:rFonts w:ascii="Simplified Arabic" w:hAnsi="Simplified Arabic" w:cs="Simplified Arabic"/>
                <w:noProof/>
                <w:rtl/>
              </w:rPr>
              <w:t>الفصل الرابع: الإطار المقترح للتحليل والاستنتاجات والتوصيات</w:t>
            </w:r>
            <w:r>
              <w:rPr>
                <w:noProof/>
              </w:rPr>
              <w:tab/>
            </w:r>
            <w:r>
              <w:rPr>
                <w:rStyle w:val="Hyperlink"/>
                <w:noProof/>
                <w:rtl/>
              </w:rPr>
              <w:fldChar w:fldCharType="begin"/>
            </w:r>
            <w:r>
              <w:rPr>
                <w:noProof/>
              </w:rPr>
              <w:instrText xml:space="preserve"> PAGEREF _Toc235144887 \h </w:instrText>
            </w:r>
            <w:r>
              <w:rPr>
                <w:rStyle w:val="Hyperlink"/>
                <w:noProof/>
                <w:rtl/>
              </w:rPr>
            </w:r>
            <w:r>
              <w:rPr>
                <w:rStyle w:val="Hyperlink"/>
                <w:noProof/>
                <w:rtl/>
              </w:rPr>
              <w:fldChar w:fldCharType="separate"/>
            </w:r>
            <w:r w:rsidR="004C5C01">
              <w:rPr>
                <w:noProof/>
              </w:rPr>
              <w:t>41</w:t>
            </w:r>
            <w:r>
              <w:rPr>
                <w:rStyle w:val="Hyperlink"/>
                <w:noProof/>
                <w:rtl/>
              </w:rPr>
              <w:fldChar w:fldCharType="end"/>
            </w:r>
          </w:hyperlink>
        </w:p>
        <w:p w14:paraId="10EE331D" w14:textId="161F926D"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88" w:history="1">
            <w:r w:rsidRPr="00870FD3">
              <w:rPr>
                <w:rStyle w:val="Hyperlink"/>
                <w:rFonts w:ascii="Simplified Arabic" w:hAnsi="Simplified Arabic" w:cs="Simplified Arabic"/>
                <w:noProof/>
              </w:rPr>
              <w:t>4.1</w:t>
            </w:r>
            <w:r w:rsidRPr="00870FD3">
              <w:rPr>
                <w:rStyle w:val="Hyperlink"/>
                <w:rFonts w:ascii="Simplified Arabic" w:hAnsi="Simplified Arabic" w:cs="Simplified Arabic"/>
                <w:noProof/>
                <w:rtl/>
              </w:rPr>
              <w:t xml:space="preserve"> مقدمة</w:t>
            </w:r>
            <w:r>
              <w:rPr>
                <w:noProof/>
              </w:rPr>
              <w:tab/>
            </w:r>
            <w:r>
              <w:rPr>
                <w:rStyle w:val="Hyperlink"/>
                <w:noProof/>
                <w:rtl/>
              </w:rPr>
              <w:fldChar w:fldCharType="begin"/>
            </w:r>
            <w:r>
              <w:rPr>
                <w:noProof/>
              </w:rPr>
              <w:instrText xml:space="preserve"> PAGEREF _Toc235144888 \h </w:instrText>
            </w:r>
            <w:r>
              <w:rPr>
                <w:rStyle w:val="Hyperlink"/>
                <w:noProof/>
                <w:rtl/>
              </w:rPr>
            </w:r>
            <w:r>
              <w:rPr>
                <w:rStyle w:val="Hyperlink"/>
                <w:noProof/>
                <w:rtl/>
              </w:rPr>
              <w:fldChar w:fldCharType="separate"/>
            </w:r>
            <w:r w:rsidR="004C5C01">
              <w:rPr>
                <w:noProof/>
              </w:rPr>
              <w:t>41</w:t>
            </w:r>
            <w:r>
              <w:rPr>
                <w:rStyle w:val="Hyperlink"/>
                <w:noProof/>
                <w:rtl/>
              </w:rPr>
              <w:fldChar w:fldCharType="end"/>
            </w:r>
          </w:hyperlink>
        </w:p>
        <w:p w14:paraId="1D2B8C32" w14:textId="5F68D2DE"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89" w:history="1">
            <w:r w:rsidRPr="00870FD3">
              <w:rPr>
                <w:rStyle w:val="Hyperlink"/>
                <w:rFonts w:ascii="Simplified Arabic" w:hAnsi="Simplified Arabic" w:cs="Simplified Arabic"/>
                <w:noProof/>
              </w:rPr>
              <w:t>4.2</w:t>
            </w:r>
            <w:r w:rsidRPr="00870FD3">
              <w:rPr>
                <w:rStyle w:val="Hyperlink"/>
                <w:rFonts w:ascii="Simplified Arabic" w:hAnsi="Simplified Arabic" w:cs="Simplified Arabic"/>
                <w:noProof/>
                <w:rtl/>
              </w:rPr>
              <w:t xml:space="preserve"> التوصيات التطبيقية</w:t>
            </w:r>
            <w:r>
              <w:rPr>
                <w:noProof/>
              </w:rPr>
              <w:tab/>
            </w:r>
            <w:r>
              <w:rPr>
                <w:rStyle w:val="Hyperlink"/>
                <w:noProof/>
                <w:rtl/>
              </w:rPr>
              <w:fldChar w:fldCharType="begin"/>
            </w:r>
            <w:r>
              <w:rPr>
                <w:noProof/>
              </w:rPr>
              <w:instrText xml:space="preserve"> PAGEREF _Toc235144889 \h </w:instrText>
            </w:r>
            <w:r>
              <w:rPr>
                <w:rStyle w:val="Hyperlink"/>
                <w:noProof/>
                <w:rtl/>
              </w:rPr>
            </w:r>
            <w:r>
              <w:rPr>
                <w:rStyle w:val="Hyperlink"/>
                <w:noProof/>
                <w:rtl/>
              </w:rPr>
              <w:fldChar w:fldCharType="separate"/>
            </w:r>
            <w:r w:rsidR="004C5C01">
              <w:rPr>
                <w:noProof/>
              </w:rPr>
              <w:t>41</w:t>
            </w:r>
            <w:r>
              <w:rPr>
                <w:rStyle w:val="Hyperlink"/>
                <w:noProof/>
                <w:rtl/>
              </w:rPr>
              <w:fldChar w:fldCharType="end"/>
            </w:r>
          </w:hyperlink>
        </w:p>
        <w:p w14:paraId="2AAE1788" w14:textId="4E0750F1"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90" w:history="1">
            <w:r w:rsidRPr="00870FD3">
              <w:rPr>
                <w:rStyle w:val="Hyperlink"/>
                <w:rFonts w:ascii="Simplified Arabic" w:hAnsi="Simplified Arabic" w:cs="Simplified Arabic"/>
                <w:noProof/>
              </w:rPr>
              <w:t>4.2.1</w:t>
            </w:r>
            <w:r w:rsidRPr="00870FD3">
              <w:rPr>
                <w:rStyle w:val="Hyperlink"/>
                <w:rFonts w:ascii="Simplified Arabic" w:hAnsi="Simplified Arabic" w:cs="Simplified Arabic"/>
                <w:noProof/>
                <w:rtl/>
              </w:rPr>
              <w:t xml:space="preserve"> توصيات عاجلة للشركات الصغيرة والمتوسطة</w:t>
            </w:r>
            <w:r>
              <w:rPr>
                <w:noProof/>
              </w:rPr>
              <w:tab/>
            </w:r>
            <w:r>
              <w:rPr>
                <w:rStyle w:val="Hyperlink"/>
                <w:noProof/>
                <w:rtl/>
              </w:rPr>
              <w:fldChar w:fldCharType="begin"/>
            </w:r>
            <w:r>
              <w:rPr>
                <w:noProof/>
              </w:rPr>
              <w:instrText xml:space="preserve"> PAGEREF _Toc235144890 \h </w:instrText>
            </w:r>
            <w:r>
              <w:rPr>
                <w:rStyle w:val="Hyperlink"/>
                <w:noProof/>
                <w:rtl/>
              </w:rPr>
            </w:r>
            <w:r>
              <w:rPr>
                <w:rStyle w:val="Hyperlink"/>
                <w:noProof/>
                <w:rtl/>
              </w:rPr>
              <w:fldChar w:fldCharType="separate"/>
            </w:r>
            <w:r w:rsidR="004C5C01">
              <w:rPr>
                <w:noProof/>
              </w:rPr>
              <w:t>41</w:t>
            </w:r>
            <w:r>
              <w:rPr>
                <w:rStyle w:val="Hyperlink"/>
                <w:noProof/>
                <w:rtl/>
              </w:rPr>
              <w:fldChar w:fldCharType="end"/>
            </w:r>
          </w:hyperlink>
        </w:p>
        <w:p w14:paraId="73C98D2D" w14:textId="1D87F488"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91" w:history="1">
            <w:r w:rsidRPr="00870FD3">
              <w:rPr>
                <w:rStyle w:val="Hyperlink"/>
                <w:rFonts w:ascii="Simplified Arabic" w:hAnsi="Simplified Arabic" w:cs="Simplified Arabic"/>
                <w:noProof/>
              </w:rPr>
              <w:t>4.2.2</w:t>
            </w:r>
            <w:r w:rsidRPr="00870FD3">
              <w:rPr>
                <w:rStyle w:val="Hyperlink"/>
                <w:rFonts w:ascii="Simplified Arabic" w:hAnsi="Simplified Arabic" w:cs="Simplified Arabic"/>
                <w:noProof/>
                <w:rtl/>
              </w:rPr>
              <w:t xml:space="preserve"> توصيات لإدارة البيانات والأمن</w:t>
            </w:r>
            <w:r>
              <w:rPr>
                <w:noProof/>
              </w:rPr>
              <w:tab/>
            </w:r>
            <w:r>
              <w:rPr>
                <w:rStyle w:val="Hyperlink"/>
                <w:noProof/>
                <w:rtl/>
              </w:rPr>
              <w:fldChar w:fldCharType="begin"/>
            </w:r>
            <w:r>
              <w:rPr>
                <w:noProof/>
              </w:rPr>
              <w:instrText xml:space="preserve"> PAGEREF _Toc235144891 \h </w:instrText>
            </w:r>
            <w:r>
              <w:rPr>
                <w:rStyle w:val="Hyperlink"/>
                <w:noProof/>
                <w:rtl/>
              </w:rPr>
            </w:r>
            <w:r>
              <w:rPr>
                <w:rStyle w:val="Hyperlink"/>
                <w:noProof/>
                <w:rtl/>
              </w:rPr>
              <w:fldChar w:fldCharType="separate"/>
            </w:r>
            <w:r w:rsidR="004C5C01">
              <w:rPr>
                <w:noProof/>
              </w:rPr>
              <w:t>41</w:t>
            </w:r>
            <w:r>
              <w:rPr>
                <w:rStyle w:val="Hyperlink"/>
                <w:noProof/>
                <w:rtl/>
              </w:rPr>
              <w:fldChar w:fldCharType="end"/>
            </w:r>
          </w:hyperlink>
        </w:p>
        <w:p w14:paraId="1639F036" w14:textId="7E0CD9BB"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92" w:history="1">
            <w:r w:rsidRPr="00870FD3">
              <w:rPr>
                <w:rStyle w:val="Hyperlink"/>
                <w:rFonts w:ascii="Simplified Arabic" w:hAnsi="Simplified Arabic" w:cs="Simplified Arabic"/>
                <w:noProof/>
              </w:rPr>
              <w:t>4.2.3</w:t>
            </w:r>
            <w:r w:rsidRPr="00870FD3">
              <w:rPr>
                <w:rStyle w:val="Hyperlink"/>
                <w:rFonts w:ascii="Simplified Arabic" w:hAnsi="Simplified Arabic" w:cs="Simplified Arabic"/>
                <w:noProof/>
                <w:rtl/>
              </w:rPr>
              <w:t xml:space="preserve"> توصيات للمهارات</w:t>
            </w:r>
            <w:r>
              <w:rPr>
                <w:noProof/>
              </w:rPr>
              <w:tab/>
            </w:r>
            <w:r>
              <w:rPr>
                <w:rStyle w:val="Hyperlink"/>
                <w:noProof/>
                <w:rtl/>
              </w:rPr>
              <w:fldChar w:fldCharType="begin"/>
            </w:r>
            <w:r>
              <w:rPr>
                <w:noProof/>
              </w:rPr>
              <w:instrText xml:space="preserve"> PAGEREF _Toc235144892 \h </w:instrText>
            </w:r>
            <w:r>
              <w:rPr>
                <w:rStyle w:val="Hyperlink"/>
                <w:noProof/>
                <w:rtl/>
              </w:rPr>
            </w:r>
            <w:r>
              <w:rPr>
                <w:rStyle w:val="Hyperlink"/>
                <w:noProof/>
                <w:rtl/>
              </w:rPr>
              <w:fldChar w:fldCharType="separate"/>
            </w:r>
            <w:r w:rsidR="004C5C01">
              <w:rPr>
                <w:noProof/>
              </w:rPr>
              <w:t>41</w:t>
            </w:r>
            <w:r>
              <w:rPr>
                <w:rStyle w:val="Hyperlink"/>
                <w:noProof/>
                <w:rtl/>
              </w:rPr>
              <w:fldChar w:fldCharType="end"/>
            </w:r>
          </w:hyperlink>
        </w:p>
        <w:p w14:paraId="47C0FAA5" w14:textId="69B2F046"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93" w:history="1">
            <w:r w:rsidRPr="00870FD3">
              <w:rPr>
                <w:rStyle w:val="Hyperlink"/>
                <w:rFonts w:ascii="Simplified Arabic" w:hAnsi="Simplified Arabic" w:cs="Simplified Arabic"/>
                <w:noProof/>
              </w:rPr>
              <w:t>4.2.4</w:t>
            </w:r>
            <w:r w:rsidRPr="00870FD3">
              <w:rPr>
                <w:rStyle w:val="Hyperlink"/>
                <w:rFonts w:ascii="Simplified Arabic" w:hAnsi="Simplified Arabic" w:cs="Simplified Arabic"/>
                <w:noProof/>
                <w:rtl/>
              </w:rPr>
              <w:t xml:space="preserve"> توصيات للحوكمة والمراجعة البشرية</w:t>
            </w:r>
            <w:r>
              <w:rPr>
                <w:noProof/>
              </w:rPr>
              <w:tab/>
            </w:r>
            <w:r>
              <w:rPr>
                <w:rStyle w:val="Hyperlink"/>
                <w:noProof/>
                <w:rtl/>
              </w:rPr>
              <w:fldChar w:fldCharType="begin"/>
            </w:r>
            <w:r>
              <w:rPr>
                <w:noProof/>
              </w:rPr>
              <w:instrText xml:space="preserve"> PAGEREF _Toc235144893 \h </w:instrText>
            </w:r>
            <w:r>
              <w:rPr>
                <w:rStyle w:val="Hyperlink"/>
                <w:noProof/>
                <w:rtl/>
              </w:rPr>
            </w:r>
            <w:r>
              <w:rPr>
                <w:rStyle w:val="Hyperlink"/>
                <w:noProof/>
                <w:rtl/>
              </w:rPr>
              <w:fldChar w:fldCharType="separate"/>
            </w:r>
            <w:r w:rsidR="004C5C01">
              <w:rPr>
                <w:noProof/>
              </w:rPr>
              <w:t>41</w:t>
            </w:r>
            <w:r>
              <w:rPr>
                <w:rStyle w:val="Hyperlink"/>
                <w:noProof/>
                <w:rtl/>
              </w:rPr>
              <w:fldChar w:fldCharType="end"/>
            </w:r>
          </w:hyperlink>
        </w:p>
        <w:p w14:paraId="515C5A2A" w14:textId="12F08AD1" w:rsidR="00DB60EA" w:rsidRDefault="00DB60EA">
          <w:pPr>
            <w:pStyle w:val="35"/>
            <w:rPr>
              <w:rFonts w:asciiTheme="minorHAnsi" w:eastAsiaTheme="minorEastAsia" w:hAnsiTheme="minorHAnsi" w:cstheme="minorBidi"/>
              <w:noProof/>
              <w:color w:val="auto"/>
              <w:kern w:val="2"/>
              <w:sz w:val="24"/>
              <w:szCs w:val="24"/>
              <w14:ligatures w14:val="standardContextual"/>
            </w:rPr>
          </w:pPr>
          <w:hyperlink w:anchor="_Toc235144894" w:history="1">
            <w:r w:rsidRPr="00870FD3">
              <w:rPr>
                <w:rStyle w:val="Hyperlink"/>
                <w:rFonts w:ascii="Simplified Arabic" w:hAnsi="Simplified Arabic" w:cs="Simplified Arabic"/>
                <w:noProof/>
              </w:rPr>
              <w:t>4.2.5</w:t>
            </w:r>
            <w:r w:rsidRPr="00870FD3">
              <w:rPr>
                <w:rStyle w:val="Hyperlink"/>
                <w:rFonts w:ascii="Simplified Arabic" w:hAnsi="Simplified Arabic" w:cs="Simplified Arabic"/>
                <w:noProof/>
                <w:rtl/>
              </w:rPr>
              <w:t xml:space="preserve"> توصيات لقياس القيمة</w:t>
            </w:r>
            <w:r>
              <w:rPr>
                <w:noProof/>
              </w:rPr>
              <w:tab/>
            </w:r>
            <w:r>
              <w:rPr>
                <w:rStyle w:val="Hyperlink"/>
                <w:noProof/>
                <w:rtl/>
              </w:rPr>
              <w:fldChar w:fldCharType="begin"/>
            </w:r>
            <w:r>
              <w:rPr>
                <w:noProof/>
              </w:rPr>
              <w:instrText xml:space="preserve"> PAGEREF _Toc235144894 \h </w:instrText>
            </w:r>
            <w:r>
              <w:rPr>
                <w:rStyle w:val="Hyperlink"/>
                <w:noProof/>
                <w:rtl/>
              </w:rPr>
            </w:r>
            <w:r>
              <w:rPr>
                <w:rStyle w:val="Hyperlink"/>
                <w:noProof/>
                <w:rtl/>
              </w:rPr>
              <w:fldChar w:fldCharType="separate"/>
            </w:r>
            <w:r w:rsidR="004C5C01">
              <w:rPr>
                <w:noProof/>
              </w:rPr>
              <w:t>41</w:t>
            </w:r>
            <w:r>
              <w:rPr>
                <w:rStyle w:val="Hyperlink"/>
                <w:noProof/>
                <w:rtl/>
              </w:rPr>
              <w:fldChar w:fldCharType="end"/>
            </w:r>
          </w:hyperlink>
        </w:p>
        <w:p w14:paraId="5EFBEF5F" w14:textId="70E665F0"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95" w:history="1">
            <w:r w:rsidRPr="00870FD3">
              <w:rPr>
                <w:rStyle w:val="Hyperlink"/>
                <w:rFonts w:ascii="Simplified Arabic" w:hAnsi="Simplified Arabic" w:cs="Simplified Arabic"/>
                <w:noProof/>
              </w:rPr>
              <w:t>4.3</w:t>
            </w:r>
            <w:r w:rsidRPr="00870FD3">
              <w:rPr>
                <w:rStyle w:val="Hyperlink"/>
                <w:rFonts w:ascii="Simplified Arabic" w:hAnsi="Simplified Arabic" w:cs="Simplified Arabic"/>
                <w:noProof/>
                <w:rtl/>
              </w:rPr>
              <w:t xml:space="preserve"> خريطة طريق تطبيقية مقترحة</w:t>
            </w:r>
            <w:r>
              <w:rPr>
                <w:noProof/>
              </w:rPr>
              <w:tab/>
            </w:r>
            <w:r>
              <w:rPr>
                <w:rStyle w:val="Hyperlink"/>
                <w:noProof/>
                <w:rtl/>
              </w:rPr>
              <w:fldChar w:fldCharType="begin"/>
            </w:r>
            <w:r>
              <w:rPr>
                <w:noProof/>
              </w:rPr>
              <w:instrText xml:space="preserve"> PAGEREF _Toc235144895 \h </w:instrText>
            </w:r>
            <w:r>
              <w:rPr>
                <w:rStyle w:val="Hyperlink"/>
                <w:noProof/>
                <w:rtl/>
              </w:rPr>
            </w:r>
            <w:r>
              <w:rPr>
                <w:rStyle w:val="Hyperlink"/>
                <w:noProof/>
                <w:rtl/>
              </w:rPr>
              <w:fldChar w:fldCharType="separate"/>
            </w:r>
            <w:r w:rsidR="004C5C01">
              <w:rPr>
                <w:noProof/>
              </w:rPr>
              <w:t>42</w:t>
            </w:r>
            <w:r>
              <w:rPr>
                <w:rStyle w:val="Hyperlink"/>
                <w:noProof/>
                <w:rtl/>
              </w:rPr>
              <w:fldChar w:fldCharType="end"/>
            </w:r>
          </w:hyperlink>
        </w:p>
        <w:p w14:paraId="021B01DB" w14:textId="54FDE46D"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96" w:history="1">
            <w:r w:rsidRPr="00870FD3">
              <w:rPr>
                <w:rStyle w:val="Hyperlink"/>
                <w:rFonts w:ascii="Simplified Arabic" w:hAnsi="Simplified Arabic" w:cs="Simplified Arabic"/>
                <w:noProof/>
              </w:rPr>
              <w:t>4.4</w:t>
            </w:r>
            <w:r w:rsidRPr="00870FD3">
              <w:rPr>
                <w:rStyle w:val="Hyperlink"/>
                <w:rFonts w:ascii="Simplified Arabic" w:hAnsi="Simplified Arabic" w:cs="Simplified Arabic"/>
                <w:noProof/>
                <w:rtl/>
              </w:rPr>
              <w:t xml:space="preserve"> توصيات للجهات الداعمة وصناع السياسات</w:t>
            </w:r>
            <w:r>
              <w:rPr>
                <w:noProof/>
              </w:rPr>
              <w:tab/>
            </w:r>
            <w:r>
              <w:rPr>
                <w:rStyle w:val="Hyperlink"/>
                <w:noProof/>
                <w:rtl/>
              </w:rPr>
              <w:fldChar w:fldCharType="begin"/>
            </w:r>
            <w:r>
              <w:rPr>
                <w:noProof/>
              </w:rPr>
              <w:instrText xml:space="preserve"> PAGEREF _Toc235144896 \h </w:instrText>
            </w:r>
            <w:r>
              <w:rPr>
                <w:rStyle w:val="Hyperlink"/>
                <w:noProof/>
                <w:rtl/>
              </w:rPr>
            </w:r>
            <w:r>
              <w:rPr>
                <w:rStyle w:val="Hyperlink"/>
                <w:noProof/>
                <w:rtl/>
              </w:rPr>
              <w:fldChar w:fldCharType="separate"/>
            </w:r>
            <w:r w:rsidR="004C5C01">
              <w:rPr>
                <w:noProof/>
              </w:rPr>
              <w:t>42</w:t>
            </w:r>
            <w:r>
              <w:rPr>
                <w:rStyle w:val="Hyperlink"/>
                <w:noProof/>
                <w:rtl/>
              </w:rPr>
              <w:fldChar w:fldCharType="end"/>
            </w:r>
          </w:hyperlink>
        </w:p>
        <w:p w14:paraId="6122E913" w14:textId="158B2CC3"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97" w:history="1">
            <w:r w:rsidRPr="00870FD3">
              <w:rPr>
                <w:rStyle w:val="Hyperlink"/>
                <w:rFonts w:ascii="Simplified Arabic" w:hAnsi="Simplified Arabic" w:cs="Simplified Arabic"/>
                <w:noProof/>
              </w:rPr>
              <w:t>4.5</w:t>
            </w:r>
            <w:r w:rsidRPr="00870FD3">
              <w:rPr>
                <w:rStyle w:val="Hyperlink"/>
                <w:rFonts w:ascii="Simplified Arabic" w:hAnsi="Simplified Arabic" w:cs="Simplified Arabic"/>
                <w:noProof/>
                <w:rtl/>
              </w:rPr>
              <w:t xml:space="preserve"> الإسهام العلمي والتطبيقي</w:t>
            </w:r>
            <w:r>
              <w:rPr>
                <w:noProof/>
              </w:rPr>
              <w:tab/>
            </w:r>
            <w:r>
              <w:rPr>
                <w:rStyle w:val="Hyperlink"/>
                <w:noProof/>
                <w:rtl/>
              </w:rPr>
              <w:fldChar w:fldCharType="begin"/>
            </w:r>
            <w:r>
              <w:rPr>
                <w:noProof/>
              </w:rPr>
              <w:instrText xml:space="preserve"> PAGEREF _Toc235144897 \h </w:instrText>
            </w:r>
            <w:r>
              <w:rPr>
                <w:rStyle w:val="Hyperlink"/>
                <w:noProof/>
                <w:rtl/>
              </w:rPr>
            </w:r>
            <w:r>
              <w:rPr>
                <w:rStyle w:val="Hyperlink"/>
                <w:noProof/>
                <w:rtl/>
              </w:rPr>
              <w:fldChar w:fldCharType="separate"/>
            </w:r>
            <w:r w:rsidR="004C5C01">
              <w:rPr>
                <w:noProof/>
              </w:rPr>
              <w:t>42</w:t>
            </w:r>
            <w:r>
              <w:rPr>
                <w:rStyle w:val="Hyperlink"/>
                <w:noProof/>
                <w:rtl/>
              </w:rPr>
              <w:fldChar w:fldCharType="end"/>
            </w:r>
          </w:hyperlink>
        </w:p>
        <w:p w14:paraId="135478CA" w14:textId="337E762C"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98" w:history="1">
            <w:r w:rsidRPr="00870FD3">
              <w:rPr>
                <w:rStyle w:val="Hyperlink"/>
                <w:rFonts w:ascii="Simplified Arabic" w:hAnsi="Simplified Arabic" w:cs="Simplified Arabic"/>
                <w:noProof/>
              </w:rPr>
              <w:t>4.6</w:t>
            </w:r>
            <w:r w:rsidRPr="00870FD3">
              <w:rPr>
                <w:rStyle w:val="Hyperlink"/>
                <w:rFonts w:ascii="Simplified Arabic" w:hAnsi="Simplified Arabic" w:cs="Simplified Arabic"/>
                <w:noProof/>
                <w:rtl/>
              </w:rPr>
              <w:t xml:space="preserve"> حدود الدراسة</w:t>
            </w:r>
            <w:r>
              <w:rPr>
                <w:noProof/>
              </w:rPr>
              <w:tab/>
            </w:r>
            <w:r>
              <w:rPr>
                <w:rStyle w:val="Hyperlink"/>
                <w:noProof/>
                <w:rtl/>
              </w:rPr>
              <w:fldChar w:fldCharType="begin"/>
            </w:r>
            <w:r>
              <w:rPr>
                <w:noProof/>
              </w:rPr>
              <w:instrText xml:space="preserve"> PAGEREF _Toc235144898 \h </w:instrText>
            </w:r>
            <w:r>
              <w:rPr>
                <w:rStyle w:val="Hyperlink"/>
                <w:noProof/>
                <w:rtl/>
              </w:rPr>
            </w:r>
            <w:r>
              <w:rPr>
                <w:rStyle w:val="Hyperlink"/>
                <w:noProof/>
                <w:rtl/>
              </w:rPr>
              <w:fldChar w:fldCharType="separate"/>
            </w:r>
            <w:r w:rsidR="004C5C01">
              <w:rPr>
                <w:noProof/>
              </w:rPr>
              <w:t>42</w:t>
            </w:r>
            <w:r>
              <w:rPr>
                <w:rStyle w:val="Hyperlink"/>
                <w:noProof/>
                <w:rtl/>
              </w:rPr>
              <w:fldChar w:fldCharType="end"/>
            </w:r>
          </w:hyperlink>
        </w:p>
        <w:p w14:paraId="2AAAA3AB" w14:textId="276E5A37"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899" w:history="1">
            <w:r w:rsidRPr="00870FD3">
              <w:rPr>
                <w:rStyle w:val="Hyperlink"/>
                <w:rFonts w:ascii="Simplified Arabic" w:hAnsi="Simplified Arabic" w:cs="Simplified Arabic"/>
                <w:noProof/>
              </w:rPr>
              <w:t>4.7</w:t>
            </w:r>
            <w:r w:rsidRPr="00870FD3">
              <w:rPr>
                <w:rStyle w:val="Hyperlink"/>
                <w:rFonts w:ascii="Simplified Arabic" w:hAnsi="Simplified Arabic" w:cs="Simplified Arabic"/>
                <w:noProof/>
                <w:rtl/>
              </w:rPr>
              <w:t xml:space="preserve"> مقترحات الدراسات المستقبلية</w:t>
            </w:r>
            <w:r>
              <w:rPr>
                <w:noProof/>
              </w:rPr>
              <w:tab/>
            </w:r>
            <w:r>
              <w:rPr>
                <w:rStyle w:val="Hyperlink"/>
                <w:noProof/>
                <w:rtl/>
              </w:rPr>
              <w:fldChar w:fldCharType="begin"/>
            </w:r>
            <w:r>
              <w:rPr>
                <w:noProof/>
              </w:rPr>
              <w:instrText xml:space="preserve"> PAGEREF _Toc235144899 \h </w:instrText>
            </w:r>
            <w:r>
              <w:rPr>
                <w:rStyle w:val="Hyperlink"/>
                <w:noProof/>
                <w:rtl/>
              </w:rPr>
            </w:r>
            <w:r>
              <w:rPr>
                <w:rStyle w:val="Hyperlink"/>
                <w:noProof/>
                <w:rtl/>
              </w:rPr>
              <w:fldChar w:fldCharType="separate"/>
            </w:r>
            <w:r w:rsidR="004C5C01">
              <w:rPr>
                <w:noProof/>
              </w:rPr>
              <w:t>43</w:t>
            </w:r>
            <w:r>
              <w:rPr>
                <w:rStyle w:val="Hyperlink"/>
                <w:noProof/>
                <w:rtl/>
              </w:rPr>
              <w:fldChar w:fldCharType="end"/>
            </w:r>
          </w:hyperlink>
        </w:p>
        <w:p w14:paraId="6F559921" w14:textId="27592ED5"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900" w:history="1">
            <w:r w:rsidRPr="00870FD3">
              <w:rPr>
                <w:rStyle w:val="Hyperlink"/>
                <w:rFonts w:ascii="Simplified Arabic" w:hAnsi="Simplified Arabic" w:cs="Simplified Arabic"/>
                <w:noProof/>
              </w:rPr>
              <w:t>4.8</w:t>
            </w:r>
            <w:r w:rsidRPr="00870FD3">
              <w:rPr>
                <w:rStyle w:val="Hyperlink"/>
                <w:rFonts w:ascii="Simplified Arabic" w:hAnsi="Simplified Arabic" w:cs="Simplified Arabic"/>
                <w:noProof/>
                <w:rtl/>
              </w:rPr>
              <w:t xml:space="preserve"> خاتمة</w:t>
            </w:r>
            <w:r>
              <w:rPr>
                <w:noProof/>
              </w:rPr>
              <w:tab/>
            </w:r>
            <w:r>
              <w:rPr>
                <w:rStyle w:val="Hyperlink"/>
                <w:noProof/>
                <w:rtl/>
              </w:rPr>
              <w:fldChar w:fldCharType="begin"/>
            </w:r>
            <w:r>
              <w:rPr>
                <w:noProof/>
              </w:rPr>
              <w:instrText xml:space="preserve"> PAGEREF _Toc235144900 \h </w:instrText>
            </w:r>
            <w:r>
              <w:rPr>
                <w:rStyle w:val="Hyperlink"/>
                <w:noProof/>
                <w:rtl/>
              </w:rPr>
            </w:r>
            <w:r>
              <w:rPr>
                <w:rStyle w:val="Hyperlink"/>
                <w:noProof/>
                <w:rtl/>
              </w:rPr>
              <w:fldChar w:fldCharType="separate"/>
            </w:r>
            <w:r w:rsidR="004C5C01">
              <w:rPr>
                <w:noProof/>
              </w:rPr>
              <w:t>43</w:t>
            </w:r>
            <w:r>
              <w:rPr>
                <w:rStyle w:val="Hyperlink"/>
                <w:noProof/>
                <w:rtl/>
              </w:rPr>
              <w:fldChar w:fldCharType="end"/>
            </w:r>
          </w:hyperlink>
        </w:p>
        <w:p w14:paraId="41E0882A" w14:textId="2CE28CE8"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901" w:history="1">
            <w:r w:rsidRPr="00870FD3">
              <w:rPr>
                <w:rStyle w:val="Hyperlink"/>
                <w:rFonts w:ascii="Simplified Arabic" w:hAnsi="Simplified Arabic" w:cs="Simplified Arabic"/>
                <w:noProof/>
                <w:rtl/>
              </w:rPr>
              <w:t>قائمة المراجع</w:t>
            </w:r>
            <w:r>
              <w:rPr>
                <w:noProof/>
              </w:rPr>
              <w:tab/>
            </w:r>
            <w:r>
              <w:rPr>
                <w:rStyle w:val="Hyperlink"/>
                <w:noProof/>
                <w:rtl/>
              </w:rPr>
              <w:fldChar w:fldCharType="begin"/>
            </w:r>
            <w:r>
              <w:rPr>
                <w:noProof/>
              </w:rPr>
              <w:instrText xml:space="preserve"> PAGEREF _Toc235144901 \h </w:instrText>
            </w:r>
            <w:r>
              <w:rPr>
                <w:rStyle w:val="Hyperlink"/>
                <w:noProof/>
                <w:rtl/>
              </w:rPr>
            </w:r>
            <w:r>
              <w:rPr>
                <w:rStyle w:val="Hyperlink"/>
                <w:noProof/>
                <w:rtl/>
              </w:rPr>
              <w:fldChar w:fldCharType="separate"/>
            </w:r>
            <w:r w:rsidR="004C5C01">
              <w:rPr>
                <w:noProof/>
              </w:rPr>
              <w:t>44</w:t>
            </w:r>
            <w:r>
              <w:rPr>
                <w:rStyle w:val="Hyperlink"/>
                <w:noProof/>
                <w:rtl/>
              </w:rPr>
              <w:fldChar w:fldCharType="end"/>
            </w:r>
          </w:hyperlink>
        </w:p>
        <w:p w14:paraId="5DD492CA" w14:textId="7D6A4752"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902" w:history="1">
            <w:r w:rsidRPr="00870FD3">
              <w:rPr>
                <w:rStyle w:val="Hyperlink"/>
                <w:rFonts w:ascii="Simplified Arabic" w:hAnsi="Simplified Arabic" w:cs="Simplified Arabic"/>
                <w:noProof/>
                <w:rtl/>
              </w:rPr>
              <w:t>المراجع العربية</w:t>
            </w:r>
            <w:r>
              <w:rPr>
                <w:noProof/>
              </w:rPr>
              <w:tab/>
            </w:r>
            <w:r>
              <w:rPr>
                <w:rStyle w:val="Hyperlink"/>
                <w:noProof/>
                <w:rtl/>
              </w:rPr>
              <w:fldChar w:fldCharType="begin"/>
            </w:r>
            <w:r>
              <w:rPr>
                <w:noProof/>
              </w:rPr>
              <w:instrText xml:space="preserve"> PAGEREF _Toc235144902 \h </w:instrText>
            </w:r>
            <w:r>
              <w:rPr>
                <w:rStyle w:val="Hyperlink"/>
                <w:noProof/>
                <w:rtl/>
              </w:rPr>
            </w:r>
            <w:r>
              <w:rPr>
                <w:rStyle w:val="Hyperlink"/>
                <w:noProof/>
                <w:rtl/>
              </w:rPr>
              <w:fldChar w:fldCharType="separate"/>
            </w:r>
            <w:r w:rsidR="004C5C01">
              <w:rPr>
                <w:noProof/>
              </w:rPr>
              <w:t>44</w:t>
            </w:r>
            <w:r>
              <w:rPr>
                <w:rStyle w:val="Hyperlink"/>
                <w:noProof/>
                <w:rtl/>
              </w:rPr>
              <w:fldChar w:fldCharType="end"/>
            </w:r>
          </w:hyperlink>
        </w:p>
        <w:p w14:paraId="3F103FED" w14:textId="1D6B36B5"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903" w:history="1">
            <w:r w:rsidRPr="00870FD3">
              <w:rPr>
                <w:rStyle w:val="Hyperlink"/>
                <w:rFonts w:ascii="Simplified Arabic" w:hAnsi="Simplified Arabic" w:cs="Simplified Arabic"/>
                <w:noProof/>
                <w:rtl/>
              </w:rPr>
              <w:t>المراجع الأجنبية</w:t>
            </w:r>
            <w:r>
              <w:rPr>
                <w:noProof/>
              </w:rPr>
              <w:tab/>
            </w:r>
            <w:r>
              <w:rPr>
                <w:rStyle w:val="Hyperlink"/>
                <w:noProof/>
                <w:rtl/>
              </w:rPr>
              <w:fldChar w:fldCharType="begin"/>
            </w:r>
            <w:r>
              <w:rPr>
                <w:noProof/>
              </w:rPr>
              <w:instrText xml:space="preserve"> PAGEREF _Toc235144903 \h </w:instrText>
            </w:r>
            <w:r>
              <w:rPr>
                <w:rStyle w:val="Hyperlink"/>
                <w:noProof/>
                <w:rtl/>
              </w:rPr>
            </w:r>
            <w:r>
              <w:rPr>
                <w:rStyle w:val="Hyperlink"/>
                <w:noProof/>
                <w:rtl/>
              </w:rPr>
              <w:fldChar w:fldCharType="separate"/>
            </w:r>
            <w:r w:rsidR="004C5C01">
              <w:rPr>
                <w:noProof/>
              </w:rPr>
              <w:t>44</w:t>
            </w:r>
            <w:r>
              <w:rPr>
                <w:rStyle w:val="Hyperlink"/>
                <w:noProof/>
                <w:rtl/>
              </w:rPr>
              <w:fldChar w:fldCharType="end"/>
            </w:r>
          </w:hyperlink>
        </w:p>
        <w:p w14:paraId="6D713A31" w14:textId="6F321057"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904" w:history="1">
            <w:r w:rsidRPr="00870FD3">
              <w:rPr>
                <w:rStyle w:val="Hyperlink"/>
                <w:rFonts w:ascii="Simplified Arabic" w:hAnsi="Simplified Arabic" w:cs="Simplified Arabic"/>
                <w:noProof/>
                <w:rtl/>
              </w:rPr>
              <w:t>الملاحق</w:t>
            </w:r>
            <w:r>
              <w:rPr>
                <w:noProof/>
              </w:rPr>
              <w:tab/>
            </w:r>
            <w:r>
              <w:rPr>
                <w:rStyle w:val="Hyperlink"/>
                <w:noProof/>
                <w:rtl/>
              </w:rPr>
              <w:fldChar w:fldCharType="begin"/>
            </w:r>
            <w:r>
              <w:rPr>
                <w:noProof/>
              </w:rPr>
              <w:instrText xml:space="preserve"> PAGEREF _Toc235144904 \h </w:instrText>
            </w:r>
            <w:r>
              <w:rPr>
                <w:rStyle w:val="Hyperlink"/>
                <w:noProof/>
                <w:rtl/>
              </w:rPr>
            </w:r>
            <w:r>
              <w:rPr>
                <w:rStyle w:val="Hyperlink"/>
                <w:noProof/>
                <w:rtl/>
              </w:rPr>
              <w:fldChar w:fldCharType="separate"/>
            </w:r>
            <w:r w:rsidR="004C5C01">
              <w:rPr>
                <w:noProof/>
              </w:rPr>
              <w:t>46</w:t>
            </w:r>
            <w:r>
              <w:rPr>
                <w:rStyle w:val="Hyperlink"/>
                <w:noProof/>
                <w:rtl/>
              </w:rPr>
              <w:fldChar w:fldCharType="end"/>
            </w:r>
          </w:hyperlink>
        </w:p>
        <w:p w14:paraId="2BD25480" w14:textId="02E8050A"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905" w:history="1">
            <w:r w:rsidRPr="00870FD3">
              <w:rPr>
                <w:rStyle w:val="Hyperlink"/>
                <w:rFonts w:ascii="Simplified Arabic" w:hAnsi="Simplified Arabic" w:cs="Simplified Arabic"/>
                <w:noProof/>
                <w:rtl/>
              </w:rPr>
              <w:t>الملحق (أ): استبانة الدراسة</w:t>
            </w:r>
            <w:r>
              <w:rPr>
                <w:noProof/>
              </w:rPr>
              <w:tab/>
            </w:r>
            <w:r>
              <w:rPr>
                <w:rStyle w:val="Hyperlink"/>
                <w:noProof/>
                <w:rtl/>
              </w:rPr>
              <w:fldChar w:fldCharType="begin"/>
            </w:r>
            <w:r>
              <w:rPr>
                <w:noProof/>
              </w:rPr>
              <w:instrText xml:space="preserve"> PAGEREF _Toc235144905 \h </w:instrText>
            </w:r>
            <w:r>
              <w:rPr>
                <w:rStyle w:val="Hyperlink"/>
                <w:noProof/>
                <w:rtl/>
              </w:rPr>
            </w:r>
            <w:r>
              <w:rPr>
                <w:rStyle w:val="Hyperlink"/>
                <w:noProof/>
                <w:rtl/>
              </w:rPr>
              <w:fldChar w:fldCharType="separate"/>
            </w:r>
            <w:r w:rsidR="004C5C01">
              <w:rPr>
                <w:noProof/>
              </w:rPr>
              <w:t>46</w:t>
            </w:r>
            <w:r>
              <w:rPr>
                <w:rStyle w:val="Hyperlink"/>
                <w:noProof/>
                <w:rtl/>
              </w:rPr>
              <w:fldChar w:fldCharType="end"/>
            </w:r>
          </w:hyperlink>
        </w:p>
        <w:p w14:paraId="3F007F27" w14:textId="59B9B712"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906" w:history="1">
            <w:r w:rsidRPr="00870FD3">
              <w:rPr>
                <w:rStyle w:val="Hyperlink"/>
                <w:rFonts w:ascii="Simplified Arabic" w:hAnsi="Simplified Arabic" w:cs="Simplified Arabic"/>
                <w:noProof/>
                <w:rtl/>
              </w:rPr>
              <w:t>استبانة الدراسة — نسخة التحكيم العلمي</w:t>
            </w:r>
            <w:r>
              <w:rPr>
                <w:noProof/>
              </w:rPr>
              <w:tab/>
            </w:r>
            <w:r>
              <w:rPr>
                <w:rStyle w:val="Hyperlink"/>
                <w:noProof/>
                <w:rtl/>
              </w:rPr>
              <w:fldChar w:fldCharType="begin"/>
            </w:r>
            <w:r>
              <w:rPr>
                <w:noProof/>
              </w:rPr>
              <w:instrText xml:space="preserve"> PAGEREF _Toc235144906 \h </w:instrText>
            </w:r>
            <w:r>
              <w:rPr>
                <w:rStyle w:val="Hyperlink"/>
                <w:noProof/>
                <w:rtl/>
              </w:rPr>
            </w:r>
            <w:r>
              <w:rPr>
                <w:rStyle w:val="Hyperlink"/>
                <w:noProof/>
                <w:rtl/>
              </w:rPr>
              <w:fldChar w:fldCharType="separate"/>
            </w:r>
            <w:r w:rsidR="004C5C01">
              <w:rPr>
                <w:noProof/>
              </w:rPr>
              <w:t>46</w:t>
            </w:r>
            <w:r>
              <w:rPr>
                <w:rStyle w:val="Hyperlink"/>
                <w:noProof/>
                <w:rtl/>
              </w:rPr>
              <w:fldChar w:fldCharType="end"/>
            </w:r>
          </w:hyperlink>
        </w:p>
        <w:p w14:paraId="111ACE0B" w14:textId="562189A9"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907" w:history="1">
            <w:r w:rsidRPr="00870FD3">
              <w:rPr>
                <w:rStyle w:val="Hyperlink"/>
                <w:rFonts w:ascii="Simplified Arabic" w:hAnsi="Simplified Arabic" w:cs="Simplified Arabic"/>
                <w:noProof/>
                <w:rtl/>
              </w:rPr>
              <w:t>عنوان الدراسة</w:t>
            </w:r>
            <w:r>
              <w:rPr>
                <w:noProof/>
              </w:rPr>
              <w:tab/>
            </w:r>
            <w:r>
              <w:rPr>
                <w:rStyle w:val="Hyperlink"/>
                <w:noProof/>
                <w:rtl/>
              </w:rPr>
              <w:fldChar w:fldCharType="begin"/>
            </w:r>
            <w:r>
              <w:rPr>
                <w:noProof/>
              </w:rPr>
              <w:instrText xml:space="preserve"> PAGEREF _Toc235144907 \h </w:instrText>
            </w:r>
            <w:r>
              <w:rPr>
                <w:rStyle w:val="Hyperlink"/>
                <w:noProof/>
                <w:rtl/>
              </w:rPr>
            </w:r>
            <w:r>
              <w:rPr>
                <w:rStyle w:val="Hyperlink"/>
                <w:noProof/>
                <w:rtl/>
              </w:rPr>
              <w:fldChar w:fldCharType="separate"/>
            </w:r>
            <w:r w:rsidR="004C5C01">
              <w:rPr>
                <w:noProof/>
              </w:rPr>
              <w:t>46</w:t>
            </w:r>
            <w:r>
              <w:rPr>
                <w:rStyle w:val="Hyperlink"/>
                <w:noProof/>
                <w:rtl/>
              </w:rPr>
              <w:fldChar w:fldCharType="end"/>
            </w:r>
          </w:hyperlink>
        </w:p>
        <w:p w14:paraId="4C5F2B6D" w14:textId="3CB4129D"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908" w:history="1">
            <w:r w:rsidRPr="00870FD3">
              <w:rPr>
                <w:rStyle w:val="Hyperlink"/>
                <w:rFonts w:ascii="Simplified Arabic" w:hAnsi="Simplified Arabic" w:cs="Simplified Arabic"/>
                <w:noProof/>
                <w:rtl/>
              </w:rPr>
              <w:t>النسخة الموجّهة إلى المشارك</w:t>
            </w:r>
            <w:r>
              <w:rPr>
                <w:noProof/>
              </w:rPr>
              <w:tab/>
            </w:r>
            <w:r>
              <w:rPr>
                <w:rStyle w:val="Hyperlink"/>
                <w:noProof/>
                <w:rtl/>
              </w:rPr>
              <w:fldChar w:fldCharType="begin"/>
            </w:r>
            <w:r>
              <w:rPr>
                <w:noProof/>
              </w:rPr>
              <w:instrText xml:space="preserve"> PAGEREF _Toc235144908 \h </w:instrText>
            </w:r>
            <w:r>
              <w:rPr>
                <w:rStyle w:val="Hyperlink"/>
                <w:noProof/>
                <w:rtl/>
              </w:rPr>
            </w:r>
            <w:r>
              <w:rPr>
                <w:rStyle w:val="Hyperlink"/>
                <w:noProof/>
                <w:rtl/>
              </w:rPr>
              <w:fldChar w:fldCharType="separate"/>
            </w:r>
            <w:r w:rsidR="004C5C01">
              <w:rPr>
                <w:noProof/>
              </w:rPr>
              <w:t>46</w:t>
            </w:r>
            <w:r>
              <w:rPr>
                <w:rStyle w:val="Hyperlink"/>
                <w:noProof/>
                <w:rtl/>
              </w:rPr>
              <w:fldChar w:fldCharType="end"/>
            </w:r>
          </w:hyperlink>
        </w:p>
        <w:p w14:paraId="7A11CD9C" w14:textId="68037184"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909" w:history="1">
            <w:r w:rsidRPr="00870FD3">
              <w:rPr>
                <w:rStyle w:val="Hyperlink"/>
                <w:rFonts w:ascii="Simplified Arabic" w:hAnsi="Simplified Arabic" w:cs="Simplified Arabic"/>
                <w:noProof/>
                <w:rtl/>
              </w:rPr>
              <w:t>القسم الأول: أسئلة الأهلية والخصائص العامة</w:t>
            </w:r>
            <w:r>
              <w:rPr>
                <w:noProof/>
              </w:rPr>
              <w:tab/>
            </w:r>
            <w:r>
              <w:rPr>
                <w:rStyle w:val="Hyperlink"/>
                <w:noProof/>
                <w:rtl/>
              </w:rPr>
              <w:fldChar w:fldCharType="begin"/>
            </w:r>
            <w:r>
              <w:rPr>
                <w:noProof/>
              </w:rPr>
              <w:instrText xml:space="preserve"> PAGEREF _Toc235144909 \h </w:instrText>
            </w:r>
            <w:r>
              <w:rPr>
                <w:rStyle w:val="Hyperlink"/>
                <w:noProof/>
                <w:rtl/>
              </w:rPr>
            </w:r>
            <w:r>
              <w:rPr>
                <w:rStyle w:val="Hyperlink"/>
                <w:noProof/>
                <w:rtl/>
              </w:rPr>
              <w:fldChar w:fldCharType="separate"/>
            </w:r>
            <w:r w:rsidR="004C5C01">
              <w:rPr>
                <w:noProof/>
              </w:rPr>
              <w:t>46</w:t>
            </w:r>
            <w:r>
              <w:rPr>
                <w:rStyle w:val="Hyperlink"/>
                <w:noProof/>
                <w:rtl/>
              </w:rPr>
              <w:fldChar w:fldCharType="end"/>
            </w:r>
          </w:hyperlink>
        </w:p>
        <w:p w14:paraId="1809D1C9" w14:textId="56762098"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910" w:history="1">
            <w:r w:rsidRPr="00870FD3">
              <w:rPr>
                <w:rStyle w:val="Hyperlink"/>
                <w:rFonts w:ascii="Simplified Arabic" w:hAnsi="Simplified Arabic" w:cs="Simplified Arabic"/>
                <w:noProof/>
                <w:rtl/>
              </w:rPr>
              <w:t>أولًا: أسئلة الأهلية</w:t>
            </w:r>
            <w:r>
              <w:rPr>
                <w:noProof/>
              </w:rPr>
              <w:tab/>
            </w:r>
            <w:r>
              <w:rPr>
                <w:rStyle w:val="Hyperlink"/>
                <w:noProof/>
                <w:rtl/>
              </w:rPr>
              <w:fldChar w:fldCharType="begin"/>
            </w:r>
            <w:r>
              <w:rPr>
                <w:noProof/>
              </w:rPr>
              <w:instrText xml:space="preserve"> PAGEREF _Toc235144910 \h </w:instrText>
            </w:r>
            <w:r>
              <w:rPr>
                <w:rStyle w:val="Hyperlink"/>
                <w:noProof/>
                <w:rtl/>
              </w:rPr>
            </w:r>
            <w:r>
              <w:rPr>
                <w:rStyle w:val="Hyperlink"/>
                <w:noProof/>
                <w:rtl/>
              </w:rPr>
              <w:fldChar w:fldCharType="separate"/>
            </w:r>
            <w:r w:rsidR="004C5C01">
              <w:rPr>
                <w:noProof/>
              </w:rPr>
              <w:t>46</w:t>
            </w:r>
            <w:r>
              <w:rPr>
                <w:rStyle w:val="Hyperlink"/>
                <w:noProof/>
                <w:rtl/>
              </w:rPr>
              <w:fldChar w:fldCharType="end"/>
            </w:r>
          </w:hyperlink>
        </w:p>
        <w:p w14:paraId="4BC1C617" w14:textId="37F55D41"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911" w:history="1">
            <w:r w:rsidRPr="00870FD3">
              <w:rPr>
                <w:rStyle w:val="Hyperlink"/>
                <w:rFonts w:ascii="Simplified Arabic" w:hAnsi="Simplified Arabic" w:cs="Simplified Arabic"/>
                <w:noProof/>
                <w:rtl/>
              </w:rPr>
              <w:t>ثانيًا: الخصائص الشخصية والتنظيمية</w:t>
            </w:r>
            <w:r>
              <w:rPr>
                <w:noProof/>
              </w:rPr>
              <w:tab/>
            </w:r>
            <w:r>
              <w:rPr>
                <w:rStyle w:val="Hyperlink"/>
                <w:noProof/>
                <w:rtl/>
              </w:rPr>
              <w:fldChar w:fldCharType="begin"/>
            </w:r>
            <w:r>
              <w:rPr>
                <w:noProof/>
              </w:rPr>
              <w:instrText xml:space="preserve"> PAGEREF _Toc235144911 \h </w:instrText>
            </w:r>
            <w:r>
              <w:rPr>
                <w:rStyle w:val="Hyperlink"/>
                <w:noProof/>
                <w:rtl/>
              </w:rPr>
            </w:r>
            <w:r>
              <w:rPr>
                <w:rStyle w:val="Hyperlink"/>
                <w:noProof/>
                <w:rtl/>
              </w:rPr>
              <w:fldChar w:fldCharType="separate"/>
            </w:r>
            <w:r w:rsidR="004C5C01">
              <w:rPr>
                <w:noProof/>
              </w:rPr>
              <w:t>47</w:t>
            </w:r>
            <w:r>
              <w:rPr>
                <w:rStyle w:val="Hyperlink"/>
                <w:noProof/>
                <w:rtl/>
              </w:rPr>
              <w:fldChar w:fldCharType="end"/>
            </w:r>
          </w:hyperlink>
        </w:p>
        <w:p w14:paraId="63D9316D" w14:textId="427F912B"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912" w:history="1">
            <w:r w:rsidRPr="00870FD3">
              <w:rPr>
                <w:rStyle w:val="Hyperlink"/>
                <w:rFonts w:ascii="Simplified Arabic" w:hAnsi="Simplified Arabic" w:cs="Simplified Arabic"/>
                <w:noProof/>
                <w:rtl/>
              </w:rPr>
              <w:t>القسم الثاني: واقع استخدام الذكاء الاصطناعي التوليدي</w:t>
            </w:r>
            <w:r>
              <w:rPr>
                <w:noProof/>
              </w:rPr>
              <w:tab/>
            </w:r>
            <w:r>
              <w:rPr>
                <w:rStyle w:val="Hyperlink"/>
                <w:noProof/>
                <w:rtl/>
              </w:rPr>
              <w:fldChar w:fldCharType="begin"/>
            </w:r>
            <w:r>
              <w:rPr>
                <w:noProof/>
              </w:rPr>
              <w:instrText xml:space="preserve"> PAGEREF _Toc235144912 \h </w:instrText>
            </w:r>
            <w:r>
              <w:rPr>
                <w:rStyle w:val="Hyperlink"/>
                <w:noProof/>
                <w:rtl/>
              </w:rPr>
            </w:r>
            <w:r>
              <w:rPr>
                <w:rStyle w:val="Hyperlink"/>
                <w:noProof/>
                <w:rtl/>
              </w:rPr>
              <w:fldChar w:fldCharType="separate"/>
            </w:r>
            <w:r w:rsidR="004C5C01">
              <w:rPr>
                <w:noProof/>
              </w:rPr>
              <w:t>48</w:t>
            </w:r>
            <w:r>
              <w:rPr>
                <w:rStyle w:val="Hyperlink"/>
                <w:noProof/>
                <w:rtl/>
              </w:rPr>
              <w:fldChar w:fldCharType="end"/>
            </w:r>
          </w:hyperlink>
        </w:p>
        <w:p w14:paraId="1E4A10F8" w14:textId="639D9FD6"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913" w:history="1">
            <w:r w:rsidRPr="00870FD3">
              <w:rPr>
                <w:rStyle w:val="Hyperlink"/>
                <w:rFonts w:ascii="Simplified Arabic" w:hAnsi="Simplified Arabic" w:cs="Simplified Arabic"/>
                <w:noProof/>
                <w:rtl/>
              </w:rPr>
              <w:t>القسم الثالث: الفرص المدركة</w:t>
            </w:r>
            <w:r>
              <w:rPr>
                <w:noProof/>
              </w:rPr>
              <w:tab/>
            </w:r>
            <w:r>
              <w:rPr>
                <w:rStyle w:val="Hyperlink"/>
                <w:noProof/>
                <w:rtl/>
              </w:rPr>
              <w:fldChar w:fldCharType="begin"/>
            </w:r>
            <w:r>
              <w:rPr>
                <w:noProof/>
              </w:rPr>
              <w:instrText xml:space="preserve"> PAGEREF _Toc235144913 \h </w:instrText>
            </w:r>
            <w:r>
              <w:rPr>
                <w:rStyle w:val="Hyperlink"/>
                <w:noProof/>
                <w:rtl/>
              </w:rPr>
            </w:r>
            <w:r>
              <w:rPr>
                <w:rStyle w:val="Hyperlink"/>
                <w:noProof/>
                <w:rtl/>
              </w:rPr>
              <w:fldChar w:fldCharType="separate"/>
            </w:r>
            <w:r w:rsidR="004C5C01">
              <w:rPr>
                <w:noProof/>
              </w:rPr>
              <w:t>49</w:t>
            </w:r>
            <w:r>
              <w:rPr>
                <w:rStyle w:val="Hyperlink"/>
                <w:noProof/>
                <w:rtl/>
              </w:rPr>
              <w:fldChar w:fldCharType="end"/>
            </w:r>
          </w:hyperlink>
        </w:p>
        <w:p w14:paraId="1A79C2ED" w14:textId="5E301CA2"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914" w:history="1">
            <w:r w:rsidRPr="00870FD3">
              <w:rPr>
                <w:rStyle w:val="Hyperlink"/>
                <w:rFonts w:ascii="Simplified Arabic" w:hAnsi="Simplified Arabic" w:cs="Simplified Arabic"/>
                <w:noProof/>
                <w:rtl/>
              </w:rPr>
              <w:t>القسم الرابع: المخاطر المدركة</w:t>
            </w:r>
            <w:r>
              <w:rPr>
                <w:noProof/>
              </w:rPr>
              <w:tab/>
            </w:r>
            <w:r>
              <w:rPr>
                <w:rStyle w:val="Hyperlink"/>
                <w:noProof/>
                <w:rtl/>
              </w:rPr>
              <w:fldChar w:fldCharType="begin"/>
            </w:r>
            <w:r>
              <w:rPr>
                <w:noProof/>
              </w:rPr>
              <w:instrText xml:space="preserve"> PAGEREF _Toc235144914 \h </w:instrText>
            </w:r>
            <w:r>
              <w:rPr>
                <w:rStyle w:val="Hyperlink"/>
                <w:noProof/>
                <w:rtl/>
              </w:rPr>
            </w:r>
            <w:r>
              <w:rPr>
                <w:rStyle w:val="Hyperlink"/>
                <w:noProof/>
                <w:rtl/>
              </w:rPr>
              <w:fldChar w:fldCharType="separate"/>
            </w:r>
            <w:r w:rsidR="004C5C01">
              <w:rPr>
                <w:noProof/>
              </w:rPr>
              <w:t>51</w:t>
            </w:r>
            <w:r>
              <w:rPr>
                <w:rStyle w:val="Hyperlink"/>
                <w:noProof/>
                <w:rtl/>
              </w:rPr>
              <w:fldChar w:fldCharType="end"/>
            </w:r>
          </w:hyperlink>
        </w:p>
        <w:p w14:paraId="4C37C6DA" w14:textId="57688D60"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915" w:history="1">
            <w:r w:rsidRPr="00870FD3">
              <w:rPr>
                <w:rStyle w:val="Hyperlink"/>
                <w:rFonts w:ascii="Simplified Arabic" w:hAnsi="Simplified Arabic" w:cs="Simplified Arabic"/>
                <w:noProof/>
                <w:rtl/>
              </w:rPr>
              <w:t>القسم الخامس: متطلبات التطبيق والجاهزية</w:t>
            </w:r>
            <w:r>
              <w:rPr>
                <w:noProof/>
              </w:rPr>
              <w:tab/>
            </w:r>
            <w:r>
              <w:rPr>
                <w:rStyle w:val="Hyperlink"/>
                <w:noProof/>
                <w:rtl/>
              </w:rPr>
              <w:fldChar w:fldCharType="begin"/>
            </w:r>
            <w:r>
              <w:rPr>
                <w:noProof/>
              </w:rPr>
              <w:instrText xml:space="preserve"> PAGEREF _Toc235144915 \h </w:instrText>
            </w:r>
            <w:r>
              <w:rPr>
                <w:rStyle w:val="Hyperlink"/>
                <w:noProof/>
                <w:rtl/>
              </w:rPr>
            </w:r>
            <w:r>
              <w:rPr>
                <w:rStyle w:val="Hyperlink"/>
                <w:noProof/>
                <w:rtl/>
              </w:rPr>
              <w:fldChar w:fldCharType="separate"/>
            </w:r>
            <w:r w:rsidR="004C5C01">
              <w:rPr>
                <w:noProof/>
              </w:rPr>
              <w:t>52</w:t>
            </w:r>
            <w:r>
              <w:rPr>
                <w:rStyle w:val="Hyperlink"/>
                <w:noProof/>
                <w:rtl/>
              </w:rPr>
              <w:fldChar w:fldCharType="end"/>
            </w:r>
          </w:hyperlink>
        </w:p>
        <w:p w14:paraId="12D48159" w14:textId="0615DD46"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916" w:history="1">
            <w:r w:rsidRPr="00870FD3">
              <w:rPr>
                <w:rStyle w:val="Hyperlink"/>
                <w:rFonts w:ascii="Simplified Arabic" w:hAnsi="Simplified Arabic" w:cs="Simplified Arabic"/>
                <w:noProof/>
                <w:rtl/>
              </w:rPr>
              <w:t>البعد التقني والبياني</w:t>
            </w:r>
            <w:r>
              <w:rPr>
                <w:noProof/>
              </w:rPr>
              <w:tab/>
            </w:r>
            <w:r>
              <w:rPr>
                <w:rStyle w:val="Hyperlink"/>
                <w:noProof/>
                <w:rtl/>
              </w:rPr>
              <w:fldChar w:fldCharType="begin"/>
            </w:r>
            <w:r>
              <w:rPr>
                <w:noProof/>
              </w:rPr>
              <w:instrText xml:space="preserve"> PAGEREF _Toc235144916 \h </w:instrText>
            </w:r>
            <w:r>
              <w:rPr>
                <w:rStyle w:val="Hyperlink"/>
                <w:noProof/>
                <w:rtl/>
              </w:rPr>
            </w:r>
            <w:r>
              <w:rPr>
                <w:rStyle w:val="Hyperlink"/>
                <w:noProof/>
                <w:rtl/>
              </w:rPr>
              <w:fldChar w:fldCharType="separate"/>
            </w:r>
            <w:r w:rsidR="004C5C01">
              <w:rPr>
                <w:noProof/>
              </w:rPr>
              <w:t>52</w:t>
            </w:r>
            <w:r>
              <w:rPr>
                <w:rStyle w:val="Hyperlink"/>
                <w:noProof/>
                <w:rtl/>
              </w:rPr>
              <w:fldChar w:fldCharType="end"/>
            </w:r>
          </w:hyperlink>
        </w:p>
        <w:p w14:paraId="7D72F93D" w14:textId="3129954D"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917" w:history="1">
            <w:r w:rsidRPr="00870FD3">
              <w:rPr>
                <w:rStyle w:val="Hyperlink"/>
                <w:rFonts w:ascii="Simplified Arabic" w:hAnsi="Simplified Arabic" w:cs="Simplified Arabic"/>
                <w:noProof/>
                <w:rtl/>
              </w:rPr>
              <w:t>البعد البشري والمعرفي</w:t>
            </w:r>
            <w:r>
              <w:rPr>
                <w:noProof/>
              </w:rPr>
              <w:tab/>
            </w:r>
            <w:r>
              <w:rPr>
                <w:rStyle w:val="Hyperlink"/>
                <w:noProof/>
                <w:rtl/>
              </w:rPr>
              <w:fldChar w:fldCharType="begin"/>
            </w:r>
            <w:r>
              <w:rPr>
                <w:noProof/>
              </w:rPr>
              <w:instrText xml:space="preserve"> PAGEREF _Toc235144917 \h </w:instrText>
            </w:r>
            <w:r>
              <w:rPr>
                <w:rStyle w:val="Hyperlink"/>
                <w:noProof/>
                <w:rtl/>
              </w:rPr>
            </w:r>
            <w:r>
              <w:rPr>
                <w:rStyle w:val="Hyperlink"/>
                <w:noProof/>
                <w:rtl/>
              </w:rPr>
              <w:fldChar w:fldCharType="separate"/>
            </w:r>
            <w:r w:rsidR="004C5C01">
              <w:rPr>
                <w:noProof/>
              </w:rPr>
              <w:t>53</w:t>
            </w:r>
            <w:r>
              <w:rPr>
                <w:rStyle w:val="Hyperlink"/>
                <w:noProof/>
                <w:rtl/>
              </w:rPr>
              <w:fldChar w:fldCharType="end"/>
            </w:r>
          </w:hyperlink>
        </w:p>
        <w:p w14:paraId="3ED0850F" w14:textId="06F9CCEA"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918" w:history="1">
            <w:r w:rsidRPr="00870FD3">
              <w:rPr>
                <w:rStyle w:val="Hyperlink"/>
                <w:rFonts w:ascii="Simplified Arabic" w:hAnsi="Simplified Arabic" w:cs="Simplified Arabic"/>
                <w:noProof/>
                <w:rtl/>
              </w:rPr>
              <w:t>البعد التنظيمي والاستراتيجي</w:t>
            </w:r>
            <w:r>
              <w:rPr>
                <w:noProof/>
              </w:rPr>
              <w:tab/>
            </w:r>
            <w:r>
              <w:rPr>
                <w:rStyle w:val="Hyperlink"/>
                <w:noProof/>
                <w:rtl/>
              </w:rPr>
              <w:fldChar w:fldCharType="begin"/>
            </w:r>
            <w:r>
              <w:rPr>
                <w:noProof/>
              </w:rPr>
              <w:instrText xml:space="preserve"> PAGEREF _Toc235144918 \h </w:instrText>
            </w:r>
            <w:r>
              <w:rPr>
                <w:rStyle w:val="Hyperlink"/>
                <w:noProof/>
                <w:rtl/>
              </w:rPr>
            </w:r>
            <w:r>
              <w:rPr>
                <w:rStyle w:val="Hyperlink"/>
                <w:noProof/>
                <w:rtl/>
              </w:rPr>
              <w:fldChar w:fldCharType="separate"/>
            </w:r>
            <w:r w:rsidR="004C5C01">
              <w:rPr>
                <w:noProof/>
              </w:rPr>
              <w:t>54</w:t>
            </w:r>
            <w:r>
              <w:rPr>
                <w:rStyle w:val="Hyperlink"/>
                <w:noProof/>
                <w:rtl/>
              </w:rPr>
              <w:fldChar w:fldCharType="end"/>
            </w:r>
          </w:hyperlink>
        </w:p>
        <w:p w14:paraId="608D5981" w14:textId="2C2C4846" w:rsidR="00DB60EA" w:rsidRDefault="00DB60EA">
          <w:pPr>
            <w:pStyle w:val="25"/>
            <w:rPr>
              <w:rFonts w:asciiTheme="minorHAnsi" w:eastAsiaTheme="minorEastAsia" w:hAnsiTheme="minorHAnsi" w:cstheme="minorBidi"/>
              <w:noProof/>
              <w:color w:val="auto"/>
              <w:kern w:val="2"/>
              <w:sz w:val="24"/>
              <w:szCs w:val="24"/>
              <w14:ligatures w14:val="standardContextual"/>
            </w:rPr>
          </w:pPr>
          <w:hyperlink w:anchor="_Toc235144919" w:history="1">
            <w:r w:rsidRPr="00870FD3">
              <w:rPr>
                <w:rStyle w:val="Hyperlink"/>
                <w:rFonts w:ascii="Simplified Arabic" w:hAnsi="Simplified Arabic" w:cs="Simplified Arabic"/>
                <w:noProof/>
                <w:rtl/>
              </w:rPr>
              <w:t>بعد الحوكمة والمسؤولية</w:t>
            </w:r>
            <w:r>
              <w:rPr>
                <w:noProof/>
              </w:rPr>
              <w:tab/>
            </w:r>
            <w:r>
              <w:rPr>
                <w:rStyle w:val="Hyperlink"/>
                <w:noProof/>
                <w:rtl/>
              </w:rPr>
              <w:fldChar w:fldCharType="begin"/>
            </w:r>
            <w:r>
              <w:rPr>
                <w:noProof/>
              </w:rPr>
              <w:instrText xml:space="preserve"> PAGEREF _Toc235144919 \h </w:instrText>
            </w:r>
            <w:r>
              <w:rPr>
                <w:rStyle w:val="Hyperlink"/>
                <w:noProof/>
                <w:rtl/>
              </w:rPr>
            </w:r>
            <w:r>
              <w:rPr>
                <w:rStyle w:val="Hyperlink"/>
                <w:noProof/>
                <w:rtl/>
              </w:rPr>
              <w:fldChar w:fldCharType="separate"/>
            </w:r>
            <w:r w:rsidR="004C5C01">
              <w:rPr>
                <w:noProof/>
              </w:rPr>
              <w:t>56</w:t>
            </w:r>
            <w:r>
              <w:rPr>
                <w:rStyle w:val="Hyperlink"/>
                <w:noProof/>
                <w:rtl/>
              </w:rPr>
              <w:fldChar w:fldCharType="end"/>
            </w:r>
          </w:hyperlink>
        </w:p>
        <w:p w14:paraId="29AF8786" w14:textId="7D40BB96"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920" w:history="1">
            <w:r w:rsidRPr="00870FD3">
              <w:rPr>
                <w:rStyle w:val="Hyperlink"/>
                <w:rFonts w:ascii="Simplified Arabic" w:hAnsi="Simplified Arabic" w:cs="Simplified Arabic"/>
                <w:noProof/>
                <w:rtl/>
              </w:rPr>
              <w:t>القسم السادس: فاعلية دعم القرار الإداري</w:t>
            </w:r>
            <w:r>
              <w:rPr>
                <w:noProof/>
              </w:rPr>
              <w:tab/>
            </w:r>
            <w:r>
              <w:rPr>
                <w:rStyle w:val="Hyperlink"/>
                <w:noProof/>
                <w:rtl/>
              </w:rPr>
              <w:fldChar w:fldCharType="begin"/>
            </w:r>
            <w:r>
              <w:rPr>
                <w:noProof/>
              </w:rPr>
              <w:instrText xml:space="preserve"> PAGEREF _Toc235144920 \h </w:instrText>
            </w:r>
            <w:r>
              <w:rPr>
                <w:rStyle w:val="Hyperlink"/>
                <w:noProof/>
                <w:rtl/>
              </w:rPr>
            </w:r>
            <w:r>
              <w:rPr>
                <w:rStyle w:val="Hyperlink"/>
                <w:noProof/>
                <w:rtl/>
              </w:rPr>
              <w:fldChar w:fldCharType="separate"/>
            </w:r>
            <w:r w:rsidR="004C5C01">
              <w:rPr>
                <w:noProof/>
              </w:rPr>
              <w:t>57</w:t>
            </w:r>
            <w:r>
              <w:rPr>
                <w:rStyle w:val="Hyperlink"/>
                <w:noProof/>
                <w:rtl/>
              </w:rPr>
              <w:fldChar w:fldCharType="end"/>
            </w:r>
          </w:hyperlink>
        </w:p>
        <w:p w14:paraId="4DEEFB77" w14:textId="6081B4FF"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921" w:history="1">
            <w:r w:rsidRPr="00870FD3">
              <w:rPr>
                <w:rStyle w:val="Hyperlink"/>
                <w:rFonts w:ascii="Simplified Arabic" w:hAnsi="Simplified Arabic" w:cs="Simplified Arabic"/>
                <w:noProof/>
                <w:rtl/>
              </w:rPr>
              <w:t>القسم السابع: أسئلة مفتوحة اختيارية</w:t>
            </w:r>
            <w:r>
              <w:rPr>
                <w:noProof/>
              </w:rPr>
              <w:tab/>
            </w:r>
            <w:r>
              <w:rPr>
                <w:rStyle w:val="Hyperlink"/>
                <w:noProof/>
                <w:rtl/>
              </w:rPr>
              <w:fldChar w:fldCharType="begin"/>
            </w:r>
            <w:r>
              <w:rPr>
                <w:noProof/>
              </w:rPr>
              <w:instrText xml:space="preserve"> PAGEREF _Toc235144921 \h </w:instrText>
            </w:r>
            <w:r>
              <w:rPr>
                <w:rStyle w:val="Hyperlink"/>
                <w:noProof/>
                <w:rtl/>
              </w:rPr>
            </w:r>
            <w:r>
              <w:rPr>
                <w:rStyle w:val="Hyperlink"/>
                <w:noProof/>
                <w:rtl/>
              </w:rPr>
              <w:fldChar w:fldCharType="separate"/>
            </w:r>
            <w:r w:rsidR="004C5C01">
              <w:rPr>
                <w:noProof/>
              </w:rPr>
              <w:t>58</w:t>
            </w:r>
            <w:r>
              <w:rPr>
                <w:rStyle w:val="Hyperlink"/>
                <w:noProof/>
                <w:rtl/>
              </w:rPr>
              <w:fldChar w:fldCharType="end"/>
            </w:r>
          </w:hyperlink>
        </w:p>
        <w:p w14:paraId="6431F1A0" w14:textId="69412A64"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922" w:history="1">
            <w:r w:rsidRPr="00870FD3">
              <w:rPr>
                <w:rStyle w:val="Hyperlink"/>
                <w:rFonts w:ascii="Simplified Arabic" w:hAnsi="Simplified Arabic" w:cs="Simplified Arabic"/>
                <w:noProof/>
                <w:rtl/>
              </w:rPr>
              <w:t>جدول المتغيرات والترميز</w:t>
            </w:r>
            <w:r>
              <w:rPr>
                <w:noProof/>
              </w:rPr>
              <w:tab/>
            </w:r>
            <w:r>
              <w:rPr>
                <w:rStyle w:val="Hyperlink"/>
                <w:noProof/>
                <w:rtl/>
              </w:rPr>
              <w:fldChar w:fldCharType="begin"/>
            </w:r>
            <w:r>
              <w:rPr>
                <w:noProof/>
              </w:rPr>
              <w:instrText xml:space="preserve"> PAGEREF _Toc235144922 \h </w:instrText>
            </w:r>
            <w:r>
              <w:rPr>
                <w:rStyle w:val="Hyperlink"/>
                <w:noProof/>
                <w:rtl/>
              </w:rPr>
            </w:r>
            <w:r>
              <w:rPr>
                <w:rStyle w:val="Hyperlink"/>
                <w:noProof/>
                <w:rtl/>
              </w:rPr>
              <w:fldChar w:fldCharType="separate"/>
            </w:r>
            <w:r w:rsidR="004C5C01">
              <w:rPr>
                <w:noProof/>
              </w:rPr>
              <w:t>58</w:t>
            </w:r>
            <w:r>
              <w:rPr>
                <w:rStyle w:val="Hyperlink"/>
                <w:noProof/>
                <w:rtl/>
              </w:rPr>
              <w:fldChar w:fldCharType="end"/>
            </w:r>
          </w:hyperlink>
        </w:p>
        <w:p w14:paraId="6B0F6874" w14:textId="2CDDB2C2"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923" w:history="1">
            <w:r w:rsidRPr="00870FD3">
              <w:rPr>
                <w:rStyle w:val="Hyperlink"/>
                <w:rFonts w:ascii="Simplified Arabic" w:hAnsi="Simplified Arabic" w:cs="Simplified Arabic"/>
                <w:noProof/>
                <w:rtl/>
              </w:rPr>
              <w:t>خطة التحقق من الصدق والثبات</w:t>
            </w:r>
            <w:r>
              <w:rPr>
                <w:noProof/>
              </w:rPr>
              <w:tab/>
            </w:r>
            <w:r>
              <w:rPr>
                <w:rStyle w:val="Hyperlink"/>
                <w:noProof/>
                <w:rtl/>
              </w:rPr>
              <w:fldChar w:fldCharType="begin"/>
            </w:r>
            <w:r>
              <w:rPr>
                <w:noProof/>
              </w:rPr>
              <w:instrText xml:space="preserve"> PAGEREF _Toc235144923 \h </w:instrText>
            </w:r>
            <w:r>
              <w:rPr>
                <w:rStyle w:val="Hyperlink"/>
                <w:noProof/>
                <w:rtl/>
              </w:rPr>
            </w:r>
            <w:r>
              <w:rPr>
                <w:rStyle w:val="Hyperlink"/>
                <w:noProof/>
                <w:rtl/>
              </w:rPr>
              <w:fldChar w:fldCharType="separate"/>
            </w:r>
            <w:r w:rsidR="004C5C01">
              <w:rPr>
                <w:noProof/>
              </w:rPr>
              <w:t>59</w:t>
            </w:r>
            <w:r>
              <w:rPr>
                <w:rStyle w:val="Hyperlink"/>
                <w:noProof/>
                <w:rtl/>
              </w:rPr>
              <w:fldChar w:fldCharType="end"/>
            </w:r>
          </w:hyperlink>
        </w:p>
        <w:p w14:paraId="49272878" w14:textId="6640F9D2"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924" w:history="1">
            <w:r w:rsidRPr="00870FD3">
              <w:rPr>
                <w:rStyle w:val="Hyperlink"/>
                <w:rFonts w:ascii="Simplified Arabic" w:hAnsi="Simplified Arabic" w:cs="Simplified Arabic"/>
                <w:noProof/>
                <w:rtl/>
              </w:rPr>
              <w:t>خطة التحليل المرتبطة بالأداة</w:t>
            </w:r>
            <w:r>
              <w:rPr>
                <w:noProof/>
              </w:rPr>
              <w:tab/>
            </w:r>
            <w:r>
              <w:rPr>
                <w:rStyle w:val="Hyperlink"/>
                <w:noProof/>
                <w:rtl/>
              </w:rPr>
              <w:fldChar w:fldCharType="begin"/>
            </w:r>
            <w:r>
              <w:rPr>
                <w:noProof/>
              </w:rPr>
              <w:instrText xml:space="preserve"> PAGEREF _Toc235144924 \h </w:instrText>
            </w:r>
            <w:r>
              <w:rPr>
                <w:rStyle w:val="Hyperlink"/>
                <w:noProof/>
                <w:rtl/>
              </w:rPr>
            </w:r>
            <w:r>
              <w:rPr>
                <w:rStyle w:val="Hyperlink"/>
                <w:noProof/>
                <w:rtl/>
              </w:rPr>
              <w:fldChar w:fldCharType="separate"/>
            </w:r>
            <w:r w:rsidR="004C5C01">
              <w:rPr>
                <w:noProof/>
              </w:rPr>
              <w:t>60</w:t>
            </w:r>
            <w:r>
              <w:rPr>
                <w:rStyle w:val="Hyperlink"/>
                <w:noProof/>
                <w:rtl/>
              </w:rPr>
              <w:fldChar w:fldCharType="end"/>
            </w:r>
          </w:hyperlink>
        </w:p>
        <w:p w14:paraId="7E486705" w14:textId="197D28A4"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925" w:history="1">
            <w:r w:rsidRPr="00870FD3">
              <w:rPr>
                <w:rStyle w:val="Hyperlink"/>
                <w:rFonts w:ascii="Simplified Arabic" w:hAnsi="Simplified Arabic" w:cs="Simplified Arabic"/>
                <w:noProof/>
                <w:rtl/>
              </w:rPr>
              <w:t>ملاحظات واجبة قبل التوزيع</w:t>
            </w:r>
            <w:r>
              <w:rPr>
                <w:noProof/>
              </w:rPr>
              <w:tab/>
            </w:r>
            <w:r>
              <w:rPr>
                <w:rStyle w:val="Hyperlink"/>
                <w:noProof/>
                <w:rtl/>
              </w:rPr>
              <w:fldChar w:fldCharType="begin"/>
            </w:r>
            <w:r>
              <w:rPr>
                <w:noProof/>
              </w:rPr>
              <w:instrText xml:space="preserve"> PAGEREF _Toc235144925 \h </w:instrText>
            </w:r>
            <w:r>
              <w:rPr>
                <w:rStyle w:val="Hyperlink"/>
                <w:noProof/>
                <w:rtl/>
              </w:rPr>
            </w:r>
            <w:r>
              <w:rPr>
                <w:rStyle w:val="Hyperlink"/>
                <w:noProof/>
                <w:rtl/>
              </w:rPr>
              <w:fldChar w:fldCharType="separate"/>
            </w:r>
            <w:r w:rsidR="004C5C01">
              <w:rPr>
                <w:noProof/>
              </w:rPr>
              <w:t>60</w:t>
            </w:r>
            <w:r>
              <w:rPr>
                <w:rStyle w:val="Hyperlink"/>
                <w:noProof/>
                <w:rtl/>
              </w:rPr>
              <w:fldChar w:fldCharType="end"/>
            </w:r>
          </w:hyperlink>
        </w:p>
        <w:p w14:paraId="3AA52C71" w14:textId="444602DC" w:rsidR="00DB60EA" w:rsidRDefault="00DB60EA">
          <w:pPr>
            <w:pStyle w:val="10"/>
            <w:rPr>
              <w:rFonts w:asciiTheme="minorHAnsi" w:eastAsiaTheme="minorEastAsia" w:hAnsiTheme="minorHAnsi" w:cstheme="minorBidi"/>
              <w:noProof/>
              <w:color w:val="auto"/>
              <w:kern w:val="2"/>
              <w:sz w:val="24"/>
              <w:szCs w:val="24"/>
              <w14:ligatures w14:val="standardContextual"/>
            </w:rPr>
          </w:pPr>
          <w:hyperlink w:anchor="_Toc235144926" w:history="1">
            <w:r w:rsidRPr="00870FD3">
              <w:rPr>
                <w:rStyle w:val="Hyperlink"/>
                <w:rFonts w:ascii="Simplified Arabic" w:hAnsi="Simplified Arabic" w:cs="Simplified Arabic"/>
                <w:noProof/>
                <w:rtl/>
              </w:rPr>
              <w:t>الأساس النظري لتطوير الأداة</w:t>
            </w:r>
            <w:r>
              <w:rPr>
                <w:noProof/>
              </w:rPr>
              <w:tab/>
            </w:r>
            <w:r>
              <w:rPr>
                <w:rStyle w:val="Hyperlink"/>
                <w:noProof/>
                <w:rtl/>
              </w:rPr>
              <w:fldChar w:fldCharType="begin"/>
            </w:r>
            <w:r>
              <w:rPr>
                <w:noProof/>
              </w:rPr>
              <w:instrText xml:space="preserve"> PAGEREF _Toc235144926 \h </w:instrText>
            </w:r>
            <w:r>
              <w:rPr>
                <w:rStyle w:val="Hyperlink"/>
                <w:noProof/>
                <w:rtl/>
              </w:rPr>
            </w:r>
            <w:r>
              <w:rPr>
                <w:rStyle w:val="Hyperlink"/>
                <w:noProof/>
                <w:rtl/>
              </w:rPr>
              <w:fldChar w:fldCharType="separate"/>
            </w:r>
            <w:r w:rsidR="004C5C01">
              <w:rPr>
                <w:noProof/>
              </w:rPr>
              <w:t>60</w:t>
            </w:r>
            <w:r>
              <w:rPr>
                <w:rStyle w:val="Hyperlink"/>
                <w:noProof/>
                <w:rtl/>
              </w:rPr>
              <w:fldChar w:fldCharType="end"/>
            </w:r>
          </w:hyperlink>
        </w:p>
        <w:p w14:paraId="4613967D" w14:textId="6DA6CE2E" w:rsidR="00F53D81" w:rsidRDefault="00000000" w:rsidP="00491F8D">
          <w:pPr>
            <w:pStyle w:val="10"/>
            <w:tabs>
              <w:tab w:val="clear" w:pos="9071"/>
              <w:tab w:val="right" w:leader="dot" w:pos="9070"/>
            </w:tabs>
            <w:bidi/>
            <w:ind w:left="-1"/>
            <w:jc w:val="right"/>
          </w:pPr>
          <w:r>
            <w:rPr>
              <w:rStyle w:val="IndexLink"/>
              <w:rtl/>
            </w:rPr>
            <w:fldChar w:fldCharType="end"/>
          </w:r>
        </w:p>
      </w:sdtContent>
    </w:sdt>
    <w:p w14:paraId="78810529" w14:textId="77777777" w:rsidR="00F53D81" w:rsidRDefault="00F53D81" w:rsidP="00594EF6">
      <w:pPr>
        <w:bidi/>
        <w:ind w:left="-1" w:firstLine="0"/>
      </w:pPr>
    </w:p>
    <w:p w14:paraId="08AFE83D" w14:textId="77777777" w:rsidR="00F53D81" w:rsidRDefault="00000000" w:rsidP="00594EF6">
      <w:pPr>
        <w:ind w:left="-1"/>
      </w:pPr>
      <w:r>
        <w:br w:type="page"/>
      </w:r>
    </w:p>
    <w:p w14:paraId="5F6D26D4" w14:textId="77777777" w:rsidR="00F53D81" w:rsidRDefault="00000000" w:rsidP="00594EF6">
      <w:pPr>
        <w:pStyle w:val="FrontMatterHeading"/>
        <w:bidi/>
        <w:ind w:left="-1"/>
        <w:jc w:val="both"/>
      </w:pPr>
      <w:r>
        <w:rPr>
          <w:rFonts w:ascii="Simplified Arabic" w:hAnsi="Simplified Arabic"/>
          <w:rtl/>
        </w:rPr>
        <w:lastRenderedPageBreak/>
        <w:t>قائمة الجداول</w:t>
      </w:r>
    </w:p>
    <w:p w14:paraId="79777578" w14:textId="77777777" w:rsidR="00F53D81" w:rsidRDefault="00000000" w:rsidP="00C579E2">
      <w:pPr>
        <w:tabs>
          <w:tab w:val="left" w:leader="dot" w:pos="720"/>
        </w:tabs>
        <w:bidi/>
        <w:spacing w:after="60"/>
        <w:ind w:left="-1"/>
        <w:jc w:val="left"/>
      </w:pPr>
      <w:r>
        <w:rPr>
          <w:sz w:val="24"/>
          <w:szCs w:val="24"/>
          <w:rtl/>
        </w:rPr>
        <w:t>جدول (1-1): أسئلة الدراسة</w:t>
      </w:r>
      <w:r>
        <w:tab/>
      </w:r>
      <w:r>
        <w:rPr>
          <w:sz w:val="24"/>
          <w:szCs w:val="24"/>
        </w:rPr>
        <w:t>2</w:t>
      </w:r>
    </w:p>
    <w:p w14:paraId="76E2705B" w14:textId="77777777" w:rsidR="00F53D81" w:rsidRDefault="00000000" w:rsidP="00C579E2">
      <w:pPr>
        <w:tabs>
          <w:tab w:val="left" w:leader="dot" w:pos="720"/>
        </w:tabs>
        <w:bidi/>
        <w:spacing w:after="60"/>
        <w:ind w:left="-1"/>
        <w:jc w:val="left"/>
      </w:pPr>
      <w:r>
        <w:rPr>
          <w:sz w:val="24"/>
          <w:szCs w:val="24"/>
          <w:rtl/>
        </w:rPr>
        <w:t>جدول (1-2): أهداف الدراسة</w:t>
      </w:r>
      <w:r>
        <w:tab/>
      </w:r>
      <w:r>
        <w:rPr>
          <w:sz w:val="24"/>
          <w:szCs w:val="24"/>
        </w:rPr>
        <w:t>3</w:t>
      </w:r>
    </w:p>
    <w:p w14:paraId="67FD4552" w14:textId="77777777" w:rsidR="00F53D81" w:rsidRDefault="00000000" w:rsidP="00C579E2">
      <w:pPr>
        <w:tabs>
          <w:tab w:val="left" w:leader="dot" w:pos="720"/>
        </w:tabs>
        <w:bidi/>
        <w:spacing w:after="60"/>
        <w:ind w:left="-1"/>
        <w:jc w:val="left"/>
      </w:pPr>
      <w:r>
        <w:rPr>
          <w:sz w:val="24"/>
          <w:szCs w:val="24"/>
          <w:rtl/>
        </w:rPr>
        <w:t>جدول (1-3): النموذج المفاهيمي ومتغيرات الدراسة</w:t>
      </w:r>
      <w:r>
        <w:tab/>
      </w:r>
      <w:r>
        <w:rPr>
          <w:sz w:val="24"/>
          <w:szCs w:val="24"/>
        </w:rPr>
        <w:t>4</w:t>
      </w:r>
    </w:p>
    <w:p w14:paraId="7A595B23" w14:textId="77777777" w:rsidR="00F53D81" w:rsidRDefault="00000000" w:rsidP="00C579E2">
      <w:pPr>
        <w:tabs>
          <w:tab w:val="left" w:leader="dot" w:pos="720"/>
        </w:tabs>
        <w:bidi/>
        <w:spacing w:after="60"/>
        <w:ind w:left="-1"/>
        <w:jc w:val="left"/>
      </w:pPr>
      <w:r>
        <w:rPr>
          <w:sz w:val="24"/>
          <w:szCs w:val="24"/>
          <w:rtl/>
        </w:rPr>
        <w:t>جدول (1-4): الفرضيات الفرعية</w:t>
      </w:r>
      <w:r>
        <w:tab/>
      </w:r>
      <w:r>
        <w:rPr>
          <w:sz w:val="24"/>
          <w:szCs w:val="24"/>
        </w:rPr>
        <w:t>5</w:t>
      </w:r>
    </w:p>
    <w:p w14:paraId="510A53B0" w14:textId="77777777" w:rsidR="00F53D81" w:rsidRDefault="00000000" w:rsidP="00C579E2">
      <w:pPr>
        <w:tabs>
          <w:tab w:val="left" w:leader="dot" w:pos="720"/>
        </w:tabs>
        <w:bidi/>
        <w:spacing w:after="60"/>
        <w:ind w:left="-1"/>
        <w:jc w:val="left"/>
      </w:pPr>
      <w:r>
        <w:rPr>
          <w:sz w:val="24"/>
          <w:szCs w:val="24"/>
          <w:rtl/>
        </w:rPr>
        <w:t>جدول (1-5): حدود الدراسة</w:t>
      </w:r>
      <w:r>
        <w:tab/>
      </w:r>
      <w:r>
        <w:rPr>
          <w:sz w:val="24"/>
          <w:szCs w:val="24"/>
        </w:rPr>
        <w:t>7</w:t>
      </w:r>
    </w:p>
    <w:p w14:paraId="14395816" w14:textId="77777777" w:rsidR="00F53D81" w:rsidRDefault="00000000" w:rsidP="00C579E2">
      <w:pPr>
        <w:tabs>
          <w:tab w:val="left" w:leader="dot" w:pos="720"/>
        </w:tabs>
        <w:bidi/>
        <w:spacing w:after="60"/>
        <w:ind w:left="-1"/>
        <w:jc w:val="left"/>
      </w:pPr>
      <w:r>
        <w:rPr>
          <w:sz w:val="24"/>
          <w:szCs w:val="24"/>
          <w:rtl/>
        </w:rPr>
        <w:t>جدول (1-6): التعريفات المفاهيمية والإجرائية</w:t>
      </w:r>
      <w:r>
        <w:tab/>
      </w:r>
      <w:r>
        <w:rPr>
          <w:sz w:val="24"/>
          <w:szCs w:val="24"/>
        </w:rPr>
        <w:t>7</w:t>
      </w:r>
    </w:p>
    <w:p w14:paraId="76F512F7" w14:textId="77777777" w:rsidR="00F53D81" w:rsidRDefault="00000000" w:rsidP="00C579E2">
      <w:pPr>
        <w:tabs>
          <w:tab w:val="left" w:leader="dot" w:pos="720"/>
        </w:tabs>
        <w:bidi/>
        <w:spacing w:after="60"/>
        <w:ind w:left="-1"/>
        <w:jc w:val="left"/>
      </w:pPr>
      <w:r>
        <w:rPr>
          <w:sz w:val="24"/>
          <w:szCs w:val="24"/>
          <w:rtl/>
        </w:rPr>
        <w:t>جدول (1-7): مصطلحات واختصارات الدراسة</w:t>
      </w:r>
      <w:r>
        <w:tab/>
      </w:r>
      <w:r>
        <w:rPr>
          <w:sz w:val="24"/>
          <w:szCs w:val="24"/>
        </w:rPr>
        <w:t>8</w:t>
      </w:r>
    </w:p>
    <w:p w14:paraId="32E578CE" w14:textId="77777777" w:rsidR="00F53D81" w:rsidRDefault="00000000" w:rsidP="00C579E2">
      <w:pPr>
        <w:tabs>
          <w:tab w:val="left" w:leader="dot" w:pos="720"/>
        </w:tabs>
        <w:bidi/>
        <w:spacing w:after="60"/>
        <w:ind w:left="-1"/>
        <w:jc w:val="left"/>
      </w:pPr>
      <w:r>
        <w:rPr>
          <w:sz w:val="24"/>
          <w:szCs w:val="24"/>
          <w:rtl/>
        </w:rPr>
        <w:t>جدول (2-1): مفهوم الذكاء الاصطناعي التوليدي</w:t>
      </w:r>
      <w:r>
        <w:tab/>
      </w:r>
      <w:r>
        <w:rPr>
          <w:sz w:val="24"/>
          <w:szCs w:val="24"/>
        </w:rPr>
        <w:t>9</w:t>
      </w:r>
    </w:p>
    <w:p w14:paraId="2858400B" w14:textId="77777777" w:rsidR="00F53D81" w:rsidRDefault="00000000" w:rsidP="00C579E2">
      <w:pPr>
        <w:tabs>
          <w:tab w:val="left" w:leader="dot" w:pos="720"/>
        </w:tabs>
        <w:bidi/>
        <w:spacing w:after="60"/>
        <w:ind w:left="-1"/>
        <w:jc w:val="left"/>
      </w:pPr>
      <w:r>
        <w:rPr>
          <w:sz w:val="24"/>
          <w:szCs w:val="24"/>
          <w:rtl/>
        </w:rPr>
        <w:t>جدول (2-2): القرار الإداري ودعمه</w:t>
      </w:r>
      <w:r>
        <w:tab/>
      </w:r>
      <w:r>
        <w:rPr>
          <w:sz w:val="24"/>
          <w:szCs w:val="24"/>
        </w:rPr>
        <w:t>10</w:t>
      </w:r>
    </w:p>
    <w:p w14:paraId="5C9DAB3A" w14:textId="77777777" w:rsidR="00F53D81" w:rsidRDefault="00000000" w:rsidP="00C579E2">
      <w:pPr>
        <w:tabs>
          <w:tab w:val="left" w:leader="dot" w:pos="720"/>
        </w:tabs>
        <w:bidi/>
        <w:spacing w:after="60"/>
        <w:ind w:left="-1"/>
        <w:jc w:val="left"/>
      </w:pPr>
      <w:r>
        <w:rPr>
          <w:sz w:val="24"/>
          <w:szCs w:val="24"/>
          <w:rtl/>
        </w:rPr>
        <w:t>جدول (2-3): الحوكمة والمسؤولية</w:t>
      </w:r>
      <w:r>
        <w:tab/>
      </w:r>
      <w:r>
        <w:rPr>
          <w:sz w:val="24"/>
          <w:szCs w:val="24"/>
        </w:rPr>
        <w:t>13</w:t>
      </w:r>
    </w:p>
    <w:p w14:paraId="27BEC9FB" w14:textId="77777777" w:rsidR="00F53D81" w:rsidRDefault="00000000" w:rsidP="00C579E2">
      <w:pPr>
        <w:tabs>
          <w:tab w:val="left" w:leader="dot" w:pos="720"/>
        </w:tabs>
        <w:bidi/>
        <w:spacing w:after="60"/>
        <w:ind w:left="-1"/>
        <w:jc w:val="left"/>
      </w:pPr>
      <w:r>
        <w:rPr>
          <w:sz w:val="24"/>
          <w:szCs w:val="24"/>
          <w:rtl/>
        </w:rPr>
        <w:t>جدول (2-4): مقارنة الدراسات السابقة</w:t>
      </w:r>
      <w:r>
        <w:tab/>
      </w:r>
      <w:r>
        <w:rPr>
          <w:sz w:val="24"/>
          <w:szCs w:val="24"/>
        </w:rPr>
        <w:t>15</w:t>
      </w:r>
    </w:p>
    <w:p w14:paraId="5D5769F7" w14:textId="77777777" w:rsidR="00F53D81" w:rsidRDefault="00000000" w:rsidP="00C579E2">
      <w:pPr>
        <w:tabs>
          <w:tab w:val="left" w:leader="dot" w:pos="720"/>
        </w:tabs>
        <w:bidi/>
        <w:spacing w:after="60"/>
        <w:ind w:left="-1"/>
        <w:jc w:val="left"/>
      </w:pPr>
      <w:r>
        <w:rPr>
          <w:sz w:val="24"/>
          <w:szCs w:val="24"/>
          <w:rtl/>
        </w:rPr>
        <w:t>جدول (2-5): الإطار التنفيذي المقترح للتطبيق</w:t>
      </w:r>
      <w:r>
        <w:tab/>
      </w:r>
      <w:r>
        <w:rPr>
          <w:sz w:val="24"/>
          <w:szCs w:val="24"/>
        </w:rPr>
        <w:t>17</w:t>
      </w:r>
    </w:p>
    <w:p w14:paraId="7D890304" w14:textId="77777777" w:rsidR="00F53D81" w:rsidRDefault="00000000" w:rsidP="00C579E2">
      <w:pPr>
        <w:tabs>
          <w:tab w:val="left" w:leader="dot" w:pos="720"/>
        </w:tabs>
        <w:bidi/>
        <w:spacing w:after="60"/>
        <w:ind w:left="-1"/>
        <w:jc w:val="left"/>
      </w:pPr>
      <w:r>
        <w:rPr>
          <w:sz w:val="24"/>
          <w:szCs w:val="24"/>
          <w:rtl/>
        </w:rPr>
        <w:t>جدول (3-1): مجتمع الدراسة</w:t>
      </w:r>
      <w:r>
        <w:tab/>
      </w:r>
      <w:r>
        <w:rPr>
          <w:sz w:val="24"/>
          <w:szCs w:val="24"/>
        </w:rPr>
        <w:t>19</w:t>
      </w:r>
    </w:p>
    <w:p w14:paraId="0C45ABF0" w14:textId="77777777" w:rsidR="00F53D81" w:rsidRDefault="00000000" w:rsidP="00C579E2">
      <w:pPr>
        <w:tabs>
          <w:tab w:val="left" w:leader="dot" w:pos="720"/>
        </w:tabs>
        <w:bidi/>
        <w:spacing w:after="60"/>
        <w:ind w:left="-1"/>
        <w:jc w:val="left"/>
      </w:pPr>
      <w:r>
        <w:rPr>
          <w:sz w:val="24"/>
          <w:szCs w:val="24"/>
          <w:rtl/>
        </w:rPr>
        <w:t>جدول (3-2): معايير الإدراج والاستبعاد</w:t>
      </w:r>
      <w:r>
        <w:tab/>
      </w:r>
      <w:r>
        <w:rPr>
          <w:sz w:val="24"/>
          <w:szCs w:val="24"/>
        </w:rPr>
        <w:t>20</w:t>
      </w:r>
    </w:p>
    <w:p w14:paraId="67E1D6D9" w14:textId="77777777" w:rsidR="00F53D81" w:rsidRDefault="00000000" w:rsidP="00C579E2">
      <w:pPr>
        <w:tabs>
          <w:tab w:val="left" w:leader="dot" w:pos="720"/>
        </w:tabs>
        <w:bidi/>
        <w:spacing w:after="60"/>
        <w:ind w:left="-1"/>
        <w:jc w:val="left"/>
      </w:pPr>
      <w:r>
        <w:rPr>
          <w:sz w:val="24"/>
          <w:szCs w:val="24"/>
          <w:rtl/>
        </w:rPr>
        <w:t>جدول (3-3): أداة جمع البيانات</w:t>
      </w:r>
      <w:r>
        <w:tab/>
      </w:r>
      <w:r>
        <w:rPr>
          <w:sz w:val="24"/>
          <w:szCs w:val="24"/>
        </w:rPr>
        <w:t>20</w:t>
      </w:r>
    </w:p>
    <w:p w14:paraId="5DFC39AB" w14:textId="77777777" w:rsidR="00F53D81" w:rsidRDefault="00000000" w:rsidP="00C579E2">
      <w:pPr>
        <w:tabs>
          <w:tab w:val="left" w:leader="dot" w:pos="720"/>
        </w:tabs>
        <w:bidi/>
        <w:spacing w:after="60"/>
        <w:ind w:left="-1"/>
        <w:jc w:val="left"/>
      </w:pPr>
      <w:r>
        <w:rPr>
          <w:sz w:val="24"/>
          <w:szCs w:val="24"/>
          <w:rtl/>
        </w:rPr>
        <w:t>جدول (3-4): القياس والترميز</w:t>
      </w:r>
      <w:r>
        <w:tab/>
      </w:r>
      <w:r>
        <w:rPr>
          <w:sz w:val="24"/>
          <w:szCs w:val="24"/>
        </w:rPr>
        <w:t>21</w:t>
      </w:r>
    </w:p>
    <w:p w14:paraId="303D321C" w14:textId="77777777" w:rsidR="00F53D81" w:rsidRDefault="00000000" w:rsidP="00C579E2">
      <w:pPr>
        <w:tabs>
          <w:tab w:val="left" w:leader="dot" w:pos="720"/>
        </w:tabs>
        <w:bidi/>
        <w:spacing w:after="60"/>
        <w:ind w:left="-1"/>
        <w:jc w:val="left"/>
      </w:pPr>
      <w:r>
        <w:rPr>
          <w:sz w:val="24"/>
          <w:szCs w:val="24"/>
          <w:rtl/>
        </w:rPr>
        <w:t>جدول (3-5): ثبات الأداة</w:t>
      </w:r>
      <w:r>
        <w:tab/>
      </w:r>
      <w:r>
        <w:rPr>
          <w:sz w:val="24"/>
          <w:szCs w:val="24"/>
        </w:rPr>
        <w:t>22</w:t>
      </w:r>
    </w:p>
    <w:p w14:paraId="36B81F9C" w14:textId="77777777" w:rsidR="00F53D81" w:rsidRDefault="00000000" w:rsidP="00C579E2">
      <w:pPr>
        <w:tabs>
          <w:tab w:val="left" w:leader="dot" w:pos="720"/>
        </w:tabs>
        <w:bidi/>
        <w:spacing w:after="60"/>
        <w:ind w:left="-1"/>
        <w:jc w:val="left"/>
      </w:pPr>
      <w:r>
        <w:rPr>
          <w:sz w:val="24"/>
          <w:szCs w:val="24"/>
          <w:rtl/>
        </w:rPr>
        <w:t>جدول (3-6): إجراءات جمع البيانات</w:t>
      </w:r>
      <w:r>
        <w:tab/>
      </w:r>
      <w:r>
        <w:rPr>
          <w:sz w:val="24"/>
          <w:szCs w:val="24"/>
        </w:rPr>
        <w:t>22</w:t>
      </w:r>
    </w:p>
    <w:p w14:paraId="50A1696E" w14:textId="77777777" w:rsidR="00F53D81" w:rsidRDefault="00000000" w:rsidP="00C579E2">
      <w:pPr>
        <w:tabs>
          <w:tab w:val="left" w:leader="dot" w:pos="720"/>
        </w:tabs>
        <w:bidi/>
        <w:spacing w:after="60"/>
        <w:ind w:left="-1"/>
        <w:jc w:val="left"/>
      </w:pPr>
      <w:r>
        <w:rPr>
          <w:sz w:val="24"/>
          <w:szCs w:val="24"/>
          <w:rtl/>
        </w:rPr>
        <w:t>جدول (3-7): أساليب التحليل الإحصائي</w:t>
      </w:r>
      <w:r>
        <w:tab/>
      </w:r>
      <w:r>
        <w:rPr>
          <w:sz w:val="24"/>
          <w:szCs w:val="24"/>
        </w:rPr>
        <w:t>23</w:t>
      </w:r>
    </w:p>
    <w:p w14:paraId="5B567EEB" w14:textId="1B6AE334" w:rsidR="00F53D81" w:rsidRPr="00273125" w:rsidRDefault="00000000" w:rsidP="00273125">
      <w:pPr>
        <w:tabs>
          <w:tab w:val="left" w:leader="dot" w:pos="720"/>
        </w:tabs>
        <w:bidi/>
        <w:spacing w:after="60"/>
        <w:ind w:left="-1"/>
        <w:jc w:val="left"/>
        <w:rPr>
          <w:sz w:val="24"/>
          <w:szCs w:val="24"/>
        </w:rPr>
      </w:pPr>
      <w:r>
        <w:rPr>
          <w:sz w:val="24"/>
          <w:szCs w:val="24"/>
          <w:rtl/>
        </w:rPr>
        <w:t xml:space="preserve">جدول (3-8): </w:t>
      </w:r>
      <w:r w:rsidR="00273125" w:rsidRPr="00273125">
        <w:rPr>
          <w:sz w:val="24"/>
          <w:szCs w:val="24"/>
          <w:rtl/>
        </w:rPr>
        <w:t>القيود المنهجية المتوقعة وإجراءات الحد منها</w:t>
      </w:r>
      <w:r>
        <w:tab/>
      </w:r>
      <w:r>
        <w:rPr>
          <w:sz w:val="24"/>
          <w:szCs w:val="24"/>
        </w:rPr>
        <w:t>24</w:t>
      </w:r>
    </w:p>
    <w:p w14:paraId="2E863045" w14:textId="097CD1F1" w:rsidR="00F53D81" w:rsidRDefault="00000000" w:rsidP="00594EF6">
      <w:pPr>
        <w:tabs>
          <w:tab w:val="left" w:leader="dot" w:pos="720"/>
        </w:tabs>
        <w:bidi/>
        <w:spacing w:after="60"/>
        <w:ind w:left="-1"/>
      </w:pPr>
      <w:r>
        <w:rPr>
          <w:sz w:val="24"/>
          <w:szCs w:val="24"/>
          <w:rtl/>
        </w:rPr>
        <w:t>جدول (4-</w:t>
      </w:r>
      <w:r w:rsidR="004129AF">
        <w:rPr>
          <w:rFonts w:hint="cs"/>
          <w:sz w:val="24"/>
          <w:szCs w:val="24"/>
          <w:rtl/>
        </w:rPr>
        <w:t>1</w:t>
      </w:r>
      <w:r>
        <w:rPr>
          <w:sz w:val="24"/>
          <w:szCs w:val="24"/>
          <w:rtl/>
        </w:rPr>
        <w:t>): خريطة طريق تطبيقية مقترحة</w:t>
      </w:r>
      <w:r>
        <w:tab/>
      </w:r>
      <w:r>
        <w:rPr>
          <w:sz w:val="24"/>
          <w:szCs w:val="24"/>
        </w:rPr>
        <w:t>36</w:t>
      </w:r>
    </w:p>
    <w:p w14:paraId="6CF682DB" w14:textId="77777777" w:rsidR="00F53D81" w:rsidRDefault="00000000" w:rsidP="00594EF6">
      <w:pPr>
        <w:tabs>
          <w:tab w:val="left" w:leader="dot" w:pos="720"/>
        </w:tabs>
        <w:bidi/>
        <w:spacing w:after="60"/>
        <w:ind w:left="-1"/>
      </w:pPr>
      <w:r>
        <w:rPr>
          <w:sz w:val="24"/>
          <w:szCs w:val="24"/>
          <w:rtl/>
        </w:rPr>
        <w:t>جدول (م1): النسخة الموجّهة إلى المشارك</w:t>
      </w:r>
      <w:r>
        <w:tab/>
      </w:r>
      <w:r>
        <w:rPr>
          <w:sz w:val="24"/>
          <w:szCs w:val="24"/>
        </w:rPr>
        <w:t>40</w:t>
      </w:r>
    </w:p>
    <w:p w14:paraId="480709D0" w14:textId="77777777" w:rsidR="00F53D81" w:rsidRDefault="00000000" w:rsidP="00594EF6">
      <w:pPr>
        <w:tabs>
          <w:tab w:val="left" w:leader="dot" w:pos="720"/>
        </w:tabs>
        <w:bidi/>
        <w:spacing w:after="60"/>
        <w:ind w:left="-1"/>
      </w:pPr>
      <w:r>
        <w:rPr>
          <w:sz w:val="24"/>
          <w:szCs w:val="24"/>
          <w:rtl/>
        </w:rPr>
        <w:t>جدول (م2): أولًا: أسئلة الأهلية</w:t>
      </w:r>
      <w:r>
        <w:tab/>
      </w:r>
      <w:r>
        <w:rPr>
          <w:sz w:val="24"/>
          <w:szCs w:val="24"/>
        </w:rPr>
        <w:t>40</w:t>
      </w:r>
    </w:p>
    <w:p w14:paraId="51104CF3" w14:textId="77777777" w:rsidR="00F53D81" w:rsidRDefault="00000000" w:rsidP="00594EF6">
      <w:pPr>
        <w:tabs>
          <w:tab w:val="left" w:leader="dot" w:pos="720"/>
        </w:tabs>
        <w:bidi/>
        <w:spacing w:after="60"/>
        <w:ind w:left="-1"/>
      </w:pPr>
      <w:r>
        <w:rPr>
          <w:sz w:val="24"/>
          <w:szCs w:val="24"/>
          <w:rtl/>
        </w:rPr>
        <w:t>جدول (م3): ثانيًا: الخصائص الشخصية والتنظيمية</w:t>
      </w:r>
      <w:r>
        <w:tab/>
      </w:r>
      <w:r>
        <w:rPr>
          <w:sz w:val="24"/>
          <w:szCs w:val="24"/>
        </w:rPr>
        <w:t>41</w:t>
      </w:r>
    </w:p>
    <w:p w14:paraId="7964DEB1" w14:textId="77777777" w:rsidR="00F53D81" w:rsidRDefault="00000000" w:rsidP="00594EF6">
      <w:pPr>
        <w:tabs>
          <w:tab w:val="left" w:leader="dot" w:pos="720"/>
        </w:tabs>
        <w:bidi/>
        <w:spacing w:after="60"/>
        <w:ind w:left="-1"/>
      </w:pPr>
      <w:r>
        <w:rPr>
          <w:sz w:val="24"/>
          <w:szCs w:val="24"/>
          <w:rtl/>
        </w:rPr>
        <w:t>جدول (م4): القسم الثاني: واقع استخدام الذكاء الاصطناعي التوليدي</w:t>
      </w:r>
      <w:r>
        <w:tab/>
      </w:r>
      <w:r>
        <w:rPr>
          <w:sz w:val="24"/>
          <w:szCs w:val="24"/>
        </w:rPr>
        <w:t>41</w:t>
      </w:r>
    </w:p>
    <w:p w14:paraId="2DC01307" w14:textId="77777777" w:rsidR="00F53D81" w:rsidRDefault="00000000" w:rsidP="00594EF6">
      <w:pPr>
        <w:tabs>
          <w:tab w:val="left" w:leader="dot" w:pos="720"/>
        </w:tabs>
        <w:bidi/>
        <w:spacing w:after="60"/>
        <w:ind w:left="-1"/>
      </w:pPr>
      <w:r>
        <w:rPr>
          <w:sz w:val="24"/>
          <w:szCs w:val="24"/>
          <w:rtl/>
        </w:rPr>
        <w:t>جدول (م5): القسم الثالث: الفرص المدركة</w:t>
      </w:r>
      <w:r>
        <w:tab/>
      </w:r>
      <w:r>
        <w:rPr>
          <w:sz w:val="24"/>
          <w:szCs w:val="24"/>
        </w:rPr>
        <w:t>43</w:t>
      </w:r>
    </w:p>
    <w:p w14:paraId="3CA6CE95" w14:textId="77777777" w:rsidR="00F53D81" w:rsidRDefault="00000000" w:rsidP="00594EF6">
      <w:pPr>
        <w:tabs>
          <w:tab w:val="left" w:leader="dot" w:pos="720"/>
        </w:tabs>
        <w:bidi/>
        <w:spacing w:after="60"/>
        <w:ind w:left="-1"/>
      </w:pPr>
      <w:r>
        <w:rPr>
          <w:sz w:val="24"/>
          <w:szCs w:val="24"/>
          <w:rtl/>
        </w:rPr>
        <w:t>جدول (م6): القسم الرابع: المخاطر المدركة</w:t>
      </w:r>
      <w:r>
        <w:tab/>
      </w:r>
      <w:r>
        <w:rPr>
          <w:sz w:val="24"/>
          <w:szCs w:val="24"/>
        </w:rPr>
        <w:t>44</w:t>
      </w:r>
    </w:p>
    <w:p w14:paraId="664FF834" w14:textId="77777777" w:rsidR="00F53D81" w:rsidRDefault="00000000" w:rsidP="00594EF6">
      <w:pPr>
        <w:tabs>
          <w:tab w:val="left" w:leader="dot" w:pos="720"/>
        </w:tabs>
        <w:bidi/>
        <w:spacing w:after="60"/>
        <w:ind w:left="-1"/>
      </w:pPr>
      <w:r>
        <w:rPr>
          <w:sz w:val="24"/>
          <w:szCs w:val="24"/>
          <w:rtl/>
        </w:rPr>
        <w:t>جدول (م7): البعد التقني والبياني</w:t>
      </w:r>
      <w:r>
        <w:tab/>
      </w:r>
      <w:r>
        <w:rPr>
          <w:sz w:val="24"/>
          <w:szCs w:val="24"/>
        </w:rPr>
        <w:t>46</w:t>
      </w:r>
    </w:p>
    <w:p w14:paraId="24F1C712" w14:textId="77777777" w:rsidR="00F53D81" w:rsidRDefault="00000000" w:rsidP="00594EF6">
      <w:pPr>
        <w:tabs>
          <w:tab w:val="left" w:leader="dot" w:pos="720"/>
        </w:tabs>
        <w:bidi/>
        <w:spacing w:after="60"/>
        <w:ind w:left="-1"/>
      </w:pPr>
      <w:r>
        <w:rPr>
          <w:sz w:val="24"/>
          <w:szCs w:val="24"/>
          <w:rtl/>
        </w:rPr>
        <w:t>جدول (م8): البعد البشري والمعرفي</w:t>
      </w:r>
      <w:r>
        <w:tab/>
      </w:r>
      <w:r>
        <w:rPr>
          <w:sz w:val="24"/>
          <w:szCs w:val="24"/>
        </w:rPr>
        <w:t>47</w:t>
      </w:r>
    </w:p>
    <w:p w14:paraId="6A6ED1C2" w14:textId="77777777" w:rsidR="00F53D81" w:rsidRDefault="00000000" w:rsidP="00594EF6">
      <w:pPr>
        <w:tabs>
          <w:tab w:val="left" w:leader="dot" w:pos="720"/>
        </w:tabs>
        <w:bidi/>
        <w:spacing w:after="60"/>
        <w:ind w:left="-1"/>
      </w:pPr>
      <w:r>
        <w:rPr>
          <w:sz w:val="24"/>
          <w:szCs w:val="24"/>
          <w:rtl/>
        </w:rPr>
        <w:t>جدول (م9): البعد التنظيمي والاستراتيجي</w:t>
      </w:r>
      <w:r>
        <w:tab/>
      </w:r>
      <w:r>
        <w:rPr>
          <w:sz w:val="24"/>
          <w:szCs w:val="24"/>
        </w:rPr>
        <w:t>48</w:t>
      </w:r>
    </w:p>
    <w:p w14:paraId="3871DF9C" w14:textId="77777777" w:rsidR="00F53D81" w:rsidRDefault="00000000" w:rsidP="00594EF6">
      <w:pPr>
        <w:tabs>
          <w:tab w:val="left" w:leader="dot" w:pos="720"/>
        </w:tabs>
        <w:bidi/>
        <w:spacing w:after="60"/>
        <w:ind w:left="-1"/>
      </w:pPr>
      <w:r>
        <w:rPr>
          <w:sz w:val="24"/>
          <w:szCs w:val="24"/>
          <w:rtl/>
        </w:rPr>
        <w:lastRenderedPageBreak/>
        <w:t>جدول (م10): بعد الحوكمة والمسؤولية</w:t>
      </w:r>
      <w:r>
        <w:tab/>
      </w:r>
      <w:r>
        <w:rPr>
          <w:sz w:val="24"/>
          <w:szCs w:val="24"/>
        </w:rPr>
        <w:t>49</w:t>
      </w:r>
    </w:p>
    <w:p w14:paraId="039C3F3D" w14:textId="77777777" w:rsidR="00F53D81" w:rsidRDefault="00000000" w:rsidP="00594EF6">
      <w:pPr>
        <w:tabs>
          <w:tab w:val="left" w:leader="dot" w:pos="720"/>
        </w:tabs>
        <w:bidi/>
        <w:spacing w:after="60"/>
        <w:ind w:left="-1"/>
      </w:pPr>
      <w:r>
        <w:rPr>
          <w:sz w:val="24"/>
          <w:szCs w:val="24"/>
          <w:rtl/>
        </w:rPr>
        <w:t>جدول (م11): القسم السادس: فاعلية دعم القرار الإداري</w:t>
      </w:r>
      <w:r>
        <w:tab/>
      </w:r>
      <w:r>
        <w:rPr>
          <w:sz w:val="24"/>
          <w:szCs w:val="24"/>
        </w:rPr>
        <w:t>50</w:t>
      </w:r>
    </w:p>
    <w:p w14:paraId="1C32B94A" w14:textId="77777777" w:rsidR="00F53D81" w:rsidRDefault="00000000" w:rsidP="00594EF6">
      <w:pPr>
        <w:tabs>
          <w:tab w:val="left" w:leader="dot" w:pos="720"/>
        </w:tabs>
        <w:bidi/>
        <w:spacing w:after="60"/>
        <w:ind w:left="-1"/>
      </w:pPr>
      <w:r>
        <w:rPr>
          <w:sz w:val="24"/>
          <w:szCs w:val="24"/>
          <w:rtl/>
        </w:rPr>
        <w:t>جدول (م12): القسم السابع: أسئلة مفتوحة اختيارية</w:t>
      </w:r>
      <w:r>
        <w:tab/>
      </w:r>
      <w:r>
        <w:rPr>
          <w:sz w:val="24"/>
          <w:szCs w:val="24"/>
        </w:rPr>
        <w:t>51</w:t>
      </w:r>
    </w:p>
    <w:p w14:paraId="60FB1336" w14:textId="77777777" w:rsidR="00F53D81" w:rsidRDefault="00000000" w:rsidP="00594EF6">
      <w:pPr>
        <w:tabs>
          <w:tab w:val="left" w:leader="dot" w:pos="720"/>
        </w:tabs>
        <w:bidi/>
        <w:spacing w:after="60"/>
        <w:ind w:left="-1"/>
      </w:pPr>
      <w:r>
        <w:rPr>
          <w:sz w:val="24"/>
          <w:szCs w:val="24"/>
          <w:rtl/>
        </w:rPr>
        <w:t>جدول (م13): جدول المتغيرات والترميز</w:t>
      </w:r>
      <w:r>
        <w:tab/>
      </w:r>
      <w:r>
        <w:rPr>
          <w:sz w:val="24"/>
          <w:szCs w:val="24"/>
        </w:rPr>
        <w:t>52</w:t>
      </w:r>
    </w:p>
    <w:p w14:paraId="1B1CFBD3" w14:textId="77777777" w:rsidR="00F53D81" w:rsidRDefault="00000000" w:rsidP="00594EF6">
      <w:pPr>
        <w:tabs>
          <w:tab w:val="left" w:leader="dot" w:pos="720"/>
        </w:tabs>
        <w:bidi/>
        <w:spacing w:after="60"/>
        <w:ind w:left="-1"/>
      </w:pPr>
      <w:r>
        <w:rPr>
          <w:sz w:val="24"/>
          <w:szCs w:val="24"/>
          <w:rtl/>
        </w:rPr>
        <w:t>جدول (م14): خطة التحقق من الصدق والثبات</w:t>
      </w:r>
      <w:r>
        <w:tab/>
      </w:r>
      <w:r>
        <w:rPr>
          <w:sz w:val="24"/>
          <w:szCs w:val="24"/>
        </w:rPr>
        <w:t>52</w:t>
      </w:r>
    </w:p>
    <w:p w14:paraId="41F59522" w14:textId="77777777" w:rsidR="00F53D81" w:rsidRDefault="00000000" w:rsidP="00594EF6">
      <w:pPr>
        <w:tabs>
          <w:tab w:val="left" w:leader="dot" w:pos="720"/>
        </w:tabs>
        <w:bidi/>
        <w:spacing w:after="60"/>
        <w:ind w:left="-1"/>
      </w:pPr>
      <w:r>
        <w:rPr>
          <w:sz w:val="24"/>
          <w:szCs w:val="24"/>
          <w:rtl/>
        </w:rPr>
        <w:t>جدول (م15): خطة التحليل المرتبطة بالأداة</w:t>
      </w:r>
      <w:r>
        <w:tab/>
      </w:r>
      <w:r>
        <w:rPr>
          <w:sz w:val="24"/>
          <w:szCs w:val="24"/>
        </w:rPr>
        <w:t>53</w:t>
      </w:r>
    </w:p>
    <w:p w14:paraId="05671E22" w14:textId="77777777" w:rsidR="00F53D81" w:rsidRDefault="00000000" w:rsidP="00594EF6">
      <w:pPr>
        <w:tabs>
          <w:tab w:val="left" w:leader="dot" w:pos="720"/>
        </w:tabs>
        <w:bidi/>
        <w:spacing w:after="60"/>
        <w:ind w:left="-1"/>
      </w:pPr>
      <w:r>
        <w:rPr>
          <w:sz w:val="24"/>
          <w:szCs w:val="24"/>
          <w:rtl/>
        </w:rPr>
        <w:t>جدول (م16): الأساس النظري لتطوير الأداة</w:t>
      </w:r>
      <w:r>
        <w:tab/>
      </w:r>
      <w:r>
        <w:rPr>
          <w:sz w:val="24"/>
          <w:szCs w:val="24"/>
        </w:rPr>
        <w:t>53</w:t>
      </w:r>
    </w:p>
    <w:p w14:paraId="61D9E27F" w14:textId="77777777" w:rsidR="00625163" w:rsidRDefault="00625163" w:rsidP="00594EF6">
      <w:pPr>
        <w:pStyle w:val="FrontMatterHeading"/>
        <w:bidi/>
        <w:ind w:left="-1"/>
        <w:jc w:val="both"/>
        <w:rPr>
          <w:rFonts w:ascii="Simplified Arabic" w:hAnsi="Simplified Arabic"/>
          <w:rtl/>
        </w:rPr>
      </w:pPr>
    </w:p>
    <w:p w14:paraId="608E8493" w14:textId="24D0304E" w:rsidR="00F53D81" w:rsidRDefault="00000000" w:rsidP="00625163">
      <w:pPr>
        <w:pStyle w:val="FrontMatterHeading"/>
        <w:bidi/>
        <w:ind w:left="-1"/>
        <w:jc w:val="both"/>
      </w:pPr>
      <w:r>
        <w:rPr>
          <w:rFonts w:ascii="Simplified Arabic" w:hAnsi="Simplified Arabic"/>
          <w:rtl/>
        </w:rPr>
        <w:t>قائمة المصطلحات</w:t>
      </w:r>
    </w:p>
    <w:p w14:paraId="5680DDC8" w14:textId="77777777" w:rsidR="00F53D81" w:rsidRDefault="00000000" w:rsidP="00594EF6">
      <w:pPr>
        <w:pStyle w:val="TableCaption"/>
        <w:bidi/>
        <w:ind w:left="-1"/>
        <w:jc w:val="both"/>
      </w:pPr>
      <w:r>
        <w:rPr>
          <w:rFonts w:ascii="Simplified Arabic" w:hAnsi="Simplified Arabic"/>
          <w:rtl/>
        </w:rPr>
        <w:t>جدول (ت</w:t>
      </w:r>
      <w:r>
        <w:rPr>
          <w:rFonts w:ascii="Simplified Arabic" w:hAnsi="Simplified Arabic"/>
        </w:rPr>
        <w:t>1</w:t>
      </w:r>
      <w:r>
        <w:rPr>
          <w:rFonts w:ascii="Simplified Arabic" w:hAnsi="Simplified Arabic"/>
          <w:rtl/>
        </w:rPr>
        <w:t>): قائمة المصطلحات</w:t>
      </w:r>
    </w:p>
    <w:tbl>
      <w:tblPr>
        <w:tblStyle w:val="afb"/>
        <w:tblW w:w="9072" w:type="dxa"/>
        <w:jc w:val="center"/>
        <w:tblLayout w:type="fixed"/>
        <w:tblLook w:val="04A0" w:firstRow="1" w:lastRow="0" w:firstColumn="1" w:lastColumn="0" w:noHBand="0" w:noVBand="1"/>
      </w:tblPr>
      <w:tblGrid>
        <w:gridCol w:w="3024"/>
        <w:gridCol w:w="3024"/>
        <w:gridCol w:w="3024"/>
      </w:tblGrid>
      <w:tr w:rsidR="00F53D81" w14:paraId="1FAE4062" w14:textId="77777777">
        <w:trPr>
          <w:cantSplit/>
          <w:tblHeader/>
          <w:jc w:val="center"/>
        </w:trPr>
        <w:tc>
          <w:tcPr>
            <w:tcW w:w="3024" w:type="dxa"/>
            <w:shd w:val="clear" w:color="auto" w:fill="E7E6E6"/>
            <w:vAlign w:val="center"/>
          </w:tcPr>
          <w:p w14:paraId="28C92E74" w14:textId="77777777" w:rsidR="00F53D81" w:rsidRDefault="00000000" w:rsidP="00594EF6">
            <w:pPr>
              <w:bidi/>
              <w:ind w:left="-1" w:firstLine="0"/>
            </w:pPr>
            <w:r>
              <w:rPr>
                <w:rFonts w:ascii="Simplified Arabic" w:hAnsi="Simplified Arabic"/>
                <w:b/>
                <w:sz w:val="24"/>
                <w:rtl/>
              </w:rPr>
              <w:t>المصطلح العربي</w:t>
            </w:r>
          </w:p>
        </w:tc>
        <w:tc>
          <w:tcPr>
            <w:tcW w:w="3024" w:type="dxa"/>
            <w:shd w:val="clear" w:color="auto" w:fill="E7E6E6"/>
            <w:vAlign w:val="center"/>
          </w:tcPr>
          <w:p w14:paraId="4907E817" w14:textId="77777777" w:rsidR="00F53D81" w:rsidRDefault="00000000" w:rsidP="00594EF6">
            <w:pPr>
              <w:bidi/>
              <w:ind w:left="-1" w:firstLine="0"/>
            </w:pPr>
            <w:r>
              <w:rPr>
                <w:rFonts w:ascii="Simplified Arabic" w:hAnsi="Simplified Arabic"/>
                <w:b/>
                <w:sz w:val="24"/>
                <w:rtl/>
              </w:rPr>
              <w:t>المصطلح الإنجليزي</w:t>
            </w:r>
          </w:p>
        </w:tc>
        <w:tc>
          <w:tcPr>
            <w:tcW w:w="3024" w:type="dxa"/>
            <w:shd w:val="clear" w:color="auto" w:fill="E7E6E6"/>
            <w:vAlign w:val="center"/>
          </w:tcPr>
          <w:p w14:paraId="4F5F8CED" w14:textId="77777777" w:rsidR="00F53D81" w:rsidRDefault="00000000" w:rsidP="00594EF6">
            <w:pPr>
              <w:bidi/>
              <w:ind w:left="-1" w:firstLine="0"/>
            </w:pPr>
            <w:r>
              <w:rPr>
                <w:rFonts w:ascii="Simplified Arabic" w:hAnsi="Simplified Arabic"/>
                <w:b/>
                <w:sz w:val="24"/>
                <w:rtl/>
              </w:rPr>
              <w:t>التعريف المختصر</w:t>
            </w:r>
          </w:p>
        </w:tc>
      </w:tr>
      <w:tr w:rsidR="00F53D81" w14:paraId="06EC653E" w14:textId="77777777">
        <w:trPr>
          <w:cantSplit/>
          <w:jc w:val="center"/>
        </w:trPr>
        <w:tc>
          <w:tcPr>
            <w:tcW w:w="3024" w:type="dxa"/>
            <w:vAlign w:val="center"/>
          </w:tcPr>
          <w:p w14:paraId="7AE8B2BC" w14:textId="77777777" w:rsidR="00F53D81" w:rsidRDefault="00000000" w:rsidP="00594EF6">
            <w:pPr>
              <w:bidi/>
              <w:ind w:left="-1" w:firstLine="0"/>
            </w:pPr>
            <w:r>
              <w:rPr>
                <w:rFonts w:ascii="Simplified Arabic" w:hAnsi="Simplified Arabic"/>
                <w:sz w:val="24"/>
                <w:rtl/>
              </w:rPr>
              <w:t>الذكاء الاصطناعي التوليدي</w:t>
            </w:r>
          </w:p>
        </w:tc>
        <w:tc>
          <w:tcPr>
            <w:tcW w:w="3024" w:type="dxa"/>
            <w:vAlign w:val="center"/>
          </w:tcPr>
          <w:p w14:paraId="4C1DCCE8" w14:textId="77777777" w:rsidR="00F53D81" w:rsidRDefault="00000000" w:rsidP="00491F8D">
            <w:pPr>
              <w:bidi/>
              <w:ind w:left="-1" w:firstLine="0"/>
              <w:jc w:val="right"/>
            </w:pPr>
            <w:r>
              <w:rPr>
                <w:rFonts w:ascii="Simplified Arabic" w:hAnsi="Simplified Arabic"/>
                <w:sz w:val="24"/>
              </w:rPr>
              <w:t>Generative Artificial Intelligence</w:t>
            </w:r>
          </w:p>
        </w:tc>
        <w:tc>
          <w:tcPr>
            <w:tcW w:w="3024" w:type="dxa"/>
            <w:vAlign w:val="center"/>
          </w:tcPr>
          <w:p w14:paraId="2E4ACECD" w14:textId="77777777" w:rsidR="00F53D81" w:rsidRDefault="00000000" w:rsidP="00491F8D">
            <w:pPr>
              <w:bidi/>
              <w:ind w:left="-1" w:firstLine="0"/>
              <w:jc w:val="left"/>
            </w:pPr>
            <w:r>
              <w:rPr>
                <w:rFonts w:ascii="Simplified Arabic" w:hAnsi="Simplified Arabic"/>
                <w:sz w:val="24"/>
                <w:rtl/>
              </w:rPr>
              <w:t>نماذج حاسوبية تولد محتوى جديدًا اعتمادًا على الأنماط المتعلمة من البيانات.</w:t>
            </w:r>
          </w:p>
        </w:tc>
      </w:tr>
      <w:tr w:rsidR="00F53D81" w14:paraId="078B29E3" w14:textId="77777777">
        <w:trPr>
          <w:cantSplit/>
          <w:jc w:val="center"/>
        </w:trPr>
        <w:tc>
          <w:tcPr>
            <w:tcW w:w="3024" w:type="dxa"/>
            <w:vAlign w:val="center"/>
          </w:tcPr>
          <w:p w14:paraId="35F4BC0A" w14:textId="77777777" w:rsidR="00F53D81" w:rsidRDefault="00000000" w:rsidP="00594EF6">
            <w:pPr>
              <w:bidi/>
              <w:ind w:left="-1" w:firstLine="0"/>
            </w:pPr>
            <w:r>
              <w:rPr>
                <w:rFonts w:ascii="Simplified Arabic" w:hAnsi="Simplified Arabic"/>
                <w:sz w:val="24"/>
                <w:rtl/>
              </w:rPr>
              <w:t>دعم القرار الإداري</w:t>
            </w:r>
          </w:p>
        </w:tc>
        <w:tc>
          <w:tcPr>
            <w:tcW w:w="3024" w:type="dxa"/>
            <w:vAlign w:val="center"/>
          </w:tcPr>
          <w:p w14:paraId="08DE8E2C" w14:textId="77777777" w:rsidR="00F53D81" w:rsidRDefault="00000000" w:rsidP="00491F8D">
            <w:pPr>
              <w:bidi/>
              <w:ind w:left="-1" w:firstLine="0"/>
              <w:jc w:val="right"/>
            </w:pPr>
            <w:r>
              <w:rPr>
                <w:rFonts w:ascii="Simplified Arabic" w:hAnsi="Simplified Arabic"/>
                <w:sz w:val="24"/>
              </w:rPr>
              <w:t>Managerial Decision Support</w:t>
            </w:r>
          </w:p>
        </w:tc>
        <w:tc>
          <w:tcPr>
            <w:tcW w:w="3024" w:type="dxa"/>
            <w:vAlign w:val="center"/>
          </w:tcPr>
          <w:p w14:paraId="5D00ECD9" w14:textId="77777777" w:rsidR="00F53D81" w:rsidRDefault="00000000" w:rsidP="00491F8D">
            <w:pPr>
              <w:bidi/>
              <w:ind w:left="-1" w:firstLine="0"/>
              <w:jc w:val="left"/>
            </w:pPr>
            <w:r>
              <w:rPr>
                <w:rFonts w:ascii="Simplified Arabic" w:hAnsi="Simplified Arabic"/>
                <w:sz w:val="24"/>
                <w:rtl/>
              </w:rPr>
              <w:t>استخدام المعلومات والأدوات التحليلية لتحسين مراحل تحديد المشكلة وتوليد البدائل وتقييمها.</w:t>
            </w:r>
          </w:p>
        </w:tc>
      </w:tr>
      <w:tr w:rsidR="00F53D81" w14:paraId="4DAB1C87" w14:textId="77777777">
        <w:trPr>
          <w:cantSplit/>
          <w:jc w:val="center"/>
        </w:trPr>
        <w:tc>
          <w:tcPr>
            <w:tcW w:w="3024" w:type="dxa"/>
            <w:vAlign w:val="center"/>
          </w:tcPr>
          <w:p w14:paraId="00D28FE8" w14:textId="77777777" w:rsidR="00F53D81" w:rsidRDefault="00000000" w:rsidP="00594EF6">
            <w:pPr>
              <w:bidi/>
              <w:ind w:left="-1" w:firstLine="0"/>
            </w:pPr>
            <w:r>
              <w:rPr>
                <w:rFonts w:ascii="Simplified Arabic" w:hAnsi="Simplified Arabic"/>
                <w:sz w:val="24"/>
                <w:rtl/>
              </w:rPr>
              <w:t>فاعلية دعم القرار</w:t>
            </w:r>
          </w:p>
        </w:tc>
        <w:tc>
          <w:tcPr>
            <w:tcW w:w="3024" w:type="dxa"/>
            <w:vAlign w:val="center"/>
          </w:tcPr>
          <w:p w14:paraId="28E771BA" w14:textId="77777777" w:rsidR="00F53D81" w:rsidRDefault="00000000" w:rsidP="00491F8D">
            <w:pPr>
              <w:bidi/>
              <w:ind w:left="-1" w:firstLine="0"/>
              <w:jc w:val="right"/>
            </w:pPr>
            <w:r>
              <w:rPr>
                <w:rFonts w:ascii="Simplified Arabic" w:hAnsi="Simplified Arabic"/>
                <w:sz w:val="24"/>
              </w:rPr>
              <w:t>Decision-Support Effectiveness</w:t>
            </w:r>
          </w:p>
        </w:tc>
        <w:tc>
          <w:tcPr>
            <w:tcW w:w="3024" w:type="dxa"/>
            <w:vAlign w:val="center"/>
          </w:tcPr>
          <w:p w14:paraId="5202BA1F" w14:textId="77777777" w:rsidR="00F53D81" w:rsidRDefault="00000000" w:rsidP="00491F8D">
            <w:pPr>
              <w:bidi/>
              <w:ind w:left="-1" w:firstLine="0"/>
              <w:jc w:val="left"/>
            </w:pPr>
            <w:r>
              <w:rPr>
                <w:rFonts w:ascii="Simplified Arabic" w:hAnsi="Simplified Arabic"/>
                <w:sz w:val="24"/>
                <w:rtl/>
              </w:rPr>
              <w:t>مدى إسهام الأداة في تحسين سرعة القرار وجودة المعلومات والبدائل والاتساق والثقة المنضبطة.</w:t>
            </w:r>
          </w:p>
        </w:tc>
      </w:tr>
      <w:tr w:rsidR="00F53D81" w14:paraId="2E48DE99" w14:textId="77777777">
        <w:trPr>
          <w:cantSplit/>
          <w:jc w:val="center"/>
        </w:trPr>
        <w:tc>
          <w:tcPr>
            <w:tcW w:w="3024" w:type="dxa"/>
            <w:vAlign w:val="center"/>
          </w:tcPr>
          <w:p w14:paraId="3872405C" w14:textId="77777777" w:rsidR="00F53D81" w:rsidRDefault="00000000" w:rsidP="00594EF6">
            <w:pPr>
              <w:bidi/>
              <w:ind w:left="-1" w:firstLine="0"/>
            </w:pPr>
            <w:r>
              <w:rPr>
                <w:rFonts w:ascii="Simplified Arabic" w:hAnsi="Simplified Arabic"/>
                <w:sz w:val="24"/>
                <w:rtl/>
              </w:rPr>
              <w:t>الفرص المدركة</w:t>
            </w:r>
          </w:p>
        </w:tc>
        <w:tc>
          <w:tcPr>
            <w:tcW w:w="3024" w:type="dxa"/>
            <w:vAlign w:val="center"/>
          </w:tcPr>
          <w:p w14:paraId="121BD0AF" w14:textId="77777777" w:rsidR="00F53D81" w:rsidRDefault="00000000" w:rsidP="00491F8D">
            <w:pPr>
              <w:bidi/>
              <w:ind w:left="-1" w:firstLine="0"/>
              <w:jc w:val="right"/>
            </w:pPr>
            <w:r>
              <w:rPr>
                <w:rFonts w:ascii="Simplified Arabic" w:hAnsi="Simplified Arabic"/>
                <w:sz w:val="24"/>
              </w:rPr>
              <w:t>Perceived Opportunities</w:t>
            </w:r>
          </w:p>
        </w:tc>
        <w:tc>
          <w:tcPr>
            <w:tcW w:w="3024" w:type="dxa"/>
            <w:vAlign w:val="center"/>
          </w:tcPr>
          <w:p w14:paraId="50217315" w14:textId="77777777" w:rsidR="00F53D81" w:rsidRDefault="00000000" w:rsidP="00491F8D">
            <w:pPr>
              <w:bidi/>
              <w:ind w:left="-1" w:firstLine="0"/>
              <w:jc w:val="left"/>
            </w:pPr>
            <w:r>
              <w:rPr>
                <w:rFonts w:ascii="Simplified Arabic" w:hAnsi="Simplified Arabic"/>
                <w:sz w:val="24"/>
                <w:rtl/>
              </w:rPr>
              <w:t>المنافع التي يتوقع المستجيب تحقيقها من استخدام الذكاء الاصطناعي التوليدي.</w:t>
            </w:r>
          </w:p>
        </w:tc>
      </w:tr>
      <w:tr w:rsidR="00F53D81" w14:paraId="52E7837B" w14:textId="77777777">
        <w:trPr>
          <w:cantSplit/>
          <w:jc w:val="center"/>
        </w:trPr>
        <w:tc>
          <w:tcPr>
            <w:tcW w:w="3024" w:type="dxa"/>
            <w:vAlign w:val="center"/>
          </w:tcPr>
          <w:p w14:paraId="3C9051A0" w14:textId="77777777" w:rsidR="00F53D81" w:rsidRDefault="00000000" w:rsidP="00594EF6">
            <w:pPr>
              <w:bidi/>
              <w:ind w:left="-1" w:firstLine="0"/>
            </w:pPr>
            <w:r>
              <w:rPr>
                <w:rFonts w:ascii="Simplified Arabic" w:hAnsi="Simplified Arabic"/>
                <w:sz w:val="24"/>
                <w:rtl/>
              </w:rPr>
              <w:t>المخاطر المدركة</w:t>
            </w:r>
          </w:p>
        </w:tc>
        <w:tc>
          <w:tcPr>
            <w:tcW w:w="3024" w:type="dxa"/>
            <w:vAlign w:val="center"/>
          </w:tcPr>
          <w:p w14:paraId="079829E4" w14:textId="77777777" w:rsidR="00F53D81" w:rsidRDefault="00000000" w:rsidP="00491F8D">
            <w:pPr>
              <w:bidi/>
              <w:ind w:left="-1" w:firstLine="0"/>
              <w:jc w:val="right"/>
            </w:pPr>
            <w:r>
              <w:rPr>
                <w:rFonts w:ascii="Simplified Arabic" w:hAnsi="Simplified Arabic"/>
                <w:sz w:val="24"/>
              </w:rPr>
              <w:t>Perceived Risks</w:t>
            </w:r>
          </w:p>
        </w:tc>
        <w:tc>
          <w:tcPr>
            <w:tcW w:w="3024" w:type="dxa"/>
            <w:vAlign w:val="center"/>
          </w:tcPr>
          <w:p w14:paraId="738BBD3B" w14:textId="77777777" w:rsidR="00F53D81" w:rsidRDefault="00000000" w:rsidP="00491F8D">
            <w:pPr>
              <w:bidi/>
              <w:ind w:left="-1" w:firstLine="0"/>
              <w:jc w:val="left"/>
            </w:pPr>
            <w:r>
              <w:rPr>
                <w:rFonts w:ascii="Simplified Arabic" w:hAnsi="Simplified Arabic"/>
                <w:sz w:val="24"/>
                <w:rtl/>
              </w:rPr>
              <w:t>تقدير المستجيب لاحتمالات عدم الدقة والتحيز والخصوصية والأمن والملكية الفكرية والاعتماد المفرط.</w:t>
            </w:r>
          </w:p>
        </w:tc>
      </w:tr>
      <w:tr w:rsidR="00F53D81" w14:paraId="21223100" w14:textId="77777777">
        <w:trPr>
          <w:cantSplit/>
          <w:jc w:val="center"/>
        </w:trPr>
        <w:tc>
          <w:tcPr>
            <w:tcW w:w="3024" w:type="dxa"/>
            <w:vAlign w:val="center"/>
          </w:tcPr>
          <w:p w14:paraId="16ABFA0D" w14:textId="77777777" w:rsidR="00F53D81" w:rsidRDefault="00000000" w:rsidP="00594EF6">
            <w:pPr>
              <w:bidi/>
              <w:ind w:left="-1" w:firstLine="0"/>
            </w:pPr>
            <w:r>
              <w:rPr>
                <w:rFonts w:ascii="Simplified Arabic" w:hAnsi="Simplified Arabic"/>
                <w:sz w:val="24"/>
                <w:rtl/>
              </w:rPr>
              <w:t>الجاهزية</w:t>
            </w:r>
          </w:p>
        </w:tc>
        <w:tc>
          <w:tcPr>
            <w:tcW w:w="3024" w:type="dxa"/>
            <w:vAlign w:val="center"/>
          </w:tcPr>
          <w:p w14:paraId="5EA47B92" w14:textId="77777777" w:rsidR="00F53D81" w:rsidRDefault="00000000" w:rsidP="00491F8D">
            <w:pPr>
              <w:bidi/>
              <w:ind w:left="-1" w:firstLine="0"/>
              <w:jc w:val="right"/>
            </w:pPr>
            <w:r>
              <w:rPr>
                <w:rFonts w:ascii="Simplified Arabic" w:hAnsi="Simplified Arabic"/>
                <w:sz w:val="24"/>
              </w:rPr>
              <w:t>Readiness</w:t>
            </w:r>
          </w:p>
        </w:tc>
        <w:tc>
          <w:tcPr>
            <w:tcW w:w="3024" w:type="dxa"/>
            <w:vAlign w:val="center"/>
          </w:tcPr>
          <w:p w14:paraId="67256861" w14:textId="77777777" w:rsidR="00F53D81" w:rsidRDefault="00000000" w:rsidP="00491F8D">
            <w:pPr>
              <w:bidi/>
              <w:ind w:left="-1" w:firstLine="0"/>
              <w:jc w:val="left"/>
            </w:pPr>
            <w:r>
              <w:rPr>
                <w:rFonts w:ascii="Simplified Arabic" w:hAnsi="Simplified Arabic"/>
                <w:sz w:val="24"/>
                <w:rtl/>
              </w:rPr>
              <w:t>توافر المتطلبات التقنية والبيانية والبشرية والتنظيمية والحوكمية اللازمة للتطبيق المسؤول.</w:t>
            </w:r>
          </w:p>
        </w:tc>
      </w:tr>
      <w:tr w:rsidR="00F53D81" w14:paraId="44B0FC2D" w14:textId="77777777">
        <w:trPr>
          <w:cantSplit/>
          <w:jc w:val="center"/>
        </w:trPr>
        <w:tc>
          <w:tcPr>
            <w:tcW w:w="3024" w:type="dxa"/>
            <w:vAlign w:val="center"/>
          </w:tcPr>
          <w:p w14:paraId="37BE85B9" w14:textId="77777777" w:rsidR="00F53D81" w:rsidRDefault="00000000" w:rsidP="00594EF6">
            <w:pPr>
              <w:bidi/>
              <w:ind w:left="-1" w:firstLine="0"/>
            </w:pPr>
            <w:r>
              <w:rPr>
                <w:rFonts w:ascii="Simplified Arabic" w:hAnsi="Simplified Arabic"/>
                <w:sz w:val="24"/>
                <w:rtl/>
              </w:rPr>
              <w:t>الشركات الصغيرة والمتوسطة</w:t>
            </w:r>
          </w:p>
        </w:tc>
        <w:tc>
          <w:tcPr>
            <w:tcW w:w="3024" w:type="dxa"/>
            <w:vAlign w:val="center"/>
          </w:tcPr>
          <w:p w14:paraId="231CD0F1" w14:textId="77777777" w:rsidR="00F53D81" w:rsidRDefault="00000000" w:rsidP="00491F8D">
            <w:pPr>
              <w:bidi/>
              <w:ind w:left="-1" w:firstLine="0"/>
              <w:jc w:val="right"/>
            </w:pPr>
            <w:r>
              <w:rPr>
                <w:rFonts w:ascii="Simplified Arabic" w:hAnsi="Simplified Arabic"/>
                <w:sz w:val="24"/>
              </w:rPr>
              <w:t>Small and Medium-Sized Enterprises</w:t>
            </w:r>
          </w:p>
        </w:tc>
        <w:tc>
          <w:tcPr>
            <w:tcW w:w="3024" w:type="dxa"/>
            <w:vAlign w:val="center"/>
          </w:tcPr>
          <w:p w14:paraId="23887303" w14:textId="77777777" w:rsidR="00F53D81" w:rsidRDefault="00000000" w:rsidP="00491F8D">
            <w:pPr>
              <w:bidi/>
              <w:ind w:left="-1" w:firstLine="0"/>
              <w:jc w:val="left"/>
            </w:pPr>
            <w:r>
              <w:rPr>
                <w:rFonts w:ascii="Simplified Arabic" w:hAnsi="Simplified Arabic"/>
                <w:sz w:val="24"/>
                <w:rtl/>
              </w:rPr>
              <w:t>الشركات المصنفة صغيرة أو متوسطة وفق التعريف السعودي المعتمد، مع استبعاد المنشآت متناهية الصغر من مجتمع الدراسة.</w:t>
            </w:r>
          </w:p>
        </w:tc>
      </w:tr>
    </w:tbl>
    <w:p w14:paraId="54C72C21" w14:textId="77777777" w:rsidR="00F53D81" w:rsidRDefault="00F53D81" w:rsidP="00594EF6">
      <w:pPr>
        <w:ind w:left="-1"/>
      </w:pPr>
    </w:p>
    <w:p w14:paraId="77F4C966" w14:textId="77777777" w:rsidR="00F53D81" w:rsidRDefault="00000000" w:rsidP="00594EF6">
      <w:pPr>
        <w:ind w:left="-1"/>
      </w:pPr>
      <w:r>
        <w:br w:type="page"/>
      </w:r>
    </w:p>
    <w:p w14:paraId="04DF3EFA" w14:textId="77777777" w:rsidR="00F53D81" w:rsidRDefault="00000000" w:rsidP="00594EF6">
      <w:pPr>
        <w:pStyle w:val="FrontMatterHeading"/>
        <w:bidi/>
        <w:ind w:left="-1"/>
        <w:jc w:val="both"/>
      </w:pPr>
      <w:r>
        <w:rPr>
          <w:rFonts w:ascii="Simplified Arabic" w:hAnsi="Simplified Arabic"/>
          <w:rtl/>
        </w:rPr>
        <w:lastRenderedPageBreak/>
        <w:t>قائمة الاختصارات</w:t>
      </w:r>
    </w:p>
    <w:p w14:paraId="037FA61C" w14:textId="77777777" w:rsidR="00F53D81" w:rsidRDefault="00000000" w:rsidP="00594EF6">
      <w:pPr>
        <w:pStyle w:val="TableCaption"/>
        <w:bidi/>
        <w:ind w:left="-1"/>
        <w:jc w:val="both"/>
      </w:pPr>
      <w:r>
        <w:rPr>
          <w:rFonts w:ascii="Simplified Arabic" w:hAnsi="Simplified Arabic"/>
          <w:rtl/>
        </w:rPr>
        <w:t>جدول (ت</w:t>
      </w:r>
      <w:r>
        <w:rPr>
          <w:rFonts w:ascii="Simplified Arabic" w:hAnsi="Simplified Arabic"/>
        </w:rPr>
        <w:t>2</w:t>
      </w:r>
      <w:r>
        <w:rPr>
          <w:rFonts w:ascii="Simplified Arabic" w:hAnsi="Simplified Arabic"/>
          <w:rtl/>
        </w:rPr>
        <w:t>): قائمة الاختصارات</w:t>
      </w:r>
    </w:p>
    <w:tbl>
      <w:tblPr>
        <w:tblStyle w:val="afb"/>
        <w:tblW w:w="9072" w:type="dxa"/>
        <w:jc w:val="center"/>
        <w:tblLayout w:type="fixed"/>
        <w:tblLook w:val="04A0" w:firstRow="1" w:lastRow="0" w:firstColumn="1" w:lastColumn="0" w:noHBand="0" w:noVBand="1"/>
      </w:tblPr>
      <w:tblGrid>
        <w:gridCol w:w="3024"/>
        <w:gridCol w:w="3024"/>
        <w:gridCol w:w="3024"/>
      </w:tblGrid>
      <w:tr w:rsidR="00F53D81" w14:paraId="258F6690" w14:textId="77777777">
        <w:trPr>
          <w:cantSplit/>
          <w:tblHeader/>
          <w:jc w:val="center"/>
        </w:trPr>
        <w:tc>
          <w:tcPr>
            <w:tcW w:w="3024" w:type="dxa"/>
            <w:shd w:val="clear" w:color="auto" w:fill="E7E6E6"/>
            <w:vAlign w:val="center"/>
          </w:tcPr>
          <w:p w14:paraId="531436DE" w14:textId="77777777" w:rsidR="00F53D81" w:rsidRDefault="00000000" w:rsidP="00594EF6">
            <w:pPr>
              <w:bidi/>
              <w:ind w:left="-1" w:firstLine="0"/>
            </w:pPr>
            <w:r>
              <w:rPr>
                <w:rFonts w:ascii="Simplified Arabic" w:hAnsi="Simplified Arabic"/>
                <w:b/>
                <w:sz w:val="24"/>
                <w:rtl/>
              </w:rPr>
              <w:t>الاختصار</w:t>
            </w:r>
          </w:p>
        </w:tc>
        <w:tc>
          <w:tcPr>
            <w:tcW w:w="3024" w:type="dxa"/>
            <w:shd w:val="clear" w:color="auto" w:fill="E7E6E6"/>
            <w:vAlign w:val="center"/>
          </w:tcPr>
          <w:p w14:paraId="4989D36A" w14:textId="77777777" w:rsidR="00F53D81" w:rsidRDefault="00000000" w:rsidP="00594EF6">
            <w:pPr>
              <w:bidi/>
              <w:ind w:left="-1" w:firstLine="0"/>
            </w:pPr>
            <w:r>
              <w:rPr>
                <w:rFonts w:ascii="Simplified Arabic" w:hAnsi="Simplified Arabic"/>
                <w:b/>
                <w:sz w:val="24"/>
                <w:rtl/>
              </w:rPr>
              <w:t>المصطلح الإنجليزي</w:t>
            </w:r>
          </w:p>
        </w:tc>
        <w:tc>
          <w:tcPr>
            <w:tcW w:w="3024" w:type="dxa"/>
            <w:shd w:val="clear" w:color="auto" w:fill="E7E6E6"/>
            <w:vAlign w:val="center"/>
          </w:tcPr>
          <w:p w14:paraId="47807182" w14:textId="77777777" w:rsidR="00F53D81" w:rsidRDefault="00000000" w:rsidP="00491F8D">
            <w:pPr>
              <w:bidi/>
              <w:ind w:left="-1" w:firstLine="0"/>
              <w:jc w:val="left"/>
            </w:pPr>
            <w:r>
              <w:rPr>
                <w:rFonts w:ascii="Simplified Arabic" w:hAnsi="Simplified Arabic"/>
                <w:b/>
                <w:sz w:val="24"/>
                <w:rtl/>
              </w:rPr>
              <w:t>المقابل العربي</w:t>
            </w:r>
          </w:p>
        </w:tc>
      </w:tr>
      <w:tr w:rsidR="00F53D81" w14:paraId="6B2AAFB7" w14:textId="77777777">
        <w:trPr>
          <w:cantSplit/>
          <w:jc w:val="center"/>
        </w:trPr>
        <w:tc>
          <w:tcPr>
            <w:tcW w:w="3024" w:type="dxa"/>
            <w:vAlign w:val="center"/>
          </w:tcPr>
          <w:p w14:paraId="095E7017" w14:textId="77777777" w:rsidR="00F53D81" w:rsidRDefault="00000000" w:rsidP="00491F8D">
            <w:pPr>
              <w:bidi/>
              <w:ind w:left="-1" w:firstLine="0"/>
              <w:jc w:val="right"/>
            </w:pPr>
            <w:r>
              <w:rPr>
                <w:rFonts w:ascii="Simplified Arabic" w:hAnsi="Simplified Arabic"/>
                <w:sz w:val="24"/>
              </w:rPr>
              <w:t>AI</w:t>
            </w:r>
          </w:p>
        </w:tc>
        <w:tc>
          <w:tcPr>
            <w:tcW w:w="3024" w:type="dxa"/>
            <w:vAlign w:val="center"/>
          </w:tcPr>
          <w:p w14:paraId="06FEEAAA" w14:textId="77777777" w:rsidR="00F53D81" w:rsidRDefault="00000000" w:rsidP="00491F8D">
            <w:pPr>
              <w:bidi/>
              <w:ind w:left="-1" w:firstLine="0"/>
              <w:jc w:val="right"/>
            </w:pPr>
            <w:r>
              <w:rPr>
                <w:rFonts w:ascii="Simplified Arabic" w:hAnsi="Simplified Arabic"/>
                <w:sz w:val="24"/>
              </w:rPr>
              <w:t>Artificial Intelligence</w:t>
            </w:r>
          </w:p>
        </w:tc>
        <w:tc>
          <w:tcPr>
            <w:tcW w:w="3024" w:type="dxa"/>
            <w:vAlign w:val="center"/>
          </w:tcPr>
          <w:p w14:paraId="7C7D3A18" w14:textId="77777777" w:rsidR="00F53D81" w:rsidRDefault="00000000" w:rsidP="00491F8D">
            <w:pPr>
              <w:bidi/>
              <w:ind w:left="-1" w:firstLine="0"/>
              <w:jc w:val="left"/>
            </w:pPr>
            <w:r>
              <w:rPr>
                <w:rFonts w:ascii="Simplified Arabic" w:hAnsi="Simplified Arabic"/>
                <w:sz w:val="24"/>
                <w:rtl/>
              </w:rPr>
              <w:t>الذكاء الاصطناعي</w:t>
            </w:r>
          </w:p>
        </w:tc>
      </w:tr>
      <w:tr w:rsidR="00F53D81" w14:paraId="56375F14" w14:textId="77777777">
        <w:trPr>
          <w:cantSplit/>
          <w:jc w:val="center"/>
        </w:trPr>
        <w:tc>
          <w:tcPr>
            <w:tcW w:w="3024" w:type="dxa"/>
            <w:vAlign w:val="center"/>
          </w:tcPr>
          <w:p w14:paraId="5FA3E934" w14:textId="77777777" w:rsidR="00F53D81" w:rsidRDefault="00000000" w:rsidP="00491F8D">
            <w:pPr>
              <w:bidi/>
              <w:ind w:left="-1" w:firstLine="0"/>
              <w:jc w:val="right"/>
            </w:pPr>
            <w:r>
              <w:rPr>
                <w:rFonts w:ascii="Simplified Arabic" w:hAnsi="Simplified Arabic"/>
                <w:sz w:val="24"/>
              </w:rPr>
              <w:t>GenAI</w:t>
            </w:r>
          </w:p>
        </w:tc>
        <w:tc>
          <w:tcPr>
            <w:tcW w:w="3024" w:type="dxa"/>
            <w:vAlign w:val="center"/>
          </w:tcPr>
          <w:p w14:paraId="2E36551F" w14:textId="77777777" w:rsidR="00F53D81" w:rsidRDefault="00000000" w:rsidP="00491F8D">
            <w:pPr>
              <w:bidi/>
              <w:ind w:left="-1" w:firstLine="0"/>
              <w:jc w:val="right"/>
            </w:pPr>
            <w:r>
              <w:rPr>
                <w:rFonts w:ascii="Simplified Arabic" w:hAnsi="Simplified Arabic"/>
                <w:sz w:val="24"/>
              </w:rPr>
              <w:t>Generative Artificial Intelligence</w:t>
            </w:r>
          </w:p>
        </w:tc>
        <w:tc>
          <w:tcPr>
            <w:tcW w:w="3024" w:type="dxa"/>
            <w:vAlign w:val="center"/>
          </w:tcPr>
          <w:p w14:paraId="756C48F2" w14:textId="77777777" w:rsidR="00F53D81" w:rsidRDefault="00000000" w:rsidP="00491F8D">
            <w:pPr>
              <w:bidi/>
              <w:ind w:left="-1" w:firstLine="0"/>
              <w:jc w:val="left"/>
            </w:pPr>
            <w:r>
              <w:rPr>
                <w:rFonts w:ascii="Simplified Arabic" w:hAnsi="Simplified Arabic"/>
                <w:sz w:val="24"/>
                <w:rtl/>
              </w:rPr>
              <w:t>الذكاء الاصطناعي التوليدي</w:t>
            </w:r>
          </w:p>
        </w:tc>
      </w:tr>
      <w:tr w:rsidR="00F53D81" w14:paraId="34CD9330" w14:textId="77777777">
        <w:trPr>
          <w:cantSplit/>
          <w:jc w:val="center"/>
        </w:trPr>
        <w:tc>
          <w:tcPr>
            <w:tcW w:w="3024" w:type="dxa"/>
            <w:vAlign w:val="center"/>
          </w:tcPr>
          <w:p w14:paraId="25476326" w14:textId="77777777" w:rsidR="00F53D81" w:rsidRDefault="00000000" w:rsidP="00491F8D">
            <w:pPr>
              <w:bidi/>
              <w:ind w:left="-1" w:firstLine="0"/>
              <w:jc w:val="right"/>
            </w:pPr>
            <w:r>
              <w:rPr>
                <w:rFonts w:ascii="Simplified Arabic" w:hAnsi="Simplified Arabic"/>
                <w:sz w:val="24"/>
              </w:rPr>
              <w:t>SMEs</w:t>
            </w:r>
          </w:p>
        </w:tc>
        <w:tc>
          <w:tcPr>
            <w:tcW w:w="3024" w:type="dxa"/>
            <w:vAlign w:val="center"/>
          </w:tcPr>
          <w:p w14:paraId="3EB37D53" w14:textId="77777777" w:rsidR="00F53D81" w:rsidRDefault="00000000" w:rsidP="00491F8D">
            <w:pPr>
              <w:bidi/>
              <w:ind w:left="-1" w:firstLine="0"/>
              <w:jc w:val="right"/>
            </w:pPr>
            <w:r>
              <w:rPr>
                <w:rFonts w:ascii="Simplified Arabic" w:hAnsi="Simplified Arabic"/>
                <w:sz w:val="24"/>
              </w:rPr>
              <w:t>Small and Medium-Sized Enterprises</w:t>
            </w:r>
          </w:p>
        </w:tc>
        <w:tc>
          <w:tcPr>
            <w:tcW w:w="3024" w:type="dxa"/>
            <w:vAlign w:val="center"/>
          </w:tcPr>
          <w:p w14:paraId="06DBAECD" w14:textId="77777777" w:rsidR="00F53D81" w:rsidRDefault="00000000" w:rsidP="00491F8D">
            <w:pPr>
              <w:bidi/>
              <w:ind w:left="-1" w:firstLine="0"/>
              <w:jc w:val="left"/>
            </w:pPr>
            <w:r>
              <w:rPr>
                <w:rFonts w:ascii="Simplified Arabic" w:hAnsi="Simplified Arabic"/>
                <w:sz w:val="24"/>
                <w:rtl/>
              </w:rPr>
              <w:t>الشركات الصغيرة والمتوسطة</w:t>
            </w:r>
          </w:p>
        </w:tc>
      </w:tr>
      <w:tr w:rsidR="00F53D81" w14:paraId="5E788F64" w14:textId="77777777">
        <w:trPr>
          <w:cantSplit/>
          <w:jc w:val="center"/>
        </w:trPr>
        <w:tc>
          <w:tcPr>
            <w:tcW w:w="3024" w:type="dxa"/>
            <w:vAlign w:val="center"/>
          </w:tcPr>
          <w:p w14:paraId="4D94726D" w14:textId="77777777" w:rsidR="00F53D81" w:rsidRDefault="00000000" w:rsidP="00491F8D">
            <w:pPr>
              <w:bidi/>
              <w:ind w:left="-1" w:firstLine="0"/>
              <w:jc w:val="right"/>
            </w:pPr>
            <w:r>
              <w:rPr>
                <w:rFonts w:ascii="Simplified Arabic" w:hAnsi="Simplified Arabic"/>
                <w:sz w:val="24"/>
              </w:rPr>
              <w:t>DSS</w:t>
            </w:r>
          </w:p>
        </w:tc>
        <w:tc>
          <w:tcPr>
            <w:tcW w:w="3024" w:type="dxa"/>
            <w:vAlign w:val="center"/>
          </w:tcPr>
          <w:p w14:paraId="52F69F35" w14:textId="77777777" w:rsidR="00F53D81" w:rsidRDefault="00000000" w:rsidP="00491F8D">
            <w:pPr>
              <w:bidi/>
              <w:ind w:left="-1" w:firstLine="0"/>
              <w:jc w:val="right"/>
            </w:pPr>
            <w:r>
              <w:rPr>
                <w:rFonts w:ascii="Simplified Arabic" w:hAnsi="Simplified Arabic"/>
                <w:sz w:val="24"/>
              </w:rPr>
              <w:t>Decision Support Systems</w:t>
            </w:r>
          </w:p>
        </w:tc>
        <w:tc>
          <w:tcPr>
            <w:tcW w:w="3024" w:type="dxa"/>
            <w:vAlign w:val="center"/>
          </w:tcPr>
          <w:p w14:paraId="5A468566" w14:textId="77777777" w:rsidR="00F53D81" w:rsidRDefault="00000000" w:rsidP="00491F8D">
            <w:pPr>
              <w:bidi/>
              <w:ind w:left="-1" w:firstLine="0"/>
              <w:jc w:val="left"/>
            </w:pPr>
            <w:r>
              <w:rPr>
                <w:rFonts w:ascii="Simplified Arabic" w:hAnsi="Simplified Arabic"/>
                <w:sz w:val="24"/>
                <w:rtl/>
              </w:rPr>
              <w:t>نظم دعم القرار</w:t>
            </w:r>
          </w:p>
        </w:tc>
      </w:tr>
      <w:tr w:rsidR="00F53D81" w14:paraId="1F00D027" w14:textId="77777777">
        <w:trPr>
          <w:cantSplit/>
          <w:jc w:val="center"/>
        </w:trPr>
        <w:tc>
          <w:tcPr>
            <w:tcW w:w="3024" w:type="dxa"/>
            <w:vAlign w:val="center"/>
          </w:tcPr>
          <w:p w14:paraId="5221DA66" w14:textId="77777777" w:rsidR="00F53D81" w:rsidRDefault="00000000" w:rsidP="00491F8D">
            <w:pPr>
              <w:bidi/>
              <w:ind w:left="-1" w:firstLine="0"/>
              <w:jc w:val="right"/>
            </w:pPr>
            <w:r>
              <w:rPr>
                <w:rFonts w:ascii="Simplified Arabic" w:hAnsi="Simplified Arabic"/>
                <w:sz w:val="24"/>
              </w:rPr>
              <w:t>TOE</w:t>
            </w:r>
          </w:p>
        </w:tc>
        <w:tc>
          <w:tcPr>
            <w:tcW w:w="3024" w:type="dxa"/>
            <w:vAlign w:val="center"/>
          </w:tcPr>
          <w:p w14:paraId="77C46A8B" w14:textId="77777777" w:rsidR="00F53D81" w:rsidRDefault="00000000" w:rsidP="00491F8D">
            <w:pPr>
              <w:bidi/>
              <w:ind w:left="-1" w:firstLine="0"/>
              <w:jc w:val="right"/>
            </w:pPr>
            <w:r>
              <w:rPr>
                <w:rFonts w:ascii="Simplified Arabic" w:hAnsi="Simplified Arabic"/>
                <w:sz w:val="24"/>
              </w:rPr>
              <w:t>Technology–Organization–Environment</w:t>
            </w:r>
          </w:p>
        </w:tc>
        <w:tc>
          <w:tcPr>
            <w:tcW w:w="3024" w:type="dxa"/>
            <w:vAlign w:val="center"/>
          </w:tcPr>
          <w:p w14:paraId="4538617D" w14:textId="77777777" w:rsidR="00F53D81" w:rsidRDefault="00000000" w:rsidP="00491F8D">
            <w:pPr>
              <w:bidi/>
              <w:ind w:left="-1" w:firstLine="0"/>
              <w:jc w:val="left"/>
            </w:pPr>
            <w:r>
              <w:rPr>
                <w:rFonts w:ascii="Simplified Arabic" w:hAnsi="Simplified Arabic"/>
                <w:sz w:val="24"/>
                <w:rtl/>
              </w:rPr>
              <w:t>إطار التكنولوجيا–المنظمة–البيئة</w:t>
            </w:r>
          </w:p>
        </w:tc>
      </w:tr>
      <w:tr w:rsidR="00F53D81" w14:paraId="7303067C" w14:textId="77777777">
        <w:trPr>
          <w:cantSplit/>
          <w:jc w:val="center"/>
        </w:trPr>
        <w:tc>
          <w:tcPr>
            <w:tcW w:w="3024" w:type="dxa"/>
            <w:vAlign w:val="center"/>
          </w:tcPr>
          <w:p w14:paraId="7D3E368A" w14:textId="77777777" w:rsidR="00F53D81" w:rsidRDefault="00000000" w:rsidP="00491F8D">
            <w:pPr>
              <w:bidi/>
              <w:ind w:left="-1" w:firstLine="0"/>
              <w:jc w:val="right"/>
            </w:pPr>
            <w:r>
              <w:rPr>
                <w:rFonts w:ascii="Simplified Arabic" w:hAnsi="Simplified Arabic"/>
                <w:sz w:val="24"/>
              </w:rPr>
              <w:t>NIST</w:t>
            </w:r>
          </w:p>
        </w:tc>
        <w:tc>
          <w:tcPr>
            <w:tcW w:w="3024" w:type="dxa"/>
            <w:vAlign w:val="center"/>
          </w:tcPr>
          <w:p w14:paraId="56BF4C2F" w14:textId="77777777" w:rsidR="00F53D81" w:rsidRDefault="00000000" w:rsidP="00491F8D">
            <w:pPr>
              <w:bidi/>
              <w:ind w:left="-1" w:firstLine="0"/>
              <w:jc w:val="right"/>
            </w:pPr>
            <w:r>
              <w:rPr>
                <w:rFonts w:ascii="Simplified Arabic" w:hAnsi="Simplified Arabic"/>
                <w:sz w:val="24"/>
              </w:rPr>
              <w:t>National Institute of Standards and Technology</w:t>
            </w:r>
          </w:p>
        </w:tc>
        <w:tc>
          <w:tcPr>
            <w:tcW w:w="3024" w:type="dxa"/>
            <w:vAlign w:val="center"/>
          </w:tcPr>
          <w:p w14:paraId="03DA9140" w14:textId="77777777" w:rsidR="00F53D81" w:rsidRDefault="00000000" w:rsidP="00491F8D">
            <w:pPr>
              <w:bidi/>
              <w:ind w:left="-1" w:firstLine="0"/>
              <w:jc w:val="left"/>
            </w:pPr>
            <w:r>
              <w:rPr>
                <w:rFonts w:ascii="Simplified Arabic" w:hAnsi="Simplified Arabic"/>
                <w:sz w:val="24"/>
                <w:rtl/>
              </w:rPr>
              <w:t>المعهد الوطني للمعايير والتقنية</w:t>
            </w:r>
          </w:p>
        </w:tc>
      </w:tr>
      <w:tr w:rsidR="00F53D81" w14:paraId="03B88923" w14:textId="77777777">
        <w:trPr>
          <w:cantSplit/>
          <w:jc w:val="center"/>
        </w:trPr>
        <w:tc>
          <w:tcPr>
            <w:tcW w:w="3024" w:type="dxa"/>
            <w:vAlign w:val="center"/>
          </w:tcPr>
          <w:p w14:paraId="561CB2C4" w14:textId="77777777" w:rsidR="00F53D81" w:rsidRDefault="00000000" w:rsidP="00491F8D">
            <w:pPr>
              <w:bidi/>
              <w:ind w:left="-1" w:firstLine="0"/>
              <w:jc w:val="right"/>
            </w:pPr>
            <w:r>
              <w:rPr>
                <w:rFonts w:ascii="Simplified Arabic" w:hAnsi="Simplified Arabic"/>
                <w:sz w:val="24"/>
              </w:rPr>
              <w:t>OECD</w:t>
            </w:r>
          </w:p>
        </w:tc>
        <w:tc>
          <w:tcPr>
            <w:tcW w:w="3024" w:type="dxa"/>
            <w:vAlign w:val="center"/>
          </w:tcPr>
          <w:p w14:paraId="2602DC73" w14:textId="77777777" w:rsidR="00F53D81" w:rsidRDefault="00000000" w:rsidP="00491F8D">
            <w:pPr>
              <w:bidi/>
              <w:ind w:left="-1" w:firstLine="0"/>
              <w:jc w:val="right"/>
            </w:pPr>
            <w:r>
              <w:rPr>
                <w:rFonts w:ascii="Simplified Arabic" w:hAnsi="Simplified Arabic"/>
                <w:sz w:val="24"/>
              </w:rPr>
              <w:t>Organisation for Economic Co-operation and Development</w:t>
            </w:r>
          </w:p>
        </w:tc>
        <w:tc>
          <w:tcPr>
            <w:tcW w:w="3024" w:type="dxa"/>
            <w:vAlign w:val="center"/>
          </w:tcPr>
          <w:p w14:paraId="56CFFA0C" w14:textId="77777777" w:rsidR="00F53D81" w:rsidRDefault="00000000" w:rsidP="00491F8D">
            <w:pPr>
              <w:bidi/>
              <w:ind w:left="-1" w:firstLine="0"/>
              <w:jc w:val="left"/>
            </w:pPr>
            <w:r>
              <w:rPr>
                <w:rFonts w:ascii="Simplified Arabic" w:hAnsi="Simplified Arabic"/>
                <w:sz w:val="24"/>
                <w:rtl/>
              </w:rPr>
              <w:t>منظمة التعاون الاقتصادي والتنمية</w:t>
            </w:r>
          </w:p>
        </w:tc>
      </w:tr>
      <w:tr w:rsidR="00F53D81" w14:paraId="242916E1" w14:textId="77777777">
        <w:trPr>
          <w:cantSplit/>
          <w:jc w:val="center"/>
        </w:trPr>
        <w:tc>
          <w:tcPr>
            <w:tcW w:w="3024" w:type="dxa"/>
            <w:vAlign w:val="center"/>
          </w:tcPr>
          <w:p w14:paraId="5971B0F8" w14:textId="77777777" w:rsidR="00F53D81" w:rsidRDefault="00000000" w:rsidP="00491F8D">
            <w:pPr>
              <w:bidi/>
              <w:ind w:left="-1" w:firstLine="0"/>
              <w:jc w:val="right"/>
            </w:pPr>
            <w:r>
              <w:rPr>
                <w:rFonts w:ascii="Simplified Arabic" w:hAnsi="Simplified Arabic"/>
                <w:sz w:val="24"/>
              </w:rPr>
              <w:t>USE</w:t>
            </w:r>
          </w:p>
        </w:tc>
        <w:tc>
          <w:tcPr>
            <w:tcW w:w="3024" w:type="dxa"/>
            <w:vAlign w:val="center"/>
          </w:tcPr>
          <w:p w14:paraId="799F0F34" w14:textId="77777777" w:rsidR="00F53D81" w:rsidRDefault="00000000" w:rsidP="00491F8D">
            <w:pPr>
              <w:bidi/>
              <w:ind w:left="-1" w:firstLine="0"/>
              <w:jc w:val="right"/>
            </w:pPr>
            <w:r>
              <w:rPr>
                <w:rFonts w:ascii="Simplified Arabic" w:hAnsi="Simplified Arabic"/>
                <w:sz w:val="24"/>
              </w:rPr>
              <w:t>Use of Generative AI</w:t>
            </w:r>
          </w:p>
        </w:tc>
        <w:tc>
          <w:tcPr>
            <w:tcW w:w="3024" w:type="dxa"/>
            <w:vAlign w:val="center"/>
          </w:tcPr>
          <w:p w14:paraId="66173A6B" w14:textId="77777777" w:rsidR="00F53D81" w:rsidRDefault="00000000" w:rsidP="00491F8D">
            <w:pPr>
              <w:bidi/>
              <w:ind w:left="-1" w:firstLine="0"/>
              <w:jc w:val="left"/>
            </w:pPr>
            <w:r>
              <w:rPr>
                <w:rFonts w:ascii="Simplified Arabic" w:hAnsi="Simplified Arabic"/>
                <w:sz w:val="24"/>
                <w:rtl/>
              </w:rPr>
              <w:t>استخدام الذكاء الاصطناعي التوليدي</w:t>
            </w:r>
          </w:p>
        </w:tc>
      </w:tr>
      <w:tr w:rsidR="00F53D81" w14:paraId="7078F18B" w14:textId="77777777">
        <w:trPr>
          <w:cantSplit/>
          <w:jc w:val="center"/>
        </w:trPr>
        <w:tc>
          <w:tcPr>
            <w:tcW w:w="3024" w:type="dxa"/>
            <w:vAlign w:val="center"/>
          </w:tcPr>
          <w:p w14:paraId="575F80D1" w14:textId="77777777" w:rsidR="00F53D81" w:rsidRDefault="00000000" w:rsidP="00491F8D">
            <w:pPr>
              <w:bidi/>
              <w:ind w:left="-1" w:firstLine="0"/>
              <w:jc w:val="right"/>
            </w:pPr>
            <w:r>
              <w:rPr>
                <w:rFonts w:ascii="Simplified Arabic" w:hAnsi="Simplified Arabic"/>
                <w:sz w:val="24"/>
              </w:rPr>
              <w:t>OPP</w:t>
            </w:r>
          </w:p>
        </w:tc>
        <w:tc>
          <w:tcPr>
            <w:tcW w:w="3024" w:type="dxa"/>
            <w:vAlign w:val="center"/>
          </w:tcPr>
          <w:p w14:paraId="05DDABEB" w14:textId="77777777" w:rsidR="00F53D81" w:rsidRDefault="00000000" w:rsidP="00491F8D">
            <w:pPr>
              <w:bidi/>
              <w:ind w:left="-1" w:firstLine="0"/>
              <w:jc w:val="right"/>
            </w:pPr>
            <w:r>
              <w:rPr>
                <w:rFonts w:ascii="Simplified Arabic" w:hAnsi="Simplified Arabic"/>
                <w:sz w:val="24"/>
              </w:rPr>
              <w:t>Perceived Opportunities</w:t>
            </w:r>
          </w:p>
        </w:tc>
        <w:tc>
          <w:tcPr>
            <w:tcW w:w="3024" w:type="dxa"/>
            <w:vAlign w:val="center"/>
          </w:tcPr>
          <w:p w14:paraId="24190F9E" w14:textId="77777777" w:rsidR="00F53D81" w:rsidRDefault="00000000" w:rsidP="00491F8D">
            <w:pPr>
              <w:bidi/>
              <w:ind w:left="-1" w:firstLine="0"/>
              <w:jc w:val="left"/>
            </w:pPr>
            <w:r>
              <w:rPr>
                <w:rFonts w:ascii="Simplified Arabic" w:hAnsi="Simplified Arabic"/>
                <w:sz w:val="24"/>
                <w:rtl/>
              </w:rPr>
              <w:t>الفرص المدركة</w:t>
            </w:r>
          </w:p>
        </w:tc>
      </w:tr>
      <w:tr w:rsidR="00F53D81" w14:paraId="1995425A" w14:textId="77777777">
        <w:trPr>
          <w:cantSplit/>
          <w:jc w:val="center"/>
        </w:trPr>
        <w:tc>
          <w:tcPr>
            <w:tcW w:w="3024" w:type="dxa"/>
            <w:vAlign w:val="center"/>
          </w:tcPr>
          <w:p w14:paraId="6AD756D5" w14:textId="77777777" w:rsidR="00F53D81" w:rsidRDefault="00000000" w:rsidP="00491F8D">
            <w:pPr>
              <w:bidi/>
              <w:ind w:left="-1" w:firstLine="0"/>
              <w:jc w:val="right"/>
            </w:pPr>
            <w:r>
              <w:rPr>
                <w:rFonts w:ascii="Simplified Arabic" w:hAnsi="Simplified Arabic"/>
                <w:sz w:val="24"/>
              </w:rPr>
              <w:t>RSK</w:t>
            </w:r>
          </w:p>
        </w:tc>
        <w:tc>
          <w:tcPr>
            <w:tcW w:w="3024" w:type="dxa"/>
            <w:vAlign w:val="center"/>
          </w:tcPr>
          <w:p w14:paraId="622B1499" w14:textId="77777777" w:rsidR="00F53D81" w:rsidRDefault="00000000" w:rsidP="00491F8D">
            <w:pPr>
              <w:bidi/>
              <w:ind w:left="-1" w:firstLine="0"/>
              <w:jc w:val="right"/>
            </w:pPr>
            <w:r>
              <w:rPr>
                <w:rFonts w:ascii="Simplified Arabic" w:hAnsi="Simplified Arabic"/>
                <w:sz w:val="24"/>
              </w:rPr>
              <w:t>Perceived Risks</w:t>
            </w:r>
          </w:p>
        </w:tc>
        <w:tc>
          <w:tcPr>
            <w:tcW w:w="3024" w:type="dxa"/>
            <w:vAlign w:val="center"/>
          </w:tcPr>
          <w:p w14:paraId="29C22F17" w14:textId="77777777" w:rsidR="00F53D81" w:rsidRDefault="00000000" w:rsidP="00491F8D">
            <w:pPr>
              <w:bidi/>
              <w:ind w:left="-1" w:firstLine="0"/>
              <w:jc w:val="left"/>
            </w:pPr>
            <w:r>
              <w:rPr>
                <w:rFonts w:ascii="Simplified Arabic" w:hAnsi="Simplified Arabic"/>
                <w:sz w:val="24"/>
                <w:rtl/>
              </w:rPr>
              <w:t>المخاطر المدركة</w:t>
            </w:r>
          </w:p>
        </w:tc>
      </w:tr>
      <w:tr w:rsidR="00F53D81" w14:paraId="53F03F74" w14:textId="77777777">
        <w:trPr>
          <w:cantSplit/>
          <w:jc w:val="center"/>
        </w:trPr>
        <w:tc>
          <w:tcPr>
            <w:tcW w:w="3024" w:type="dxa"/>
            <w:vAlign w:val="center"/>
          </w:tcPr>
          <w:p w14:paraId="0E1F24A1" w14:textId="77777777" w:rsidR="00F53D81" w:rsidRDefault="00000000" w:rsidP="00491F8D">
            <w:pPr>
              <w:bidi/>
              <w:ind w:left="-1" w:firstLine="0"/>
              <w:jc w:val="right"/>
            </w:pPr>
            <w:r>
              <w:rPr>
                <w:rFonts w:ascii="Simplified Arabic" w:hAnsi="Simplified Arabic"/>
                <w:sz w:val="24"/>
              </w:rPr>
              <w:t>RDY</w:t>
            </w:r>
          </w:p>
        </w:tc>
        <w:tc>
          <w:tcPr>
            <w:tcW w:w="3024" w:type="dxa"/>
            <w:vAlign w:val="center"/>
          </w:tcPr>
          <w:p w14:paraId="5BCCF53A" w14:textId="77777777" w:rsidR="00F53D81" w:rsidRDefault="00000000" w:rsidP="00491F8D">
            <w:pPr>
              <w:bidi/>
              <w:ind w:left="-1" w:firstLine="0"/>
              <w:jc w:val="right"/>
            </w:pPr>
            <w:r>
              <w:rPr>
                <w:rFonts w:ascii="Simplified Arabic" w:hAnsi="Simplified Arabic"/>
                <w:sz w:val="24"/>
              </w:rPr>
              <w:t>Readiness</w:t>
            </w:r>
          </w:p>
        </w:tc>
        <w:tc>
          <w:tcPr>
            <w:tcW w:w="3024" w:type="dxa"/>
            <w:vAlign w:val="center"/>
          </w:tcPr>
          <w:p w14:paraId="60E88983" w14:textId="77777777" w:rsidR="00F53D81" w:rsidRDefault="00000000" w:rsidP="00491F8D">
            <w:pPr>
              <w:bidi/>
              <w:ind w:left="-1" w:firstLine="0"/>
              <w:jc w:val="left"/>
            </w:pPr>
            <w:r>
              <w:rPr>
                <w:rFonts w:ascii="Simplified Arabic" w:hAnsi="Simplified Arabic"/>
                <w:sz w:val="24"/>
                <w:rtl/>
              </w:rPr>
              <w:t>الجاهزية</w:t>
            </w:r>
          </w:p>
        </w:tc>
      </w:tr>
      <w:tr w:rsidR="00F53D81" w14:paraId="0FFA3AB5" w14:textId="77777777">
        <w:trPr>
          <w:cantSplit/>
          <w:jc w:val="center"/>
        </w:trPr>
        <w:tc>
          <w:tcPr>
            <w:tcW w:w="3024" w:type="dxa"/>
            <w:vAlign w:val="center"/>
          </w:tcPr>
          <w:p w14:paraId="42BF2F50" w14:textId="77777777" w:rsidR="00F53D81" w:rsidRDefault="00000000" w:rsidP="00491F8D">
            <w:pPr>
              <w:bidi/>
              <w:ind w:left="-1" w:firstLine="0"/>
              <w:jc w:val="right"/>
            </w:pPr>
            <w:r>
              <w:rPr>
                <w:rFonts w:ascii="Simplified Arabic" w:hAnsi="Simplified Arabic"/>
                <w:sz w:val="24"/>
              </w:rPr>
              <w:t>DSE</w:t>
            </w:r>
          </w:p>
        </w:tc>
        <w:tc>
          <w:tcPr>
            <w:tcW w:w="3024" w:type="dxa"/>
            <w:vAlign w:val="center"/>
          </w:tcPr>
          <w:p w14:paraId="3B86F8AA" w14:textId="77777777" w:rsidR="00F53D81" w:rsidRDefault="00000000" w:rsidP="00491F8D">
            <w:pPr>
              <w:bidi/>
              <w:ind w:left="-1" w:firstLine="0"/>
              <w:jc w:val="right"/>
            </w:pPr>
            <w:r>
              <w:rPr>
                <w:rFonts w:ascii="Simplified Arabic" w:hAnsi="Simplified Arabic"/>
                <w:sz w:val="24"/>
              </w:rPr>
              <w:t>Decision-Support Effectiveness</w:t>
            </w:r>
          </w:p>
        </w:tc>
        <w:tc>
          <w:tcPr>
            <w:tcW w:w="3024" w:type="dxa"/>
            <w:vAlign w:val="center"/>
          </w:tcPr>
          <w:p w14:paraId="43FE5B1D" w14:textId="77777777" w:rsidR="00F53D81" w:rsidRDefault="00000000" w:rsidP="00491F8D">
            <w:pPr>
              <w:bidi/>
              <w:ind w:left="-1" w:firstLine="0"/>
              <w:jc w:val="left"/>
            </w:pPr>
            <w:r>
              <w:rPr>
                <w:rFonts w:ascii="Simplified Arabic" w:hAnsi="Simplified Arabic"/>
                <w:sz w:val="24"/>
                <w:rtl/>
              </w:rPr>
              <w:t>فاعلية دعم القرار</w:t>
            </w:r>
          </w:p>
        </w:tc>
      </w:tr>
    </w:tbl>
    <w:p w14:paraId="0DAAFD0F" w14:textId="77777777" w:rsidR="00F53D81" w:rsidRDefault="00F53D81" w:rsidP="00594EF6">
      <w:pPr>
        <w:ind w:left="-1"/>
      </w:pPr>
    </w:p>
    <w:p w14:paraId="65BBA06D" w14:textId="63FF326F" w:rsidR="00F53D81" w:rsidRDefault="00000000" w:rsidP="00491F8D">
      <w:pPr>
        <w:ind w:left="-1"/>
      </w:pPr>
      <w:r>
        <w:br w:type="page"/>
      </w:r>
      <w:r>
        <w:rPr>
          <w:rFonts w:ascii="Simplified Arabic" w:hAnsi="Simplified Arabic"/>
          <w:rtl/>
        </w:rPr>
        <w:lastRenderedPageBreak/>
        <w:t>الفصل الأول: الإطار العام للدراسة</w:t>
      </w:r>
    </w:p>
    <w:p w14:paraId="6A066E4E" w14:textId="77777777" w:rsidR="00F53D81" w:rsidRDefault="00000000" w:rsidP="00594EF6">
      <w:pPr>
        <w:pStyle w:val="21"/>
        <w:bidi/>
        <w:ind w:left="-1"/>
        <w:jc w:val="both"/>
      </w:pPr>
      <w:bookmarkStart w:id="0" w:name="_Toc235144802"/>
      <w:r>
        <w:rPr>
          <w:rFonts w:ascii="Simplified Arabic" w:eastAsia="Simplified Arabic" w:hAnsi="Simplified Arabic" w:cs="Simplified Arabic"/>
        </w:rPr>
        <w:t>1.1</w:t>
      </w:r>
      <w:r>
        <w:rPr>
          <w:rFonts w:ascii="Simplified Arabic" w:eastAsia="Simplified Arabic" w:hAnsi="Simplified Arabic" w:cs="Simplified Arabic"/>
          <w:rtl/>
        </w:rPr>
        <w:t xml:space="preserve"> مقدمة</w:t>
      </w:r>
      <w:bookmarkEnd w:id="0"/>
    </w:p>
    <w:p w14:paraId="13C29815" w14:textId="77777777" w:rsidR="00F53D81" w:rsidRDefault="00000000" w:rsidP="00594EF6">
      <w:pPr>
        <w:bidi/>
        <w:ind w:left="-1" w:firstLine="0"/>
      </w:pPr>
      <w:r>
        <w:rPr>
          <w:rFonts w:ascii="Simplified Arabic" w:hAnsi="Simplified Arabic"/>
          <w:rtl/>
        </w:rPr>
        <w:t>شهدت بيئة الأعمال خلال السنوات الأخيرة انتقالًا متسارعًا من تطبيقات الذكاء الاصطناعي المتخصصة في التصنيف والتنبؤ إلى تطبيقات الذكاء الاصطناعي التوليدي القادرة على إنتاج نصوص، وتحليلات، وملخصات، وصور، وبرمجيات، وبدائل أولية استنادًا إلى أوامر المستخدم والسياق المتاح. وقد جعلت واجهات الاستخدام الحوارية هذه القدرات متاحة لعدد واسع من المديرين والموظفين دون اشتراط خبرة برمجية متقدمة، مما وسّع نطاق استخدامها في البحث، وصياغة التقارير، وتحليل الملاحظات النصية، والعصف الذهني، وتوليد السيناريوهات، وإعداد بدائل القرار.</w:t>
      </w:r>
    </w:p>
    <w:p w14:paraId="2B5106C4" w14:textId="77777777" w:rsidR="00F53D81" w:rsidRDefault="00000000" w:rsidP="00594EF6">
      <w:pPr>
        <w:bidi/>
        <w:ind w:left="-1" w:firstLine="0"/>
      </w:pPr>
      <w:r>
        <w:rPr>
          <w:rFonts w:ascii="Simplified Arabic" w:hAnsi="Simplified Arabic"/>
          <w:rtl/>
        </w:rPr>
        <w:t>تكتسب هذه القدرات أهمية خاصة في الشركات الصغيرة والمتوسطة العاملة في قطاع التقنية بمدينة جدة، المملكة العربية السعودية؛ إذ تعمل هذه الشركات عادة تحت قيود أشد في الموارد والوقت والخبرات المتخصصة مقارنة بالشركات الكبيرة، بينما تتعرض في الوقت نفسه لضغوط تنافسية وتغيرات سوقية متلاحقة. ومن ثم، قد يمكّنها الذكاء الاصطناعي التوليدي من الوصول السريع إلى معرفة أولية، وتوسيع البدائل، وتقليل الزمن اللازم لإعداد بعض القرارات، وتحسين الاستجابة للعملاء. ويشير تقرير منظمة التعاون الاقتصادي والتنمية إلى تنامي استخدام أدوات الذكاء الاصطناعي التوليدي في بيئة الشركات الصغيرة والمتوسطة، مع استمرار تحديات المهارات، والخصوصية، ودقة المخرجات، والتكامل التنظيمي (</w:t>
      </w:r>
      <w:r>
        <w:rPr>
          <w:rFonts w:ascii="Simplified Arabic" w:hAnsi="Simplified Arabic"/>
        </w:rPr>
        <w:t>OECD, 2025</w:t>
      </w:r>
      <w:r>
        <w:rPr>
          <w:rFonts w:ascii="Simplified Arabic" w:hAnsi="Simplified Arabic"/>
          <w:rtl/>
        </w:rPr>
        <w:t>).</w:t>
      </w:r>
    </w:p>
    <w:p w14:paraId="5E7D5C53" w14:textId="19B06692" w:rsidR="00F53D81" w:rsidRDefault="00000000" w:rsidP="00625163">
      <w:pPr>
        <w:bidi/>
        <w:ind w:left="-1" w:firstLine="0"/>
      </w:pPr>
      <w:r>
        <w:rPr>
          <w:rFonts w:ascii="Simplified Arabic" w:hAnsi="Simplified Arabic"/>
          <w:rtl/>
        </w:rPr>
        <w:t>ومع ذلك، لا تعني سهولة الوصول إلى الأداة أن المنظمة أصبحت جاهزة لاستخدامها في قرار إداري مؤثر. فالنماذج التوليدية قد تنتج مخرجات غير صحيحة أو غير مكتملة في صياغة مقنعة، وقد تعيد إنتاج تحيزات موجودة في بيانات التدريب، وقد تكشف البيانات المدخلة عن معلومات سرية أو شخصية، كما قد تجعل المسؤولية عن القرار أقل وضوحًا إذا استُخدمت المخرجات من دون تحقق بشري وتوثيق. وقد خصص المعهد الوطني الأمريكي للمعايير والتقنية ملفًا لإدارة مخاطر الذكاء الاصطناعي التوليدي يربط الاستفادة منه بتحديد المخاطر وقياسها وإدارتها طوال دورة حياة الاستخدام (</w:t>
      </w:r>
      <w:r w:rsidR="00625163" w:rsidRPr="00625163">
        <w:rPr>
          <w:rFonts w:ascii="Simplified Arabic" w:hAnsi="Simplified Arabic"/>
        </w:rPr>
        <w:t>Autio et al., 2024</w:t>
      </w:r>
      <w:r>
        <w:rPr>
          <w:rFonts w:ascii="Simplified Arabic" w:hAnsi="Simplified Arabic"/>
          <w:rtl/>
        </w:rPr>
        <w:t>).</w:t>
      </w:r>
    </w:p>
    <w:p w14:paraId="0A4BD52A" w14:textId="77777777" w:rsidR="00F53D81" w:rsidRDefault="00000000" w:rsidP="00594EF6">
      <w:pPr>
        <w:bidi/>
        <w:ind w:left="-1" w:firstLine="0"/>
      </w:pPr>
      <w:r>
        <w:rPr>
          <w:rFonts w:ascii="Simplified Arabic" w:hAnsi="Simplified Arabic"/>
          <w:rtl/>
        </w:rPr>
        <w:t>يترتب على ذلك أن القيمة الإدارية للذكاء الاصطناعي التوليدي لا تتحدد بقدرة الأداة وحدها، بل بالتفاعل بين حالة الاستخدام، وجودة البيانات، وكفاءة المستخدم، وإجراءات التحقق، ودعم الإدارة، وسياسات الحوكمة، والبيئة التنظيمية. وتؤكد الأدبيات الحديثة حول تبني الذكاء الاصطناعي في الشركات الصغيرة والمتوسطة أن عوامل التقنية والمنظمة والبيئة تتداخل في تفسير قرار التبني ونتائجه، وأن نقص المعرفة والموارد والبنية والحوكمة قد يحول دون تحويل الإمكانات التقنية إلى قيمة تنظيمية فعلية (</w:t>
      </w:r>
      <w:r>
        <w:rPr>
          <w:rFonts w:ascii="Simplified Arabic" w:hAnsi="Simplified Arabic"/>
        </w:rPr>
        <w:t>Schwaeke et al., 2025; Sánchez et al., 2025</w:t>
      </w:r>
      <w:r>
        <w:rPr>
          <w:rFonts w:ascii="Simplified Arabic" w:hAnsi="Simplified Arabic"/>
          <w:rtl/>
        </w:rPr>
        <w:t>).</w:t>
      </w:r>
    </w:p>
    <w:p w14:paraId="1A3D6D26" w14:textId="5BB6BE4E" w:rsidR="00F53D81" w:rsidRDefault="00000000" w:rsidP="00CC25BF">
      <w:pPr>
        <w:bidi/>
        <w:ind w:left="-1" w:firstLine="0"/>
      </w:pPr>
      <w:r>
        <w:rPr>
          <w:rFonts w:ascii="Simplified Arabic" w:hAnsi="Simplified Arabic"/>
          <w:rtl/>
        </w:rPr>
        <w:t xml:space="preserve">بناءً على ذلك، تتناول الدراسة الحالية الذكاء الاصطناعي التوليدي بوصفه </w:t>
      </w:r>
      <w:r>
        <w:rPr>
          <w:rFonts w:ascii="Simplified Arabic" w:hAnsi="Simplified Arabic"/>
          <w:b/>
          <w:rtl/>
        </w:rPr>
        <w:t>أداة مساعدة</w:t>
      </w:r>
      <w:r>
        <w:rPr>
          <w:rFonts w:ascii="Simplified Arabic" w:hAnsi="Simplified Arabic"/>
          <w:rtl/>
        </w:rPr>
        <w:t xml:space="preserve"> لصانع القرار لا بديلًا عن مسؤوليته المهنية. </w:t>
      </w:r>
      <w:r w:rsidR="00CC25BF" w:rsidRPr="00CC25BF">
        <w:rPr>
          <w:rFonts w:ascii="Simplified Arabic" w:hAnsi="Simplified Arabic"/>
          <w:rtl/>
        </w:rPr>
        <w:t>وتسعى إلى تحليل الدور الذي يمكن أن يؤديه استخدام الذكاء الاصطناعي التوليدي في دعم القرار</w:t>
      </w:r>
      <w:r w:rsidR="00CC25BF">
        <w:rPr>
          <w:rFonts w:ascii="Simplified Arabic" w:hAnsi="Simplified Arabic" w:hint="cs"/>
          <w:rtl/>
        </w:rPr>
        <w:t xml:space="preserve"> </w:t>
      </w:r>
      <w:r>
        <w:rPr>
          <w:rFonts w:ascii="Simplified Arabic" w:hAnsi="Simplified Arabic"/>
          <w:rtl/>
        </w:rPr>
        <w:t>الإداري في الشركات الصغيرة والمتوسطة العاملة في قطاع التقنية بمدينة جدة، مع تحليل الفرص والمخاطر ومتطلبات التطبيق التقنية والبشرية والتنظيمية والحوكمية. ويتيح هذا المنظور المتوازن الانتقال من سؤال «هل ينبغي استخدام التقنية؟» إلى سؤال أكثر عملية هو «متى، وكيف، وتحت أي ضوابط يمكن أن تسهم التقنية في قرار أفضل؟».</w:t>
      </w:r>
    </w:p>
    <w:p w14:paraId="419109D2" w14:textId="77777777" w:rsidR="00F53D81" w:rsidRDefault="00000000" w:rsidP="00594EF6">
      <w:pPr>
        <w:pStyle w:val="21"/>
        <w:bidi/>
        <w:ind w:left="-1"/>
        <w:jc w:val="both"/>
      </w:pPr>
      <w:bookmarkStart w:id="1" w:name="_Toc235144803"/>
      <w:r>
        <w:rPr>
          <w:rFonts w:ascii="Simplified Arabic" w:eastAsia="Simplified Arabic" w:hAnsi="Simplified Arabic" w:cs="Simplified Arabic"/>
        </w:rPr>
        <w:t>1.2</w:t>
      </w:r>
      <w:r>
        <w:rPr>
          <w:rFonts w:ascii="Simplified Arabic" w:eastAsia="Simplified Arabic" w:hAnsi="Simplified Arabic" w:cs="Simplified Arabic"/>
          <w:rtl/>
        </w:rPr>
        <w:t xml:space="preserve"> مشكلة الدراسة</w:t>
      </w:r>
      <w:bookmarkEnd w:id="1"/>
    </w:p>
    <w:p w14:paraId="74328DE9" w14:textId="77777777" w:rsidR="00F53D81" w:rsidRDefault="00000000" w:rsidP="00594EF6">
      <w:pPr>
        <w:bidi/>
        <w:ind w:left="-1" w:firstLine="0"/>
      </w:pPr>
      <w:r>
        <w:rPr>
          <w:rFonts w:ascii="Simplified Arabic" w:hAnsi="Simplified Arabic"/>
          <w:rtl/>
        </w:rPr>
        <w:t>تتمثل مشكلة الدراسة في وجود فجوة بين الانتشار السريع لأدوات الذكاء الاصطناعي التوليدي وقدرة الشركات الصغيرة والمتوسطة العاملة في قطاع التقنية بمدينة جدة على توظيفها في دعم القرار الإداري بطريقة تحقق قيمة قابلة للقياس وتضبط المخاطر المصاحبة. فمن جهة، تتيح الأدوات التوليدية إمكانات تبدو مناسبة لقيود هذه الشركات، مثل سرعة تلخيص المعلومات، وتوليد البدائل، والوصول إلى خبرة أولية منخفضة التكلفة، وتحسين التواصل. ومن جهة أخرى، قد تتبنى المنشأة أداة عامة أو منخفضة التكلفة دون سياسة بيانات واضحة، أو تدريب كافٍ، أو تحقق بشري، أو تحديد واضح للمسؤولية، مما قد يحول السرعة الظاهرية إلى قرارات غير دقيقة أو مخاطر قانونية وأمنية وسمعية.</w:t>
      </w:r>
    </w:p>
    <w:p w14:paraId="527B0E91" w14:textId="77777777" w:rsidR="00F53D81" w:rsidRDefault="00000000" w:rsidP="00594EF6">
      <w:pPr>
        <w:bidi/>
        <w:ind w:left="-1" w:firstLine="0"/>
      </w:pPr>
      <w:r>
        <w:rPr>
          <w:rFonts w:ascii="Simplified Arabic" w:hAnsi="Simplified Arabic"/>
          <w:rtl/>
        </w:rPr>
        <w:lastRenderedPageBreak/>
        <w:t>وتتجسد الفجوة التطبيقية في أن كثيرًا من الاستخدامات تبدأ على مستوى الأفراد قبل أن تتبلور رؤية تنظيمية موحدة. وقد يستخدم الموظفون أدوات مختلفة ويُدخلون فيها معلومات متفاوتة الحساسية، بينما تظل الإدارة غير قادرة على معرفة نطاق الاستخدام، أو جودة المخرجات، أو العائد المتحقق. كما أن محدودية الموارد قد تدفع الشركات الصغيرة والمتوسطة إلى الاعتماد على مزودي خدمات خارجيين، مما قد يزيد مخاطر الارتباط بمزود واحد، وصعوبة التكامل، وغموض معالجة البيانات.</w:t>
      </w:r>
    </w:p>
    <w:p w14:paraId="55EAB24E" w14:textId="77777777" w:rsidR="00F53D81" w:rsidRDefault="00000000" w:rsidP="00594EF6">
      <w:pPr>
        <w:bidi/>
        <w:ind w:left="-1" w:firstLine="0"/>
      </w:pPr>
      <w:r>
        <w:rPr>
          <w:rFonts w:ascii="Simplified Arabic" w:hAnsi="Simplified Arabic"/>
          <w:rtl/>
        </w:rPr>
        <w:t xml:space="preserve">أما الفجوة العلمية، فتتمثل في أن جانبًا من الأدبيات ركز على نية تبني الذكاء الاصطناعي عمومًا، أو على المنافع المتوقعة، أو على المخاطر الأخلاقية، في حين ما تزال الحاجة قائمة إلى نموذج يجمع </w:t>
      </w:r>
      <w:r>
        <w:rPr>
          <w:rFonts w:ascii="Simplified Arabic" w:hAnsi="Simplified Arabic"/>
          <w:b/>
          <w:rtl/>
        </w:rPr>
        <w:t>الاستخدام الفعلي، والفرص المدركة، والمخاطر المدركة، وجاهزية التطبيق، وفاعلية دعم القرار الإداري</w:t>
      </w:r>
      <w:r>
        <w:rPr>
          <w:rFonts w:ascii="Simplified Arabic" w:hAnsi="Simplified Arabic"/>
          <w:rtl/>
        </w:rPr>
        <w:t xml:space="preserve"> في سياق الشركات الصغيرة والمتوسطة العاملة في قطاع التقنية بمدينة جدة. كما أن حداثة الذكاء الاصطناعي التوليدي تجعل نتائج دراسات تقنيات الذكاء الاصطناعي السابقة مفيدة، لكنها غير كافية وحدها، بسبب خصائص التفاعل اللغوي، وسهولة الاستخدام، واحتمال توليد محتوى غير موثوق، وتسارع تغير الأدوات.</w:t>
      </w:r>
    </w:p>
    <w:p w14:paraId="27C74E2D" w14:textId="77777777" w:rsidR="00F53D81" w:rsidRDefault="00000000" w:rsidP="00594EF6">
      <w:pPr>
        <w:bidi/>
        <w:ind w:left="-1" w:firstLine="0"/>
      </w:pPr>
      <w:r>
        <w:rPr>
          <w:rFonts w:ascii="Simplified Arabic" w:hAnsi="Simplified Arabic"/>
          <w:rtl/>
        </w:rPr>
        <w:t>وعليه، تصاغ مشكلة الدراسة في السؤال الرئيس الآتي:</w:t>
      </w:r>
    </w:p>
    <w:p w14:paraId="240EE725" w14:textId="77777777" w:rsidR="00F53D81" w:rsidRDefault="00000000" w:rsidP="00594EF6">
      <w:pPr>
        <w:bidi/>
        <w:ind w:left="-1" w:firstLine="0"/>
      </w:pPr>
      <w:r>
        <w:rPr>
          <w:rFonts w:ascii="Simplified Arabic" w:hAnsi="Simplified Arabic"/>
          <w:rtl/>
        </w:rPr>
        <w:t xml:space="preserve">&gt; </w:t>
      </w:r>
      <w:r>
        <w:rPr>
          <w:rFonts w:ascii="Simplified Arabic" w:hAnsi="Simplified Arabic"/>
          <w:b/>
          <w:rtl/>
        </w:rPr>
        <w:t>ما دور الذكاء الاصطناعي التوليدي في دعم القرار الإداري في الشركات الصغيرة والمتوسطة العاملة في قطاع التقنية بمدينة جدة، في ضوء الفرص والمخاطر ومتطلبات التطبيق؟</w:t>
      </w:r>
    </w:p>
    <w:p w14:paraId="6AC64544" w14:textId="6C681BDF" w:rsidR="00F53D81" w:rsidRDefault="00000000" w:rsidP="00273125">
      <w:pPr>
        <w:pStyle w:val="21"/>
        <w:bidi/>
        <w:ind w:left="-1"/>
        <w:jc w:val="both"/>
      </w:pPr>
      <w:bookmarkStart w:id="2" w:name="_Toc235144804"/>
      <w:r>
        <w:rPr>
          <w:rFonts w:ascii="Simplified Arabic" w:eastAsia="Simplified Arabic" w:hAnsi="Simplified Arabic" w:cs="Simplified Arabic"/>
        </w:rPr>
        <w:t>1.3</w:t>
      </w:r>
      <w:r>
        <w:rPr>
          <w:rFonts w:ascii="Simplified Arabic" w:eastAsia="Simplified Arabic" w:hAnsi="Simplified Arabic" w:cs="Simplified Arabic"/>
          <w:rtl/>
        </w:rPr>
        <w:t xml:space="preserve"> </w:t>
      </w:r>
      <w:r w:rsidR="00273125" w:rsidRPr="00273125">
        <w:rPr>
          <w:rFonts w:ascii="Simplified Arabic" w:eastAsia="Simplified Arabic" w:hAnsi="Simplified Arabic" w:cs="Simplified Arabic"/>
          <w:rtl/>
        </w:rPr>
        <w:t>أسئلة الدراسة المقترحة للاختبار الميداني المستقبلي</w:t>
      </w:r>
      <w:bookmarkEnd w:id="2"/>
    </w:p>
    <w:p w14:paraId="680F9B6A" w14:textId="77777777" w:rsidR="00273125" w:rsidRDefault="00273125" w:rsidP="00273125">
      <w:pPr>
        <w:pStyle w:val="TableCaption"/>
        <w:bidi/>
        <w:ind w:left="-1"/>
        <w:jc w:val="both"/>
        <w:rPr>
          <w:rFonts w:ascii="Simplified Arabic" w:hAnsi="Simplified Arabic"/>
          <w:rtl/>
        </w:rPr>
      </w:pPr>
      <w:r w:rsidRPr="00273125">
        <w:rPr>
          <w:rFonts w:ascii="Simplified Arabic" w:hAnsi="Simplified Arabic"/>
          <w:sz w:val="28"/>
          <w:rtl/>
        </w:rPr>
        <w:t>ينبثق عن السؤال الرئيس عدد من الأسئلة الفرعية المقترحة للاختبار عند تنفيذ الدراسة ميدانيًا مستقبلًا، ولا تدّعي الدراسة الحالية الإجابة عنها إحصائيًا، بل تقدم الأساس النظري والمنهجي اللازم لاختبارها لاحقًا</w:t>
      </w:r>
      <w:r w:rsidRPr="00273125">
        <w:rPr>
          <w:rFonts w:ascii="Simplified Arabic" w:hAnsi="Simplified Arabic"/>
          <w:sz w:val="28"/>
        </w:rPr>
        <w:t>.</w:t>
      </w:r>
    </w:p>
    <w:p w14:paraId="1017EF8E" w14:textId="3B3E820A" w:rsidR="00F53D81" w:rsidRDefault="00000000" w:rsidP="00273125">
      <w:pPr>
        <w:pStyle w:val="TableCaption"/>
        <w:bidi/>
        <w:ind w:left="-1"/>
        <w:jc w:val="both"/>
      </w:pPr>
      <w:r>
        <w:rPr>
          <w:rFonts w:ascii="Simplified Arabic" w:hAnsi="Simplified Arabic"/>
          <w:rtl/>
        </w:rPr>
        <w:t>جدول (</w:t>
      </w:r>
      <w:r>
        <w:rPr>
          <w:rFonts w:ascii="Simplified Arabic" w:hAnsi="Simplified Arabic"/>
        </w:rPr>
        <w:t>1</w:t>
      </w:r>
      <w:r>
        <w:rPr>
          <w:rFonts w:ascii="Simplified Arabic" w:hAnsi="Simplified Arabic"/>
          <w:rtl/>
        </w:rPr>
        <w:t>-</w:t>
      </w:r>
      <w:r>
        <w:rPr>
          <w:rFonts w:ascii="Simplified Arabic" w:hAnsi="Simplified Arabic"/>
        </w:rPr>
        <w:t>1</w:t>
      </w:r>
      <w:r>
        <w:rPr>
          <w:rFonts w:ascii="Simplified Arabic" w:hAnsi="Simplified Arabic"/>
          <w:rtl/>
        </w:rPr>
        <w:t>): أسئلة الدراسة</w:t>
      </w:r>
    </w:p>
    <w:tbl>
      <w:tblPr>
        <w:tblStyle w:val="afb"/>
        <w:tblW w:w="9070" w:type="dxa"/>
        <w:jc w:val="center"/>
        <w:tblLayout w:type="fixed"/>
        <w:tblLook w:val="04A0" w:firstRow="1" w:lastRow="0" w:firstColumn="1" w:lastColumn="0" w:noHBand="0" w:noVBand="1"/>
      </w:tblPr>
      <w:tblGrid>
        <w:gridCol w:w="4536"/>
        <w:gridCol w:w="4534"/>
      </w:tblGrid>
      <w:tr w:rsidR="00594EF6" w14:paraId="236D0C9F" w14:textId="77777777" w:rsidTr="00594EF6">
        <w:trPr>
          <w:cantSplit/>
          <w:tblHeader/>
          <w:jc w:val="center"/>
        </w:trPr>
        <w:tc>
          <w:tcPr>
            <w:tcW w:w="4536" w:type="dxa"/>
            <w:shd w:val="clear" w:color="auto" w:fill="E7E6E6"/>
            <w:vAlign w:val="center"/>
          </w:tcPr>
          <w:p w14:paraId="014DDF13" w14:textId="75B7B543" w:rsidR="00594EF6" w:rsidRDefault="00594EF6" w:rsidP="00594EF6">
            <w:pPr>
              <w:bidi/>
              <w:ind w:left="-1" w:firstLine="0"/>
            </w:pPr>
            <w:r>
              <w:rPr>
                <w:rFonts w:ascii="Simplified Arabic" w:hAnsi="Simplified Arabic"/>
                <w:b/>
                <w:sz w:val="24"/>
                <w:rtl/>
              </w:rPr>
              <w:t>السؤال الفرعي</w:t>
            </w:r>
          </w:p>
        </w:tc>
        <w:tc>
          <w:tcPr>
            <w:tcW w:w="4534" w:type="dxa"/>
            <w:shd w:val="clear" w:color="auto" w:fill="E7E6E6"/>
            <w:vAlign w:val="center"/>
          </w:tcPr>
          <w:p w14:paraId="23739021" w14:textId="653EBD90" w:rsidR="00594EF6" w:rsidRDefault="00594EF6" w:rsidP="00594EF6">
            <w:pPr>
              <w:bidi/>
              <w:ind w:left="-1" w:firstLine="0"/>
            </w:pPr>
            <w:r>
              <w:rPr>
                <w:rFonts w:hint="cs"/>
                <w:rtl/>
              </w:rPr>
              <w:t>الرقم</w:t>
            </w:r>
          </w:p>
        </w:tc>
      </w:tr>
      <w:tr w:rsidR="00594EF6" w14:paraId="267D4BCC" w14:textId="77777777" w:rsidTr="00594EF6">
        <w:trPr>
          <w:cantSplit/>
          <w:jc w:val="center"/>
        </w:trPr>
        <w:tc>
          <w:tcPr>
            <w:tcW w:w="4536" w:type="dxa"/>
            <w:vAlign w:val="center"/>
          </w:tcPr>
          <w:p w14:paraId="2989EB72" w14:textId="2AD47DE7" w:rsidR="00594EF6" w:rsidRDefault="00594EF6" w:rsidP="00594EF6">
            <w:pPr>
              <w:bidi/>
              <w:ind w:left="-1" w:firstLine="0"/>
            </w:pPr>
            <w:r>
              <w:rPr>
                <w:rFonts w:ascii="Simplified Arabic" w:hAnsi="Simplified Arabic"/>
                <w:sz w:val="24"/>
                <w:rtl/>
              </w:rPr>
              <w:t>ما مستوى استخدام تطبيقات الذكاء الاصطناعي التوليدي في الأنشطة المرتبطة بالقرار الإداري داخل الشركات الصغيرة والمتوسطة العاملة في قطاع التقنية بمدينة جدة؟</w:t>
            </w:r>
          </w:p>
        </w:tc>
        <w:tc>
          <w:tcPr>
            <w:tcW w:w="4534" w:type="dxa"/>
            <w:vAlign w:val="center"/>
          </w:tcPr>
          <w:p w14:paraId="2B1A2EAC" w14:textId="0EF8CAC4" w:rsidR="00594EF6" w:rsidRDefault="00594EF6" w:rsidP="00594EF6">
            <w:pPr>
              <w:bidi/>
              <w:ind w:left="-1" w:firstLine="0"/>
              <w:jc w:val="center"/>
            </w:pPr>
            <w:r>
              <w:rPr>
                <w:rFonts w:hint="cs"/>
                <w:rtl/>
              </w:rPr>
              <w:t>1</w:t>
            </w:r>
          </w:p>
        </w:tc>
      </w:tr>
      <w:tr w:rsidR="00594EF6" w14:paraId="7D17BEBB" w14:textId="77777777" w:rsidTr="00594EF6">
        <w:trPr>
          <w:cantSplit/>
          <w:jc w:val="center"/>
        </w:trPr>
        <w:tc>
          <w:tcPr>
            <w:tcW w:w="4536" w:type="dxa"/>
            <w:vAlign w:val="center"/>
          </w:tcPr>
          <w:p w14:paraId="2FD1A1FF" w14:textId="4A372F66" w:rsidR="00594EF6" w:rsidRDefault="00594EF6" w:rsidP="00594EF6">
            <w:pPr>
              <w:bidi/>
              <w:ind w:left="-1" w:firstLine="0"/>
            </w:pPr>
            <w:r>
              <w:rPr>
                <w:rFonts w:ascii="Simplified Arabic" w:hAnsi="Simplified Arabic"/>
                <w:sz w:val="24"/>
                <w:rtl/>
              </w:rPr>
              <w:t>ما مستوى الفرص المدركة التي يتيحها الذكاء الاصطناعي التوليدي لتحسين دعم القرار الإداري في الشركات الصغيرة والمتوسطة العاملة في قطاع التقنية بمدينة جدة؟</w:t>
            </w:r>
          </w:p>
        </w:tc>
        <w:tc>
          <w:tcPr>
            <w:tcW w:w="4534" w:type="dxa"/>
            <w:vAlign w:val="center"/>
          </w:tcPr>
          <w:p w14:paraId="18407D68" w14:textId="798782FD" w:rsidR="00594EF6" w:rsidRDefault="00594EF6" w:rsidP="00594EF6">
            <w:pPr>
              <w:bidi/>
              <w:ind w:left="-1" w:firstLine="0"/>
              <w:jc w:val="center"/>
            </w:pPr>
            <w:r>
              <w:rPr>
                <w:rFonts w:hint="cs"/>
                <w:rtl/>
              </w:rPr>
              <w:t>2</w:t>
            </w:r>
          </w:p>
        </w:tc>
      </w:tr>
      <w:tr w:rsidR="00594EF6" w14:paraId="3473C075" w14:textId="77777777" w:rsidTr="00594EF6">
        <w:trPr>
          <w:cantSplit/>
          <w:jc w:val="center"/>
        </w:trPr>
        <w:tc>
          <w:tcPr>
            <w:tcW w:w="4536" w:type="dxa"/>
            <w:vAlign w:val="center"/>
          </w:tcPr>
          <w:p w14:paraId="12FCFA1E" w14:textId="3765EDC0" w:rsidR="00594EF6" w:rsidRDefault="00594EF6" w:rsidP="00594EF6">
            <w:pPr>
              <w:bidi/>
              <w:ind w:left="-1" w:firstLine="0"/>
            </w:pPr>
            <w:r>
              <w:rPr>
                <w:rFonts w:ascii="Simplified Arabic" w:hAnsi="Simplified Arabic"/>
                <w:sz w:val="24"/>
                <w:rtl/>
              </w:rPr>
              <w:t>ما مستوى المخاطر التقنية والتنظيمية والأخلاقية والقانونية المدركة عند استخدام الذكاء الاصطناعي التوليدي في دعم القرار بالشركات الصغيرة والمتوسطة العاملة في قطاع التقنية بمدينة جدة؟</w:t>
            </w:r>
          </w:p>
        </w:tc>
        <w:tc>
          <w:tcPr>
            <w:tcW w:w="4534" w:type="dxa"/>
            <w:vAlign w:val="center"/>
          </w:tcPr>
          <w:p w14:paraId="0E141B9B" w14:textId="5EB9102E" w:rsidR="00594EF6" w:rsidRDefault="00594EF6" w:rsidP="00594EF6">
            <w:pPr>
              <w:bidi/>
              <w:ind w:left="-1" w:firstLine="0"/>
              <w:jc w:val="center"/>
            </w:pPr>
            <w:r>
              <w:rPr>
                <w:rFonts w:hint="cs"/>
                <w:rtl/>
              </w:rPr>
              <w:t>3</w:t>
            </w:r>
          </w:p>
        </w:tc>
      </w:tr>
      <w:tr w:rsidR="00594EF6" w14:paraId="6F334D75" w14:textId="77777777" w:rsidTr="00594EF6">
        <w:trPr>
          <w:cantSplit/>
          <w:jc w:val="center"/>
        </w:trPr>
        <w:tc>
          <w:tcPr>
            <w:tcW w:w="4536" w:type="dxa"/>
            <w:vAlign w:val="center"/>
          </w:tcPr>
          <w:p w14:paraId="57AB165A" w14:textId="36ABC3BF" w:rsidR="00594EF6" w:rsidRDefault="00594EF6" w:rsidP="00594EF6">
            <w:pPr>
              <w:bidi/>
              <w:ind w:left="-1" w:firstLine="0"/>
            </w:pPr>
            <w:r>
              <w:rPr>
                <w:rFonts w:ascii="Simplified Arabic" w:hAnsi="Simplified Arabic"/>
                <w:sz w:val="24"/>
                <w:rtl/>
              </w:rPr>
              <w:t>ما مستوى توافر متطلبات الجاهزية التقنية والبيانية والبشرية والتنظيمية والحوكمية اللازمة لتطبيق الذكاء الاصطناعي التوليدي في الشركات الصغيرة والمتوسطة العاملة في قطاع التقنية بمدينة جدة؟</w:t>
            </w:r>
          </w:p>
        </w:tc>
        <w:tc>
          <w:tcPr>
            <w:tcW w:w="4534" w:type="dxa"/>
            <w:vAlign w:val="center"/>
          </w:tcPr>
          <w:p w14:paraId="59857055" w14:textId="7CAEA0AE" w:rsidR="00594EF6" w:rsidRDefault="00594EF6" w:rsidP="00594EF6">
            <w:pPr>
              <w:bidi/>
              <w:ind w:left="-1" w:firstLine="0"/>
              <w:jc w:val="center"/>
            </w:pPr>
            <w:r>
              <w:rPr>
                <w:rFonts w:hint="cs"/>
                <w:rtl/>
              </w:rPr>
              <w:t>4</w:t>
            </w:r>
          </w:p>
        </w:tc>
      </w:tr>
      <w:tr w:rsidR="00594EF6" w14:paraId="23E98F72" w14:textId="77777777" w:rsidTr="00594EF6">
        <w:trPr>
          <w:cantSplit/>
          <w:jc w:val="center"/>
        </w:trPr>
        <w:tc>
          <w:tcPr>
            <w:tcW w:w="4536" w:type="dxa"/>
            <w:vAlign w:val="center"/>
          </w:tcPr>
          <w:p w14:paraId="1E2F86E1" w14:textId="5990B702" w:rsidR="00594EF6" w:rsidRDefault="00594EF6" w:rsidP="00594EF6">
            <w:pPr>
              <w:bidi/>
              <w:ind w:left="-1" w:firstLine="0"/>
            </w:pPr>
            <w:r>
              <w:rPr>
                <w:rFonts w:ascii="Simplified Arabic" w:hAnsi="Simplified Arabic"/>
                <w:sz w:val="24"/>
                <w:rtl/>
              </w:rPr>
              <w:t>ما مستوى فاعلية دعم القرار الإداري المرتبطة باستخدام الذكاء الاصطناعي التوليدي في الشركات الصغيرة والمتوسطة العاملة في قطاع التقنية بمدينة جدة؟</w:t>
            </w:r>
          </w:p>
        </w:tc>
        <w:tc>
          <w:tcPr>
            <w:tcW w:w="4534" w:type="dxa"/>
            <w:vAlign w:val="center"/>
          </w:tcPr>
          <w:p w14:paraId="20562581" w14:textId="52572999" w:rsidR="00594EF6" w:rsidRDefault="00594EF6" w:rsidP="00594EF6">
            <w:pPr>
              <w:bidi/>
              <w:ind w:left="-1" w:firstLine="0"/>
              <w:jc w:val="center"/>
            </w:pPr>
            <w:r>
              <w:rPr>
                <w:rFonts w:hint="cs"/>
                <w:rtl/>
              </w:rPr>
              <w:t>5</w:t>
            </w:r>
          </w:p>
        </w:tc>
      </w:tr>
      <w:tr w:rsidR="00594EF6" w14:paraId="542DFE1D" w14:textId="77777777" w:rsidTr="00594EF6">
        <w:trPr>
          <w:cantSplit/>
          <w:jc w:val="center"/>
        </w:trPr>
        <w:tc>
          <w:tcPr>
            <w:tcW w:w="4536" w:type="dxa"/>
            <w:vAlign w:val="center"/>
          </w:tcPr>
          <w:p w14:paraId="5230CA20" w14:textId="185BA5EA" w:rsidR="00594EF6" w:rsidRDefault="00594EF6" w:rsidP="00594EF6">
            <w:pPr>
              <w:bidi/>
              <w:ind w:left="-1" w:firstLine="0"/>
            </w:pPr>
            <w:r>
              <w:rPr>
                <w:rFonts w:ascii="Simplified Arabic" w:hAnsi="Simplified Arabic"/>
                <w:sz w:val="24"/>
                <w:rtl/>
              </w:rPr>
              <w:lastRenderedPageBreak/>
              <w:t>ما أثر مستوى استخدام الذكاء الاصطناعي التوليدي في فاعلية دعم القرار الإداري بالشركات الصغيرة والمتوسطة العاملة في قطاع التقنية بمدينة جدة؟</w:t>
            </w:r>
          </w:p>
        </w:tc>
        <w:tc>
          <w:tcPr>
            <w:tcW w:w="4534" w:type="dxa"/>
            <w:vAlign w:val="center"/>
          </w:tcPr>
          <w:p w14:paraId="34C712EE" w14:textId="3A5D0242" w:rsidR="00594EF6" w:rsidRDefault="00594EF6" w:rsidP="00594EF6">
            <w:pPr>
              <w:bidi/>
              <w:ind w:left="-1" w:firstLine="0"/>
              <w:jc w:val="center"/>
            </w:pPr>
            <w:r>
              <w:rPr>
                <w:rFonts w:hint="cs"/>
                <w:rtl/>
              </w:rPr>
              <w:t>6</w:t>
            </w:r>
          </w:p>
        </w:tc>
      </w:tr>
      <w:tr w:rsidR="00594EF6" w14:paraId="1352FF4F" w14:textId="77777777" w:rsidTr="00594EF6">
        <w:trPr>
          <w:cantSplit/>
          <w:jc w:val="center"/>
        </w:trPr>
        <w:tc>
          <w:tcPr>
            <w:tcW w:w="4536" w:type="dxa"/>
            <w:vAlign w:val="center"/>
          </w:tcPr>
          <w:p w14:paraId="037A8D95" w14:textId="25713397" w:rsidR="00594EF6" w:rsidRDefault="00594EF6" w:rsidP="00594EF6">
            <w:pPr>
              <w:bidi/>
              <w:ind w:left="-1" w:firstLine="0"/>
            </w:pPr>
            <w:r>
              <w:rPr>
                <w:rFonts w:ascii="Simplified Arabic" w:hAnsi="Simplified Arabic"/>
                <w:sz w:val="24"/>
                <w:rtl/>
              </w:rPr>
              <w:t>ما أثر الفرص المدركة للذكاء الاصطناعي التوليدي في فاعلية دعم القرار الإداري بالشركات الصغيرة والمتوسطة العاملة في قطاع التقنية بمدينة جدة؟</w:t>
            </w:r>
          </w:p>
        </w:tc>
        <w:tc>
          <w:tcPr>
            <w:tcW w:w="4534" w:type="dxa"/>
            <w:vAlign w:val="center"/>
          </w:tcPr>
          <w:p w14:paraId="0F9647F3" w14:textId="66627EEC" w:rsidR="00594EF6" w:rsidRDefault="00594EF6" w:rsidP="00594EF6">
            <w:pPr>
              <w:bidi/>
              <w:ind w:left="-1" w:firstLine="0"/>
              <w:jc w:val="center"/>
            </w:pPr>
            <w:r>
              <w:rPr>
                <w:rFonts w:hint="cs"/>
                <w:rtl/>
              </w:rPr>
              <w:t>7</w:t>
            </w:r>
          </w:p>
        </w:tc>
      </w:tr>
      <w:tr w:rsidR="00594EF6" w14:paraId="406FDC8D" w14:textId="77777777" w:rsidTr="00594EF6">
        <w:trPr>
          <w:cantSplit/>
          <w:jc w:val="center"/>
        </w:trPr>
        <w:tc>
          <w:tcPr>
            <w:tcW w:w="4536" w:type="dxa"/>
            <w:vAlign w:val="center"/>
          </w:tcPr>
          <w:p w14:paraId="72193EDB" w14:textId="3BE3728F" w:rsidR="00594EF6" w:rsidRDefault="00594EF6" w:rsidP="00594EF6">
            <w:pPr>
              <w:bidi/>
              <w:ind w:left="-1" w:firstLine="0"/>
            </w:pPr>
            <w:r>
              <w:rPr>
                <w:rFonts w:ascii="Simplified Arabic" w:hAnsi="Simplified Arabic"/>
                <w:sz w:val="24"/>
                <w:rtl/>
              </w:rPr>
              <w:t>ما أثر المخاطر المدركة للذكاء الاصطناعي التوليدي في فاعلية دعم القرار الإداري بالشركات الصغيرة والمتوسطة العاملة في قطاع التقنية بمدينة جدة؟</w:t>
            </w:r>
          </w:p>
        </w:tc>
        <w:tc>
          <w:tcPr>
            <w:tcW w:w="4534" w:type="dxa"/>
            <w:vAlign w:val="center"/>
          </w:tcPr>
          <w:p w14:paraId="4D8D4A80" w14:textId="6BAC171F" w:rsidR="00594EF6" w:rsidRDefault="00594EF6" w:rsidP="00594EF6">
            <w:pPr>
              <w:bidi/>
              <w:ind w:left="-1" w:firstLine="0"/>
              <w:jc w:val="center"/>
            </w:pPr>
            <w:r>
              <w:rPr>
                <w:rFonts w:hint="cs"/>
                <w:rtl/>
              </w:rPr>
              <w:t>8</w:t>
            </w:r>
          </w:p>
        </w:tc>
      </w:tr>
      <w:tr w:rsidR="00594EF6" w14:paraId="624C21FD" w14:textId="77777777" w:rsidTr="00594EF6">
        <w:trPr>
          <w:cantSplit/>
          <w:jc w:val="center"/>
        </w:trPr>
        <w:tc>
          <w:tcPr>
            <w:tcW w:w="4536" w:type="dxa"/>
            <w:vAlign w:val="center"/>
          </w:tcPr>
          <w:p w14:paraId="1E6CF513" w14:textId="0B15A481" w:rsidR="00594EF6" w:rsidRDefault="00594EF6" w:rsidP="00594EF6">
            <w:pPr>
              <w:bidi/>
              <w:ind w:left="-1" w:firstLine="0"/>
            </w:pPr>
            <w:r>
              <w:rPr>
                <w:rFonts w:ascii="Simplified Arabic" w:hAnsi="Simplified Arabic"/>
                <w:sz w:val="24"/>
                <w:rtl/>
              </w:rPr>
              <w:t>ما أثر جاهزية تطبيق الذكاء الاصطناعي التوليدي بأبعادها في فاعلية دعم القرار الإداري بالشركات الصغيرة والمتوسطة العاملة في قطاع التقنية بمدينة جدة؟</w:t>
            </w:r>
          </w:p>
        </w:tc>
        <w:tc>
          <w:tcPr>
            <w:tcW w:w="4534" w:type="dxa"/>
            <w:vAlign w:val="center"/>
          </w:tcPr>
          <w:p w14:paraId="5502AA4D" w14:textId="43FFF5F9" w:rsidR="00594EF6" w:rsidRDefault="00594EF6" w:rsidP="00594EF6">
            <w:pPr>
              <w:bidi/>
              <w:ind w:left="-1" w:firstLine="0"/>
              <w:jc w:val="center"/>
            </w:pPr>
            <w:r>
              <w:rPr>
                <w:rFonts w:hint="cs"/>
                <w:rtl/>
              </w:rPr>
              <w:t>9</w:t>
            </w:r>
          </w:p>
        </w:tc>
      </w:tr>
      <w:tr w:rsidR="00594EF6" w14:paraId="01707E53" w14:textId="77777777" w:rsidTr="00594EF6">
        <w:trPr>
          <w:cantSplit/>
          <w:jc w:val="center"/>
        </w:trPr>
        <w:tc>
          <w:tcPr>
            <w:tcW w:w="4536" w:type="dxa"/>
            <w:vAlign w:val="center"/>
          </w:tcPr>
          <w:p w14:paraId="1DC0D4D5" w14:textId="3EA8A22D" w:rsidR="00594EF6" w:rsidRDefault="00594EF6" w:rsidP="00594EF6">
            <w:pPr>
              <w:bidi/>
              <w:ind w:left="-1" w:firstLine="0"/>
            </w:pPr>
            <w:r>
              <w:rPr>
                <w:rFonts w:ascii="Simplified Arabic" w:hAnsi="Simplified Arabic"/>
                <w:sz w:val="24"/>
                <w:rtl/>
              </w:rPr>
              <w:t>هل توجد فروق ذات دلالة إحصائية في تقديرات أفراد العينة بالشركات الصغيرة والمتوسطة العاملة في قطاع التقنية بمدينة جدة تعزى إلى خصائصهم الشخصية والتنظيمية؟</w:t>
            </w:r>
          </w:p>
        </w:tc>
        <w:tc>
          <w:tcPr>
            <w:tcW w:w="4534" w:type="dxa"/>
            <w:vAlign w:val="center"/>
          </w:tcPr>
          <w:p w14:paraId="09B1B4C4" w14:textId="1776BC7D" w:rsidR="00594EF6" w:rsidRDefault="00594EF6" w:rsidP="00594EF6">
            <w:pPr>
              <w:bidi/>
              <w:ind w:left="-1" w:firstLine="0"/>
              <w:jc w:val="center"/>
            </w:pPr>
            <w:r>
              <w:rPr>
                <w:rFonts w:hint="cs"/>
                <w:rtl/>
              </w:rPr>
              <w:t>10</w:t>
            </w:r>
          </w:p>
        </w:tc>
      </w:tr>
    </w:tbl>
    <w:p w14:paraId="53AAF5B1" w14:textId="77777777" w:rsidR="00F53D81" w:rsidRDefault="00F53D81" w:rsidP="00594EF6">
      <w:pPr>
        <w:ind w:left="-1"/>
      </w:pPr>
    </w:p>
    <w:p w14:paraId="60A06257" w14:textId="77777777" w:rsidR="00F53D81" w:rsidRDefault="00000000" w:rsidP="00594EF6">
      <w:pPr>
        <w:pStyle w:val="21"/>
        <w:bidi/>
        <w:ind w:left="-1"/>
        <w:jc w:val="both"/>
      </w:pPr>
      <w:bookmarkStart w:id="3" w:name="_Toc235144805"/>
      <w:r>
        <w:rPr>
          <w:rFonts w:ascii="Simplified Arabic" w:eastAsia="Simplified Arabic" w:hAnsi="Simplified Arabic" w:cs="Simplified Arabic"/>
        </w:rPr>
        <w:t>1.4</w:t>
      </w:r>
      <w:r>
        <w:rPr>
          <w:rFonts w:ascii="Simplified Arabic" w:eastAsia="Simplified Arabic" w:hAnsi="Simplified Arabic" w:cs="Simplified Arabic"/>
          <w:rtl/>
        </w:rPr>
        <w:t xml:space="preserve"> أهداف الدراسة</w:t>
      </w:r>
      <w:bookmarkEnd w:id="3"/>
    </w:p>
    <w:p w14:paraId="2DA8E2D0" w14:textId="77777777" w:rsidR="00827C1B" w:rsidRDefault="00827C1B" w:rsidP="00827C1B">
      <w:pPr>
        <w:pStyle w:val="TableCaption"/>
        <w:bidi/>
        <w:ind w:left="-1"/>
        <w:jc w:val="both"/>
        <w:rPr>
          <w:rFonts w:ascii="Simplified Arabic" w:hAnsi="Simplified Arabic"/>
          <w:rtl/>
        </w:rPr>
      </w:pPr>
      <w:r w:rsidRPr="00827C1B">
        <w:rPr>
          <w:rFonts w:ascii="Simplified Arabic" w:hAnsi="Simplified Arabic"/>
          <w:sz w:val="28"/>
          <w:rtl/>
        </w:rPr>
        <w:t>تهدف الدراسة بصورة رئيسة إلى تحليل دور الذكاء الاصطناعي التوليدي في دعم القرار الإداري في الشركات الصغيرة والمتوسطة العاملة في قطاع التقنية بمدينة جدة، في ضوء الفرص والمخاطر ومتطلبات التطبيق. ويتحقق هذا الهدف من خلال تحليل الأدبيات والدراسات السابقة المتعلقة بواقع استخدام الذكاء الاصطناعي التوليدي، وفرصه ومخاطره، ومتطلبات الجاهزية اللازمة لتطبيقه، ثم بناء إطار تطبيقي يساعد هذه المنشآت على تحديد حالات الاستخدام الملائمة وضوابطها</w:t>
      </w:r>
      <w:r w:rsidRPr="00827C1B">
        <w:rPr>
          <w:rFonts w:ascii="Simplified Arabic" w:hAnsi="Simplified Arabic"/>
          <w:sz w:val="28"/>
        </w:rPr>
        <w:t>.</w:t>
      </w:r>
    </w:p>
    <w:p w14:paraId="2F72D09B" w14:textId="48277B10" w:rsidR="00F53D81" w:rsidRDefault="00000000" w:rsidP="00827C1B">
      <w:pPr>
        <w:pStyle w:val="TableCaption"/>
        <w:bidi/>
        <w:ind w:left="-1"/>
        <w:jc w:val="both"/>
      </w:pPr>
      <w:r>
        <w:rPr>
          <w:rFonts w:ascii="Simplified Arabic" w:hAnsi="Simplified Arabic"/>
          <w:rtl/>
        </w:rPr>
        <w:t>جدول (</w:t>
      </w:r>
      <w:r>
        <w:rPr>
          <w:rFonts w:ascii="Simplified Arabic" w:hAnsi="Simplified Arabic"/>
        </w:rPr>
        <w:t>1</w:t>
      </w:r>
      <w:r>
        <w:rPr>
          <w:rFonts w:ascii="Simplified Arabic" w:hAnsi="Simplified Arabic"/>
          <w:rtl/>
        </w:rPr>
        <w:t>-</w:t>
      </w:r>
      <w:r>
        <w:rPr>
          <w:rFonts w:ascii="Simplified Arabic" w:hAnsi="Simplified Arabic"/>
        </w:rPr>
        <w:t>2</w:t>
      </w:r>
      <w:r>
        <w:rPr>
          <w:rFonts w:ascii="Simplified Arabic" w:hAnsi="Simplified Arabic"/>
          <w:rtl/>
        </w:rPr>
        <w:t>): أهداف الدراسة</w:t>
      </w:r>
    </w:p>
    <w:tbl>
      <w:tblPr>
        <w:tblStyle w:val="afb"/>
        <w:tblW w:w="9070" w:type="dxa"/>
        <w:jc w:val="center"/>
        <w:tblLayout w:type="fixed"/>
        <w:tblLook w:val="04A0" w:firstRow="1" w:lastRow="0" w:firstColumn="1" w:lastColumn="0" w:noHBand="0" w:noVBand="1"/>
      </w:tblPr>
      <w:tblGrid>
        <w:gridCol w:w="4536"/>
        <w:gridCol w:w="4534"/>
      </w:tblGrid>
      <w:tr w:rsidR="00594EF6" w14:paraId="4029394B" w14:textId="77777777" w:rsidTr="00594EF6">
        <w:trPr>
          <w:cantSplit/>
          <w:tblHeader/>
          <w:jc w:val="center"/>
        </w:trPr>
        <w:tc>
          <w:tcPr>
            <w:tcW w:w="4536" w:type="dxa"/>
            <w:shd w:val="clear" w:color="auto" w:fill="E7E6E6"/>
            <w:vAlign w:val="center"/>
          </w:tcPr>
          <w:p w14:paraId="62B98DD1" w14:textId="6EDE027D" w:rsidR="00594EF6" w:rsidRDefault="00594EF6" w:rsidP="00594EF6">
            <w:pPr>
              <w:bidi/>
              <w:ind w:left="-1" w:firstLine="0"/>
            </w:pPr>
            <w:r>
              <w:rPr>
                <w:rFonts w:ascii="Simplified Arabic" w:hAnsi="Simplified Arabic"/>
                <w:b/>
                <w:sz w:val="24"/>
                <w:rtl/>
              </w:rPr>
              <w:t>الهدف التفصيلي</w:t>
            </w:r>
          </w:p>
        </w:tc>
        <w:tc>
          <w:tcPr>
            <w:tcW w:w="4534" w:type="dxa"/>
            <w:shd w:val="clear" w:color="auto" w:fill="E7E6E6"/>
            <w:vAlign w:val="center"/>
          </w:tcPr>
          <w:p w14:paraId="03827E05" w14:textId="73DE43FE" w:rsidR="00594EF6" w:rsidRDefault="00594EF6" w:rsidP="00594EF6">
            <w:pPr>
              <w:bidi/>
              <w:ind w:left="-1" w:firstLine="0"/>
            </w:pPr>
            <w:r>
              <w:rPr>
                <w:rFonts w:hint="cs"/>
                <w:rtl/>
              </w:rPr>
              <w:t>الرقم</w:t>
            </w:r>
          </w:p>
        </w:tc>
      </w:tr>
      <w:tr w:rsidR="00594EF6" w14:paraId="088EF212" w14:textId="77777777" w:rsidTr="00594EF6">
        <w:trPr>
          <w:cantSplit/>
          <w:jc w:val="center"/>
        </w:trPr>
        <w:tc>
          <w:tcPr>
            <w:tcW w:w="4536" w:type="dxa"/>
            <w:vAlign w:val="center"/>
          </w:tcPr>
          <w:p w14:paraId="0887C3EC" w14:textId="19575E0C" w:rsidR="00594EF6" w:rsidRDefault="00CC25BF" w:rsidP="00CC25BF">
            <w:pPr>
              <w:bidi/>
              <w:ind w:left="-1" w:firstLine="0"/>
              <w:rPr>
                <w:rtl/>
              </w:rPr>
            </w:pPr>
            <w:r w:rsidRPr="00CC25BF">
              <w:rPr>
                <w:rFonts w:ascii="Simplified Arabic" w:hAnsi="Simplified Arabic"/>
                <w:sz w:val="24"/>
                <w:rtl/>
              </w:rPr>
              <w:t>تحليل واقع استخدام الذكاء الاصطناعي التوليدي في الأنشطة المرتبطة بالقرار الإداري داخل الشركات الصغيرة والمتوسطة، في ضوء الأدبيات والدراسات السابقة</w:t>
            </w:r>
            <w:r w:rsidRPr="00CC25BF">
              <w:rPr>
                <w:rFonts w:ascii="Simplified Arabic" w:hAnsi="Simplified Arabic"/>
                <w:sz w:val="24"/>
              </w:rPr>
              <w:t>.</w:t>
            </w:r>
          </w:p>
        </w:tc>
        <w:tc>
          <w:tcPr>
            <w:tcW w:w="4534" w:type="dxa"/>
            <w:vAlign w:val="center"/>
          </w:tcPr>
          <w:p w14:paraId="5B73E7C2" w14:textId="2423CEFE" w:rsidR="00594EF6" w:rsidRDefault="00594EF6" w:rsidP="00594EF6">
            <w:pPr>
              <w:bidi/>
              <w:ind w:left="-1" w:firstLine="0"/>
              <w:jc w:val="center"/>
            </w:pPr>
            <w:r>
              <w:rPr>
                <w:rFonts w:hint="cs"/>
                <w:rtl/>
              </w:rPr>
              <w:t>1</w:t>
            </w:r>
          </w:p>
        </w:tc>
      </w:tr>
      <w:tr w:rsidR="00594EF6" w14:paraId="765D90B7" w14:textId="77777777" w:rsidTr="00594EF6">
        <w:trPr>
          <w:cantSplit/>
          <w:jc w:val="center"/>
        </w:trPr>
        <w:tc>
          <w:tcPr>
            <w:tcW w:w="4536" w:type="dxa"/>
            <w:vAlign w:val="center"/>
          </w:tcPr>
          <w:p w14:paraId="6EE941ED" w14:textId="4ED70561" w:rsidR="00594EF6" w:rsidRDefault="00CC25BF" w:rsidP="00CC25BF">
            <w:pPr>
              <w:bidi/>
              <w:ind w:left="-1" w:firstLine="0"/>
              <w:jc w:val="left"/>
            </w:pPr>
            <w:r w:rsidRPr="00CC25BF">
              <w:rPr>
                <w:rFonts w:ascii="Simplified Arabic" w:hAnsi="Simplified Arabic"/>
                <w:sz w:val="24"/>
                <w:rtl/>
              </w:rPr>
              <w:t>تحليل الفرص التي يتيحها الذكاء الاصطناعي التوليدي في دعم القرار الإداري، بما يشمل السرعة، وخفض التكلفة، والوصول إلى المعرفة، وتوليد البدائل، وتعزيز الابتكار، في ضوء الأدبيات والدراسات السابقة</w:t>
            </w:r>
            <w:r w:rsidRPr="00CC25BF">
              <w:rPr>
                <w:rFonts w:ascii="Simplified Arabic" w:hAnsi="Simplified Arabic"/>
                <w:sz w:val="24"/>
              </w:rPr>
              <w:t>.</w:t>
            </w:r>
          </w:p>
        </w:tc>
        <w:tc>
          <w:tcPr>
            <w:tcW w:w="4534" w:type="dxa"/>
            <w:vAlign w:val="center"/>
          </w:tcPr>
          <w:p w14:paraId="05931371" w14:textId="7B31703F" w:rsidR="00594EF6" w:rsidRDefault="00594EF6" w:rsidP="00594EF6">
            <w:pPr>
              <w:bidi/>
              <w:ind w:left="-1" w:firstLine="0"/>
              <w:jc w:val="center"/>
            </w:pPr>
            <w:r>
              <w:rPr>
                <w:rFonts w:hint="cs"/>
                <w:rtl/>
              </w:rPr>
              <w:t>2</w:t>
            </w:r>
          </w:p>
        </w:tc>
      </w:tr>
      <w:tr w:rsidR="00594EF6" w14:paraId="245B3685" w14:textId="77777777" w:rsidTr="00594EF6">
        <w:trPr>
          <w:cantSplit/>
          <w:jc w:val="center"/>
        </w:trPr>
        <w:tc>
          <w:tcPr>
            <w:tcW w:w="4536" w:type="dxa"/>
            <w:vAlign w:val="center"/>
          </w:tcPr>
          <w:p w14:paraId="7E85C54C" w14:textId="35A04C02" w:rsidR="00594EF6" w:rsidRDefault="00CC25BF" w:rsidP="00CC25BF">
            <w:pPr>
              <w:bidi/>
              <w:ind w:left="-1" w:firstLine="0"/>
            </w:pPr>
            <w:r w:rsidRPr="00CC25BF">
              <w:rPr>
                <w:rFonts w:ascii="Simplified Arabic" w:hAnsi="Simplified Arabic"/>
                <w:sz w:val="24"/>
                <w:rtl/>
              </w:rPr>
              <w:t>تحليل المخاطر التقنية والتنظيمية والأخلاقية والقانونية المرتبطة باستخدام الذكاء الاصطناعي التوليدي، بما يشمل عدم الدقة، والتحيز، والخصوصية، والأمن، والملكية الفكرية، والاعتماد المفرط، وغموض المسؤولية، في ضوء الأدبيات والدراسات السابقة</w:t>
            </w:r>
            <w:r w:rsidRPr="00CC25BF">
              <w:rPr>
                <w:rFonts w:ascii="Simplified Arabic" w:hAnsi="Simplified Arabic"/>
                <w:sz w:val="24"/>
              </w:rPr>
              <w:t>.</w:t>
            </w:r>
          </w:p>
        </w:tc>
        <w:tc>
          <w:tcPr>
            <w:tcW w:w="4534" w:type="dxa"/>
            <w:vAlign w:val="center"/>
          </w:tcPr>
          <w:p w14:paraId="6CEEE885" w14:textId="0F956BA8" w:rsidR="00594EF6" w:rsidRDefault="00594EF6" w:rsidP="00594EF6">
            <w:pPr>
              <w:bidi/>
              <w:ind w:left="-1" w:firstLine="0"/>
              <w:jc w:val="center"/>
            </w:pPr>
            <w:r>
              <w:rPr>
                <w:rFonts w:hint="cs"/>
                <w:rtl/>
              </w:rPr>
              <w:t>3</w:t>
            </w:r>
          </w:p>
        </w:tc>
      </w:tr>
      <w:tr w:rsidR="00594EF6" w14:paraId="68729E16" w14:textId="77777777" w:rsidTr="00594EF6">
        <w:trPr>
          <w:cantSplit/>
          <w:jc w:val="center"/>
        </w:trPr>
        <w:tc>
          <w:tcPr>
            <w:tcW w:w="4536" w:type="dxa"/>
            <w:vAlign w:val="center"/>
          </w:tcPr>
          <w:p w14:paraId="5A475E10" w14:textId="7B3FAC0A" w:rsidR="00594EF6" w:rsidRDefault="00CC25BF" w:rsidP="00CC25BF">
            <w:pPr>
              <w:bidi/>
              <w:ind w:left="-1" w:firstLine="0"/>
            </w:pPr>
            <w:r w:rsidRPr="00CC25BF">
              <w:rPr>
                <w:rFonts w:ascii="Simplified Arabic" w:hAnsi="Simplified Arabic"/>
                <w:sz w:val="24"/>
                <w:rtl/>
              </w:rPr>
              <w:lastRenderedPageBreak/>
              <w:t>تحليل متطلبات الجاهزية التقنية والبيانية والبشرية والتنظيمية والحوكمية اللازمة لتطبيق الذكاء الاصطناعي التوليدي في الشركات الصغيرة والمتوسطة، في ضوء الأدبيات والدراسات السابقة</w:t>
            </w:r>
            <w:r w:rsidRPr="00CC25BF">
              <w:rPr>
                <w:rFonts w:ascii="Simplified Arabic" w:hAnsi="Simplified Arabic"/>
                <w:sz w:val="24"/>
              </w:rPr>
              <w:t>.</w:t>
            </w:r>
          </w:p>
        </w:tc>
        <w:tc>
          <w:tcPr>
            <w:tcW w:w="4534" w:type="dxa"/>
            <w:vAlign w:val="center"/>
          </w:tcPr>
          <w:p w14:paraId="7EF06C2B" w14:textId="78C04C67" w:rsidR="00594EF6" w:rsidRDefault="00594EF6" w:rsidP="00594EF6">
            <w:pPr>
              <w:bidi/>
              <w:ind w:left="-1" w:firstLine="0"/>
              <w:jc w:val="center"/>
            </w:pPr>
            <w:r>
              <w:rPr>
                <w:rFonts w:hint="cs"/>
                <w:rtl/>
              </w:rPr>
              <w:t>4</w:t>
            </w:r>
          </w:p>
        </w:tc>
      </w:tr>
      <w:tr w:rsidR="00594EF6" w14:paraId="5ACD1808" w14:textId="77777777" w:rsidTr="00594EF6">
        <w:trPr>
          <w:cantSplit/>
          <w:jc w:val="center"/>
        </w:trPr>
        <w:tc>
          <w:tcPr>
            <w:tcW w:w="4536" w:type="dxa"/>
            <w:vAlign w:val="center"/>
          </w:tcPr>
          <w:p w14:paraId="1027A490" w14:textId="6FA94D07" w:rsidR="00594EF6" w:rsidRDefault="00CC25BF" w:rsidP="00CC25BF">
            <w:pPr>
              <w:bidi/>
              <w:ind w:left="-1" w:firstLine="0"/>
              <w:jc w:val="left"/>
            </w:pPr>
            <w:r w:rsidRPr="00CC25BF">
              <w:rPr>
                <w:rFonts w:ascii="Simplified Arabic" w:hAnsi="Simplified Arabic"/>
                <w:sz w:val="24"/>
                <w:rtl/>
              </w:rPr>
              <w:t>تحليل إسهام الذكاء الاصطناعي التوليدي في دعم القرار الإداري من حيث تقليل الزمن، وتحسين جودة المعلومات، وتوسيع البدائل، وتعزيز الاتساق وسرعة الاستجابة، في ضوء الأدبيات والدراسات السابقة</w:t>
            </w:r>
            <w:r w:rsidRPr="00CC25BF">
              <w:rPr>
                <w:rFonts w:ascii="Simplified Arabic" w:hAnsi="Simplified Arabic"/>
                <w:sz w:val="24"/>
              </w:rPr>
              <w:t>.</w:t>
            </w:r>
          </w:p>
        </w:tc>
        <w:tc>
          <w:tcPr>
            <w:tcW w:w="4534" w:type="dxa"/>
            <w:vAlign w:val="center"/>
          </w:tcPr>
          <w:p w14:paraId="5BE0D15F" w14:textId="288EDE90" w:rsidR="00594EF6" w:rsidRDefault="00594EF6" w:rsidP="00594EF6">
            <w:pPr>
              <w:bidi/>
              <w:ind w:left="-1" w:firstLine="0"/>
              <w:jc w:val="center"/>
            </w:pPr>
            <w:r>
              <w:rPr>
                <w:rFonts w:hint="cs"/>
                <w:rtl/>
              </w:rPr>
              <w:t>5</w:t>
            </w:r>
          </w:p>
        </w:tc>
      </w:tr>
      <w:tr w:rsidR="00594EF6" w14:paraId="50411452" w14:textId="77777777" w:rsidTr="00594EF6">
        <w:trPr>
          <w:cantSplit/>
          <w:jc w:val="center"/>
        </w:trPr>
        <w:tc>
          <w:tcPr>
            <w:tcW w:w="4536" w:type="dxa"/>
            <w:vAlign w:val="center"/>
          </w:tcPr>
          <w:p w14:paraId="091FC1AD" w14:textId="78BBC86E" w:rsidR="00594EF6" w:rsidRDefault="0066692F" w:rsidP="0066692F">
            <w:pPr>
              <w:bidi/>
              <w:ind w:left="-1" w:firstLine="0"/>
              <w:jc w:val="left"/>
            </w:pPr>
            <w:r w:rsidRPr="0066692F">
              <w:rPr>
                <w:rFonts w:ascii="Simplified Arabic" w:hAnsi="Simplified Arabic"/>
                <w:sz w:val="24"/>
                <w:rtl/>
              </w:rPr>
              <w:t>تحليل العلاقة النظرية بين استخدام الذكاء الاصطناعي التوليدي، والفرص والمخاطر ومتطلبات الجاهزية، وبين فاعلية دعم القرار الإداري، استنادًا إلى الأدبيات والدراسات السابقة</w:t>
            </w:r>
            <w:r w:rsidRPr="0066692F">
              <w:rPr>
                <w:rFonts w:ascii="Simplified Arabic" w:hAnsi="Simplified Arabic"/>
                <w:sz w:val="24"/>
              </w:rPr>
              <w:t>.</w:t>
            </w:r>
          </w:p>
        </w:tc>
        <w:tc>
          <w:tcPr>
            <w:tcW w:w="4534" w:type="dxa"/>
            <w:vAlign w:val="center"/>
          </w:tcPr>
          <w:p w14:paraId="2255CA5D" w14:textId="028B80ED" w:rsidR="00594EF6" w:rsidRDefault="00594EF6" w:rsidP="00594EF6">
            <w:pPr>
              <w:bidi/>
              <w:ind w:left="-1" w:firstLine="0"/>
              <w:jc w:val="center"/>
            </w:pPr>
            <w:r>
              <w:rPr>
                <w:rFonts w:hint="cs"/>
                <w:rtl/>
              </w:rPr>
              <w:t>6</w:t>
            </w:r>
          </w:p>
        </w:tc>
      </w:tr>
      <w:tr w:rsidR="00594EF6" w14:paraId="44B2A6D1" w14:textId="77777777" w:rsidTr="00594EF6">
        <w:trPr>
          <w:cantSplit/>
          <w:jc w:val="center"/>
        </w:trPr>
        <w:tc>
          <w:tcPr>
            <w:tcW w:w="4536" w:type="dxa"/>
            <w:vAlign w:val="center"/>
          </w:tcPr>
          <w:p w14:paraId="6BB57304" w14:textId="63083B75" w:rsidR="00594EF6" w:rsidRDefault="0066692F" w:rsidP="0066692F">
            <w:pPr>
              <w:bidi/>
              <w:ind w:left="-1" w:firstLine="0"/>
              <w:jc w:val="left"/>
            </w:pPr>
            <w:r w:rsidRPr="0066692F">
              <w:rPr>
                <w:rFonts w:ascii="Simplified Arabic" w:hAnsi="Simplified Arabic"/>
                <w:sz w:val="24"/>
                <w:rtl/>
              </w:rPr>
              <w:t>مقارنة ما توصلت إليه الأدبيات والدراسات السابقة بشأن اختلاف تبني الذكاء الاصطناعي التوليدي واستخدامه باختلاف حجم المنشأة، ومستوى التحول الرقمي، والخبرة في استخدام الأدوات التوليدية</w:t>
            </w:r>
            <w:r w:rsidRPr="0066692F">
              <w:rPr>
                <w:rFonts w:ascii="Simplified Arabic" w:hAnsi="Simplified Arabic"/>
                <w:sz w:val="24"/>
              </w:rPr>
              <w:t>.</w:t>
            </w:r>
          </w:p>
        </w:tc>
        <w:tc>
          <w:tcPr>
            <w:tcW w:w="4534" w:type="dxa"/>
            <w:vAlign w:val="center"/>
          </w:tcPr>
          <w:p w14:paraId="2B0A4981" w14:textId="23425846" w:rsidR="00594EF6" w:rsidRDefault="00594EF6" w:rsidP="00594EF6">
            <w:pPr>
              <w:bidi/>
              <w:ind w:left="-1" w:firstLine="0"/>
              <w:jc w:val="center"/>
            </w:pPr>
            <w:r>
              <w:rPr>
                <w:rFonts w:hint="cs"/>
                <w:rtl/>
              </w:rPr>
              <w:t>7</w:t>
            </w:r>
          </w:p>
        </w:tc>
      </w:tr>
      <w:tr w:rsidR="00594EF6" w14:paraId="20257B3E" w14:textId="77777777" w:rsidTr="00594EF6">
        <w:trPr>
          <w:cantSplit/>
          <w:jc w:val="center"/>
        </w:trPr>
        <w:tc>
          <w:tcPr>
            <w:tcW w:w="4536" w:type="dxa"/>
            <w:vAlign w:val="center"/>
          </w:tcPr>
          <w:p w14:paraId="14B6684F" w14:textId="3A492BD8" w:rsidR="00594EF6" w:rsidRDefault="00594EF6" w:rsidP="00594EF6">
            <w:pPr>
              <w:bidi/>
              <w:ind w:left="-1" w:firstLine="0"/>
              <w:jc w:val="left"/>
            </w:pPr>
            <w:r>
              <w:rPr>
                <w:rFonts w:ascii="Simplified Arabic" w:hAnsi="Simplified Arabic"/>
                <w:sz w:val="24"/>
                <w:rtl/>
              </w:rPr>
              <w:t>صياغة توصيات وإطار تنفيذي مرحلي للتطبيق المسؤول للذكاء الاصطناعي التوليدي في الشركات الصغيرة والمتوسطة العاملة في قطاع التقنية بمدينة جدة.</w:t>
            </w:r>
          </w:p>
        </w:tc>
        <w:tc>
          <w:tcPr>
            <w:tcW w:w="4534" w:type="dxa"/>
            <w:vAlign w:val="center"/>
          </w:tcPr>
          <w:p w14:paraId="34CC6402" w14:textId="389F7D5D" w:rsidR="00594EF6" w:rsidRDefault="00594EF6" w:rsidP="00594EF6">
            <w:pPr>
              <w:bidi/>
              <w:ind w:left="-1" w:firstLine="0"/>
              <w:jc w:val="center"/>
            </w:pPr>
            <w:r>
              <w:rPr>
                <w:rFonts w:hint="cs"/>
                <w:rtl/>
              </w:rPr>
              <w:t>8</w:t>
            </w:r>
          </w:p>
        </w:tc>
      </w:tr>
    </w:tbl>
    <w:p w14:paraId="58F5BD2F" w14:textId="77777777" w:rsidR="00F53D81" w:rsidRDefault="00F53D81" w:rsidP="00594EF6">
      <w:pPr>
        <w:ind w:left="-1"/>
      </w:pPr>
    </w:p>
    <w:p w14:paraId="66678EBC" w14:textId="77777777" w:rsidR="00F53D81" w:rsidRDefault="00000000" w:rsidP="00594EF6">
      <w:pPr>
        <w:pStyle w:val="21"/>
        <w:bidi/>
        <w:ind w:left="-1"/>
        <w:jc w:val="both"/>
      </w:pPr>
      <w:bookmarkStart w:id="4" w:name="_Toc235144806"/>
      <w:r>
        <w:rPr>
          <w:rFonts w:ascii="Simplified Arabic" w:eastAsia="Simplified Arabic" w:hAnsi="Simplified Arabic" w:cs="Simplified Arabic"/>
        </w:rPr>
        <w:t>1.5</w:t>
      </w:r>
      <w:r>
        <w:rPr>
          <w:rFonts w:ascii="Simplified Arabic" w:eastAsia="Simplified Arabic" w:hAnsi="Simplified Arabic" w:cs="Simplified Arabic"/>
          <w:rtl/>
        </w:rPr>
        <w:t xml:space="preserve"> أهمية الدراسة</w:t>
      </w:r>
      <w:bookmarkEnd w:id="4"/>
    </w:p>
    <w:p w14:paraId="2DDBBA42" w14:textId="77777777" w:rsidR="00F53D81" w:rsidRDefault="00000000" w:rsidP="00594EF6">
      <w:pPr>
        <w:pStyle w:val="31"/>
        <w:bidi/>
        <w:ind w:left="-1"/>
        <w:jc w:val="both"/>
      </w:pPr>
      <w:bookmarkStart w:id="5" w:name="_Toc235144807"/>
      <w:r>
        <w:rPr>
          <w:rFonts w:ascii="Simplified Arabic" w:eastAsia="Simplified Arabic" w:hAnsi="Simplified Arabic" w:cs="Simplified Arabic"/>
        </w:rPr>
        <w:t>1.5.1</w:t>
      </w:r>
      <w:r>
        <w:rPr>
          <w:rFonts w:ascii="Simplified Arabic" w:eastAsia="Simplified Arabic" w:hAnsi="Simplified Arabic" w:cs="Simplified Arabic"/>
          <w:rtl/>
        </w:rPr>
        <w:t xml:space="preserve"> الأهمية العلمية</w:t>
      </w:r>
      <w:bookmarkEnd w:id="5"/>
    </w:p>
    <w:p w14:paraId="61854865" w14:textId="77777777" w:rsidR="00F53D81" w:rsidRDefault="00000000" w:rsidP="00594EF6">
      <w:pPr>
        <w:bidi/>
        <w:ind w:left="-1"/>
      </w:pPr>
      <w:r>
        <w:rPr>
          <w:rFonts w:ascii="Simplified Arabic" w:hAnsi="Simplified Arabic"/>
          <w:rtl/>
        </w:rPr>
        <w:t>تنبع الأهمية العلمية من تناول موضوع حديث يقع عند تقاطع الذكاء الاصطناعي التوليدي، ونظم دعم القرار، وإدارة الشركات الصغيرة والمتوسطة العاملة في قطاع التقنية بمدينة جدة. وتجمع الدراسة في نموذج واحد بين الاستخدام، والفرص، والمخاطر، والجاهزية، وفاعلية دعم القرار، بدلًا من معالجة كل جانب في مسار منفصل. كما تطبق منطق إطار التكنولوجيا–المنظمة–البيئة على تقنية سريعة التطور، وتفصل الجاهزية إلى أبعاد قابلة للقياس تشمل التقنية، والبيانات، والموارد البشرية، والاستراتيجية، والحوكمة.</w:t>
      </w:r>
    </w:p>
    <w:p w14:paraId="5FFC7420" w14:textId="75FDED06" w:rsidR="00273125" w:rsidRDefault="00000000" w:rsidP="00273125">
      <w:pPr>
        <w:bidi/>
        <w:ind w:left="-1"/>
        <w:rPr>
          <w:rFonts w:ascii="Simplified Arabic" w:hAnsi="Simplified Arabic"/>
          <w:rtl/>
        </w:rPr>
      </w:pPr>
      <w:r>
        <w:rPr>
          <w:rFonts w:ascii="Simplified Arabic" w:hAnsi="Simplified Arabic"/>
          <w:rtl/>
        </w:rPr>
        <w:t xml:space="preserve">وتتمثل قيمة إضافية في تمييز الدراسة بين </w:t>
      </w:r>
      <w:r>
        <w:rPr>
          <w:rFonts w:ascii="Simplified Arabic" w:hAnsi="Simplified Arabic"/>
          <w:b/>
          <w:rtl/>
        </w:rPr>
        <w:t>وجود الأداة</w:t>
      </w:r>
      <w:r>
        <w:rPr>
          <w:rFonts w:ascii="Simplified Arabic" w:hAnsi="Simplified Arabic"/>
          <w:rtl/>
        </w:rPr>
        <w:t xml:space="preserve"> و</w:t>
      </w:r>
      <w:r>
        <w:rPr>
          <w:rFonts w:ascii="Simplified Arabic" w:hAnsi="Simplified Arabic"/>
          <w:b/>
          <w:rtl/>
        </w:rPr>
        <w:t>فاعلية دعم القرار</w:t>
      </w:r>
      <w:r>
        <w:rPr>
          <w:rFonts w:ascii="Simplified Arabic" w:hAnsi="Simplified Arabic"/>
          <w:rtl/>
        </w:rPr>
        <w:t xml:space="preserve">؛ </w:t>
      </w:r>
      <w:r w:rsidR="0066692F" w:rsidRPr="0066692F">
        <w:rPr>
          <w:rFonts w:ascii="Simplified Arabic" w:hAnsi="Simplified Arabic"/>
          <w:rtl/>
        </w:rPr>
        <w:t xml:space="preserve">فالأثر لا يُفترض لمجرد الاستخدام، بل يُقترح اختباره ميدانيًا عند تنفيذ الدراسة </w:t>
      </w:r>
      <w:r w:rsidR="00827C1B" w:rsidRPr="00827C1B">
        <w:rPr>
          <w:rFonts w:ascii="Simplified Arabic" w:hAnsi="Simplified Arabic"/>
          <w:rtl/>
        </w:rPr>
        <w:t>مستقبلًا. كذلك تفصل الدراسة بين الفرص المدركة والمخاطر المدركة، لأن إدراك منفعة مرتفعة قد يتعايش مع إدراك مخاطر مرتفعة، وقد يكون أثر كل منهما مختلفًا</w:t>
      </w:r>
      <w:r w:rsidR="00827C1B" w:rsidRPr="00827C1B">
        <w:rPr>
          <w:rFonts w:ascii="Simplified Arabic" w:hAnsi="Simplified Arabic"/>
        </w:rPr>
        <w:t>.</w:t>
      </w:r>
    </w:p>
    <w:p w14:paraId="5A620615" w14:textId="77777777" w:rsidR="00273125" w:rsidRPr="00273125" w:rsidRDefault="00273125" w:rsidP="00273125">
      <w:pPr>
        <w:bidi/>
      </w:pPr>
    </w:p>
    <w:p w14:paraId="502191CC" w14:textId="77777777" w:rsidR="00F53D81" w:rsidRDefault="00000000" w:rsidP="00594EF6">
      <w:pPr>
        <w:pStyle w:val="31"/>
        <w:bidi/>
        <w:ind w:left="-1"/>
        <w:jc w:val="both"/>
      </w:pPr>
      <w:bookmarkStart w:id="6" w:name="_Toc235144808"/>
      <w:r>
        <w:rPr>
          <w:rFonts w:ascii="Simplified Arabic" w:eastAsia="Simplified Arabic" w:hAnsi="Simplified Arabic" w:cs="Simplified Arabic"/>
        </w:rPr>
        <w:t>1.5.2</w:t>
      </w:r>
      <w:r>
        <w:rPr>
          <w:rFonts w:ascii="Simplified Arabic" w:eastAsia="Simplified Arabic" w:hAnsi="Simplified Arabic" w:cs="Simplified Arabic"/>
          <w:rtl/>
        </w:rPr>
        <w:t xml:space="preserve"> الأهمية العملية</w:t>
      </w:r>
      <w:bookmarkEnd w:id="6"/>
    </w:p>
    <w:p w14:paraId="6D1FD4BE" w14:textId="77777777" w:rsidR="00273125" w:rsidRDefault="00273125" w:rsidP="00273125">
      <w:pPr>
        <w:bidi/>
        <w:ind w:left="-1" w:firstLine="0"/>
        <w:rPr>
          <w:rFonts w:ascii="Simplified Arabic" w:hAnsi="Simplified Arabic"/>
        </w:rPr>
      </w:pPr>
      <w:r w:rsidRPr="00273125">
        <w:rPr>
          <w:rFonts w:ascii="Simplified Arabic" w:hAnsi="Simplified Arabic"/>
          <w:rtl/>
        </w:rPr>
        <w:t>تقترح الدراسة أداة تشخيصية أولية يمكن تطويرها والتحقق من صدقها وثباتها قبل استخدامها لمساعدة أصحاب الشركات والمديرين في الشركات الصغيرة والمتوسطة العاملة في قطاع التقنية بمدينة جدة على تقييم الجاهزية قبل التوسع في الاستخدام، وتحديد الحالات التي تستحق التجربة، ووضع ضوابط لحماية البيانات والتحقق من المخرجات</w:t>
      </w:r>
      <w:r w:rsidRPr="00273125">
        <w:rPr>
          <w:rFonts w:ascii="Simplified Arabic" w:hAnsi="Simplified Arabic"/>
        </w:rPr>
        <w:t>.</w:t>
      </w:r>
    </w:p>
    <w:p w14:paraId="5DE675C1" w14:textId="2176FEF6" w:rsidR="00F53D81" w:rsidRDefault="00000000" w:rsidP="00273125">
      <w:pPr>
        <w:pStyle w:val="21"/>
        <w:bidi/>
        <w:ind w:left="-1"/>
        <w:jc w:val="both"/>
      </w:pPr>
      <w:bookmarkStart w:id="7" w:name="_Toc235144809"/>
      <w:r>
        <w:rPr>
          <w:rFonts w:ascii="Simplified Arabic" w:eastAsia="Simplified Arabic" w:hAnsi="Simplified Arabic" w:cs="Simplified Arabic"/>
        </w:rPr>
        <w:lastRenderedPageBreak/>
        <w:t>1.6</w:t>
      </w:r>
      <w:r>
        <w:rPr>
          <w:rFonts w:ascii="Simplified Arabic" w:eastAsia="Simplified Arabic" w:hAnsi="Simplified Arabic" w:cs="Simplified Arabic"/>
          <w:rtl/>
        </w:rPr>
        <w:t xml:space="preserve"> النموذج المفاهيمي ومتغيرات الدراسة</w:t>
      </w:r>
      <w:bookmarkEnd w:id="7"/>
    </w:p>
    <w:p w14:paraId="6D40545D" w14:textId="77777777" w:rsidR="00F53D81" w:rsidRDefault="00000000" w:rsidP="00400B78">
      <w:pPr>
        <w:bidi/>
        <w:ind w:left="-1" w:firstLine="0"/>
        <w:rPr>
          <w:rtl/>
        </w:rPr>
      </w:pPr>
      <w:r>
        <w:rPr>
          <w:rFonts w:ascii="Simplified Arabic" w:hAnsi="Simplified Arabic"/>
          <w:rtl/>
        </w:rPr>
        <w:t xml:space="preserve">يفترض النموذج أن </w:t>
      </w:r>
      <w:r>
        <w:rPr>
          <w:rFonts w:ascii="Simplified Arabic" w:hAnsi="Simplified Arabic"/>
          <w:b/>
          <w:rtl/>
        </w:rPr>
        <w:t>فاعلية دعم القرار الإداري</w:t>
      </w:r>
      <w:r>
        <w:rPr>
          <w:rFonts w:ascii="Simplified Arabic" w:hAnsi="Simplified Arabic"/>
          <w:rtl/>
        </w:rPr>
        <w:t xml:space="preserve"> هي المتغير التابع، وأن المتغيرات المستقلة الرئيسة هي </w:t>
      </w:r>
      <w:r>
        <w:rPr>
          <w:rFonts w:ascii="Simplified Arabic" w:hAnsi="Simplified Arabic"/>
          <w:b/>
          <w:rtl/>
        </w:rPr>
        <w:t>مستوى استخدام الذكاء الاصطناعي التوليدي، والفرص المدركة، والمخاطر المدركة، وجاهزية التطبيق</w:t>
      </w:r>
      <w:r>
        <w:rPr>
          <w:rFonts w:ascii="Simplified Arabic" w:hAnsi="Simplified Arabic"/>
          <w:rtl/>
        </w:rPr>
        <w:t xml:space="preserve"> في الشركات الصغيرة والمتوسطة العاملة في قطاع التقنية بمدينة جدة. ويمكن إدخال خصائص مثل حجم المنشأة وقطاعها وعمرها ومستوى التحول الرقمي وخبرة المستجيب بوصفها متغيرات ضابطة أو مصادر للفروق.</w:t>
      </w:r>
    </w:p>
    <w:p w14:paraId="519860B1" w14:textId="71DDADA1" w:rsidR="00400B78" w:rsidRDefault="00400B78" w:rsidP="00400B78">
      <w:pPr>
        <w:bidi/>
        <w:ind w:left="-1" w:firstLine="0"/>
        <w:rPr>
          <w:rtl/>
        </w:rPr>
      </w:pPr>
      <w:r w:rsidRPr="00400B78">
        <w:rPr>
          <w:rtl/>
        </w:rPr>
        <w:t>ويعرض النموذج المفاهيمي العلاقات النظرية المقترحة بين متغيرات الدراسة، على أن تُختبر هذه العلاقات ميدانيًا عند تنفيذ الدراسة مستقبلًا.</w:t>
      </w:r>
    </w:p>
    <w:p w14:paraId="57F15929" w14:textId="77777777" w:rsidR="00F53D81" w:rsidRDefault="00000000" w:rsidP="00594EF6">
      <w:pPr>
        <w:pStyle w:val="TableCaption"/>
        <w:bidi/>
        <w:ind w:left="-1"/>
        <w:jc w:val="both"/>
      </w:pPr>
      <w:r>
        <w:rPr>
          <w:rFonts w:ascii="Simplified Arabic" w:hAnsi="Simplified Arabic"/>
          <w:rtl/>
        </w:rPr>
        <w:t>جدول (</w:t>
      </w:r>
      <w:r>
        <w:rPr>
          <w:rFonts w:ascii="Simplified Arabic" w:hAnsi="Simplified Arabic"/>
        </w:rPr>
        <w:t>1</w:t>
      </w:r>
      <w:r>
        <w:rPr>
          <w:rFonts w:ascii="Simplified Arabic" w:hAnsi="Simplified Arabic"/>
          <w:rtl/>
        </w:rPr>
        <w:t>-</w:t>
      </w:r>
      <w:r>
        <w:rPr>
          <w:rFonts w:ascii="Simplified Arabic" w:hAnsi="Simplified Arabic"/>
        </w:rPr>
        <w:t>3</w:t>
      </w:r>
      <w:r>
        <w:rPr>
          <w:rFonts w:ascii="Simplified Arabic" w:hAnsi="Simplified Arabic"/>
          <w:rtl/>
        </w:rPr>
        <w:t>): النموذج المفاهيمي ومتغيرات الدراسة</w:t>
      </w:r>
    </w:p>
    <w:tbl>
      <w:tblPr>
        <w:tblStyle w:val="afb"/>
        <w:tblW w:w="9072" w:type="dxa"/>
        <w:jc w:val="center"/>
        <w:tblLayout w:type="fixed"/>
        <w:tblLook w:val="04A0" w:firstRow="1" w:lastRow="0" w:firstColumn="1" w:lastColumn="0" w:noHBand="0" w:noVBand="1"/>
      </w:tblPr>
      <w:tblGrid>
        <w:gridCol w:w="3024"/>
        <w:gridCol w:w="3024"/>
        <w:gridCol w:w="3024"/>
      </w:tblGrid>
      <w:tr w:rsidR="00F53D81" w14:paraId="069DED5B" w14:textId="77777777">
        <w:trPr>
          <w:cantSplit/>
          <w:tblHeader/>
          <w:jc w:val="center"/>
        </w:trPr>
        <w:tc>
          <w:tcPr>
            <w:tcW w:w="3024" w:type="dxa"/>
            <w:shd w:val="clear" w:color="auto" w:fill="E7E6E6"/>
            <w:vAlign w:val="center"/>
          </w:tcPr>
          <w:p w14:paraId="60F670F4" w14:textId="77777777" w:rsidR="00F53D81" w:rsidRDefault="00000000" w:rsidP="00594EF6">
            <w:pPr>
              <w:bidi/>
              <w:ind w:left="-1" w:firstLine="0"/>
            </w:pPr>
            <w:r>
              <w:rPr>
                <w:rFonts w:ascii="Simplified Arabic" w:hAnsi="Simplified Arabic"/>
                <w:b/>
                <w:sz w:val="24"/>
                <w:rtl/>
              </w:rPr>
              <w:t>نوع المتغير</w:t>
            </w:r>
          </w:p>
        </w:tc>
        <w:tc>
          <w:tcPr>
            <w:tcW w:w="3024" w:type="dxa"/>
            <w:shd w:val="clear" w:color="auto" w:fill="E7E6E6"/>
            <w:vAlign w:val="center"/>
          </w:tcPr>
          <w:p w14:paraId="69583288" w14:textId="77777777" w:rsidR="00F53D81" w:rsidRDefault="00000000" w:rsidP="00594EF6">
            <w:pPr>
              <w:bidi/>
              <w:ind w:left="-1" w:firstLine="0"/>
            </w:pPr>
            <w:r>
              <w:rPr>
                <w:rFonts w:ascii="Simplified Arabic" w:hAnsi="Simplified Arabic"/>
                <w:b/>
                <w:sz w:val="24"/>
                <w:rtl/>
              </w:rPr>
              <w:t>المتغير</w:t>
            </w:r>
          </w:p>
        </w:tc>
        <w:tc>
          <w:tcPr>
            <w:tcW w:w="3024" w:type="dxa"/>
            <w:shd w:val="clear" w:color="auto" w:fill="E7E6E6"/>
            <w:vAlign w:val="center"/>
          </w:tcPr>
          <w:p w14:paraId="779768D7" w14:textId="77777777" w:rsidR="00F53D81" w:rsidRDefault="00000000" w:rsidP="00594EF6">
            <w:pPr>
              <w:bidi/>
              <w:ind w:left="-1" w:firstLine="0"/>
            </w:pPr>
            <w:r>
              <w:rPr>
                <w:rFonts w:ascii="Simplified Arabic" w:hAnsi="Simplified Arabic"/>
                <w:b/>
                <w:sz w:val="24"/>
                <w:rtl/>
              </w:rPr>
              <w:t>الأبعاد أو المؤشرات التشغيلية</w:t>
            </w:r>
          </w:p>
        </w:tc>
      </w:tr>
      <w:tr w:rsidR="00F53D81" w14:paraId="2C7BE010" w14:textId="77777777">
        <w:trPr>
          <w:cantSplit/>
          <w:jc w:val="center"/>
        </w:trPr>
        <w:tc>
          <w:tcPr>
            <w:tcW w:w="3024" w:type="dxa"/>
            <w:vAlign w:val="center"/>
          </w:tcPr>
          <w:p w14:paraId="73A7693D" w14:textId="77777777" w:rsidR="00F53D81" w:rsidRDefault="00000000" w:rsidP="00594EF6">
            <w:pPr>
              <w:bidi/>
              <w:ind w:left="-1" w:firstLine="0"/>
            </w:pPr>
            <w:r>
              <w:rPr>
                <w:rFonts w:ascii="Simplified Arabic" w:hAnsi="Simplified Arabic"/>
                <w:sz w:val="24"/>
                <w:rtl/>
              </w:rPr>
              <w:t>تابع</w:t>
            </w:r>
          </w:p>
        </w:tc>
        <w:tc>
          <w:tcPr>
            <w:tcW w:w="3024" w:type="dxa"/>
            <w:vAlign w:val="center"/>
          </w:tcPr>
          <w:p w14:paraId="787D374D" w14:textId="77777777" w:rsidR="00F53D81" w:rsidRDefault="00000000" w:rsidP="00594EF6">
            <w:pPr>
              <w:bidi/>
              <w:ind w:left="-1" w:firstLine="0"/>
            </w:pPr>
            <w:r>
              <w:rPr>
                <w:rFonts w:ascii="Simplified Arabic" w:hAnsi="Simplified Arabic"/>
                <w:sz w:val="24"/>
                <w:rtl/>
              </w:rPr>
              <w:t>فاعلية دعم القرار الإداري</w:t>
            </w:r>
          </w:p>
        </w:tc>
        <w:tc>
          <w:tcPr>
            <w:tcW w:w="3024" w:type="dxa"/>
            <w:vAlign w:val="center"/>
          </w:tcPr>
          <w:p w14:paraId="76BF85C5" w14:textId="77777777" w:rsidR="00F53D81" w:rsidRDefault="00000000" w:rsidP="00400B78">
            <w:pPr>
              <w:bidi/>
              <w:ind w:left="-1" w:firstLine="0"/>
              <w:jc w:val="left"/>
            </w:pPr>
            <w:r>
              <w:rPr>
                <w:rFonts w:ascii="Simplified Arabic" w:hAnsi="Simplified Arabic"/>
                <w:sz w:val="24"/>
                <w:rtl/>
              </w:rPr>
              <w:t>تقليل زمن إعداد القرار، جودة المعلومات بعد التحقق، مقارنة البدائل، اتساع السيناريوهات، الاتساق، الاستناد إلى الأدلة، سرعة الاستجابة، الثقة المشروطة بالمراجعة</w:t>
            </w:r>
          </w:p>
        </w:tc>
      </w:tr>
      <w:tr w:rsidR="00F53D81" w14:paraId="312C8A7D" w14:textId="77777777">
        <w:trPr>
          <w:cantSplit/>
          <w:jc w:val="center"/>
        </w:trPr>
        <w:tc>
          <w:tcPr>
            <w:tcW w:w="3024" w:type="dxa"/>
            <w:vAlign w:val="center"/>
          </w:tcPr>
          <w:p w14:paraId="274F8547" w14:textId="77777777" w:rsidR="00F53D81" w:rsidRDefault="00000000" w:rsidP="00594EF6">
            <w:pPr>
              <w:bidi/>
              <w:ind w:left="-1" w:firstLine="0"/>
            </w:pPr>
            <w:r>
              <w:rPr>
                <w:rFonts w:ascii="Simplified Arabic" w:hAnsi="Simplified Arabic"/>
                <w:sz w:val="24"/>
                <w:rtl/>
              </w:rPr>
              <w:t>مستقل</w:t>
            </w:r>
          </w:p>
        </w:tc>
        <w:tc>
          <w:tcPr>
            <w:tcW w:w="3024" w:type="dxa"/>
            <w:vAlign w:val="center"/>
          </w:tcPr>
          <w:p w14:paraId="30B8C8DD" w14:textId="77777777" w:rsidR="00F53D81" w:rsidRDefault="00000000" w:rsidP="00594EF6">
            <w:pPr>
              <w:bidi/>
              <w:ind w:left="-1" w:firstLine="0"/>
            </w:pPr>
            <w:r>
              <w:rPr>
                <w:rFonts w:ascii="Simplified Arabic" w:hAnsi="Simplified Arabic"/>
                <w:sz w:val="24"/>
                <w:rtl/>
              </w:rPr>
              <w:t>مستوى الاستخدام</w:t>
            </w:r>
          </w:p>
        </w:tc>
        <w:tc>
          <w:tcPr>
            <w:tcW w:w="3024" w:type="dxa"/>
            <w:vAlign w:val="center"/>
          </w:tcPr>
          <w:p w14:paraId="3BFE987B" w14:textId="77777777" w:rsidR="00F53D81" w:rsidRDefault="00000000" w:rsidP="00400B78">
            <w:pPr>
              <w:bidi/>
              <w:ind w:left="-1" w:firstLine="0"/>
              <w:jc w:val="left"/>
            </w:pPr>
            <w:r>
              <w:rPr>
                <w:rFonts w:ascii="Simplified Arabic" w:hAnsi="Simplified Arabic"/>
                <w:sz w:val="24"/>
                <w:rtl/>
              </w:rPr>
              <w:t>تلخيص الوثائق، توليد البدائل، تحليل النصوص والسوق، إعداد المسودات، الوصول إلى المعرفة، دمج المخرجات في إجراءات القرار</w:t>
            </w:r>
          </w:p>
        </w:tc>
      </w:tr>
      <w:tr w:rsidR="00F53D81" w14:paraId="02AF0A2D" w14:textId="77777777">
        <w:trPr>
          <w:cantSplit/>
          <w:jc w:val="center"/>
        </w:trPr>
        <w:tc>
          <w:tcPr>
            <w:tcW w:w="3024" w:type="dxa"/>
            <w:vAlign w:val="center"/>
          </w:tcPr>
          <w:p w14:paraId="14C9B527" w14:textId="77777777" w:rsidR="00F53D81" w:rsidRDefault="00000000" w:rsidP="00594EF6">
            <w:pPr>
              <w:bidi/>
              <w:ind w:left="-1" w:firstLine="0"/>
            </w:pPr>
            <w:r>
              <w:rPr>
                <w:rFonts w:ascii="Simplified Arabic" w:hAnsi="Simplified Arabic"/>
                <w:sz w:val="24"/>
                <w:rtl/>
              </w:rPr>
              <w:t>مستقل</w:t>
            </w:r>
          </w:p>
        </w:tc>
        <w:tc>
          <w:tcPr>
            <w:tcW w:w="3024" w:type="dxa"/>
            <w:vAlign w:val="center"/>
          </w:tcPr>
          <w:p w14:paraId="1937678C" w14:textId="77777777" w:rsidR="00F53D81" w:rsidRDefault="00000000" w:rsidP="00594EF6">
            <w:pPr>
              <w:bidi/>
              <w:ind w:left="-1" w:firstLine="0"/>
            </w:pPr>
            <w:r>
              <w:rPr>
                <w:rFonts w:ascii="Simplified Arabic" w:hAnsi="Simplified Arabic"/>
                <w:sz w:val="24"/>
                <w:rtl/>
              </w:rPr>
              <w:t>الفرص المدركة</w:t>
            </w:r>
          </w:p>
        </w:tc>
        <w:tc>
          <w:tcPr>
            <w:tcW w:w="3024" w:type="dxa"/>
            <w:vAlign w:val="center"/>
          </w:tcPr>
          <w:p w14:paraId="7D8C192F" w14:textId="77777777" w:rsidR="00F53D81" w:rsidRDefault="00000000" w:rsidP="00400B78">
            <w:pPr>
              <w:bidi/>
              <w:ind w:left="-1" w:firstLine="0"/>
              <w:jc w:val="left"/>
            </w:pPr>
            <w:r>
              <w:rPr>
                <w:rFonts w:ascii="Simplified Arabic" w:hAnsi="Simplified Arabic"/>
                <w:sz w:val="24"/>
                <w:rtl/>
              </w:rPr>
              <w:t>السرعة، خفض بعض التكاليف، الوصول إلى المعرفة، توليد البدائل، فهم السوق والعملاء، الابتكار، المرونة، تعويض محدودية الموارد التحليلية</w:t>
            </w:r>
          </w:p>
        </w:tc>
      </w:tr>
      <w:tr w:rsidR="00F53D81" w14:paraId="7BC4841A" w14:textId="77777777">
        <w:trPr>
          <w:cantSplit/>
          <w:jc w:val="center"/>
        </w:trPr>
        <w:tc>
          <w:tcPr>
            <w:tcW w:w="3024" w:type="dxa"/>
            <w:vAlign w:val="center"/>
          </w:tcPr>
          <w:p w14:paraId="10261B9F" w14:textId="77777777" w:rsidR="00F53D81" w:rsidRDefault="00000000" w:rsidP="00594EF6">
            <w:pPr>
              <w:bidi/>
              <w:ind w:left="-1" w:firstLine="0"/>
            </w:pPr>
            <w:r>
              <w:rPr>
                <w:rFonts w:ascii="Simplified Arabic" w:hAnsi="Simplified Arabic"/>
                <w:sz w:val="24"/>
                <w:rtl/>
              </w:rPr>
              <w:t>مستقل</w:t>
            </w:r>
          </w:p>
        </w:tc>
        <w:tc>
          <w:tcPr>
            <w:tcW w:w="3024" w:type="dxa"/>
            <w:vAlign w:val="center"/>
          </w:tcPr>
          <w:p w14:paraId="20FE49E1" w14:textId="77777777" w:rsidR="00F53D81" w:rsidRDefault="00000000" w:rsidP="00594EF6">
            <w:pPr>
              <w:bidi/>
              <w:ind w:left="-1" w:firstLine="0"/>
            </w:pPr>
            <w:r>
              <w:rPr>
                <w:rFonts w:ascii="Simplified Arabic" w:hAnsi="Simplified Arabic"/>
                <w:sz w:val="24"/>
                <w:rtl/>
              </w:rPr>
              <w:t>المخاطر المدركة</w:t>
            </w:r>
          </w:p>
        </w:tc>
        <w:tc>
          <w:tcPr>
            <w:tcW w:w="3024" w:type="dxa"/>
            <w:vAlign w:val="center"/>
          </w:tcPr>
          <w:p w14:paraId="5665002C" w14:textId="77777777" w:rsidR="00F53D81" w:rsidRDefault="00000000" w:rsidP="00400B78">
            <w:pPr>
              <w:bidi/>
              <w:ind w:left="-1" w:firstLine="0"/>
              <w:jc w:val="left"/>
            </w:pPr>
            <w:r>
              <w:rPr>
                <w:rFonts w:ascii="Simplified Arabic" w:hAnsi="Simplified Arabic"/>
                <w:sz w:val="24"/>
                <w:rtl/>
              </w:rPr>
              <w:t>عدم الدقة، التحيز، الخصوصية، الأمن، الملكية الفكرية، الاعتماد المفرط، ضعف التفسير، غموض المسؤولية، التكلفة الكلية، الارتباط بالمزود</w:t>
            </w:r>
          </w:p>
        </w:tc>
      </w:tr>
      <w:tr w:rsidR="00F53D81" w14:paraId="4F3B3AC6" w14:textId="77777777">
        <w:trPr>
          <w:cantSplit/>
          <w:jc w:val="center"/>
        </w:trPr>
        <w:tc>
          <w:tcPr>
            <w:tcW w:w="3024" w:type="dxa"/>
            <w:vAlign w:val="center"/>
          </w:tcPr>
          <w:p w14:paraId="3D0CDDC5" w14:textId="77777777" w:rsidR="00F53D81" w:rsidRDefault="00000000" w:rsidP="00594EF6">
            <w:pPr>
              <w:bidi/>
              <w:ind w:left="-1" w:firstLine="0"/>
            </w:pPr>
            <w:r>
              <w:rPr>
                <w:rFonts w:ascii="Simplified Arabic" w:hAnsi="Simplified Arabic"/>
                <w:sz w:val="24"/>
                <w:rtl/>
              </w:rPr>
              <w:t>مستقل مركب</w:t>
            </w:r>
          </w:p>
        </w:tc>
        <w:tc>
          <w:tcPr>
            <w:tcW w:w="3024" w:type="dxa"/>
            <w:vAlign w:val="center"/>
          </w:tcPr>
          <w:p w14:paraId="31A4A004" w14:textId="77777777" w:rsidR="00F53D81" w:rsidRDefault="00000000" w:rsidP="00594EF6">
            <w:pPr>
              <w:bidi/>
              <w:ind w:left="-1" w:firstLine="0"/>
            </w:pPr>
            <w:r>
              <w:rPr>
                <w:rFonts w:ascii="Simplified Arabic" w:hAnsi="Simplified Arabic"/>
                <w:sz w:val="24"/>
                <w:rtl/>
              </w:rPr>
              <w:t>جاهزية التطبيق</w:t>
            </w:r>
          </w:p>
        </w:tc>
        <w:tc>
          <w:tcPr>
            <w:tcW w:w="3024" w:type="dxa"/>
            <w:vAlign w:val="center"/>
          </w:tcPr>
          <w:p w14:paraId="139B7DF1" w14:textId="77777777" w:rsidR="00F53D81" w:rsidRDefault="00000000" w:rsidP="00400B78">
            <w:pPr>
              <w:bidi/>
              <w:ind w:left="-1" w:firstLine="0"/>
              <w:jc w:val="left"/>
            </w:pPr>
            <w:r>
              <w:rPr>
                <w:rFonts w:ascii="Simplified Arabic" w:hAnsi="Simplified Arabic"/>
                <w:sz w:val="24"/>
                <w:rtl/>
              </w:rPr>
              <w:t>الجاهزية التقنية والبيانية؛ البشرية والمعرفية؛ التنظيمية والاستراتيجية؛ الحوكمة والمسؤولية</w:t>
            </w:r>
          </w:p>
        </w:tc>
      </w:tr>
      <w:tr w:rsidR="00F53D81" w14:paraId="52AFE91B" w14:textId="77777777">
        <w:trPr>
          <w:cantSplit/>
          <w:jc w:val="center"/>
        </w:trPr>
        <w:tc>
          <w:tcPr>
            <w:tcW w:w="3024" w:type="dxa"/>
            <w:vAlign w:val="center"/>
          </w:tcPr>
          <w:p w14:paraId="2E4AAEEC" w14:textId="77777777" w:rsidR="00F53D81" w:rsidRDefault="00000000" w:rsidP="00594EF6">
            <w:pPr>
              <w:bidi/>
              <w:ind w:left="-1" w:firstLine="0"/>
            </w:pPr>
            <w:r>
              <w:rPr>
                <w:rFonts w:ascii="Simplified Arabic" w:hAnsi="Simplified Arabic"/>
                <w:sz w:val="24"/>
                <w:rtl/>
              </w:rPr>
              <w:t>ضابطة/تصنيفية</w:t>
            </w:r>
          </w:p>
        </w:tc>
        <w:tc>
          <w:tcPr>
            <w:tcW w:w="3024" w:type="dxa"/>
            <w:vAlign w:val="center"/>
          </w:tcPr>
          <w:p w14:paraId="02256A48" w14:textId="77777777" w:rsidR="00F53D81" w:rsidRDefault="00000000" w:rsidP="00594EF6">
            <w:pPr>
              <w:bidi/>
              <w:ind w:left="-1" w:firstLine="0"/>
            </w:pPr>
            <w:r>
              <w:rPr>
                <w:rFonts w:ascii="Simplified Arabic" w:hAnsi="Simplified Arabic"/>
                <w:sz w:val="24"/>
                <w:rtl/>
              </w:rPr>
              <w:t>خصائص فردية وتنظيمية</w:t>
            </w:r>
          </w:p>
        </w:tc>
        <w:tc>
          <w:tcPr>
            <w:tcW w:w="3024" w:type="dxa"/>
            <w:vAlign w:val="center"/>
          </w:tcPr>
          <w:p w14:paraId="706AF7C3" w14:textId="77777777" w:rsidR="00F53D81" w:rsidRDefault="00000000" w:rsidP="00400B78">
            <w:pPr>
              <w:bidi/>
              <w:ind w:left="-1" w:firstLine="0"/>
              <w:jc w:val="left"/>
            </w:pPr>
            <w:r>
              <w:rPr>
                <w:rFonts w:ascii="Simplified Arabic" w:hAnsi="Simplified Arabic"/>
                <w:sz w:val="24"/>
                <w:rtl/>
              </w:rPr>
              <w:t>المنصب، الخبرة، التخصص التقني، الحجم (صغيرة ومتوسطة)، عمر المنشأة، مستوى التحول الرقمي، مدة استخدام الأدوات التوليدية</w:t>
            </w:r>
          </w:p>
        </w:tc>
      </w:tr>
    </w:tbl>
    <w:p w14:paraId="418E858D" w14:textId="77777777" w:rsidR="00F53D81" w:rsidRDefault="00F53D81" w:rsidP="00594EF6">
      <w:pPr>
        <w:ind w:left="-1"/>
      </w:pPr>
    </w:p>
    <w:p w14:paraId="13A65CC6" w14:textId="77777777" w:rsidR="00F53D81" w:rsidRDefault="00000000" w:rsidP="00594EF6">
      <w:pPr>
        <w:bidi/>
        <w:ind w:left="-1"/>
      </w:pPr>
      <w:r>
        <w:rPr>
          <w:rFonts w:ascii="Simplified Arabic" w:hAnsi="Simplified Arabic"/>
          <w:rtl/>
        </w:rPr>
        <w:t>يقوم المنطق التفسيري للنموذج على أن الاستخدام قد يرفع فاعلية دعم القرار عندما تكون حالات الاستخدام ملائمة وتُراجع المخرجات، وأن الفرص المدركة تعزز الاستفادة والتوسع، بينما قد تحد المخاطر المدركة من الثقة أو من جودة الاستخدام. وتعمل الجاهزية كشرط تنظيمي يحول القدرة التقنية إلى ممارسة مسؤولة وقيمة قابلة للقياس.</w:t>
      </w:r>
    </w:p>
    <w:p w14:paraId="7041D6A4" w14:textId="3E22437C" w:rsidR="00F53D81" w:rsidRDefault="00000000" w:rsidP="00400B78">
      <w:pPr>
        <w:pStyle w:val="21"/>
        <w:bidi/>
        <w:ind w:left="-1"/>
        <w:jc w:val="both"/>
      </w:pPr>
      <w:bookmarkStart w:id="8" w:name="_Toc235144810"/>
      <w:r>
        <w:rPr>
          <w:rFonts w:ascii="Simplified Arabic" w:eastAsia="Simplified Arabic" w:hAnsi="Simplified Arabic" w:cs="Simplified Arabic"/>
        </w:rPr>
        <w:lastRenderedPageBreak/>
        <w:t>1.7</w:t>
      </w:r>
      <w:r>
        <w:rPr>
          <w:rFonts w:ascii="Simplified Arabic" w:eastAsia="Simplified Arabic" w:hAnsi="Simplified Arabic" w:cs="Simplified Arabic"/>
          <w:rtl/>
        </w:rPr>
        <w:t xml:space="preserve"> </w:t>
      </w:r>
      <w:r w:rsidR="00400B78" w:rsidRPr="00400B78">
        <w:rPr>
          <w:rFonts w:ascii="Simplified Arabic" w:eastAsia="Simplified Arabic" w:hAnsi="Simplified Arabic" w:cs="Simplified Arabic"/>
          <w:rtl/>
        </w:rPr>
        <w:t>الفرضيات المقترحة للاختبار المستقبلي</w:t>
      </w:r>
      <w:bookmarkEnd w:id="8"/>
    </w:p>
    <w:p w14:paraId="28D4530E" w14:textId="77777777" w:rsidR="00F53D81" w:rsidRDefault="00000000" w:rsidP="00594EF6">
      <w:pPr>
        <w:pStyle w:val="31"/>
        <w:bidi/>
        <w:ind w:left="-1"/>
        <w:jc w:val="both"/>
        <w:rPr>
          <w:rtl/>
        </w:rPr>
      </w:pPr>
      <w:bookmarkStart w:id="9" w:name="_Toc235144811"/>
      <w:r>
        <w:rPr>
          <w:rFonts w:ascii="Simplified Arabic" w:eastAsia="Simplified Arabic" w:hAnsi="Simplified Arabic" w:cs="Simplified Arabic"/>
        </w:rPr>
        <w:t>1.7.1</w:t>
      </w:r>
      <w:r>
        <w:rPr>
          <w:rFonts w:ascii="Simplified Arabic" w:eastAsia="Simplified Arabic" w:hAnsi="Simplified Arabic" w:cs="Simplified Arabic"/>
          <w:rtl/>
        </w:rPr>
        <w:t xml:space="preserve"> الفرضية الرئيسة</w:t>
      </w:r>
      <w:bookmarkEnd w:id="9"/>
    </w:p>
    <w:p w14:paraId="0062C69E" w14:textId="77777777" w:rsidR="00400B78" w:rsidRPr="00400B78" w:rsidRDefault="00400B78" w:rsidP="00400B78">
      <w:pPr>
        <w:bidi/>
        <w:ind w:left="-1" w:firstLine="0"/>
        <w:rPr>
          <w:rFonts w:ascii="Simplified Arabic" w:hAnsi="Simplified Arabic"/>
          <w:b/>
        </w:rPr>
      </w:pPr>
      <w:r w:rsidRPr="00400B78">
        <w:rPr>
          <w:rFonts w:ascii="Simplified Arabic" w:hAnsi="Simplified Arabic"/>
          <w:b/>
          <w:rtl/>
        </w:rPr>
        <w:t>صيغت الفرضية الآتية في ضوء الإطار النظري والدراسات السابقة، ويُقترح اختبارها عند تنفيذ الدراسة ميدانيًا مستقبلًا</w:t>
      </w:r>
      <w:r w:rsidRPr="00400B78">
        <w:rPr>
          <w:rFonts w:ascii="Simplified Arabic" w:hAnsi="Simplified Arabic"/>
          <w:b/>
        </w:rPr>
        <w:t>.</w:t>
      </w:r>
    </w:p>
    <w:p w14:paraId="74831520" w14:textId="77777777" w:rsidR="00F53D81" w:rsidRDefault="00000000" w:rsidP="00400B78">
      <w:pPr>
        <w:bidi/>
        <w:ind w:left="-1" w:firstLine="0"/>
      </w:pPr>
      <w:r>
        <w:rPr>
          <w:rFonts w:ascii="Simplified Arabic" w:hAnsi="Simplified Arabic"/>
          <w:b/>
        </w:rPr>
        <w:t>H1</w:t>
      </w:r>
      <w:r>
        <w:rPr>
          <w:rFonts w:ascii="Simplified Arabic" w:hAnsi="Simplified Arabic"/>
          <w:b/>
          <w:rtl/>
        </w:rPr>
        <w:t>:</w:t>
      </w:r>
      <w:r>
        <w:rPr>
          <w:rFonts w:ascii="Simplified Arabic" w:hAnsi="Simplified Arabic"/>
          <w:rtl/>
        </w:rPr>
        <w:t xml:space="preserve"> يوجد أثر ذو دلالة إحصائية لمستوى استخدام الذكاء الاصطناعي التوليدي، والفرص المدركة، والمخاطر المدركة، وجاهزية التطبيق مجتمعةً في فاعلية دعم القرار الإداري في الشركات الصغيرة والمتوسطة العاملة في قطاع التقنية بمدينة جدة عند مستوى دلالة (</w:t>
      </w:r>
      <w:r>
        <w:rPr>
          <w:rFonts w:ascii="Simplified Arabic" w:hAnsi="Simplified Arabic"/>
        </w:rPr>
        <w:t>α ≤ 0.05</w:t>
      </w:r>
      <w:r>
        <w:rPr>
          <w:rFonts w:ascii="Simplified Arabic" w:hAnsi="Simplified Arabic"/>
          <w:rtl/>
        </w:rPr>
        <w:t>).</w:t>
      </w:r>
    </w:p>
    <w:p w14:paraId="63CE730B" w14:textId="77777777" w:rsidR="00F53D81" w:rsidRDefault="00000000" w:rsidP="00400B78">
      <w:pPr>
        <w:bidi/>
        <w:ind w:left="-1" w:firstLine="0"/>
      </w:pPr>
      <w:r>
        <w:rPr>
          <w:rFonts w:ascii="Simplified Arabic" w:hAnsi="Simplified Arabic"/>
          <w:rtl/>
        </w:rPr>
        <w:t xml:space="preserve">ويقابلها إحصائيًا الفرض الصفري: </w:t>
      </w:r>
      <w:r>
        <w:rPr>
          <w:rFonts w:ascii="Simplified Arabic" w:hAnsi="Simplified Arabic"/>
          <w:b/>
        </w:rPr>
        <w:t>H0</w:t>
      </w:r>
      <w:r>
        <w:rPr>
          <w:rFonts w:ascii="Simplified Arabic" w:hAnsi="Simplified Arabic"/>
          <w:b/>
          <w:rtl/>
        </w:rPr>
        <w:t>:</w:t>
      </w:r>
      <w:r>
        <w:rPr>
          <w:rFonts w:ascii="Simplified Arabic" w:hAnsi="Simplified Arabic"/>
          <w:rtl/>
        </w:rPr>
        <w:t xml:space="preserve"> لا يوجد أثر ذو دلالة إحصائية لمستوى استخدام الذكاء الاصطناعي التوليدي، والفرص المدركة، والمخاطر المدركة، وجاهزية التطبيق مجتمعةً في فاعلية دعم القرار الإداري في الشركات الصغيرة والمتوسطة العاملة في قطاع التقنية بمدينة جدة عند مستوى دلالة (</w:t>
      </w:r>
      <w:r>
        <w:rPr>
          <w:rFonts w:ascii="Simplified Arabic" w:hAnsi="Simplified Arabic"/>
        </w:rPr>
        <w:t>α ≤ 0.05</w:t>
      </w:r>
      <w:r>
        <w:rPr>
          <w:rFonts w:ascii="Simplified Arabic" w:hAnsi="Simplified Arabic"/>
          <w:rtl/>
        </w:rPr>
        <w:t>).</w:t>
      </w:r>
    </w:p>
    <w:p w14:paraId="0220681B" w14:textId="77777777" w:rsidR="00F53D81" w:rsidRDefault="00000000" w:rsidP="00400B78">
      <w:pPr>
        <w:pStyle w:val="31"/>
        <w:bidi/>
        <w:ind w:left="-1"/>
        <w:jc w:val="both"/>
      </w:pPr>
      <w:bookmarkStart w:id="10" w:name="_Toc235144812"/>
      <w:r>
        <w:rPr>
          <w:rFonts w:ascii="Simplified Arabic" w:eastAsia="Simplified Arabic" w:hAnsi="Simplified Arabic" w:cs="Simplified Arabic"/>
        </w:rPr>
        <w:t>1.7.2</w:t>
      </w:r>
      <w:r>
        <w:rPr>
          <w:rFonts w:ascii="Simplified Arabic" w:eastAsia="Simplified Arabic" w:hAnsi="Simplified Arabic" w:cs="Simplified Arabic"/>
          <w:rtl/>
        </w:rPr>
        <w:t xml:space="preserve"> الفرضيات الفرعية</w:t>
      </w:r>
      <w:bookmarkEnd w:id="10"/>
    </w:p>
    <w:p w14:paraId="304697FF" w14:textId="77777777" w:rsidR="00F53D81" w:rsidRDefault="00000000" w:rsidP="00594EF6">
      <w:pPr>
        <w:pStyle w:val="TableCaption"/>
        <w:bidi/>
        <w:ind w:left="-1"/>
        <w:jc w:val="both"/>
      </w:pPr>
      <w:r>
        <w:rPr>
          <w:rFonts w:ascii="Simplified Arabic" w:hAnsi="Simplified Arabic"/>
          <w:rtl/>
        </w:rPr>
        <w:t>جدول (</w:t>
      </w:r>
      <w:r>
        <w:rPr>
          <w:rFonts w:ascii="Simplified Arabic" w:hAnsi="Simplified Arabic"/>
        </w:rPr>
        <w:t>1</w:t>
      </w:r>
      <w:r>
        <w:rPr>
          <w:rFonts w:ascii="Simplified Arabic" w:hAnsi="Simplified Arabic"/>
          <w:rtl/>
        </w:rPr>
        <w:t>-</w:t>
      </w:r>
      <w:r>
        <w:rPr>
          <w:rFonts w:ascii="Simplified Arabic" w:hAnsi="Simplified Arabic"/>
        </w:rPr>
        <w:t>4</w:t>
      </w:r>
      <w:r>
        <w:rPr>
          <w:rFonts w:ascii="Simplified Arabic" w:hAnsi="Simplified Arabic"/>
          <w:rtl/>
        </w:rPr>
        <w:t>): الفرضيات الفرعية</w:t>
      </w:r>
    </w:p>
    <w:tbl>
      <w:tblPr>
        <w:tblStyle w:val="afb"/>
        <w:tblW w:w="9070" w:type="dxa"/>
        <w:jc w:val="center"/>
        <w:tblLayout w:type="fixed"/>
        <w:tblLook w:val="04A0" w:firstRow="1" w:lastRow="0" w:firstColumn="1" w:lastColumn="0" w:noHBand="0" w:noVBand="1"/>
      </w:tblPr>
      <w:tblGrid>
        <w:gridCol w:w="4536"/>
        <w:gridCol w:w="4534"/>
      </w:tblGrid>
      <w:tr w:rsidR="00F53D81" w14:paraId="31563D8A" w14:textId="77777777">
        <w:trPr>
          <w:cantSplit/>
          <w:tblHeader/>
          <w:jc w:val="center"/>
        </w:trPr>
        <w:tc>
          <w:tcPr>
            <w:tcW w:w="4535" w:type="dxa"/>
            <w:shd w:val="clear" w:color="auto" w:fill="E7E6E6"/>
            <w:vAlign w:val="center"/>
          </w:tcPr>
          <w:p w14:paraId="1F41D05B" w14:textId="77777777" w:rsidR="00F53D81" w:rsidRDefault="00000000" w:rsidP="00594EF6">
            <w:pPr>
              <w:bidi/>
              <w:ind w:left="-1" w:firstLine="0"/>
            </w:pPr>
            <w:r>
              <w:rPr>
                <w:rFonts w:ascii="Simplified Arabic" w:hAnsi="Simplified Arabic"/>
                <w:b/>
                <w:sz w:val="24"/>
                <w:rtl/>
              </w:rPr>
              <w:t>الرمز</w:t>
            </w:r>
          </w:p>
        </w:tc>
        <w:tc>
          <w:tcPr>
            <w:tcW w:w="4534" w:type="dxa"/>
            <w:shd w:val="clear" w:color="auto" w:fill="E7E6E6"/>
            <w:vAlign w:val="center"/>
          </w:tcPr>
          <w:p w14:paraId="3AE2FED0" w14:textId="77777777" w:rsidR="00F53D81" w:rsidRDefault="00000000" w:rsidP="00594EF6">
            <w:pPr>
              <w:bidi/>
              <w:ind w:left="-1" w:firstLine="0"/>
            </w:pPr>
            <w:r>
              <w:rPr>
                <w:rFonts w:ascii="Simplified Arabic" w:hAnsi="Simplified Arabic"/>
                <w:b/>
                <w:sz w:val="24"/>
                <w:rtl/>
              </w:rPr>
              <w:t>الفرضية البحثية</w:t>
            </w:r>
          </w:p>
        </w:tc>
      </w:tr>
      <w:tr w:rsidR="00F53D81" w14:paraId="4F843719" w14:textId="77777777">
        <w:trPr>
          <w:cantSplit/>
          <w:jc w:val="center"/>
        </w:trPr>
        <w:tc>
          <w:tcPr>
            <w:tcW w:w="4535" w:type="dxa"/>
            <w:vAlign w:val="center"/>
          </w:tcPr>
          <w:p w14:paraId="5483B804" w14:textId="77777777" w:rsidR="00F53D81" w:rsidRDefault="00000000" w:rsidP="00594EF6">
            <w:pPr>
              <w:bidi/>
              <w:ind w:left="-1" w:firstLine="0"/>
              <w:jc w:val="center"/>
            </w:pPr>
            <w:r>
              <w:rPr>
                <w:rFonts w:ascii="Simplified Arabic" w:hAnsi="Simplified Arabic"/>
                <w:sz w:val="24"/>
              </w:rPr>
              <w:t>H1a</w:t>
            </w:r>
          </w:p>
        </w:tc>
        <w:tc>
          <w:tcPr>
            <w:tcW w:w="4534" w:type="dxa"/>
            <w:vAlign w:val="center"/>
          </w:tcPr>
          <w:p w14:paraId="5C3745F9" w14:textId="77777777" w:rsidR="00F53D81" w:rsidRDefault="00000000" w:rsidP="00594EF6">
            <w:pPr>
              <w:bidi/>
              <w:ind w:left="-1" w:firstLine="0"/>
            </w:pPr>
            <w:r>
              <w:rPr>
                <w:rFonts w:ascii="Simplified Arabic" w:hAnsi="Simplified Arabic"/>
                <w:sz w:val="24"/>
                <w:rtl/>
              </w:rPr>
              <w:t>يوجد أثر إيجابي ذو دلالة إحصائية لمستوى استخدام الذكاء الاصطناعي التوليدي في فاعلية دعم القرار الإداري بالشركات الصغيرة والمتوسطة العاملة في قطاع التقنية بمدينة جدة.</w:t>
            </w:r>
          </w:p>
        </w:tc>
      </w:tr>
      <w:tr w:rsidR="00F53D81" w14:paraId="690838BA" w14:textId="77777777">
        <w:trPr>
          <w:cantSplit/>
          <w:jc w:val="center"/>
        </w:trPr>
        <w:tc>
          <w:tcPr>
            <w:tcW w:w="4535" w:type="dxa"/>
            <w:vAlign w:val="center"/>
          </w:tcPr>
          <w:p w14:paraId="1E42AB87" w14:textId="77777777" w:rsidR="00F53D81" w:rsidRDefault="00000000" w:rsidP="00594EF6">
            <w:pPr>
              <w:bidi/>
              <w:ind w:left="-1" w:firstLine="0"/>
              <w:jc w:val="center"/>
            </w:pPr>
            <w:r>
              <w:rPr>
                <w:rFonts w:ascii="Simplified Arabic" w:hAnsi="Simplified Arabic"/>
                <w:sz w:val="24"/>
              </w:rPr>
              <w:t>H1b</w:t>
            </w:r>
          </w:p>
        </w:tc>
        <w:tc>
          <w:tcPr>
            <w:tcW w:w="4534" w:type="dxa"/>
            <w:vAlign w:val="center"/>
          </w:tcPr>
          <w:p w14:paraId="7EBB0DAA" w14:textId="77777777" w:rsidR="00F53D81" w:rsidRDefault="00000000" w:rsidP="00594EF6">
            <w:pPr>
              <w:bidi/>
              <w:ind w:left="-1" w:firstLine="0"/>
            </w:pPr>
            <w:r>
              <w:rPr>
                <w:rFonts w:ascii="Simplified Arabic" w:hAnsi="Simplified Arabic"/>
                <w:sz w:val="24"/>
                <w:rtl/>
              </w:rPr>
              <w:t>يوجد أثر إيجابي ذو دلالة إحصائية للفرص المدركة للذكاء الاصطناعي التوليدي في فاعلية دعم القرار الإداري بالشركات الصغيرة والمتوسطة العاملة في قطاع التقنية بمدينة جدة.</w:t>
            </w:r>
          </w:p>
        </w:tc>
      </w:tr>
      <w:tr w:rsidR="00F53D81" w14:paraId="51DC8A2B" w14:textId="77777777">
        <w:trPr>
          <w:cantSplit/>
          <w:jc w:val="center"/>
        </w:trPr>
        <w:tc>
          <w:tcPr>
            <w:tcW w:w="4535" w:type="dxa"/>
            <w:vAlign w:val="center"/>
          </w:tcPr>
          <w:p w14:paraId="7B752F14" w14:textId="77777777" w:rsidR="00F53D81" w:rsidRDefault="00000000" w:rsidP="00594EF6">
            <w:pPr>
              <w:bidi/>
              <w:ind w:left="-1" w:firstLine="0"/>
              <w:jc w:val="center"/>
            </w:pPr>
            <w:r>
              <w:rPr>
                <w:rFonts w:ascii="Simplified Arabic" w:hAnsi="Simplified Arabic"/>
                <w:sz w:val="24"/>
              </w:rPr>
              <w:t>H1c</w:t>
            </w:r>
          </w:p>
        </w:tc>
        <w:tc>
          <w:tcPr>
            <w:tcW w:w="4534" w:type="dxa"/>
            <w:vAlign w:val="center"/>
          </w:tcPr>
          <w:p w14:paraId="599C079A" w14:textId="77777777" w:rsidR="00F53D81" w:rsidRDefault="00000000" w:rsidP="00594EF6">
            <w:pPr>
              <w:bidi/>
              <w:ind w:left="-1" w:firstLine="0"/>
            </w:pPr>
            <w:r>
              <w:rPr>
                <w:rFonts w:ascii="Simplified Arabic" w:hAnsi="Simplified Arabic"/>
                <w:sz w:val="24"/>
                <w:rtl/>
              </w:rPr>
              <w:t>يوجد أثر سلبي ذو دلالة إحصائية للمخاطر المدركة للذكاء الاصطناعي التوليدي في فاعلية دعم القرار الإداري بالشركات الصغيرة والمتوسطة العاملة في قطاع التقنية بمدينة جدة.</w:t>
            </w:r>
          </w:p>
        </w:tc>
      </w:tr>
      <w:tr w:rsidR="00F53D81" w14:paraId="24AC4E92" w14:textId="77777777">
        <w:trPr>
          <w:cantSplit/>
          <w:jc w:val="center"/>
        </w:trPr>
        <w:tc>
          <w:tcPr>
            <w:tcW w:w="4535" w:type="dxa"/>
            <w:vAlign w:val="center"/>
          </w:tcPr>
          <w:p w14:paraId="14AD6AB1" w14:textId="77777777" w:rsidR="00F53D81" w:rsidRDefault="00000000" w:rsidP="00594EF6">
            <w:pPr>
              <w:bidi/>
              <w:ind w:left="-1" w:firstLine="0"/>
              <w:jc w:val="center"/>
            </w:pPr>
            <w:r>
              <w:rPr>
                <w:rFonts w:ascii="Simplified Arabic" w:hAnsi="Simplified Arabic"/>
                <w:sz w:val="24"/>
              </w:rPr>
              <w:t>H1d</w:t>
            </w:r>
          </w:p>
        </w:tc>
        <w:tc>
          <w:tcPr>
            <w:tcW w:w="4534" w:type="dxa"/>
            <w:vAlign w:val="center"/>
          </w:tcPr>
          <w:p w14:paraId="5BE2BE53" w14:textId="77777777" w:rsidR="00F53D81" w:rsidRDefault="00000000" w:rsidP="00594EF6">
            <w:pPr>
              <w:bidi/>
              <w:ind w:left="-1" w:firstLine="0"/>
            </w:pPr>
            <w:r>
              <w:rPr>
                <w:rFonts w:ascii="Simplified Arabic" w:hAnsi="Simplified Arabic"/>
                <w:sz w:val="24"/>
                <w:rtl/>
              </w:rPr>
              <w:t>يوجد أثر إيجابي ذو دلالة إحصائية لجاهزية تطبيق الذكاء الاصطناعي التوليدي في فاعلية دعم القرار الإداري بالشركات الصغيرة والمتوسطة العاملة في قطاع التقنية بمدينة جدة.</w:t>
            </w:r>
          </w:p>
        </w:tc>
      </w:tr>
      <w:tr w:rsidR="00F53D81" w14:paraId="43B947B6" w14:textId="77777777">
        <w:trPr>
          <w:cantSplit/>
          <w:jc w:val="center"/>
        </w:trPr>
        <w:tc>
          <w:tcPr>
            <w:tcW w:w="4535" w:type="dxa"/>
            <w:vAlign w:val="center"/>
          </w:tcPr>
          <w:p w14:paraId="014EF768" w14:textId="77777777" w:rsidR="00F53D81" w:rsidRDefault="00000000" w:rsidP="00594EF6">
            <w:pPr>
              <w:bidi/>
              <w:ind w:left="-1" w:firstLine="0"/>
              <w:jc w:val="center"/>
            </w:pPr>
            <w:r>
              <w:rPr>
                <w:rFonts w:ascii="Simplified Arabic" w:hAnsi="Simplified Arabic"/>
                <w:sz w:val="24"/>
              </w:rPr>
              <w:t>H1e</w:t>
            </w:r>
          </w:p>
        </w:tc>
        <w:tc>
          <w:tcPr>
            <w:tcW w:w="4534" w:type="dxa"/>
            <w:vAlign w:val="center"/>
          </w:tcPr>
          <w:p w14:paraId="4D760561" w14:textId="77777777" w:rsidR="00F53D81" w:rsidRDefault="00000000" w:rsidP="00594EF6">
            <w:pPr>
              <w:bidi/>
              <w:ind w:left="-1" w:firstLine="0"/>
            </w:pPr>
            <w:r>
              <w:rPr>
                <w:rFonts w:ascii="Simplified Arabic" w:hAnsi="Simplified Arabic"/>
                <w:sz w:val="24"/>
                <w:rtl/>
              </w:rPr>
              <w:t>يوجد أثر إيجابي ذو دلالة إحصائية للجاهزية التقنية والبيانية لتطبيق الذكاء الاصطناعي التوليدي في فاعلية دعم القرار الإداري بالشركات الصغيرة والمتوسطة العاملة في قطاع التقنية بمدينة جدة.</w:t>
            </w:r>
          </w:p>
        </w:tc>
      </w:tr>
      <w:tr w:rsidR="00F53D81" w14:paraId="7E263E62" w14:textId="77777777">
        <w:trPr>
          <w:cantSplit/>
          <w:jc w:val="center"/>
        </w:trPr>
        <w:tc>
          <w:tcPr>
            <w:tcW w:w="4535" w:type="dxa"/>
            <w:vAlign w:val="center"/>
          </w:tcPr>
          <w:p w14:paraId="3600DE85" w14:textId="77777777" w:rsidR="00F53D81" w:rsidRDefault="00000000" w:rsidP="00594EF6">
            <w:pPr>
              <w:bidi/>
              <w:ind w:left="-1" w:firstLine="0"/>
              <w:jc w:val="center"/>
            </w:pPr>
            <w:r>
              <w:rPr>
                <w:rFonts w:ascii="Simplified Arabic" w:hAnsi="Simplified Arabic"/>
                <w:sz w:val="24"/>
              </w:rPr>
              <w:t>H1f</w:t>
            </w:r>
          </w:p>
        </w:tc>
        <w:tc>
          <w:tcPr>
            <w:tcW w:w="4534" w:type="dxa"/>
            <w:vAlign w:val="center"/>
          </w:tcPr>
          <w:p w14:paraId="5A656024" w14:textId="77777777" w:rsidR="00F53D81" w:rsidRDefault="00000000" w:rsidP="00594EF6">
            <w:pPr>
              <w:bidi/>
              <w:ind w:left="-1" w:firstLine="0"/>
            </w:pPr>
            <w:r>
              <w:rPr>
                <w:rFonts w:ascii="Simplified Arabic" w:hAnsi="Simplified Arabic"/>
                <w:sz w:val="24"/>
                <w:rtl/>
              </w:rPr>
              <w:t>يوجد أثر إيجابي ذو دلالة إحصائية للجاهزية البشرية والمعرفية لتطبيق الذكاء الاصطناعي التوليدي في فاعلية دعم القرار الإداري بالشركات الصغيرة والمتوسطة العاملة في قطاع التقنية بمدينة جدة.</w:t>
            </w:r>
          </w:p>
        </w:tc>
      </w:tr>
      <w:tr w:rsidR="00F53D81" w14:paraId="7DFDC317" w14:textId="77777777">
        <w:trPr>
          <w:cantSplit/>
          <w:jc w:val="center"/>
        </w:trPr>
        <w:tc>
          <w:tcPr>
            <w:tcW w:w="4535" w:type="dxa"/>
            <w:vAlign w:val="center"/>
          </w:tcPr>
          <w:p w14:paraId="1C3438BB" w14:textId="77777777" w:rsidR="00F53D81" w:rsidRDefault="00000000" w:rsidP="00594EF6">
            <w:pPr>
              <w:bidi/>
              <w:ind w:left="-1" w:firstLine="0"/>
              <w:jc w:val="center"/>
            </w:pPr>
            <w:r>
              <w:rPr>
                <w:rFonts w:ascii="Simplified Arabic" w:hAnsi="Simplified Arabic"/>
                <w:sz w:val="24"/>
              </w:rPr>
              <w:lastRenderedPageBreak/>
              <w:t>H1g</w:t>
            </w:r>
          </w:p>
        </w:tc>
        <w:tc>
          <w:tcPr>
            <w:tcW w:w="4534" w:type="dxa"/>
            <w:vAlign w:val="center"/>
          </w:tcPr>
          <w:p w14:paraId="1A710C9E" w14:textId="77777777" w:rsidR="00F53D81" w:rsidRDefault="00000000" w:rsidP="00594EF6">
            <w:pPr>
              <w:bidi/>
              <w:ind w:left="-1" w:firstLine="0"/>
            </w:pPr>
            <w:r>
              <w:rPr>
                <w:rFonts w:ascii="Simplified Arabic" w:hAnsi="Simplified Arabic"/>
                <w:sz w:val="24"/>
                <w:rtl/>
              </w:rPr>
              <w:t>يوجد أثر إيجابي ذو دلالة إحصائية للجاهزية التنظيمية والاستراتيجية لتطبيق الذكاء الاصطناعي التوليدي في فاعلية دعم القرار الإداري بالشركات الصغيرة والمتوسطة العاملة في قطاع التقنية بمدينة جدة.</w:t>
            </w:r>
          </w:p>
        </w:tc>
      </w:tr>
      <w:tr w:rsidR="00F53D81" w14:paraId="4611CCAD" w14:textId="77777777">
        <w:trPr>
          <w:cantSplit/>
          <w:jc w:val="center"/>
        </w:trPr>
        <w:tc>
          <w:tcPr>
            <w:tcW w:w="4535" w:type="dxa"/>
            <w:vAlign w:val="center"/>
          </w:tcPr>
          <w:p w14:paraId="0B324451" w14:textId="77777777" w:rsidR="00F53D81" w:rsidRDefault="00000000" w:rsidP="00594EF6">
            <w:pPr>
              <w:bidi/>
              <w:ind w:left="-1" w:firstLine="0"/>
              <w:jc w:val="center"/>
            </w:pPr>
            <w:r>
              <w:rPr>
                <w:rFonts w:ascii="Simplified Arabic" w:hAnsi="Simplified Arabic"/>
                <w:sz w:val="24"/>
              </w:rPr>
              <w:t>H1h</w:t>
            </w:r>
          </w:p>
        </w:tc>
        <w:tc>
          <w:tcPr>
            <w:tcW w:w="4534" w:type="dxa"/>
            <w:vAlign w:val="center"/>
          </w:tcPr>
          <w:p w14:paraId="22738DC0" w14:textId="77777777" w:rsidR="00F53D81" w:rsidRDefault="00000000" w:rsidP="00594EF6">
            <w:pPr>
              <w:bidi/>
              <w:ind w:left="-1" w:firstLine="0"/>
              <w:rPr>
                <w:rtl/>
              </w:rPr>
            </w:pPr>
            <w:r>
              <w:rPr>
                <w:rFonts w:ascii="Simplified Arabic" w:hAnsi="Simplified Arabic"/>
                <w:sz w:val="24"/>
                <w:rtl/>
              </w:rPr>
              <w:t>يوجد أثر إيجابي ذو دلالة إحصائية لجاهزية الحوكمة والمسؤولية لتطبيق الذكاء الاصطناعي التوليدي في فاعلية دعم القرار الإداري بالشركات الصغيرة والمتوسطة العاملة في قطاع التقنية بمدينة جدة.</w:t>
            </w:r>
          </w:p>
        </w:tc>
      </w:tr>
      <w:tr w:rsidR="00F53D81" w14:paraId="31CB9E50" w14:textId="77777777">
        <w:trPr>
          <w:cantSplit/>
          <w:jc w:val="center"/>
        </w:trPr>
        <w:tc>
          <w:tcPr>
            <w:tcW w:w="4535" w:type="dxa"/>
            <w:vAlign w:val="center"/>
          </w:tcPr>
          <w:p w14:paraId="33E5DF17" w14:textId="77777777" w:rsidR="00F53D81" w:rsidRDefault="00000000" w:rsidP="00594EF6">
            <w:pPr>
              <w:bidi/>
              <w:ind w:left="-1" w:firstLine="0"/>
              <w:jc w:val="center"/>
            </w:pPr>
            <w:r>
              <w:rPr>
                <w:rFonts w:ascii="Simplified Arabic" w:hAnsi="Simplified Arabic"/>
                <w:sz w:val="24"/>
              </w:rPr>
              <w:t>H2</w:t>
            </w:r>
          </w:p>
        </w:tc>
        <w:tc>
          <w:tcPr>
            <w:tcW w:w="4534" w:type="dxa"/>
            <w:vAlign w:val="center"/>
          </w:tcPr>
          <w:p w14:paraId="14AC51D2" w14:textId="77777777" w:rsidR="00F53D81" w:rsidRDefault="00000000" w:rsidP="00594EF6">
            <w:pPr>
              <w:bidi/>
              <w:ind w:left="-1" w:firstLine="0"/>
            </w:pPr>
            <w:r>
              <w:rPr>
                <w:rFonts w:ascii="Simplified Arabic" w:hAnsi="Simplified Arabic"/>
                <w:sz w:val="24"/>
                <w:rtl/>
              </w:rPr>
              <w:t>توجد فروق ذات دلالة إحصائية في تقديرات أفراد العينة بالشركات الصغيرة والمتوسطة العاملة في قطاع التقنية بمدينة جدة لمتغيرات الدراسة تعزى إلى حجم المنشأة، ومستوى التحول الرقمي، ومدة استخدام أدوات الذكاء الاصطناعي التوليدي.</w:t>
            </w:r>
          </w:p>
        </w:tc>
      </w:tr>
    </w:tbl>
    <w:p w14:paraId="6B851F4D" w14:textId="77777777" w:rsidR="00F53D81" w:rsidRDefault="00F53D81" w:rsidP="00594EF6">
      <w:pPr>
        <w:ind w:left="-1"/>
      </w:pPr>
    </w:p>
    <w:p w14:paraId="6D0ECEAC" w14:textId="77777777" w:rsidR="00F53D81" w:rsidRDefault="00000000" w:rsidP="00594EF6">
      <w:pPr>
        <w:bidi/>
        <w:ind w:left="-1"/>
      </w:pPr>
      <w:r>
        <w:rPr>
          <w:rFonts w:ascii="Simplified Arabic" w:hAnsi="Simplified Arabic"/>
          <w:rtl/>
        </w:rPr>
        <w:t>ستُختبر الفرضيات بعد التحقق من جودة القياس وافتراضات التحليل. وإذا لم تسمح خصائص العينة بفصل أبعاد الجاهزية في نموذج واحد، يختبر المؤشر الكلي للجاهزية مع الإفصاح عن ذلك بوصفه قرارًا تحليليًا لاحقًا للبيانات.</w:t>
      </w:r>
    </w:p>
    <w:p w14:paraId="6C1B8681" w14:textId="77777777" w:rsidR="00F53D81" w:rsidRDefault="00000000" w:rsidP="00594EF6">
      <w:pPr>
        <w:pStyle w:val="21"/>
        <w:bidi/>
        <w:ind w:left="-1"/>
        <w:jc w:val="both"/>
      </w:pPr>
      <w:bookmarkStart w:id="11" w:name="_Toc235144813"/>
      <w:r>
        <w:rPr>
          <w:rFonts w:ascii="Simplified Arabic" w:eastAsia="Simplified Arabic" w:hAnsi="Simplified Arabic" w:cs="Simplified Arabic"/>
        </w:rPr>
        <w:t>1.8</w:t>
      </w:r>
      <w:r>
        <w:rPr>
          <w:rFonts w:ascii="Simplified Arabic" w:eastAsia="Simplified Arabic" w:hAnsi="Simplified Arabic" w:cs="Simplified Arabic"/>
          <w:rtl/>
        </w:rPr>
        <w:t xml:space="preserve"> الأساس النظري للدراسة</w:t>
      </w:r>
      <w:bookmarkEnd w:id="11"/>
    </w:p>
    <w:p w14:paraId="770403F6" w14:textId="77777777" w:rsidR="00F53D81" w:rsidRDefault="00000000" w:rsidP="00594EF6">
      <w:pPr>
        <w:bidi/>
        <w:ind w:left="-1"/>
      </w:pPr>
      <w:r>
        <w:rPr>
          <w:rFonts w:ascii="Simplified Arabic" w:hAnsi="Simplified Arabic"/>
          <w:rtl/>
        </w:rPr>
        <w:t xml:space="preserve">تعتمد الدراسة على </w:t>
      </w:r>
      <w:r>
        <w:rPr>
          <w:rFonts w:ascii="Simplified Arabic" w:hAnsi="Simplified Arabic"/>
          <w:b/>
          <w:rtl/>
        </w:rPr>
        <w:t>إطار التكنولوجيا–المنظمة–البيئة (</w:t>
      </w:r>
      <w:r>
        <w:rPr>
          <w:rFonts w:ascii="Simplified Arabic" w:hAnsi="Simplified Arabic"/>
          <w:b/>
        </w:rPr>
        <w:t>Technology–Organization–Environment Framework</w:t>
      </w:r>
      <w:r>
        <w:rPr>
          <w:rFonts w:ascii="Simplified Arabic" w:hAnsi="Simplified Arabic"/>
          <w:b/>
          <w:rtl/>
        </w:rPr>
        <w:t>)</w:t>
      </w:r>
      <w:r>
        <w:rPr>
          <w:rFonts w:ascii="Simplified Arabic" w:hAnsi="Simplified Arabic"/>
          <w:rtl/>
        </w:rPr>
        <w:t xml:space="preserve"> الذي قدمه </w:t>
      </w:r>
      <w:r>
        <w:rPr>
          <w:rFonts w:ascii="Simplified Arabic" w:hAnsi="Simplified Arabic"/>
        </w:rPr>
        <w:t>Tornatzky et al. (1990)</w:t>
      </w:r>
      <w:r>
        <w:rPr>
          <w:rFonts w:ascii="Simplified Arabic" w:hAnsi="Simplified Arabic"/>
          <w:rtl/>
        </w:rPr>
        <w:t xml:space="preserve"> لتفسير تبني الابتكارات التقنية في المنظمات. يوجه البعد التقني الانتباه إلى المنفعة النسبية، والتوافق، والتعقيد، والبنية، والبيانات، والأمن. ويركز البعد التنظيمي على حجم المنشأة، ومواردها، ودعم الإدارة، والمهارات، والثقافة، والاستراتيجية. أما البعد البيئي فيشمل المنافسة، والمتطلبات القانونية، ومقدمي التقنية، والدعم الخارجي.</w:t>
      </w:r>
    </w:p>
    <w:p w14:paraId="7018F35E" w14:textId="77777777" w:rsidR="00F53D81" w:rsidRDefault="00000000" w:rsidP="00594EF6">
      <w:pPr>
        <w:bidi/>
        <w:ind w:left="-1"/>
      </w:pPr>
      <w:r>
        <w:rPr>
          <w:rFonts w:ascii="Simplified Arabic" w:hAnsi="Simplified Arabic"/>
          <w:rtl/>
        </w:rPr>
        <w:t xml:space="preserve">يتكامل هذا الإطار مع منطق </w:t>
      </w:r>
      <w:r>
        <w:rPr>
          <w:rFonts w:ascii="Simplified Arabic" w:hAnsi="Simplified Arabic"/>
          <w:b/>
          <w:rtl/>
        </w:rPr>
        <w:t>نظم دعم القرار</w:t>
      </w:r>
      <w:r>
        <w:rPr>
          <w:rFonts w:ascii="Simplified Arabic" w:hAnsi="Simplified Arabic"/>
          <w:rtl/>
        </w:rPr>
        <w:t xml:space="preserve"> الذي ينظر إلى التقنية بوصفها أداة لتحسين مراحل تحديد المشكلة، وجمع المعلومات، وتوليد البدائل، والمقارنة، والاختيار، والمتابعة، مع بقاء الحكم والمسؤولية لدى صانع القرار. ولذلك، لا تقيس الدراسة نجاح التطبيق بعدد مرات الاستخدام فقط، بل بفاعلية الدعم الذي يقدمه للقرار.</w:t>
      </w:r>
    </w:p>
    <w:p w14:paraId="083D58DC" w14:textId="77777777" w:rsidR="00F53D81" w:rsidRDefault="00000000" w:rsidP="00594EF6">
      <w:pPr>
        <w:bidi/>
        <w:ind w:left="-1"/>
      </w:pPr>
      <w:r>
        <w:rPr>
          <w:rFonts w:ascii="Simplified Arabic" w:hAnsi="Simplified Arabic"/>
          <w:rtl/>
        </w:rPr>
        <w:t>تُستفاد أيضًا مبادئ ملف الذكاء الاصطناعي التوليدي الملحق بإطار إدارة مخاطر الذكاء الاصطناعي، وبخاصة وظائف الحوكمة، ورسم السياق، والقياس، والإدارة، في بناء بعد الحوكمة والمسؤولية (</w:t>
      </w:r>
      <w:r>
        <w:rPr>
          <w:rFonts w:ascii="Simplified Arabic" w:hAnsi="Simplified Arabic"/>
        </w:rPr>
        <w:t>Autio et al., 2024</w:t>
      </w:r>
      <w:r>
        <w:rPr>
          <w:rFonts w:ascii="Simplified Arabic" w:hAnsi="Simplified Arabic"/>
          <w:rtl/>
        </w:rPr>
        <w:t xml:space="preserve">). ويتيح الجمع بين </w:t>
      </w:r>
      <w:r>
        <w:rPr>
          <w:rFonts w:ascii="Simplified Arabic" w:hAnsi="Simplified Arabic"/>
        </w:rPr>
        <w:t>TOE</w:t>
      </w:r>
      <w:r>
        <w:rPr>
          <w:rFonts w:ascii="Simplified Arabic" w:hAnsi="Simplified Arabic"/>
          <w:rtl/>
        </w:rPr>
        <w:t xml:space="preserve"> ونظم دعم القرار وإدارة المخاطر تفسيرًا متعدد المستويات: لماذا تتبنى المنشأة التقنية، وكيف تستخدمها، وتحت أي شروط تتحول إلى قيمة، وما الضوابط اللازمة للحد من الضرر.</w:t>
      </w:r>
    </w:p>
    <w:p w14:paraId="34869F34" w14:textId="77777777" w:rsidR="00F53D81" w:rsidRDefault="00000000" w:rsidP="00594EF6">
      <w:pPr>
        <w:pStyle w:val="21"/>
        <w:bidi/>
        <w:ind w:left="-1"/>
        <w:jc w:val="both"/>
      </w:pPr>
      <w:bookmarkStart w:id="12" w:name="_Toc235144814"/>
      <w:r>
        <w:rPr>
          <w:rFonts w:ascii="Simplified Arabic" w:eastAsia="Simplified Arabic" w:hAnsi="Simplified Arabic" w:cs="Simplified Arabic"/>
        </w:rPr>
        <w:t>1.9</w:t>
      </w:r>
      <w:r>
        <w:rPr>
          <w:rFonts w:ascii="Simplified Arabic" w:eastAsia="Simplified Arabic" w:hAnsi="Simplified Arabic" w:cs="Simplified Arabic"/>
          <w:rtl/>
        </w:rPr>
        <w:t xml:space="preserve"> المنهجية العامة للدراسة</w:t>
      </w:r>
      <w:bookmarkEnd w:id="12"/>
    </w:p>
    <w:p w14:paraId="2B9658F8" w14:textId="7FE104F4" w:rsidR="00F53D81" w:rsidRDefault="0066692F" w:rsidP="0066692F">
      <w:pPr>
        <w:bidi/>
        <w:ind w:left="-1"/>
      </w:pPr>
      <w:r w:rsidRPr="0066692F">
        <w:rPr>
          <w:rFonts w:ascii="Simplified Arabic" w:hAnsi="Simplified Arabic"/>
          <w:rtl/>
        </w:rPr>
        <w:t>تقترح الدراسة عند تنفيذها ميدانيًا استخدام المنهج الوصفي التحليلي ذي المقاربة الكمية والتصميم المقطعي</w:t>
      </w:r>
      <w:r>
        <w:rPr>
          <w:rFonts w:ascii="Simplified Arabic" w:hAnsi="Simplified Arabic"/>
          <w:rtl/>
        </w:rPr>
        <w:t xml:space="preserve">. ويُستخدم المنهج الوصفي لقياس مستويات الاستخدام، والفرص، والمخاطر، والجاهزية، وفاعلية دعم القرار، بينما يُستخدم الجانب التحليلي لاختبار العلاقات والأثر والفروق. </w:t>
      </w:r>
      <w:r w:rsidRPr="0066692F">
        <w:rPr>
          <w:rFonts w:ascii="Simplified Arabic" w:hAnsi="Simplified Arabic"/>
          <w:rtl/>
        </w:rPr>
        <w:t>ومن المقرر جمع البيانات مستقبلًا بواسطة استبانة منظمة</w:t>
      </w:r>
      <w:r>
        <w:rPr>
          <w:rFonts w:ascii="Simplified Arabic" w:hAnsi="Simplified Arabic" w:hint="cs"/>
          <w:rtl/>
        </w:rPr>
        <w:t xml:space="preserve"> </w:t>
      </w:r>
      <w:r>
        <w:rPr>
          <w:rFonts w:ascii="Simplified Arabic" w:hAnsi="Simplified Arabic"/>
          <w:rtl/>
        </w:rPr>
        <w:t>موجّهة إلى الملاك، والمديرين، ورؤساء الأقسام، والاختصاصيين المشاركين في إعداد المعلومات أو تحليل البدائل أو اتخاذ القرارات داخل الشركات الصغيرة والمتوسطة العاملة في قطاع التقنية بمدينة جدة.</w:t>
      </w:r>
    </w:p>
    <w:p w14:paraId="41DFFC15" w14:textId="77777777" w:rsidR="00F53D81" w:rsidRDefault="00000000" w:rsidP="00594EF6">
      <w:pPr>
        <w:bidi/>
        <w:ind w:left="-1"/>
      </w:pPr>
      <w:r>
        <w:rPr>
          <w:rFonts w:ascii="Simplified Arabic" w:hAnsi="Simplified Arabic"/>
          <w:rtl/>
        </w:rPr>
        <w:lastRenderedPageBreak/>
        <w:t>تخضع الأداة للتحكيم العلمي والدراسة الاستطلاعية، ثم تُفحص جودة البيانات والصدق والثبات قبل اختبار الفرضيات. وتشمل الأساليب المقترحة التكرارات، والنسب، والمتوسطات، والانحرافات المعيارية، وارتباط الفقرة بالمحور، وألفا كرونباخ وأوميغا عند الإمكان، والتحليل العاملي بحسب ملاءمة العينة، ثم الارتباط والانحدار المتعدد واختبارات الفروق. ويُحدد الاختبار النهائي بناءً على مستوى القياس، والتوزيع، وحجم العينة، وافتراضات كل أسلوب.</w:t>
      </w:r>
    </w:p>
    <w:p w14:paraId="48D6913D" w14:textId="77777777" w:rsidR="00F53D81" w:rsidRDefault="00000000" w:rsidP="00594EF6">
      <w:pPr>
        <w:pStyle w:val="21"/>
        <w:bidi/>
        <w:ind w:left="-1"/>
        <w:jc w:val="both"/>
      </w:pPr>
      <w:bookmarkStart w:id="13" w:name="_Toc235144815"/>
      <w:r>
        <w:rPr>
          <w:rFonts w:ascii="Simplified Arabic" w:eastAsia="Simplified Arabic" w:hAnsi="Simplified Arabic" w:cs="Simplified Arabic"/>
        </w:rPr>
        <w:t>1.10</w:t>
      </w:r>
      <w:r>
        <w:rPr>
          <w:rFonts w:ascii="Simplified Arabic" w:eastAsia="Simplified Arabic" w:hAnsi="Simplified Arabic" w:cs="Simplified Arabic"/>
          <w:rtl/>
        </w:rPr>
        <w:t xml:space="preserve"> حدود الدراسة</w:t>
      </w:r>
      <w:bookmarkEnd w:id="13"/>
    </w:p>
    <w:p w14:paraId="6A8EA24E" w14:textId="77777777" w:rsidR="00F53D81" w:rsidRDefault="00000000" w:rsidP="00594EF6">
      <w:pPr>
        <w:pStyle w:val="TableCaption"/>
        <w:bidi/>
        <w:ind w:left="-1"/>
        <w:jc w:val="both"/>
      </w:pPr>
      <w:r>
        <w:rPr>
          <w:rFonts w:ascii="Simplified Arabic" w:hAnsi="Simplified Arabic"/>
          <w:rtl/>
        </w:rPr>
        <w:t>جدول (</w:t>
      </w:r>
      <w:r>
        <w:rPr>
          <w:rFonts w:ascii="Simplified Arabic" w:hAnsi="Simplified Arabic"/>
        </w:rPr>
        <w:t>1</w:t>
      </w:r>
      <w:r>
        <w:rPr>
          <w:rFonts w:ascii="Simplified Arabic" w:hAnsi="Simplified Arabic"/>
          <w:rtl/>
        </w:rPr>
        <w:t>-</w:t>
      </w:r>
      <w:r>
        <w:rPr>
          <w:rFonts w:ascii="Simplified Arabic" w:hAnsi="Simplified Arabic"/>
        </w:rPr>
        <w:t>5</w:t>
      </w:r>
      <w:r>
        <w:rPr>
          <w:rFonts w:ascii="Simplified Arabic" w:hAnsi="Simplified Arabic"/>
          <w:rtl/>
        </w:rPr>
        <w:t>): حدود الدراسة</w:t>
      </w:r>
    </w:p>
    <w:tbl>
      <w:tblPr>
        <w:tblStyle w:val="afb"/>
        <w:tblW w:w="9070" w:type="dxa"/>
        <w:jc w:val="center"/>
        <w:tblLayout w:type="fixed"/>
        <w:tblLook w:val="04A0" w:firstRow="1" w:lastRow="0" w:firstColumn="1" w:lastColumn="0" w:noHBand="0" w:noVBand="1"/>
      </w:tblPr>
      <w:tblGrid>
        <w:gridCol w:w="4536"/>
        <w:gridCol w:w="4534"/>
      </w:tblGrid>
      <w:tr w:rsidR="00F53D81" w14:paraId="52FA3B27" w14:textId="77777777">
        <w:trPr>
          <w:cantSplit/>
          <w:tblHeader/>
          <w:jc w:val="center"/>
        </w:trPr>
        <w:tc>
          <w:tcPr>
            <w:tcW w:w="4535" w:type="dxa"/>
            <w:shd w:val="clear" w:color="auto" w:fill="E7E6E6"/>
            <w:vAlign w:val="center"/>
          </w:tcPr>
          <w:p w14:paraId="7CF57FAC" w14:textId="77777777" w:rsidR="00F53D81" w:rsidRDefault="00000000" w:rsidP="00594EF6">
            <w:pPr>
              <w:bidi/>
              <w:ind w:left="-1" w:firstLine="0"/>
            </w:pPr>
            <w:r>
              <w:rPr>
                <w:rFonts w:ascii="Simplified Arabic" w:hAnsi="Simplified Arabic"/>
                <w:b/>
                <w:sz w:val="24"/>
                <w:rtl/>
              </w:rPr>
              <w:t>نوع الحد</w:t>
            </w:r>
          </w:p>
        </w:tc>
        <w:tc>
          <w:tcPr>
            <w:tcW w:w="4534" w:type="dxa"/>
            <w:shd w:val="clear" w:color="auto" w:fill="E7E6E6"/>
            <w:vAlign w:val="center"/>
          </w:tcPr>
          <w:p w14:paraId="712FD48E" w14:textId="77777777" w:rsidR="00F53D81" w:rsidRDefault="00000000" w:rsidP="00594EF6">
            <w:pPr>
              <w:bidi/>
              <w:ind w:left="-1" w:firstLine="0"/>
            </w:pPr>
            <w:r>
              <w:rPr>
                <w:rFonts w:ascii="Simplified Arabic" w:hAnsi="Simplified Arabic"/>
                <w:b/>
                <w:sz w:val="24"/>
                <w:rtl/>
              </w:rPr>
              <w:t>الحد المعتمد أو الواجب تثبيته</w:t>
            </w:r>
          </w:p>
        </w:tc>
      </w:tr>
      <w:tr w:rsidR="00F53D81" w14:paraId="01DD636D" w14:textId="77777777">
        <w:trPr>
          <w:cantSplit/>
          <w:jc w:val="center"/>
        </w:trPr>
        <w:tc>
          <w:tcPr>
            <w:tcW w:w="4535" w:type="dxa"/>
            <w:vAlign w:val="center"/>
          </w:tcPr>
          <w:p w14:paraId="64BC32D7" w14:textId="77777777" w:rsidR="00F53D81" w:rsidRDefault="00000000" w:rsidP="00594EF6">
            <w:pPr>
              <w:bidi/>
              <w:ind w:left="-1" w:firstLine="0"/>
            </w:pPr>
            <w:r>
              <w:rPr>
                <w:rFonts w:ascii="Simplified Arabic" w:hAnsi="Simplified Arabic"/>
                <w:sz w:val="24"/>
                <w:rtl/>
              </w:rPr>
              <w:t>موضوعي</w:t>
            </w:r>
          </w:p>
        </w:tc>
        <w:tc>
          <w:tcPr>
            <w:tcW w:w="4534" w:type="dxa"/>
            <w:vAlign w:val="center"/>
          </w:tcPr>
          <w:p w14:paraId="22F73C9F" w14:textId="77777777" w:rsidR="00F53D81" w:rsidRDefault="00000000" w:rsidP="00594EF6">
            <w:pPr>
              <w:bidi/>
              <w:ind w:left="-1" w:firstLine="0"/>
            </w:pPr>
            <w:r>
              <w:rPr>
                <w:rFonts w:ascii="Simplified Arabic" w:hAnsi="Simplified Arabic"/>
                <w:sz w:val="24"/>
                <w:rtl/>
              </w:rPr>
              <w:t>دور الذكاء الاصطناعي التوليدي في دعم القرار الإداري من خلال الاستخدام والفرص والمخاطر ومتطلبات الجاهزية وفاعلية الدعم.</w:t>
            </w:r>
          </w:p>
        </w:tc>
      </w:tr>
      <w:tr w:rsidR="00F53D81" w14:paraId="08324699" w14:textId="77777777">
        <w:trPr>
          <w:cantSplit/>
          <w:jc w:val="center"/>
        </w:trPr>
        <w:tc>
          <w:tcPr>
            <w:tcW w:w="4535" w:type="dxa"/>
            <w:vAlign w:val="center"/>
          </w:tcPr>
          <w:p w14:paraId="253C00E6" w14:textId="77777777" w:rsidR="00F53D81" w:rsidRDefault="00000000" w:rsidP="00594EF6">
            <w:pPr>
              <w:bidi/>
              <w:ind w:left="-1" w:firstLine="0"/>
            </w:pPr>
            <w:r>
              <w:rPr>
                <w:rFonts w:ascii="Simplified Arabic" w:hAnsi="Simplified Arabic"/>
                <w:sz w:val="24"/>
                <w:rtl/>
              </w:rPr>
              <w:t>بشري</w:t>
            </w:r>
          </w:p>
        </w:tc>
        <w:tc>
          <w:tcPr>
            <w:tcW w:w="4534" w:type="dxa"/>
            <w:vAlign w:val="center"/>
          </w:tcPr>
          <w:p w14:paraId="09FB4928" w14:textId="77777777" w:rsidR="00F53D81" w:rsidRDefault="00000000" w:rsidP="00594EF6">
            <w:pPr>
              <w:bidi/>
              <w:ind w:left="-1" w:firstLine="0"/>
            </w:pPr>
            <w:r>
              <w:rPr>
                <w:rFonts w:ascii="Simplified Arabic" w:hAnsi="Simplified Arabic"/>
                <w:sz w:val="24"/>
                <w:rtl/>
              </w:rPr>
              <w:t>ملاك ومديرو ورؤساء أقسام واختصاصيون يشاركون في إعداد المعلومات أو تحليل البدائل أو اتخاذ القرارات داخل الشركات الصغيرة والمتوسطة العاملة في قطاع التقنية بمدينة جدة.</w:t>
            </w:r>
          </w:p>
        </w:tc>
      </w:tr>
      <w:tr w:rsidR="00F53D81" w14:paraId="56C908D0" w14:textId="77777777">
        <w:trPr>
          <w:cantSplit/>
          <w:jc w:val="center"/>
        </w:trPr>
        <w:tc>
          <w:tcPr>
            <w:tcW w:w="4535" w:type="dxa"/>
            <w:vAlign w:val="center"/>
          </w:tcPr>
          <w:p w14:paraId="0BCAFE81" w14:textId="77777777" w:rsidR="00F53D81" w:rsidRDefault="00000000" w:rsidP="00594EF6">
            <w:pPr>
              <w:bidi/>
              <w:ind w:left="-1" w:firstLine="0"/>
            </w:pPr>
            <w:r>
              <w:rPr>
                <w:rFonts w:ascii="Simplified Arabic" w:hAnsi="Simplified Arabic"/>
                <w:sz w:val="24"/>
                <w:rtl/>
              </w:rPr>
              <w:t>مكاني</w:t>
            </w:r>
          </w:p>
        </w:tc>
        <w:tc>
          <w:tcPr>
            <w:tcW w:w="4534" w:type="dxa"/>
            <w:vAlign w:val="center"/>
          </w:tcPr>
          <w:p w14:paraId="059240B5" w14:textId="77777777" w:rsidR="00F53D81" w:rsidRDefault="00000000" w:rsidP="00594EF6">
            <w:pPr>
              <w:bidi/>
              <w:ind w:left="-1" w:firstLine="0"/>
            </w:pPr>
            <w:r>
              <w:rPr>
                <w:rFonts w:ascii="Simplified Arabic" w:hAnsi="Simplified Arabic"/>
                <w:sz w:val="24"/>
                <w:rtl/>
              </w:rPr>
              <w:t>الشركات الصغيرة والمتوسطة العاملة في قطاع التقنية بمدينة جدة، المملكة العربية السعودية.</w:t>
            </w:r>
          </w:p>
        </w:tc>
      </w:tr>
      <w:tr w:rsidR="00F53D81" w14:paraId="725227B7" w14:textId="77777777">
        <w:trPr>
          <w:cantSplit/>
          <w:jc w:val="center"/>
        </w:trPr>
        <w:tc>
          <w:tcPr>
            <w:tcW w:w="4535" w:type="dxa"/>
            <w:vAlign w:val="center"/>
          </w:tcPr>
          <w:p w14:paraId="79640214" w14:textId="77777777" w:rsidR="00F53D81" w:rsidRDefault="00000000" w:rsidP="00594EF6">
            <w:pPr>
              <w:bidi/>
              <w:ind w:left="-1" w:firstLine="0"/>
            </w:pPr>
            <w:r>
              <w:rPr>
                <w:rFonts w:ascii="Simplified Arabic" w:hAnsi="Simplified Arabic"/>
                <w:sz w:val="24"/>
                <w:rtl/>
              </w:rPr>
              <w:t>زماني</w:t>
            </w:r>
          </w:p>
        </w:tc>
        <w:tc>
          <w:tcPr>
            <w:tcW w:w="4534" w:type="dxa"/>
            <w:vAlign w:val="center"/>
          </w:tcPr>
          <w:p w14:paraId="7534894F" w14:textId="77777777" w:rsidR="00F91330" w:rsidRPr="00F91330" w:rsidRDefault="00F91330" w:rsidP="00F91330">
            <w:pPr>
              <w:bidi/>
              <w:ind w:left="-1" w:firstLine="0"/>
              <w:rPr>
                <w:rFonts w:ascii="Simplified Arabic" w:hAnsi="Simplified Arabic"/>
                <w:sz w:val="24"/>
              </w:rPr>
            </w:pPr>
            <w:r w:rsidRPr="00F91330">
              <w:rPr>
                <w:rFonts w:ascii="Simplified Arabic" w:hAnsi="Simplified Arabic"/>
                <w:sz w:val="24"/>
                <w:rtl/>
              </w:rPr>
              <w:t>البيانات التي يُقترح جمعها عند تنفيذ الدراسة ميدانيًا خلال فترة زمنية محددة، على أن يُذكر تاريخا بدايتها ونهايتها بدقة</w:t>
            </w:r>
            <w:r w:rsidRPr="00F91330">
              <w:rPr>
                <w:rFonts w:ascii="Simplified Arabic" w:hAnsi="Simplified Arabic"/>
                <w:sz w:val="24"/>
              </w:rPr>
              <w:t>.</w:t>
            </w:r>
          </w:p>
          <w:p w14:paraId="0CB0B666" w14:textId="4D8B5479" w:rsidR="00F53D81" w:rsidRPr="00F91330" w:rsidRDefault="00F53D81" w:rsidP="00594EF6">
            <w:pPr>
              <w:bidi/>
              <w:ind w:left="-1" w:firstLine="0"/>
            </w:pPr>
          </w:p>
        </w:tc>
      </w:tr>
      <w:tr w:rsidR="00F53D81" w14:paraId="3916E3AF" w14:textId="77777777">
        <w:trPr>
          <w:cantSplit/>
          <w:jc w:val="center"/>
        </w:trPr>
        <w:tc>
          <w:tcPr>
            <w:tcW w:w="4535" w:type="dxa"/>
            <w:vAlign w:val="center"/>
          </w:tcPr>
          <w:p w14:paraId="54CA8E51" w14:textId="77777777" w:rsidR="00F53D81" w:rsidRDefault="00000000" w:rsidP="00594EF6">
            <w:pPr>
              <w:bidi/>
              <w:ind w:left="-1" w:firstLine="0"/>
            </w:pPr>
            <w:r>
              <w:rPr>
                <w:rFonts w:ascii="Simplified Arabic" w:hAnsi="Simplified Arabic"/>
                <w:sz w:val="24"/>
                <w:rtl/>
              </w:rPr>
              <w:t>منهجي</w:t>
            </w:r>
          </w:p>
        </w:tc>
        <w:tc>
          <w:tcPr>
            <w:tcW w:w="4534" w:type="dxa"/>
            <w:vAlign w:val="center"/>
          </w:tcPr>
          <w:p w14:paraId="79C2968F" w14:textId="77777777" w:rsidR="00F53D81" w:rsidRDefault="00000000" w:rsidP="00594EF6">
            <w:pPr>
              <w:bidi/>
              <w:ind w:left="-1" w:firstLine="0"/>
            </w:pPr>
            <w:r>
              <w:rPr>
                <w:rFonts w:ascii="Simplified Arabic" w:hAnsi="Simplified Arabic"/>
                <w:sz w:val="24"/>
                <w:rtl/>
              </w:rPr>
              <w:t>دراسة كمية مقطعية تعتمد على استجابات ذاتية؛ لذا تصف العلاقات والأثر الإحصائي ولا تثبت السببية الزمنية الكاملة.</w:t>
            </w:r>
          </w:p>
        </w:tc>
      </w:tr>
      <w:tr w:rsidR="00F53D81" w14:paraId="3C20BD3B" w14:textId="77777777">
        <w:trPr>
          <w:cantSplit/>
          <w:jc w:val="center"/>
        </w:trPr>
        <w:tc>
          <w:tcPr>
            <w:tcW w:w="4535" w:type="dxa"/>
            <w:vAlign w:val="center"/>
          </w:tcPr>
          <w:p w14:paraId="3E29949B" w14:textId="77777777" w:rsidR="00F53D81" w:rsidRDefault="00000000" w:rsidP="00594EF6">
            <w:pPr>
              <w:bidi/>
              <w:ind w:left="-1" w:firstLine="0"/>
            </w:pPr>
            <w:r>
              <w:rPr>
                <w:rFonts w:ascii="Simplified Arabic" w:hAnsi="Simplified Arabic"/>
                <w:sz w:val="24"/>
                <w:rtl/>
              </w:rPr>
              <w:t>تقني</w:t>
            </w:r>
          </w:p>
        </w:tc>
        <w:tc>
          <w:tcPr>
            <w:tcW w:w="4534" w:type="dxa"/>
            <w:vAlign w:val="center"/>
          </w:tcPr>
          <w:p w14:paraId="5C36C497" w14:textId="77777777" w:rsidR="00F53D81" w:rsidRDefault="00000000" w:rsidP="00594EF6">
            <w:pPr>
              <w:bidi/>
              <w:ind w:left="-1" w:firstLine="0"/>
            </w:pPr>
            <w:r>
              <w:rPr>
                <w:rFonts w:ascii="Simplified Arabic" w:hAnsi="Simplified Arabic"/>
                <w:sz w:val="24"/>
                <w:rtl/>
              </w:rPr>
              <w:t>تركز الدراسة على أدوات الذكاء الاصطناعي التوليدي المتاحة خلال فترة الجمع، وقد تتغير خصائص الأدوات والأسعار والسياسات سريعًا.</w:t>
            </w:r>
          </w:p>
        </w:tc>
      </w:tr>
    </w:tbl>
    <w:p w14:paraId="4F085B3F" w14:textId="77777777" w:rsidR="00F53D81" w:rsidRDefault="00F53D81" w:rsidP="00594EF6">
      <w:pPr>
        <w:ind w:left="-1"/>
      </w:pPr>
    </w:p>
    <w:p w14:paraId="0EA15F6C" w14:textId="77777777" w:rsidR="00F53D81" w:rsidRDefault="00000000" w:rsidP="00594EF6">
      <w:pPr>
        <w:pStyle w:val="21"/>
        <w:bidi/>
        <w:ind w:left="-1"/>
        <w:jc w:val="both"/>
      </w:pPr>
      <w:bookmarkStart w:id="14" w:name="_Toc235144816"/>
      <w:r>
        <w:rPr>
          <w:rFonts w:ascii="Simplified Arabic" w:eastAsia="Simplified Arabic" w:hAnsi="Simplified Arabic" w:cs="Simplified Arabic"/>
        </w:rPr>
        <w:t>1.11</w:t>
      </w:r>
      <w:r>
        <w:rPr>
          <w:rFonts w:ascii="Simplified Arabic" w:eastAsia="Simplified Arabic" w:hAnsi="Simplified Arabic" w:cs="Simplified Arabic"/>
          <w:rtl/>
        </w:rPr>
        <w:t xml:space="preserve"> التعريفات المفاهيمية والإجرائية</w:t>
      </w:r>
      <w:bookmarkEnd w:id="14"/>
    </w:p>
    <w:p w14:paraId="5FD67C69" w14:textId="77777777" w:rsidR="00F53D81" w:rsidRDefault="00000000" w:rsidP="00594EF6">
      <w:pPr>
        <w:pStyle w:val="TableCaption"/>
        <w:bidi/>
        <w:ind w:left="-1"/>
        <w:jc w:val="both"/>
      </w:pPr>
      <w:r>
        <w:rPr>
          <w:rFonts w:ascii="Simplified Arabic" w:hAnsi="Simplified Arabic"/>
          <w:rtl/>
        </w:rPr>
        <w:t>جدول (</w:t>
      </w:r>
      <w:r>
        <w:rPr>
          <w:rFonts w:ascii="Simplified Arabic" w:hAnsi="Simplified Arabic"/>
        </w:rPr>
        <w:t>1</w:t>
      </w:r>
      <w:r>
        <w:rPr>
          <w:rFonts w:ascii="Simplified Arabic" w:hAnsi="Simplified Arabic"/>
          <w:rtl/>
        </w:rPr>
        <w:t>-</w:t>
      </w:r>
      <w:r>
        <w:rPr>
          <w:rFonts w:ascii="Simplified Arabic" w:hAnsi="Simplified Arabic"/>
        </w:rPr>
        <w:t>6</w:t>
      </w:r>
      <w:r>
        <w:rPr>
          <w:rFonts w:ascii="Simplified Arabic" w:hAnsi="Simplified Arabic"/>
          <w:rtl/>
        </w:rPr>
        <w:t>): التعريفات المفاهيمية والإجرائية</w:t>
      </w:r>
    </w:p>
    <w:tbl>
      <w:tblPr>
        <w:tblStyle w:val="afb"/>
        <w:tblW w:w="9072" w:type="dxa"/>
        <w:jc w:val="center"/>
        <w:tblLayout w:type="fixed"/>
        <w:tblLook w:val="04A0" w:firstRow="1" w:lastRow="0" w:firstColumn="1" w:lastColumn="0" w:noHBand="0" w:noVBand="1"/>
      </w:tblPr>
      <w:tblGrid>
        <w:gridCol w:w="3024"/>
        <w:gridCol w:w="3024"/>
        <w:gridCol w:w="3024"/>
      </w:tblGrid>
      <w:tr w:rsidR="00F53D81" w14:paraId="1B687B18" w14:textId="77777777">
        <w:trPr>
          <w:cantSplit/>
          <w:tblHeader/>
          <w:jc w:val="center"/>
        </w:trPr>
        <w:tc>
          <w:tcPr>
            <w:tcW w:w="3024" w:type="dxa"/>
            <w:shd w:val="clear" w:color="auto" w:fill="E7E6E6"/>
            <w:vAlign w:val="center"/>
          </w:tcPr>
          <w:p w14:paraId="426FC19A" w14:textId="77777777" w:rsidR="00F53D81" w:rsidRDefault="00000000" w:rsidP="00594EF6">
            <w:pPr>
              <w:bidi/>
              <w:ind w:left="-1" w:firstLine="0"/>
            </w:pPr>
            <w:r>
              <w:rPr>
                <w:rFonts w:ascii="Simplified Arabic" w:hAnsi="Simplified Arabic"/>
                <w:b/>
                <w:sz w:val="24"/>
                <w:rtl/>
              </w:rPr>
              <w:t>المفهوم</w:t>
            </w:r>
          </w:p>
        </w:tc>
        <w:tc>
          <w:tcPr>
            <w:tcW w:w="3024" w:type="dxa"/>
            <w:shd w:val="clear" w:color="auto" w:fill="E7E6E6"/>
            <w:vAlign w:val="center"/>
          </w:tcPr>
          <w:p w14:paraId="54631BA4" w14:textId="77777777" w:rsidR="00F53D81" w:rsidRDefault="00000000" w:rsidP="00594EF6">
            <w:pPr>
              <w:bidi/>
              <w:ind w:left="-1" w:firstLine="0"/>
            </w:pPr>
            <w:r>
              <w:rPr>
                <w:rFonts w:ascii="Simplified Arabic" w:hAnsi="Simplified Arabic"/>
                <w:b/>
                <w:sz w:val="24"/>
                <w:rtl/>
              </w:rPr>
              <w:t>التعريف المفاهيمي</w:t>
            </w:r>
          </w:p>
        </w:tc>
        <w:tc>
          <w:tcPr>
            <w:tcW w:w="3024" w:type="dxa"/>
            <w:shd w:val="clear" w:color="auto" w:fill="E7E6E6"/>
            <w:vAlign w:val="center"/>
          </w:tcPr>
          <w:p w14:paraId="79285597" w14:textId="77777777" w:rsidR="00F53D81" w:rsidRDefault="00000000" w:rsidP="00594EF6">
            <w:pPr>
              <w:bidi/>
              <w:ind w:left="-1" w:firstLine="0"/>
            </w:pPr>
            <w:r>
              <w:rPr>
                <w:rFonts w:ascii="Simplified Arabic" w:hAnsi="Simplified Arabic"/>
                <w:b/>
                <w:sz w:val="24"/>
                <w:rtl/>
              </w:rPr>
              <w:t>التعريف الإجرائي في الدراسة</w:t>
            </w:r>
          </w:p>
        </w:tc>
      </w:tr>
      <w:tr w:rsidR="00F53D81" w14:paraId="5C84E908" w14:textId="77777777">
        <w:trPr>
          <w:cantSplit/>
          <w:jc w:val="center"/>
        </w:trPr>
        <w:tc>
          <w:tcPr>
            <w:tcW w:w="3024" w:type="dxa"/>
            <w:vAlign w:val="center"/>
          </w:tcPr>
          <w:p w14:paraId="1246F74D" w14:textId="77777777" w:rsidR="00F53D81" w:rsidRDefault="00000000" w:rsidP="00594EF6">
            <w:pPr>
              <w:bidi/>
              <w:ind w:left="-1" w:firstLine="0"/>
            </w:pPr>
            <w:r>
              <w:rPr>
                <w:rFonts w:ascii="Simplified Arabic" w:hAnsi="Simplified Arabic"/>
                <w:sz w:val="24"/>
                <w:rtl/>
              </w:rPr>
              <w:t>الذكاء الاصطناعي التوليدي</w:t>
            </w:r>
          </w:p>
        </w:tc>
        <w:tc>
          <w:tcPr>
            <w:tcW w:w="3024" w:type="dxa"/>
            <w:vAlign w:val="center"/>
          </w:tcPr>
          <w:p w14:paraId="478A0590" w14:textId="77777777" w:rsidR="00F53D81" w:rsidRDefault="00000000" w:rsidP="00594EF6">
            <w:pPr>
              <w:bidi/>
              <w:ind w:left="-1" w:firstLine="0"/>
            </w:pPr>
            <w:r>
              <w:rPr>
                <w:rFonts w:ascii="Simplified Arabic" w:hAnsi="Simplified Arabic"/>
                <w:sz w:val="24"/>
                <w:rtl/>
              </w:rPr>
              <w:t>فئة من نظم الذكاء الاصطناعي القادرة على توليد محتوى جديد استجابة لمدخلات المستخدم، استنادًا إلى أنماط تعلمتها من بيانات التدريب.</w:t>
            </w:r>
          </w:p>
        </w:tc>
        <w:tc>
          <w:tcPr>
            <w:tcW w:w="3024" w:type="dxa"/>
            <w:vAlign w:val="center"/>
          </w:tcPr>
          <w:p w14:paraId="15042ED2" w14:textId="799E0C25" w:rsidR="00F53D81" w:rsidRDefault="00400B78" w:rsidP="00400B78">
            <w:pPr>
              <w:bidi/>
              <w:ind w:left="-1" w:firstLine="0"/>
              <w:jc w:val="left"/>
            </w:pPr>
            <w:r w:rsidRPr="00400B78">
              <w:rPr>
                <w:rFonts w:ascii="Simplified Arabic" w:hAnsi="Simplified Arabic"/>
                <w:sz w:val="24"/>
                <w:rtl/>
              </w:rPr>
              <w:t>يُقترح قياسه من خلال محور الاستخدام الذي يقيس تكرار توظيف أدوات الذكاء الاصطناعي التوليدي في التلخيص، وتوليد البدائل، وتحليل النصوص، وإعداد المسودات، والوصول إلى المعرفة، ودمج المخرجات في إجراءات اتخاذ القرار</w:t>
            </w:r>
            <w:r w:rsidRPr="00400B78">
              <w:rPr>
                <w:rFonts w:ascii="Simplified Arabic" w:hAnsi="Simplified Arabic"/>
                <w:sz w:val="24"/>
              </w:rPr>
              <w:t>.</w:t>
            </w:r>
          </w:p>
        </w:tc>
      </w:tr>
      <w:tr w:rsidR="00F53D81" w14:paraId="1D1DD640" w14:textId="77777777">
        <w:trPr>
          <w:cantSplit/>
          <w:jc w:val="center"/>
        </w:trPr>
        <w:tc>
          <w:tcPr>
            <w:tcW w:w="3024" w:type="dxa"/>
            <w:vAlign w:val="center"/>
          </w:tcPr>
          <w:p w14:paraId="71ECC154" w14:textId="77777777" w:rsidR="00F53D81" w:rsidRDefault="00000000" w:rsidP="00594EF6">
            <w:pPr>
              <w:bidi/>
              <w:ind w:left="-1" w:firstLine="0"/>
            </w:pPr>
            <w:r>
              <w:rPr>
                <w:rFonts w:ascii="Simplified Arabic" w:hAnsi="Simplified Arabic"/>
                <w:sz w:val="24"/>
                <w:rtl/>
              </w:rPr>
              <w:lastRenderedPageBreak/>
              <w:t>دعم القرار الإداري</w:t>
            </w:r>
          </w:p>
        </w:tc>
        <w:tc>
          <w:tcPr>
            <w:tcW w:w="3024" w:type="dxa"/>
            <w:vAlign w:val="center"/>
          </w:tcPr>
          <w:p w14:paraId="22C1A329" w14:textId="77777777" w:rsidR="00F53D81" w:rsidRDefault="00000000" w:rsidP="00594EF6">
            <w:pPr>
              <w:bidi/>
              <w:ind w:left="-1" w:firstLine="0"/>
            </w:pPr>
            <w:r>
              <w:rPr>
                <w:rFonts w:ascii="Simplified Arabic" w:hAnsi="Simplified Arabic"/>
                <w:sz w:val="24"/>
                <w:rtl/>
              </w:rPr>
              <w:t>استخدام معلومات ونماذج وأدوات لمساعدة المدير في فهم المشكلة، وتوليد البدائل، وتقييمها، واختيار الإجراء، ومتابعته.</w:t>
            </w:r>
          </w:p>
        </w:tc>
        <w:tc>
          <w:tcPr>
            <w:tcW w:w="3024" w:type="dxa"/>
            <w:vAlign w:val="center"/>
          </w:tcPr>
          <w:p w14:paraId="799D283E" w14:textId="5B9B481A" w:rsidR="00F53D81" w:rsidRDefault="00400B78" w:rsidP="00400B78">
            <w:pPr>
              <w:bidi/>
              <w:ind w:left="-1" w:firstLine="0"/>
              <w:jc w:val="left"/>
            </w:pPr>
            <w:r w:rsidRPr="00400B78">
              <w:rPr>
                <w:rFonts w:ascii="Simplified Arabic" w:hAnsi="Simplified Arabic"/>
                <w:sz w:val="24"/>
                <w:rtl/>
              </w:rPr>
              <w:t>يُقترح قياسه من خلال المتوسط المحسوب لفقرات محور فاعلية دعم القرار، والمكوّن من ثماني فقرات تتناول الزمن، وجودة المعلومات، وتوليد البدائل، والاتساق، والاستناد إلى الأدلة، والاستجابة، والثقة المشروطة بالمراجعة</w:t>
            </w:r>
            <w:r w:rsidRPr="00400B78">
              <w:rPr>
                <w:rFonts w:ascii="Simplified Arabic" w:hAnsi="Simplified Arabic"/>
                <w:sz w:val="24"/>
              </w:rPr>
              <w:t>.</w:t>
            </w:r>
          </w:p>
        </w:tc>
      </w:tr>
      <w:tr w:rsidR="00F53D81" w14:paraId="47D6594C" w14:textId="77777777">
        <w:trPr>
          <w:cantSplit/>
          <w:jc w:val="center"/>
        </w:trPr>
        <w:tc>
          <w:tcPr>
            <w:tcW w:w="3024" w:type="dxa"/>
            <w:vAlign w:val="center"/>
          </w:tcPr>
          <w:p w14:paraId="1CB11551" w14:textId="77777777" w:rsidR="00F53D81" w:rsidRDefault="00000000" w:rsidP="00594EF6">
            <w:pPr>
              <w:bidi/>
              <w:ind w:left="-1" w:firstLine="0"/>
            </w:pPr>
            <w:r>
              <w:rPr>
                <w:rFonts w:ascii="Simplified Arabic" w:hAnsi="Simplified Arabic"/>
                <w:sz w:val="24"/>
                <w:rtl/>
              </w:rPr>
              <w:t>الفرص المدركة</w:t>
            </w:r>
          </w:p>
        </w:tc>
        <w:tc>
          <w:tcPr>
            <w:tcW w:w="3024" w:type="dxa"/>
            <w:vAlign w:val="center"/>
          </w:tcPr>
          <w:p w14:paraId="508B8384" w14:textId="77777777" w:rsidR="00F53D81" w:rsidRDefault="00000000" w:rsidP="00594EF6">
            <w:pPr>
              <w:bidi/>
              <w:ind w:left="-1" w:firstLine="0"/>
            </w:pPr>
            <w:r>
              <w:rPr>
                <w:rFonts w:ascii="Simplified Arabic" w:hAnsi="Simplified Arabic"/>
                <w:sz w:val="24"/>
                <w:rtl/>
              </w:rPr>
              <w:t>المنافع التي يعتقد المستجيب أن التقنية يمكن أن تحققها في العمل والقرار الإداري.</w:t>
            </w:r>
          </w:p>
        </w:tc>
        <w:tc>
          <w:tcPr>
            <w:tcW w:w="3024" w:type="dxa"/>
            <w:vAlign w:val="center"/>
          </w:tcPr>
          <w:p w14:paraId="1341368C" w14:textId="6D08B580" w:rsidR="00F53D81" w:rsidRDefault="00400B78" w:rsidP="00400B78">
            <w:pPr>
              <w:bidi/>
              <w:ind w:left="-1" w:firstLine="0"/>
              <w:jc w:val="left"/>
            </w:pPr>
            <w:r w:rsidRPr="00400B78">
              <w:rPr>
                <w:rFonts w:ascii="Simplified Arabic" w:hAnsi="Simplified Arabic"/>
                <w:sz w:val="24"/>
                <w:rtl/>
              </w:rPr>
              <w:t>يُقترح قياسها من خلال متوسط استجابة المشارك عن ثماني فقرات تقيس السرعة، وخفض التكلفة، والوصول إلى المعرفة، وتوليد البدائل، وفهم السوق، والابتكار، والمرونة، وتعويض محدودية الموارد</w:t>
            </w:r>
            <w:r w:rsidRPr="00400B78">
              <w:rPr>
                <w:rFonts w:ascii="Simplified Arabic" w:hAnsi="Simplified Arabic"/>
                <w:sz w:val="24"/>
              </w:rPr>
              <w:t>.</w:t>
            </w:r>
          </w:p>
        </w:tc>
      </w:tr>
      <w:tr w:rsidR="00F53D81" w14:paraId="3F70C5BF" w14:textId="77777777">
        <w:trPr>
          <w:cantSplit/>
          <w:jc w:val="center"/>
        </w:trPr>
        <w:tc>
          <w:tcPr>
            <w:tcW w:w="3024" w:type="dxa"/>
            <w:vAlign w:val="center"/>
          </w:tcPr>
          <w:p w14:paraId="052C9A8B" w14:textId="77777777" w:rsidR="00F53D81" w:rsidRDefault="00000000" w:rsidP="00594EF6">
            <w:pPr>
              <w:bidi/>
              <w:ind w:left="-1" w:firstLine="0"/>
            </w:pPr>
            <w:r>
              <w:rPr>
                <w:rFonts w:ascii="Simplified Arabic" w:hAnsi="Simplified Arabic"/>
                <w:sz w:val="24"/>
                <w:rtl/>
              </w:rPr>
              <w:t>المخاطر المدركة</w:t>
            </w:r>
          </w:p>
        </w:tc>
        <w:tc>
          <w:tcPr>
            <w:tcW w:w="3024" w:type="dxa"/>
            <w:vAlign w:val="center"/>
          </w:tcPr>
          <w:p w14:paraId="1B31897C" w14:textId="77777777" w:rsidR="00F53D81" w:rsidRDefault="00000000" w:rsidP="00594EF6">
            <w:pPr>
              <w:bidi/>
              <w:ind w:left="-1" w:firstLine="0"/>
            </w:pPr>
            <w:r>
              <w:rPr>
                <w:rFonts w:ascii="Simplified Arabic" w:hAnsi="Simplified Arabic"/>
                <w:sz w:val="24"/>
                <w:rtl/>
              </w:rPr>
              <w:t>احتمالات الضرر أو عدم اليقين التي قد تنتج عن استخدام التقنية التوليدية.</w:t>
            </w:r>
          </w:p>
        </w:tc>
        <w:tc>
          <w:tcPr>
            <w:tcW w:w="3024" w:type="dxa"/>
            <w:vAlign w:val="center"/>
          </w:tcPr>
          <w:p w14:paraId="56741C5B" w14:textId="2F3E115D" w:rsidR="00F53D81" w:rsidRDefault="00400B78" w:rsidP="00400B78">
            <w:pPr>
              <w:bidi/>
              <w:ind w:left="-1" w:firstLine="0"/>
              <w:jc w:val="left"/>
            </w:pPr>
            <w:r w:rsidRPr="00400B78">
              <w:rPr>
                <w:rFonts w:ascii="Simplified Arabic" w:hAnsi="Simplified Arabic"/>
                <w:sz w:val="24"/>
                <w:rtl/>
              </w:rPr>
              <w:t>يُقترح قياسها من خلال متوسط استجابة المشارك عن عشر فقرات تقيس عدم الدقة، والتحيز، والخصوصية، والأمن، والملكية الفكرية، والاعتماد المفرط، وضعف التفسير، وغموض المسؤولية، والتكلفة الكلية، والارتباط بالمزود، بحيث تشير الدرجة الأعلى إلى مستوى أكبر من المخاطر المدركة</w:t>
            </w:r>
            <w:r w:rsidRPr="00400B78">
              <w:rPr>
                <w:rFonts w:ascii="Simplified Arabic" w:hAnsi="Simplified Arabic"/>
                <w:sz w:val="24"/>
              </w:rPr>
              <w:t>.</w:t>
            </w:r>
          </w:p>
        </w:tc>
      </w:tr>
      <w:tr w:rsidR="00F53D81" w14:paraId="56E6A189" w14:textId="77777777">
        <w:trPr>
          <w:cantSplit/>
          <w:jc w:val="center"/>
        </w:trPr>
        <w:tc>
          <w:tcPr>
            <w:tcW w:w="3024" w:type="dxa"/>
            <w:vAlign w:val="center"/>
          </w:tcPr>
          <w:p w14:paraId="645EFF6F" w14:textId="77777777" w:rsidR="00F53D81" w:rsidRDefault="00000000" w:rsidP="00594EF6">
            <w:pPr>
              <w:bidi/>
              <w:ind w:left="-1" w:firstLine="0"/>
            </w:pPr>
            <w:r>
              <w:rPr>
                <w:rFonts w:ascii="Simplified Arabic" w:hAnsi="Simplified Arabic"/>
                <w:sz w:val="24"/>
                <w:rtl/>
              </w:rPr>
              <w:t>جاهزية التطبيق</w:t>
            </w:r>
          </w:p>
        </w:tc>
        <w:tc>
          <w:tcPr>
            <w:tcW w:w="3024" w:type="dxa"/>
            <w:vAlign w:val="center"/>
          </w:tcPr>
          <w:p w14:paraId="2B7A375E" w14:textId="77777777" w:rsidR="00F53D81" w:rsidRDefault="00000000" w:rsidP="00594EF6">
            <w:pPr>
              <w:bidi/>
              <w:ind w:left="-1" w:firstLine="0"/>
            </w:pPr>
            <w:r>
              <w:rPr>
                <w:rFonts w:ascii="Simplified Arabic" w:hAnsi="Simplified Arabic"/>
                <w:sz w:val="24"/>
                <w:rtl/>
              </w:rPr>
              <w:t>قدرة المنظمة على بدء الاستخدام وإدارته وتوسيعه بصورة تحقق القيمة وتضبط المخاطر المصاحبة.</w:t>
            </w:r>
          </w:p>
        </w:tc>
        <w:tc>
          <w:tcPr>
            <w:tcW w:w="3024" w:type="dxa"/>
            <w:vAlign w:val="center"/>
          </w:tcPr>
          <w:p w14:paraId="0AAAD629" w14:textId="5A0350FC" w:rsidR="00F53D81" w:rsidRDefault="00400B78" w:rsidP="00400B78">
            <w:pPr>
              <w:bidi/>
              <w:ind w:left="-1" w:firstLine="0"/>
              <w:jc w:val="left"/>
            </w:pPr>
            <w:r w:rsidRPr="00400B78">
              <w:rPr>
                <w:rFonts w:ascii="Simplified Arabic" w:hAnsi="Simplified Arabic"/>
                <w:sz w:val="24"/>
                <w:rtl/>
              </w:rPr>
              <w:t>يُقترح قياسها من خلال مؤشر مركب يشمل الجاهزية التقنية والبيانية، والجاهزية البشرية والمعرفية، والجاهزية التنظيمية والاستراتيجية، وجاهزية الحوكمة والمسؤولية</w:t>
            </w:r>
            <w:r w:rsidRPr="00400B78">
              <w:rPr>
                <w:rFonts w:ascii="Simplified Arabic" w:hAnsi="Simplified Arabic"/>
                <w:sz w:val="24"/>
              </w:rPr>
              <w:t>.</w:t>
            </w:r>
          </w:p>
        </w:tc>
      </w:tr>
      <w:tr w:rsidR="00F53D81" w14:paraId="1812A53D" w14:textId="77777777">
        <w:trPr>
          <w:cantSplit/>
          <w:jc w:val="center"/>
        </w:trPr>
        <w:tc>
          <w:tcPr>
            <w:tcW w:w="3024" w:type="dxa"/>
            <w:vAlign w:val="center"/>
          </w:tcPr>
          <w:p w14:paraId="68CFD8E9" w14:textId="77777777" w:rsidR="00F53D81" w:rsidRDefault="00000000" w:rsidP="00594EF6">
            <w:pPr>
              <w:bidi/>
              <w:ind w:left="-1" w:firstLine="0"/>
            </w:pPr>
            <w:r>
              <w:rPr>
                <w:rFonts w:ascii="Simplified Arabic" w:hAnsi="Simplified Arabic"/>
                <w:sz w:val="24"/>
                <w:rtl/>
              </w:rPr>
              <w:t>الشركات الصغيرة والمتوسطة</w:t>
            </w:r>
          </w:p>
        </w:tc>
        <w:tc>
          <w:tcPr>
            <w:tcW w:w="3024" w:type="dxa"/>
            <w:vAlign w:val="center"/>
          </w:tcPr>
          <w:p w14:paraId="08C1622D" w14:textId="77777777" w:rsidR="00F53D81" w:rsidRDefault="00000000" w:rsidP="00594EF6">
            <w:pPr>
              <w:bidi/>
              <w:ind w:left="-1" w:firstLine="0"/>
            </w:pPr>
            <w:r>
              <w:rPr>
                <w:rFonts w:ascii="Simplified Arabic" w:hAnsi="Simplified Arabic"/>
                <w:sz w:val="24"/>
                <w:rtl/>
              </w:rPr>
              <w:t>منشآت تقع ضمن حدود الحجم التي تحددها الجهة الرسمية المختصة وفق عدد العاملين أو الإيرادات أو الأصول أو مزيج منها.</w:t>
            </w:r>
          </w:p>
        </w:tc>
        <w:tc>
          <w:tcPr>
            <w:tcW w:w="3024" w:type="dxa"/>
            <w:vAlign w:val="center"/>
          </w:tcPr>
          <w:p w14:paraId="7DE011AA" w14:textId="77777777" w:rsidR="00F53D81" w:rsidRDefault="00000000" w:rsidP="00400B78">
            <w:pPr>
              <w:bidi/>
              <w:ind w:left="-1" w:firstLine="0"/>
              <w:jc w:val="left"/>
            </w:pPr>
            <w:r>
              <w:rPr>
                <w:rFonts w:ascii="Simplified Arabic" w:hAnsi="Simplified Arabic"/>
                <w:sz w:val="24"/>
                <w:rtl/>
              </w:rPr>
              <w:t>المنشآت التي تنطبق عليها معايير الهيئة العامة للمنشآت الصغيرة والمتوسطة (منشآت) في المملكة العربية السعودية، وتعمل في قطاع التقنية بمدينة جدة.</w:t>
            </w:r>
          </w:p>
        </w:tc>
      </w:tr>
    </w:tbl>
    <w:p w14:paraId="1E59E004" w14:textId="77777777" w:rsidR="00F53D81" w:rsidRDefault="00F53D81" w:rsidP="00594EF6">
      <w:pPr>
        <w:ind w:left="-1"/>
      </w:pPr>
    </w:p>
    <w:p w14:paraId="78F3BE89" w14:textId="77777777" w:rsidR="00F53D81" w:rsidRDefault="00000000" w:rsidP="00594EF6">
      <w:pPr>
        <w:pStyle w:val="21"/>
        <w:bidi/>
        <w:ind w:left="-1"/>
        <w:jc w:val="both"/>
      </w:pPr>
      <w:bookmarkStart w:id="15" w:name="_Toc235144817"/>
      <w:r>
        <w:rPr>
          <w:rFonts w:ascii="Simplified Arabic" w:eastAsia="Simplified Arabic" w:hAnsi="Simplified Arabic" w:cs="Simplified Arabic"/>
        </w:rPr>
        <w:t>1.12</w:t>
      </w:r>
      <w:r>
        <w:rPr>
          <w:rFonts w:ascii="Simplified Arabic" w:eastAsia="Simplified Arabic" w:hAnsi="Simplified Arabic" w:cs="Simplified Arabic"/>
          <w:rtl/>
        </w:rPr>
        <w:t xml:space="preserve"> مصطلحات واختصارات الدراسة</w:t>
      </w:r>
      <w:bookmarkEnd w:id="15"/>
    </w:p>
    <w:p w14:paraId="39E179BE" w14:textId="77777777" w:rsidR="00F53D81" w:rsidRDefault="00000000" w:rsidP="00594EF6">
      <w:pPr>
        <w:pStyle w:val="TableCaption"/>
        <w:bidi/>
        <w:ind w:left="-1"/>
        <w:jc w:val="both"/>
      </w:pPr>
      <w:r>
        <w:rPr>
          <w:rFonts w:ascii="Simplified Arabic" w:hAnsi="Simplified Arabic"/>
          <w:rtl/>
        </w:rPr>
        <w:t>جدول (</w:t>
      </w:r>
      <w:r>
        <w:rPr>
          <w:rFonts w:ascii="Simplified Arabic" w:hAnsi="Simplified Arabic"/>
        </w:rPr>
        <w:t>1</w:t>
      </w:r>
      <w:r>
        <w:rPr>
          <w:rFonts w:ascii="Simplified Arabic" w:hAnsi="Simplified Arabic"/>
          <w:rtl/>
        </w:rPr>
        <w:t>-</w:t>
      </w:r>
      <w:r>
        <w:rPr>
          <w:rFonts w:ascii="Simplified Arabic" w:hAnsi="Simplified Arabic"/>
        </w:rPr>
        <w:t>7</w:t>
      </w:r>
      <w:r>
        <w:rPr>
          <w:rFonts w:ascii="Simplified Arabic" w:hAnsi="Simplified Arabic"/>
          <w:rtl/>
        </w:rPr>
        <w:t>): مصطلحات واختصارات الدراسة</w:t>
      </w:r>
    </w:p>
    <w:tbl>
      <w:tblPr>
        <w:tblStyle w:val="afb"/>
        <w:tblW w:w="9070" w:type="dxa"/>
        <w:jc w:val="center"/>
        <w:tblLayout w:type="fixed"/>
        <w:tblLook w:val="04A0" w:firstRow="1" w:lastRow="0" w:firstColumn="1" w:lastColumn="0" w:noHBand="0" w:noVBand="1"/>
      </w:tblPr>
      <w:tblGrid>
        <w:gridCol w:w="4536"/>
        <w:gridCol w:w="4534"/>
      </w:tblGrid>
      <w:tr w:rsidR="00F53D81" w14:paraId="52845C9B" w14:textId="77777777">
        <w:trPr>
          <w:cantSplit/>
          <w:tblHeader/>
          <w:jc w:val="center"/>
        </w:trPr>
        <w:tc>
          <w:tcPr>
            <w:tcW w:w="4535" w:type="dxa"/>
            <w:shd w:val="clear" w:color="auto" w:fill="E7E6E6"/>
            <w:vAlign w:val="center"/>
          </w:tcPr>
          <w:p w14:paraId="1A083E20" w14:textId="77777777" w:rsidR="00F53D81" w:rsidRDefault="00000000" w:rsidP="00594EF6">
            <w:pPr>
              <w:bidi/>
              <w:ind w:left="-1" w:firstLine="0"/>
            </w:pPr>
            <w:r>
              <w:rPr>
                <w:rFonts w:ascii="Simplified Arabic" w:hAnsi="Simplified Arabic"/>
                <w:b/>
                <w:sz w:val="24"/>
                <w:rtl/>
              </w:rPr>
              <w:t>المصطلح</w:t>
            </w:r>
          </w:p>
        </w:tc>
        <w:tc>
          <w:tcPr>
            <w:tcW w:w="4534" w:type="dxa"/>
            <w:shd w:val="clear" w:color="auto" w:fill="E7E6E6"/>
            <w:vAlign w:val="center"/>
          </w:tcPr>
          <w:p w14:paraId="49440BC5" w14:textId="77777777" w:rsidR="00F53D81" w:rsidRDefault="00000000" w:rsidP="00594EF6">
            <w:pPr>
              <w:bidi/>
              <w:ind w:left="-1" w:firstLine="0"/>
            </w:pPr>
            <w:r>
              <w:rPr>
                <w:rFonts w:ascii="Simplified Arabic" w:hAnsi="Simplified Arabic"/>
                <w:b/>
                <w:sz w:val="24"/>
                <w:rtl/>
              </w:rPr>
              <w:t>الاختصار</w:t>
            </w:r>
          </w:p>
        </w:tc>
      </w:tr>
      <w:tr w:rsidR="00F53D81" w14:paraId="3D14CEC4" w14:textId="77777777">
        <w:trPr>
          <w:cantSplit/>
          <w:jc w:val="center"/>
        </w:trPr>
        <w:tc>
          <w:tcPr>
            <w:tcW w:w="4535" w:type="dxa"/>
            <w:vAlign w:val="center"/>
          </w:tcPr>
          <w:p w14:paraId="3AE1908F" w14:textId="77777777" w:rsidR="00F53D81" w:rsidRDefault="00000000" w:rsidP="00594EF6">
            <w:pPr>
              <w:bidi/>
              <w:ind w:left="-1" w:firstLine="0"/>
            </w:pPr>
            <w:r>
              <w:rPr>
                <w:rFonts w:ascii="Simplified Arabic" w:hAnsi="Simplified Arabic"/>
                <w:sz w:val="24"/>
                <w:rtl/>
              </w:rPr>
              <w:t>الذكاء الاصطناعي التوليدي</w:t>
            </w:r>
          </w:p>
        </w:tc>
        <w:tc>
          <w:tcPr>
            <w:tcW w:w="4534" w:type="dxa"/>
            <w:vAlign w:val="center"/>
          </w:tcPr>
          <w:p w14:paraId="7A738727" w14:textId="77777777" w:rsidR="00F53D81" w:rsidRDefault="00000000" w:rsidP="00594EF6">
            <w:pPr>
              <w:bidi/>
              <w:ind w:left="-1" w:firstLine="0"/>
            </w:pPr>
            <w:r>
              <w:rPr>
                <w:rFonts w:ascii="Simplified Arabic" w:hAnsi="Simplified Arabic"/>
                <w:sz w:val="24"/>
              </w:rPr>
              <w:t>GenAI</w:t>
            </w:r>
          </w:p>
        </w:tc>
      </w:tr>
      <w:tr w:rsidR="00F53D81" w14:paraId="298ABCB2" w14:textId="77777777">
        <w:trPr>
          <w:cantSplit/>
          <w:jc w:val="center"/>
        </w:trPr>
        <w:tc>
          <w:tcPr>
            <w:tcW w:w="4535" w:type="dxa"/>
            <w:vAlign w:val="center"/>
          </w:tcPr>
          <w:p w14:paraId="624D08BF" w14:textId="77777777" w:rsidR="00F53D81" w:rsidRDefault="00000000" w:rsidP="00594EF6">
            <w:pPr>
              <w:bidi/>
              <w:ind w:left="-1" w:firstLine="0"/>
            </w:pPr>
            <w:r>
              <w:rPr>
                <w:rFonts w:ascii="Simplified Arabic" w:hAnsi="Simplified Arabic"/>
                <w:sz w:val="24"/>
                <w:rtl/>
              </w:rPr>
              <w:t>إطار التكنولوجيا–المنظمة–البيئة</w:t>
            </w:r>
          </w:p>
        </w:tc>
        <w:tc>
          <w:tcPr>
            <w:tcW w:w="4534" w:type="dxa"/>
            <w:vAlign w:val="center"/>
          </w:tcPr>
          <w:p w14:paraId="40557588" w14:textId="77777777" w:rsidR="00F53D81" w:rsidRDefault="00000000" w:rsidP="00594EF6">
            <w:pPr>
              <w:bidi/>
              <w:ind w:left="-1" w:firstLine="0"/>
            </w:pPr>
            <w:r>
              <w:rPr>
                <w:rFonts w:ascii="Simplified Arabic" w:hAnsi="Simplified Arabic"/>
                <w:sz w:val="24"/>
              </w:rPr>
              <w:t>TOE</w:t>
            </w:r>
          </w:p>
        </w:tc>
      </w:tr>
      <w:tr w:rsidR="00F53D81" w14:paraId="38AB020C" w14:textId="77777777">
        <w:trPr>
          <w:cantSplit/>
          <w:jc w:val="center"/>
        </w:trPr>
        <w:tc>
          <w:tcPr>
            <w:tcW w:w="4535" w:type="dxa"/>
            <w:vAlign w:val="center"/>
          </w:tcPr>
          <w:p w14:paraId="4A75CDC8" w14:textId="77777777" w:rsidR="00F53D81" w:rsidRDefault="00000000" w:rsidP="00594EF6">
            <w:pPr>
              <w:bidi/>
              <w:ind w:left="-1" w:firstLine="0"/>
            </w:pPr>
            <w:r>
              <w:rPr>
                <w:rFonts w:ascii="Simplified Arabic" w:hAnsi="Simplified Arabic"/>
                <w:sz w:val="24"/>
                <w:rtl/>
              </w:rPr>
              <w:t>نظم دعم القرار</w:t>
            </w:r>
          </w:p>
        </w:tc>
        <w:tc>
          <w:tcPr>
            <w:tcW w:w="4534" w:type="dxa"/>
            <w:vAlign w:val="center"/>
          </w:tcPr>
          <w:p w14:paraId="246458AF" w14:textId="77777777" w:rsidR="00F53D81" w:rsidRDefault="00000000" w:rsidP="00594EF6">
            <w:pPr>
              <w:bidi/>
              <w:ind w:left="-1" w:firstLine="0"/>
            </w:pPr>
            <w:r>
              <w:rPr>
                <w:rFonts w:ascii="Simplified Arabic" w:hAnsi="Simplified Arabic"/>
                <w:sz w:val="24"/>
              </w:rPr>
              <w:t>DSS</w:t>
            </w:r>
          </w:p>
        </w:tc>
      </w:tr>
      <w:tr w:rsidR="00F53D81" w14:paraId="568A1B53" w14:textId="77777777">
        <w:trPr>
          <w:cantSplit/>
          <w:jc w:val="center"/>
        </w:trPr>
        <w:tc>
          <w:tcPr>
            <w:tcW w:w="4535" w:type="dxa"/>
            <w:vAlign w:val="center"/>
          </w:tcPr>
          <w:p w14:paraId="137A6359" w14:textId="77777777" w:rsidR="00F53D81" w:rsidRDefault="00000000" w:rsidP="00594EF6">
            <w:pPr>
              <w:bidi/>
              <w:ind w:left="-1" w:firstLine="0"/>
            </w:pPr>
            <w:r>
              <w:rPr>
                <w:rFonts w:ascii="Simplified Arabic" w:hAnsi="Simplified Arabic"/>
                <w:sz w:val="24"/>
                <w:rtl/>
              </w:rPr>
              <w:t>المعهد الوطني للمعايير والتقنية</w:t>
            </w:r>
          </w:p>
        </w:tc>
        <w:tc>
          <w:tcPr>
            <w:tcW w:w="4534" w:type="dxa"/>
            <w:vAlign w:val="center"/>
          </w:tcPr>
          <w:p w14:paraId="594210C4" w14:textId="77777777" w:rsidR="00F53D81" w:rsidRDefault="00000000" w:rsidP="00594EF6">
            <w:pPr>
              <w:bidi/>
              <w:ind w:left="-1" w:firstLine="0"/>
            </w:pPr>
            <w:r>
              <w:rPr>
                <w:rFonts w:ascii="Simplified Arabic" w:hAnsi="Simplified Arabic"/>
                <w:sz w:val="24"/>
              </w:rPr>
              <w:t>NIST</w:t>
            </w:r>
          </w:p>
        </w:tc>
      </w:tr>
      <w:tr w:rsidR="00F53D81" w14:paraId="7ABD7249" w14:textId="77777777">
        <w:trPr>
          <w:cantSplit/>
          <w:jc w:val="center"/>
        </w:trPr>
        <w:tc>
          <w:tcPr>
            <w:tcW w:w="4535" w:type="dxa"/>
            <w:vAlign w:val="center"/>
          </w:tcPr>
          <w:p w14:paraId="0B471D1E" w14:textId="77777777" w:rsidR="00F53D81" w:rsidRDefault="00000000" w:rsidP="00594EF6">
            <w:pPr>
              <w:bidi/>
              <w:ind w:left="-1" w:firstLine="0"/>
            </w:pPr>
            <w:r>
              <w:rPr>
                <w:rFonts w:ascii="Simplified Arabic" w:hAnsi="Simplified Arabic"/>
                <w:sz w:val="24"/>
                <w:rtl/>
              </w:rPr>
              <w:lastRenderedPageBreak/>
              <w:t>منظمة التعاون الاقتصادي والتنمية</w:t>
            </w:r>
          </w:p>
        </w:tc>
        <w:tc>
          <w:tcPr>
            <w:tcW w:w="4534" w:type="dxa"/>
            <w:vAlign w:val="center"/>
          </w:tcPr>
          <w:p w14:paraId="4234B2D5" w14:textId="77777777" w:rsidR="00F53D81" w:rsidRDefault="00000000" w:rsidP="00594EF6">
            <w:pPr>
              <w:bidi/>
              <w:ind w:left="-1" w:firstLine="0"/>
            </w:pPr>
            <w:r>
              <w:rPr>
                <w:rFonts w:ascii="Simplified Arabic" w:hAnsi="Simplified Arabic"/>
                <w:sz w:val="24"/>
              </w:rPr>
              <w:t>OECD</w:t>
            </w:r>
          </w:p>
        </w:tc>
      </w:tr>
      <w:tr w:rsidR="00F53D81" w14:paraId="0D27DFE2" w14:textId="77777777">
        <w:trPr>
          <w:cantSplit/>
          <w:jc w:val="center"/>
        </w:trPr>
        <w:tc>
          <w:tcPr>
            <w:tcW w:w="4535" w:type="dxa"/>
            <w:vAlign w:val="center"/>
          </w:tcPr>
          <w:p w14:paraId="50D663B6" w14:textId="77777777" w:rsidR="00F53D81" w:rsidRDefault="00000000" w:rsidP="00594EF6">
            <w:pPr>
              <w:bidi/>
              <w:ind w:left="-1" w:firstLine="0"/>
            </w:pPr>
            <w:r>
              <w:rPr>
                <w:rFonts w:ascii="Simplified Arabic" w:hAnsi="Simplified Arabic"/>
                <w:sz w:val="24"/>
                <w:rtl/>
              </w:rPr>
              <w:t>الشركات الصغيرة والمتوسطة</w:t>
            </w:r>
          </w:p>
        </w:tc>
        <w:tc>
          <w:tcPr>
            <w:tcW w:w="4534" w:type="dxa"/>
            <w:vAlign w:val="center"/>
          </w:tcPr>
          <w:p w14:paraId="4BBC2D6F" w14:textId="77777777" w:rsidR="00F53D81" w:rsidRDefault="00000000" w:rsidP="00594EF6">
            <w:pPr>
              <w:bidi/>
              <w:ind w:left="-1" w:firstLine="0"/>
            </w:pPr>
            <w:r>
              <w:rPr>
                <w:rFonts w:ascii="Simplified Arabic" w:hAnsi="Simplified Arabic"/>
                <w:sz w:val="24"/>
              </w:rPr>
              <w:t>SMEs</w:t>
            </w:r>
          </w:p>
        </w:tc>
      </w:tr>
      <w:tr w:rsidR="00F53D81" w14:paraId="37BC026B" w14:textId="77777777">
        <w:trPr>
          <w:cantSplit/>
          <w:jc w:val="center"/>
        </w:trPr>
        <w:tc>
          <w:tcPr>
            <w:tcW w:w="4535" w:type="dxa"/>
            <w:vAlign w:val="center"/>
          </w:tcPr>
          <w:p w14:paraId="4DC48B6F" w14:textId="77777777" w:rsidR="00F53D81" w:rsidRDefault="00000000" w:rsidP="00594EF6">
            <w:pPr>
              <w:bidi/>
              <w:ind w:left="-1" w:firstLine="0"/>
            </w:pPr>
            <w:r>
              <w:rPr>
                <w:rFonts w:ascii="Simplified Arabic" w:hAnsi="Simplified Arabic"/>
                <w:sz w:val="24"/>
                <w:rtl/>
              </w:rPr>
              <w:t>الهيئة العامة للمنشآت الصغيرة والمتوسطة</w:t>
            </w:r>
          </w:p>
        </w:tc>
        <w:tc>
          <w:tcPr>
            <w:tcW w:w="4534" w:type="dxa"/>
            <w:vAlign w:val="center"/>
          </w:tcPr>
          <w:p w14:paraId="08261338" w14:textId="77777777" w:rsidR="00F53D81" w:rsidRDefault="00000000" w:rsidP="00594EF6">
            <w:pPr>
              <w:bidi/>
              <w:ind w:left="-1" w:firstLine="0"/>
            </w:pPr>
            <w:r>
              <w:rPr>
                <w:rFonts w:ascii="Simplified Arabic" w:hAnsi="Simplified Arabic"/>
                <w:sz w:val="24"/>
                <w:rtl/>
              </w:rPr>
              <w:t>منشآت</w:t>
            </w:r>
          </w:p>
        </w:tc>
      </w:tr>
    </w:tbl>
    <w:p w14:paraId="42B589C1" w14:textId="77777777" w:rsidR="00F53D81" w:rsidRDefault="00F53D81" w:rsidP="00594EF6">
      <w:pPr>
        <w:ind w:left="-1"/>
      </w:pPr>
    </w:p>
    <w:p w14:paraId="49728482" w14:textId="77777777" w:rsidR="00F53D81" w:rsidRDefault="00000000" w:rsidP="00594EF6">
      <w:pPr>
        <w:ind w:left="-1"/>
      </w:pPr>
      <w:r>
        <w:br w:type="page"/>
      </w:r>
    </w:p>
    <w:p w14:paraId="49524F6F" w14:textId="77777777" w:rsidR="00F53D81" w:rsidRDefault="00000000" w:rsidP="00594EF6">
      <w:pPr>
        <w:pStyle w:val="1"/>
        <w:bidi/>
        <w:spacing w:before="0"/>
        <w:ind w:left="-1"/>
        <w:jc w:val="both"/>
      </w:pPr>
      <w:bookmarkStart w:id="16" w:name="_Toc235144818"/>
      <w:r>
        <w:rPr>
          <w:rFonts w:ascii="Simplified Arabic" w:eastAsia="Simplified Arabic" w:hAnsi="Simplified Arabic" w:cs="Simplified Arabic"/>
          <w:rtl/>
        </w:rPr>
        <w:lastRenderedPageBreak/>
        <w:t>الفصل الثاني: الإطار النظري والدراسات السابقة</w:t>
      </w:r>
      <w:bookmarkEnd w:id="16"/>
    </w:p>
    <w:p w14:paraId="75BE37DA" w14:textId="77777777" w:rsidR="00F53D81" w:rsidRDefault="00000000" w:rsidP="00594EF6">
      <w:pPr>
        <w:pStyle w:val="21"/>
        <w:bidi/>
        <w:ind w:left="-1"/>
        <w:jc w:val="both"/>
      </w:pPr>
      <w:bookmarkStart w:id="17" w:name="_Toc235144819"/>
      <w:r>
        <w:rPr>
          <w:rFonts w:ascii="Simplified Arabic" w:eastAsia="Simplified Arabic" w:hAnsi="Simplified Arabic" w:cs="Simplified Arabic"/>
        </w:rPr>
        <w:t>2.1</w:t>
      </w:r>
      <w:r>
        <w:rPr>
          <w:rFonts w:ascii="Simplified Arabic" w:eastAsia="Simplified Arabic" w:hAnsi="Simplified Arabic" w:cs="Simplified Arabic"/>
          <w:rtl/>
        </w:rPr>
        <w:t xml:space="preserve"> مقدمة</w:t>
      </w:r>
      <w:bookmarkEnd w:id="17"/>
    </w:p>
    <w:p w14:paraId="7BAE9F4A" w14:textId="77777777" w:rsidR="004F69EA" w:rsidRPr="004F69EA" w:rsidRDefault="00000000" w:rsidP="004F69EA">
      <w:pPr>
        <w:bidi/>
        <w:ind w:left="-1" w:firstLine="0"/>
        <w:rPr>
          <w:rFonts w:ascii="Simplified Arabic" w:hAnsi="Simplified Arabic"/>
        </w:rPr>
      </w:pPr>
      <w:r>
        <w:rPr>
          <w:rFonts w:ascii="Simplified Arabic" w:hAnsi="Simplified Arabic"/>
          <w:rtl/>
        </w:rPr>
        <w:t xml:space="preserve">يؤسس هذا الفصل الخلفية العلمية التي يستند إليها نموذج الدراسة، وينتقل من المفاهيم العامة إلى </w:t>
      </w:r>
      <w:r w:rsidR="004F69EA" w:rsidRPr="004F69EA">
        <w:rPr>
          <w:rFonts w:ascii="Simplified Arabic" w:hAnsi="Simplified Arabic"/>
          <w:rtl/>
        </w:rPr>
        <w:t>العلاقات النظرية التي تقترح الدراسة اختبارها ميدانيًا مستقبلًا</w:t>
      </w:r>
      <w:r w:rsidR="004F69EA" w:rsidRPr="004F69EA">
        <w:rPr>
          <w:rFonts w:ascii="Simplified Arabic" w:hAnsi="Simplified Arabic"/>
        </w:rPr>
        <w:t>.</w:t>
      </w:r>
    </w:p>
    <w:p w14:paraId="1D71A0EE" w14:textId="7521D224" w:rsidR="00F53D81" w:rsidRDefault="00000000" w:rsidP="004F69EA">
      <w:pPr>
        <w:bidi/>
        <w:ind w:left="-1" w:firstLine="0"/>
      </w:pPr>
      <w:r>
        <w:rPr>
          <w:rFonts w:ascii="Simplified Arabic" w:hAnsi="Simplified Arabic"/>
          <w:rtl/>
        </w:rPr>
        <w:t>يبدأ بتعريف الذكاء الاصطناعي التوليدي وخصائصه وحدوده، ثم يعرض القرار الإداري ومراحل دعمه، ويناقش خصوصية شركات التقنية الصغيرة والمتوسطة. وبعد ذلك يحلل فرص الاستخدام ومخاطره ومتطلبات الجاهزية، ويشرح الأطر النظرية المفسرة، ثم يراجع الدراسات السابقة مراجعة نقدية مقارنة تنتهي بتحديد الفجوة وإسهام الدراسة الحالية.</w:t>
      </w:r>
    </w:p>
    <w:p w14:paraId="2B379252" w14:textId="77777777" w:rsidR="00F53D81" w:rsidRDefault="00000000" w:rsidP="00594EF6">
      <w:pPr>
        <w:pStyle w:val="21"/>
        <w:bidi/>
        <w:ind w:left="-1"/>
        <w:jc w:val="both"/>
      </w:pPr>
      <w:bookmarkStart w:id="18" w:name="_Toc235144820"/>
      <w:r>
        <w:rPr>
          <w:rFonts w:ascii="Simplified Arabic" w:eastAsia="Simplified Arabic" w:hAnsi="Simplified Arabic" w:cs="Simplified Arabic"/>
        </w:rPr>
        <w:t>2.2</w:t>
      </w:r>
      <w:r>
        <w:rPr>
          <w:rFonts w:ascii="Simplified Arabic" w:eastAsia="Simplified Arabic" w:hAnsi="Simplified Arabic" w:cs="Simplified Arabic"/>
          <w:rtl/>
        </w:rPr>
        <w:t xml:space="preserve"> الذكاء الاصطناعي: المفهوم والتطور</w:t>
      </w:r>
      <w:bookmarkEnd w:id="18"/>
    </w:p>
    <w:p w14:paraId="0DF50EB0" w14:textId="77777777" w:rsidR="00F53D81" w:rsidRDefault="00000000" w:rsidP="004F69EA">
      <w:pPr>
        <w:bidi/>
        <w:ind w:left="-1" w:firstLine="0"/>
      </w:pPr>
      <w:r>
        <w:rPr>
          <w:rFonts w:ascii="Simplified Arabic" w:hAnsi="Simplified Arabic"/>
          <w:rtl/>
        </w:rPr>
        <w:t>يشير الذكاء الاصطناعي إلى مجال يهدف إلى تطوير نظم قادرة على تنفيذ مهام ترتبط عادة بالإدراك أو التعلم أو الاستدلال أو اللغة أو حل المشكلات. وقد تطور المجال من نظم تعتمد قواعد يحددها الخبراء إلى تعلم آلي يستخرج الأنماط من البيانات، ثم إلى تعلم عميق يستخدم شبكات عصبية متعددة الطبقات في معالجة النص والصوت والصورة. ولا يمثل هذا التطور استبدالًا كاملًا لموجة بأخرى؛ إذ ما تزال القواعد والتحليلات الإحصائية والتعلم الآلي التقليدي ملائمة لمشكلات كثيرة.</w:t>
      </w:r>
    </w:p>
    <w:p w14:paraId="0D412093" w14:textId="77777777" w:rsidR="00F53D81" w:rsidRDefault="00000000" w:rsidP="004F69EA">
      <w:pPr>
        <w:bidi/>
        <w:ind w:left="-1" w:firstLine="0"/>
      </w:pPr>
      <w:r>
        <w:rPr>
          <w:rFonts w:ascii="Simplified Arabic" w:hAnsi="Simplified Arabic"/>
          <w:rtl/>
        </w:rPr>
        <w:t>كانت تطبيقات الأعمال في مراحلها المبكرة تركز على التنبؤ والتصنيف واكتشاف الشذوذ والتوصية. أما الموجة التوليدية فتختلف في قدرتها على إنتاج محتوى جديد متماسك ظاهريًا، وعلى استقبال تعليمات باللغة الطبيعية، وعلى تنفيذ سلسلة من المهام ضمن واجهة واحدة. وقد خفضت هذه الواجهة عتبة الاستخدام، فأصبح بإمكان المدير أو الموظف صياغة طلب، وإضافة سياق، والحصول على مسودة أو ملخص أو قائمة بدائل من دون بناء نموذج مخصص من الصفر.</w:t>
      </w:r>
    </w:p>
    <w:p w14:paraId="168B6871" w14:textId="77777777" w:rsidR="00F53D81" w:rsidRDefault="00000000" w:rsidP="004F69EA">
      <w:pPr>
        <w:bidi/>
        <w:ind w:left="-1" w:firstLine="0"/>
      </w:pPr>
      <w:r>
        <w:rPr>
          <w:rFonts w:ascii="Simplified Arabic" w:hAnsi="Simplified Arabic"/>
          <w:rtl/>
        </w:rPr>
        <w:t xml:space="preserve">لكن سهولة التفاعل قد تخفي تعقيدًا تقنيًا كبيرًا. فالنموذج لا «يعرف» الحقائق بالطريقة البشرية، بل يولد تسلسلات مرجحة استنادًا إلى أنماط تعلمها، وقد ينتج جوابًا لغويًا مقنعًا حتى عندما تكون المعلومة ناقصة أو خاطئة. لذلك يجب الفصل بين </w:t>
      </w:r>
      <w:r>
        <w:rPr>
          <w:rFonts w:ascii="Simplified Arabic" w:hAnsi="Simplified Arabic"/>
          <w:b/>
          <w:rtl/>
        </w:rPr>
        <w:t>الطلاقة اللغوية</w:t>
      </w:r>
      <w:r>
        <w:rPr>
          <w:rFonts w:ascii="Simplified Arabic" w:hAnsi="Simplified Arabic"/>
          <w:rtl/>
        </w:rPr>
        <w:t xml:space="preserve"> و</w:t>
      </w:r>
      <w:r>
        <w:rPr>
          <w:rFonts w:ascii="Simplified Arabic" w:hAnsi="Simplified Arabic"/>
          <w:b/>
          <w:rtl/>
        </w:rPr>
        <w:t>صحة المحتوى</w:t>
      </w:r>
      <w:r>
        <w:rPr>
          <w:rFonts w:ascii="Simplified Arabic" w:hAnsi="Simplified Arabic"/>
          <w:rtl/>
        </w:rPr>
        <w:t>، وبين القدرة العامة للنموذج وصلاحيته لحالة قرار محددة.</w:t>
      </w:r>
    </w:p>
    <w:p w14:paraId="7D328400" w14:textId="77777777" w:rsidR="00F53D81" w:rsidRDefault="00000000" w:rsidP="00594EF6">
      <w:pPr>
        <w:pStyle w:val="21"/>
        <w:bidi/>
        <w:ind w:left="-1"/>
        <w:jc w:val="both"/>
      </w:pPr>
      <w:bookmarkStart w:id="19" w:name="_Toc235144821"/>
      <w:r>
        <w:rPr>
          <w:rFonts w:ascii="Simplified Arabic" w:eastAsia="Simplified Arabic" w:hAnsi="Simplified Arabic" w:cs="Simplified Arabic"/>
        </w:rPr>
        <w:t>2.3</w:t>
      </w:r>
      <w:r>
        <w:rPr>
          <w:rFonts w:ascii="Simplified Arabic" w:eastAsia="Simplified Arabic" w:hAnsi="Simplified Arabic" w:cs="Simplified Arabic"/>
          <w:rtl/>
        </w:rPr>
        <w:t xml:space="preserve"> مفهوم الذكاء الاصطناعي التوليدي</w:t>
      </w:r>
      <w:bookmarkEnd w:id="19"/>
    </w:p>
    <w:p w14:paraId="15FEE2BF" w14:textId="77777777" w:rsidR="00F53D81" w:rsidRDefault="00000000" w:rsidP="004F69EA">
      <w:pPr>
        <w:bidi/>
        <w:ind w:left="-1" w:firstLine="0"/>
      </w:pPr>
      <w:r>
        <w:rPr>
          <w:rFonts w:ascii="Simplified Arabic" w:hAnsi="Simplified Arabic"/>
          <w:rtl/>
        </w:rPr>
        <w:t>الذكاء الاصطناعي التوليدي فئة من النظم التي تنتج نصوصًا أو صورًا أو صوتًا أو فيديو أو شيفرة أو بيانات تركيبية استجابة لمدخلات المستخدم. وتشمل تطبيقاته نماذج اللغة الكبيرة، ومولدات الصور، والنماذج متعددة الوسائط. وتركز الدراسة الحالية على التطبيقات التي يستخدمها المديرون والموظفون في المهام المعرفية واللغوية والتحليلية المرتبطة بالقرار.</w:t>
      </w:r>
    </w:p>
    <w:p w14:paraId="6E4D7ED8" w14:textId="77777777" w:rsidR="00F53D81" w:rsidRDefault="00000000" w:rsidP="004F69EA">
      <w:pPr>
        <w:bidi/>
        <w:ind w:left="-1" w:firstLine="0"/>
      </w:pPr>
      <w:r>
        <w:rPr>
          <w:rFonts w:ascii="Simplified Arabic" w:hAnsi="Simplified Arabic"/>
          <w:rtl/>
        </w:rPr>
        <w:t>تتكون دورة الاستخدام المبسطة من مدخل يقدمه المستخدم، وسياق أو مستندات مرجعية، ومعالجة يقوم بها النموذج، ومخرج يحتاج إلى تقييم. ويمكن تعزيز الدقة من خلال استرجاع معلومات من مصادر داخلية معتمدة، أو ربط النموذج بأدوات حساب وقواعد بيانات، أو تقييد الإجابة بقالب محدد. ومع ذلك لا يزيل أي تحسين ضرورة التحقق؛ لأن الجودة تتأثر بصياغة الأمر، وحداثة المعرفة، وجودة المصدر، وتناسب النموذج مع المهمة.</w:t>
      </w:r>
    </w:p>
    <w:p w14:paraId="2E080CEC" w14:textId="77777777" w:rsidR="00F53D81" w:rsidRDefault="00000000" w:rsidP="00594EF6">
      <w:pPr>
        <w:pStyle w:val="TableCaption"/>
        <w:bidi/>
        <w:ind w:left="-1"/>
        <w:jc w:val="both"/>
      </w:pPr>
      <w:r>
        <w:rPr>
          <w:rFonts w:ascii="Simplified Arabic" w:hAnsi="Simplified Arabic"/>
          <w:rtl/>
        </w:rPr>
        <w:t>جدول (</w:t>
      </w:r>
      <w:r>
        <w:rPr>
          <w:rFonts w:ascii="Simplified Arabic" w:hAnsi="Simplified Arabic"/>
        </w:rPr>
        <w:t>2</w:t>
      </w:r>
      <w:r>
        <w:rPr>
          <w:rFonts w:ascii="Simplified Arabic" w:hAnsi="Simplified Arabic"/>
          <w:rtl/>
        </w:rPr>
        <w:t>-</w:t>
      </w:r>
      <w:r>
        <w:rPr>
          <w:rFonts w:ascii="Simplified Arabic" w:hAnsi="Simplified Arabic"/>
        </w:rPr>
        <w:t>1</w:t>
      </w:r>
      <w:r>
        <w:rPr>
          <w:rFonts w:ascii="Simplified Arabic" w:hAnsi="Simplified Arabic"/>
          <w:rtl/>
        </w:rPr>
        <w:t>): مفهوم الذكاء الاصطناعي التوليدي</w:t>
      </w:r>
    </w:p>
    <w:tbl>
      <w:tblPr>
        <w:tblStyle w:val="afb"/>
        <w:tblW w:w="9072" w:type="dxa"/>
        <w:jc w:val="center"/>
        <w:tblLayout w:type="fixed"/>
        <w:tblLook w:val="04A0" w:firstRow="1" w:lastRow="0" w:firstColumn="1" w:lastColumn="0" w:noHBand="0" w:noVBand="1"/>
      </w:tblPr>
      <w:tblGrid>
        <w:gridCol w:w="2269"/>
        <w:gridCol w:w="2268"/>
        <w:gridCol w:w="2268"/>
        <w:gridCol w:w="2267"/>
      </w:tblGrid>
      <w:tr w:rsidR="00F53D81" w14:paraId="755D0DA2" w14:textId="77777777">
        <w:trPr>
          <w:cantSplit/>
          <w:tblHeader/>
          <w:jc w:val="center"/>
        </w:trPr>
        <w:tc>
          <w:tcPr>
            <w:tcW w:w="2268" w:type="dxa"/>
            <w:shd w:val="clear" w:color="auto" w:fill="E7E6E6"/>
            <w:vAlign w:val="center"/>
          </w:tcPr>
          <w:p w14:paraId="05E4754E" w14:textId="77777777" w:rsidR="00F53D81" w:rsidRDefault="00000000" w:rsidP="00594EF6">
            <w:pPr>
              <w:bidi/>
              <w:ind w:left="-1" w:firstLine="0"/>
            </w:pPr>
            <w:r>
              <w:rPr>
                <w:rFonts w:ascii="Simplified Arabic" w:hAnsi="Simplified Arabic"/>
                <w:b/>
                <w:sz w:val="24"/>
                <w:rtl/>
              </w:rPr>
              <w:t>الخاصية</w:t>
            </w:r>
          </w:p>
        </w:tc>
        <w:tc>
          <w:tcPr>
            <w:tcW w:w="2268" w:type="dxa"/>
            <w:shd w:val="clear" w:color="auto" w:fill="E7E6E6"/>
            <w:vAlign w:val="center"/>
          </w:tcPr>
          <w:p w14:paraId="2874F453" w14:textId="77777777" w:rsidR="00F53D81" w:rsidRDefault="00000000" w:rsidP="00594EF6">
            <w:pPr>
              <w:bidi/>
              <w:ind w:left="-1" w:firstLine="0"/>
            </w:pPr>
            <w:r>
              <w:rPr>
                <w:rFonts w:ascii="Simplified Arabic" w:hAnsi="Simplified Arabic"/>
                <w:b/>
                <w:sz w:val="24"/>
                <w:rtl/>
              </w:rPr>
              <w:t>معناها الإداري</w:t>
            </w:r>
          </w:p>
        </w:tc>
        <w:tc>
          <w:tcPr>
            <w:tcW w:w="2268" w:type="dxa"/>
            <w:shd w:val="clear" w:color="auto" w:fill="E7E6E6"/>
            <w:vAlign w:val="center"/>
          </w:tcPr>
          <w:p w14:paraId="29CDD677" w14:textId="77777777" w:rsidR="00F53D81" w:rsidRDefault="00000000" w:rsidP="00594EF6">
            <w:pPr>
              <w:bidi/>
              <w:ind w:left="-1" w:firstLine="0"/>
            </w:pPr>
            <w:r>
              <w:rPr>
                <w:rFonts w:ascii="Simplified Arabic" w:hAnsi="Simplified Arabic"/>
                <w:b/>
                <w:sz w:val="24"/>
                <w:rtl/>
              </w:rPr>
              <w:t>فرصة الاستخدام</w:t>
            </w:r>
          </w:p>
        </w:tc>
        <w:tc>
          <w:tcPr>
            <w:tcW w:w="2267" w:type="dxa"/>
            <w:shd w:val="clear" w:color="auto" w:fill="E7E6E6"/>
            <w:vAlign w:val="center"/>
          </w:tcPr>
          <w:p w14:paraId="58A9638D" w14:textId="77777777" w:rsidR="00F53D81" w:rsidRDefault="00000000" w:rsidP="00594EF6">
            <w:pPr>
              <w:bidi/>
              <w:ind w:left="-1" w:firstLine="0"/>
            </w:pPr>
            <w:r>
              <w:rPr>
                <w:rFonts w:ascii="Simplified Arabic" w:hAnsi="Simplified Arabic"/>
                <w:b/>
                <w:sz w:val="24"/>
                <w:rtl/>
              </w:rPr>
              <w:t>الخطر المقابل</w:t>
            </w:r>
          </w:p>
        </w:tc>
      </w:tr>
      <w:tr w:rsidR="00F53D81" w14:paraId="76A49BCA" w14:textId="77777777">
        <w:trPr>
          <w:cantSplit/>
          <w:jc w:val="center"/>
        </w:trPr>
        <w:tc>
          <w:tcPr>
            <w:tcW w:w="2268" w:type="dxa"/>
            <w:vAlign w:val="center"/>
          </w:tcPr>
          <w:p w14:paraId="0DE0F1E5" w14:textId="77777777" w:rsidR="00F53D81" w:rsidRDefault="00000000" w:rsidP="00594EF6">
            <w:pPr>
              <w:bidi/>
              <w:ind w:left="-1" w:firstLine="0"/>
            </w:pPr>
            <w:r>
              <w:rPr>
                <w:rFonts w:ascii="Simplified Arabic" w:hAnsi="Simplified Arabic"/>
                <w:sz w:val="24"/>
                <w:rtl/>
              </w:rPr>
              <w:t>التفاعل باللغة الطبيعية</w:t>
            </w:r>
          </w:p>
        </w:tc>
        <w:tc>
          <w:tcPr>
            <w:tcW w:w="2268" w:type="dxa"/>
            <w:vAlign w:val="center"/>
          </w:tcPr>
          <w:p w14:paraId="09ACA35B" w14:textId="77777777" w:rsidR="00F53D81" w:rsidRDefault="00000000" w:rsidP="00594EF6">
            <w:pPr>
              <w:bidi/>
              <w:ind w:left="-1" w:firstLine="0"/>
            </w:pPr>
            <w:r>
              <w:rPr>
                <w:rFonts w:ascii="Simplified Arabic" w:hAnsi="Simplified Arabic"/>
                <w:sz w:val="24"/>
                <w:rtl/>
              </w:rPr>
              <w:t>تحويل السؤال الإداري إلى طلب مباشر</w:t>
            </w:r>
          </w:p>
        </w:tc>
        <w:tc>
          <w:tcPr>
            <w:tcW w:w="2268" w:type="dxa"/>
            <w:vAlign w:val="center"/>
          </w:tcPr>
          <w:p w14:paraId="3F038046" w14:textId="77777777" w:rsidR="00F53D81" w:rsidRDefault="00000000" w:rsidP="00594EF6">
            <w:pPr>
              <w:bidi/>
              <w:ind w:left="-1" w:firstLine="0"/>
            </w:pPr>
            <w:r>
              <w:rPr>
                <w:rFonts w:ascii="Simplified Arabic" w:hAnsi="Simplified Arabic"/>
                <w:sz w:val="24"/>
                <w:rtl/>
              </w:rPr>
              <w:t>توسيع الوصول إلى التحليل</w:t>
            </w:r>
          </w:p>
        </w:tc>
        <w:tc>
          <w:tcPr>
            <w:tcW w:w="2267" w:type="dxa"/>
            <w:vAlign w:val="center"/>
          </w:tcPr>
          <w:p w14:paraId="045CC956" w14:textId="77777777" w:rsidR="00F53D81" w:rsidRDefault="00000000" w:rsidP="00594EF6">
            <w:pPr>
              <w:bidi/>
              <w:ind w:left="-1" w:firstLine="0"/>
            </w:pPr>
            <w:r>
              <w:rPr>
                <w:rFonts w:ascii="Simplified Arabic" w:hAnsi="Simplified Arabic"/>
                <w:sz w:val="24"/>
                <w:rtl/>
              </w:rPr>
              <w:t>سوء صياغة السؤال أو غموضه</w:t>
            </w:r>
          </w:p>
        </w:tc>
      </w:tr>
      <w:tr w:rsidR="00F53D81" w14:paraId="70DDD174" w14:textId="77777777">
        <w:trPr>
          <w:cantSplit/>
          <w:jc w:val="center"/>
        </w:trPr>
        <w:tc>
          <w:tcPr>
            <w:tcW w:w="2268" w:type="dxa"/>
            <w:vAlign w:val="center"/>
          </w:tcPr>
          <w:p w14:paraId="23F99363" w14:textId="77777777" w:rsidR="00F53D81" w:rsidRDefault="00000000" w:rsidP="00594EF6">
            <w:pPr>
              <w:bidi/>
              <w:ind w:left="-1" w:firstLine="0"/>
            </w:pPr>
            <w:r>
              <w:rPr>
                <w:rFonts w:ascii="Simplified Arabic" w:hAnsi="Simplified Arabic"/>
                <w:sz w:val="24"/>
                <w:rtl/>
              </w:rPr>
              <w:t>توليد محتوى سريع</w:t>
            </w:r>
          </w:p>
        </w:tc>
        <w:tc>
          <w:tcPr>
            <w:tcW w:w="2268" w:type="dxa"/>
            <w:vAlign w:val="center"/>
          </w:tcPr>
          <w:p w14:paraId="3898124F" w14:textId="77777777" w:rsidR="00F53D81" w:rsidRDefault="00000000" w:rsidP="00594EF6">
            <w:pPr>
              <w:bidi/>
              <w:ind w:left="-1" w:firstLine="0"/>
            </w:pPr>
            <w:r>
              <w:rPr>
                <w:rFonts w:ascii="Simplified Arabic" w:hAnsi="Simplified Arabic"/>
                <w:sz w:val="24"/>
                <w:rtl/>
              </w:rPr>
              <w:t>إنتاج مسودة أو بدائل في ثوانٍ</w:t>
            </w:r>
          </w:p>
        </w:tc>
        <w:tc>
          <w:tcPr>
            <w:tcW w:w="2268" w:type="dxa"/>
            <w:vAlign w:val="center"/>
          </w:tcPr>
          <w:p w14:paraId="3D033645" w14:textId="77777777" w:rsidR="00F53D81" w:rsidRDefault="00000000" w:rsidP="00594EF6">
            <w:pPr>
              <w:bidi/>
              <w:ind w:left="-1" w:firstLine="0"/>
            </w:pPr>
            <w:r>
              <w:rPr>
                <w:rFonts w:ascii="Simplified Arabic" w:hAnsi="Simplified Arabic"/>
                <w:sz w:val="24"/>
                <w:rtl/>
              </w:rPr>
              <w:t>خفض زمن الإعداد</w:t>
            </w:r>
          </w:p>
        </w:tc>
        <w:tc>
          <w:tcPr>
            <w:tcW w:w="2267" w:type="dxa"/>
            <w:vAlign w:val="center"/>
          </w:tcPr>
          <w:p w14:paraId="3F45B92D" w14:textId="77777777" w:rsidR="00F53D81" w:rsidRDefault="00000000" w:rsidP="00594EF6">
            <w:pPr>
              <w:bidi/>
              <w:ind w:left="-1" w:firstLine="0"/>
            </w:pPr>
            <w:r>
              <w:rPr>
                <w:rFonts w:ascii="Simplified Arabic" w:hAnsi="Simplified Arabic"/>
                <w:sz w:val="24"/>
                <w:rtl/>
              </w:rPr>
              <w:t>قبول محتوى غير صحيح بسبب طلاقته</w:t>
            </w:r>
          </w:p>
        </w:tc>
      </w:tr>
      <w:tr w:rsidR="00F53D81" w14:paraId="06136064" w14:textId="77777777">
        <w:trPr>
          <w:cantSplit/>
          <w:jc w:val="center"/>
        </w:trPr>
        <w:tc>
          <w:tcPr>
            <w:tcW w:w="2268" w:type="dxa"/>
            <w:vAlign w:val="center"/>
          </w:tcPr>
          <w:p w14:paraId="08B954BE" w14:textId="77777777" w:rsidR="00F53D81" w:rsidRDefault="00000000" w:rsidP="00594EF6">
            <w:pPr>
              <w:bidi/>
              <w:ind w:left="-1" w:firstLine="0"/>
            </w:pPr>
            <w:r>
              <w:rPr>
                <w:rFonts w:ascii="Simplified Arabic" w:hAnsi="Simplified Arabic"/>
                <w:sz w:val="24"/>
                <w:rtl/>
              </w:rPr>
              <w:lastRenderedPageBreak/>
              <w:t>تعدد المهام</w:t>
            </w:r>
          </w:p>
        </w:tc>
        <w:tc>
          <w:tcPr>
            <w:tcW w:w="2268" w:type="dxa"/>
            <w:vAlign w:val="center"/>
          </w:tcPr>
          <w:p w14:paraId="48F4AB67" w14:textId="77777777" w:rsidR="00F53D81" w:rsidRDefault="00000000" w:rsidP="00594EF6">
            <w:pPr>
              <w:bidi/>
              <w:ind w:left="-1" w:firstLine="0"/>
            </w:pPr>
            <w:r>
              <w:rPr>
                <w:rFonts w:ascii="Simplified Arabic" w:hAnsi="Simplified Arabic"/>
                <w:sz w:val="24"/>
                <w:rtl/>
              </w:rPr>
              <w:t>تلخيص وترجمة وتصنيف وعصف ذهني</w:t>
            </w:r>
          </w:p>
        </w:tc>
        <w:tc>
          <w:tcPr>
            <w:tcW w:w="2268" w:type="dxa"/>
            <w:vAlign w:val="center"/>
          </w:tcPr>
          <w:p w14:paraId="6D6078F7" w14:textId="77777777" w:rsidR="00F53D81" w:rsidRDefault="00000000" w:rsidP="00594EF6">
            <w:pPr>
              <w:bidi/>
              <w:ind w:left="-1" w:firstLine="0"/>
            </w:pPr>
            <w:r>
              <w:rPr>
                <w:rFonts w:ascii="Simplified Arabic" w:hAnsi="Simplified Arabic"/>
                <w:sz w:val="24"/>
                <w:rtl/>
              </w:rPr>
              <w:t>تقليل تشتت الأدوات</w:t>
            </w:r>
          </w:p>
        </w:tc>
        <w:tc>
          <w:tcPr>
            <w:tcW w:w="2267" w:type="dxa"/>
            <w:vAlign w:val="center"/>
          </w:tcPr>
          <w:p w14:paraId="290D80CF" w14:textId="77777777" w:rsidR="00F53D81" w:rsidRDefault="00000000" w:rsidP="00594EF6">
            <w:pPr>
              <w:bidi/>
              <w:ind w:left="-1" w:firstLine="0"/>
            </w:pPr>
            <w:r>
              <w:rPr>
                <w:rFonts w:ascii="Simplified Arabic" w:hAnsi="Simplified Arabic"/>
                <w:sz w:val="24"/>
                <w:rtl/>
              </w:rPr>
              <w:t>تفاوت الأداء من مهمة إلى أخرى</w:t>
            </w:r>
          </w:p>
        </w:tc>
      </w:tr>
      <w:tr w:rsidR="00F53D81" w14:paraId="7112FD93" w14:textId="77777777">
        <w:trPr>
          <w:cantSplit/>
          <w:jc w:val="center"/>
        </w:trPr>
        <w:tc>
          <w:tcPr>
            <w:tcW w:w="2268" w:type="dxa"/>
            <w:vAlign w:val="center"/>
          </w:tcPr>
          <w:p w14:paraId="306591FA" w14:textId="77777777" w:rsidR="00F53D81" w:rsidRDefault="00000000" w:rsidP="00594EF6">
            <w:pPr>
              <w:bidi/>
              <w:ind w:left="-1" w:firstLine="0"/>
            </w:pPr>
            <w:r>
              <w:rPr>
                <w:rFonts w:ascii="Simplified Arabic" w:hAnsi="Simplified Arabic"/>
                <w:sz w:val="24"/>
                <w:rtl/>
              </w:rPr>
              <w:t>مراعاة السياق</w:t>
            </w:r>
          </w:p>
        </w:tc>
        <w:tc>
          <w:tcPr>
            <w:tcW w:w="2268" w:type="dxa"/>
            <w:vAlign w:val="center"/>
          </w:tcPr>
          <w:p w14:paraId="439DFFC2" w14:textId="77777777" w:rsidR="00F53D81" w:rsidRDefault="00000000" w:rsidP="00594EF6">
            <w:pPr>
              <w:bidi/>
              <w:ind w:left="-1" w:firstLine="0"/>
            </w:pPr>
            <w:r>
              <w:rPr>
                <w:rFonts w:ascii="Simplified Arabic" w:hAnsi="Simplified Arabic"/>
                <w:sz w:val="24"/>
                <w:rtl/>
              </w:rPr>
              <w:t>استخدام مستندات وتعليمات مرفقة</w:t>
            </w:r>
          </w:p>
        </w:tc>
        <w:tc>
          <w:tcPr>
            <w:tcW w:w="2268" w:type="dxa"/>
            <w:vAlign w:val="center"/>
          </w:tcPr>
          <w:p w14:paraId="1F698A73" w14:textId="77777777" w:rsidR="00F53D81" w:rsidRDefault="00000000" w:rsidP="00594EF6">
            <w:pPr>
              <w:bidi/>
              <w:ind w:left="-1" w:firstLine="0"/>
            </w:pPr>
            <w:r>
              <w:rPr>
                <w:rFonts w:ascii="Simplified Arabic" w:hAnsi="Simplified Arabic"/>
                <w:sz w:val="24"/>
                <w:rtl/>
              </w:rPr>
              <w:t>تخصيص المخرجات</w:t>
            </w:r>
          </w:p>
        </w:tc>
        <w:tc>
          <w:tcPr>
            <w:tcW w:w="2267" w:type="dxa"/>
            <w:vAlign w:val="center"/>
          </w:tcPr>
          <w:p w14:paraId="2EF11081" w14:textId="77777777" w:rsidR="00F53D81" w:rsidRDefault="00000000" w:rsidP="00594EF6">
            <w:pPr>
              <w:bidi/>
              <w:ind w:left="-1" w:firstLine="0"/>
            </w:pPr>
            <w:r>
              <w:rPr>
                <w:rFonts w:ascii="Simplified Arabic" w:hAnsi="Simplified Arabic"/>
                <w:sz w:val="24"/>
                <w:rtl/>
              </w:rPr>
              <w:t>تسرب بيانات حساسة أو تجاوز طول السياق</w:t>
            </w:r>
          </w:p>
        </w:tc>
      </w:tr>
      <w:tr w:rsidR="00F53D81" w14:paraId="185C2278" w14:textId="77777777">
        <w:trPr>
          <w:cantSplit/>
          <w:jc w:val="center"/>
        </w:trPr>
        <w:tc>
          <w:tcPr>
            <w:tcW w:w="2268" w:type="dxa"/>
            <w:vAlign w:val="center"/>
          </w:tcPr>
          <w:p w14:paraId="0096F302" w14:textId="77777777" w:rsidR="00F53D81" w:rsidRDefault="00000000" w:rsidP="00594EF6">
            <w:pPr>
              <w:bidi/>
              <w:ind w:left="-1" w:firstLine="0"/>
            </w:pPr>
            <w:r>
              <w:rPr>
                <w:rFonts w:ascii="Simplified Arabic" w:hAnsi="Simplified Arabic"/>
                <w:sz w:val="24"/>
                <w:rtl/>
              </w:rPr>
              <w:t>قابلية التكرار والتوسّع</w:t>
            </w:r>
          </w:p>
        </w:tc>
        <w:tc>
          <w:tcPr>
            <w:tcW w:w="2268" w:type="dxa"/>
            <w:vAlign w:val="center"/>
          </w:tcPr>
          <w:p w14:paraId="39F537EB" w14:textId="77777777" w:rsidR="00F53D81" w:rsidRDefault="00000000" w:rsidP="00594EF6">
            <w:pPr>
              <w:bidi/>
              <w:ind w:left="-1" w:firstLine="0"/>
            </w:pPr>
            <w:r>
              <w:rPr>
                <w:rFonts w:ascii="Simplified Arabic" w:hAnsi="Simplified Arabic"/>
                <w:sz w:val="24"/>
                <w:rtl/>
              </w:rPr>
              <w:t>خدمة عدد كبير من المهام</w:t>
            </w:r>
          </w:p>
        </w:tc>
        <w:tc>
          <w:tcPr>
            <w:tcW w:w="2268" w:type="dxa"/>
            <w:vAlign w:val="center"/>
          </w:tcPr>
          <w:p w14:paraId="0F6F01F3" w14:textId="77777777" w:rsidR="00F53D81" w:rsidRDefault="00000000" w:rsidP="00594EF6">
            <w:pPr>
              <w:bidi/>
              <w:ind w:left="-1" w:firstLine="0"/>
            </w:pPr>
            <w:r>
              <w:rPr>
                <w:rFonts w:ascii="Simplified Arabic" w:hAnsi="Simplified Arabic"/>
                <w:sz w:val="24"/>
                <w:rtl/>
              </w:rPr>
              <w:t>رفع الكفاءة التشغيلية</w:t>
            </w:r>
          </w:p>
        </w:tc>
        <w:tc>
          <w:tcPr>
            <w:tcW w:w="2267" w:type="dxa"/>
            <w:vAlign w:val="center"/>
          </w:tcPr>
          <w:p w14:paraId="30AA8279" w14:textId="77777777" w:rsidR="00F53D81" w:rsidRDefault="00000000" w:rsidP="00594EF6">
            <w:pPr>
              <w:bidi/>
              <w:ind w:left="-1" w:firstLine="0"/>
            </w:pPr>
            <w:r>
              <w:rPr>
                <w:rFonts w:ascii="Simplified Arabic" w:hAnsi="Simplified Arabic"/>
                <w:sz w:val="24"/>
                <w:rtl/>
              </w:rPr>
              <w:t>انتشار الخطأ على نطاق أوسع</w:t>
            </w:r>
          </w:p>
        </w:tc>
      </w:tr>
      <w:tr w:rsidR="00F53D81" w14:paraId="07D42515" w14:textId="77777777">
        <w:trPr>
          <w:cantSplit/>
          <w:jc w:val="center"/>
        </w:trPr>
        <w:tc>
          <w:tcPr>
            <w:tcW w:w="2268" w:type="dxa"/>
            <w:vAlign w:val="center"/>
          </w:tcPr>
          <w:p w14:paraId="21A30626" w14:textId="77777777" w:rsidR="00F53D81" w:rsidRDefault="00000000" w:rsidP="00594EF6">
            <w:pPr>
              <w:bidi/>
              <w:ind w:left="-1" w:firstLine="0"/>
            </w:pPr>
            <w:r>
              <w:rPr>
                <w:rFonts w:ascii="Simplified Arabic" w:hAnsi="Simplified Arabic"/>
                <w:sz w:val="24"/>
                <w:rtl/>
              </w:rPr>
              <w:t>احتمالية المخرجات</w:t>
            </w:r>
          </w:p>
        </w:tc>
        <w:tc>
          <w:tcPr>
            <w:tcW w:w="2268" w:type="dxa"/>
            <w:vAlign w:val="center"/>
          </w:tcPr>
          <w:p w14:paraId="062FAE42" w14:textId="77777777" w:rsidR="00F53D81" w:rsidRDefault="00000000" w:rsidP="00594EF6">
            <w:pPr>
              <w:bidi/>
              <w:ind w:left="-1" w:firstLine="0"/>
            </w:pPr>
            <w:r>
              <w:rPr>
                <w:rFonts w:ascii="Simplified Arabic" w:hAnsi="Simplified Arabic"/>
                <w:sz w:val="24"/>
                <w:rtl/>
              </w:rPr>
              <w:t>إمكان تنوع الإجابات للطلب نفسه</w:t>
            </w:r>
          </w:p>
        </w:tc>
        <w:tc>
          <w:tcPr>
            <w:tcW w:w="2268" w:type="dxa"/>
            <w:vAlign w:val="center"/>
          </w:tcPr>
          <w:p w14:paraId="6E3CD445" w14:textId="77777777" w:rsidR="00F53D81" w:rsidRDefault="00000000" w:rsidP="00594EF6">
            <w:pPr>
              <w:bidi/>
              <w:ind w:left="-1" w:firstLine="0"/>
            </w:pPr>
            <w:r>
              <w:rPr>
                <w:rFonts w:ascii="Simplified Arabic" w:hAnsi="Simplified Arabic"/>
                <w:sz w:val="24"/>
                <w:rtl/>
              </w:rPr>
              <w:t>توسيع البدائل</w:t>
            </w:r>
          </w:p>
        </w:tc>
        <w:tc>
          <w:tcPr>
            <w:tcW w:w="2267" w:type="dxa"/>
            <w:vAlign w:val="center"/>
          </w:tcPr>
          <w:p w14:paraId="2EA8410C" w14:textId="77777777" w:rsidR="00F53D81" w:rsidRDefault="00000000" w:rsidP="00594EF6">
            <w:pPr>
              <w:bidi/>
              <w:ind w:left="-1" w:firstLine="0"/>
            </w:pPr>
            <w:r>
              <w:rPr>
                <w:rFonts w:ascii="Simplified Arabic" w:hAnsi="Simplified Arabic"/>
                <w:sz w:val="24"/>
                <w:rtl/>
              </w:rPr>
              <w:t>ضعف الاتساق وصعوبة إعادة النتيجة</w:t>
            </w:r>
          </w:p>
        </w:tc>
      </w:tr>
    </w:tbl>
    <w:p w14:paraId="709F412F" w14:textId="77777777" w:rsidR="00F53D81" w:rsidRDefault="00F53D81" w:rsidP="00594EF6">
      <w:pPr>
        <w:ind w:left="-1"/>
      </w:pPr>
    </w:p>
    <w:p w14:paraId="2894AEDF" w14:textId="77777777" w:rsidR="00F53D81" w:rsidRDefault="00000000" w:rsidP="00594EF6">
      <w:pPr>
        <w:pStyle w:val="21"/>
        <w:bidi/>
        <w:ind w:left="-1"/>
        <w:jc w:val="both"/>
      </w:pPr>
      <w:bookmarkStart w:id="20" w:name="_Toc235144822"/>
      <w:r>
        <w:rPr>
          <w:rFonts w:ascii="Simplified Arabic" w:eastAsia="Simplified Arabic" w:hAnsi="Simplified Arabic" w:cs="Simplified Arabic"/>
        </w:rPr>
        <w:t>2.4</w:t>
      </w:r>
      <w:r>
        <w:rPr>
          <w:rFonts w:ascii="Simplified Arabic" w:eastAsia="Simplified Arabic" w:hAnsi="Simplified Arabic" w:cs="Simplified Arabic"/>
          <w:rtl/>
        </w:rPr>
        <w:t xml:space="preserve"> نماذج اللغة الكبيرة وحدود عملها</w:t>
      </w:r>
      <w:bookmarkEnd w:id="20"/>
    </w:p>
    <w:p w14:paraId="6B057228" w14:textId="77777777" w:rsidR="00F53D81" w:rsidRDefault="00000000" w:rsidP="004F69EA">
      <w:pPr>
        <w:bidi/>
        <w:ind w:left="-1" w:firstLine="0"/>
      </w:pPr>
      <w:r>
        <w:rPr>
          <w:rFonts w:ascii="Simplified Arabic" w:hAnsi="Simplified Arabic"/>
          <w:rtl/>
        </w:rPr>
        <w:t>تعتمد نماذج اللغة الكبيرة على تعلم العلاقات الإحصائية بين الوحدات اللغوية من مجموعات ضخمة من البيانات. وعند تلقي الطلب، تتنبأ بتتابع لغوي مناسب وفق السياق والضبط. وتتيح هذه الآلية قدرات بارزة في التلخيص، وإعادة الصياغة، وتصنيف النصوص، والإجابة، وتوليد السيناريوهات. لكنها لا تضمن أن المخرج يستند إلى حقيقة موثقة أو إلى بيانات الشركة الفعلية.</w:t>
      </w:r>
    </w:p>
    <w:p w14:paraId="4AF95DDE" w14:textId="77777777" w:rsidR="00F53D81" w:rsidRDefault="00000000" w:rsidP="004F69EA">
      <w:pPr>
        <w:bidi/>
        <w:ind w:left="-1" w:firstLine="0"/>
      </w:pPr>
      <w:r>
        <w:rPr>
          <w:rFonts w:ascii="Simplified Arabic" w:hAnsi="Simplified Arabic"/>
          <w:rtl/>
        </w:rPr>
        <w:t xml:space="preserve">تظهر حدود رئيسة في أربعة مستويات. الأول </w:t>
      </w:r>
      <w:r>
        <w:rPr>
          <w:rFonts w:ascii="Simplified Arabic" w:hAnsi="Simplified Arabic"/>
          <w:b/>
          <w:rtl/>
        </w:rPr>
        <w:t>معرفي</w:t>
      </w:r>
      <w:r>
        <w:rPr>
          <w:rFonts w:ascii="Simplified Arabic" w:hAnsi="Simplified Arabic"/>
          <w:rtl/>
        </w:rPr>
        <w:t xml:space="preserve">، إذ قد تكون المعرفة قديمة أو ناقصة. والثاني </w:t>
      </w:r>
      <w:r>
        <w:rPr>
          <w:rFonts w:ascii="Simplified Arabic" w:hAnsi="Simplified Arabic"/>
          <w:b/>
          <w:rtl/>
        </w:rPr>
        <w:t>استدلالي</w:t>
      </w:r>
      <w:r>
        <w:rPr>
          <w:rFonts w:ascii="Simplified Arabic" w:hAnsi="Simplified Arabic"/>
          <w:rtl/>
        </w:rPr>
        <w:t xml:space="preserve">، إذ قد يفشل النموذج في الحساب أو المقارنة المركبة. والثالث </w:t>
      </w:r>
      <w:r>
        <w:rPr>
          <w:rFonts w:ascii="Simplified Arabic" w:hAnsi="Simplified Arabic"/>
          <w:b/>
          <w:rtl/>
        </w:rPr>
        <w:t>سياقي</w:t>
      </w:r>
      <w:r>
        <w:rPr>
          <w:rFonts w:ascii="Simplified Arabic" w:hAnsi="Simplified Arabic"/>
          <w:rtl/>
        </w:rPr>
        <w:t xml:space="preserve">، إذ قد يسيء فهم غرض المدير أو قيود القرار. والرابع </w:t>
      </w:r>
      <w:r>
        <w:rPr>
          <w:rFonts w:ascii="Simplified Arabic" w:hAnsi="Simplified Arabic"/>
          <w:b/>
          <w:rtl/>
        </w:rPr>
        <w:t>حوكمي</w:t>
      </w:r>
      <w:r>
        <w:rPr>
          <w:rFonts w:ascii="Simplified Arabic" w:hAnsi="Simplified Arabic"/>
          <w:rtl/>
        </w:rPr>
        <w:t xml:space="preserve">، إذ قد لا يكون واضحًا أين عولجت البيانات أو من يتحمل مسؤولية المخرج. وتبين دراسة </w:t>
      </w:r>
      <w:r>
        <w:rPr>
          <w:rFonts w:ascii="Simplified Arabic" w:hAnsi="Simplified Arabic"/>
        </w:rPr>
        <w:t>Dahl et al. (2024)</w:t>
      </w:r>
      <w:r>
        <w:rPr>
          <w:rFonts w:ascii="Simplified Arabic" w:hAnsi="Simplified Arabic"/>
          <w:rtl/>
        </w:rPr>
        <w:t xml:space="preserve"> في مجال قانوني عالي الحساسية أن النماذج قد تولد أخطاء بمعدلات مرتفعة وتظهر ثقة زائدة؛ وعلى الرغم من عدم إمكان تعميم النسب نفسها على كل مجال، فإن الدراسة توضح أن الواجهة المقنعة لا تصلح دليلًا على الموثوقية.</w:t>
      </w:r>
    </w:p>
    <w:p w14:paraId="5B92F8DF" w14:textId="77777777" w:rsidR="00F53D81" w:rsidRDefault="00000000" w:rsidP="00594EF6">
      <w:pPr>
        <w:pStyle w:val="21"/>
        <w:bidi/>
        <w:ind w:left="-1"/>
        <w:jc w:val="both"/>
      </w:pPr>
      <w:bookmarkStart w:id="21" w:name="_Toc235144823"/>
      <w:r>
        <w:rPr>
          <w:rFonts w:ascii="Simplified Arabic" w:eastAsia="Simplified Arabic" w:hAnsi="Simplified Arabic" w:cs="Simplified Arabic"/>
        </w:rPr>
        <w:t>2.5</w:t>
      </w:r>
      <w:r>
        <w:rPr>
          <w:rFonts w:ascii="Simplified Arabic" w:eastAsia="Simplified Arabic" w:hAnsi="Simplified Arabic" w:cs="Simplified Arabic"/>
          <w:rtl/>
        </w:rPr>
        <w:t xml:space="preserve"> القرار الإداري ودعمه</w:t>
      </w:r>
      <w:bookmarkEnd w:id="21"/>
    </w:p>
    <w:p w14:paraId="30625A14" w14:textId="77777777" w:rsidR="00F53D81" w:rsidRDefault="00000000" w:rsidP="004F69EA">
      <w:pPr>
        <w:bidi/>
        <w:ind w:left="-1" w:firstLine="0"/>
      </w:pPr>
      <w:r>
        <w:rPr>
          <w:rFonts w:ascii="Simplified Arabic" w:hAnsi="Simplified Arabic"/>
          <w:rtl/>
        </w:rPr>
        <w:t>القرار الإداري هو اختيار مسار عمل من بين بدائل لتحقيق هدف ضمن قيود ومعلومات وعدم يقين. وقد يكون مبرمجًا ومتكررًا، مثل تحديد مستوى إعادة الطلب، أو شبه مبرمج يحتاج إلى قواعد وحكم بشري، أو غير مبرمج يتعلق بمشكلة جديدة واستراتيجية. ويختلف دور التقنية بحسب نوع القرار؛ فكلما ارتفعت حداثة المشكلة وغموضها وتأثيرها، زادت الحاجة إلى خبرة بشرية وتفسير ومساءلة.</w:t>
      </w:r>
    </w:p>
    <w:p w14:paraId="48268DA7" w14:textId="77777777" w:rsidR="00F53D81" w:rsidRDefault="00000000" w:rsidP="004F69EA">
      <w:pPr>
        <w:bidi/>
        <w:ind w:left="-1" w:firstLine="0"/>
      </w:pPr>
      <w:r>
        <w:rPr>
          <w:rFonts w:ascii="Simplified Arabic" w:hAnsi="Simplified Arabic"/>
          <w:rtl/>
        </w:rPr>
        <w:t>يمر القرار عادة بمراحل مترابطة: التعرف إلى المشكلة، وجمع المعلومات، وتحديد المعايير، وتوليد البدائل، وتقييمها، والاختيار، والتنفيذ، ثم المتابعة. ويمكن للذكاء الاصطناعي التوليدي دعم كل مرحلة من دون أن ينفرد بها. ففي التشخيص، يلخص شكاوى العملاء أو تقارير السوق؛ وفي توليد البدائل، يقترح سيناريوهات؛ وفي التقييم، ينظم الحجج والمعايير؛ وفي التنفيذ، يصوغ خطة وتواصلًا؛ وفي المتابعة، يلخص المؤشرات والتغذية الراجعة.</w:t>
      </w:r>
    </w:p>
    <w:p w14:paraId="0A151816" w14:textId="77777777" w:rsidR="00F53D81" w:rsidRDefault="00000000" w:rsidP="00594EF6">
      <w:pPr>
        <w:pStyle w:val="TableCaption"/>
        <w:bidi/>
        <w:ind w:left="-1"/>
        <w:jc w:val="both"/>
      </w:pPr>
      <w:r>
        <w:rPr>
          <w:rFonts w:ascii="Simplified Arabic" w:hAnsi="Simplified Arabic"/>
          <w:rtl/>
        </w:rPr>
        <w:t>جدول (</w:t>
      </w:r>
      <w:r>
        <w:rPr>
          <w:rFonts w:ascii="Simplified Arabic" w:hAnsi="Simplified Arabic"/>
        </w:rPr>
        <w:t>2</w:t>
      </w:r>
      <w:r>
        <w:rPr>
          <w:rFonts w:ascii="Simplified Arabic" w:hAnsi="Simplified Arabic"/>
          <w:rtl/>
        </w:rPr>
        <w:t>-</w:t>
      </w:r>
      <w:r>
        <w:rPr>
          <w:rFonts w:ascii="Simplified Arabic" w:hAnsi="Simplified Arabic"/>
        </w:rPr>
        <w:t>2</w:t>
      </w:r>
      <w:r>
        <w:rPr>
          <w:rFonts w:ascii="Simplified Arabic" w:hAnsi="Simplified Arabic"/>
          <w:rtl/>
        </w:rPr>
        <w:t>): القرار الإداري ودعمه</w:t>
      </w:r>
    </w:p>
    <w:tbl>
      <w:tblPr>
        <w:tblStyle w:val="afb"/>
        <w:tblW w:w="9072" w:type="dxa"/>
        <w:jc w:val="center"/>
        <w:tblLayout w:type="fixed"/>
        <w:tblLook w:val="04A0" w:firstRow="1" w:lastRow="0" w:firstColumn="1" w:lastColumn="0" w:noHBand="0" w:noVBand="1"/>
      </w:tblPr>
      <w:tblGrid>
        <w:gridCol w:w="2269"/>
        <w:gridCol w:w="2268"/>
        <w:gridCol w:w="2268"/>
        <w:gridCol w:w="2267"/>
      </w:tblGrid>
      <w:tr w:rsidR="00F53D81" w14:paraId="2A651323" w14:textId="77777777">
        <w:trPr>
          <w:cantSplit/>
          <w:tblHeader/>
          <w:jc w:val="center"/>
        </w:trPr>
        <w:tc>
          <w:tcPr>
            <w:tcW w:w="2268" w:type="dxa"/>
            <w:shd w:val="clear" w:color="auto" w:fill="E7E6E6"/>
            <w:vAlign w:val="center"/>
          </w:tcPr>
          <w:p w14:paraId="6649C45B" w14:textId="77777777" w:rsidR="00F53D81" w:rsidRDefault="00000000" w:rsidP="00594EF6">
            <w:pPr>
              <w:bidi/>
              <w:ind w:left="-1" w:firstLine="0"/>
            </w:pPr>
            <w:r>
              <w:rPr>
                <w:rFonts w:ascii="Simplified Arabic" w:hAnsi="Simplified Arabic"/>
                <w:b/>
                <w:sz w:val="24"/>
                <w:rtl/>
              </w:rPr>
              <w:t>مرحلة القرار</w:t>
            </w:r>
          </w:p>
        </w:tc>
        <w:tc>
          <w:tcPr>
            <w:tcW w:w="2268" w:type="dxa"/>
            <w:shd w:val="clear" w:color="auto" w:fill="E7E6E6"/>
            <w:vAlign w:val="center"/>
          </w:tcPr>
          <w:p w14:paraId="36FEB206" w14:textId="77777777" w:rsidR="00F53D81" w:rsidRDefault="00000000" w:rsidP="00594EF6">
            <w:pPr>
              <w:bidi/>
              <w:ind w:left="-1" w:firstLine="0"/>
            </w:pPr>
            <w:r>
              <w:rPr>
                <w:rFonts w:ascii="Simplified Arabic" w:hAnsi="Simplified Arabic"/>
                <w:b/>
                <w:sz w:val="24"/>
                <w:rtl/>
              </w:rPr>
              <w:t>استخدام توليدي محتمل</w:t>
            </w:r>
          </w:p>
        </w:tc>
        <w:tc>
          <w:tcPr>
            <w:tcW w:w="2268" w:type="dxa"/>
            <w:shd w:val="clear" w:color="auto" w:fill="E7E6E6"/>
            <w:vAlign w:val="center"/>
          </w:tcPr>
          <w:p w14:paraId="64005749" w14:textId="77777777" w:rsidR="00F53D81" w:rsidRDefault="00000000" w:rsidP="00594EF6">
            <w:pPr>
              <w:bidi/>
              <w:ind w:left="-1" w:firstLine="0"/>
            </w:pPr>
            <w:r>
              <w:rPr>
                <w:rFonts w:ascii="Simplified Arabic" w:hAnsi="Simplified Arabic"/>
                <w:b/>
                <w:sz w:val="24"/>
                <w:rtl/>
              </w:rPr>
              <w:t>شرط الجودة</w:t>
            </w:r>
          </w:p>
        </w:tc>
        <w:tc>
          <w:tcPr>
            <w:tcW w:w="2267" w:type="dxa"/>
            <w:shd w:val="clear" w:color="auto" w:fill="E7E6E6"/>
            <w:vAlign w:val="center"/>
          </w:tcPr>
          <w:p w14:paraId="7C2173D1" w14:textId="77777777" w:rsidR="00F53D81" w:rsidRDefault="00000000" w:rsidP="00594EF6">
            <w:pPr>
              <w:bidi/>
              <w:ind w:left="-1" w:firstLine="0"/>
            </w:pPr>
            <w:r>
              <w:rPr>
                <w:rFonts w:ascii="Simplified Arabic" w:hAnsi="Simplified Arabic"/>
                <w:b/>
                <w:sz w:val="24"/>
                <w:rtl/>
              </w:rPr>
              <w:t>مسؤولية الإنسان</w:t>
            </w:r>
          </w:p>
        </w:tc>
      </w:tr>
      <w:tr w:rsidR="00F53D81" w14:paraId="3AF4DBB5" w14:textId="77777777">
        <w:trPr>
          <w:cantSplit/>
          <w:jc w:val="center"/>
        </w:trPr>
        <w:tc>
          <w:tcPr>
            <w:tcW w:w="2268" w:type="dxa"/>
            <w:vAlign w:val="center"/>
          </w:tcPr>
          <w:p w14:paraId="029BE316" w14:textId="77777777" w:rsidR="00F53D81" w:rsidRDefault="00000000" w:rsidP="0097103A">
            <w:pPr>
              <w:bidi/>
              <w:ind w:left="-1" w:firstLine="0"/>
              <w:jc w:val="left"/>
            </w:pPr>
            <w:r>
              <w:rPr>
                <w:rFonts w:ascii="Simplified Arabic" w:hAnsi="Simplified Arabic"/>
                <w:sz w:val="24"/>
                <w:rtl/>
              </w:rPr>
              <w:t>تحديد المشكلة</w:t>
            </w:r>
          </w:p>
        </w:tc>
        <w:tc>
          <w:tcPr>
            <w:tcW w:w="2268" w:type="dxa"/>
            <w:vAlign w:val="center"/>
          </w:tcPr>
          <w:p w14:paraId="31636D67" w14:textId="77777777" w:rsidR="00F53D81" w:rsidRDefault="00000000" w:rsidP="0097103A">
            <w:pPr>
              <w:bidi/>
              <w:ind w:left="-1" w:firstLine="0"/>
              <w:jc w:val="left"/>
            </w:pPr>
            <w:r>
              <w:rPr>
                <w:rFonts w:ascii="Simplified Arabic" w:hAnsi="Simplified Arabic"/>
                <w:sz w:val="24"/>
                <w:rtl/>
              </w:rPr>
              <w:t>تلخيص إشارات متعددة وصياغة المشكلة</w:t>
            </w:r>
          </w:p>
        </w:tc>
        <w:tc>
          <w:tcPr>
            <w:tcW w:w="2268" w:type="dxa"/>
            <w:vAlign w:val="center"/>
          </w:tcPr>
          <w:p w14:paraId="4E68DAEA" w14:textId="77777777" w:rsidR="00F53D81" w:rsidRDefault="00000000" w:rsidP="0097103A">
            <w:pPr>
              <w:bidi/>
              <w:ind w:left="-1" w:firstLine="0"/>
              <w:jc w:val="left"/>
            </w:pPr>
            <w:r>
              <w:rPr>
                <w:rFonts w:ascii="Simplified Arabic" w:hAnsi="Simplified Arabic"/>
                <w:sz w:val="24"/>
                <w:rtl/>
              </w:rPr>
              <w:t>اكتمال المدخلات وعدم إخفاء التباين</w:t>
            </w:r>
          </w:p>
        </w:tc>
        <w:tc>
          <w:tcPr>
            <w:tcW w:w="2267" w:type="dxa"/>
            <w:vAlign w:val="center"/>
          </w:tcPr>
          <w:p w14:paraId="27A33354" w14:textId="77777777" w:rsidR="00F53D81" w:rsidRDefault="00000000" w:rsidP="0097103A">
            <w:pPr>
              <w:bidi/>
              <w:ind w:left="-1" w:firstLine="0"/>
              <w:jc w:val="left"/>
            </w:pPr>
            <w:r>
              <w:rPr>
                <w:rFonts w:ascii="Simplified Arabic" w:hAnsi="Simplified Arabic"/>
                <w:sz w:val="24"/>
                <w:rtl/>
              </w:rPr>
              <w:t>تأكيد أن المشكلة الحقيقية لم تُختزل</w:t>
            </w:r>
          </w:p>
        </w:tc>
      </w:tr>
      <w:tr w:rsidR="00F53D81" w14:paraId="373F57C6" w14:textId="77777777">
        <w:trPr>
          <w:cantSplit/>
          <w:jc w:val="center"/>
        </w:trPr>
        <w:tc>
          <w:tcPr>
            <w:tcW w:w="2268" w:type="dxa"/>
            <w:vAlign w:val="center"/>
          </w:tcPr>
          <w:p w14:paraId="5E9D7F73" w14:textId="77777777" w:rsidR="00F53D81" w:rsidRDefault="00000000" w:rsidP="0097103A">
            <w:pPr>
              <w:bidi/>
              <w:ind w:left="-1" w:firstLine="0"/>
              <w:jc w:val="left"/>
            </w:pPr>
            <w:r>
              <w:rPr>
                <w:rFonts w:ascii="Simplified Arabic" w:hAnsi="Simplified Arabic"/>
                <w:sz w:val="24"/>
                <w:rtl/>
              </w:rPr>
              <w:t>جمع المعلومات</w:t>
            </w:r>
          </w:p>
        </w:tc>
        <w:tc>
          <w:tcPr>
            <w:tcW w:w="2268" w:type="dxa"/>
            <w:vAlign w:val="center"/>
          </w:tcPr>
          <w:p w14:paraId="5B2F50AB" w14:textId="77777777" w:rsidR="00F53D81" w:rsidRDefault="00000000" w:rsidP="0097103A">
            <w:pPr>
              <w:bidi/>
              <w:ind w:left="-1" w:firstLine="0"/>
              <w:jc w:val="left"/>
            </w:pPr>
            <w:r>
              <w:rPr>
                <w:rFonts w:ascii="Simplified Arabic" w:hAnsi="Simplified Arabic"/>
                <w:sz w:val="24"/>
                <w:rtl/>
              </w:rPr>
              <w:t>البحث المساعد وتلخيص الوثائق</w:t>
            </w:r>
          </w:p>
        </w:tc>
        <w:tc>
          <w:tcPr>
            <w:tcW w:w="2268" w:type="dxa"/>
            <w:vAlign w:val="center"/>
          </w:tcPr>
          <w:p w14:paraId="41368D8F" w14:textId="77777777" w:rsidR="00F53D81" w:rsidRDefault="00000000" w:rsidP="0097103A">
            <w:pPr>
              <w:bidi/>
              <w:ind w:left="-1" w:firstLine="0"/>
              <w:jc w:val="left"/>
            </w:pPr>
            <w:r>
              <w:rPr>
                <w:rFonts w:ascii="Simplified Arabic" w:hAnsi="Simplified Arabic"/>
                <w:sz w:val="24"/>
                <w:rtl/>
              </w:rPr>
              <w:t>مصادر معتمدة وحديثة وقابلة للتتبع</w:t>
            </w:r>
          </w:p>
        </w:tc>
        <w:tc>
          <w:tcPr>
            <w:tcW w:w="2267" w:type="dxa"/>
            <w:vAlign w:val="center"/>
          </w:tcPr>
          <w:p w14:paraId="64E16DD4" w14:textId="77777777" w:rsidR="00F53D81" w:rsidRDefault="00000000" w:rsidP="0097103A">
            <w:pPr>
              <w:bidi/>
              <w:ind w:left="-1" w:firstLine="0"/>
              <w:jc w:val="left"/>
            </w:pPr>
            <w:r>
              <w:rPr>
                <w:rFonts w:ascii="Simplified Arabic" w:hAnsi="Simplified Arabic"/>
                <w:sz w:val="24"/>
                <w:rtl/>
              </w:rPr>
              <w:t>فحص المصدر والسياق</w:t>
            </w:r>
          </w:p>
        </w:tc>
      </w:tr>
      <w:tr w:rsidR="00F53D81" w14:paraId="7BECD4E4" w14:textId="77777777">
        <w:trPr>
          <w:cantSplit/>
          <w:jc w:val="center"/>
        </w:trPr>
        <w:tc>
          <w:tcPr>
            <w:tcW w:w="2268" w:type="dxa"/>
            <w:vAlign w:val="center"/>
          </w:tcPr>
          <w:p w14:paraId="14172724" w14:textId="77777777" w:rsidR="00F53D81" w:rsidRDefault="00000000" w:rsidP="0097103A">
            <w:pPr>
              <w:bidi/>
              <w:ind w:left="-1" w:firstLine="0"/>
              <w:jc w:val="left"/>
            </w:pPr>
            <w:r>
              <w:rPr>
                <w:rFonts w:ascii="Simplified Arabic" w:hAnsi="Simplified Arabic"/>
                <w:sz w:val="24"/>
                <w:rtl/>
              </w:rPr>
              <w:t>توليد البدائل</w:t>
            </w:r>
          </w:p>
        </w:tc>
        <w:tc>
          <w:tcPr>
            <w:tcW w:w="2268" w:type="dxa"/>
            <w:vAlign w:val="center"/>
          </w:tcPr>
          <w:p w14:paraId="57454C3F" w14:textId="77777777" w:rsidR="00F53D81" w:rsidRDefault="00000000" w:rsidP="0097103A">
            <w:pPr>
              <w:bidi/>
              <w:ind w:left="-1" w:firstLine="0"/>
              <w:jc w:val="left"/>
            </w:pPr>
            <w:r>
              <w:rPr>
                <w:rFonts w:ascii="Simplified Arabic" w:hAnsi="Simplified Arabic"/>
                <w:sz w:val="24"/>
                <w:rtl/>
              </w:rPr>
              <w:t>اقتراح خيارات وسيناريوهات</w:t>
            </w:r>
          </w:p>
        </w:tc>
        <w:tc>
          <w:tcPr>
            <w:tcW w:w="2268" w:type="dxa"/>
            <w:vAlign w:val="center"/>
          </w:tcPr>
          <w:p w14:paraId="188AE142" w14:textId="77777777" w:rsidR="00F53D81" w:rsidRDefault="00000000" w:rsidP="0097103A">
            <w:pPr>
              <w:bidi/>
              <w:ind w:left="-1" w:firstLine="0"/>
              <w:jc w:val="left"/>
            </w:pPr>
            <w:r>
              <w:rPr>
                <w:rFonts w:ascii="Simplified Arabic" w:hAnsi="Simplified Arabic"/>
                <w:sz w:val="24"/>
                <w:rtl/>
              </w:rPr>
              <w:t>أوامر واضحة وقيود واقعية</w:t>
            </w:r>
          </w:p>
        </w:tc>
        <w:tc>
          <w:tcPr>
            <w:tcW w:w="2267" w:type="dxa"/>
            <w:vAlign w:val="center"/>
          </w:tcPr>
          <w:p w14:paraId="22F068AF" w14:textId="77777777" w:rsidR="00F53D81" w:rsidRDefault="00000000" w:rsidP="0097103A">
            <w:pPr>
              <w:bidi/>
              <w:ind w:left="-1" w:firstLine="0"/>
              <w:jc w:val="left"/>
            </w:pPr>
            <w:r>
              <w:rPr>
                <w:rFonts w:ascii="Simplified Arabic" w:hAnsi="Simplified Arabic"/>
                <w:sz w:val="24"/>
                <w:rtl/>
              </w:rPr>
              <w:t>إضافة المعرفة الضمنية واستبعاد غير الملائم</w:t>
            </w:r>
          </w:p>
        </w:tc>
      </w:tr>
      <w:tr w:rsidR="00F53D81" w14:paraId="7D5C818D" w14:textId="77777777">
        <w:trPr>
          <w:cantSplit/>
          <w:jc w:val="center"/>
        </w:trPr>
        <w:tc>
          <w:tcPr>
            <w:tcW w:w="2268" w:type="dxa"/>
            <w:vAlign w:val="center"/>
          </w:tcPr>
          <w:p w14:paraId="47B02E6E" w14:textId="77777777" w:rsidR="00F53D81" w:rsidRDefault="00000000" w:rsidP="0097103A">
            <w:pPr>
              <w:bidi/>
              <w:ind w:left="-1" w:firstLine="0"/>
              <w:jc w:val="left"/>
            </w:pPr>
            <w:r>
              <w:rPr>
                <w:rFonts w:ascii="Simplified Arabic" w:hAnsi="Simplified Arabic"/>
                <w:sz w:val="24"/>
                <w:rtl/>
              </w:rPr>
              <w:lastRenderedPageBreak/>
              <w:t>تقييم البدائل</w:t>
            </w:r>
          </w:p>
        </w:tc>
        <w:tc>
          <w:tcPr>
            <w:tcW w:w="2268" w:type="dxa"/>
            <w:vAlign w:val="center"/>
          </w:tcPr>
          <w:p w14:paraId="4CF218B0" w14:textId="77777777" w:rsidR="00F53D81" w:rsidRDefault="00000000" w:rsidP="0097103A">
            <w:pPr>
              <w:bidi/>
              <w:ind w:left="-1" w:firstLine="0"/>
              <w:jc w:val="left"/>
            </w:pPr>
            <w:r>
              <w:rPr>
                <w:rFonts w:ascii="Simplified Arabic" w:hAnsi="Simplified Arabic"/>
                <w:sz w:val="24"/>
                <w:rtl/>
              </w:rPr>
              <w:t>بناء مصفوفة معايير ومخاطر</w:t>
            </w:r>
          </w:p>
        </w:tc>
        <w:tc>
          <w:tcPr>
            <w:tcW w:w="2268" w:type="dxa"/>
            <w:vAlign w:val="center"/>
          </w:tcPr>
          <w:p w14:paraId="7EA9F2E6" w14:textId="77777777" w:rsidR="00F53D81" w:rsidRDefault="00000000" w:rsidP="0097103A">
            <w:pPr>
              <w:bidi/>
              <w:ind w:left="-1" w:firstLine="0"/>
              <w:jc w:val="left"/>
            </w:pPr>
            <w:r>
              <w:rPr>
                <w:rFonts w:ascii="Simplified Arabic" w:hAnsi="Simplified Arabic"/>
                <w:sz w:val="24"/>
                <w:rtl/>
              </w:rPr>
              <w:t>أوزان ومعايير مصادق عليها</w:t>
            </w:r>
          </w:p>
        </w:tc>
        <w:tc>
          <w:tcPr>
            <w:tcW w:w="2267" w:type="dxa"/>
            <w:vAlign w:val="center"/>
          </w:tcPr>
          <w:p w14:paraId="58D84F06" w14:textId="77777777" w:rsidR="00F53D81" w:rsidRDefault="00000000" w:rsidP="0097103A">
            <w:pPr>
              <w:bidi/>
              <w:ind w:left="-1" w:firstLine="0"/>
              <w:jc w:val="left"/>
            </w:pPr>
            <w:r>
              <w:rPr>
                <w:rFonts w:ascii="Simplified Arabic" w:hAnsi="Simplified Arabic"/>
                <w:sz w:val="24"/>
                <w:rtl/>
              </w:rPr>
              <w:t>اعتماد الأوزان وتفسير المفاضلة</w:t>
            </w:r>
          </w:p>
        </w:tc>
      </w:tr>
      <w:tr w:rsidR="00F53D81" w14:paraId="2054903A" w14:textId="77777777">
        <w:trPr>
          <w:cantSplit/>
          <w:jc w:val="center"/>
        </w:trPr>
        <w:tc>
          <w:tcPr>
            <w:tcW w:w="2268" w:type="dxa"/>
            <w:vAlign w:val="center"/>
          </w:tcPr>
          <w:p w14:paraId="60E2FF66" w14:textId="77777777" w:rsidR="00F53D81" w:rsidRDefault="00000000" w:rsidP="00594EF6">
            <w:pPr>
              <w:bidi/>
              <w:ind w:left="-1" w:firstLine="0"/>
            </w:pPr>
            <w:r>
              <w:rPr>
                <w:rFonts w:ascii="Simplified Arabic" w:hAnsi="Simplified Arabic"/>
                <w:sz w:val="24"/>
                <w:rtl/>
              </w:rPr>
              <w:t>الاختيار</w:t>
            </w:r>
          </w:p>
        </w:tc>
        <w:tc>
          <w:tcPr>
            <w:tcW w:w="2268" w:type="dxa"/>
            <w:vAlign w:val="center"/>
          </w:tcPr>
          <w:p w14:paraId="7F6CCB96" w14:textId="77777777" w:rsidR="00F53D81" w:rsidRDefault="00000000" w:rsidP="00594EF6">
            <w:pPr>
              <w:bidi/>
              <w:ind w:left="-1" w:firstLine="0"/>
            </w:pPr>
            <w:r>
              <w:rPr>
                <w:rFonts w:ascii="Simplified Arabic" w:hAnsi="Simplified Arabic"/>
                <w:sz w:val="24"/>
                <w:rtl/>
              </w:rPr>
              <w:t>صياغة توصية مبررة</w:t>
            </w:r>
          </w:p>
        </w:tc>
        <w:tc>
          <w:tcPr>
            <w:tcW w:w="2268" w:type="dxa"/>
            <w:vAlign w:val="center"/>
          </w:tcPr>
          <w:p w14:paraId="0BCB2A0A" w14:textId="77777777" w:rsidR="00F53D81" w:rsidRDefault="00000000" w:rsidP="00594EF6">
            <w:pPr>
              <w:bidi/>
              <w:ind w:left="-1" w:firstLine="0"/>
            </w:pPr>
            <w:r>
              <w:rPr>
                <w:rFonts w:ascii="Simplified Arabic" w:hAnsi="Simplified Arabic"/>
                <w:sz w:val="24"/>
                <w:rtl/>
              </w:rPr>
              <w:t>فصل الحقائق عن الافتراضات</w:t>
            </w:r>
          </w:p>
        </w:tc>
        <w:tc>
          <w:tcPr>
            <w:tcW w:w="2267" w:type="dxa"/>
            <w:vAlign w:val="center"/>
          </w:tcPr>
          <w:p w14:paraId="0C186E85" w14:textId="77777777" w:rsidR="00F53D81" w:rsidRDefault="00000000" w:rsidP="00594EF6">
            <w:pPr>
              <w:bidi/>
              <w:ind w:left="-1" w:firstLine="0"/>
            </w:pPr>
            <w:r>
              <w:rPr>
                <w:rFonts w:ascii="Simplified Arabic" w:hAnsi="Simplified Arabic"/>
                <w:sz w:val="24"/>
                <w:rtl/>
              </w:rPr>
              <w:t>اتخاذ القرار وتحمل مسؤوليته</w:t>
            </w:r>
          </w:p>
        </w:tc>
      </w:tr>
      <w:tr w:rsidR="00F53D81" w14:paraId="11C72A64" w14:textId="77777777">
        <w:trPr>
          <w:cantSplit/>
          <w:jc w:val="center"/>
        </w:trPr>
        <w:tc>
          <w:tcPr>
            <w:tcW w:w="2268" w:type="dxa"/>
            <w:vAlign w:val="center"/>
          </w:tcPr>
          <w:p w14:paraId="672DC57A" w14:textId="77777777" w:rsidR="00F53D81" w:rsidRDefault="00000000" w:rsidP="00594EF6">
            <w:pPr>
              <w:bidi/>
              <w:ind w:left="-1" w:firstLine="0"/>
            </w:pPr>
            <w:r>
              <w:rPr>
                <w:rFonts w:ascii="Simplified Arabic" w:hAnsi="Simplified Arabic"/>
                <w:sz w:val="24"/>
                <w:rtl/>
              </w:rPr>
              <w:t>التنفيذ والمتابعة</w:t>
            </w:r>
          </w:p>
        </w:tc>
        <w:tc>
          <w:tcPr>
            <w:tcW w:w="2268" w:type="dxa"/>
            <w:vAlign w:val="center"/>
          </w:tcPr>
          <w:p w14:paraId="61FDD34D" w14:textId="77777777" w:rsidR="00F53D81" w:rsidRDefault="00000000" w:rsidP="00594EF6">
            <w:pPr>
              <w:bidi/>
              <w:ind w:left="-1" w:firstLine="0"/>
            </w:pPr>
            <w:r>
              <w:rPr>
                <w:rFonts w:ascii="Simplified Arabic" w:hAnsi="Simplified Arabic"/>
                <w:sz w:val="24"/>
                <w:rtl/>
              </w:rPr>
              <w:t>خطط ورسائل وملخصات أداء</w:t>
            </w:r>
          </w:p>
        </w:tc>
        <w:tc>
          <w:tcPr>
            <w:tcW w:w="2268" w:type="dxa"/>
            <w:vAlign w:val="center"/>
          </w:tcPr>
          <w:p w14:paraId="61A02615" w14:textId="77777777" w:rsidR="00F53D81" w:rsidRDefault="00000000" w:rsidP="00594EF6">
            <w:pPr>
              <w:bidi/>
              <w:ind w:left="-1" w:firstLine="0"/>
            </w:pPr>
            <w:r>
              <w:rPr>
                <w:rFonts w:ascii="Simplified Arabic" w:hAnsi="Simplified Arabic"/>
                <w:sz w:val="24"/>
                <w:rtl/>
              </w:rPr>
              <w:t>مؤشرات أداء وحماية بيانات</w:t>
            </w:r>
          </w:p>
        </w:tc>
        <w:tc>
          <w:tcPr>
            <w:tcW w:w="2267" w:type="dxa"/>
            <w:vAlign w:val="center"/>
          </w:tcPr>
          <w:p w14:paraId="57E1F029" w14:textId="77777777" w:rsidR="00F53D81" w:rsidRDefault="00000000" w:rsidP="00594EF6">
            <w:pPr>
              <w:bidi/>
              <w:ind w:left="-1" w:firstLine="0"/>
            </w:pPr>
            <w:r>
              <w:rPr>
                <w:rFonts w:ascii="Simplified Arabic" w:hAnsi="Simplified Arabic"/>
                <w:sz w:val="24"/>
                <w:rtl/>
              </w:rPr>
              <w:t>المراجعة والتصحيح والمساءلة</w:t>
            </w:r>
          </w:p>
        </w:tc>
      </w:tr>
    </w:tbl>
    <w:p w14:paraId="20B1FB79" w14:textId="77777777" w:rsidR="00F53D81" w:rsidRDefault="00F53D81" w:rsidP="00594EF6">
      <w:pPr>
        <w:ind w:left="-1"/>
      </w:pPr>
    </w:p>
    <w:p w14:paraId="67090CD3" w14:textId="77777777" w:rsidR="00F53D81" w:rsidRDefault="00000000" w:rsidP="00594EF6">
      <w:pPr>
        <w:pStyle w:val="21"/>
        <w:bidi/>
        <w:ind w:left="-1"/>
        <w:jc w:val="both"/>
      </w:pPr>
      <w:bookmarkStart w:id="22" w:name="_Toc235144824"/>
      <w:r>
        <w:rPr>
          <w:rFonts w:ascii="Simplified Arabic" w:eastAsia="Simplified Arabic" w:hAnsi="Simplified Arabic" w:cs="Simplified Arabic"/>
        </w:rPr>
        <w:t>2.6</w:t>
      </w:r>
      <w:r>
        <w:rPr>
          <w:rFonts w:ascii="Simplified Arabic" w:eastAsia="Simplified Arabic" w:hAnsi="Simplified Arabic" w:cs="Simplified Arabic"/>
          <w:rtl/>
        </w:rPr>
        <w:t xml:space="preserve"> من الأتمتة إلى التعزيز البشري</w:t>
      </w:r>
      <w:bookmarkEnd w:id="22"/>
    </w:p>
    <w:p w14:paraId="613DD983" w14:textId="77777777" w:rsidR="00F53D81" w:rsidRDefault="00000000" w:rsidP="004F69EA">
      <w:pPr>
        <w:bidi/>
        <w:ind w:left="-1" w:firstLine="0"/>
      </w:pPr>
      <w:r>
        <w:rPr>
          <w:rFonts w:ascii="Simplified Arabic" w:hAnsi="Simplified Arabic"/>
          <w:rtl/>
        </w:rPr>
        <w:t xml:space="preserve">تقدم الأدبيات منظورين لدور الذكاء الاصطناعي: الأتمتة التي تستبدل جزءًا من العمل البشري، والتعزيز الذي يوسع قدرات الإنسان. ويرى </w:t>
      </w:r>
      <w:r>
        <w:rPr>
          <w:rFonts w:ascii="Simplified Arabic" w:hAnsi="Simplified Arabic"/>
        </w:rPr>
        <w:t>Raisch and Krakowski (2021)</w:t>
      </w:r>
      <w:r>
        <w:rPr>
          <w:rFonts w:ascii="Simplified Arabic" w:hAnsi="Simplified Arabic"/>
          <w:rtl/>
        </w:rPr>
        <w:t xml:space="preserve"> أن العلاقة بين الأتمتة والتعزيز تحمل مفارقة؛ إذ قد تسعى الشركة إلى الاثنين في الوقت نفسه، لكن الإفراط في أحدهما قد يضعف الآخر. وفي القرارات الإدارية، يبدو التعزيز أنسب عندما تكون المشكلة غامضة أو ذات أثر أخلاقي أو قانوني أو تتطلب معرفة سياقية.</w:t>
      </w:r>
    </w:p>
    <w:p w14:paraId="1CCE4EC8" w14:textId="77777777" w:rsidR="00F53D81" w:rsidRDefault="00000000" w:rsidP="004F69EA">
      <w:pPr>
        <w:bidi/>
        <w:ind w:left="-1" w:firstLine="0"/>
      </w:pPr>
      <w:r>
        <w:rPr>
          <w:rFonts w:ascii="Simplified Arabic" w:hAnsi="Simplified Arabic"/>
          <w:rtl/>
        </w:rPr>
        <w:t xml:space="preserve">ويطرح </w:t>
      </w:r>
      <w:r>
        <w:rPr>
          <w:rFonts w:ascii="Simplified Arabic" w:hAnsi="Simplified Arabic"/>
        </w:rPr>
        <w:t>Jarrahi (2018)</w:t>
      </w:r>
      <w:r>
        <w:rPr>
          <w:rFonts w:ascii="Simplified Arabic" w:hAnsi="Simplified Arabic"/>
          <w:rtl/>
        </w:rPr>
        <w:t xml:space="preserve"> مفهوم التكافل بين الإنسان والذكاء الاصطناعي، حيث تتكامل سرعة الآلة في معالجة البيانات مع قدرة الإنسان على فهم السياق والمعنى والقيم. وتدعم دراسة </w:t>
      </w:r>
      <w:r>
        <w:rPr>
          <w:rFonts w:ascii="Simplified Arabic" w:hAnsi="Simplified Arabic"/>
        </w:rPr>
        <w:t>Haesevoets et al. (2021)</w:t>
      </w:r>
      <w:r>
        <w:rPr>
          <w:rFonts w:ascii="Simplified Arabic" w:hAnsi="Simplified Arabic"/>
          <w:rtl/>
        </w:rPr>
        <w:t xml:space="preserve"> هذا الاتجاه؛ فقد أظهرت عبر خمس دراسات شملت </w:t>
      </w:r>
      <w:r>
        <w:rPr>
          <w:rFonts w:ascii="Simplified Arabic" w:hAnsi="Simplified Arabic"/>
        </w:rPr>
        <w:t>1,025</w:t>
      </w:r>
      <w:r>
        <w:rPr>
          <w:rFonts w:ascii="Simplified Arabic" w:hAnsi="Simplified Arabic"/>
          <w:rtl/>
        </w:rPr>
        <w:t xml:space="preserve"> مديرًا أن كثيرًا من المشاركين يفضلون بقاء الوزن الأكبر للإنسان في القرار، مع اختلاف واضح بين فئات المديرين. وتفيد هذه النتيجة بأن قبول الأداة لا يتوقف على دقتها فقط، بل على تصميم توزيع الأدوار والسلطة.</w:t>
      </w:r>
    </w:p>
    <w:p w14:paraId="31B1207B" w14:textId="77777777" w:rsidR="00F53D81" w:rsidRDefault="00000000" w:rsidP="004F69EA">
      <w:pPr>
        <w:bidi/>
        <w:ind w:left="-1" w:firstLine="0"/>
      </w:pPr>
      <w:r>
        <w:rPr>
          <w:rFonts w:ascii="Simplified Arabic" w:hAnsi="Simplified Arabic"/>
          <w:rtl/>
        </w:rPr>
        <w:t xml:space="preserve">في الدراسة الحالية، يُعرّف التطبيق الجيد بأنه </w:t>
      </w:r>
      <w:r>
        <w:rPr>
          <w:rFonts w:ascii="Simplified Arabic" w:hAnsi="Simplified Arabic"/>
          <w:b/>
          <w:rtl/>
        </w:rPr>
        <w:t>تعاون منظم</w:t>
      </w:r>
      <w:r>
        <w:rPr>
          <w:rFonts w:ascii="Simplified Arabic" w:hAnsi="Simplified Arabic"/>
          <w:rtl/>
        </w:rPr>
        <w:t>: يقترح النظام ويشرح ويوثق، ويختبر الإنسان الملاءمة والدقة والآثار ويتخذ القرار. وقد تكون الأتمتة الكاملة مناسبة لمهام منخفضة المخاطر ومتكررة بعد اختبارها، لكن القرار المؤثر في الموظفين أو العملاء أو الالتزامات المالية والقانونية يحتاج إلى مراجعة بشرية ذات معنى.</w:t>
      </w:r>
    </w:p>
    <w:p w14:paraId="7337CFA5" w14:textId="77777777" w:rsidR="00F53D81" w:rsidRDefault="00000000" w:rsidP="004F69EA">
      <w:pPr>
        <w:pStyle w:val="21"/>
        <w:bidi/>
        <w:ind w:left="-1"/>
        <w:jc w:val="both"/>
      </w:pPr>
      <w:bookmarkStart w:id="23" w:name="_Toc235144825"/>
      <w:r>
        <w:rPr>
          <w:rFonts w:ascii="Simplified Arabic" w:eastAsia="Simplified Arabic" w:hAnsi="Simplified Arabic" w:cs="Simplified Arabic"/>
        </w:rPr>
        <w:t>2.7</w:t>
      </w:r>
      <w:r>
        <w:rPr>
          <w:rFonts w:ascii="Simplified Arabic" w:eastAsia="Simplified Arabic" w:hAnsi="Simplified Arabic" w:cs="Simplified Arabic"/>
          <w:rtl/>
        </w:rPr>
        <w:t xml:space="preserve"> خصائص شركات التقنية الصغيرة والمتوسطة</w:t>
      </w:r>
      <w:bookmarkEnd w:id="23"/>
    </w:p>
    <w:p w14:paraId="3F25D94A" w14:textId="77777777" w:rsidR="00F53D81" w:rsidRDefault="00000000" w:rsidP="004F69EA">
      <w:pPr>
        <w:bidi/>
        <w:ind w:left="-1" w:firstLine="0"/>
      </w:pPr>
      <w:r>
        <w:rPr>
          <w:rFonts w:ascii="Simplified Arabic" w:hAnsi="Simplified Arabic"/>
          <w:rtl/>
        </w:rPr>
        <w:t>تعد شركات التقنية الصغيرة والمتوسطة محركًا مهمًا للنشاط الاقتصادي والتشغيل والابتكار، لكنها ليست فئة متجانسة. فقد تختلف شركة تقنية عائلية صغيرة عن شركة تقنية متوسطة في الموارد والمهارات والبيانات. كما تختلف التعريفات الرسمية بحسب الدولة؛ ولذلك تعتمد الدراسة التعريف الوطني المعتمد لدى الهيئة العامة للمنشآت الصغيرة والمتوسطة في المملكة العربية السعودية، مع قصر التطبيق المكاني على مدينة جدة والقطاعي على شركات التقنية.</w:t>
      </w:r>
    </w:p>
    <w:p w14:paraId="2A0DB889" w14:textId="77777777" w:rsidR="00F53D81" w:rsidRDefault="00000000" w:rsidP="004F69EA">
      <w:pPr>
        <w:bidi/>
        <w:ind w:left="-1" w:firstLine="0"/>
      </w:pPr>
      <w:r>
        <w:rPr>
          <w:rFonts w:ascii="Simplified Arabic" w:hAnsi="Simplified Arabic"/>
          <w:rtl/>
        </w:rPr>
        <w:t>تتميز شركات التقنية هذه غالبًا بقرب الإدارة من العمليات، وسرعة التواصل، وقصر سلسلة الموافقة، ما قد يسهل التجريب. وفي المقابل، قد تعتمد المعرفة على أفراد محدودين، وتكون البيانات موزعة في ملفات غير مترابطة، وتقل القدرات القانونية والأمنية، ويكون الاستثمار في نظام متخصص صعبًا. ولهذا تبدو الأدوات العامة منخفضة التكلفة جذابة، لكنها قد تدخل إلى العمل قبل بناء حوكمة مناسبة.</w:t>
      </w:r>
    </w:p>
    <w:p w14:paraId="6B6D32A3" w14:textId="77777777" w:rsidR="00F53D81" w:rsidRDefault="00000000" w:rsidP="004F69EA">
      <w:pPr>
        <w:bidi/>
        <w:ind w:left="-1" w:firstLine="0"/>
      </w:pPr>
      <w:r>
        <w:rPr>
          <w:rFonts w:ascii="Simplified Arabic" w:hAnsi="Simplified Arabic"/>
          <w:rtl/>
        </w:rPr>
        <w:t xml:space="preserve">تشير ورقة </w:t>
      </w:r>
      <w:r>
        <w:rPr>
          <w:rFonts w:ascii="Simplified Arabic" w:hAnsi="Simplified Arabic"/>
        </w:rPr>
        <w:t>OECD</w:t>
      </w:r>
      <w:r>
        <w:rPr>
          <w:rFonts w:ascii="Simplified Arabic" w:hAnsi="Simplified Arabic"/>
          <w:rtl/>
        </w:rPr>
        <w:t xml:space="preserve"> حول تبني الذكاء الاصطناعي إلى أن الشركات الصغيرة والمتوسطة تتبناه بمعدلات أدنى من الشركات الكبيرة، وأن الاتصال والبيانات والحوسبة والمهارات والتمويل عوامل تمكين محورية (</w:t>
      </w:r>
      <w:r>
        <w:rPr>
          <w:rFonts w:ascii="Simplified Arabic" w:hAnsi="Simplified Arabic"/>
        </w:rPr>
        <w:t>Calvino et al., 2025</w:t>
      </w:r>
      <w:r>
        <w:rPr>
          <w:rFonts w:ascii="Simplified Arabic" w:hAnsi="Simplified Arabic"/>
          <w:rtl/>
        </w:rPr>
        <w:t xml:space="preserve">). كما تربط </w:t>
      </w:r>
      <w:r>
        <w:rPr>
          <w:rFonts w:ascii="Simplified Arabic" w:hAnsi="Simplified Arabic"/>
        </w:rPr>
        <w:t>Sánchez et al. (2025)</w:t>
      </w:r>
      <w:r>
        <w:rPr>
          <w:rFonts w:ascii="Simplified Arabic" w:hAnsi="Simplified Arabic"/>
          <w:rtl/>
        </w:rPr>
        <w:t xml:space="preserve"> نجاح التبني في الشركات الصغيرة والمتوسطة بتفاعل عوامل التقنية والمنظمة والبيئة، وتحدد تحديات في البيانات والمهارات والبنية والثقافة والحوكمة. وتُستفاد هذه النتائج في تفسير سياق شركات التقنية محل الدراسة دون افتراض تطابقه الكامل مع عينات تلك الدراسات.</w:t>
      </w:r>
    </w:p>
    <w:p w14:paraId="573C935F" w14:textId="77777777" w:rsidR="00F53D81" w:rsidRDefault="00000000" w:rsidP="00594EF6">
      <w:pPr>
        <w:pStyle w:val="21"/>
        <w:bidi/>
        <w:ind w:left="-1"/>
        <w:jc w:val="both"/>
      </w:pPr>
      <w:bookmarkStart w:id="24" w:name="_Toc235144826"/>
      <w:r>
        <w:rPr>
          <w:rFonts w:ascii="Simplified Arabic" w:eastAsia="Simplified Arabic" w:hAnsi="Simplified Arabic" w:cs="Simplified Arabic"/>
        </w:rPr>
        <w:lastRenderedPageBreak/>
        <w:t>2.8</w:t>
      </w:r>
      <w:r>
        <w:rPr>
          <w:rFonts w:ascii="Simplified Arabic" w:eastAsia="Simplified Arabic" w:hAnsi="Simplified Arabic" w:cs="Simplified Arabic"/>
          <w:rtl/>
        </w:rPr>
        <w:t xml:space="preserve"> فرص الذكاء الاصطناعي التوليدي في دعم القرار</w:t>
      </w:r>
      <w:bookmarkEnd w:id="24"/>
    </w:p>
    <w:p w14:paraId="49EE7C9A" w14:textId="77777777" w:rsidR="00F53D81" w:rsidRDefault="00000000" w:rsidP="00594EF6">
      <w:pPr>
        <w:pStyle w:val="31"/>
        <w:bidi/>
        <w:ind w:left="-1"/>
        <w:jc w:val="both"/>
      </w:pPr>
      <w:bookmarkStart w:id="25" w:name="_Toc235144827"/>
      <w:r>
        <w:rPr>
          <w:rFonts w:ascii="Simplified Arabic" w:eastAsia="Simplified Arabic" w:hAnsi="Simplified Arabic" w:cs="Simplified Arabic"/>
        </w:rPr>
        <w:t>2.8.1</w:t>
      </w:r>
      <w:r>
        <w:rPr>
          <w:rFonts w:ascii="Simplified Arabic" w:eastAsia="Simplified Arabic" w:hAnsi="Simplified Arabic" w:cs="Simplified Arabic"/>
          <w:rtl/>
        </w:rPr>
        <w:t xml:space="preserve"> تسريع الوصول إلى المعلومات</w:t>
      </w:r>
      <w:bookmarkEnd w:id="25"/>
    </w:p>
    <w:p w14:paraId="5D2EF8A9" w14:textId="77777777" w:rsidR="00F53D81" w:rsidRDefault="00000000" w:rsidP="004F69EA">
      <w:pPr>
        <w:bidi/>
        <w:ind w:left="-1" w:firstLine="0"/>
      </w:pPr>
      <w:r>
        <w:rPr>
          <w:rFonts w:ascii="Simplified Arabic" w:hAnsi="Simplified Arabic"/>
          <w:rtl/>
        </w:rPr>
        <w:t>يمكن للأداة تلخيص تقارير طويلة، وتصنيف تعليقات العملاء، واستخراج موضوعات من نصوص، وتحويل ملاحظات غير منظمة إلى نقاط مقارنة. وتبرز القيمة عندما يعاني المدير من وفرة معلومات لا من نقصها. إلا أن السرعة تتحول إلى قيمة فقط إذا كانت المصادر صحيحة ومعلومة، وكان الملخص يحافظ على الاستثناءات والقيود.</w:t>
      </w:r>
    </w:p>
    <w:p w14:paraId="6E0647A1" w14:textId="77777777" w:rsidR="00F53D81" w:rsidRDefault="00000000" w:rsidP="004F69EA">
      <w:pPr>
        <w:pStyle w:val="31"/>
        <w:bidi/>
        <w:ind w:left="-1"/>
        <w:jc w:val="both"/>
      </w:pPr>
      <w:bookmarkStart w:id="26" w:name="_Toc235144828"/>
      <w:r>
        <w:rPr>
          <w:rFonts w:ascii="Simplified Arabic" w:eastAsia="Simplified Arabic" w:hAnsi="Simplified Arabic" w:cs="Simplified Arabic"/>
        </w:rPr>
        <w:t>2.8.2</w:t>
      </w:r>
      <w:r>
        <w:rPr>
          <w:rFonts w:ascii="Simplified Arabic" w:eastAsia="Simplified Arabic" w:hAnsi="Simplified Arabic" w:cs="Simplified Arabic"/>
          <w:rtl/>
        </w:rPr>
        <w:t xml:space="preserve"> توسيع البدائل والسيناريوهات</w:t>
      </w:r>
      <w:bookmarkEnd w:id="26"/>
    </w:p>
    <w:p w14:paraId="01F6DC56" w14:textId="77777777" w:rsidR="00F53D81" w:rsidRDefault="00000000" w:rsidP="004F69EA">
      <w:pPr>
        <w:bidi/>
        <w:ind w:left="-1" w:firstLine="0"/>
      </w:pPr>
      <w:r>
        <w:rPr>
          <w:rFonts w:ascii="Simplified Arabic" w:hAnsi="Simplified Arabic"/>
          <w:rtl/>
        </w:rPr>
        <w:t>يميل القرار تحت ضغط الوقت إلى الاكتفاء بأول بديل مقبول. ويمكن للذكاء الاصطناعي التوليدي توسيع مساحة البحث واقتراح بدائل أو سيناريوهات «ماذا لو». ولا يعني ذلك أن البدائل جديدة دائمًا أو قابلة للتطبيق، لكن استخدامها كبداية للعصف الذهني قد يقلل الانغلاق المبكر. وتتحسن الفائدة عندما يطلب المدير تنوعًا مقصودًا، ويحدد القيود، ويطلب حججًا مع وضد كل خيار.</w:t>
      </w:r>
    </w:p>
    <w:p w14:paraId="766F71A2" w14:textId="77777777" w:rsidR="00F53D81" w:rsidRDefault="00000000" w:rsidP="004F69EA">
      <w:pPr>
        <w:pStyle w:val="31"/>
        <w:bidi/>
        <w:ind w:left="-1"/>
        <w:jc w:val="both"/>
      </w:pPr>
      <w:bookmarkStart w:id="27" w:name="_Toc235144829"/>
      <w:r>
        <w:rPr>
          <w:rFonts w:ascii="Simplified Arabic" w:eastAsia="Simplified Arabic" w:hAnsi="Simplified Arabic" w:cs="Simplified Arabic"/>
        </w:rPr>
        <w:t>2.8.3</w:t>
      </w:r>
      <w:r>
        <w:rPr>
          <w:rFonts w:ascii="Simplified Arabic" w:eastAsia="Simplified Arabic" w:hAnsi="Simplified Arabic" w:cs="Simplified Arabic"/>
          <w:rtl/>
        </w:rPr>
        <w:t xml:space="preserve"> دعم تحليل السوق والعملاء</w:t>
      </w:r>
      <w:bookmarkEnd w:id="27"/>
    </w:p>
    <w:p w14:paraId="2C673C01" w14:textId="77777777" w:rsidR="00F53D81" w:rsidRDefault="00000000" w:rsidP="004F69EA">
      <w:pPr>
        <w:bidi/>
        <w:ind w:left="-1" w:firstLine="0"/>
      </w:pPr>
      <w:r>
        <w:rPr>
          <w:rFonts w:ascii="Simplified Arabic" w:hAnsi="Simplified Arabic"/>
          <w:rtl/>
        </w:rPr>
        <w:t>تنتج شركات التقنية الصغيرة والمتوسطة كميات من البيانات النصية مثل الرسائل والمراجعات والشكاوى والمحادثات. ويمكن للأدوات التوليدية المساعدة في تلخيص الأنماط، وصياغة شرائح عملاء أولية، ومقارنة عروض المنافسين من مصادر عامة. لكن التحليل يجب أن يراعي خصوصية البيانات وعدم اعتبار الرأي الناتج قياسًا كميًا من دون منهج.</w:t>
      </w:r>
    </w:p>
    <w:p w14:paraId="0F75CF5A" w14:textId="04BDD276" w:rsidR="00F53D81" w:rsidRDefault="00000000" w:rsidP="004F69EA">
      <w:pPr>
        <w:pStyle w:val="31"/>
        <w:bidi/>
        <w:ind w:left="-1"/>
        <w:jc w:val="both"/>
        <w:rPr>
          <w:rtl/>
        </w:rPr>
      </w:pPr>
      <w:bookmarkStart w:id="28" w:name="_Toc235144830"/>
      <w:r>
        <w:rPr>
          <w:rFonts w:ascii="Simplified Arabic" w:eastAsia="Simplified Arabic" w:hAnsi="Simplified Arabic" w:cs="Simplified Arabic"/>
        </w:rPr>
        <w:t>2.8.4</w:t>
      </w:r>
      <w:r>
        <w:rPr>
          <w:rFonts w:ascii="Simplified Arabic" w:eastAsia="Simplified Arabic" w:hAnsi="Simplified Arabic" w:cs="Simplified Arabic"/>
          <w:rtl/>
        </w:rPr>
        <w:t xml:space="preserve"> تحسين إنتاجية العمل المعرفي</w:t>
      </w:r>
      <w:bookmarkEnd w:id="28"/>
    </w:p>
    <w:p w14:paraId="35A07322" w14:textId="77777777" w:rsidR="00F53D81" w:rsidRDefault="00000000" w:rsidP="004F69EA">
      <w:pPr>
        <w:bidi/>
        <w:ind w:left="-1" w:firstLine="0"/>
      </w:pPr>
      <w:r>
        <w:rPr>
          <w:rFonts w:ascii="Simplified Arabic" w:hAnsi="Simplified Arabic"/>
          <w:rtl/>
        </w:rPr>
        <w:t xml:space="preserve">تشير مراجعة </w:t>
      </w:r>
      <w:r>
        <w:rPr>
          <w:rFonts w:ascii="Simplified Arabic" w:hAnsi="Simplified Arabic"/>
        </w:rPr>
        <w:t>Al Naqbi et al. (2024)</w:t>
      </w:r>
      <w:r>
        <w:rPr>
          <w:rFonts w:ascii="Simplified Arabic" w:hAnsi="Simplified Arabic"/>
          <w:rtl/>
        </w:rPr>
        <w:t xml:space="preserve">، التي حللت </w:t>
      </w:r>
      <w:r>
        <w:rPr>
          <w:rFonts w:ascii="Simplified Arabic" w:hAnsi="Simplified Arabic"/>
        </w:rPr>
        <w:t>159</w:t>
      </w:r>
      <w:r>
        <w:rPr>
          <w:rFonts w:ascii="Simplified Arabic" w:hAnsi="Simplified Arabic"/>
          <w:rtl/>
        </w:rPr>
        <w:t xml:space="preserve"> منشورًا، إلى إمكانات واسعة لتعزيز إنتاجية العمل في مجالات متعددة، مع تفاوت في نضج الأدلة بين القطاعات. ووجدت تجربة </w:t>
      </w:r>
      <w:r>
        <w:rPr>
          <w:rFonts w:ascii="Simplified Arabic" w:hAnsi="Simplified Arabic"/>
        </w:rPr>
        <w:t>Noy and Zhang (2023)</w:t>
      </w:r>
      <w:r>
        <w:rPr>
          <w:rFonts w:ascii="Simplified Arabic" w:hAnsi="Simplified Arabic"/>
          <w:rtl/>
        </w:rPr>
        <w:t xml:space="preserve"> أن استخدام أداة توليدية في مهام كتابة مهنية محددة حسن السرعة والجودة، مع استفادة أكبر نسبيًا لدى ذوي الأداء الأولي الأقل. ولا تعني هذه النتائج أن كل مهمة تتحسن؛ إذ يعتمد الأثر على ملاءمة المهمة وقدرة المستخدم على التحقق.</w:t>
      </w:r>
    </w:p>
    <w:p w14:paraId="676DA51C" w14:textId="77777777" w:rsidR="00F53D81" w:rsidRDefault="00000000" w:rsidP="004F69EA">
      <w:pPr>
        <w:pStyle w:val="31"/>
        <w:bidi/>
        <w:ind w:left="-1"/>
        <w:jc w:val="both"/>
      </w:pPr>
      <w:bookmarkStart w:id="29" w:name="_Toc235144831"/>
      <w:r>
        <w:rPr>
          <w:rFonts w:ascii="Simplified Arabic" w:eastAsia="Simplified Arabic" w:hAnsi="Simplified Arabic" w:cs="Simplified Arabic"/>
        </w:rPr>
        <w:t>2.8.5</w:t>
      </w:r>
      <w:r>
        <w:rPr>
          <w:rFonts w:ascii="Simplified Arabic" w:eastAsia="Simplified Arabic" w:hAnsi="Simplified Arabic" w:cs="Simplified Arabic"/>
          <w:rtl/>
        </w:rPr>
        <w:t xml:space="preserve"> تعويض محدودية الموارد المتخصصة</w:t>
      </w:r>
      <w:bookmarkEnd w:id="29"/>
    </w:p>
    <w:p w14:paraId="74640121" w14:textId="77777777" w:rsidR="00F53D81" w:rsidRDefault="00000000" w:rsidP="004F69EA">
      <w:pPr>
        <w:bidi/>
        <w:ind w:left="-1" w:firstLine="0"/>
      </w:pPr>
      <w:r>
        <w:rPr>
          <w:rFonts w:ascii="Simplified Arabic" w:hAnsi="Simplified Arabic"/>
          <w:rtl/>
        </w:rPr>
        <w:t>قد لا تستطيع شركة تقنية صغيرة توظيف محلل لكل مجال. ويمكن للأداة أن توفر شرحًا أوليًا أو قالبًا أو أسئلة يجب طرحها على المختص، فتخفض تكلفة البدء. لكن الأداة لا تحل محل الاستشارة المهنية في القرارات القانونية أو الضريبية أو الطبية أو الأمنية أو المالية عالية المخاطر. وتكمن القيمة في تحسين استعداد المدير للتعامل مع الخبير، لا في تجاوز الخبير.</w:t>
      </w:r>
    </w:p>
    <w:p w14:paraId="3B8C46A6" w14:textId="77777777" w:rsidR="00F53D81" w:rsidRDefault="00000000" w:rsidP="004F69EA">
      <w:pPr>
        <w:pStyle w:val="31"/>
        <w:bidi/>
        <w:ind w:left="-1"/>
        <w:jc w:val="both"/>
      </w:pPr>
      <w:bookmarkStart w:id="30" w:name="_Toc235144832"/>
      <w:r>
        <w:rPr>
          <w:rFonts w:ascii="Simplified Arabic" w:eastAsia="Simplified Arabic" w:hAnsi="Simplified Arabic" w:cs="Simplified Arabic"/>
        </w:rPr>
        <w:t>2.8.6</w:t>
      </w:r>
      <w:r>
        <w:rPr>
          <w:rFonts w:ascii="Simplified Arabic" w:eastAsia="Simplified Arabic" w:hAnsi="Simplified Arabic" w:cs="Simplified Arabic"/>
          <w:rtl/>
        </w:rPr>
        <w:t xml:space="preserve"> تعزيز التعلم والابتكار</w:t>
      </w:r>
      <w:bookmarkEnd w:id="30"/>
    </w:p>
    <w:p w14:paraId="0F7F2B4B" w14:textId="77777777" w:rsidR="00F53D81" w:rsidRDefault="00000000" w:rsidP="004F69EA">
      <w:pPr>
        <w:bidi/>
        <w:ind w:left="-1" w:firstLine="0"/>
      </w:pPr>
      <w:r>
        <w:rPr>
          <w:rFonts w:ascii="Simplified Arabic" w:hAnsi="Simplified Arabic"/>
          <w:rtl/>
        </w:rPr>
        <w:t>يمكن استخدام الذكاء الاصطناعي التوليدي كمدرب أولي يشرح مفاهيم، ويقترح تمارين، ويعيد صياغة المعرفة بما يناسب الدور. كما يساعد فرق الابتكار على تركيب أفكار من مجالات مختلفة وإنتاج نماذج أولية. وتحتاج هذه الاستخدامات إلى ثقافة تسمح بالتجريب المنضبط وتكافئ كشف الخطأ بدل إخفائه.</w:t>
      </w:r>
    </w:p>
    <w:p w14:paraId="1CAC9FAF" w14:textId="77777777" w:rsidR="00F53D81" w:rsidRDefault="00000000" w:rsidP="00594EF6">
      <w:pPr>
        <w:pStyle w:val="21"/>
        <w:bidi/>
        <w:ind w:left="-1"/>
        <w:jc w:val="both"/>
      </w:pPr>
      <w:bookmarkStart w:id="31" w:name="_Toc235144833"/>
      <w:r>
        <w:rPr>
          <w:rFonts w:ascii="Simplified Arabic" w:eastAsia="Simplified Arabic" w:hAnsi="Simplified Arabic" w:cs="Simplified Arabic"/>
        </w:rPr>
        <w:lastRenderedPageBreak/>
        <w:t>2.9</w:t>
      </w:r>
      <w:r>
        <w:rPr>
          <w:rFonts w:ascii="Simplified Arabic" w:eastAsia="Simplified Arabic" w:hAnsi="Simplified Arabic" w:cs="Simplified Arabic"/>
          <w:rtl/>
        </w:rPr>
        <w:t xml:space="preserve"> مخاطر استخدام الذكاء الاصطناعي التوليدي</w:t>
      </w:r>
      <w:bookmarkEnd w:id="31"/>
    </w:p>
    <w:p w14:paraId="2576C256" w14:textId="77777777" w:rsidR="00F53D81" w:rsidRDefault="00000000" w:rsidP="00594EF6">
      <w:pPr>
        <w:pStyle w:val="31"/>
        <w:bidi/>
        <w:ind w:left="-1"/>
        <w:jc w:val="both"/>
      </w:pPr>
      <w:bookmarkStart w:id="32" w:name="_Toc235144834"/>
      <w:r>
        <w:rPr>
          <w:rFonts w:ascii="Simplified Arabic" w:eastAsia="Simplified Arabic" w:hAnsi="Simplified Arabic" w:cs="Simplified Arabic"/>
        </w:rPr>
        <w:t>2.9.1</w:t>
      </w:r>
      <w:r>
        <w:rPr>
          <w:rFonts w:ascii="Simplified Arabic" w:eastAsia="Simplified Arabic" w:hAnsi="Simplified Arabic" w:cs="Simplified Arabic"/>
          <w:rtl/>
        </w:rPr>
        <w:t xml:space="preserve"> التلفيق وعدم الدقة</w:t>
      </w:r>
      <w:bookmarkEnd w:id="32"/>
    </w:p>
    <w:p w14:paraId="580A14D6" w14:textId="77777777" w:rsidR="00F53D81" w:rsidRDefault="00000000" w:rsidP="004F69EA">
      <w:pPr>
        <w:bidi/>
        <w:ind w:left="-1" w:firstLine="0"/>
      </w:pPr>
      <w:r>
        <w:rPr>
          <w:rFonts w:ascii="Simplified Arabic" w:hAnsi="Simplified Arabic"/>
          <w:rtl/>
        </w:rPr>
        <w:t xml:space="preserve">يعرّف </w:t>
      </w:r>
      <w:r>
        <w:rPr>
          <w:rFonts w:ascii="Simplified Arabic" w:hAnsi="Simplified Arabic"/>
        </w:rPr>
        <w:t>Autio et al. (2024)</w:t>
      </w:r>
      <w:r>
        <w:rPr>
          <w:rFonts w:ascii="Simplified Arabic" w:hAnsi="Simplified Arabic"/>
          <w:rtl/>
        </w:rPr>
        <w:t xml:space="preserve"> التلفيق بأنه إنتاج محتوى خاطئ أو غير متسق يُقدّم بطريقة قد تبدو موثوقة. ويزداد الخطر عندما يطلب المستخدم أرقامًا أو سوابق أو مراجع أو تفاصيل لا يملك النموذج لها أساسًا. وقد تتفاقم المشكلة في شركات التقنية الصغيرة والمتوسطة إذا لم يوجد اختصاصي يراجع النتيجة، أو إذا دفع ضغط الوقت المدير إلى استخدام أول جواب.</w:t>
      </w:r>
    </w:p>
    <w:p w14:paraId="15CE4D68" w14:textId="77777777" w:rsidR="00F53D81" w:rsidRDefault="00000000" w:rsidP="004F69EA">
      <w:pPr>
        <w:bidi/>
        <w:ind w:left="-1" w:firstLine="0"/>
      </w:pPr>
      <w:r>
        <w:rPr>
          <w:rFonts w:ascii="Simplified Arabic" w:hAnsi="Simplified Arabic"/>
          <w:rtl/>
        </w:rPr>
        <w:t>تتطلب المعالجة إلزام المخرجات بذكر المصادر، والتحقق من المصدر الأصلي، واستخدام بيانات داخلية معتمدة، وإجراء اختبارات قبل التوسع، ومنع استخدام المخرجات غير المتحققة في القرارات عالية الأثر. كما يجب تسجيل الحالات التي فشل فيها النظام حتى لا تتكرر.</w:t>
      </w:r>
    </w:p>
    <w:p w14:paraId="267C4555" w14:textId="77777777" w:rsidR="00F53D81" w:rsidRDefault="00000000" w:rsidP="004F69EA">
      <w:pPr>
        <w:pStyle w:val="31"/>
        <w:bidi/>
        <w:ind w:left="-1"/>
        <w:jc w:val="both"/>
      </w:pPr>
      <w:bookmarkStart w:id="33" w:name="_Toc235144835"/>
      <w:r>
        <w:rPr>
          <w:rFonts w:ascii="Simplified Arabic" w:eastAsia="Simplified Arabic" w:hAnsi="Simplified Arabic" w:cs="Simplified Arabic"/>
        </w:rPr>
        <w:t>2.9.2</w:t>
      </w:r>
      <w:r>
        <w:rPr>
          <w:rFonts w:ascii="Simplified Arabic" w:eastAsia="Simplified Arabic" w:hAnsi="Simplified Arabic" w:cs="Simplified Arabic"/>
          <w:rtl/>
        </w:rPr>
        <w:t xml:space="preserve"> التحيز والتمييز</w:t>
      </w:r>
      <w:bookmarkEnd w:id="33"/>
    </w:p>
    <w:p w14:paraId="087C8A5A" w14:textId="77777777" w:rsidR="00F53D81" w:rsidRDefault="00000000" w:rsidP="004F69EA">
      <w:pPr>
        <w:bidi/>
        <w:ind w:left="-1" w:firstLine="0"/>
      </w:pPr>
      <w:r>
        <w:rPr>
          <w:rFonts w:ascii="Simplified Arabic" w:hAnsi="Simplified Arabic"/>
          <w:rtl/>
        </w:rPr>
        <w:t xml:space="preserve">يمكن أن ينشأ التحيز من بيانات التدريب أو تصميم النموذج أو صياغة الطلب أو طريقة استخدام المخرج. وتوضح مراجعة </w:t>
      </w:r>
      <w:r>
        <w:rPr>
          <w:rFonts w:ascii="Simplified Arabic" w:hAnsi="Simplified Arabic"/>
        </w:rPr>
        <w:t>Ferrara (2024)</w:t>
      </w:r>
      <w:r>
        <w:rPr>
          <w:rFonts w:ascii="Simplified Arabic" w:hAnsi="Simplified Arabic"/>
          <w:rtl/>
        </w:rPr>
        <w:t xml:space="preserve"> أن التحيز قد يعيد إنتاج أنماط اجتماعية أو يضخمها، وأن المعالجة تحتاج إلى بيانات أكثر تمثيلًا وشفافية ومساءلة وفحوص إنصاف. وفي الأعمال، قد يظهر الخطر في فرز السير الذاتية، أو تقييم الموظفين، أو تقسيم العملاء، أو صياغة عروض مختلفة لفئات حساسة.</w:t>
      </w:r>
    </w:p>
    <w:p w14:paraId="2CD44236" w14:textId="77777777" w:rsidR="00F53D81" w:rsidRDefault="00000000" w:rsidP="004F69EA">
      <w:pPr>
        <w:bidi/>
        <w:ind w:left="-1" w:firstLine="0"/>
      </w:pPr>
      <w:r>
        <w:rPr>
          <w:rFonts w:ascii="Simplified Arabic" w:hAnsi="Simplified Arabic"/>
          <w:rtl/>
        </w:rPr>
        <w:t>لا يكفي حذف صفة حساسة من المدخل، لأن متغيرات أخرى قد تعمل بديلًا عنها. ولذلك يجب تجنب ترك الأداة تنفرد بقرار مؤثر في فرد، وفحص النتائج عبر مجموعات ملائمة، وتوفير مسار مراجعة واعتراض، وتوثيق المعايير البشرية التي اعتمدت.</w:t>
      </w:r>
    </w:p>
    <w:p w14:paraId="65FCEF33" w14:textId="77777777" w:rsidR="00F53D81" w:rsidRDefault="00000000" w:rsidP="004F69EA">
      <w:pPr>
        <w:pStyle w:val="31"/>
        <w:bidi/>
        <w:ind w:left="-1"/>
        <w:jc w:val="both"/>
      </w:pPr>
      <w:bookmarkStart w:id="34" w:name="_Toc235144836"/>
      <w:r>
        <w:rPr>
          <w:rFonts w:ascii="Simplified Arabic" w:eastAsia="Simplified Arabic" w:hAnsi="Simplified Arabic" w:cs="Simplified Arabic"/>
        </w:rPr>
        <w:t>2.9.3</w:t>
      </w:r>
      <w:r>
        <w:rPr>
          <w:rFonts w:ascii="Simplified Arabic" w:eastAsia="Simplified Arabic" w:hAnsi="Simplified Arabic" w:cs="Simplified Arabic"/>
          <w:rtl/>
        </w:rPr>
        <w:t xml:space="preserve"> الخصوصية وسرية البيانات</w:t>
      </w:r>
      <w:bookmarkEnd w:id="34"/>
    </w:p>
    <w:p w14:paraId="337172B6" w14:textId="77777777" w:rsidR="00F53D81" w:rsidRDefault="00000000" w:rsidP="004F69EA">
      <w:pPr>
        <w:bidi/>
        <w:ind w:left="-1" w:firstLine="0"/>
      </w:pPr>
      <w:r>
        <w:rPr>
          <w:rFonts w:ascii="Simplified Arabic" w:hAnsi="Simplified Arabic"/>
          <w:rtl/>
        </w:rPr>
        <w:t>قد يدخل الموظف في الأداة أسماء عملاء أو عقودًا أو بيانات مالية أو أسرارًا تجارية من دون إدراك سياسة الاحتفاظ أو التدريب أو موقع المعالجة. ويؤدي ذلك إلى مخاطر قانونية وتعاقدية وسمعية. وتتمثل قاعدة الحد الأدنى في عدم إدخال أي بيانات شخصية أو سرية في أداة عامة غير معتمدة، وتصنيف البيانات، وتقليلها، وإخفاء الهوية حيث يلزم، وتحديد مزودي الخدمة المسموحين، ومراجعة شروطهم.</w:t>
      </w:r>
    </w:p>
    <w:p w14:paraId="224A7B46" w14:textId="77777777" w:rsidR="00F53D81" w:rsidRDefault="00000000" w:rsidP="004F69EA">
      <w:pPr>
        <w:pStyle w:val="31"/>
        <w:bidi/>
        <w:ind w:left="-1"/>
        <w:jc w:val="both"/>
      </w:pPr>
      <w:bookmarkStart w:id="35" w:name="_Toc235144837"/>
      <w:r>
        <w:rPr>
          <w:rFonts w:ascii="Simplified Arabic" w:eastAsia="Simplified Arabic" w:hAnsi="Simplified Arabic" w:cs="Simplified Arabic"/>
        </w:rPr>
        <w:t>2.9.4</w:t>
      </w:r>
      <w:r>
        <w:rPr>
          <w:rFonts w:ascii="Simplified Arabic" w:eastAsia="Simplified Arabic" w:hAnsi="Simplified Arabic" w:cs="Simplified Arabic"/>
          <w:rtl/>
        </w:rPr>
        <w:t xml:space="preserve"> الأمن السيبراني</w:t>
      </w:r>
      <w:bookmarkEnd w:id="35"/>
    </w:p>
    <w:p w14:paraId="1E67E707" w14:textId="77777777" w:rsidR="00F53D81" w:rsidRDefault="00000000" w:rsidP="004F69EA">
      <w:pPr>
        <w:bidi/>
        <w:ind w:left="-1" w:firstLine="0"/>
      </w:pPr>
      <w:r>
        <w:rPr>
          <w:rFonts w:ascii="Simplified Arabic" w:hAnsi="Simplified Arabic"/>
          <w:rtl/>
        </w:rPr>
        <w:t>قد يستخدم المهاجمون الأدوات التوليدية لتحسين رسائل الاحتيال أو اكتشاف نقاط ضعف أو إنشاء محتوى خبيث، وقد تتعرض التطبيقات المؤسسية لهجمات حقن الأوامر أو تسريب السياق. وفي المقابل، يمكن للأداة مساعدة الدفاع في تلخيص السجلات وصياغة استجابات أولية. يتطلب الاستخدام الآمن فصل البيئات، وضبط الصلاحيات، ومراقبة السجلات، واختبار التكاملات، وعدم منح النظام صلاحيات تنفيذية واسعة من دون تحقق.</w:t>
      </w:r>
    </w:p>
    <w:p w14:paraId="1316ACAC" w14:textId="77777777" w:rsidR="00F53D81" w:rsidRDefault="00000000" w:rsidP="004F69EA">
      <w:pPr>
        <w:pStyle w:val="31"/>
        <w:bidi/>
        <w:ind w:left="-1"/>
        <w:jc w:val="both"/>
      </w:pPr>
      <w:bookmarkStart w:id="36" w:name="_Toc235144838"/>
      <w:r>
        <w:rPr>
          <w:rFonts w:ascii="Simplified Arabic" w:eastAsia="Simplified Arabic" w:hAnsi="Simplified Arabic" w:cs="Simplified Arabic"/>
        </w:rPr>
        <w:t>2.9.5</w:t>
      </w:r>
      <w:r>
        <w:rPr>
          <w:rFonts w:ascii="Simplified Arabic" w:eastAsia="Simplified Arabic" w:hAnsi="Simplified Arabic" w:cs="Simplified Arabic"/>
          <w:rtl/>
        </w:rPr>
        <w:t xml:space="preserve"> الملكية الفكرية</w:t>
      </w:r>
      <w:bookmarkEnd w:id="36"/>
    </w:p>
    <w:p w14:paraId="67EAEDA4" w14:textId="77777777" w:rsidR="00F53D81" w:rsidRDefault="00000000" w:rsidP="004F69EA">
      <w:pPr>
        <w:bidi/>
        <w:ind w:left="-1" w:firstLine="0"/>
      </w:pPr>
      <w:r>
        <w:rPr>
          <w:rFonts w:ascii="Simplified Arabic" w:hAnsi="Simplified Arabic"/>
          <w:rtl/>
        </w:rPr>
        <w:t xml:space="preserve">تثير المخرجات أسئلة حول مصدر المواد المستخدمة في التدريب، وملكية المحتوى الناتج، وتشابه الناتج مع أعمال محمية، وإفشاء أسرار الشركة. وتوصي </w:t>
      </w:r>
      <w:r>
        <w:rPr>
          <w:rFonts w:ascii="Simplified Arabic" w:hAnsi="Simplified Arabic"/>
        </w:rPr>
        <w:t>WIPO (2024)</w:t>
      </w:r>
      <w:r>
        <w:rPr>
          <w:rFonts w:ascii="Simplified Arabic" w:hAnsi="Simplified Arabic"/>
          <w:rtl/>
        </w:rPr>
        <w:t xml:space="preserve"> بسياسات داخلية وتدريب الموظفين ومراجعة شروط المزود وتدابير تقلل مخاطر الانتهاك. وللشركات الصغيرة والمتوسطة أهمية خاصة في فحص حق الاستخدام التجاري للمخرجات، وحفظ مساهمة الإنسان، وعدم تقديم مادة مولدة بوصفها ابتكارًا أصليًا من دون مراجعة.</w:t>
      </w:r>
    </w:p>
    <w:p w14:paraId="3AAB9E65" w14:textId="77777777" w:rsidR="00F53D81" w:rsidRDefault="00000000" w:rsidP="004F69EA">
      <w:pPr>
        <w:pStyle w:val="31"/>
        <w:bidi/>
        <w:ind w:left="-1"/>
        <w:jc w:val="both"/>
      </w:pPr>
      <w:bookmarkStart w:id="37" w:name="_Toc235144839"/>
      <w:r>
        <w:rPr>
          <w:rFonts w:ascii="Simplified Arabic" w:eastAsia="Simplified Arabic" w:hAnsi="Simplified Arabic" w:cs="Simplified Arabic"/>
        </w:rPr>
        <w:lastRenderedPageBreak/>
        <w:t>2.9.6</w:t>
      </w:r>
      <w:r>
        <w:rPr>
          <w:rFonts w:ascii="Simplified Arabic" w:eastAsia="Simplified Arabic" w:hAnsi="Simplified Arabic" w:cs="Simplified Arabic"/>
          <w:rtl/>
        </w:rPr>
        <w:t xml:space="preserve"> ضعف التفسير وغموض المسؤولية</w:t>
      </w:r>
      <w:bookmarkEnd w:id="37"/>
    </w:p>
    <w:p w14:paraId="64E85F28" w14:textId="77777777" w:rsidR="00F53D81" w:rsidRDefault="00000000" w:rsidP="004F69EA">
      <w:pPr>
        <w:bidi/>
        <w:ind w:left="-1" w:firstLine="0"/>
      </w:pPr>
      <w:r>
        <w:rPr>
          <w:rFonts w:ascii="Simplified Arabic" w:hAnsi="Simplified Arabic"/>
          <w:rtl/>
        </w:rPr>
        <w:t>قد يستطيع النموذج تقديم شرح، لكن الشرح نفسه قد يكون مولدًا لا وصفًا حقيقيًا لآلية الوصول إلى النتيجة. وإذا أخطأ القرار، قد تتوزع المسؤولية بين المستخدم والمدير والمزود والمطور. لذلك يجب تحديد مالك حالة الاستخدام، وصاحب القرار النهائي، ومن يراجع البيانات والمخرجات، ومتى يجب التصعيد إلى مختص.</w:t>
      </w:r>
    </w:p>
    <w:p w14:paraId="419772E6" w14:textId="77777777" w:rsidR="00F53D81" w:rsidRDefault="00000000" w:rsidP="004F69EA">
      <w:pPr>
        <w:pStyle w:val="31"/>
        <w:bidi/>
        <w:ind w:left="-1"/>
        <w:jc w:val="both"/>
      </w:pPr>
      <w:bookmarkStart w:id="38" w:name="_Toc235144840"/>
      <w:r>
        <w:rPr>
          <w:rFonts w:ascii="Simplified Arabic" w:eastAsia="Simplified Arabic" w:hAnsi="Simplified Arabic" w:cs="Simplified Arabic"/>
        </w:rPr>
        <w:t>2.9.7</w:t>
      </w:r>
      <w:r>
        <w:rPr>
          <w:rFonts w:ascii="Simplified Arabic" w:eastAsia="Simplified Arabic" w:hAnsi="Simplified Arabic" w:cs="Simplified Arabic"/>
          <w:rtl/>
        </w:rPr>
        <w:t xml:space="preserve"> الاعتماد المفرط وتآكل المهارات</w:t>
      </w:r>
      <w:bookmarkEnd w:id="38"/>
    </w:p>
    <w:p w14:paraId="6A1FB493" w14:textId="77777777" w:rsidR="00F53D81" w:rsidRDefault="00000000" w:rsidP="004F69EA">
      <w:pPr>
        <w:bidi/>
        <w:ind w:left="-1" w:firstLine="0"/>
      </w:pPr>
      <w:r>
        <w:rPr>
          <w:rFonts w:ascii="Simplified Arabic" w:hAnsi="Simplified Arabic"/>
          <w:rtl/>
        </w:rPr>
        <w:t>تظهر مشكلة الاعتماد المفرط عندما يقبل المستخدم توصية النظام بسبب سرعتها أو لغتها، أو يتوقف تدريجيًا عن ممارسة مهارة التحليل. وقد يحدث انحياز الأتمتة حتى عندما يعرف المستخدم أن النظام قد يخطئ. وتواجه الشركة ذلك بالتدريب على النقد، وإجراءات مراجعة عكسية، وطلب تبرير مستقل من الإنسان، وإجراء مهام دورية من دون الأداة للتأكد من بقاء المهارات الأساسية.</w:t>
      </w:r>
    </w:p>
    <w:p w14:paraId="5D5F4F21" w14:textId="77777777" w:rsidR="00F53D81" w:rsidRDefault="00000000" w:rsidP="004F69EA">
      <w:pPr>
        <w:pStyle w:val="31"/>
        <w:bidi/>
        <w:ind w:left="-1"/>
        <w:jc w:val="both"/>
      </w:pPr>
      <w:bookmarkStart w:id="39" w:name="_Toc235144841"/>
      <w:r>
        <w:rPr>
          <w:rFonts w:ascii="Simplified Arabic" w:eastAsia="Simplified Arabic" w:hAnsi="Simplified Arabic" w:cs="Simplified Arabic"/>
        </w:rPr>
        <w:t>2.9.8</w:t>
      </w:r>
      <w:r>
        <w:rPr>
          <w:rFonts w:ascii="Simplified Arabic" w:eastAsia="Simplified Arabic" w:hAnsi="Simplified Arabic" w:cs="Simplified Arabic"/>
          <w:rtl/>
        </w:rPr>
        <w:t xml:space="preserve"> التكلفة والارتباط بالمزود</w:t>
      </w:r>
      <w:bookmarkEnd w:id="39"/>
    </w:p>
    <w:p w14:paraId="2C6B9C20" w14:textId="77777777" w:rsidR="00F53D81" w:rsidRDefault="00000000" w:rsidP="004F69EA">
      <w:pPr>
        <w:bidi/>
        <w:ind w:left="-1" w:firstLine="0"/>
      </w:pPr>
      <w:r>
        <w:rPr>
          <w:rFonts w:ascii="Simplified Arabic" w:hAnsi="Simplified Arabic"/>
          <w:rtl/>
        </w:rPr>
        <w:t>قد تبدو الأداة منخفضة السعر، لكن التكلفة الكلية تشمل الاشتراكات والتكامل والحماية والتدريب والمراجعة وتصحيح الأخطاء. كما قد يؤدي تغيير الأسعار أو الشروط أو النموذج إلى اضطراب العمل. وتحتاج الشركة إلى تقدير التكلفة الكلية، وخطة خروج، ونسخ قابلة للنقل من البيانات والأوامر والسياسات، وعدم بناء عملية حرجة على أداة غير مستقرة من دون بديل.</w:t>
      </w:r>
    </w:p>
    <w:p w14:paraId="37514A1F" w14:textId="77777777" w:rsidR="00F53D81" w:rsidRDefault="00000000" w:rsidP="004F69EA">
      <w:pPr>
        <w:pStyle w:val="21"/>
        <w:bidi/>
        <w:ind w:left="-1"/>
        <w:jc w:val="both"/>
      </w:pPr>
      <w:bookmarkStart w:id="40" w:name="_Toc235144842"/>
      <w:r>
        <w:rPr>
          <w:rFonts w:ascii="Simplified Arabic" w:eastAsia="Simplified Arabic" w:hAnsi="Simplified Arabic" w:cs="Simplified Arabic"/>
        </w:rPr>
        <w:t>2.10</w:t>
      </w:r>
      <w:r>
        <w:rPr>
          <w:rFonts w:ascii="Simplified Arabic" w:eastAsia="Simplified Arabic" w:hAnsi="Simplified Arabic" w:cs="Simplified Arabic"/>
          <w:rtl/>
        </w:rPr>
        <w:t xml:space="preserve"> متطلبات التطبيق المسؤول</w:t>
      </w:r>
      <w:bookmarkEnd w:id="40"/>
    </w:p>
    <w:p w14:paraId="44956094" w14:textId="77777777" w:rsidR="00F53D81" w:rsidRDefault="00000000" w:rsidP="004F69EA">
      <w:pPr>
        <w:pStyle w:val="31"/>
        <w:bidi/>
        <w:ind w:left="-1"/>
        <w:jc w:val="both"/>
      </w:pPr>
      <w:bookmarkStart w:id="41" w:name="_Toc235144843"/>
      <w:r>
        <w:rPr>
          <w:rFonts w:ascii="Simplified Arabic" w:eastAsia="Simplified Arabic" w:hAnsi="Simplified Arabic" w:cs="Simplified Arabic"/>
        </w:rPr>
        <w:t>2.10.1</w:t>
      </w:r>
      <w:r>
        <w:rPr>
          <w:rFonts w:ascii="Simplified Arabic" w:eastAsia="Simplified Arabic" w:hAnsi="Simplified Arabic" w:cs="Simplified Arabic"/>
          <w:rtl/>
        </w:rPr>
        <w:t xml:space="preserve"> الجاهزية التقنية والبيانية</w:t>
      </w:r>
      <w:bookmarkEnd w:id="41"/>
    </w:p>
    <w:p w14:paraId="31A6D506" w14:textId="77777777" w:rsidR="00F53D81" w:rsidRDefault="00000000" w:rsidP="004F69EA">
      <w:pPr>
        <w:bidi/>
        <w:ind w:left="-1" w:firstLine="0"/>
      </w:pPr>
      <w:r>
        <w:rPr>
          <w:rFonts w:ascii="Simplified Arabic" w:hAnsi="Simplified Arabic"/>
          <w:rtl/>
        </w:rPr>
        <w:t xml:space="preserve">تشمل البنية الآمنة، والاتصال، وإدارة الهوية والصلاحيات، والتكامل مع النظم، وجودة البيانات، وتصنيفها، وتوثيق مصدرها. وتؤكد </w:t>
      </w:r>
      <w:r>
        <w:rPr>
          <w:rFonts w:ascii="Simplified Arabic" w:hAnsi="Simplified Arabic"/>
        </w:rPr>
        <w:t>Calvino et al. (2025)</w:t>
      </w:r>
      <w:r>
        <w:rPr>
          <w:rFonts w:ascii="Simplified Arabic" w:hAnsi="Simplified Arabic"/>
          <w:rtl/>
        </w:rPr>
        <w:t xml:space="preserve"> أن البيانات والحوسبة والاتصال من عوامل التمكين الأساسية. ولا يلزم أن تبدأ الشركة بمنصة كبيرة؛ بل يمكنها بدء تجربة محدودة بأداة معتمدة وبيانات غير حساسة، ثم التوسع بعد إثبات القيمة.</w:t>
      </w:r>
    </w:p>
    <w:p w14:paraId="6847170D" w14:textId="77777777" w:rsidR="00F53D81" w:rsidRDefault="00000000" w:rsidP="004F69EA">
      <w:pPr>
        <w:pStyle w:val="31"/>
        <w:bidi/>
        <w:ind w:left="-1"/>
        <w:jc w:val="both"/>
      </w:pPr>
      <w:bookmarkStart w:id="42" w:name="_Toc235144844"/>
      <w:r>
        <w:rPr>
          <w:rFonts w:ascii="Simplified Arabic" w:eastAsia="Simplified Arabic" w:hAnsi="Simplified Arabic" w:cs="Simplified Arabic"/>
        </w:rPr>
        <w:t>2.10.2</w:t>
      </w:r>
      <w:r>
        <w:rPr>
          <w:rFonts w:ascii="Simplified Arabic" w:eastAsia="Simplified Arabic" w:hAnsi="Simplified Arabic" w:cs="Simplified Arabic"/>
          <w:rtl/>
        </w:rPr>
        <w:t xml:space="preserve"> الجاهزية البشرية والمعرفية</w:t>
      </w:r>
      <w:bookmarkEnd w:id="42"/>
    </w:p>
    <w:p w14:paraId="0A4C3FB1" w14:textId="77777777" w:rsidR="00F53D81" w:rsidRDefault="00000000" w:rsidP="004F69EA">
      <w:pPr>
        <w:bidi/>
        <w:ind w:left="-1" w:firstLine="0"/>
      </w:pPr>
      <w:r>
        <w:rPr>
          <w:rFonts w:ascii="Simplified Arabic" w:hAnsi="Simplified Arabic"/>
          <w:rtl/>
        </w:rPr>
        <w:t>تشمل فهم قدرات الأداة وحدودها، وصياغة أوامر جيدة، والتحقق من المخرجات، وفهم الخصوصية والتحيز، ومعرفة متى يجب الرجوع إلى خبير. والتدريب الفعال ليس دورة استخدام مرة واحدة، بل ممارسة مرتبطة بحالات عمل حقيقية ومعايير جودة. كما يجب تدريب المديرين على تصميم توزيع الأدوار بين الإنسان والنظام.</w:t>
      </w:r>
    </w:p>
    <w:p w14:paraId="2A342758" w14:textId="77777777" w:rsidR="00F53D81" w:rsidRDefault="00000000" w:rsidP="004F69EA">
      <w:pPr>
        <w:pStyle w:val="31"/>
        <w:bidi/>
        <w:ind w:left="-1"/>
        <w:jc w:val="both"/>
      </w:pPr>
      <w:bookmarkStart w:id="43" w:name="_Toc235144845"/>
      <w:r>
        <w:rPr>
          <w:rFonts w:ascii="Simplified Arabic" w:eastAsia="Simplified Arabic" w:hAnsi="Simplified Arabic" w:cs="Simplified Arabic"/>
        </w:rPr>
        <w:t>2.10.3</w:t>
      </w:r>
      <w:r>
        <w:rPr>
          <w:rFonts w:ascii="Simplified Arabic" w:eastAsia="Simplified Arabic" w:hAnsi="Simplified Arabic" w:cs="Simplified Arabic"/>
          <w:rtl/>
        </w:rPr>
        <w:t xml:space="preserve"> الجاهزية التنظيمية والاستراتيجية</w:t>
      </w:r>
      <w:bookmarkEnd w:id="43"/>
    </w:p>
    <w:p w14:paraId="2DD61DBB" w14:textId="77777777" w:rsidR="00F53D81" w:rsidRDefault="00000000" w:rsidP="004F69EA">
      <w:pPr>
        <w:bidi/>
        <w:ind w:left="-1" w:firstLine="0"/>
      </w:pPr>
      <w:r>
        <w:rPr>
          <w:rFonts w:ascii="Simplified Arabic" w:hAnsi="Simplified Arabic"/>
          <w:rtl/>
        </w:rPr>
        <w:t xml:space="preserve">تحتاج الشركة إلى ربط المشروع بمشكلة إدارية ومؤشر أداء، وتعيين مسؤول، وتخصيص وقت وميزانية، وإدارة التغيير، وإشراك المستخدمين. فشراء الأداة قبل تحديد المشكلة يؤدي غالبًا إلى تجارب منفصلة يصعب قياسها. ويقترح </w:t>
      </w:r>
      <w:r>
        <w:rPr>
          <w:rFonts w:ascii="Simplified Arabic" w:hAnsi="Simplified Arabic"/>
        </w:rPr>
        <w:t>Sánchez et al. (2025)</w:t>
      </w:r>
      <w:r>
        <w:rPr>
          <w:rFonts w:ascii="Simplified Arabic" w:hAnsi="Simplified Arabic"/>
          <w:rtl/>
        </w:rPr>
        <w:t xml:space="preserve"> خريطة طريق مرحلية للتبني تتوافق مع الجاهزية التقنية والتنظيمية والاستراتيجية.</w:t>
      </w:r>
    </w:p>
    <w:p w14:paraId="0A3F62B5" w14:textId="77777777" w:rsidR="00F53D81" w:rsidRDefault="00000000" w:rsidP="004F69EA">
      <w:pPr>
        <w:pStyle w:val="31"/>
        <w:bidi/>
        <w:ind w:left="-1"/>
        <w:jc w:val="both"/>
      </w:pPr>
      <w:bookmarkStart w:id="44" w:name="_Toc235144846"/>
      <w:r>
        <w:rPr>
          <w:rFonts w:ascii="Simplified Arabic" w:eastAsia="Simplified Arabic" w:hAnsi="Simplified Arabic" w:cs="Simplified Arabic"/>
        </w:rPr>
        <w:t>2.10.4</w:t>
      </w:r>
      <w:r>
        <w:rPr>
          <w:rFonts w:ascii="Simplified Arabic" w:eastAsia="Simplified Arabic" w:hAnsi="Simplified Arabic" w:cs="Simplified Arabic"/>
          <w:rtl/>
        </w:rPr>
        <w:t xml:space="preserve"> الحوكمة والمسؤولية</w:t>
      </w:r>
      <w:bookmarkEnd w:id="44"/>
    </w:p>
    <w:p w14:paraId="3CBA7014" w14:textId="77777777" w:rsidR="00F53D81" w:rsidRDefault="00000000" w:rsidP="004F69EA">
      <w:pPr>
        <w:bidi/>
        <w:ind w:left="-1" w:firstLine="0"/>
      </w:pPr>
      <w:r>
        <w:rPr>
          <w:rFonts w:ascii="Simplified Arabic" w:hAnsi="Simplified Arabic"/>
          <w:rtl/>
        </w:rPr>
        <w:t xml:space="preserve">يعرض </w:t>
      </w:r>
      <w:r>
        <w:rPr>
          <w:rFonts w:ascii="Simplified Arabic" w:hAnsi="Simplified Arabic"/>
        </w:rPr>
        <w:t>Autio et al. (2024)</w:t>
      </w:r>
      <w:r>
        <w:rPr>
          <w:rFonts w:ascii="Simplified Arabic" w:hAnsi="Simplified Arabic"/>
          <w:rtl/>
        </w:rPr>
        <w:t xml:space="preserve"> إدارة المخاطر عبر الحوكمة ورسم السياق والقياس والإدارة. وفي شركات التقنية الصغيرة والمتوسطة يمكن تبسيط هذه الوظائف إلى سجل لحالات الاستخدام، وتصنيف للمخاطر، وسياسة بيانات، واختبارات قبل الإطلاق، ومراجعة بشرية، ومراقبة للحوادث، وتقييم دوري للمزود. والهدف ليس إنشاء بيروقراطية كبيرة، بل جعل المسؤوليات والحدود قابلة للفهم والتنفيذ.</w:t>
      </w:r>
    </w:p>
    <w:p w14:paraId="576A7D31" w14:textId="77777777" w:rsidR="00F53D81" w:rsidRDefault="00000000" w:rsidP="00594EF6">
      <w:pPr>
        <w:pStyle w:val="TableCaption"/>
        <w:bidi/>
        <w:ind w:left="-1"/>
        <w:jc w:val="both"/>
      </w:pPr>
      <w:r>
        <w:rPr>
          <w:rFonts w:ascii="Simplified Arabic" w:hAnsi="Simplified Arabic"/>
          <w:rtl/>
        </w:rPr>
        <w:lastRenderedPageBreak/>
        <w:t>جدول (</w:t>
      </w:r>
      <w:r>
        <w:rPr>
          <w:rFonts w:ascii="Simplified Arabic" w:hAnsi="Simplified Arabic"/>
        </w:rPr>
        <w:t>2</w:t>
      </w:r>
      <w:r>
        <w:rPr>
          <w:rFonts w:ascii="Simplified Arabic" w:hAnsi="Simplified Arabic"/>
          <w:rtl/>
        </w:rPr>
        <w:t>-</w:t>
      </w:r>
      <w:r>
        <w:rPr>
          <w:rFonts w:ascii="Simplified Arabic" w:hAnsi="Simplified Arabic"/>
        </w:rPr>
        <w:t>3</w:t>
      </w:r>
      <w:r>
        <w:rPr>
          <w:rFonts w:ascii="Simplified Arabic" w:hAnsi="Simplified Arabic"/>
          <w:rtl/>
        </w:rPr>
        <w:t>): الحوكمة والمسؤولية</w:t>
      </w:r>
    </w:p>
    <w:tbl>
      <w:tblPr>
        <w:tblStyle w:val="afb"/>
        <w:tblW w:w="9072" w:type="dxa"/>
        <w:jc w:val="center"/>
        <w:tblLayout w:type="fixed"/>
        <w:tblLook w:val="04A0" w:firstRow="1" w:lastRow="0" w:firstColumn="1" w:lastColumn="0" w:noHBand="0" w:noVBand="1"/>
      </w:tblPr>
      <w:tblGrid>
        <w:gridCol w:w="3024"/>
        <w:gridCol w:w="3024"/>
        <w:gridCol w:w="3024"/>
      </w:tblGrid>
      <w:tr w:rsidR="00F53D81" w14:paraId="76725724" w14:textId="77777777">
        <w:trPr>
          <w:cantSplit/>
          <w:tblHeader/>
          <w:jc w:val="center"/>
        </w:trPr>
        <w:tc>
          <w:tcPr>
            <w:tcW w:w="3024" w:type="dxa"/>
            <w:shd w:val="clear" w:color="auto" w:fill="E7E6E6"/>
            <w:vAlign w:val="center"/>
          </w:tcPr>
          <w:p w14:paraId="2B51970B" w14:textId="77777777" w:rsidR="00F53D81" w:rsidRDefault="00000000" w:rsidP="00594EF6">
            <w:pPr>
              <w:bidi/>
              <w:ind w:left="-1" w:firstLine="0"/>
            </w:pPr>
            <w:r>
              <w:rPr>
                <w:rFonts w:ascii="Simplified Arabic" w:hAnsi="Simplified Arabic"/>
                <w:b/>
                <w:sz w:val="24"/>
                <w:rtl/>
              </w:rPr>
              <w:t>المتطلب</w:t>
            </w:r>
          </w:p>
        </w:tc>
        <w:tc>
          <w:tcPr>
            <w:tcW w:w="3024" w:type="dxa"/>
            <w:shd w:val="clear" w:color="auto" w:fill="E7E6E6"/>
            <w:vAlign w:val="center"/>
          </w:tcPr>
          <w:p w14:paraId="741C5D74" w14:textId="77777777" w:rsidR="00F53D81" w:rsidRDefault="00000000" w:rsidP="00594EF6">
            <w:pPr>
              <w:bidi/>
              <w:ind w:left="-1" w:firstLine="0"/>
            </w:pPr>
            <w:r>
              <w:rPr>
                <w:rFonts w:ascii="Simplified Arabic" w:hAnsi="Simplified Arabic"/>
                <w:b/>
                <w:sz w:val="24"/>
                <w:rtl/>
              </w:rPr>
              <w:t>الحد الأدنى قبل الاستخدام</w:t>
            </w:r>
          </w:p>
        </w:tc>
        <w:tc>
          <w:tcPr>
            <w:tcW w:w="3024" w:type="dxa"/>
            <w:shd w:val="clear" w:color="auto" w:fill="E7E6E6"/>
            <w:vAlign w:val="center"/>
          </w:tcPr>
          <w:p w14:paraId="7F3A30E2" w14:textId="77777777" w:rsidR="00F53D81" w:rsidRDefault="00000000" w:rsidP="00594EF6">
            <w:pPr>
              <w:bidi/>
              <w:ind w:left="-1" w:firstLine="0"/>
            </w:pPr>
            <w:r>
              <w:rPr>
                <w:rFonts w:ascii="Simplified Arabic" w:hAnsi="Simplified Arabic"/>
                <w:b/>
                <w:sz w:val="24"/>
                <w:rtl/>
              </w:rPr>
              <w:t>دليل التطبيق</w:t>
            </w:r>
          </w:p>
        </w:tc>
      </w:tr>
      <w:tr w:rsidR="00F53D81" w14:paraId="119D9E04" w14:textId="77777777">
        <w:trPr>
          <w:cantSplit/>
          <w:jc w:val="center"/>
        </w:trPr>
        <w:tc>
          <w:tcPr>
            <w:tcW w:w="3024" w:type="dxa"/>
            <w:vAlign w:val="center"/>
          </w:tcPr>
          <w:p w14:paraId="1B8608D3" w14:textId="77777777" w:rsidR="00F53D81" w:rsidRDefault="00000000" w:rsidP="00594EF6">
            <w:pPr>
              <w:bidi/>
              <w:ind w:left="-1" w:firstLine="0"/>
            </w:pPr>
            <w:r>
              <w:rPr>
                <w:rFonts w:ascii="Simplified Arabic" w:hAnsi="Simplified Arabic"/>
                <w:sz w:val="24"/>
                <w:rtl/>
              </w:rPr>
              <w:t>حالة استخدام محددة</w:t>
            </w:r>
          </w:p>
        </w:tc>
        <w:tc>
          <w:tcPr>
            <w:tcW w:w="3024" w:type="dxa"/>
            <w:vAlign w:val="center"/>
          </w:tcPr>
          <w:p w14:paraId="000D4D2A" w14:textId="77777777" w:rsidR="00F53D81" w:rsidRDefault="00000000" w:rsidP="00594EF6">
            <w:pPr>
              <w:bidi/>
              <w:ind w:left="-1" w:firstLine="0"/>
            </w:pPr>
            <w:r>
              <w:rPr>
                <w:rFonts w:ascii="Simplified Arabic" w:hAnsi="Simplified Arabic"/>
                <w:sz w:val="24"/>
                <w:rtl/>
              </w:rPr>
              <w:t>مشكلة ومالك ومؤشر نجاح</w:t>
            </w:r>
          </w:p>
        </w:tc>
        <w:tc>
          <w:tcPr>
            <w:tcW w:w="3024" w:type="dxa"/>
            <w:vAlign w:val="center"/>
          </w:tcPr>
          <w:p w14:paraId="1955F4D0" w14:textId="77777777" w:rsidR="00F53D81" w:rsidRDefault="00000000" w:rsidP="00594EF6">
            <w:pPr>
              <w:bidi/>
              <w:ind w:left="-1" w:firstLine="0"/>
            </w:pPr>
            <w:r>
              <w:rPr>
                <w:rFonts w:ascii="Simplified Arabic" w:hAnsi="Simplified Arabic"/>
                <w:sz w:val="24"/>
                <w:rtl/>
              </w:rPr>
              <w:t>بطاقة حالة الاستخدام</w:t>
            </w:r>
          </w:p>
        </w:tc>
      </w:tr>
      <w:tr w:rsidR="00F53D81" w14:paraId="03278DB1" w14:textId="77777777">
        <w:trPr>
          <w:cantSplit/>
          <w:jc w:val="center"/>
        </w:trPr>
        <w:tc>
          <w:tcPr>
            <w:tcW w:w="3024" w:type="dxa"/>
            <w:vAlign w:val="center"/>
          </w:tcPr>
          <w:p w14:paraId="66C3C767" w14:textId="77777777" w:rsidR="00F53D81" w:rsidRDefault="00000000" w:rsidP="00594EF6">
            <w:pPr>
              <w:bidi/>
              <w:ind w:left="-1" w:firstLine="0"/>
            </w:pPr>
            <w:r>
              <w:rPr>
                <w:rFonts w:ascii="Simplified Arabic" w:hAnsi="Simplified Arabic"/>
                <w:sz w:val="24"/>
                <w:rtl/>
              </w:rPr>
              <w:t>بيانات ملائمة</w:t>
            </w:r>
          </w:p>
        </w:tc>
        <w:tc>
          <w:tcPr>
            <w:tcW w:w="3024" w:type="dxa"/>
            <w:vAlign w:val="center"/>
          </w:tcPr>
          <w:p w14:paraId="7FC59ACA" w14:textId="77777777" w:rsidR="00F53D81" w:rsidRDefault="00000000" w:rsidP="00594EF6">
            <w:pPr>
              <w:bidi/>
              <w:ind w:left="-1" w:firstLine="0"/>
            </w:pPr>
            <w:r>
              <w:rPr>
                <w:rFonts w:ascii="Simplified Arabic" w:hAnsi="Simplified Arabic"/>
                <w:sz w:val="24"/>
                <w:rtl/>
              </w:rPr>
              <w:t>تصنيف ومنع إدخال الحساس في العام</w:t>
            </w:r>
          </w:p>
        </w:tc>
        <w:tc>
          <w:tcPr>
            <w:tcW w:w="3024" w:type="dxa"/>
            <w:vAlign w:val="center"/>
          </w:tcPr>
          <w:p w14:paraId="5AD04658" w14:textId="77777777" w:rsidR="00F53D81" w:rsidRDefault="00000000" w:rsidP="00594EF6">
            <w:pPr>
              <w:bidi/>
              <w:ind w:left="-1" w:firstLine="0"/>
            </w:pPr>
            <w:r>
              <w:rPr>
                <w:rFonts w:ascii="Simplified Arabic" w:hAnsi="Simplified Arabic"/>
                <w:sz w:val="24"/>
                <w:rtl/>
              </w:rPr>
              <w:t>سياسة بيانات وسجل مصادر</w:t>
            </w:r>
          </w:p>
        </w:tc>
      </w:tr>
      <w:tr w:rsidR="00F53D81" w14:paraId="710987BC" w14:textId="77777777">
        <w:trPr>
          <w:cantSplit/>
          <w:jc w:val="center"/>
        </w:trPr>
        <w:tc>
          <w:tcPr>
            <w:tcW w:w="3024" w:type="dxa"/>
            <w:vAlign w:val="center"/>
          </w:tcPr>
          <w:p w14:paraId="1F736C1C" w14:textId="77777777" w:rsidR="00F53D81" w:rsidRDefault="00000000" w:rsidP="00594EF6">
            <w:pPr>
              <w:bidi/>
              <w:ind w:left="-1" w:firstLine="0"/>
            </w:pPr>
            <w:r>
              <w:rPr>
                <w:rFonts w:ascii="Simplified Arabic" w:hAnsi="Simplified Arabic"/>
                <w:sz w:val="24"/>
                <w:rtl/>
              </w:rPr>
              <w:t>أداة معتمدة</w:t>
            </w:r>
          </w:p>
        </w:tc>
        <w:tc>
          <w:tcPr>
            <w:tcW w:w="3024" w:type="dxa"/>
            <w:vAlign w:val="center"/>
          </w:tcPr>
          <w:p w14:paraId="2A07397B" w14:textId="77777777" w:rsidR="00F53D81" w:rsidRDefault="00000000" w:rsidP="00594EF6">
            <w:pPr>
              <w:bidi/>
              <w:ind w:left="-1" w:firstLine="0"/>
            </w:pPr>
            <w:r>
              <w:rPr>
                <w:rFonts w:ascii="Simplified Arabic" w:hAnsi="Simplified Arabic"/>
                <w:sz w:val="24"/>
                <w:rtl/>
              </w:rPr>
              <w:t>شروط واضحة وأمان مناسب</w:t>
            </w:r>
          </w:p>
        </w:tc>
        <w:tc>
          <w:tcPr>
            <w:tcW w:w="3024" w:type="dxa"/>
            <w:vAlign w:val="center"/>
          </w:tcPr>
          <w:p w14:paraId="7234DCDA" w14:textId="77777777" w:rsidR="00F53D81" w:rsidRDefault="00000000" w:rsidP="00594EF6">
            <w:pPr>
              <w:bidi/>
              <w:ind w:left="-1" w:firstLine="0"/>
            </w:pPr>
            <w:r>
              <w:rPr>
                <w:rFonts w:ascii="Simplified Arabic" w:hAnsi="Simplified Arabic"/>
                <w:sz w:val="24"/>
                <w:rtl/>
              </w:rPr>
              <w:t>تقييم مزود وموافقة</w:t>
            </w:r>
          </w:p>
        </w:tc>
      </w:tr>
      <w:tr w:rsidR="00F53D81" w14:paraId="00622927" w14:textId="77777777">
        <w:trPr>
          <w:cantSplit/>
          <w:jc w:val="center"/>
        </w:trPr>
        <w:tc>
          <w:tcPr>
            <w:tcW w:w="3024" w:type="dxa"/>
            <w:vAlign w:val="center"/>
          </w:tcPr>
          <w:p w14:paraId="15A930E9" w14:textId="77777777" w:rsidR="00F53D81" w:rsidRDefault="00000000" w:rsidP="00594EF6">
            <w:pPr>
              <w:bidi/>
              <w:ind w:left="-1" w:firstLine="0"/>
            </w:pPr>
            <w:r>
              <w:rPr>
                <w:rFonts w:ascii="Simplified Arabic" w:hAnsi="Simplified Arabic"/>
                <w:sz w:val="24"/>
                <w:rtl/>
              </w:rPr>
              <w:t>مهارات المستخدم</w:t>
            </w:r>
          </w:p>
        </w:tc>
        <w:tc>
          <w:tcPr>
            <w:tcW w:w="3024" w:type="dxa"/>
            <w:vAlign w:val="center"/>
          </w:tcPr>
          <w:p w14:paraId="16C606A1" w14:textId="77777777" w:rsidR="00F53D81" w:rsidRDefault="00000000" w:rsidP="00594EF6">
            <w:pPr>
              <w:bidi/>
              <w:ind w:left="-1" w:firstLine="0"/>
            </w:pPr>
            <w:r>
              <w:rPr>
                <w:rFonts w:ascii="Simplified Arabic" w:hAnsi="Simplified Arabic"/>
                <w:sz w:val="24"/>
                <w:rtl/>
              </w:rPr>
              <w:t>تدريب على الحدود والتحقق</w:t>
            </w:r>
          </w:p>
        </w:tc>
        <w:tc>
          <w:tcPr>
            <w:tcW w:w="3024" w:type="dxa"/>
            <w:vAlign w:val="center"/>
          </w:tcPr>
          <w:p w14:paraId="45F919DE" w14:textId="77777777" w:rsidR="00F53D81" w:rsidRDefault="00000000" w:rsidP="00594EF6">
            <w:pPr>
              <w:bidi/>
              <w:ind w:left="-1" w:firstLine="0"/>
            </w:pPr>
            <w:r>
              <w:rPr>
                <w:rFonts w:ascii="Simplified Arabic" w:hAnsi="Simplified Arabic"/>
                <w:sz w:val="24"/>
                <w:rtl/>
              </w:rPr>
              <w:t>سجل تدريب واختبار قصير</w:t>
            </w:r>
          </w:p>
        </w:tc>
      </w:tr>
      <w:tr w:rsidR="00F53D81" w14:paraId="48CB70FF" w14:textId="77777777">
        <w:trPr>
          <w:cantSplit/>
          <w:jc w:val="center"/>
        </w:trPr>
        <w:tc>
          <w:tcPr>
            <w:tcW w:w="3024" w:type="dxa"/>
            <w:vAlign w:val="center"/>
          </w:tcPr>
          <w:p w14:paraId="50D165EE" w14:textId="77777777" w:rsidR="00F53D81" w:rsidRDefault="00000000" w:rsidP="00594EF6">
            <w:pPr>
              <w:bidi/>
              <w:ind w:left="-1" w:firstLine="0"/>
            </w:pPr>
            <w:r>
              <w:rPr>
                <w:rFonts w:ascii="Simplified Arabic" w:hAnsi="Simplified Arabic"/>
                <w:sz w:val="24"/>
                <w:rtl/>
              </w:rPr>
              <w:t>مراجعة بشرية</w:t>
            </w:r>
          </w:p>
        </w:tc>
        <w:tc>
          <w:tcPr>
            <w:tcW w:w="3024" w:type="dxa"/>
            <w:vAlign w:val="center"/>
          </w:tcPr>
          <w:p w14:paraId="0C402E1D" w14:textId="77777777" w:rsidR="00F53D81" w:rsidRDefault="00000000" w:rsidP="00594EF6">
            <w:pPr>
              <w:bidi/>
              <w:ind w:left="-1" w:firstLine="0"/>
            </w:pPr>
            <w:r>
              <w:rPr>
                <w:rFonts w:ascii="Simplified Arabic" w:hAnsi="Simplified Arabic"/>
                <w:sz w:val="24"/>
                <w:rtl/>
              </w:rPr>
              <w:t>مستوى مراجعة حسب الخطر</w:t>
            </w:r>
          </w:p>
        </w:tc>
        <w:tc>
          <w:tcPr>
            <w:tcW w:w="3024" w:type="dxa"/>
            <w:vAlign w:val="center"/>
          </w:tcPr>
          <w:p w14:paraId="1535B773" w14:textId="77777777" w:rsidR="00F53D81" w:rsidRDefault="00000000" w:rsidP="00594EF6">
            <w:pPr>
              <w:bidi/>
              <w:ind w:left="-1" w:firstLine="0"/>
            </w:pPr>
            <w:r>
              <w:rPr>
                <w:rFonts w:ascii="Simplified Arabic" w:hAnsi="Simplified Arabic"/>
                <w:sz w:val="24"/>
                <w:rtl/>
              </w:rPr>
              <w:t>قائمة تحقق وتوقيع مسؤول</w:t>
            </w:r>
          </w:p>
        </w:tc>
      </w:tr>
      <w:tr w:rsidR="00F53D81" w14:paraId="3B51EC20" w14:textId="77777777">
        <w:trPr>
          <w:cantSplit/>
          <w:jc w:val="center"/>
        </w:trPr>
        <w:tc>
          <w:tcPr>
            <w:tcW w:w="3024" w:type="dxa"/>
            <w:vAlign w:val="center"/>
          </w:tcPr>
          <w:p w14:paraId="3FBAC5A5" w14:textId="77777777" w:rsidR="00F53D81" w:rsidRDefault="00000000" w:rsidP="00594EF6">
            <w:pPr>
              <w:bidi/>
              <w:ind w:left="-1" w:firstLine="0"/>
            </w:pPr>
            <w:r>
              <w:rPr>
                <w:rFonts w:ascii="Simplified Arabic" w:hAnsi="Simplified Arabic"/>
                <w:sz w:val="24"/>
                <w:rtl/>
              </w:rPr>
              <w:t>قياس القيمة</w:t>
            </w:r>
          </w:p>
        </w:tc>
        <w:tc>
          <w:tcPr>
            <w:tcW w:w="3024" w:type="dxa"/>
            <w:vAlign w:val="center"/>
          </w:tcPr>
          <w:p w14:paraId="7B3D3111" w14:textId="77777777" w:rsidR="00F53D81" w:rsidRDefault="00000000" w:rsidP="00594EF6">
            <w:pPr>
              <w:bidi/>
              <w:ind w:left="-1" w:firstLine="0"/>
            </w:pPr>
            <w:r>
              <w:rPr>
                <w:rFonts w:ascii="Simplified Arabic" w:hAnsi="Simplified Arabic"/>
                <w:sz w:val="24"/>
                <w:rtl/>
              </w:rPr>
              <w:t>زمن/جودة/تكلفة قبل وبعد</w:t>
            </w:r>
          </w:p>
        </w:tc>
        <w:tc>
          <w:tcPr>
            <w:tcW w:w="3024" w:type="dxa"/>
            <w:vAlign w:val="center"/>
          </w:tcPr>
          <w:p w14:paraId="7590491E" w14:textId="77777777" w:rsidR="00F53D81" w:rsidRDefault="00000000" w:rsidP="00594EF6">
            <w:pPr>
              <w:bidi/>
              <w:ind w:left="-1" w:firstLine="0"/>
            </w:pPr>
            <w:r>
              <w:rPr>
                <w:rFonts w:ascii="Simplified Arabic" w:hAnsi="Simplified Arabic"/>
                <w:sz w:val="24"/>
                <w:rtl/>
              </w:rPr>
              <w:t>لوحة مؤشر أو تقرير تجربة</w:t>
            </w:r>
          </w:p>
        </w:tc>
      </w:tr>
      <w:tr w:rsidR="00F53D81" w14:paraId="486F380C" w14:textId="77777777">
        <w:trPr>
          <w:cantSplit/>
          <w:jc w:val="center"/>
        </w:trPr>
        <w:tc>
          <w:tcPr>
            <w:tcW w:w="3024" w:type="dxa"/>
            <w:vAlign w:val="center"/>
          </w:tcPr>
          <w:p w14:paraId="50DC5493" w14:textId="77777777" w:rsidR="00F53D81" w:rsidRDefault="00000000" w:rsidP="00594EF6">
            <w:pPr>
              <w:bidi/>
              <w:ind w:left="-1" w:firstLine="0"/>
            </w:pPr>
            <w:r>
              <w:rPr>
                <w:rFonts w:ascii="Simplified Arabic" w:hAnsi="Simplified Arabic"/>
                <w:sz w:val="24"/>
                <w:rtl/>
              </w:rPr>
              <w:t>إدارة الحوادث</w:t>
            </w:r>
          </w:p>
        </w:tc>
        <w:tc>
          <w:tcPr>
            <w:tcW w:w="3024" w:type="dxa"/>
            <w:vAlign w:val="center"/>
          </w:tcPr>
          <w:p w14:paraId="2FA57A26" w14:textId="77777777" w:rsidR="00F53D81" w:rsidRDefault="00000000" w:rsidP="00594EF6">
            <w:pPr>
              <w:bidi/>
              <w:ind w:left="-1" w:firstLine="0"/>
            </w:pPr>
            <w:r>
              <w:rPr>
                <w:rFonts w:ascii="Simplified Arabic" w:hAnsi="Simplified Arabic"/>
                <w:sz w:val="24"/>
                <w:rtl/>
              </w:rPr>
              <w:t>قناة للإبلاغ والإيقاف</w:t>
            </w:r>
          </w:p>
        </w:tc>
        <w:tc>
          <w:tcPr>
            <w:tcW w:w="3024" w:type="dxa"/>
            <w:vAlign w:val="center"/>
          </w:tcPr>
          <w:p w14:paraId="7A4BC91C" w14:textId="77777777" w:rsidR="00F53D81" w:rsidRDefault="00000000" w:rsidP="00594EF6">
            <w:pPr>
              <w:bidi/>
              <w:ind w:left="-1" w:firstLine="0"/>
            </w:pPr>
            <w:r>
              <w:rPr>
                <w:rFonts w:ascii="Simplified Arabic" w:hAnsi="Simplified Arabic"/>
                <w:sz w:val="24"/>
                <w:rtl/>
              </w:rPr>
              <w:t>سجل حوادث وخطة استجابة</w:t>
            </w:r>
          </w:p>
        </w:tc>
      </w:tr>
      <w:tr w:rsidR="00F53D81" w14:paraId="5A157622" w14:textId="77777777">
        <w:trPr>
          <w:cantSplit/>
          <w:jc w:val="center"/>
        </w:trPr>
        <w:tc>
          <w:tcPr>
            <w:tcW w:w="3024" w:type="dxa"/>
            <w:vAlign w:val="center"/>
          </w:tcPr>
          <w:p w14:paraId="6DC60E61" w14:textId="77777777" w:rsidR="00F53D81" w:rsidRDefault="00000000" w:rsidP="00594EF6">
            <w:pPr>
              <w:bidi/>
              <w:ind w:left="-1" w:firstLine="0"/>
            </w:pPr>
            <w:r>
              <w:rPr>
                <w:rFonts w:ascii="Simplified Arabic" w:hAnsi="Simplified Arabic"/>
                <w:sz w:val="24"/>
                <w:rtl/>
              </w:rPr>
              <w:t>مراجعة دورية</w:t>
            </w:r>
          </w:p>
        </w:tc>
        <w:tc>
          <w:tcPr>
            <w:tcW w:w="3024" w:type="dxa"/>
            <w:vAlign w:val="center"/>
          </w:tcPr>
          <w:p w14:paraId="6222A043" w14:textId="77777777" w:rsidR="00F53D81" w:rsidRDefault="00000000" w:rsidP="00594EF6">
            <w:pPr>
              <w:bidi/>
              <w:ind w:left="-1" w:firstLine="0"/>
            </w:pPr>
            <w:r>
              <w:rPr>
                <w:rFonts w:ascii="Simplified Arabic" w:hAnsi="Simplified Arabic"/>
                <w:sz w:val="24"/>
                <w:rtl/>
              </w:rPr>
              <w:t>إعادة اختبار بعد تحديثات الأداة</w:t>
            </w:r>
          </w:p>
        </w:tc>
        <w:tc>
          <w:tcPr>
            <w:tcW w:w="3024" w:type="dxa"/>
            <w:vAlign w:val="center"/>
          </w:tcPr>
          <w:p w14:paraId="656B2273" w14:textId="77777777" w:rsidR="00F53D81" w:rsidRDefault="00000000" w:rsidP="00594EF6">
            <w:pPr>
              <w:bidi/>
              <w:ind w:left="-1" w:firstLine="0"/>
            </w:pPr>
            <w:r>
              <w:rPr>
                <w:rFonts w:ascii="Simplified Arabic" w:hAnsi="Simplified Arabic"/>
                <w:sz w:val="24"/>
                <w:rtl/>
              </w:rPr>
              <w:t>تقرير مراجعة دوري</w:t>
            </w:r>
          </w:p>
        </w:tc>
      </w:tr>
    </w:tbl>
    <w:p w14:paraId="0461E6D3" w14:textId="77777777" w:rsidR="00F53D81" w:rsidRDefault="00F53D81" w:rsidP="00594EF6">
      <w:pPr>
        <w:ind w:left="-1"/>
      </w:pPr>
    </w:p>
    <w:p w14:paraId="3AE0D26B" w14:textId="77777777" w:rsidR="00F53D81" w:rsidRDefault="00000000" w:rsidP="00594EF6">
      <w:pPr>
        <w:pStyle w:val="21"/>
        <w:bidi/>
        <w:ind w:left="-1"/>
        <w:jc w:val="both"/>
      </w:pPr>
      <w:bookmarkStart w:id="45" w:name="_Toc235144847"/>
      <w:r>
        <w:rPr>
          <w:rFonts w:ascii="Simplified Arabic" w:eastAsia="Simplified Arabic" w:hAnsi="Simplified Arabic" w:cs="Simplified Arabic"/>
        </w:rPr>
        <w:t>2.11</w:t>
      </w:r>
      <w:r>
        <w:rPr>
          <w:rFonts w:ascii="Simplified Arabic" w:eastAsia="Simplified Arabic" w:hAnsi="Simplified Arabic" w:cs="Simplified Arabic"/>
          <w:rtl/>
        </w:rPr>
        <w:t xml:space="preserve"> إطار التكنولوجيا–المنظمة–البيئة</w:t>
      </w:r>
      <w:bookmarkEnd w:id="45"/>
    </w:p>
    <w:p w14:paraId="5DF51B53" w14:textId="77777777" w:rsidR="00F53D81" w:rsidRDefault="00000000" w:rsidP="004F69EA">
      <w:pPr>
        <w:bidi/>
        <w:ind w:left="-1" w:firstLine="0"/>
      </w:pPr>
      <w:r>
        <w:rPr>
          <w:rFonts w:ascii="Simplified Arabic" w:hAnsi="Simplified Arabic"/>
          <w:rtl/>
        </w:rPr>
        <w:t xml:space="preserve">قدم </w:t>
      </w:r>
      <w:r>
        <w:rPr>
          <w:rFonts w:ascii="Simplified Arabic" w:hAnsi="Simplified Arabic"/>
        </w:rPr>
        <w:t>Tornatzky et al. (1990)</w:t>
      </w:r>
      <w:r>
        <w:rPr>
          <w:rFonts w:ascii="Simplified Arabic" w:hAnsi="Simplified Arabic"/>
          <w:rtl/>
        </w:rPr>
        <w:t xml:space="preserve"> إطار </w:t>
      </w:r>
      <w:r>
        <w:rPr>
          <w:rFonts w:ascii="Simplified Arabic" w:hAnsi="Simplified Arabic"/>
        </w:rPr>
        <w:t>TOE</w:t>
      </w:r>
      <w:r>
        <w:rPr>
          <w:rFonts w:ascii="Simplified Arabic" w:hAnsi="Simplified Arabic"/>
          <w:rtl/>
        </w:rPr>
        <w:t xml:space="preserve"> لتفسير تبني الابتكارات داخل المنظمات من خلال ثلاثة سياقات. يضم السياق التقني خصائص التقنية المتاحة والحالية، ويضم السياق التنظيمي الموارد والحجم والهيكل والإدارة، ويضم السياق البيئي المنافسة والتنظيم والمزودين والشركاء. ويمتاز الإطار بمرونته وإمكان تطبيقه على تقنيات متعددة.</w:t>
      </w:r>
    </w:p>
    <w:p w14:paraId="1F2631CC" w14:textId="77777777" w:rsidR="00F53D81" w:rsidRDefault="00000000" w:rsidP="004F69EA">
      <w:pPr>
        <w:bidi/>
        <w:ind w:left="-1" w:firstLine="0"/>
      </w:pPr>
      <w:r>
        <w:rPr>
          <w:rFonts w:ascii="Simplified Arabic" w:hAnsi="Simplified Arabic"/>
          <w:rtl/>
        </w:rPr>
        <w:t>في الدراسة الحالية، يظهر السياق التقني في المنفعة وسهولة الوصول والتوافق وجودة البيانات والبنية والأمن. ويظهر السياق التنظيمي في دعم الإدارة والمهارات والاستراتيجية والموارد والثقافة والحوكمة. ويظهر السياق البيئي في ضغط المنافسة، ومتطلبات القانون، وتوافر مزود موثوق، وبرامج الدعم. ولا تُقاس البيئة محورًا مستقلًا في النموذج الأساسي لتقليل تعقيد الأداة، لكنها تدخل في تفسير التبني وفي الخصائص والسياق.</w:t>
      </w:r>
    </w:p>
    <w:p w14:paraId="17510F24" w14:textId="77777777" w:rsidR="00F53D81" w:rsidRDefault="00000000" w:rsidP="004F69EA">
      <w:pPr>
        <w:pStyle w:val="21"/>
        <w:bidi/>
        <w:ind w:left="-1"/>
        <w:jc w:val="both"/>
      </w:pPr>
      <w:bookmarkStart w:id="46" w:name="_Toc235144848"/>
      <w:r>
        <w:rPr>
          <w:rFonts w:ascii="Simplified Arabic" w:eastAsia="Simplified Arabic" w:hAnsi="Simplified Arabic" w:cs="Simplified Arabic"/>
        </w:rPr>
        <w:t>2.12</w:t>
      </w:r>
      <w:r>
        <w:rPr>
          <w:rFonts w:ascii="Simplified Arabic" w:eastAsia="Simplified Arabic" w:hAnsi="Simplified Arabic" w:cs="Simplified Arabic"/>
          <w:rtl/>
        </w:rPr>
        <w:t xml:space="preserve"> نظم دعم القرار ومراحل الاختيار</w:t>
      </w:r>
      <w:bookmarkEnd w:id="46"/>
    </w:p>
    <w:p w14:paraId="1BBE9C1E" w14:textId="77777777" w:rsidR="00F53D81" w:rsidRDefault="00000000" w:rsidP="004F69EA">
      <w:pPr>
        <w:bidi/>
        <w:ind w:left="-1" w:firstLine="0"/>
      </w:pPr>
      <w:r>
        <w:rPr>
          <w:rFonts w:ascii="Simplified Arabic" w:hAnsi="Simplified Arabic"/>
          <w:rtl/>
        </w:rPr>
        <w:t xml:space="preserve">تنظر أدبيات نظم دعم القرار إلى النظام بوصفه دعمًا للإنسان في المشكلات شبه المهيكلة وغير المهيكلة من خلال البيانات والنماذج والواجهات. ووفق منطق مراحل القرار لدى </w:t>
      </w:r>
      <w:r>
        <w:rPr>
          <w:rFonts w:ascii="Simplified Arabic" w:hAnsi="Simplified Arabic"/>
        </w:rPr>
        <w:t>Simon (1977)</w:t>
      </w:r>
      <w:r>
        <w:rPr>
          <w:rFonts w:ascii="Simplified Arabic" w:hAnsi="Simplified Arabic"/>
          <w:rtl/>
        </w:rPr>
        <w:t>، تبدأ العملية باستكشاف المشكلة، ثم تصميم البدائل، ثم الاختيار؛ ويظل الهدف تحسين جودة عملية القرار لا إنتاج إجابة آلية فقط. ويضيف الذكاء الاصطناعي التوليدي واجهة حوارية وقدرة على التعامل مع النصوص غير المنظمة، لكنه يحتاج إلى ربطه بمصادر موثوقة ونماذج حسابية عندما يكون القرار كميًا.</w:t>
      </w:r>
    </w:p>
    <w:p w14:paraId="7A77DBAC" w14:textId="3D1E0E54" w:rsidR="00F53D81" w:rsidRDefault="00000000" w:rsidP="004F69EA">
      <w:pPr>
        <w:bidi/>
        <w:ind w:left="-1" w:firstLine="0"/>
      </w:pPr>
      <w:r>
        <w:rPr>
          <w:rFonts w:ascii="Simplified Arabic" w:hAnsi="Simplified Arabic"/>
          <w:rtl/>
        </w:rPr>
        <w:t>يتوافق</w:t>
      </w:r>
      <w:r w:rsidR="00400B78">
        <w:rPr>
          <w:rFonts w:ascii="Simplified Arabic" w:hAnsi="Simplified Arabic"/>
          <w:rtl/>
        </w:rPr>
        <w:tab/>
      </w:r>
      <w:r>
        <w:rPr>
          <w:rFonts w:ascii="Simplified Arabic" w:hAnsi="Simplified Arabic"/>
          <w:rtl/>
        </w:rPr>
        <w:t xml:space="preserve"> نموذج الدراسة مع هذا المنظور؛ إذ يقيس الفاعلية من خلال زمن الإعداد، وجودة المعلومات بعد التحقق، وتنوع البدائل، والاتساق، والاستناد إلى الأدلة، والاستجابة. ولا يقيس «قبول توصية الأداة» بوصفه نجاحًا؛ فقد يكون رفض توصية خاطئة علامة على نظام دعم جيد إذا ساعد في كشف المخاطر.</w:t>
      </w:r>
    </w:p>
    <w:p w14:paraId="63335F33" w14:textId="77777777" w:rsidR="00F53D81" w:rsidRDefault="00000000" w:rsidP="004F69EA">
      <w:pPr>
        <w:pStyle w:val="21"/>
        <w:bidi/>
        <w:ind w:left="-1"/>
        <w:jc w:val="both"/>
      </w:pPr>
      <w:bookmarkStart w:id="47" w:name="_Toc235144849"/>
      <w:r>
        <w:rPr>
          <w:rFonts w:ascii="Simplified Arabic" w:eastAsia="Simplified Arabic" w:hAnsi="Simplified Arabic" w:cs="Simplified Arabic"/>
        </w:rPr>
        <w:t>2.13</w:t>
      </w:r>
      <w:r>
        <w:rPr>
          <w:rFonts w:ascii="Simplified Arabic" w:eastAsia="Simplified Arabic" w:hAnsi="Simplified Arabic" w:cs="Simplified Arabic"/>
          <w:rtl/>
        </w:rPr>
        <w:t xml:space="preserve"> إطار إدارة مخاطر الذكاء الاصطناعي التوليدي</w:t>
      </w:r>
      <w:bookmarkEnd w:id="47"/>
    </w:p>
    <w:p w14:paraId="44D82256" w14:textId="77777777" w:rsidR="00F53D81" w:rsidRDefault="00000000" w:rsidP="004F69EA">
      <w:pPr>
        <w:bidi/>
        <w:ind w:left="-1" w:firstLine="0"/>
      </w:pPr>
      <w:r>
        <w:rPr>
          <w:rFonts w:ascii="Simplified Arabic" w:hAnsi="Simplified Arabic"/>
          <w:rtl/>
        </w:rPr>
        <w:t xml:space="preserve">يقدم ملف </w:t>
      </w:r>
      <w:r>
        <w:rPr>
          <w:rFonts w:ascii="Simplified Arabic" w:hAnsi="Simplified Arabic"/>
        </w:rPr>
        <w:t>NIST AI 600-1</w:t>
      </w:r>
      <w:r>
        <w:rPr>
          <w:rFonts w:ascii="Simplified Arabic" w:hAnsi="Simplified Arabic"/>
          <w:rtl/>
        </w:rPr>
        <w:t xml:space="preserve"> تصنيفًا للمخاطر التي تنشأ أو تتفاقم مع الأنظمة التوليدية، ومنها التلفيق والخصوصية والتحيز وسلامة المعلومات والأمن والملكية الفكرية وتفاعل الإنسان مع النظام وسلسلة القيمة. ويؤكد أن المخاطر لا تعالج بفحص النموذج وحده، بل بالنظر إلى السياق والمستخدمين والمزودين والبيانات ودورة الحياة.</w:t>
      </w:r>
    </w:p>
    <w:p w14:paraId="32AA0BEB" w14:textId="77777777" w:rsidR="00F53D81" w:rsidRDefault="00000000" w:rsidP="004F69EA">
      <w:pPr>
        <w:bidi/>
        <w:ind w:left="-1" w:firstLine="0"/>
      </w:pPr>
      <w:r>
        <w:rPr>
          <w:rFonts w:ascii="Simplified Arabic" w:hAnsi="Simplified Arabic"/>
          <w:rtl/>
        </w:rPr>
        <w:t>تستفيد الدراسة من هذا الإطار في بناء محور الحوكمة، وفي تحويل المخاطر إلى إجراءات: تحديد الحالة والمالك، واختبار المخرج، وتوثيق القيود، ومراقبة الاستخدام، وتحديد حدود عدم الاستخدام. ويكتسب ذلك أهمية في شركات التقنية الصغيرة والمتوسطة لأن بساطة الإجراء وقابليته للتنفيذ أهم من نسخ إطار معقد لا توجد موارد لتشغيله.</w:t>
      </w:r>
    </w:p>
    <w:p w14:paraId="40980592" w14:textId="77777777" w:rsidR="00F53D81" w:rsidRDefault="00000000" w:rsidP="004F69EA">
      <w:pPr>
        <w:pStyle w:val="21"/>
        <w:bidi/>
        <w:ind w:left="-1"/>
        <w:jc w:val="both"/>
      </w:pPr>
      <w:bookmarkStart w:id="48" w:name="_Toc235144850"/>
      <w:r>
        <w:rPr>
          <w:rFonts w:ascii="Simplified Arabic" w:eastAsia="Simplified Arabic" w:hAnsi="Simplified Arabic" w:cs="Simplified Arabic"/>
        </w:rPr>
        <w:lastRenderedPageBreak/>
        <w:t>2.14</w:t>
      </w:r>
      <w:r>
        <w:rPr>
          <w:rFonts w:ascii="Simplified Arabic" w:eastAsia="Simplified Arabic" w:hAnsi="Simplified Arabic" w:cs="Simplified Arabic"/>
          <w:rtl/>
        </w:rPr>
        <w:t xml:space="preserve"> الدراسات السابقة</w:t>
      </w:r>
      <w:bookmarkEnd w:id="48"/>
    </w:p>
    <w:p w14:paraId="231A8BA8" w14:textId="77777777" w:rsidR="00F53D81" w:rsidRDefault="00000000" w:rsidP="004F69EA">
      <w:pPr>
        <w:pStyle w:val="31"/>
        <w:bidi/>
        <w:ind w:left="-1"/>
        <w:jc w:val="both"/>
      </w:pPr>
      <w:bookmarkStart w:id="49" w:name="_Toc235144851"/>
      <w:r>
        <w:rPr>
          <w:rFonts w:ascii="Simplified Arabic" w:eastAsia="Simplified Arabic" w:hAnsi="Simplified Arabic" w:cs="Simplified Arabic"/>
        </w:rPr>
        <w:t>2.14.1</w:t>
      </w:r>
      <w:r>
        <w:rPr>
          <w:rFonts w:ascii="Simplified Arabic" w:eastAsia="Simplified Arabic" w:hAnsi="Simplified Arabic" w:cs="Simplified Arabic"/>
          <w:rtl/>
        </w:rPr>
        <w:t xml:space="preserve"> دراسة </w:t>
      </w:r>
      <w:r>
        <w:rPr>
          <w:rFonts w:ascii="Simplified Arabic" w:eastAsia="Simplified Arabic" w:hAnsi="Simplified Arabic" w:cs="Simplified Arabic"/>
        </w:rPr>
        <w:t>OECD (2025)</w:t>
      </w:r>
      <w:r>
        <w:rPr>
          <w:rFonts w:ascii="Simplified Arabic" w:eastAsia="Simplified Arabic" w:hAnsi="Simplified Arabic" w:cs="Simplified Arabic"/>
          <w:rtl/>
        </w:rPr>
        <w:t xml:space="preserve"> حول الذكاء الاصطناعي التوليدي في الشركات الصغيرة والمتوسطة</w:t>
      </w:r>
      <w:bookmarkEnd w:id="49"/>
    </w:p>
    <w:p w14:paraId="4C6C68CC" w14:textId="77777777" w:rsidR="00F53D81" w:rsidRDefault="00000000" w:rsidP="004F69EA">
      <w:pPr>
        <w:bidi/>
        <w:ind w:left="-1" w:firstLine="0"/>
      </w:pPr>
      <w:r>
        <w:rPr>
          <w:rFonts w:ascii="Simplified Arabic" w:hAnsi="Simplified Arabic"/>
          <w:rtl/>
        </w:rPr>
        <w:t xml:space="preserve">أجرت </w:t>
      </w:r>
      <w:r>
        <w:rPr>
          <w:rFonts w:ascii="Simplified Arabic" w:hAnsi="Simplified Arabic"/>
        </w:rPr>
        <w:t>OECD</w:t>
      </w:r>
      <w:r>
        <w:rPr>
          <w:rFonts w:ascii="Simplified Arabic" w:hAnsi="Simplified Arabic"/>
          <w:rtl/>
        </w:rPr>
        <w:t xml:space="preserve"> مسحًا شمل أكثر من </w:t>
      </w:r>
      <w:r>
        <w:rPr>
          <w:rFonts w:ascii="Simplified Arabic" w:hAnsi="Simplified Arabic"/>
        </w:rPr>
        <w:t>5,000</w:t>
      </w:r>
      <w:r>
        <w:rPr>
          <w:rFonts w:ascii="Simplified Arabic" w:hAnsi="Simplified Arabic"/>
          <w:rtl/>
        </w:rPr>
        <w:t xml:space="preserve"> شركة صغيرة ومتوسطة في سبع دول في أواخر عام </w:t>
      </w:r>
      <w:r>
        <w:rPr>
          <w:rFonts w:ascii="Simplified Arabic" w:hAnsi="Simplified Arabic"/>
        </w:rPr>
        <w:t>2024</w:t>
      </w:r>
      <w:r>
        <w:rPr>
          <w:rFonts w:ascii="Simplified Arabic" w:hAnsi="Simplified Arabic"/>
          <w:rtl/>
        </w:rPr>
        <w:t xml:space="preserve">. ووجد التقرير أن قرابة ثلث الشركات المشمولة تستخدم الذكاء الاصطناعي التوليدي، وأن </w:t>
      </w:r>
      <w:r>
        <w:rPr>
          <w:rFonts w:ascii="Simplified Arabic" w:hAnsi="Simplified Arabic"/>
        </w:rPr>
        <w:t>65</w:t>
      </w:r>
      <w:r>
        <w:rPr>
          <w:rFonts w:ascii="Simplified Arabic" w:hAnsi="Simplified Arabic"/>
          <w:rtl/>
        </w:rPr>
        <w:t xml:space="preserve">% من الشركات المستخدمة رأت تحسنًا في أداء الموظفين، بينما أفادت </w:t>
      </w:r>
      <w:r>
        <w:rPr>
          <w:rFonts w:ascii="Simplified Arabic" w:hAnsi="Simplified Arabic"/>
        </w:rPr>
        <w:t>83</w:t>
      </w:r>
      <w:r>
        <w:rPr>
          <w:rFonts w:ascii="Simplified Arabic" w:hAnsi="Simplified Arabic"/>
          <w:rtl/>
        </w:rPr>
        <w:t>% بعدم تغير احتياجاتها الإجمالية من العاملين. كما برزت آثار على فجوات المهارات وعبء العمل، إلى جانب عوائق قانونية ومهارية تتصل بملاءمة التقنية. وتعد الدراسة قوية من حيث الحجم وتعدد الدول، لكنها تعتمد على إدراك المستجيبين ولا تشمل كل السياقات الاقتصادية أو القطاعات على نحو متوازن.</w:t>
      </w:r>
    </w:p>
    <w:p w14:paraId="75FD3FDC" w14:textId="77777777" w:rsidR="00F53D81" w:rsidRDefault="00000000" w:rsidP="004F69EA">
      <w:pPr>
        <w:pStyle w:val="31"/>
        <w:bidi/>
        <w:ind w:left="-1"/>
        <w:jc w:val="both"/>
      </w:pPr>
      <w:bookmarkStart w:id="50" w:name="_Toc235144852"/>
      <w:r>
        <w:rPr>
          <w:rFonts w:ascii="Simplified Arabic" w:eastAsia="Simplified Arabic" w:hAnsi="Simplified Arabic" w:cs="Simplified Arabic"/>
        </w:rPr>
        <w:t>2.14.2</w:t>
      </w:r>
      <w:r>
        <w:rPr>
          <w:rFonts w:ascii="Simplified Arabic" w:eastAsia="Simplified Arabic" w:hAnsi="Simplified Arabic" w:cs="Simplified Arabic"/>
          <w:rtl/>
        </w:rPr>
        <w:t xml:space="preserve"> دراسة </w:t>
      </w:r>
      <w:r>
        <w:rPr>
          <w:rFonts w:ascii="Simplified Arabic" w:eastAsia="Simplified Arabic" w:hAnsi="Simplified Arabic" w:cs="Simplified Arabic"/>
        </w:rPr>
        <w:t>Sánchez et al. (2025)</w:t>
      </w:r>
      <w:bookmarkEnd w:id="50"/>
    </w:p>
    <w:p w14:paraId="0F87CE64" w14:textId="77777777" w:rsidR="00F53D81" w:rsidRDefault="00000000" w:rsidP="004F69EA">
      <w:pPr>
        <w:bidi/>
        <w:ind w:left="-1" w:firstLine="0"/>
      </w:pPr>
      <w:r>
        <w:rPr>
          <w:rFonts w:ascii="Simplified Arabic" w:hAnsi="Simplified Arabic"/>
          <w:rtl/>
        </w:rPr>
        <w:t xml:space="preserve">دمجت الدراسة إطار </w:t>
      </w:r>
      <w:r>
        <w:rPr>
          <w:rFonts w:ascii="Simplified Arabic" w:hAnsi="Simplified Arabic"/>
        </w:rPr>
        <w:t>TOE</w:t>
      </w:r>
      <w:r>
        <w:rPr>
          <w:rFonts w:ascii="Simplified Arabic" w:hAnsi="Simplified Arabic"/>
          <w:rtl/>
        </w:rPr>
        <w:t xml:space="preserve"> مع انتشار الابتكارات لتحليل تبني الذكاء الاصطناعي في الشركات الصغيرة والمتوسطة. وحددت عشرة تحديات تشمل البيانات والمهارات والثقافة والبنية والحوكمة، واقترحت خريطة طريق من ست مراحل. وتفيد الدراسة الحالية في بناء أبعاد الجاهزية، لكن خريطة الطريق مفاهيمية ولم تختبر ميدانيًا بصورة مباشرة، وهو ما يدعم الحاجة إلى قياس تصورات المديرين وعلاقة الجاهزية بفاعلية القرار.</w:t>
      </w:r>
    </w:p>
    <w:p w14:paraId="6805825B" w14:textId="77777777" w:rsidR="00F53D81" w:rsidRDefault="00000000" w:rsidP="004F69EA">
      <w:pPr>
        <w:pStyle w:val="31"/>
        <w:bidi/>
        <w:ind w:left="-1"/>
        <w:jc w:val="both"/>
      </w:pPr>
      <w:bookmarkStart w:id="51" w:name="_Toc235144853"/>
      <w:r>
        <w:rPr>
          <w:rFonts w:ascii="Simplified Arabic" w:eastAsia="Simplified Arabic" w:hAnsi="Simplified Arabic" w:cs="Simplified Arabic"/>
        </w:rPr>
        <w:t>2.14.3</w:t>
      </w:r>
      <w:r>
        <w:rPr>
          <w:rFonts w:ascii="Simplified Arabic" w:eastAsia="Simplified Arabic" w:hAnsi="Simplified Arabic" w:cs="Simplified Arabic"/>
          <w:rtl/>
        </w:rPr>
        <w:t xml:space="preserve"> دراسة </w:t>
      </w:r>
      <w:r>
        <w:rPr>
          <w:rFonts w:ascii="Simplified Arabic" w:eastAsia="Simplified Arabic" w:hAnsi="Simplified Arabic" w:cs="Simplified Arabic"/>
        </w:rPr>
        <w:t>Albashrawi (2025)</w:t>
      </w:r>
      <w:bookmarkEnd w:id="51"/>
    </w:p>
    <w:p w14:paraId="3666C775" w14:textId="77777777" w:rsidR="00F53D81" w:rsidRDefault="00000000" w:rsidP="004F69EA">
      <w:pPr>
        <w:bidi/>
        <w:ind w:left="-1" w:firstLine="0"/>
      </w:pPr>
      <w:r>
        <w:rPr>
          <w:rFonts w:ascii="Simplified Arabic" w:hAnsi="Simplified Arabic"/>
          <w:rtl/>
        </w:rPr>
        <w:t xml:space="preserve">راجعت الدراسة منهجيًا </w:t>
      </w:r>
      <w:r>
        <w:rPr>
          <w:rFonts w:ascii="Simplified Arabic" w:hAnsi="Simplified Arabic"/>
        </w:rPr>
        <w:t>101</w:t>
      </w:r>
      <w:r>
        <w:rPr>
          <w:rFonts w:ascii="Simplified Arabic" w:hAnsi="Simplified Arabic"/>
          <w:rtl/>
        </w:rPr>
        <w:t xml:space="preserve"> مقال عن الذكاء الاصطناعي التوليدي في اتخاذ القرار. وخلصت إلى إمكان تحسين معالجة البيانات ودعم القرار، مع استمرار تحديات التحيز والمعلومات المضللة والشفافية، وأكدت ضرورة الإشراف البشري. توفر الدراسة تركيبًا متعدد التخصصات، لكن تشتت الأدبيات وحداثة المجال يحدان من وجود أدلة طويلة الأجل، كما لا تركز على شركات التقنية الصغيرة والمتوسطة وحدها.</w:t>
      </w:r>
    </w:p>
    <w:p w14:paraId="1FFEAAA6" w14:textId="77777777" w:rsidR="00F53D81" w:rsidRDefault="00000000" w:rsidP="004F69EA">
      <w:pPr>
        <w:pStyle w:val="31"/>
        <w:bidi/>
        <w:ind w:left="-1"/>
        <w:jc w:val="both"/>
      </w:pPr>
      <w:bookmarkStart w:id="52" w:name="_Toc235144854"/>
      <w:r>
        <w:rPr>
          <w:rFonts w:ascii="Simplified Arabic" w:eastAsia="Simplified Arabic" w:hAnsi="Simplified Arabic" w:cs="Simplified Arabic"/>
        </w:rPr>
        <w:t>2.14.4</w:t>
      </w:r>
      <w:r>
        <w:rPr>
          <w:rFonts w:ascii="Simplified Arabic" w:eastAsia="Simplified Arabic" w:hAnsi="Simplified Arabic" w:cs="Simplified Arabic"/>
          <w:rtl/>
        </w:rPr>
        <w:t xml:space="preserve"> دراسة </w:t>
      </w:r>
      <w:r>
        <w:rPr>
          <w:rFonts w:ascii="Simplified Arabic" w:eastAsia="Simplified Arabic" w:hAnsi="Simplified Arabic" w:cs="Simplified Arabic"/>
        </w:rPr>
        <w:t>Haesevoets et al. (2021)</w:t>
      </w:r>
      <w:bookmarkEnd w:id="52"/>
    </w:p>
    <w:p w14:paraId="07E55F4D" w14:textId="77777777" w:rsidR="00F53D81" w:rsidRDefault="00000000" w:rsidP="004F69EA">
      <w:pPr>
        <w:bidi/>
        <w:ind w:left="-1" w:firstLine="0"/>
      </w:pPr>
      <w:r>
        <w:rPr>
          <w:rFonts w:ascii="Simplified Arabic" w:hAnsi="Simplified Arabic"/>
          <w:rtl/>
        </w:rPr>
        <w:t xml:space="preserve">اختبرت الدراسة تعاون الإنسان والآلة في خمس دراسات على </w:t>
      </w:r>
      <w:r>
        <w:rPr>
          <w:rFonts w:ascii="Simplified Arabic" w:hAnsi="Simplified Arabic"/>
        </w:rPr>
        <w:t>1,025</w:t>
      </w:r>
      <w:r>
        <w:rPr>
          <w:rFonts w:ascii="Simplified Arabic" w:hAnsi="Simplified Arabic"/>
          <w:rtl/>
        </w:rPr>
        <w:t xml:space="preserve"> مديرًا. وأظهرت أن التفضيل الغالب يمنح الإنسان وزنًا أكبر في القرار، مع وجود فئات مختلفة من المديرين في تقبل دور الآلة. وتدعم هذه النتيجة تصميم الدراسة الحالية الذي يتعامل مع الذكاء الاصطناعي بوصفه أداة دعم مع مراجعة بشرية. ويحد من التعميم تركيز العينة على المملكة المتحدة وقياس التفضيلات في سياقات تجريبية.</w:t>
      </w:r>
    </w:p>
    <w:p w14:paraId="0585BAE8" w14:textId="77777777" w:rsidR="00F53D81" w:rsidRDefault="00000000" w:rsidP="004F69EA">
      <w:pPr>
        <w:pStyle w:val="31"/>
        <w:bidi/>
        <w:ind w:left="-1"/>
        <w:jc w:val="both"/>
      </w:pPr>
      <w:bookmarkStart w:id="53" w:name="_Toc235144855"/>
      <w:r>
        <w:rPr>
          <w:rFonts w:ascii="Simplified Arabic" w:eastAsia="Simplified Arabic" w:hAnsi="Simplified Arabic" w:cs="Simplified Arabic"/>
        </w:rPr>
        <w:t>2.14.5</w:t>
      </w:r>
      <w:r>
        <w:rPr>
          <w:rFonts w:ascii="Simplified Arabic" w:eastAsia="Simplified Arabic" w:hAnsi="Simplified Arabic" w:cs="Simplified Arabic"/>
          <w:rtl/>
        </w:rPr>
        <w:t xml:space="preserve"> دراسة </w:t>
      </w:r>
      <w:r>
        <w:rPr>
          <w:rFonts w:ascii="Simplified Arabic" w:eastAsia="Simplified Arabic" w:hAnsi="Simplified Arabic" w:cs="Simplified Arabic"/>
        </w:rPr>
        <w:t>Dahl et al. (2024)</w:t>
      </w:r>
      <w:bookmarkEnd w:id="53"/>
    </w:p>
    <w:p w14:paraId="76601704" w14:textId="77777777" w:rsidR="00F53D81" w:rsidRDefault="00000000" w:rsidP="004F69EA">
      <w:pPr>
        <w:bidi/>
        <w:ind w:left="-1" w:firstLine="0"/>
      </w:pPr>
      <w:r>
        <w:rPr>
          <w:rFonts w:ascii="Simplified Arabic" w:hAnsi="Simplified Arabic"/>
          <w:rtl/>
        </w:rPr>
        <w:t xml:space="preserve">اختبرت الدراسة أكثر من </w:t>
      </w:r>
      <w:r>
        <w:rPr>
          <w:rFonts w:ascii="Simplified Arabic" w:hAnsi="Simplified Arabic"/>
        </w:rPr>
        <w:t>200,000</w:t>
      </w:r>
      <w:r>
        <w:rPr>
          <w:rFonts w:ascii="Simplified Arabic" w:hAnsi="Simplified Arabic"/>
          <w:rtl/>
        </w:rPr>
        <w:t xml:space="preserve"> استعلام قانوني على نماذج لغوية، ووجدت معدلات مرتفعة من التلفيق وتفاوتًا مرتبطًا بتعقيد المهمة ومستوى المحكمة. وتقدم دليلًا واضحًا على ضرورة التحقق في المجالات المهنية، لكنها تركز على القانون الأمريكي وعلى نماذج تتغير نسخها سريعًا؛ لذلك تُستخدم لتأكيد طبيعة الخطر لا لتقدير معدل خطأ القرارات الإدارية.</w:t>
      </w:r>
    </w:p>
    <w:p w14:paraId="5F5FF242" w14:textId="77777777" w:rsidR="00F53D81" w:rsidRDefault="00000000" w:rsidP="004F69EA">
      <w:pPr>
        <w:pStyle w:val="31"/>
        <w:bidi/>
        <w:ind w:left="-1"/>
        <w:jc w:val="both"/>
      </w:pPr>
      <w:bookmarkStart w:id="54" w:name="_Toc235144856"/>
      <w:r>
        <w:rPr>
          <w:rFonts w:ascii="Simplified Arabic" w:eastAsia="Simplified Arabic" w:hAnsi="Simplified Arabic" w:cs="Simplified Arabic"/>
        </w:rPr>
        <w:t>2.14.6</w:t>
      </w:r>
      <w:r>
        <w:rPr>
          <w:rFonts w:ascii="Simplified Arabic" w:eastAsia="Simplified Arabic" w:hAnsi="Simplified Arabic" w:cs="Simplified Arabic"/>
          <w:rtl/>
        </w:rPr>
        <w:t xml:space="preserve"> دراسة </w:t>
      </w:r>
      <w:r>
        <w:rPr>
          <w:rFonts w:ascii="Simplified Arabic" w:eastAsia="Simplified Arabic" w:hAnsi="Simplified Arabic" w:cs="Simplified Arabic"/>
        </w:rPr>
        <w:t>Ferrara (2024)</w:t>
      </w:r>
      <w:bookmarkEnd w:id="54"/>
    </w:p>
    <w:p w14:paraId="7EDDA6EA" w14:textId="77777777" w:rsidR="00F53D81" w:rsidRDefault="00000000" w:rsidP="004F69EA">
      <w:pPr>
        <w:bidi/>
        <w:ind w:left="-1" w:firstLine="0"/>
      </w:pPr>
      <w:r>
        <w:rPr>
          <w:rFonts w:ascii="Simplified Arabic" w:hAnsi="Simplified Arabic"/>
          <w:rtl/>
        </w:rPr>
        <w:t>راجعت الدراسة مصادر تحيز الذكاء الاصطناعي وآثاره ووسائل الحد منه، وربطت التحيز بالبيانات والخوارزميات والممارسات البشرية. وأكدت أهمية التمثيل والشفافية والمساءلة. تفيد الدراسة في بناء محور المخاطر، لكنها مراجعة عامة وليست قياسًا ميدانيًا لقرارات شركات التقنية الصغيرة والمتوسطة.</w:t>
      </w:r>
    </w:p>
    <w:p w14:paraId="18595027" w14:textId="77777777" w:rsidR="00F53D81" w:rsidRDefault="00000000" w:rsidP="00594EF6">
      <w:pPr>
        <w:pStyle w:val="31"/>
        <w:bidi/>
        <w:ind w:left="-1"/>
        <w:jc w:val="both"/>
      </w:pPr>
      <w:bookmarkStart w:id="55" w:name="_Toc235144857"/>
      <w:r>
        <w:rPr>
          <w:rFonts w:ascii="Simplified Arabic" w:eastAsia="Simplified Arabic" w:hAnsi="Simplified Arabic" w:cs="Simplified Arabic"/>
        </w:rPr>
        <w:lastRenderedPageBreak/>
        <w:t>2.14.7</w:t>
      </w:r>
      <w:r>
        <w:rPr>
          <w:rFonts w:ascii="Simplified Arabic" w:eastAsia="Simplified Arabic" w:hAnsi="Simplified Arabic" w:cs="Simplified Arabic"/>
          <w:rtl/>
        </w:rPr>
        <w:t xml:space="preserve"> دراسة </w:t>
      </w:r>
      <w:r>
        <w:rPr>
          <w:rFonts w:ascii="Simplified Arabic" w:eastAsia="Simplified Arabic" w:hAnsi="Simplified Arabic" w:cs="Simplified Arabic"/>
        </w:rPr>
        <w:t>Al Naqbi et al. (2024)</w:t>
      </w:r>
      <w:bookmarkEnd w:id="55"/>
    </w:p>
    <w:p w14:paraId="3564A66F" w14:textId="77777777" w:rsidR="00F53D81" w:rsidRDefault="00000000" w:rsidP="00594EF6">
      <w:pPr>
        <w:bidi/>
        <w:ind w:left="-1" w:firstLine="0"/>
      </w:pPr>
      <w:r>
        <w:rPr>
          <w:rFonts w:ascii="Simplified Arabic" w:hAnsi="Simplified Arabic"/>
          <w:rtl/>
        </w:rPr>
        <w:t xml:space="preserve">استخدمت الدراسة منهجية </w:t>
      </w:r>
      <w:r>
        <w:rPr>
          <w:rFonts w:ascii="Simplified Arabic" w:hAnsi="Simplified Arabic"/>
        </w:rPr>
        <w:t>PRISMA</w:t>
      </w:r>
      <w:r>
        <w:rPr>
          <w:rFonts w:ascii="Simplified Arabic" w:hAnsi="Simplified Arabic"/>
          <w:rtl/>
        </w:rPr>
        <w:t xml:space="preserve"> وتحليلًا ببليومتريًا ومضمونيًا لـ</w:t>
      </w:r>
      <w:r>
        <w:rPr>
          <w:rFonts w:ascii="Simplified Arabic" w:hAnsi="Simplified Arabic"/>
        </w:rPr>
        <w:t>159</w:t>
      </w:r>
      <w:r>
        <w:rPr>
          <w:rFonts w:ascii="Simplified Arabic" w:hAnsi="Simplified Arabic"/>
          <w:rtl/>
        </w:rPr>
        <w:t xml:space="preserve"> منشورًا حول الإنتاجية. وأظهرت اتساع مجالات الاستخدام وإمكان تحسين أداء العمل، مع تفاوت في الأدلة القطاعية ونقص في بعض المجالات. تدعم الدراسة محور الفرص، لكنها لا تثبت أن الأثر يتحقق تلقائيًا في كل منشأة أو في القرار الإداري تحديدًا.</w:t>
      </w:r>
    </w:p>
    <w:p w14:paraId="7151C7FD" w14:textId="77777777" w:rsidR="00F53D81" w:rsidRDefault="00000000" w:rsidP="00594EF6">
      <w:pPr>
        <w:pStyle w:val="31"/>
        <w:bidi/>
        <w:ind w:left="-1"/>
        <w:jc w:val="both"/>
      </w:pPr>
      <w:bookmarkStart w:id="56" w:name="_Toc235144858"/>
      <w:r>
        <w:rPr>
          <w:rFonts w:ascii="Simplified Arabic" w:eastAsia="Simplified Arabic" w:hAnsi="Simplified Arabic" w:cs="Simplified Arabic"/>
        </w:rPr>
        <w:t>2.14.8</w:t>
      </w:r>
      <w:r>
        <w:rPr>
          <w:rFonts w:ascii="Simplified Arabic" w:eastAsia="Simplified Arabic" w:hAnsi="Simplified Arabic" w:cs="Simplified Arabic"/>
          <w:rtl/>
        </w:rPr>
        <w:t xml:space="preserve"> دراسة </w:t>
      </w:r>
      <w:r>
        <w:rPr>
          <w:rFonts w:ascii="Simplified Arabic" w:eastAsia="Simplified Arabic" w:hAnsi="Simplified Arabic" w:cs="Simplified Arabic"/>
        </w:rPr>
        <w:t>Noy and Zhang (2023)</w:t>
      </w:r>
      <w:bookmarkEnd w:id="56"/>
    </w:p>
    <w:p w14:paraId="697222AE" w14:textId="77777777" w:rsidR="00F53D81" w:rsidRDefault="00000000" w:rsidP="00594EF6">
      <w:pPr>
        <w:bidi/>
        <w:ind w:left="-1" w:firstLine="0"/>
      </w:pPr>
      <w:r>
        <w:rPr>
          <w:rFonts w:ascii="Simplified Arabic" w:hAnsi="Simplified Arabic"/>
          <w:rtl/>
        </w:rPr>
        <w:t>أجرت الدراسة تجربة على مهام كتابة مهنية، ووجدت أن الوصول إلى أداة توليدية قلل وقت الإنجاز ورفع جودة المخرجات، مع اختلاف أثرها بين المشاركين. وتقدم دليلًا تجريبيًا أقوى من الدراسات الإدراكية على مهام محددة، إلا أن المهام قصيرة ومحددة ولا تماثل قرارًا استراتيجيًا متعدد الأطراف.</w:t>
      </w:r>
    </w:p>
    <w:p w14:paraId="5AA94B18" w14:textId="77777777" w:rsidR="00F53D81" w:rsidRDefault="00000000" w:rsidP="00594EF6">
      <w:pPr>
        <w:pStyle w:val="31"/>
        <w:bidi/>
        <w:ind w:left="-1"/>
        <w:jc w:val="both"/>
      </w:pPr>
      <w:bookmarkStart w:id="57" w:name="_Toc235144859"/>
      <w:r>
        <w:rPr>
          <w:rFonts w:ascii="Simplified Arabic" w:eastAsia="Simplified Arabic" w:hAnsi="Simplified Arabic" w:cs="Simplified Arabic"/>
        </w:rPr>
        <w:t>2.14.9</w:t>
      </w:r>
      <w:r>
        <w:rPr>
          <w:rFonts w:ascii="Simplified Arabic" w:eastAsia="Simplified Arabic" w:hAnsi="Simplified Arabic" w:cs="Simplified Arabic"/>
          <w:rtl/>
        </w:rPr>
        <w:t xml:space="preserve"> دراسة </w:t>
      </w:r>
      <w:r>
        <w:rPr>
          <w:rFonts w:ascii="Simplified Arabic" w:eastAsia="Simplified Arabic" w:hAnsi="Simplified Arabic" w:cs="Simplified Arabic"/>
        </w:rPr>
        <w:t>Jarrahi (2018)</w:t>
      </w:r>
      <w:bookmarkEnd w:id="57"/>
    </w:p>
    <w:p w14:paraId="2BB2C86A" w14:textId="77777777" w:rsidR="00F53D81" w:rsidRDefault="00000000" w:rsidP="00594EF6">
      <w:pPr>
        <w:bidi/>
        <w:ind w:left="-1" w:firstLine="0"/>
      </w:pPr>
      <w:r>
        <w:rPr>
          <w:rFonts w:ascii="Simplified Arabic" w:hAnsi="Simplified Arabic"/>
          <w:rtl/>
        </w:rPr>
        <w:t>قدمت الدراسة تصورًا لتكامل قدرات الإنسان والذكاء الاصطناعي في القرار، حيث تتفوق الآلة في معالجة البيانات ويتفوق الإنسان في التعامل مع الغموض والسياق. ورغم أنها سبقت الانتشار الحالي للنماذج التوليدية، فإن منطق التكامل ما يزال ملائمًا ويمنع تفسير التقنية بوصفها بديلًا مطلقًا.</w:t>
      </w:r>
    </w:p>
    <w:p w14:paraId="04BF452E" w14:textId="77777777" w:rsidR="00F53D81" w:rsidRDefault="00000000" w:rsidP="00594EF6">
      <w:pPr>
        <w:pStyle w:val="31"/>
        <w:bidi/>
        <w:ind w:left="-1"/>
        <w:jc w:val="both"/>
      </w:pPr>
      <w:bookmarkStart w:id="58" w:name="_Toc235144860"/>
      <w:r>
        <w:rPr>
          <w:rFonts w:ascii="Simplified Arabic" w:eastAsia="Simplified Arabic" w:hAnsi="Simplified Arabic" w:cs="Simplified Arabic"/>
        </w:rPr>
        <w:t>2.14.10</w:t>
      </w:r>
      <w:r>
        <w:rPr>
          <w:rFonts w:ascii="Simplified Arabic" w:eastAsia="Simplified Arabic" w:hAnsi="Simplified Arabic" w:cs="Simplified Arabic"/>
          <w:rtl/>
        </w:rPr>
        <w:t xml:space="preserve"> دراسة </w:t>
      </w:r>
      <w:r>
        <w:rPr>
          <w:rFonts w:ascii="Simplified Arabic" w:eastAsia="Simplified Arabic" w:hAnsi="Simplified Arabic" w:cs="Simplified Arabic"/>
        </w:rPr>
        <w:t>Raisch and Krakowski (2021)</w:t>
      </w:r>
      <w:bookmarkEnd w:id="58"/>
    </w:p>
    <w:p w14:paraId="38CDB1CE" w14:textId="77777777" w:rsidR="00F53D81" w:rsidRDefault="00000000" w:rsidP="00594EF6">
      <w:pPr>
        <w:bidi/>
        <w:ind w:left="-1" w:firstLine="0"/>
      </w:pPr>
      <w:r>
        <w:rPr>
          <w:rFonts w:ascii="Simplified Arabic" w:hAnsi="Simplified Arabic"/>
          <w:rtl/>
        </w:rPr>
        <w:t>حللت الدراسة مفارقة الأتمتة والتعزيز، وبيّنت أن الأتمتة والتعزيز ليسا خيارين منفصلين تمامًا، بل قوتان متداخلتان تحتاجان إلى موازنة. تفيد في تفسير سبب اختلاف أثر التقنية بحسب تصميم العمل، لكنها نظرية وتحتاج إلى اختبار في سياقات وتقنيات محددة.</w:t>
      </w:r>
    </w:p>
    <w:p w14:paraId="462AF93D" w14:textId="77777777" w:rsidR="00F53D81" w:rsidRDefault="00000000" w:rsidP="00594EF6">
      <w:pPr>
        <w:pStyle w:val="21"/>
        <w:bidi/>
        <w:ind w:left="-1"/>
        <w:jc w:val="both"/>
      </w:pPr>
      <w:bookmarkStart w:id="59" w:name="_Toc235144861"/>
      <w:r>
        <w:rPr>
          <w:rFonts w:ascii="Simplified Arabic" w:eastAsia="Simplified Arabic" w:hAnsi="Simplified Arabic" w:cs="Simplified Arabic"/>
        </w:rPr>
        <w:t>2.15</w:t>
      </w:r>
      <w:r>
        <w:rPr>
          <w:rFonts w:ascii="Simplified Arabic" w:eastAsia="Simplified Arabic" w:hAnsi="Simplified Arabic" w:cs="Simplified Arabic"/>
          <w:rtl/>
        </w:rPr>
        <w:t xml:space="preserve"> مقارنة الدراسات السابقة</w:t>
      </w:r>
      <w:bookmarkEnd w:id="59"/>
    </w:p>
    <w:p w14:paraId="79A864FC" w14:textId="77777777" w:rsidR="00F53D81" w:rsidRDefault="00000000" w:rsidP="00594EF6">
      <w:pPr>
        <w:pStyle w:val="TableCaption"/>
        <w:bidi/>
        <w:ind w:left="-1"/>
        <w:jc w:val="both"/>
      </w:pPr>
      <w:r>
        <w:rPr>
          <w:rFonts w:ascii="Simplified Arabic" w:hAnsi="Simplified Arabic"/>
          <w:rtl/>
        </w:rPr>
        <w:t>جدول (</w:t>
      </w:r>
      <w:r>
        <w:rPr>
          <w:rFonts w:ascii="Simplified Arabic" w:hAnsi="Simplified Arabic"/>
        </w:rPr>
        <w:t>2</w:t>
      </w:r>
      <w:r>
        <w:rPr>
          <w:rFonts w:ascii="Simplified Arabic" w:hAnsi="Simplified Arabic"/>
          <w:rtl/>
        </w:rPr>
        <w:t>-</w:t>
      </w:r>
      <w:r>
        <w:rPr>
          <w:rFonts w:ascii="Simplified Arabic" w:hAnsi="Simplified Arabic"/>
        </w:rPr>
        <w:t>4</w:t>
      </w:r>
      <w:r>
        <w:rPr>
          <w:rFonts w:ascii="Simplified Arabic" w:hAnsi="Simplified Arabic"/>
          <w:rtl/>
        </w:rPr>
        <w:t>): مقارنة الدراسات السابقة</w:t>
      </w:r>
    </w:p>
    <w:tbl>
      <w:tblPr>
        <w:tblStyle w:val="afb"/>
        <w:tblW w:w="9070" w:type="dxa"/>
        <w:jc w:val="center"/>
        <w:tblLayout w:type="fixed"/>
        <w:tblLook w:val="04A0" w:firstRow="1" w:lastRow="0" w:firstColumn="1" w:lastColumn="0" w:noHBand="0" w:noVBand="1"/>
      </w:tblPr>
      <w:tblGrid>
        <w:gridCol w:w="1814"/>
        <w:gridCol w:w="1814"/>
        <w:gridCol w:w="1814"/>
        <w:gridCol w:w="1814"/>
        <w:gridCol w:w="1814"/>
      </w:tblGrid>
      <w:tr w:rsidR="00F53D81" w14:paraId="24BB9184" w14:textId="77777777">
        <w:trPr>
          <w:cantSplit/>
          <w:tblHeader/>
          <w:jc w:val="center"/>
        </w:trPr>
        <w:tc>
          <w:tcPr>
            <w:tcW w:w="1814" w:type="dxa"/>
            <w:shd w:val="clear" w:color="auto" w:fill="E7E6E6"/>
            <w:vAlign w:val="center"/>
          </w:tcPr>
          <w:p w14:paraId="4C3710DB" w14:textId="77777777" w:rsidR="00F53D81" w:rsidRDefault="00000000" w:rsidP="00594EF6">
            <w:pPr>
              <w:bidi/>
              <w:ind w:left="-1" w:firstLine="0"/>
            </w:pPr>
            <w:r>
              <w:rPr>
                <w:rFonts w:ascii="Simplified Arabic" w:hAnsi="Simplified Arabic"/>
                <w:b/>
                <w:sz w:val="24"/>
                <w:rtl/>
              </w:rPr>
              <w:t>الدراسة</w:t>
            </w:r>
          </w:p>
        </w:tc>
        <w:tc>
          <w:tcPr>
            <w:tcW w:w="1814" w:type="dxa"/>
            <w:shd w:val="clear" w:color="auto" w:fill="E7E6E6"/>
            <w:vAlign w:val="center"/>
          </w:tcPr>
          <w:p w14:paraId="778E7E64" w14:textId="77777777" w:rsidR="00F53D81" w:rsidRDefault="00000000" w:rsidP="00594EF6">
            <w:pPr>
              <w:bidi/>
              <w:ind w:left="-1" w:firstLine="0"/>
            </w:pPr>
            <w:r>
              <w:rPr>
                <w:rFonts w:ascii="Simplified Arabic" w:hAnsi="Simplified Arabic"/>
                <w:b/>
                <w:sz w:val="24"/>
                <w:rtl/>
              </w:rPr>
              <w:t>السياق والمنهج</w:t>
            </w:r>
          </w:p>
        </w:tc>
        <w:tc>
          <w:tcPr>
            <w:tcW w:w="1814" w:type="dxa"/>
            <w:shd w:val="clear" w:color="auto" w:fill="E7E6E6"/>
            <w:vAlign w:val="center"/>
          </w:tcPr>
          <w:p w14:paraId="3093C48E" w14:textId="77777777" w:rsidR="00F53D81" w:rsidRDefault="00000000" w:rsidP="00594EF6">
            <w:pPr>
              <w:bidi/>
              <w:ind w:left="-1" w:firstLine="0"/>
            </w:pPr>
            <w:r>
              <w:rPr>
                <w:rFonts w:ascii="Simplified Arabic" w:hAnsi="Simplified Arabic"/>
                <w:b/>
                <w:sz w:val="24"/>
                <w:rtl/>
              </w:rPr>
              <w:t>المتغير أو التركيز</w:t>
            </w:r>
          </w:p>
        </w:tc>
        <w:tc>
          <w:tcPr>
            <w:tcW w:w="1814" w:type="dxa"/>
            <w:shd w:val="clear" w:color="auto" w:fill="E7E6E6"/>
            <w:vAlign w:val="center"/>
          </w:tcPr>
          <w:p w14:paraId="2FE849BD" w14:textId="77777777" w:rsidR="00F53D81" w:rsidRDefault="00000000" w:rsidP="00594EF6">
            <w:pPr>
              <w:bidi/>
              <w:ind w:left="-1" w:firstLine="0"/>
            </w:pPr>
            <w:r>
              <w:rPr>
                <w:rFonts w:ascii="Simplified Arabic" w:hAnsi="Simplified Arabic"/>
                <w:b/>
                <w:sz w:val="24"/>
                <w:rtl/>
              </w:rPr>
              <w:t>النتيجة المركزية</w:t>
            </w:r>
          </w:p>
        </w:tc>
        <w:tc>
          <w:tcPr>
            <w:tcW w:w="1814" w:type="dxa"/>
            <w:shd w:val="clear" w:color="auto" w:fill="E7E6E6"/>
            <w:vAlign w:val="center"/>
          </w:tcPr>
          <w:p w14:paraId="7D619C71" w14:textId="77777777" w:rsidR="00F53D81" w:rsidRDefault="00000000" w:rsidP="00594EF6">
            <w:pPr>
              <w:bidi/>
              <w:ind w:left="-1" w:firstLine="0"/>
            </w:pPr>
            <w:r>
              <w:rPr>
                <w:rFonts w:ascii="Simplified Arabic" w:hAnsi="Simplified Arabic"/>
                <w:b/>
                <w:sz w:val="24"/>
                <w:rtl/>
              </w:rPr>
              <w:t>ما تضيفه للدراسة الحالية</w:t>
            </w:r>
          </w:p>
        </w:tc>
      </w:tr>
      <w:tr w:rsidR="00F53D81" w14:paraId="6CEBB06B" w14:textId="77777777">
        <w:trPr>
          <w:cantSplit/>
          <w:jc w:val="center"/>
        </w:trPr>
        <w:tc>
          <w:tcPr>
            <w:tcW w:w="1814" w:type="dxa"/>
            <w:vAlign w:val="center"/>
          </w:tcPr>
          <w:p w14:paraId="4ACA2F2C" w14:textId="77777777" w:rsidR="00F53D81" w:rsidRDefault="00000000" w:rsidP="00594EF6">
            <w:pPr>
              <w:bidi/>
              <w:ind w:left="-1" w:firstLine="0"/>
              <w:jc w:val="left"/>
            </w:pPr>
            <w:r>
              <w:rPr>
                <w:rFonts w:ascii="Simplified Arabic" w:hAnsi="Simplified Arabic"/>
                <w:sz w:val="24"/>
              </w:rPr>
              <w:t>OECD (2025)</w:t>
            </w:r>
          </w:p>
        </w:tc>
        <w:tc>
          <w:tcPr>
            <w:tcW w:w="1814" w:type="dxa"/>
            <w:vAlign w:val="center"/>
          </w:tcPr>
          <w:p w14:paraId="498089FE" w14:textId="77777777" w:rsidR="00F53D81" w:rsidRDefault="00000000" w:rsidP="00594EF6">
            <w:pPr>
              <w:bidi/>
              <w:ind w:left="-1" w:firstLine="0"/>
              <w:jc w:val="left"/>
            </w:pPr>
            <w:r>
              <w:rPr>
                <w:rFonts w:ascii="Simplified Arabic" w:hAnsi="Simplified Arabic"/>
                <w:sz w:val="24"/>
                <w:rtl/>
              </w:rPr>
              <w:t xml:space="preserve">مسح أكثر من </w:t>
            </w:r>
            <w:r>
              <w:rPr>
                <w:rFonts w:ascii="Simplified Arabic" w:hAnsi="Simplified Arabic"/>
                <w:sz w:val="24"/>
              </w:rPr>
              <w:t>5,000</w:t>
            </w:r>
            <w:r>
              <w:rPr>
                <w:rFonts w:ascii="Simplified Arabic" w:hAnsi="Simplified Arabic"/>
                <w:sz w:val="24"/>
                <w:rtl/>
              </w:rPr>
              <w:t xml:space="preserve"> شركة صغيرة ومتوسطة في </w:t>
            </w:r>
            <w:r>
              <w:rPr>
                <w:rFonts w:ascii="Simplified Arabic" w:hAnsi="Simplified Arabic"/>
                <w:sz w:val="24"/>
              </w:rPr>
              <w:t>7</w:t>
            </w:r>
            <w:r>
              <w:rPr>
                <w:rFonts w:ascii="Simplified Arabic" w:hAnsi="Simplified Arabic"/>
                <w:sz w:val="24"/>
                <w:rtl/>
              </w:rPr>
              <w:t xml:space="preserve"> دول</w:t>
            </w:r>
          </w:p>
        </w:tc>
        <w:tc>
          <w:tcPr>
            <w:tcW w:w="1814" w:type="dxa"/>
            <w:vAlign w:val="center"/>
          </w:tcPr>
          <w:p w14:paraId="633ABB66" w14:textId="77777777" w:rsidR="00F53D81" w:rsidRDefault="00000000" w:rsidP="00594EF6">
            <w:pPr>
              <w:bidi/>
              <w:ind w:left="-1" w:firstLine="0"/>
              <w:jc w:val="left"/>
            </w:pPr>
            <w:r>
              <w:rPr>
                <w:rFonts w:ascii="Simplified Arabic" w:hAnsi="Simplified Arabic"/>
                <w:sz w:val="24"/>
                <w:rtl/>
              </w:rPr>
              <w:t>الاستخدام والقوى العاملة والمهارات</w:t>
            </w:r>
          </w:p>
        </w:tc>
        <w:tc>
          <w:tcPr>
            <w:tcW w:w="1814" w:type="dxa"/>
            <w:vAlign w:val="center"/>
          </w:tcPr>
          <w:p w14:paraId="5F3427FF" w14:textId="77777777" w:rsidR="00F53D81" w:rsidRDefault="00000000" w:rsidP="00594EF6">
            <w:pPr>
              <w:bidi/>
              <w:ind w:left="-1" w:firstLine="0"/>
              <w:jc w:val="left"/>
            </w:pPr>
            <w:r>
              <w:rPr>
                <w:rFonts w:ascii="Simplified Arabic" w:hAnsi="Simplified Arabic"/>
                <w:sz w:val="24"/>
                <w:rtl/>
              </w:rPr>
              <w:t>انتشار ملحوظ ومنافع أداء مع عوائق مهارية وقانونية</w:t>
            </w:r>
          </w:p>
        </w:tc>
        <w:tc>
          <w:tcPr>
            <w:tcW w:w="1814" w:type="dxa"/>
            <w:vAlign w:val="center"/>
          </w:tcPr>
          <w:p w14:paraId="6EEF49B6" w14:textId="77777777" w:rsidR="00F53D81" w:rsidRDefault="00000000" w:rsidP="00594EF6">
            <w:pPr>
              <w:bidi/>
              <w:ind w:left="-1" w:firstLine="0"/>
              <w:jc w:val="left"/>
            </w:pPr>
            <w:r>
              <w:rPr>
                <w:rFonts w:ascii="Simplified Arabic" w:hAnsi="Simplified Arabic"/>
                <w:sz w:val="24"/>
                <w:rtl/>
              </w:rPr>
              <w:t>دليل حديث قابل للاستفادة في تفسير سياق الدراسة مع مراعاة اختلاف الدول والقطاعات</w:t>
            </w:r>
          </w:p>
        </w:tc>
      </w:tr>
      <w:tr w:rsidR="00F53D81" w14:paraId="4A30C30B" w14:textId="77777777">
        <w:trPr>
          <w:cantSplit/>
          <w:jc w:val="center"/>
        </w:trPr>
        <w:tc>
          <w:tcPr>
            <w:tcW w:w="1814" w:type="dxa"/>
            <w:vAlign w:val="center"/>
          </w:tcPr>
          <w:p w14:paraId="28DBE8E4" w14:textId="77777777" w:rsidR="00F53D81" w:rsidRDefault="00000000" w:rsidP="00594EF6">
            <w:pPr>
              <w:bidi/>
              <w:ind w:left="-1" w:firstLine="0"/>
              <w:jc w:val="left"/>
            </w:pPr>
            <w:r>
              <w:rPr>
                <w:rFonts w:ascii="Simplified Arabic" w:hAnsi="Simplified Arabic"/>
                <w:sz w:val="24"/>
              </w:rPr>
              <w:t>Sánchez et al. (2025)</w:t>
            </w:r>
          </w:p>
        </w:tc>
        <w:tc>
          <w:tcPr>
            <w:tcW w:w="1814" w:type="dxa"/>
            <w:vAlign w:val="center"/>
          </w:tcPr>
          <w:p w14:paraId="17823B96" w14:textId="77777777" w:rsidR="00F53D81" w:rsidRDefault="00000000" w:rsidP="00594EF6">
            <w:pPr>
              <w:bidi/>
              <w:ind w:left="-1" w:firstLine="0"/>
              <w:jc w:val="left"/>
            </w:pPr>
            <w:r>
              <w:rPr>
                <w:rFonts w:ascii="Simplified Arabic" w:hAnsi="Simplified Arabic"/>
                <w:sz w:val="24"/>
                <w:rtl/>
              </w:rPr>
              <w:t xml:space="preserve">تحليل مفاهيمي </w:t>
            </w:r>
            <w:r>
              <w:rPr>
                <w:rFonts w:ascii="Simplified Arabic" w:hAnsi="Simplified Arabic"/>
                <w:sz w:val="24"/>
              </w:rPr>
              <w:t>TOE–DOI</w:t>
            </w:r>
          </w:p>
        </w:tc>
        <w:tc>
          <w:tcPr>
            <w:tcW w:w="1814" w:type="dxa"/>
            <w:vAlign w:val="center"/>
          </w:tcPr>
          <w:p w14:paraId="7A34AB47" w14:textId="77777777" w:rsidR="00F53D81" w:rsidRDefault="00000000" w:rsidP="00594EF6">
            <w:pPr>
              <w:bidi/>
              <w:ind w:left="-1" w:firstLine="0"/>
              <w:jc w:val="left"/>
            </w:pPr>
            <w:r>
              <w:rPr>
                <w:rFonts w:ascii="Simplified Arabic" w:hAnsi="Simplified Arabic"/>
                <w:sz w:val="24"/>
                <w:rtl/>
              </w:rPr>
              <w:t>تحديات التبني وخريطة الطريق</w:t>
            </w:r>
          </w:p>
        </w:tc>
        <w:tc>
          <w:tcPr>
            <w:tcW w:w="1814" w:type="dxa"/>
            <w:vAlign w:val="center"/>
          </w:tcPr>
          <w:p w14:paraId="519BAF10" w14:textId="77777777" w:rsidR="00F53D81" w:rsidRDefault="00000000" w:rsidP="00594EF6">
            <w:pPr>
              <w:bidi/>
              <w:ind w:left="-1" w:firstLine="0"/>
              <w:jc w:val="left"/>
            </w:pPr>
            <w:r>
              <w:rPr>
                <w:rFonts w:ascii="Simplified Arabic" w:hAnsi="Simplified Arabic"/>
                <w:sz w:val="24"/>
                <w:rtl/>
              </w:rPr>
              <w:t>البيانات والمهارات والثقافة والحوكمة حاسمة</w:t>
            </w:r>
          </w:p>
        </w:tc>
        <w:tc>
          <w:tcPr>
            <w:tcW w:w="1814" w:type="dxa"/>
            <w:vAlign w:val="center"/>
          </w:tcPr>
          <w:p w14:paraId="5C97E4C8" w14:textId="77777777" w:rsidR="00F53D81" w:rsidRDefault="00000000" w:rsidP="00594EF6">
            <w:pPr>
              <w:bidi/>
              <w:ind w:left="-1" w:firstLine="0"/>
              <w:jc w:val="left"/>
            </w:pPr>
            <w:r>
              <w:rPr>
                <w:rFonts w:ascii="Simplified Arabic" w:hAnsi="Simplified Arabic"/>
                <w:sz w:val="24"/>
                <w:rtl/>
              </w:rPr>
              <w:t>بناء أبعاد الجاهزية</w:t>
            </w:r>
          </w:p>
        </w:tc>
      </w:tr>
      <w:tr w:rsidR="00F53D81" w14:paraId="53B7757F" w14:textId="77777777">
        <w:trPr>
          <w:cantSplit/>
          <w:jc w:val="center"/>
        </w:trPr>
        <w:tc>
          <w:tcPr>
            <w:tcW w:w="1814" w:type="dxa"/>
            <w:vAlign w:val="center"/>
          </w:tcPr>
          <w:p w14:paraId="4BB75689" w14:textId="77777777" w:rsidR="00F53D81" w:rsidRDefault="00000000" w:rsidP="00594EF6">
            <w:pPr>
              <w:bidi/>
              <w:ind w:left="-1" w:firstLine="0"/>
              <w:jc w:val="left"/>
            </w:pPr>
            <w:r>
              <w:rPr>
                <w:rFonts w:ascii="Simplified Arabic" w:hAnsi="Simplified Arabic"/>
                <w:sz w:val="24"/>
              </w:rPr>
              <w:t>Albashrawi (2025)</w:t>
            </w:r>
          </w:p>
        </w:tc>
        <w:tc>
          <w:tcPr>
            <w:tcW w:w="1814" w:type="dxa"/>
            <w:vAlign w:val="center"/>
          </w:tcPr>
          <w:p w14:paraId="537FA1EE" w14:textId="77777777" w:rsidR="00F53D81" w:rsidRDefault="00000000" w:rsidP="00594EF6">
            <w:pPr>
              <w:bidi/>
              <w:ind w:left="-1" w:firstLine="0"/>
              <w:jc w:val="left"/>
            </w:pPr>
            <w:r>
              <w:rPr>
                <w:rFonts w:ascii="Simplified Arabic" w:hAnsi="Simplified Arabic"/>
                <w:sz w:val="24"/>
                <w:rtl/>
              </w:rPr>
              <w:t>مراجعة منهجية لـ</w:t>
            </w:r>
            <w:r>
              <w:rPr>
                <w:rFonts w:ascii="Simplified Arabic" w:hAnsi="Simplified Arabic"/>
                <w:sz w:val="24"/>
              </w:rPr>
              <w:t>101</w:t>
            </w:r>
            <w:r>
              <w:rPr>
                <w:rFonts w:ascii="Simplified Arabic" w:hAnsi="Simplified Arabic"/>
                <w:sz w:val="24"/>
                <w:rtl/>
              </w:rPr>
              <w:t xml:space="preserve"> مقال</w:t>
            </w:r>
          </w:p>
        </w:tc>
        <w:tc>
          <w:tcPr>
            <w:tcW w:w="1814" w:type="dxa"/>
            <w:vAlign w:val="center"/>
          </w:tcPr>
          <w:p w14:paraId="62741155" w14:textId="77777777" w:rsidR="00F53D81" w:rsidRDefault="00000000" w:rsidP="00594EF6">
            <w:pPr>
              <w:bidi/>
              <w:ind w:left="-1" w:firstLine="0"/>
              <w:jc w:val="left"/>
            </w:pPr>
            <w:r>
              <w:rPr>
                <w:rFonts w:ascii="Simplified Arabic" w:hAnsi="Simplified Arabic"/>
                <w:sz w:val="24"/>
                <w:rtl/>
              </w:rPr>
              <w:t>الذكاء التوليدي والقرار</w:t>
            </w:r>
          </w:p>
        </w:tc>
        <w:tc>
          <w:tcPr>
            <w:tcW w:w="1814" w:type="dxa"/>
            <w:vAlign w:val="center"/>
          </w:tcPr>
          <w:p w14:paraId="19C9DCF9" w14:textId="77777777" w:rsidR="00F53D81" w:rsidRDefault="00000000" w:rsidP="00594EF6">
            <w:pPr>
              <w:bidi/>
              <w:ind w:left="-1" w:firstLine="0"/>
              <w:jc w:val="left"/>
            </w:pPr>
            <w:r>
              <w:rPr>
                <w:rFonts w:ascii="Simplified Arabic" w:hAnsi="Simplified Arabic"/>
                <w:sz w:val="24"/>
                <w:rtl/>
              </w:rPr>
              <w:t>منافع تحليلية تتطلب إشرافًا وحوكمة</w:t>
            </w:r>
          </w:p>
        </w:tc>
        <w:tc>
          <w:tcPr>
            <w:tcW w:w="1814" w:type="dxa"/>
            <w:vAlign w:val="center"/>
          </w:tcPr>
          <w:p w14:paraId="702EEFEE" w14:textId="77777777" w:rsidR="00F53D81" w:rsidRDefault="00000000" w:rsidP="00594EF6">
            <w:pPr>
              <w:bidi/>
              <w:ind w:left="-1" w:firstLine="0"/>
              <w:jc w:val="left"/>
            </w:pPr>
            <w:r>
              <w:rPr>
                <w:rFonts w:ascii="Simplified Arabic" w:hAnsi="Simplified Arabic"/>
                <w:sz w:val="24"/>
                <w:rtl/>
              </w:rPr>
              <w:t>ربط الفرص والمخاطر بفاعلية القرار</w:t>
            </w:r>
          </w:p>
        </w:tc>
      </w:tr>
      <w:tr w:rsidR="00F53D81" w14:paraId="592122E6" w14:textId="77777777">
        <w:trPr>
          <w:cantSplit/>
          <w:jc w:val="center"/>
        </w:trPr>
        <w:tc>
          <w:tcPr>
            <w:tcW w:w="1814" w:type="dxa"/>
            <w:vAlign w:val="center"/>
          </w:tcPr>
          <w:p w14:paraId="402362AD" w14:textId="77777777" w:rsidR="00F53D81" w:rsidRDefault="00000000" w:rsidP="00594EF6">
            <w:pPr>
              <w:bidi/>
              <w:ind w:left="-1" w:firstLine="0"/>
              <w:jc w:val="left"/>
            </w:pPr>
            <w:r>
              <w:rPr>
                <w:rFonts w:ascii="Simplified Arabic" w:hAnsi="Simplified Arabic"/>
                <w:sz w:val="24"/>
              </w:rPr>
              <w:t>Haesevoets et al. (2021)</w:t>
            </w:r>
          </w:p>
        </w:tc>
        <w:tc>
          <w:tcPr>
            <w:tcW w:w="1814" w:type="dxa"/>
            <w:vAlign w:val="center"/>
          </w:tcPr>
          <w:p w14:paraId="288D6303" w14:textId="77777777" w:rsidR="00F53D81" w:rsidRDefault="00000000" w:rsidP="00594EF6">
            <w:pPr>
              <w:bidi/>
              <w:ind w:left="-1" w:firstLine="0"/>
              <w:jc w:val="left"/>
            </w:pPr>
            <w:r>
              <w:rPr>
                <w:rFonts w:ascii="Simplified Arabic" w:hAnsi="Simplified Arabic"/>
                <w:sz w:val="24"/>
                <w:rtl/>
              </w:rPr>
              <w:t xml:space="preserve">خمس دراسات، </w:t>
            </w:r>
            <w:r>
              <w:rPr>
                <w:rFonts w:ascii="Simplified Arabic" w:hAnsi="Simplified Arabic"/>
                <w:sz w:val="24"/>
              </w:rPr>
              <w:t>1,025</w:t>
            </w:r>
            <w:r>
              <w:rPr>
                <w:rFonts w:ascii="Simplified Arabic" w:hAnsi="Simplified Arabic"/>
                <w:sz w:val="24"/>
                <w:rtl/>
              </w:rPr>
              <w:t xml:space="preserve"> مديرًا</w:t>
            </w:r>
          </w:p>
        </w:tc>
        <w:tc>
          <w:tcPr>
            <w:tcW w:w="1814" w:type="dxa"/>
            <w:vAlign w:val="center"/>
          </w:tcPr>
          <w:p w14:paraId="531C2D99" w14:textId="77777777" w:rsidR="00F53D81" w:rsidRDefault="00000000" w:rsidP="00594EF6">
            <w:pPr>
              <w:bidi/>
              <w:ind w:left="-1" w:firstLine="0"/>
              <w:jc w:val="left"/>
            </w:pPr>
            <w:r>
              <w:rPr>
                <w:rFonts w:ascii="Simplified Arabic" w:hAnsi="Simplified Arabic"/>
                <w:sz w:val="24"/>
                <w:rtl/>
              </w:rPr>
              <w:t>توزيع سلطة الإنسان والآلة</w:t>
            </w:r>
          </w:p>
        </w:tc>
        <w:tc>
          <w:tcPr>
            <w:tcW w:w="1814" w:type="dxa"/>
            <w:vAlign w:val="center"/>
          </w:tcPr>
          <w:p w14:paraId="7B0E39AB" w14:textId="77777777" w:rsidR="00F53D81" w:rsidRDefault="00000000" w:rsidP="00594EF6">
            <w:pPr>
              <w:bidi/>
              <w:ind w:left="-1" w:firstLine="0"/>
              <w:jc w:val="left"/>
            </w:pPr>
            <w:r>
              <w:rPr>
                <w:rFonts w:ascii="Simplified Arabic" w:hAnsi="Simplified Arabic"/>
                <w:sz w:val="24"/>
                <w:rtl/>
              </w:rPr>
              <w:t>تفضيل وزن أكبر للإنسان مع تباين فردي</w:t>
            </w:r>
          </w:p>
        </w:tc>
        <w:tc>
          <w:tcPr>
            <w:tcW w:w="1814" w:type="dxa"/>
            <w:vAlign w:val="center"/>
          </w:tcPr>
          <w:p w14:paraId="6BC75552" w14:textId="77777777" w:rsidR="00F53D81" w:rsidRDefault="00000000" w:rsidP="00594EF6">
            <w:pPr>
              <w:bidi/>
              <w:ind w:left="-1" w:firstLine="0"/>
              <w:jc w:val="left"/>
            </w:pPr>
            <w:r>
              <w:rPr>
                <w:rFonts w:ascii="Simplified Arabic" w:hAnsi="Simplified Arabic"/>
                <w:sz w:val="24"/>
                <w:rtl/>
              </w:rPr>
              <w:t>دعم مفهوم المراجعة البشرية</w:t>
            </w:r>
          </w:p>
        </w:tc>
      </w:tr>
      <w:tr w:rsidR="00F53D81" w14:paraId="6C99CD46" w14:textId="77777777">
        <w:trPr>
          <w:cantSplit/>
          <w:jc w:val="center"/>
        </w:trPr>
        <w:tc>
          <w:tcPr>
            <w:tcW w:w="1814" w:type="dxa"/>
            <w:vAlign w:val="center"/>
          </w:tcPr>
          <w:p w14:paraId="6744B1FC" w14:textId="77777777" w:rsidR="00F53D81" w:rsidRDefault="00000000" w:rsidP="00594EF6">
            <w:pPr>
              <w:bidi/>
              <w:ind w:left="-1" w:firstLine="0"/>
              <w:jc w:val="left"/>
            </w:pPr>
            <w:r>
              <w:rPr>
                <w:rFonts w:ascii="Simplified Arabic" w:hAnsi="Simplified Arabic"/>
                <w:sz w:val="24"/>
              </w:rPr>
              <w:lastRenderedPageBreak/>
              <w:t>Dahl et al. (2024)</w:t>
            </w:r>
          </w:p>
        </w:tc>
        <w:tc>
          <w:tcPr>
            <w:tcW w:w="1814" w:type="dxa"/>
            <w:vAlign w:val="center"/>
          </w:tcPr>
          <w:p w14:paraId="516D07FB" w14:textId="77777777" w:rsidR="00F53D81" w:rsidRDefault="00000000" w:rsidP="00594EF6">
            <w:pPr>
              <w:bidi/>
              <w:ind w:left="-1" w:firstLine="0"/>
              <w:jc w:val="left"/>
            </w:pPr>
            <w:r>
              <w:rPr>
                <w:rFonts w:ascii="Simplified Arabic" w:hAnsi="Simplified Arabic"/>
                <w:sz w:val="24"/>
                <w:rtl/>
              </w:rPr>
              <w:t xml:space="preserve">أكثر من </w:t>
            </w:r>
            <w:r>
              <w:rPr>
                <w:rFonts w:ascii="Simplified Arabic" w:hAnsi="Simplified Arabic"/>
                <w:sz w:val="24"/>
              </w:rPr>
              <w:t>200,000</w:t>
            </w:r>
            <w:r>
              <w:rPr>
                <w:rFonts w:ascii="Simplified Arabic" w:hAnsi="Simplified Arabic"/>
                <w:sz w:val="24"/>
                <w:rtl/>
              </w:rPr>
              <w:t xml:space="preserve"> استعلام قانوني</w:t>
            </w:r>
          </w:p>
        </w:tc>
        <w:tc>
          <w:tcPr>
            <w:tcW w:w="1814" w:type="dxa"/>
            <w:vAlign w:val="center"/>
          </w:tcPr>
          <w:p w14:paraId="5ED8168D" w14:textId="77777777" w:rsidR="00F53D81" w:rsidRDefault="00000000" w:rsidP="00594EF6">
            <w:pPr>
              <w:bidi/>
              <w:ind w:left="-1" w:firstLine="0"/>
              <w:jc w:val="left"/>
            </w:pPr>
            <w:r>
              <w:rPr>
                <w:rFonts w:ascii="Simplified Arabic" w:hAnsi="Simplified Arabic"/>
                <w:sz w:val="24"/>
                <w:rtl/>
              </w:rPr>
              <w:t>التلفيق والموثوقية</w:t>
            </w:r>
          </w:p>
        </w:tc>
        <w:tc>
          <w:tcPr>
            <w:tcW w:w="1814" w:type="dxa"/>
            <w:vAlign w:val="center"/>
          </w:tcPr>
          <w:p w14:paraId="22E60E6B" w14:textId="77777777" w:rsidR="00F53D81" w:rsidRDefault="00000000" w:rsidP="00594EF6">
            <w:pPr>
              <w:bidi/>
              <w:ind w:left="-1" w:firstLine="0"/>
              <w:jc w:val="left"/>
            </w:pPr>
            <w:r>
              <w:rPr>
                <w:rFonts w:ascii="Simplified Arabic" w:hAnsi="Simplified Arabic"/>
                <w:sz w:val="24"/>
                <w:rtl/>
              </w:rPr>
              <w:t>أخطاء مرتفعة وثقة زائدة في سياق حساس</w:t>
            </w:r>
          </w:p>
        </w:tc>
        <w:tc>
          <w:tcPr>
            <w:tcW w:w="1814" w:type="dxa"/>
            <w:vAlign w:val="center"/>
          </w:tcPr>
          <w:p w14:paraId="6EC3E7A0" w14:textId="77777777" w:rsidR="00F53D81" w:rsidRDefault="00000000" w:rsidP="00594EF6">
            <w:pPr>
              <w:bidi/>
              <w:ind w:left="-1" w:firstLine="0"/>
              <w:jc w:val="left"/>
            </w:pPr>
            <w:r>
              <w:rPr>
                <w:rFonts w:ascii="Simplified Arabic" w:hAnsi="Simplified Arabic"/>
                <w:sz w:val="24"/>
                <w:rtl/>
              </w:rPr>
              <w:t>بناء خطر عدم الدقة والتحقق</w:t>
            </w:r>
          </w:p>
        </w:tc>
      </w:tr>
      <w:tr w:rsidR="00F53D81" w14:paraId="283B190D" w14:textId="77777777">
        <w:trPr>
          <w:cantSplit/>
          <w:jc w:val="center"/>
        </w:trPr>
        <w:tc>
          <w:tcPr>
            <w:tcW w:w="1814" w:type="dxa"/>
            <w:vAlign w:val="center"/>
          </w:tcPr>
          <w:p w14:paraId="6364E2D9" w14:textId="77777777" w:rsidR="00F53D81" w:rsidRDefault="00000000" w:rsidP="00594EF6">
            <w:pPr>
              <w:bidi/>
              <w:ind w:left="-1" w:firstLine="0"/>
              <w:jc w:val="left"/>
            </w:pPr>
            <w:r>
              <w:rPr>
                <w:rFonts w:ascii="Simplified Arabic" w:hAnsi="Simplified Arabic"/>
                <w:sz w:val="24"/>
              </w:rPr>
              <w:t>Ferrara (2024)</w:t>
            </w:r>
          </w:p>
        </w:tc>
        <w:tc>
          <w:tcPr>
            <w:tcW w:w="1814" w:type="dxa"/>
            <w:vAlign w:val="center"/>
          </w:tcPr>
          <w:p w14:paraId="305F98BE" w14:textId="77777777" w:rsidR="00F53D81" w:rsidRDefault="00000000" w:rsidP="00594EF6">
            <w:pPr>
              <w:bidi/>
              <w:ind w:left="-1" w:firstLine="0"/>
              <w:jc w:val="left"/>
            </w:pPr>
            <w:r>
              <w:rPr>
                <w:rFonts w:ascii="Simplified Arabic" w:hAnsi="Simplified Arabic"/>
                <w:sz w:val="24"/>
                <w:rtl/>
              </w:rPr>
              <w:t>مراجعة أدبيات</w:t>
            </w:r>
          </w:p>
        </w:tc>
        <w:tc>
          <w:tcPr>
            <w:tcW w:w="1814" w:type="dxa"/>
            <w:vAlign w:val="center"/>
          </w:tcPr>
          <w:p w14:paraId="5E7378CE" w14:textId="77777777" w:rsidR="00F53D81" w:rsidRDefault="00000000" w:rsidP="00594EF6">
            <w:pPr>
              <w:bidi/>
              <w:ind w:left="-1" w:firstLine="0"/>
              <w:jc w:val="left"/>
            </w:pPr>
            <w:r>
              <w:rPr>
                <w:rFonts w:ascii="Simplified Arabic" w:hAnsi="Simplified Arabic"/>
                <w:sz w:val="24"/>
                <w:rtl/>
              </w:rPr>
              <w:t>الإنصاف والتحيز</w:t>
            </w:r>
          </w:p>
        </w:tc>
        <w:tc>
          <w:tcPr>
            <w:tcW w:w="1814" w:type="dxa"/>
            <w:vAlign w:val="center"/>
          </w:tcPr>
          <w:p w14:paraId="0EEE5121" w14:textId="77777777" w:rsidR="00F53D81" w:rsidRDefault="00000000" w:rsidP="00594EF6">
            <w:pPr>
              <w:bidi/>
              <w:ind w:left="-1" w:firstLine="0"/>
              <w:jc w:val="left"/>
            </w:pPr>
            <w:r>
              <w:rPr>
                <w:rFonts w:ascii="Simplified Arabic" w:hAnsi="Simplified Arabic"/>
                <w:sz w:val="24"/>
                <w:rtl/>
              </w:rPr>
              <w:t>مصادر متعددة للانحياز وحاجة للمساءلة</w:t>
            </w:r>
          </w:p>
        </w:tc>
        <w:tc>
          <w:tcPr>
            <w:tcW w:w="1814" w:type="dxa"/>
            <w:vAlign w:val="center"/>
          </w:tcPr>
          <w:p w14:paraId="67AB0DBE" w14:textId="77777777" w:rsidR="00F53D81" w:rsidRDefault="00000000" w:rsidP="00594EF6">
            <w:pPr>
              <w:bidi/>
              <w:ind w:left="-1" w:firstLine="0"/>
              <w:jc w:val="left"/>
            </w:pPr>
            <w:r>
              <w:rPr>
                <w:rFonts w:ascii="Simplified Arabic" w:hAnsi="Simplified Arabic"/>
                <w:sz w:val="24"/>
                <w:rtl/>
              </w:rPr>
              <w:t>بناء خطر التحيز وضوابطه</w:t>
            </w:r>
          </w:p>
        </w:tc>
      </w:tr>
      <w:tr w:rsidR="00F53D81" w14:paraId="68E2961A" w14:textId="77777777">
        <w:trPr>
          <w:cantSplit/>
          <w:jc w:val="center"/>
        </w:trPr>
        <w:tc>
          <w:tcPr>
            <w:tcW w:w="1814" w:type="dxa"/>
            <w:vAlign w:val="center"/>
          </w:tcPr>
          <w:p w14:paraId="7E3CD831" w14:textId="77777777" w:rsidR="00F53D81" w:rsidRDefault="00000000" w:rsidP="00594EF6">
            <w:pPr>
              <w:bidi/>
              <w:ind w:left="-1" w:firstLine="0"/>
              <w:jc w:val="left"/>
            </w:pPr>
            <w:r>
              <w:rPr>
                <w:rFonts w:ascii="Simplified Arabic" w:hAnsi="Simplified Arabic"/>
                <w:sz w:val="24"/>
              </w:rPr>
              <w:t>Al Naqbi et al. (2024)</w:t>
            </w:r>
          </w:p>
        </w:tc>
        <w:tc>
          <w:tcPr>
            <w:tcW w:w="1814" w:type="dxa"/>
            <w:vAlign w:val="center"/>
          </w:tcPr>
          <w:p w14:paraId="7F3ED326" w14:textId="77777777" w:rsidR="00F53D81" w:rsidRDefault="00000000" w:rsidP="00594EF6">
            <w:pPr>
              <w:bidi/>
              <w:ind w:left="-1" w:firstLine="0"/>
              <w:jc w:val="left"/>
            </w:pPr>
            <w:r>
              <w:rPr>
                <w:rFonts w:ascii="Simplified Arabic" w:hAnsi="Simplified Arabic"/>
                <w:sz w:val="24"/>
                <w:rtl/>
              </w:rPr>
              <w:t xml:space="preserve">مراجعة </w:t>
            </w:r>
            <w:r>
              <w:rPr>
                <w:rFonts w:ascii="Simplified Arabic" w:hAnsi="Simplified Arabic"/>
                <w:sz w:val="24"/>
              </w:rPr>
              <w:t>159</w:t>
            </w:r>
            <w:r>
              <w:rPr>
                <w:rFonts w:ascii="Simplified Arabic" w:hAnsi="Simplified Arabic"/>
                <w:sz w:val="24"/>
                <w:rtl/>
              </w:rPr>
              <w:t xml:space="preserve"> منشورًا</w:t>
            </w:r>
          </w:p>
        </w:tc>
        <w:tc>
          <w:tcPr>
            <w:tcW w:w="1814" w:type="dxa"/>
            <w:vAlign w:val="center"/>
          </w:tcPr>
          <w:p w14:paraId="283742AE" w14:textId="77777777" w:rsidR="00F53D81" w:rsidRDefault="00000000" w:rsidP="00594EF6">
            <w:pPr>
              <w:bidi/>
              <w:ind w:left="-1" w:firstLine="0"/>
              <w:jc w:val="left"/>
            </w:pPr>
            <w:r>
              <w:rPr>
                <w:rFonts w:ascii="Simplified Arabic" w:hAnsi="Simplified Arabic"/>
                <w:sz w:val="24"/>
                <w:rtl/>
              </w:rPr>
              <w:t>الإنتاجية</w:t>
            </w:r>
          </w:p>
        </w:tc>
        <w:tc>
          <w:tcPr>
            <w:tcW w:w="1814" w:type="dxa"/>
            <w:vAlign w:val="center"/>
          </w:tcPr>
          <w:p w14:paraId="6B05DA03" w14:textId="77777777" w:rsidR="00F53D81" w:rsidRDefault="00000000" w:rsidP="00594EF6">
            <w:pPr>
              <w:bidi/>
              <w:ind w:left="-1" w:firstLine="0"/>
              <w:jc w:val="left"/>
            </w:pPr>
            <w:r>
              <w:rPr>
                <w:rFonts w:ascii="Simplified Arabic" w:hAnsi="Simplified Arabic"/>
                <w:sz w:val="24"/>
                <w:rtl/>
              </w:rPr>
              <w:t>فرص واسعة متفاوتة حسب المهمة والقطاع</w:t>
            </w:r>
          </w:p>
        </w:tc>
        <w:tc>
          <w:tcPr>
            <w:tcW w:w="1814" w:type="dxa"/>
            <w:vAlign w:val="center"/>
          </w:tcPr>
          <w:p w14:paraId="5A8985E5" w14:textId="77777777" w:rsidR="00F53D81" w:rsidRDefault="00000000" w:rsidP="00594EF6">
            <w:pPr>
              <w:bidi/>
              <w:ind w:left="-1" w:firstLine="0"/>
              <w:jc w:val="left"/>
            </w:pPr>
            <w:r>
              <w:rPr>
                <w:rFonts w:ascii="Simplified Arabic" w:hAnsi="Simplified Arabic"/>
                <w:sz w:val="24"/>
                <w:rtl/>
              </w:rPr>
              <w:t>تأطير فرص الأداء والكفاءة</w:t>
            </w:r>
          </w:p>
        </w:tc>
      </w:tr>
      <w:tr w:rsidR="00F53D81" w14:paraId="0F14DAC8" w14:textId="77777777">
        <w:trPr>
          <w:cantSplit/>
          <w:jc w:val="center"/>
        </w:trPr>
        <w:tc>
          <w:tcPr>
            <w:tcW w:w="1814" w:type="dxa"/>
            <w:vAlign w:val="center"/>
          </w:tcPr>
          <w:p w14:paraId="57A56392" w14:textId="77777777" w:rsidR="00F53D81" w:rsidRDefault="00000000" w:rsidP="00594EF6">
            <w:pPr>
              <w:bidi/>
              <w:ind w:left="-1" w:firstLine="0"/>
              <w:jc w:val="left"/>
            </w:pPr>
            <w:r>
              <w:rPr>
                <w:rFonts w:ascii="Simplified Arabic" w:hAnsi="Simplified Arabic"/>
                <w:sz w:val="24"/>
              </w:rPr>
              <w:t>Noy &amp; Zhang (2023)</w:t>
            </w:r>
          </w:p>
        </w:tc>
        <w:tc>
          <w:tcPr>
            <w:tcW w:w="1814" w:type="dxa"/>
            <w:vAlign w:val="center"/>
          </w:tcPr>
          <w:p w14:paraId="7EE9C91A" w14:textId="77777777" w:rsidR="00F53D81" w:rsidRDefault="00000000" w:rsidP="00594EF6">
            <w:pPr>
              <w:bidi/>
              <w:ind w:left="-1" w:firstLine="0"/>
              <w:jc w:val="left"/>
            </w:pPr>
            <w:r>
              <w:rPr>
                <w:rFonts w:ascii="Simplified Arabic" w:hAnsi="Simplified Arabic"/>
                <w:sz w:val="24"/>
                <w:rtl/>
              </w:rPr>
              <w:t>تجربة مهام كتابة</w:t>
            </w:r>
          </w:p>
        </w:tc>
        <w:tc>
          <w:tcPr>
            <w:tcW w:w="1814" w:type="dxa"/>
            <w:vAlign w:val="center"/>
          </w:tcPr>
          <w:p w14:paraId="69D4EE51" w14:textId="77777777" w:rsidR="00F53D81" w:rsidRDefault="00000000" w:rsidP="00594EF6">
            <w:pPr>
              <w:bidi/>
              <w:ind w:left="-1" w:firstLine="0"/>
              <w:jc w:val="left"/>
            </w:pPr>
            <w:r>
              <w:rPr>
                <w:rFonts w:ascii="Simplified Arabic" w:hAnsi="Simplified Arabic"/>
                <w:sz w:val="24"/>
                <w:rtl/>
              </w:rPr>
              <w:t>الزمن والجودة</w:t>
            </w:r>
          </w:p>
        </w:tc>
        <w:tc>
          <w:tcPr>
            <w:tcW w:w="1814" w:type="dxa"/>
            <w:vAlign w:val="center"/>
          </w:tcPr>
          <w:p w14:paraId="28C78DA4" w14:textId="77777777" w:rsidR="00F53D81" w:rsidRDefault="00000000" w:rsidP="00594EF6">
            <w:pPr>
              <w:bidi/>
              <w:ind w:left="-1" w:firstLine="0"/>
              <w:jc w:val="left"/>
            </w:pPr>
            <w:r>
              <w:rPr>
                <w:rFonts w:ascii="Simplified Arabic" w:hAnsi="Simplified Arabic"/>
                <w:sz w:val="24"/>
                <w:rtl/>
              </w:rPr>
              <w:t>تحسن في مهام محددة</w:t>
            </w:r>
          </w:p>
        </w:tc>
        <w:tc>
          <w:tcPr>
            <w:tcW w:w="1814" w:type="dxa"/>
            <w:vAlign w:val="center"/>
          </w:tcPr>
          <w:p w14:paraId="0A919BDB" w14:textId="77777777" w:rsidR="00F53D81" w:rsidRDefault="00000000" w:rsidP="00594EF6">
            <w:pPr>
              <w:bidi/>
              <w:ind w:left="-1" w:firstLine="0"/>
              <w:jc w:val="left"/>
            </w:pPr>
            <w:r>
              <w:rPr>
                <w:rFonts w:ascii="Simplified Arabic" w:hAnsi="Simplified Arabic"/>
                <w:sz w:val="24"/>
                <w:rtl/>
              </w:rPr>
              <w:t>دليل على الأثر المشروط بملاءمة المهمة</w:t>
            </w:r>
          </w:p>
        </w:tc>
      </w:tr>
      <w:tr w:rsidR="00F53D81" w14:paraId="2B1B9B07" w14:textId="77777777">
        <w:trPr>
          <w:cantSplit/>
          <w:jc w:val="center"/>
        </w:trPr>
        <w:tc>
          <w:tcPr>
            <w:tcW w:w="1814" w:type="dxa"/>
            <w:vAlign w:val="center"/>
          </w:tcPr>
          <w:p w14:paraId="2E19E34E" w14:textId="77777777" w:rsidR="00F53D81" w:rsidRDefault="00000000" w:rsidP="00594EF6">
            <w:pPr>
              <w:bidi/>
              <w:ind w:left="-1" w:firstLine="0"/>
              <w:jc w:val="left"/>
            </w:pPr>
            <w:r>
              <w:rPr>
                <w:rFonts w:ascii="Simplified Arabic" w:hAnsi="Simplified Arabic"/>
                <w:sz w:val="24"/>
              </w:rPr>
              <w:t>Jarrahi (2018)</w:t>
            </w:r>
          </w:p>
        </w:tc>
        <w:tc>
          <w:tcPr>
            <w:tcW w:w="1814" w:type="dxa"/>
            <w:vAlign w:val="center"/>
          </w:tcPr>
          <w:p w14:paraId="3231E71A" w14:textId="77777777" w:rsidR="00F53D81" w:rsidRDefault="00000000" w:rsidP="00594EF6">
            <w:pPr>
              <w:bidi/>
              <w:ind w:left="-1" w:firstLine="0"/>
              <w:jc w:val="left"/>
            </w:pPr>
            <w:r>
              <w:rPr>
                <w:rFonts w:ascii="Simplified Arabic" w:hAnsi="Simplified Arabic"/>
                <w:sz w:val="24"/>
                <w:rtl/>
              </w:rPr>
              <w:t>تحليل مفاهيمي</w:t>
            </w:r>
          </w:p>
        </w:tc>
        <w:tc>
          <w:tcPr>
            <w:tcW w:w="1814" w:type="dxa"/>
            <w:vAlign w:val="center"/>
          </w:tcPr>
          <w:p w14:paraId="3F7B9A06" w14:textId="77777777" w:rsidR="00F53D81" w:rsidRDefault="00000000" w:rsidP="00594EF6">
            <w:pPr>
              <w:bidi/>
              <w:ind w:left="-1" w:firstLine="0"/>
              <w:jc w:val="left"/>
            </w:pPr>
            <w:r>
              <w:rPr>
                <w:rFonts w:ascii="Simplified Arabic" w:hAnsi="Simplified Arabic"/>
                <w:sz w:val="24"/>
                <w:rtl/>
              </w:rPr>
              <w:t>التكافل البشري–الآلي</w:t>
            </w:r>
          </w:p>
        </w:tc>
        <w:tc>
          <w:tcPr>
            <w:tcW w:w="1814" w:type="dxa"/>
            <w:vAlign w:val="center"/>
          </w:tcPr>
          <w:p w14:paraId="03D0C042" w14:textId="77777777" w:rsidR="00F53D81" w:rsidRDefault="00000000" w:rsidP="00594EF6">
            <w:pPr>
              <w:bidi/>
              <w:ind w:left="-1" w:firstLine="0"/>
              <w:jc w:val="left"/>
            </w:pPr>
            <w:r>
              <w:rPr>
                <w:rFonts w:ascii="Simplified Arabic" w:hAnsi="Simplified Arabic"/>
                <w:sz w:val="24"/>
                <w:rtl/>
              </w:rPr>
              <w:t>تكامل البيانات والسياق</w:t>
            </w:r>
          </w:p>
        </w:tc>
        <w:tc>
          <w:tcPr>
            <w:tcW w:w="1814" w:type="dxa"/>
            <w:vAlign w:val="center"/>
          </w:tcPr>
          <w:p w14:paraId="7A6C62EA" w14:textId="77777777" w:rsidR="00F53D81" w:rsidRDefault="00000000" w:rsidP="00594EF6">
            <w:pPr>
              <w:bidi/>
              <w:ind w:left="-1" w:firstLine="0"/>
              <w:jc w:val="left"/>
            </w:pPr>
            <w:r>
              <w:rPr>
                <w:rFonts w:ascii="Simplified Arabic" w:hAnsi="Simplified Arabic"/>
                <w:sz w:val="24"/>
                <w:rtl/>
              </w:rPr>
              <w:t>أساس لدعم لا استبدال القرار</w:t>
            </w:r>
          </w:p>
        </w:tc>
      </w:tr>
      <w:tr w:rsidR="00F53D81" w14:paraId="4694C223" w14:textId="77777777">
        <w:trPr>
          <w:cantSplit/>
          <w:jc w:val="center"/>
        </w:trPr>
        <w:tc>
          <w:tcPr>
            <w:tcW w:w="1814" w:type="dxa"/>
            <w:vAlign w:val="center"/>
          </w:tcPr>
          <w:p w14:paraId="5D17244C" w14:textId="77777777" w:rsidR="00F53D81" w:rsidRDefault="00000000" w:rsidP="00594EF6">
            <w:pPr>
              <w:bidi/>
              <w:ind w:left="-1" w:firstLine="0"/>
              <w:jc w:val="left"/>
            </w:pPr>
            <w:r>
              <w:rPr>
                <w:rFonts w:ascii="Simplified Arabic" w:hAnsi="Simplified Arabic"/>
                <w:sz w:val="24"/>
              </w:rPr>
              <w:t>Raisch &amp; Krakowski (2021)</w:t>
            </w:r>
          </w:p>
        </w:tc>
        <w:tc>
          <w:tcPr>
            <w:tcW w:w="1814" w:type="dxa"/>
            <w:vAlign w:val="center"/>
          </w:tcPr>
          <w:p w14:paraId="5BD85FC2" w14:textId="77777777" w:rsidR="00F53D81" w:rsidRDefault="00000000" w:rsidP="00594EF6">
            <w:pPr>
              <w:bidi/>
              <w:ind w:left="-1" w:firstLine="0"/>
              <w:jc w:val="left"/>
            </w:pPr>
            <w:r>
              <w:rPr>
                <w:rFonts w:ascii="Simplified Arabic" w:hAnsi="Simplified Arabic"/>
                <w:sz w:val="24"/>
                <w:rtl/>
              </w:rPr>
              <w:t>دراسة نظرية</w:t>
            </w:r>
          </w:p>
        </w:tc>
        <w:tc>
          <w:tcPr>
            <w:tcW w:w="1814" w:type="dxa"/>
            <w:vAlign w:val="center"/>
          </w:tcPr>
          <w:p w14:paraId="16DE81C0" w14:textId="77777777" w:rsidR="00F53D81" w:rsidRDefault="00000000" w:rsidP="00594EF6">
            <w:pPr>
              <w:bidi/>
              <w:ind w:left="-1" w:firstLine="0"/>
              <w:jc w:val="left"/>
            </w:pPr>
            <w:r>
              <w:rPr>
                <w:rFonts w:ascii="Simplified Arabic" w:hAnsi="Simplified Arabic"/>
                <w:sz w:val="24"/>
                <w:rtl/>
              </w:rPr>
              <w:t>الأتمتة والتعزيز</w:t>
            </w:r>
          </w:p>
        </w:tc>
        <w:tc>
          <w:tcPr>
            <w:tcW w:w="1814" w:type="dxa"/>
            <w:vAlign w:val="center"/>
          </w:tcPr>
          <w:p w14:paraId="71246848" w14:textId="77777777" w:rsidR="00F53D81" w:rsidRDefault="00000000" w:rsidP="00594EF6">
            <w:pPr>
              <w:bidi/>
              <w:ind w:left="-1" w:firstLine="0"/>
              <w:jc w:val="left"/>
            </w:pPr>
            <w:r>
              <w:rPr>
                <w:rFonts w:ascii="Simplified Arabic" w:hAnsi="Simplified Arabic"/>
                <w:sz w:val="24"/>
                <w:rtl/>
              </w:rPr>
              <w:t>مفارقة تحتاج موازنة تنظيمية</w:t>
            </w:r>
          </w:p>
        </w:tc>
        <w:tc>
          <w:tcPr>
            <w:tcW w:w="1814" w:type="dxa"/>
            <w:vAlign w:val="center"/>
          </w:tcPr>
          <w:p w14:paraId="1CC18194" w14:textId="77777777" w:rsidR="00F53D81" w:rsidRDefault="00000000" w:rsidP="00594EF6">
            <w:pPr>
              <w:bidi/>
              <w:ind w:left="-1" w:firstLine="0"/>
              <w:jc w:val="left"/>
            </w:pPr>
            <w:r>
              <w:rPr>
                <w:rFonts w:ascii="Simplified Arabic" w:hAnsi="Simplified Arabic"/>
                <w:sz w:val="24"/>
                <w:rtl/>
              </w:rPr>
              <w:t>تفسير تصميم العمل والنتائج</w:t>
            </w:r>
          </w:p>
        </w:tc>
      </w:tr>
    </w:tbl>
    <w:p w14:paraId="53E89B78" w14:textId="77777777" w:rsidR="00F53D81" w:rsidRDefault="00F53D81" w:rsidP="00594EF6">
      <w:pPr>
        <w:ind w:left="-1"/>
      </w:pPr>
    </w:p>
    <w:p w14:paraId="1DA133DF" w14:textId="77777777" w:rsidR="00F53D81" w:rsidRDefault="00000000" w:rsidP="00594EF6">
      <w:pPr>
        <w:pStyle w:val="21"/>
        <w:bidi/>
        <w:ind w:left="-1"/>
        <w:jc w:val="both"/>
      </w:pPr>
      <w:bookmarkStart w:id="60" w:name="_Toc235144862"/>
      <w:r>
        <w:rPr>
          <w:rFonts w:ascii="Simplified Arabic" w:eastAsia="Simplified Arabic" w:hAnsi="Simplified Arabic" w:cs="Simplified Arabic"/>
        </w:rPr>
        <w:t>2.16</w:t>
      </w:r>
      <w:r>
        <w:rPr>
          <w:rFonts w:ascii="Simplified Arabic" w:eastAsia="Simplified Arabic" w:hAnsi="Simplified Arabic" w:cs="Simplified Arabic"/>
          <w:rtl/>
        </w:rPr>
        <w:t xml:space="preserve"> التحليل النقدي للدراسات السابقة</w:t>
      </w:r>
      <w:bookmarkEnd w:id="60"/>
    </w:p>
    <w:p w14:paraId="4C4FAD5B" w14:textId="77777777" w:rsidR="00F53D81" w:rsidRDefault="00000000" w:rsidP="00594EF6">
      <w:pPr>
        <w:bidi/>
        <w:ind w:left="-1" w:firstLine="0"/>
      </w:pPr>
      <w:r>
        <w:rPr>
          <w:rFonts w:ascii="Simplified Arabic" w:hAnsi="Simplified Arabic"/>
          <w:rtl/>
        </w:rPr>
        <w:t xml:space="preserve">تكشف المقارنة النقدية للدراسات السابقة عن أربعة اتجاهات رئيسة في الأدبيات ذات الصلة بالذكاء الاصطناعي التوليدي ودعم القرار الإداري، وهي اتجاهات تُسهم مجتمعة في تفسير سياق شركات التقنية الصغيرة والمتوسطة. الاتجاه الأول هو </w:t>
      </w:r>
      <w:r>
        <w:rPr>
          <w:rFonts w:ascii="Simplified Arabic" w:hAnsi="Simplified Arabic"/>
          <w:b/>
          <w:rtl/>
        </w:rPr>
        <w:t>القيمة والإنتاجية</w:t>
      </w:r>
      <w:r>
        <w:rPr>
          <w:rFonts w:ascii="Simplified Arabic" w:hAnsi="Simplified Arabic"/>
          <w:rtl/>
        </w:rPr>
        <w:t xml:space="preserve">، حيث تشير الدراسات إلى قدرة التقنية على تحسين السرعة والجودة في مهام معرفية محددة، كما يتضح في أعمال </w:t>
      </w:r>
      <w:r>
        <w:rPr>
          <w:rFonts w:ascii="Simplified Arabic" w:hAnsi="Simplified Arabic"/>
        </w:rPr>
        <w:t>Noy and Zhang (2023)</w:t>
      </w:r>
      <w:r>
        <w:rPr>
          <w:rFonts w:ascii="Simplified Arabic" w:hAnsi="Simplified Arabic"/>
          <w:rtl/>
        </w:rPr>
        <w:t xml:space="preserve"> و </w:t>
      </w:r>
      <w:r>
        <w:rPr>
          <w:rFonts w:ascii="Simplified Arabic" w:hAnsi="Simplified Arabic"/>
        </w:rPr>
        <w:t>Al Naqbi et al. (2024)</w:t>
      </w:r>
      <w:r>
        <w:rPr>
          <w:rFonts w:ascii="Simplified Arabic" w:hAnsi="Simplified Arabic"/>
          <w:rtl/>
        </w:rPr>
        <w:t xml:space="preserve">. الاتجاه الثاني هو </w:t>
      </w:r>
      <w:r>
        <w:rPr>
          <w:rFonts w:ascii="Simplified Arabic" w:hAnsi="Simplified Arabic"/>
          <w:b/>
          <w:rtl/>
        </w:rPr>
        <w:t>التبني والجاهزية</w:t>
      </w:r>
      <w:r>
        <w:rPr>
          <w:rFonts w:ascii="Simplified Arabic" w:hAnsi="Simplified Arabic"/>
          <w:rtl/>
        </w:rPr>
        <w:t xml:space="preserve">، ويركز على العوامل التمكينية والمعوقات المتعلقة بالبيانات والمهارات والإدارة والبنية والبيئة، كما تناولته دراستا </w:t>
      </w:r>
      <w:r>
        <w:rPr>
          <w:rFonts w:ascii="Simplified Arabic" w:hAnsi="Simplified Arabic"/>
        </w:rPr>
        <w:t>OECD (2025)</w:t>
      </w:r>
      <w:r>
        <w:rPr>
          <w:rFonts w:ascii="Simplified Arabic" w:hAnsi="Simplified Arabic"/>
          <w:rtl/>
        </w:rPr>
        <w:t xml:space="preserve"> و </w:t>
      </w:r>
      <w:r>
        <w:rPr>
          <w:rFonts w:ascii="Simplified Arabic" w:hAnsi="Simplified Arabic"/>
        </w:rPr>
        <w:t>Sánchez et al. (2025)</w:t>
      </w:r>
      <w:r>
        <w:rPr>
          <w:rFonts w:ascii="Simplified Arabic" w:hAnsi="Simplified Arabic"/>
          <w:rtl/>
        </w:rPr>
        <w:t xml:space="preserve">. الاتجاه الثالث هو </w:t>
      </w:r>
      <w:r>
        <w:rPr>
          <w:rFonts w:ascii="Simplified Arabic" w:hAnsi="Simplified Arabic"/>
          <w:b/>
          <w:rtl/>
        </w:rPr>
        <w:t>المخاطر والحوكمة</w:t>
      </w:r>
      <w:r>
        <w:rPr>
          <w:rFonts w:ascii="Simplified Arabic" w:hAnsi="Simplified Arabic"/>
          <w:rtl/>
        </w:rPr>
        <w:t xml:space="preserve">، ويتناول قضايا التلفيق والتحيز والخصوصية والأمن والملكية الفكرية، وهو ما أبرزته دراسات </w:t>
      </w:r>
      <w:r>
        <w:rPr>
          <w:rFonts w:ascii="Simplified Arabic" w:hAnsi="Simplified Arabic"/>
        </w:rPr>
        <w:t>Dahl et al. (2024)</w:t>
      </w:r>
      <w:r>
        <w:rPr>
          <w:rFonts w:ascii="Simplified Arabic" w:hAnsi="Simplified Arabic"/>
          <w:rtl/>
        </w:rPr>
        <w:t xml:space="preserve"> و </w:t>
      </w:r>
      <w:r>
        <w:rPr>
          <w:rFonts w:ascii="Simplified Arabic" w:hAnsi="Simplified Arabic"/>
        </w:rPr>
        <w:t>Ferrara (2024)</w:t>
      </w:r>
      <w:r>
        <w:rPr>
          <w:rFonts w:ascii="Simplified Arabic" w:hAnsi="Simplified Arabic"/>
          <w:rtl/>
        </w:rPr>
        <w:t xml:space="preserve">، وإطار </w:t>
      </w:r>
      <w:r>
        <w:rPr>
          <w:rFonts w:ascii="Simplified Arabic" w:hAnsi="Simplified Arabic"/>
        </w:rPr>
        <w:t>Autio et al. (2024)</w:t>
      </w:r>
      <w:r>
        <w:rPr>
          <w:rFonts w:ascii="Simplified Arabic" w:hAnsi="Simplified Arabic"/>
          <w:rtl/>
        </w:rPr>
        <w:t xml:space="preserve">. وأخيرًا، الاتجاه الرابع هو </w:t>
      </w:r>
      <w:r>
        <w:rPr>
          <w:rFonts w:ascii="Simplified Arabic" w:hAnsi="Simplified Arabic"/>
          <w:b/>
          <w:rtl/>
        </w:rPr>
        <w:t>التعاون البشري–الآلي</w:t>
      </w:r>
      <w:r>
        <w:rPr>
          <w:rFonts w:ascii="Simplified Arabic" w:hAnsi="Simplified Arabic"/>
          <w:rtl/>
        </w:rPr>
        <w:t xml:space="preserve">، الذي يبحث في توزيع الأدوار وقبول المديرين لدور التقنية في عملية صنع القرار، كما توضحه دراسات </w:t>
      </w:r>
      <w:r>
        <w:rPr>
          <w:rFonts w:ascii="Simplified Arabic" w:hAnsi="Simplified Arabic"/>
        </w:rPr>
        <w:t>Haesevoets et al. (2021)</w:t>
      </w:r>
      <w:r>
        <w:rPr>
          <w:rFonts w:ascii="Simplified Arabic" w:hAnsi="Simplified Arabic"/>
          <w:rtl/>
        </w:rPr>
        <w:t xml:space="preserve"> و </w:t>
      </w:r>
      <w:r>
        <w:rPr>
          <w:rFonts w:ascii="Simplified Arabic" w:hAnsi="Simplified Arabic"/>
        </w:rPr>
        <w:t>Jarrahi (2018)</w:t>
      </w:r>
      <w:r>
        <w:rPr>
          <w:rFonts w:ascii="Simplified Arabic" w:hAnsi="Simplified Arabic"/>
          <w:rtl/>
        </w:rPr>
        <w:t xml:space="preserve"> و </w:t>
      </w:r>
      <w:r>
        <w:rPr>
          <w:rFonts w:ascii="Simplified Arabic" w:hAnsi="Simplified Arabic"/>
        </w:rPr>
        <w:t>Raisch and Krakowski (2021)</w:t>
      </w:r>
      <w:r>
        <w:rPr>
          <w:rFonts w:ascii="Simplified Arabic" w:hAnsi="Simplified Arabic"/>
          <w:rtl/>
        </w:rPr>
        <w:t>.</w:t>
      </w:r>
    </w:p>
    <w:p w14:paraId="27BA5081" w14:textId="77777777" w:rsidR="00F53D81" w:rsidRDefault="00000000" w:rsidP="00594EF6">
      <w:pPr>
        <w:bidi/>
        <w:ind w:left="-1" w:firstLine="0"/>
      </w:pPr>
      <w:r>
        <w:rPr>
          <w:rFonts w:ascii="Simplified Arabic" w:hAnsi="Simplified Arabic"/>
          <w:rtl/>
        </w:rPr>
        <w:t>على الرغم من تكامل هذه الاتجاهات في فهم الظاهرة، إلا أنها غالبًا ما تُدرس بمعزل عن بعضها البعض. فكثير من الدراسات تقيس نية التبني دون تقييم مباشر لفاعلية القرار، أو تركز على الإنتاجية في مهام فردية دون تحليل شامل لجوانب الحوكمة، أو تقدم أطرًا للمخاطر دون اختبارها ميدانيًا في سياق شركات التقنية الصغيرة والمتوسطة. يضاف إلى ذلك، أن جزءًا كبيرًا من الأدلة المتاحة يركز على دول متقدمة أو قطاعات محددة، ويعتمد على تصورات ذاتية أو مراجعات مفاهيمية، مما يحد من وجود قياس ميداني متكامل وشامل.</w:t>
      </w:r>
    </w:p>
    <w:p w14:paraId="31AF338A" w14:textId="77777777" w:rsidR="00F53D81" w:rsidRDefault="00000000" w:rsidP="00594EF6">
      <w:pPr>
        <w:bidi/>
        <w:ind w:left="-1" w:firstLine="0"/>
      </w:pPr>
      <w:r>
        <w:rPr>
          <w:rFonts w:ascii="Simplified Arabic" w:hAnsi="Simplified Arabic"/>
          <w:rtl/>
        </w:rPr>
        <w:t xml:space="preserve">كما أن حداثة تقنيات الذكاء الاصطناعي التوليدي تفرض تحديًا زمنيًا، حيث تتغير نتائج النماذج وإصداراتها بسرعة. لذا، فإن التركيز على قياس الممارسات والقدرات وأطر الحوكمة يكون أكثر ملاءمة من ربط الدراسة بأداة تجارية واحدة. ويستدعي اختلاف تعريف </w:t>
      </w:r>
      <w:r>
        <w:rPr>
          <w:rFonts w:ascii="Simplified Arabic" w:hAnsi="Simplified Arabic"/>
          <w:rtl/>
        </w:rPr>
        <w:lastRenderedPageBreak/>
        <w:t>الشركات الصغيرة والمتوسطة عبر السياقات ضرورة تثبيت التعريف الوطني المعتمد، وهو ما اتبعته الدراسة مع تحديد نطاقها المكاني في مدينة جدة ونطاقها القطاعي في شركات التقنية.</w:t>
      </w:r>
    </w:p>
    <w:p w14:paraId="29590455" w14:textId="77777777" w:rsidR="00F53D81" w:rsidRDefault="00000000" w:rsidP="00594EF6">
      <w:pPr>
        <w:pStyle w:val="21"/>
        <w:bidi/>
        <w:ind w:left="-1"/>
        <w:jc w:val="both"/>
      </w:pPr>
      <w:bookmarkStart w:id="61" w:name="_Toc235144863"/>
      <w:r>
        <w:rPr>
          <w:rFonts w:ascii="Simplified Arabic" w:eastAsia="Simplified Arabic" w:hAnsi="Simplified Arabic" w:cs="Simplified Arabic"/>
        </w:rPr>
        <w:t>2.17</w:t>
      </w:r>
      <w:r>
        <w:rPr>
          <w:rFonts w:ascii="Simplified Arabic" w:eastAsia="Simplified Arabic" w:hAnsi="Simplified Arabic" w:cs="Simplified Arabic"/>
          <w:rtl/>
        </w:rPr>
        <w:t xml:space="preserve"> الفجوة البحثية</w:t>
      </w:r>
      <w:bookmarkEnd w:id="61"/>
    </w:p>
    <w:p w14:paraId="57080A7E" w14:textId="77777777" w:rsidR="00F53D81" w:rsidRDefault="00000000" w:rsidP="00594EF6">
      <w:pPr>
        <w:bidi/>
        <w:ind w:left="-1" w:firstLine="0"/>
      </w:pPr>
      <w:r>
        <w:rPr>
          <w:rFonts w:ascii="Simplified Arabic" w:hAnsi="Simplified Arabic"/>
          <w:rtl/>
        </w:rPr>
        <w:t xml:space="preserve">بناءً على التحليل النقدي للدراسات السابقة، تبرز الفجوة البحثية في محدودية النماذج الميدانية المتكاملة التي تختبر بصورة متزامنة: </w:t>
      </w:r>
      <w:r>
        <w:rPr>
          <w:rFonts w:ascii="Simplified Arabic" w:hAnsi="Simplified Arabic"/>
          <w:b/>
          <w:rtl/>
        </w:rPr>
        <w:t>مستوى الاستخدام الفعلي للذكاء الاصطناعي التوليدي، والفرص المدركة من استخدامه، والمخاطر المدركة المرتبطة به، ومستوى جاهزية التطبيق بأبعادها المتعددة، وفاعلية دعم القرار الإداري</w:t>
      </w:r>
      <w:r>
        <w:rPr>
          <w:rFonts w:ascii="Simplified Arabic" w:hAnsi="Simplified Arabic"/>
          <w:rtl/>
        </w:rPr>
        <w:t>، وبخاصة في سياق شركات التقنية الصغيرة والمتوسطة بمدينة جدة، المملكة العربية السعودية. كما أن هناك حاجة ماسة إلى تمييز دقيق بين مجرد سرعة إنتاج المحتوى بواسطة الأدوات التوليدية وجودة القرار النهائي بعد عمليات التحقق والمراجعة البشرية، وكذلك بين توافر الأداة التقنية بحد ذاتها وتوافر الجاهزية التنظيمية والمؤسسية لاستيعابها والاستفادة منها بشكل مسؤول.</w:t>
      </w:r>
    </w:p>
    <w:p w14:paraId="23B47682" w14:textId="77777777" w:rsidR="00827C1B" w:rsidRDefault="00827C1B" w:rsidP="00827C1B">
      <w:pPr>
        <w:bidi/>
        <w:ind w:left="-1" w:firstLine="0"/>
        <w:rPr>
          <w:rFonts w:ascii="Simplified Arabic" w:hAnsi="Simplified Arabic"/>
        </w:rPr>
      </w:pPr>
      <w:r w:rsidRPr="00827C1B">
        <w:rPr>
          <w:rFonts w:ascii="Simplified Arabic" w:hAnsi="Simplified Arabic"/>
          <w:rtl/>
        </w:rPr>
        <w:t>تسعى الدراسة الحالية إلى الإسهام في سد هذه الفجوة من خلال تطوير أداة قياس شاملة مقترحة، تمهيدًا لاختبارها ميدانيًا مستقبلًا؛ لربط ممارسات استخدام الذكاء الاصطناعي التوليدي بفاعلية دعم القرار الإداري. وتفصل الدراسة الجاهزية إلى أبعادها الرئيسة: الجاهزية التقنية والبيانية، والجاهزية البشرية والمعرفية، والجاهزية التنظيمية والاستراتيجية، وجاهزية الحوكمة والمسؤولية. كما تقترح الدراسة اختبار علاقات الاستخدام والفرص والمخاطر والجاهزية بفاعلية دعم القرار مستقبلًا، وتفسير النتائج المحتملة في ضوء الأطر النظرية المعتمدة، مثل إطار التكنولوجيا–المنظمة–البيئة</w:t>
      </w:r>
      <w:r w:rsidRPr="00827C1B">
        <w:rPr>
          <w:rFonts w:ascii="Simplified Arabic" w:hAnsi="Simplified Arabic"/>
        </w:rPr>
        <w:t xml:space="preserve"> (TOE)</w:t>
      </w:r>
      <w:r w:rsidRPr="00827C1B">
        <w:rPr>
          <w:rFonts w:ascii="Simplified Arabic" w:hAnsi="Simplified Arabic"/>
          <w:rtl/>
        </w:rPr>
        <w:t>، ونظم دعم القرار، وإطار إدارة مخاطر الذكاء الاصطناعي التوليدي</w:t>
      </w:r>
      <w:r w:rsidRPr="00827C1B">
        <w:rPr>
          <w:rFonts w:ascii="Simplified Arabic" w:hAnsi="Simplified Arabic"/>
        </w:rPr>
        <w:t xml:space="preserve"> (NIST AI RMF). </w:t>
      </w:r>
      <w:r w:rsidRPr="00827C1B">
        <w:rPr>
          <w:rFonts w:ascii="Simplified Arabic" w:hAnsi="Simplified Arabic"/>
          <w:rtl/>
        </w:rPr>
        <w:t>وتهدف الدراسة في النهاية إلى تقديم إطار تطبيقي مرحلي يتناسب مع طبيعة وقيود شركات التقنية الصغيرة والمتوسطة في المنطقة المستهدفة</w:t>
      </w:r>
      <w:r w:rsidRPr="00827C1B">
        <w:rPr>
          <w:rFonts w:ascii="Simplified Arabic" w:hAnsi="Simplified Arabic"/>
        </w:rPr>
        <w:t>.</w:t>
      </w:r>
    </w:p>
    <w:p w14:paraId="678391AB" w14:textId="19E28FD4" w:rsidR="00F53D81" w:rsidRDefault="00000000" w:rsidP="00827C1B">
      <w:pPr>
        <w:pStyle w:val="21"/>
        <w:bidi/>
        <w:ind w:left="-1"/>
        <w:jc w:val="both"/>
      </w:pPr>
      <w:bookmarkStart w:id="62" w:name="_Toc235144864"/>
      <w:r>
        <w:rPr>
          <w:rFonts w:ascii="Simplified Arabic" w:eastAsia="Simplified Arabic" w:hAnsi="Simplified Arabic" w:cs="Simplified Arabic"/>
        </w:rPr>
        <w:t>2.18</w:t>
      </w:r>
      <w:r>
        <w:rPr>
          <w:rFonts w:ascii="Simplified Arabic" w:eastAsia="Simplified Arabic" w:hAnsi="Simplified Arabic" w:cs="Simplified Arabic"/>
          <w:rtl/>
        </w:rPr>
        <w:t xml:space="preserve"> الإطار التنفيذي المقترح للتطبيق</w:t>
      </w:r>
      <w:bookmarkEnd w:id="62"/>
    </w:p>
    <w:p w14:paraId="15B53A41" w14:textId="77777777" w:rsidR="00F91330" w:rsidRPr="00F91330" w:rsidRDefault="00F91330" w:rsidP="00F91330">
      <w:pPr>
        <w:pStyle w:val="TableCaption"/>
        <w:bidi/>
        <w:ind w:left="-1"/>
        <w:jc w:val="both"/>
        <w:rPr>
          <w:rFonts w:ascii="Simplified Arabic" w:hAnsi="Simplified Arabic"/>
        </w:rPr>
      </w:pPr>
      <w:r w:rsidRPr="00F91330">
        <w:rPr>
          <w:rFonts w:ascii="Simplified Arabic" w:hAnsi="Simplified Arabic"/>
          <w:rtl/>
        </w:rPr>
        <w:t>استنادًا إلى الأدبيات، تقترح الدراسة مسارًا من سبع مراحل يمكن اختباره وتحسينه عند تنفيذ الدراسة ميدانيًا مستقبلًا</w:t>
      </w:r>
      <w:r w:rsidRPr="00F91330">
        <w:rPr>
          <w:rFonts w:ascii="Simplified Arabic" w:hAnsi="Simplified Arabic"/>
        </w:rPr>
        <w:t>.</w:t>
      </w:r>
    </w:p>
    <w:p w14:paraId="495290CF" w14:textId="77777777" w:rsidR="00F53D81" w:rsidRDefault="00000000" w:rsidP="00594EF6">
      <w:pPr>
        <w:pStyle w:val="TableCaption"/>
        <w:bidi/>
        <w:ind w:left="-1"/>
        <w:jc w:val="both"/>
      </w:pPr>
      <w:r>
        <w:rPr>
          <w:rFonts w:ascii="Simplified Arabic" w:hAnsi="Simplified Arabic"/>
          <w:rtl/>
        </w:rPr>
        <w:t>جدول (</w:t>
      </w:r>
      <w:r>
        <w:rPr>
          <w:rFonts w:ascii="Simplified Arabic" w:hAnsi="Simplified Arabic"/>
        </w:rPr>
        <w:t>2</w:t>
      </w:r>
      <w:r>
        <w:rPr>
          <w:rFonts w:ascii="Simplified Arabic" w:hAnsi="Simplified Arabic"/>
          <w:rtl/>
        </w:rPr>
        <w:t>-</w:t>
      </w:r>
      <w:r>
        <w:rPr>
          <w:rFonts w:ascii="Simplified Arabic" w:hAnsi="Simplified Arabic"/>
        </w:rPr>
        <w:t>5</w:t>
      </w:r>
      <w:r>
        <w:rPr>
          <w:rFonts w:ascii="Simplified Arabic" w:hAnsi="Simplified Arabic"/>
          <w:rtl/>
        </w:rPr>
        <w:t>): الإطار التنفيذي المقترح للتطبيق</w:t>
      </w:r>
    </w:p>
    <w:tbl>
      <w:tblPr>
        <w:tblStyle w:val="afb"/>
        <w:tblW w:w="9072" w:type="dxa"/>
        <w:jc w:val="center"/>
        <w:tblLayout w:type="fixed"/>
        <w:tblLook w:val="04A0" w:firstRow="1" w:lastRow="0" w:firstColumn="1" w:lastColumn="0" w:noHBand="0" w:noVBand="1"/>
      </w:tblPr>
      <w:tblGrid>
        <w:gridCol w:w="3024"/>
        <w:gridCol w:w="3024"/>
        <w:gridCol w:w="3024"/>
      </w:tblGrid>
      <w:tr w:rsidR="00F53D81" w14:paraId="2C0BD091" w14:textId="77777777">
        <w:trPr>
          <w:cantSplit/>
          <w:tblHeader/>
          <w:jc w:val="center"/>
        </w:trPr>
        <w:tc>
          <w:tcPr>
            <w:tcW w:w="3024" w:type="dxa"/>
            <w:shd w:val="clear" w:color="auto" w:fill="E7E6E6"/>
            <w:vAlign w:val="center"/>
          </w:tcPr>
          <w:p w14:paraId="7F8A38A0" w14:textId="77777777" w:rsidR="00F53D81" w:rsidRDefault="00000000" w:rsidP="00594EF6">
            <w:pPr>
              <w:bidi/>
              <w:ind w:left="-1" w:firstLine="0"/>
            </w:pPr>
            <w:r>
              <w:rPr>
                <w:rFonts w:ascii="Simplified Arabic" w:hAnsi="Simplified Arabic"/>
                <w:b/>
                <w:sz w:val="24"/>
                <w:rtl/>
              </w:rPr>
              <w:t>المرحلة</w:t>
            </w:r>
          </w:p>
        </w:tc>
        <w:tc>
          <w:tcPr>
            <w:tcW w:w="3024" w:type="dxa"/>
            <w:shd w:val="clear" w:color="auto" w:fill="E7E6E6"/>
            <w:vAlign w:val="center"/>
          </w:tcPr>
          <w:p w14:paraId="74AB53C0" w14:textId="77777777" w:rsidR="00F53D81" w:rsidRDefault="00000000" w:rsidP="00594EF6">
            <w:pPr>
              <w:bidi/>
              <w:ind w:left="-1" w:firstLine="0"/>
            </w:pPr>
            <w:r>
              <w:rPr>
                <w:rFonts w:ascii="Simplified Arabic" w:hAnsi="Simplified Arabic"/>
                <w:b/>
                <w:sz w:val="24"/>
                <w:rtl/>
              </w:rPr>
              <w:t>السؤال الحاكم</w:t>
            </w:r>
          </w:p>
        </w:tc>
        <w:tc>
          <w:tcPr>
            <w:tcW w:w="3024" w:type="dxa"/>
            <w:shd w:val="clear" w:color="auto" w:fill="E7E6E6"/>
            <w:vAlign w:val="center"/>
          </w:tcPr>
          <w:p w14:paraId="6BB8CFE1" w14:textId="77777777" w:rsidR="00F53D81" w:rsidRDefault="00000000" w:rsidP="00594EF6">
            <w:pPr>
              <w:bidi/>
              <w:ind w:left="-1" w:firstLine="0"/>
            </w:pPr>
            <w:r>
              <w:rPr>
                <w:rFonts w:ascii="Simplified Arabic" w:hAnsi="Simplified Arabic"/>
                <w:b/>
                <w:sz w:val="24"/>
                <w:rtl/>
              </w:rPr>
              <w:t>المخرج</w:t>
            </w:r>
          </w:p>
        </w:tc>
      </w:tr>
      <w:tr w:rsidR="00F53D81" w14:paraId="365A42C5" w14:textId="77777777">
        <w:trPr>
          <w:cantSplit/>
          <w:jc w:val="center"/>
        </w:trPr>
        <w:tc>
          <w:tcPr>
            <w:tcW w:w="3024" w:type="dxa"/>
            <w:vAlign w:val="center"/>
          </w:tcPr>
          <w:p w14:paraId="5C4D1ED2" w14:textId="77777777" w:rsidR="00F53D81" w:rsidRDefault="00000000" w:rsidP="00594EF6">
            <w:pPr>
              <w:bidi/>
              <w:ind w:left="-1" w:firstLine="0"/>
              <w:jc w:val="left"/>
            </w:pPr>
            <w:r>
              <w:rPr>
                <w:rFonts w:ascii="Simplified Arabic" w:hAnsi="Simplified Arabic"/>
                <w:sz w:val="24"/>
              </w:rPr>
              <w:t>1</w:t>
            </w:r>
            <w:r>
              <w:rPr>
                <w:rFonts w:ascii="Simplified Arabic" w:hAnsi="Simplified Arabic"/>
                <w:sz w:val="24"/>
                <w:rtl/>
              </w:rPr>
              <w:t>. تحديد المشكلة</w:t>
            </w:r>
          </w:p>
        </w:tc>
        <w:tc>
          <w:tcPr>
            <w:tcW w:w="3024" w:type="dxa"/>
            <w:vAlign w:val="center"/>
          </w:tcPr>
          <w:p w14:paraId="15A43775" w14:textId="77777777" w:rsidR="00F53D81" w:rsidRDefault="00000000" w:rsidP="00594EF6">
            <w:pPr>
              <w:bidi/>
              <w:ind w:left="-1" w:firstLine="0"/>
              <w:jc w:val="left"/>
            </w:pPr>
            <w:r>
              <w:rPr>
                <w:rFonts w:ascii="Simplified Arabic" w:hAnsi="Simplified Arabic"/>
                <w:sz w:val="24"/>
                <w:rtl/>
              </w:rPr>
              <w:t>ما القرار أو المهمة التي تحتاج تحسينًا؟</w:t>
            </w:r>
          </w:p>
        </w:tc>
        <w:tc>
          <w:tcPr>
            <w:tcW w:w="3024" w:type="dxa"/>
            <w:vAlign w:val="center"/>
          </w:tcPr>
          <w:p w14:paraId="57F03CD3" w14:textId="77777777" w:rsidR="00F53D81" w:rsidRDefault="00000000" w:rsidP="00594EF6">
            <w:pPr>
              <w:bidi/>
              <w:ind w:left="-1" w:firstLine="0"/>
              <w:jc w:val="left"/>
            </w:pPr>
            <w:r>
              <w:rPr>
                <w:rFonts w:ascii="Simplified Arabic" w:hAnsi="Simplified Arabic"/>
                <w:sz w:val="24"/>
                <w:rtl/>
              </w:rPr>
              <w:t>تعريف حالة استخدام ومؤشر أساس</w:t>
            </w:r>
          </w:p>
        </w:tc>
      </w:tr>
      <w:tr w:rsidR="00F53D81" w14:paraId="57E19214" w14:textId="77777777">
        <w:trPr>
          <w:cantSplit/>
          <w:jc w:val="center"/>
        </w:trPr>
        <w:tc>
          <w:tcPr>
            <w:tcW w:w="3024" w:type="dxa"/>
            <w:vAlign w:val="center"/>
          </w:tcPr>
          <w:p w14:paraId="3FC04A6C" w14:textId="77777777" w:rsidR="00F53D81" w:rsidRDefault="00000000" w:rsidP="00594EF6">
            <w:pPr>
              <w:bidi/>
              <w:ind w:left="-1" w:firstLine="0"/>
              <w:jc w:val="left"/>
            </w:pPr>
            <w:r>
              <w:rPr>
                <w:rFonts w:ascii="Simplified Arabic" w:hAnsi="Simplified Arabic"/>
                <w:sz w:val="24"/>
              </w:rPr>
              <w:t>2</w:t>
            </w:r>
            <w:r>
              <w:rPr>
                <w:rFonts w:ascii="Simplified Arabic" w:hAnsi="Simplified Arabic"/>
                <w:sz w:val="24"/>
                <w:rtl/>
              </w:rPr>
              <w:t>. تصنيف المخاطر</w:t>
            </w:r>
          </w:p>
        </w:tc>
        <w:tc>
          <w:tcPr>
            <w:tcW w:w="3024" w:type="dxa"/>
            <w:vAlign w:val="center"/>
          </w:tcPr>
          <w:p w14:paraId="4EF3D651" w14:textId="77777777" w:rsidR="00F53D81" w:rsidRDefault="00000000" w:rsidP="00594EF6">
            <w:pPr>
              <w:bidi/>
              <w:ind w:left="-1" w:firstLine="0"/>
              <w:jc w:val="left"/>
            </w:pPr>
            <w:r>
              <w:rPr>
                <w:rFonts w:ascii="Simplified Arabic" w:hAnsi="Simplified Arabic"/>
                <w:sz w:val="24"/>
                <w:rtl/>
              </w:rPr>
              <w:t>ما أثر الخطأ وما حساسية البيانات؟</w:t>
            </w:r>
          </w:p>
        </w:tc>
        <w:tc>
          <w:tcPr>
            <w:tcW w:w="3024" w:type="dxa"/>
            <w:vAlign w:val="center"/>
          </w:tcPr>
          <w:p w14:paraId="7B71CD65" w14:textId="77777777" w:rsidR="00F53D81" w:rsidRDefault="00000000" w:rsidP="00594EF6">
            <w:pPr>
              <w:bidi/>
              <w:ind w:left="-1" w:firstLine="0"/>
              <w:jc w:val="left"/>
            </w:pPr>
            <w:r>
              <w:rPr>
                <w:rFonts w:ascii="Simplified Arabic" w:hAnsi="Simplified Arabic"/>
                <w:sz w:val="24"/>
                <w:rtl/>
              </w:rPr>
              <w:t>مستوى خطر وحدود استخدام</w:t>
            </w:r>
          </w:p>
        </w:tc>
      </w:tr>
      <w:tr w:rsidR="00F53D81" w14:paraId="280F8251" w14:textId="77777777">
        <w:trPr>
          <w:cantSplit/>
          <w:jc w:val="center"/>
        </w:trPr>
        <w:tc>
          <w:tcPr>
            <w:tcW w:w="3024" w:type="dxa"/>
            <w:vAlign w:val="center"/>
          </w:tcPr>
          <w:p w14:paraId="03ADE2CF" w14:textId="77777777" w:rsidR="00F53D81" w:rsidRDefault="00000000" w:rsidP="00594EF6">
            <w:pPr>
              <w:bidi/>
              <w:ind w:left="-1" w:firstLine="0"/>
              <w:jc w:val="left"/>
            </w:pPr>
            <w:r>
              <w:rPr>
                <w:rFonts w:ascii="Simplified Arabic" w:hAnsi="Simplified Arabic"/>
                <w:sz w:val="24"/>
              </w:rPr>
              <w:t>3</w:t>
            </w:r>
            <w:r>
              <w:rPr>
                <w:rFonts w:ascii="Simplified Arabic" w:hAnsi="Simplified Arabic"/>
                <w:sz w:val="24"/>
                <w:rtl/>
              </w:rPr>
              <w:t>. فحص الجاهزية</w:t>
            </w:r>
          </w:p>
        </w:tc>
        <w:tc>
          <w:tcPr>
            <w:tcW w:w="3024" w:type="dxa"/>
            <w:vAlign w:val="center"/>
          </w:tcPr>
          <w:p w14:paraId="40E2D4FF" w14:textId="77777777" w:rsidR="00F53D81" w:rsidRDefault="00000000" w:rsidP="00594EF6">
            <w:pPr>
              <w:bidi/>
              <w:ind w:left="-1" w:firstLine="0"/>
              <w:jc w:val="left"/>
            </w:pPr>
            <w:r>
              <w:rPr>
                <w:rFonts w:ascii="Simplified Arabic" w:hAnsi="Simplified Arabic"/>
                <w:sz w:val="24"/>
                <w:rtl/>
              </w:rPr>
              <w:t>هل توجد بيانات ومهارات وأداة وسياسة؟</w:t>
            </w:r>
          </w:p>
        </w:tc>
        <w:tc>
          <w:tcPr>
            <w:tcW w:w="3024" w:type="dxa"/>
            <w:vAlign w:val="center"/>
          </w:tcPr>
          <w:p w14:paraId="59122482" w14:textId="77777777" w:rsidR="00F53D81" w:rsidRDefault="00000000" w:rsidP="00594EF6">
            <w:pPr>
              <w:bidi/>
              <w:ind w:left="-1" w:firstLine="0"/>
              <w:jc w:val="left"/>
            </w:pPr>
            <w:r>
              <w:rPr>
                <w:rFonts w:ascii="Simplified Arabic" w:hAnsi="Simplified Arabic"/>
                <w:sz w:val="24"/>
                <w:rtl/>
              </w:rPr>
              <w:t>تقييم فجوات وخطة معالجة</w:t>
            </w:r>
          </w:p>
        </w:tc>
      </w:tr>
      <w:tr w:rsidR="00F53D81" w14:paraId="04902FAC" w14:textId="77777777">
        <w:trPr>
          <w:cantSplit/>
          <w:jc w:val="center"/>
        </w:trPr>
        <w:tc>
          <w:tcPr>
            <w:tcW w:w="3024" w:type="dxa"/>
            <w:vAlign w:val="center"/>
          </w:tcPr>
          <w:p w14:paraId="76073743" w14:textId="77777777" w:rsidR="00F53D81" w:rsidRDefault="00000000" w:rsidP="00594EF6">
            <w:pPr>
              <w:bidi/>
              <w:ind w:left="-1" w:firstLine="0"/>
              <w:jc w:val="left"/>
            </w:pPr>
            <w:r>
              <w:rPr>
                <w:rFonts w:ascii="Simplified Arabic" w:hAnsi="Simplified Arabic"/>
                <w:sz w:val="24"/>
              </w:rPr>
              <w:t>4</w:t>
            </w:r>
            <w:r>
              <w:rPr>
                <w:rFonts w:ascii="Simplified Arabic" w:hAnsi="Simplified Arabic"/>
                <w:sz w:val="24"/>
                <w:rtl/>
              </w:rPr>
              <w:t>. تجربة محدودة</w:t>
            </w:r>
          </w:p>
        </w:tc>
        <w:tc>
          <w:tcPr>
            <w:tcW w:w="3024" w:type="dxa"/>
            <w:vAlign w:val="center"/>
          </w:tcPr>
          <w:p w14:paraId="0DDFFD61" w14:textId="77777777" w:rsidR="00F53D81" w:rsidRDefault="00000000" w:rsidP="00594EF6">
            <w:pPr>
              <w:bidi/>
              <w:ind w:left="-1" w:firstLine="0"/>
              <w:jc w:val="left"/>
            </w:pPr>
            <w:r>
              <w:rPr>
                <w:rFonts w:ascii="Simplified Arabic" w:hAnsi="Simplified Arabic"/>
                <w:sz w:val="24"/>
                <w:rtl/>
              </w:rPr>
              <w:t>هل تحقق الأداة قيمة في نطاق آمن؟</w:t>
            </w:r>
          </w:p>
        </w:tc>
        <w:tc>
          <w:tcPr>
            <w:tcW w:w="3024" w:type="dxa"/>
            <w:vAlign w:val="center"/>
          </w:tcPr>
          <w:p w14:paraId="6508256A" w14:textId="77777777" w:rsidR="00F53D81" w:rsidRDefault="00000000" w:rsidP="00594EF6">
            <w:pPr>
              <w:bidi/>
              <w:ind w:left="-1" w:firstLine="0"/>
              <w:jc w:val="left"/>
            </w:pPr>
            <w:r>
              <w:rPr>
                <w:rFonts w:ascii="Simplified Arabic" w:hAnsi="Simplified Arabic"/>
                <w:sz w:val="24"/>
                <w:rtl/>
              </w:rPr>
              <w:t>مقارنة قبل/بعد وتوثيق أخطاء</w:t>
            </w:r>
          </w:p>
        </w:tc>
      </w:tr>
      <w:tr w:rsidR="00F53D81" w14:paraId="596237CC" w14:textId="77777777">
        <w:trPr>
          <w:cantSplit/>
          <w:jc w:val="center"/>
        </w:trPr>
        <w:tc>
          <w:tcPr>
            <w:tcW w:w="3024" w:type="dxa"/>
            <w:vAlign w:val="center"/>
          </w:tcPr>
          <w:p w14:paraId="2A819CFF" w14:textId="77777777" w:rsidR="00F53D81" w:rsidRDefault="00000000" w:rsidP="00594EF6">
            <w:pPr>
              <w:bidi/>
              <w:ind w:left="-1" w:firstLine="0"/>
              <w:jc w:val="left"/>
            </w:pPr>
            <w:r>
              <w:rPr>
                <w:rFonts w:ascii="Simplified Arabic" w:hAnsi="Simplified Arabic"/>
                <w:sz w:val="24"/>
              </w:rPr>
              <w:t>5</w:t>
            </w:r>
            <w:r>
              <w:rPr>
                <w:rFonts w:ascii="Simplified Arabic" w:hAnsi="Simplified Arabic"/>
                <w:sz w:val="24"/>
                <w:rtl/>
              </w:rPr>
              <w:t>. تصميم المراجعة</w:t>
            </w:r>
          </w:p>
        </w:tc>
        <w:tc>
          <w:tcPr>
            <w:tcW w:w="3024" w:type="dxa"/>
            <w:vAlign w:val="center"/>
          </w:tcPr>
          <w:p w14:paraId="4970AF5D" w14:textId="77777777" w:rsidR="00F53D81" w:rsidRDefault="00000000" w:rsidP="00594EF6">
            <w:pPr>
              <w:bidi/>
              <w:ind w:left="-1" w:firstLine="0"/>
              <w:jc w:val="left"/>
            </w:pPr>
            <w:r>
              <w:rPr>
                <w:rFonts w:ascii="Simplified Arabic" w:hAnsi="Simplified Arabic"/>
                <w:sz w:val="24"/>
                <w:rtl/>
              </w:rPr>
              <w:t>من يتحقق ومن يقرر؟</w:t>
            </w:r>
          </w:p>
        </w:tc>
        <w:tc>
          <w:tcPr>
            <w:tcW w:w="3024" w:type="dxa"/>
            <w:vAlign w:val="center"/>
          </w:tcPr>
          <w:p w14:paraId="03045CA1" w14:textId="77777777" w:rsidR="00F53D81" w:rsidRDefault="00000000" w:rsidP="00594EF6">
            <w:pPr>
              <w:bidi/>
              <w:ind w:left="-1" w:firstLine="0"/>
              <w:jc w:val="left"/>
            </w:pPr>
            <w:r>
              <w:rPr>
                <w:rFonts w:ascii="Simplified Arabic" w:hAnsi="Simplified Arabic"/>
                <w:sz w:val="24"/>
                <w:rtl/>
              </w:rPr>
              <w:t>مصفوفة مسؤوليات وقائمة تحقق</w:t>
            </w:r>
          </w:p>
        </w:tc>
      </w:tr>
      <w:tr w:rsidR="00F53D81" w14:paraId="2F9C3191" w14:textId="77777777">
        <w:trPr>
          <w:cantSplit/>
          <w:jc w:val="center"/>
        </w:trPr>
        <w:tc>
          <w:tcPr>
            <w:tcW w:w="3024" w:type="dxa"/>
            <w:vAlign w:val="center"/>
          </w:tcPr>
          <w:p w14:paraId="28036681" w14:textId="77777777" w:rsidR="00F53D81" w:rsidRDefault="00000000" w:rsidP="00594EF6">
            <w:pPr>
              <w:bidi/>
              <w:ind w:left="-1" w:firstLine="0"/>
              <w:jc w:val="left"/>
            </w:pPr>
            <w:r>
              <w:rPr>
                <w:rFonts w:ascii="Simplified Arabic" w:hAnsi="Simplified Arabic"/>
                <w:sz w:val="24"/>
              </w:rPr>
              <w:t>6</w:t>
            </w:r>
            <w:r>
              <w:rPr>
                <w:rFonts w:ascii="Simplified Arabic" w:hAnsi="Simplified Arabic"/>
                <w:sz w:val="24"/>
                <w:rtl/>
              </w:rPr>
              <w:t>. التوسع المنضبط</w:t>
            </w:r>
          </w:p>
        </w:tc>
        <w:tc>
          <w:tcPr>
            <w:tcW w:w="3024" w:type="dxa"/>
            <w:vAlign w:val="center"/>
          </w:tcPr>
          <w:p w14:paraId="258021BB" w14:textId="77777777" w:rsidR="00F53D81" w:rsidRDefault="00000000" w:rsidP="00594EF6">
            <w:pPr>
              <w:bidi/>
              <w:ind w:left="-1" w:firstLine="0"/>
              <w:jc w:val="left"/>
            </w:pPr>
            <w:r>
              <w:rPr>
                <w:rFonts w:ascii="Simplified Arabic" w:hAnsi="Simplified Arabic"/>
                <w:sz w:val="24"/>
                <w:rtl/>
              </w:rPr>
              <w:t>هل تتكرر القيمة وتبقى المخاطر مقبولة؟</w:t>
            </w:r>
          </w:p>
        </w:tc>
        <w:tc>
          <w:tcPr>
            <w:tcW w:w="3024" w:type="dxa"/>
            <w:vAlign w:val="center"/>
          </w:tcPr>
          <w:p w14:paraId="3F9AC59F" w14:textId="77777777" w:rsidR="00F53D81" w:rsidRDefault="00000000" w:rsidP="00594EF6">
            <w:pPr>
              <w:bidi/>
              <w:ind w:left="-1" w:firstLine="0"/>
              <w:jc w:val="left"/>
            </w:pPr>
            <w:r>
              <w:rPr>
                <w:rFonts w:ascii="Simplified Arabic" w:hAnsi="Simplified Arabic"/>
                <w:sz w:val="24"/>
                <w:rtl/>
              </w:rPr>
              <w:t>إجراء عمل وتدريب ومراقبة</w:t>
            </w:r>
          </w:p>
        </w:tc>
      </w:tr>
      <w:tr w:rsidR="00F53D81" w14:paraId="6B00FE38" w14:textId="77777777">
        <w:trPr>
          <w:cantSplit/>
          <w:jc w:val="center"/>
        </w:trPr>
        <w:tc>
          <w:tcPr>
            <w:tcW w:w="3024" w:type="dxa"/>
            <w:vAlign w:val="center"/>
          </w:tcPr>
          <w:p w14:paraId="1626421F" w14:textId="77777777" w:rsidR="00F53D81" w:rsidRDefault="00000000" w:rsidP="00594EF6">
            <w:pPr>
              <w:bidi/>
              <w:ind w:left="-1" w:firstLine="0"/>
              <w:jc w:val="left"/>
            </w:pPr>
            <w:r>
              <w:rPr>
                <w:rFonts w:ascii="Simplified Arabic" w:hAnsi="Simplified Arabic"/>
                <w:sz w:val="24"/>
              </w:rPr>
              <w:t>7</w:t>
            </w:r>
            <w:r>
              <w:rPr>
                <w:rFonts w:ascii="Simplified Arabic" w:hAnsi="Simplified Arabic"/>
                <w:sz w:val="24"/>
                <w:rtl/>
              </w:rPr>
              <w:t>. المراجعة والتحسين</w:t>
            </w:r>
          </w:p>
        </w:tc>
        <w:tc>
          <w:tcPr>
            <w:tcW w:w="3024" w:type="dxa"/>
            <w:vAlign w:val="center"/>
          </w:tcPr>
          <w:p w14:paraId="54C36CD0" w14:textId="77777777" w:rsidR="00F53D81" w:rsidRDefault="00000000" w:rsidP="00594EF6">
            <w:pPr>
              <w:bidi/>
              <w:ind w:left="-1" w:firstLine="0"/>
              <w:jc w:val="left"/>
            </w:pPr>
            <w:r>
              <w:rPr>
                <w:rFonts w:ascii="Simplified Arabic" w:hAnsi="Simplified Arabic"/>
                <w:sz w:val="24"/>
                <w:rtl/>
              </w:rPr>
              <w:t>ماذا تغير في الأداة أو البيانات أو القانون؟</w:t>
            </w:r>
          </w:p>
        </w:tc>
        <w:tc>
          <w:tcPr>
            <w:tcW w:w="3024" w:type="dxa"/>
            <w:vAlign w:val="center"/>
          </w:tcPr>
          <w:p w14:paraId="68324153" w14:textId="77777777" w:rsidR="00F53D81" w:rsidRDefault="00000000" w:rsidP="00594EF6">
            <w:pPr>
              <w:bidi/>
              <w:ind w:left="-1" w:firstLine="0"/>
              <w:jc w:val="left"/>
            </w:pPr>
            <w:r>
              <w:rPr>
                <w:rFonts w:ascii="Simplified Arabic" w:hAnsi="Simplified Arabic"/>
                <w:sz w:val="24"/>
                <w:rtl/>
              </w:rPr>
              <w:t>قرار استمرار أو تعديل أو إيقاف</w:t>
            </w:r>
          </w:p>
        </w:tc>
      </w:tr>
    </w:tbl>
    <w:p w14:paraId="202587DB" w14:textId="77777777" w:rsidR="00F53D81" w:rsidRDefault="00F53D81" w:rsidP="00594EF6">
      <w:pPr>
        <w:ind w:left="-1"/>
      </w:pPr>
    </w:p>
    <w:p w14:paraId="5AD9AA68" w14:textId="77777777" w:rsidR="00F53D81" w:rsidRDefault="00000000" w:rsidP="00594EF6">
      <w:pPr>
        <w:pStyle w:val="21"/>
        <w:bidi/>
        <w:ind w:left="-1"/>
        <w:jc w:val="both"/>
      </w:pPr>
      <w:bookmarkStart w:id="63" w:name="_Toc235144865"/>
      <w:r>
        <w:rPr>
          <w:rFonts w:ascii="Simplified Arabic" w:eastAsia="Simplified Arabic" w:hAnsi="Simplified Arabic" w:cs="Simplified Arabic"/>
        </w:rPr>
        <w:t>2.19</w:t>
      </w:r>
      <w:r>
        <w:rPr>
          <w:rFonts w:ascii="Simplified Arabic" w:eastAsia="Simplified Arabic" w:hAnsi="Simplified Arabic" w:cs="Simplified Arabic"/>
          <w:rtl/>
        </w:rPr>
        <w:t xml:space="preserve"> خلاصة الفصل</w:t>
      </w:r>
      <w:bookmarkEnd w:id="63"/>
    </w:p>
    <w:p w14:paraId="6B6B4D6B" w14:textId="77777777" w:rsidR="00F53D81" w:rsidRDefault="00000000" w:rsidP="00594EF6">
      <w:pPr>
        <w:bidi/>
        <w:ind w:left="-1" w:firstLine="0"/>
      </w:pPr>
      <w:r>
        <w:rPr>
          <w:rFonts w:ascii="Simplified Arabic" w:hAnsi="Simplified Arabic"/>
          <w:rtl/>
        </w:rPr>
        <w:t xml:space="preserve">أوضح الفصل أن الذكاء الاصطناعي التوليدي يوسع الوصول إلى قدرات لغوية وتحليلية قد تساعد شركات التقنية الصغيرة والمتوسطة في تلخيص المعلومات وتوليد البدائل والتعلم والابتكار، لكنه لا يضمن صحة المخرجات ولا يعفي المدير من المسؤولية. وتتمثل </w:t>
      </w:r>
      <w:r>
        <w:rPr>
          <w:rFonts w:ascii="Simplified Arabic" w:hAnsi="Simplified Arabic"/>
          <w:rtl/>
        </w:rPr>
        <w:lastRenderedPageBreak/>
        <w:t>المخاطر الأبرز في التلفيق والتحيز والخصوصية والأمن والملكية الفكرية وضعف التفسير والاعتماد المفرط والارتباط بالمزود. ويحتاج التطبيق إلى جاهزية تقنية وبيانية وبشرية وتنظيمية وحوكمية.</w:t>
      </w:r>
    </w:p>
    <w:p w14:paraId="0E85E275" w14:textId="77777777" w:rsidR="00F53D81" w:rsidRDefault="00000000" w:rsidP="00594EF6">
      <w:pPr>
        <w:bidi/>
        <w:ind w:left="-1" w:firstLine="0"/>
      </w:pPr>
      <w:r>
        <w:rPr>
          <w:rFonts w:ascii="Simplified Arabic" w:hAnsi="Simplified Arabic"/>
          <w:rtl/>
        </w:rPr>
        <w:t>كما بينت مراجعة الدراسات وجود أدلة واعدة على الإنتاجية ودعم القرار، وأدلة واضحة على مخاطر الموثوقية، وأطر مهمة للتبني والحوكمة، مع بقاء فجوة في الاختبار المتكامل داخل شركات التقنية الصغيرة والمتوسطة. وبناءً على هذه الفجوة، صيغ نموذج الدراسة وأداة القياس، ويعرض الفصل الثالث المنهجية التفصيلية اللازمة لاختبارهما.</w:t>
      </w:r>
    </w:p>
    <w:p w14:paraId="414D5B3A" w14:textId="77777777" w:rsidR="00F53D81" w:rsidRDefault="00000000" w:rsidP="00594EF6">
      <w:pPr>
        <w:ind w:left="-1"/>
      </w:pPr>
      <w:r>
        <w:br w:type="page"/>
      </w:r>
    </w:p>
    <w:p w14:paraId="4FB186CD" w14:textId="77777777" w:rsidR="00F53D81" w:rsidRDefault="00000000" w:rsidP="00594EF6">
      <w:pPr>
        <w:pStyle w:val="1"/>
        <w:bidi/>
        <w:spacing w:before="0"/>
        <w:ind w:left="-1"/>
        <w:jc w:val="both"/>
      </w:pPr>
      <w:bookmarkStart w:id="64" w:name="_Toc235144866"/>
      <w:r>
        <w:rPr>
          <w:rFonts w:ascii="Simplified Arabic" w:eastAsia="Simplified Arabic" w:hAnsi="Simplified Arabic" w:cs="Simplified Arabic"/>
          <w:rtl/>
        </w:rPr>
        <w:lastRenderedPageBreak/>
        <w:t>الفصل الثالث: منهجية الدراسة</w:t>
      </w:r>
      <w:bookmarkEnd w:id="64"/>
    </w:p>
    <w:p w14:paraId="688D524B" w14:textId="77777777" w:rsidR="00F53D81" w:rsidRDefault="00000000" w:rsidP="00594EF6">
      <w:pPr>
        <w:pStyle w:val="21"/>
        <w:bidi/>
        <w:ind w:left="-1"/>
        <w:jc w:val="both"/>
      </w:pPr>
      <w:bookmarkStart w:id="65" w:name="_Toc235144867"/>
      <w:r>
        <w:rPr>
          <w:rFonts w:ascii="Simplified Arabic" w:eastAsia="Simplified Arabic" w:hAnsi="Simplified Arabic" w:cs="Simplified Arabic"/>
        </w:rPr>
        <w:t>3.1</w:t>
      </w:r>
      <w:r>
        <w:rPr>
          <w:rFonts w:ascii="Simplified Arabic" w:eastAsia="Simplified Arabic" w:hAnsi="Simplified Arabic" w:cs="Simplified Arabic"/>
          <w:rtl/>
        </w:rPr>
        <w:t xml:space="preserve"> مقدمة</w:t>
      </w:r>
      <w:bookmarkEnd w:id="65"/>
    </w:p>
    <w:p w14:paraId="109AEFB3" w14:textId="77777777" w:rsidR="00F53D81" w:rsidRDefault="00000000" w:rsidP="00594EF6">
      <w:pPr>
        <w:bidi/>
        <w:ind w:left="-1" w:firstLine="0"/>
      </w:pPr>
      <w:r>
        <w:rPr>
          <w:rFonts w:ascii="Simplified Arabic" w:hAnsi="Simplified Arabic"/>
          <w:rtl/>
        </w:rPr>
        <w:t>يستعرض هذا الفصل المنهجية المقترحة لاختبار نموذج الدراسة والإجابة عن أسئلتها. ويشمل ذلك فلسفة البحث وتصميمه، ومجتمع الدراسة، ووحدة المعاينة، وطريقة تحديد العينة، وبناء أداة القياس، وإجراءات التحكيم والدراسة الاستطلاعية، وخطوات جمع البيانات، وخطة فحص الجودة، والأساليب الإحصائية، والاعتبارات الأخلاقية. وقد صيغ الفصل ليميز بوضوح بين الإجراءات المخططة وتلك التي ستُنفذ؛ فلا تُسجل أعداد استجابات أو معاملات صدق وثبات أو نتائج قبل الحصول عليها فعليًا.</w:t>
      </w:r>
    </w:p>
    <w:p w14:paraId="22EA6173" w14:textId="77777777" w:rsidR="00F53D81" w:rsidRDefault="00000000" w:rsidP="00594EF6">
      <w:pPr>
        <w:pStyle w:val="21"/>
        <w:bidi/>
        <w:ind w:left="-1"/>
        <w:jc w:val="both"/>
      </w:pPr>
      <w:bookmarkStart w:id="66" w:name="_Toc235144868"/>
      <w:r>
        <w:rPr>
          <w:rFonts w:ascii="Simplified Arabic" w:eastAsia="Simplified Arabic" w:hAnsi="Simplified Arabic" w:cs="Simplified Arabic"/>
        </w:rPr>
        <w:t>3.2</w:t>
      </w:r>
      <w:r>
        <w:rPr>
          <w:rFonts w:ascii="Simplified Arabic" w:eastAsia="Simplified Arabic" w:hAnsi="Simplified Arabic" w:cs="Simplified Arabic"/>
          <w:rtl/>
        </w:rPr>
        <w:t xml:space="preserve"> فلسفة البحث ومدخله</w:t>
      </w:r>
      <w:bookmarkEnd w:id="66"/>
    </w:p>
    <w:p w14:paraId="14A92DD4" w14:textId="22E08FA0" w:rsidR="00F53D81" w:rsidRDefault="00DB60EA" w:rsidP="00DB60EA">
      <w:pPr>
        <w:bidi/>
        <w:ind w:left="-1" w:firstLine="0"/>
      </w:pPr>
      <w:r w:rsidRPr="00DB60EA">
        <w:rPr>
          <w:rFonts w:ascii="Simplified Arabic" w:hAnsi="Simplified Arabic"/>
          <w:rtl/>
        </w:rPr>
        <w:t>تقترح الدراسة، عند تنفيذها ميدانيًا مستقبلًا، استخدام المنهج الوصفي التحليلي بتصميم كمي مقطعي واستبانة منظمة، على أن تُختبر العلاقات والأثر والفروق بعد جمع البيانات والتحقق من جودة القياس</w:t>
      </w:r>
      <w:r w:rsidRPr="00DB60EA">
        <w:rPr>
          <w:rFonts w:ascii="Simplified Arabic" w:hAnsi="Simplified Arabic"/>
        </w:rPr>
        <w:t>.</w:t>
      </w:r>
      <w:r>
        <w:rPr>
          <w:rFonts w:ascii="Simplified Arabic" w:hAnsi="Simplified Arabic" w:hint="cs"/>
          <w:rtl/>
        </w:rPr>
        <w:t xml:space="preserve"> </w:t>
      </w:r>
      <w:r>
        <w:rPr>
          <w:rFonts w:ascii="Simplified Arabic" w:hAnsi="Simplified Arabic"/>
          <w:rtl/>
        </w:rPr>
        <w:t xml:space="preserve">تنطلق الدراسة من مدخل </w:t>
      </w:r>
      <w:r>
        <w:rPr>
          <w:rFonts w:ascii="Simplified Arabic" w:hAnsi="Simplified Arabic"/>
          <w:b/>
          <w:rtl/>
        </w:rPr>
        <w:t>وضعي تطبيقي</w:t>
      </w:r>
      <w:r>
        <w:rPr>
          <w:rFonts w:ascii="Simplified Arabic" w:hAnsi="Simplified Arabic"/>
          <w:rtl/>
        </w:rPr>
        <w:t xml:space="preserve"> يفترض إمكان قياس المتغيرات التنظيمية عبر مؤشرات محددة واختبار العلاقات بينها باستخدام بيانات كمية. ويُستخدم الاستدلال الاستنباطي، حيث اشتُقت الفرضيات من إطار التكنولوجيا–المنظمة–البيئة، وأدبيات نظم دعم القرار، وإدارة مخاطر الذكاء الاصطناعي، ثم حُولت المفاهيم إلى محاور قابلة للقياس. تتبنى الدراسة المنهج الوصفي التحليلي؛ فالجانب الوصفي يخدم قياس مستوى الاستخدام والفرص والمخاطر والجاهزية وفاعلية دعم القرار، بينما يخدم الجانب التحليلي اختبار الأثر والفروق والعلاقات بين المتغيرات. ولا تدعي الدراسة إثبات السببية الزمنية الكاملة؛ لتصميمها المقطعي الذي يقيس المتغيرات في فترة واحدة، بل تختبر أثرًا إحصائيًا مفسرًا في ضوء النظرية والضوابط المنهجية.</w:t>
      </w:r>
    </w:p>
    <w:p w14:paraId="394FE892" w14:textId="77777777" w:rsidR="00F53D81" w:rsidRDefault="00000000" w:rsidP="00594EF6">
      <w:pPr>
        <w:pStyle w:val="21"/>
        <w:bidi/>
        <w:ind w:left="-1"/>
        <w:jc w:val="both"/>
      </w:pPr>
      <w:bookmarkStart w:id="67" w:name="_Toc235144869"/>
      <w:r>
        <w:rPr>
          <w:rFonts w:ascii="Simplified Arabic" w:eastAsia="Simplified Arabic" w:hAnsi="Simplified Arabic" w:cs="Simplified Arabic"/>
        </w:rPr>
        <w:t>3.3</w:t>
      </w:r>
      <w:r>
        <w:rPr>
          <w:rFonts w:ascii="Simplified Arabic" w:eastAsia="Simplified Arabic" w:hAnsi="Simplified Arabic" w:cs="Simplified Arabic"/>
          <w:rtl/>
        </w:rPr>
        <w:t xml:space="preserve"> تصميم البحث</w:t>
      </w:r>
      <w:bookmarkEnd w:id="67"/>
    </w:p>
    <w:p w14:paraId="4999F89D" w14:textId="5CCAB73E" w:rsidR="00F53D81" w:rsidRDefault="00DB60EA" w:rsidP="00DB60EA">
      <w:pPr>
        <w:bidi/>
        <w:ind w:left="-1" w:firstLine="0"/>
      </w:pPr>
      <w:r w:rsidRPr="00DB60EA">
        <w:rPr>
          <w:rFonts w:ascii="Simplified Arabic" w:hAnsi="Simplified Arabic"/>
          <w:rtl/>
        </w:rPr>
        <w:t>تقترح الدراسة، عند تنفيذها ميدانيًا مستقبلًا، استخدام المنهج الوصفي التحليلي بتصميم كمي مقطعي واستبانة منظمة، على أن تُختبر العلاقات والأثر والفروق بعد جمع البيانات والتحقق من جودة القياس</w:t>
      </w:r>
      <w:r w:rsidRPr="00DB60EA">
        <w:rPr>
          <w:rFonts w:ascii="Simplified Arabic" w:hAnsi="Simplified Arabic"/>
        </w:rPr>
        <w:t>.</w:t>
      </w:r>
      <w:r>
        <w:rPr>
          <w:rFonts w:ascii="Simplified Arabic" w:hAnsi="Simplified Arabic" w:hint="cs"/>
          <w:rtl/>
        </w:rPr>
        <w:t xml:space="preserve"> </w:t>
      </w:r>
      <w:r>
        <w:rPr>
          <w:rFonts w:ascii="Simplified Arabic" w:hAnsi="Simplified Arabic"/>
          <w:rtl/>
        </w:rPr>
        <w:t xml:space="preserve">تعتمد الدراسة تصميمًا كميًا مقطعيًا يستخدم الاستبانة بوصفها أداة رئيسة لجمع البيانات. ويعد هذا التصميم مناسبًا لهدف الدراسة؛ لأنه يسمح بجمع تقديرات قابلة للمقارنة من عدد من المشاركين في شركات تقنية صغيرة ومتوسطة في جدة، ثم اختبار نموذج متعدد المتغيرات خلال فترة محددة. وتتمثل وحدة التحليل في </w:t>
      </w:r>
      <w:r>
        <w:rPr>
          <w:rFonts w:ascii="Simplified Arabic" w:hAnsi="Simplified Arabic"/>
          <w:b/>
          <w:rtl/>
        </w:rPr>
        <w:t>الفرد المشارك في القرار داخل شركة تقنية صغيرة أو متوسطة</w:t>
      </w:r>
      <w:r>
        <w:rPr>
          <w:rFonts w:ascii="Simplified Arabic" w:hAnsi="Simplified Arabic"/>
          <w:rtl/>
        </w:rPr>
        <w:t>، بينما يمثل السياق التنظيمي الشركة التي يعمل فيها.</w:t>
      </w:r>
    </w:p>
    <w:p w14:paraId="32E37521" w14:textId="5C5E691C" w:rsidR="00F53D81" w:rsidRDefault="00000000" w:rsidP="00DB60EA">
      <w:pPr>
        <w:bidi/>
        <w:ind w:left="-1" w:firstLine="0"/>
      </w:pPr>
      <w:r>
        <w:rPr>
          <w:rFonts w:ascii="Simplified Arabic" w:hAnsi="Simplified Arabic"/>
          <w:rtl/>
        </w:rPr>
        <w:t xml:space="preserve">ولخفض التحيز الناتج عن الاعتماد على مصدر قياس واحد، </w:t>
      </w:r>
      <w:r w:rsidR="00DB60EA" w:rsidRPr="00DB60EA">
        <w:rPr>
          <w:rFonts w:ascii="Simplified Arabic" w:hAnsi="Simplified Arabic"/>
          <w:rtl/>
        </w:rPr>
        <w:t>ويُقترح اتخاذ إجراءات إجرائية تشمل</w:t>
      </w:r>
      <w:r w:rsidR="00DB60EA">
        <w:rPr>
          <w:rFonts w:ascii="Simplified Arabic" w:hAnsi="Simplified Arabic" w:hint="cs"/>
          <w:rtl/>
        </w:rPr>
        <w:t xml:space="preserve"> </w:t>
      </w:r>
      <w:r>
        <w:rPr>
          <w:rFonts w:ascii="Simplified Arabic" w:hAnsi="Simplified Arabic"/>
          <w:rtl/>
        </w:rPr>
        <w:t>ضمان السرية، وتوضيح عدم وجود إجابات صحيحة أو خاطئة، والفصل بين صياغة المتغيرات المستقلة والتابعة داخل الأداة، واستخدام مقاييس استجابة واضحة، ومنع مطالبة المشارك ببيانات سرية. وبعد الجمع يمكن فحص تحيز الطريقة المشتركة إحصائيًا بوصفه فحصًا مساعدًا لا بديلًا عن المعالجة الإجرائية.</w:t>
      </w:r>
    </w:p>
    <w:p w14:paraId="5B114183" w14:textId="77777777" w:rsidR="00F53D81" w:rsidRDefault="00000000" w:rsidP="00594EF6">
      <w:pPr>
        <w:pStyle w:val="21"/>
        <w:bidi/>
        <w:ind w:left="-1"/>
        <w:jc w:val="both"/>
      </w:pPr>
      <w:bookmarkStart w:id="68" w:name="_Toc235144870"/>
      <w:r>
        <w:rPr>
          <w:rFonts w:ascii="Simplified Arabic" w:eastAsia="Simplified Arabic" w:hAnsi="Simplified Arabic" w:cs="Simplified Arabic"/>
        </w:rPr>
        <w:t>3.4</w:t>
      </w:r>
      <w:r>
        <w:rPr>
          <w:rFonts w:ascii="Simplified Arabic" w:eastAsia="Simplified Arabic" w:hAnsi="Simplified Arabic" w:cs="Simplified Arabic"/>
          <w:rtl/>
        </w:rPr>
        <w:t xml:space="preserve"> مجتمع الدراسة</w:t>
      </w:r>
      <w:bookmarkEnd w:id="68"/>
    </w:p>
    <w:p w14:paraId="400B2637" w14:textId="77777777" w:rsidR="00F53D81" w:rsidRDefault="00000000" w:rsidP="00594EF6">
      <w:pPr>
        <w:bidi/>
        <w:ind w:left="-1" w:firstLine="0"/>
      </w:pPr>
      <w:r>
        <w:rPr>
          <w:rFonts w:ascii="Simplified Arabic" w:hAnsi="Simplified Arabic"/>
          <w:rtl/>
        </w:rPr>
        <w:t xml:space="preserve">يتكون مجتمع الدراسة المستهدف من العاملين والمديرين الذين يشاركون فعليًا في إعداد المعلومات أو تحليل البدائل أو اتخاذ القرار داخل شركات التقنية الصغيرة والمتوسطة في مدينة جدة، المملكة العربية السعودية. ويُعتمد التصنيف الوطني الصادر عن الهيئة العامة للمنشآت الصغيرة والمتوسطة (منشآت): المنشأة الصغيرة هي التي يعمل بها </w:t>
      </w:r>
      <w:r>
        <w:rPr>
          <w:rFonts w:ascii="Simplified Arabic" w:hAnsi="Simplified Arabic"/>
        </w:rPr>
        <w:t>6</w:t>
      </w:r>
      <w:r>
        <w:rPr>
          <w:rFonts w:ascii="Simplified Arabic" w:hAnsi="Simplified Arabic"/>
          <w:rtl/>
        </w:rPr>
        <w:t>–</w:t>
      </w:r>
      <w:r>
        <w:rPr>
          <w:rFonts w:ascii="Simplified Arabic" w:hAnsi="Simplified Arabic"/>
        </w:rPr>
        <w:t>49</w:t>
      </w:r>
      <w:r>
        <w:rPr>
          <w:rFonts w:ascii="Simplified Arabic" w:hAnsi="Simplified Arabic"/>
          <w:rtl/>
        </w:rPr>
        <w:t xml:space="preserve"> موظفًا بدوام كامل أو تبلغ إيراداتها </w:t>
      </w:r>
      <w:r>
        <w:rPr>
          <w:rFonts w:ascii="Simplified Arabic" w:hAnsi="Simplified Arabic"/>
        </w:rPr>
        <w:t>3</w:t>
      </w:r>
      <w:r>
        <w:rPr>
          <w:rFonts w:ascii="Simplified Arabic" w:hAnsi="Simplified Arabic"/>
          <w:rtl/>
        </w:rPr>
        <w:t>–</w:t>
      </w:r>
      <w:r>
        <w:rPr>
          <w:rFonts w:ascii="Simplified Arabic" w:hAnsi="Simplified Arabic"/>
        </w:rPr>
        <w:t>40</w:t>
      </w:r>
      <w:r>
        <w:rPr>
          <w:rFonts w:ascii="Simplified Arabic" w:hAnsi="Simplified Arabic"/>
          <w:rtl/>
        </w:rPr>
        <w:t xml:space="preserve"> مليون ريال، والمنشأة المتوسطة هي التي يعمل بها </w:t>
      </w:r>
      <w:r>
        <w:rPr>
          <w:rFonts w:ascii="Simplified Arabic" w:hAnsi="Simplified Arabic"/>
        </w:rPr>
        <w:t>50</w:t>
      </w:r>
      <w:r>
        <w:rPr>
          <w:rFonts w:ascii="Simplified Arabic" w:hAnsi="Simplified Arabic"/>
          <w:rtl/>
        </w:rPr>
        <w:t>–</w:t>
      </w:r>
      <w:r>
        <w:rPr>
          <w:rFonts w:ascii="Simplified Arabic" w:hAnsi="Simplified Arabic"/>
        </w:rPr>
        <w:t>249</w:t>
      </w:r>
      <w:r>
        <w:rPr>
          <w:rFonts w:ascii="Simplified Arabic" w:hAnsi="Simplified Arabic"/>
          <w:rtl/>
        </w:rPr>
        <w:t xml:space="preserve"> موظفًا أو تبلغ إيراداتها </w:t>
      </w:r>
      <w:r>
        <w:rPr>
          <w:rFonts w:ascii="Simplified Arabic" w:hAnsi="Simplified Arabic"/>
        </w:rPr>
        <w:t>40</w:t>
      </w:r>
      <w:r>
        <w:rPr>
          <w:rFonts w:ascii="Simplified Arabic" w:hAnsi="Simplified Arabic"/>
          <w:rtl/>
        </w:rPr>
        <w:t>–</w:t>
      </w:r>
      <w:r>
        <w:rPr>
          <w:rFonts w:ascii="Simplified Arabic" w:hAnsi="Simplified Arabic"/>
        </w:rPr>
        <w:t>200</w:t>
      </w:r>
      <w:r>
        <w:rPr>
          <w:rFonts w:ascii="Simplified Arabic" w:hAnsi="Simplified Arabic"/>
          <w:rtl/>
        </w:rPr>
        <w:t xml:space="preserve"> مليون ريال، ويُعتد بالقيمة الأكبر عند اختلاف معياري العمالة والإيرادات (الهيئة العامة للمنشآت الصغيرة والمتوسطة، </w:t>
      </w:r>
      <w:r>
        <w:rPr>
          <w:rFonts w:ascii="Simplified Arabic" w:hAnsi="Simplified Arabic"/>
        </w:rPr>
        <w:t>2023</w:t>
      </w:r>
      <w:r>
        <w:rPr>
          <w:rFonts w:ascii="Simplified Arabic" w:hAnsi="Simplified Arabic"/>
          <w:rtl/>
        </w:rPr>
        <w:t>). ولا يشمل مجتمع الدراسة المنشآت متناهية الصغر أو الكبيرة.</w:t>
      </w:r>
    </w:p>
    <w:p w14:paraId="06C5EDD7" w14:textId="77777777" w:rsidR="00F53D81" w:rsidRDefault="00000000" w:rsidP="00594EF6">
      <w:pPr>
        <w:bidi/>
        <w:ind w:left="-1" w:firstLine="0"/>
      </w:pPr>
      <w:r>
        <w:rPr>
          <w:rFonts w:ascii="Simplified Arabic" w:hAnsi="Simplified Arabic"/>
          <w:rtl/>
        </w:rPr>
        <w:lastRenderedPageBreak/>
        <w:t>تشترط المشاركة أن يعمل الفرد في شركة عاملة في قطاع التقنية بمدينة جدة، وأن تنطبق على شركته فئة المنشآت الصغيرة أو المتوسطة وفق معياري العمالة والإيرادات في التصنيف السعودي، وأن تكون له مشاركة فعلية في إعداد المعلومات أو تحليل البدائل أو اتخاذ القرار الإداري. ولا يشترط الاستخدام المنتظم للذكاء الاصطناعي التوليدي؛ لأن قياس الجاهزية والمخاطر يشمل الشركات التي ما تزال في مرحلة الاستكشاف. لذلك تتضمن الاستبانة أسئلة فرز مستقلة للموقع والقطاع، والمشاركة في القرار، وعدد العاملين، والإيرادات، والمعرفة الأساسية بالأداة؛ ويُتاح لغير المستخدم اختيار «أبدًا» في فقرات الاستخدام بدل مطالبته بتقدير خبرة فعلية غير موجودة.</w:t>
      </w:r>
    </w:p>
    <w:p w14:paraId="72420D1F" w14:textId="77777777" w:rsidR="00F53D81" w:rsidRDefault="00000000" w:rsidP="00594EF6">
      <w:pPr>
        <w:pStyle w:val="TableCaption"/>
        <w:bidi/>
        <w:ind w:left="-1"/>
        <w:jc w:val="both"/>
      </w:pPr>
      <w:r>
        <w:rPr>
          <w:rFonts w:ascii="Simplified Arabic" w:hAnsi="Simplified Arabic"/>
          <w:rtl/>
        </w:rPr>
        <w:t>جدول (</w:t>
      </w:r>
      <w:r>
        <w:rPr>
          <w:rFonts w:ascii="Simplified Arabic" w:hAnsi="Simplified Arabic"/>
        </w:rPr>
        <w:t>3</w:t>
      </w:r>
      <w:r>
        <w:rPr>
          <w:rFonts w:ascii="Simplified Arabic" w:hAnsi="Simplified Arabic"/>
          <w:rtl/>
        </w:rPr>
        <w:t>-</w:t>
      </w:r>
      <w:r>
        <w:rPr>
          <w:rFonts w:ascii="Simplified Arabic" w:hAnsi="Simplified Arabic"/>
        </w:rPr>
        <w:t>1</w:t>
      </w:r>
      <w:r>
        <w:rPr>
          <w:rFonts w:ascii="Simplified Arabic" w:hAnsi="Simplified Arabic"/>
          <w:rtl/>
        </w:rPr>
        <w:t>): مجتمع الدراسة</w:t>
      </w:r>
    </w:p>
    <w:tbl>
      <w:tblPr>
        <w:tblStyle w:val="afb"/>
        <w:tblW w:w="9070" w:type="dxa"/>
        <w:jc w:val="center"/>
        <w:tblLayout w:type="fixed"/>
        <w:tblLook w:val="04A0" w:firstRow="1" w:lastRow="0" w:firstColumn="1" w:lastColumn="0" w:noHBand="0" w:noVBand="1"/>
      </w:tblPr>
      <w:tblGrid>
        <w:gridCol w:w="4536"/>
        <w:gridCol w:w="4534"/>
      </w:tblGrid>
      <w:tr w:rsidR="00F53D81" w14:paraId="5FD671B3" w14:textId="77777777">
        <w:trPr>
          <w:cantSplit/>
          <w:tblHeader/>
          <w:jc w:val="center"/>
        </w:trPr>
        <w:tc>
          <w:tcPr>
            <w:tcW w:w="4535" w:type="dxa"/>
            <w:shd w:val="clear" w:color="auto" w:fill="E7E6E6"/>
            <w:vAlign w:val="center"/>
          </w:tcPr>
          <w:p w14:paraId="6AFE4B0E" w14:textId="77777777" w:rsidR="00F53D81" w:rsidRDefault="00000000" w:rsidP="00594EF6">
            <w:pPr>
              <w:bidi/>
              <w:ind w:left="-1" w:firstLine="0"/>
            </w:pPr>
            <w:r>
              <w:rPr>
                <w:rFonts w:ascii="Simplified Arabic" w:hAnsi="Simplified Arabic"/>
                <w:b/>
                <w:sz w:val="24"/>
                <w:rtl/>
              </w:rPr>
              <w:t>عنصر المجتمع</w:t>
            </w:r>
          </w:p>
        </w:tc>
        <w:tc>
          <w:tcPr>
            <w:tcW w:w="4534" w:type="dxa"/>
            <w:shd w:val="clear" w:color="auto" w:fill="E7E6E6"/>
            <w:vAlign w:val="center"/>
          </w:tcPr>
          <w:p w14:paraId="38924E66" w14:textId="77777777" w:rsidR="00F53D81" w:rsidRDefault="00000000" w:rsidP="00594EF6">
            <w:pPr>
              <w:bidi/>
              <w:ind w:left="-1" w:firstLine="0"/>
            </w:pPr>
            <w:r>
              <w:rPr>
                <w:rFonts w:ascii="Simplified Arabic" w:hAnsi="Simplified Arabic"/>
                <w:b/>
                <w:sz w:val="24"/>
                <w:rtl/>
              </w:rPr>
              <w:t>الصياغة الواجب تثبيتها قبل التوزيع</w:t>
            </w:r>
          </w:p>
        </w:tc>
      </w:tr>
      <w:tr w:rsidR="00F53D81" w14:paraId="67F16C9B" w14:textId="77777777">
        <w:trPr>
          <w:cantSplit/>
          <w:jc w:val="center"/>
        </w:trPr>
        <w:tc>
          <w:tcPr>
            <w:tcW w:w="4535" w:type="dxa"/>
            <w:vAlign w:val="center"/>
          </w:tcPr>
          <w:p w14:paraId="40D4C747" w14:textId="77777777" w:rsidR="00F53D81" w:rsidRDefault="00000000" w:rsidP="00594EF6">
            <w:pPr>
              <w:bidi/>
              <w:ind w:left="-1" w:firstLine="0"/>
              <w:jc w:val="left"/>
            </w:pPr>
            <w:r>
              <w:rPr>
                <w:rFonts w:ascii="Simplified Arabic" w:hAnsi="Simplified Arabic"/>
                <w:sz w:val="24"/>
                <w:rtl/>
              </w:rPr>
              <w:t>النطاق الجغرافي</w:t>
            </w:r>
          </w:p>
        </w:tc>
        <w:tc>
          <w:tcPr>
            <w:tcW w:w="4534" w:type="dxa"/>
            <w:vAlign w:val="center"/>
          </w:tcPr>
          <w:p w14:paraId="3DEDD42C" w14:textId="77777777" w:rsidR="00F53D81" w:rsidRDefault="00000000" w:rsidP="00594EF6">
            <w:pPr>
              <w:bidi/>
              <w:ind w:left="-1" w:firstLine="0"/>
              <w:jc w:val="left"/>
            </w:pPr>
            <w:r>
              <w:rPr>
                <w:rFonts w:ascii="Simplified Arabic" w:hAnsi="Simplified Arabic"/>
                <w:sz w:val="24"/>
                <w:rtl/>
              </w:rPr>
              <w:t>مدينة جدة، المملكة العربية السعودية</w:t>
            </w:r>
          </w:p>
        </w:tc>
      </w:tr>
      <w:tr w:rsidR="00F53D81" w14:paraId="6D2FD7C7" w14:textId="77777777">
        <w:trPr>
          <w:cantSplit/>
          <w:jc w:val="center"/>
        </w:trPr>
        <w:tc>
          <w:tcPr>
            <w:tcW w:w="4535" w:type="dxa"/>
            <w:vAlign w:val="center"/>
          </w:tcPr>
          <w:p w14:paraId="33E0613B" w14:textId="77777777" w:rsidR="00F53D81" w:rsidRDefault="00000000" w:rsidP="00594EF6">
            <w:pPr>
              <w:bidi/>
              <w:ind w:left="-1" w:firstLine="0"/>
              <w:jc w:val="left"/>
            </w:pPr>
            <w:r>
              <w:rPr>
                <w:rFonts w:ascii="Simplified Arabic" w:hAnsi="Simplified Arabic"/>
                <w:sz w:val="24"/>
                <w:rtl/>
              </w:rPr>
              <w:t>الجهة الرسمية لتعريف المنشآت</w:t>
            </w:r>
          </w:p>
        </w:tc>
        <w:tc>
          <w:tcPr>
            <w:tcW w:w="4534" w:type="dxa"/>
            <w:vAlign w:val="center"/>
          </w:tcPr>
          <w:p w14:paraId="41FEF5FE" w14:textId="77777777" w:rsidR="00F53D81" w:rsidRDefault="00000000" w:rsidP="00594EF6">
            <w:pPr>
              <w:bidi/>
              <w:ind w:left="-1" w:firstLine="0"/>
              <w:jc w:val="left"/>
            </w:pPr>
            <w:r>
              <w:rPr>
                <w:rFonts w:ascii="Simplified Arabic" w:hAnsi="Simplified Arabic"/>
                <w:sz w:val="24"/>
                <w:rtl/>
              </w:rPr>
              <w:t xml:space="preserve">الهيئة العامة للمنشآت الصغيرة والمتوسطة (منشآت)، وفق قواعد قياس حجم المنشأة المنشورة عام </w:t>
            </w:r>
            <w:r>
              <w:rPr>
                <w:rFonts w:ascii="Simplified Arabic" w:hAnsi="Simplified Arabic"/>
                <w:sz w:val="24"/>
              </w:rPr>
              <w:t>2023</w:t>
            </w:r>
          </w:p>
        </w:tc>
      </w:tr>
      <w:tr w:rsidR="00F53D81" w14:paraId="39C9A6DA" w14:textId="77777777">
        <w:trPr>
          <w:cantSplit/>
          <w:jc w:val="center"/>
        </w:trPr>
        <w:tc>
          <w:tcPr>
            <w:tcW w:w="4535" w:type="dxa"/>
            <w:vAlign w:val="center"/>
          </w:tcPr>
          <w:p w14:paraId="5F75EA92" w14:textId="77777777" w:rsidR="00F53D81" w:rsidRDefault="00000000" w:rsidP="00594EF6">
            <w:pPr>
              <w:bidi/>
              <w:ind w:left="-1" w:firstLine="0"/>
              <w:jc w:val="left"/>
            </w:pPr>
            <w:r>
              <w:rPr>
                <w:rFonts w:ascii="Simplified Arabic" w:hAnsi="Simplified Arabic"/>
                <w:sz w:val="24"/>
                <w:rtl/>
              </w:rPr>
              <w:t>القطاعات المشمولة</w:t>
            </w:r>
          </w:p>
        </w:tc>
        <w:tc>
          <w:tcPr>
            <w:tcW w:w="4534" w:type="dxa"/>
            <w:vAlign w:val="center"/>
          </w:tcPr>
          <w:p w14:paraId="49B4D7DA" w14:textId="77777777" w:rsidR="00F53D81" w:rsidRDefault="00000000" w:rsidP="00594EF6">
            <w:pPr>
              <w:bidi/>
              <w:ind w:left="-1" w:firstLine="0"/>
              <w:jc w:val="left"/>
            </w:pPr>
            <w:r>
              <w:rPr>
                <w:rFonts w:ascii="Simplified Arabic" w:hAnsi="Simplified Arabic"/>
                <w:sz w:val="24"/>
                <w:rtl/>
              </w:rPr>
              <w:t>شركات التقنية الصغيرة والمتوسطة</w:t>
            </w:r>
          </w:p>
        </w:tc>
      </w:tr>
      <w:tr w:rsidR="00F53D81" w14:paraId="7BAFE639" w14:textId="77777777">
        <w:trPr>
          <w:cantSplit/>
          <w:jc w:val="center"/>
        </w:trPr>
        <w:tc>
          <w:tcPr>
            <w:tcW w:w="4535" w:type="dxa"/>
            <w:vAlign w:val="center"/>
          </w:tcPr>
          <w:p w14:paraId="0812DF2D" w14:textId="77777777" w:rsidR="00F53D81" w:rsidRDefault="00000000" w:rsidP="00594EF6">
            <w:pPr>
              <w:bidi/>
              <w:ind w:left="-1" w:firstLine="0"/>
              <w:jc w:val="left"/>
            </w:pPr>
            <w:r>
              <w:rPr>
                <w:rFonts w:ascii="Simplified Arabic" w:hAnsi="Simplified Arabic"/>
                <w:sz w:val="24"/>
                <w:rtl/>
              </w:rPr>
              <w:t>وحدة المعاينة</w:t>
            </w:r>
          </w:p>
        </w:tc>
        <w:tc>
          <w:tcPr>
            <w:tcW w:w="4534" w:type="dxa"/>
            <w:vAlign w:val="center"/>
          </w:tcPr>
          <w:p w14:paraId="57087CFD" w14:textId="77777777" w:rsidR="00F53D81" w:rsidRDefault="00000000" w:rsidP="00594EF6">
            <w:pPr>
              <w:bidi/>
              <w:ind w:left="-1" w:firstLine="0"/>
              <w:jc w:val="left"/>
            </w:pPr>
            <w:r>
              <w:rPr>
                <w:rFonts w:ascii="Simplified Arabic" w:hAnsi="Simplified Arabic"/>
                <w:sz w:val="24"/>
                <w:rtl/>
              </w:rPr>
              <w:t>فرد مشارك في القرار داخل شركة مؤهلة</w:t>
            </w:r>
          </w:p>
        </w:tc>
      </w:tr>
      <w:tr w:rsidR="00F53D81" w14:paraId="339E06EC" w14:textId="77777777">
        <w:trPr>
          <w:cantSplit/>
          <w:jc w:val="center"/>
        </w:trPr>
        <w:tc>
          <w:tcPr>
            <w:tcW w:w="4535" w:type="dxa"/>
            <w:vAlign w:val="center"/>
          </w:tcPr>
          <w:p w14:paraId="262023A0" w14:textId="77777777" w:rsidR="00F53D81" w:rsidRDefault="00000000" w:rsidP="00594EF6">
            <w:pPr>
              <w:bidi/>
              <w:ind w:left="-1" w:firstLine="0"/>
              <w:jc w:val="left"/>
            </w:pPr>
            <w:r>
              <w:rPr>
                <w:rFonts w:ascii="Simplified Arabic" w:hAnsi="Simplified Arabic"/>
                <w:sz w:val="24"/>
                <w:rtl/>
              </w:rPr>
              <w:t>إطار الوصول إلى العينة</w:t>
            </w:r>
          </w:p>
        </w:tc>
        <w:tc>
          <w:tcPr>
            <w:tcW w:w="4534" w:type="dxa"/>
            <w:vAlign w:val="center"/>
          </w:tcPr>
          <w:p w14:paraId="3A0381F9" w14:textId="77777777" w:rsidR="00F53D81" w:rsidRDefault="00000000" w:rsidP="00594EF6">
            <w:pPr>
              <w:bidi/>
              <w:ind w:left="-1" w:firstLine="0"/>
              <w:jc w:val="left"/>
            </w:pPr>
            <w:r>
              <w:rPr>
                <w:rFonts w:ascii="Simplified Arabic" w:hAnsi="Simplified Arabic"/>
                <w:sz w:val="24"/>
                <w:rtl/>
              </w:rPr>
              <w:t>قوائم واتصالات الشركات التقنية، وغرفة جدة، وحاضنات ومسرعات الأعمال، والشبكات المهنية ذات الصلة، وفق ما يتاح رسميًا عند الجمع</w:t>
            </w:r>
          </w:p>
        </w:tc>
      </w:tr>
      <w:tr w:rsidR="00F53D81" w14:paraId="511D2F12" w14:textId="77777777">
        <w:trPr>
          <w:cantSplit/>
          <w:jc w:val="center"/>
        </w:trPr>
        <w:tc>
          <w:tcPr>
            <w:tcW w:w="4535" w:type="dxa"/>
            <w:vAlign w:val="center"/>
          </w:tcPr>
          <w:p w14:paraId="507C60ED" w14:textId="77777777" w:rsidR="00F53D81" w:rsidRDefault="00000000" w:rsidP="00594EF6">
            <w:pPr>
              <w:bidi/>
              <w:ind w:left="-1" w:firstLine="0"/>
              <w:jc w:val="left"/>
            </w:pPr>
            <w:r>
              <w:rPr>
                <w:rFonts w:ascii="Simplified Arabic" w:hAnsi="Simplified Arabic"/>
                <w:sz w:val="24"/>
                <w:rtl/>
              </w:rPr>
              <w:t>الفترة الزمنية</w:t>
            </w:r>
          </w:p>
        </w:tc>
        <w:tc>
          <w:tcPr>
            <w:tcW w:w="4534" w:type="dxa"/>
            <w:vAlign w:val="center"/>
          </w:tcPr>
          <w:p w14:paraId="4E9F5218" w14:textId="2B8BE6A6" w:rsidR="00F53D81" w:rsidRDefault="00B22355" w:rsidP="00B22355">
            <w:pPr>
              <w:bidi/>
              <w:ind w:left="-1" w:firstLine="0"/>
              <w:jc w:val="left"/>
            </w:pPr>
            <w:r w:rsidRPr="00B22355">
              <w:rPr>
                <w:rtl/>
              </w:rPr>
              <w:t>تُحدد فترة جمع البيانات عند تنفيذ الدراسة ميدانيًا مستقبلًا</w:t>
            </w:r>
          </w:p>
        </w:tc>
      </w:tr>
    </w:tbl>
    <w:p w14:paraId="67A3A2E6" w14:textId="77777777" w:rsidR="00F53D81" w:rsidRDefault="00F53D81" w:rsidP="00594EF6">
      <w:pPr>
        <w:ind w:left="-1"/>
      </w:pPr>
    </w:p>
    <w:p w14:paraId="0BAD37D6" w14:textId="77777777" w:rsidR="00F53D81" w:rsidRDefault="00000000" w:rsidP="00594EF6">
      <w:pPr>
        <w:pStyle w:val="21"/>
        <w:bidi/>
        <w:ind w:left="-1"/>
        <w:jc w:val="both"/>
      </w:pPr>
      <w:bookmarkStart w:id="69" w:name="_Toc235144871"/>
      <w:r>
        <w:rPr>
          <w:rFonts w:ascii="Simplified Arabic" w:eastAsia="Simplified Arabic" w:hAnsi="Simplified Arabic" w:cs="Simplified Arabic"/>
        </w:rPr>
        <w:t>3.5</w:t>
      </w:r>
      <w:r>
        <w:rPr>
          <w:rFonts w:ascii="Simplified Arabic" w:eastAsia="Simplified Arabic" w:hAnsi="Simplified Arabic" w:cs="Simplified Arabic"/>
          <w:rtl/>
        </w:rPr>
        <w:t xml:space="preserve"> معايير الإدراج والاستبعاد</w:t>
      </w:r>
      <w:bookmarkEnd w:id="69"/>
    </w:p>
    <w:p w14:paraId="0F43BDE6" w14:textId="77777777" w:rsidR="00F53D81" w:rsidRDefault="00000000" w:rsidP="00594EF6">
      <w:pPr>
        <w:pStyle w:val="TableCaption"/>
        <w:bidi/>
        <w:ind w:left="-1"/>
        <w:jc w:val="both"/>
      </w:pPr>
      <w:r>
        <w:rPr>
          <w:rFonts w:ascii="Simplified Arabic" w:hAnsi="Simplified Arabic"/>
          <w:rtl/>
        </w:rPr>
        <w:t>جدول (</w:t>
      </w:r>
      <w:r>
        <w:rPr>
          <w:rFonts w:ascii="Simplified Arabic" w:hAnsi="Simplified Arabic"/>
        </w:rPr>
        <w:t>3</w:t>
      </w:r>
      <w:r>
        <w:rPr>
          <w:rFonts w:ascii="Simplified Arabic" w:hAnsi="Simplified Arabic"/>
          <w:rtl/>
        </w:rPr>
        <w:t>-</w:t>
      </w:r>
      <w:r>
        <w:rPr>
          <w:rFonts w:ascii="Simplified Arabic" w:hAnsi="Simplified Arabic"/>
        </w:rPr>
        <w:t>2</w:t>
      </w:r>
      <w:r>
        <w:rPr>
          <w:rFonts w:ascii="Simplified Arabic" w:hAnsi="Simplified Arabic"/>
          <w:rtl/>
        </w:rPr>
        <w:t>): معايير الإدراج والاستبعاد</w:t>
      </w:r>
    </w:p>
    <w:tbl>
      <w:tblPr>
        <w:tblStyle w:val="afb"/>
        <w:tblW w:w="9070" w:type="dxa"/>
        <w:jc w:val="center"/>
        <w:tblLayout w:type="fixed"/>
        <w:tblLook w:val="04A0" w:firstRow="1" w:lastRow="0" w:firstColumn="1" w:lastColumn="0" w:noHBand="0" w:noVBand="1"/>
      </w:tblPr>
      <w:tblGrid>
        <w:gridCol w:w="4536"/>
        <w:gridCol w:w="4534"/>
      </w:tblGrid>
      <w:tr w:rsidR="00F53D81" w14:paraId="38960669" w14:textId="77777777">
        <w:trPr>
          <w:cantSplit/>
          <w:tblHeader/>
          <w:jc w:val="center"/>
        </w:trPr>
        <w:tc>
          <w:tcPr>
            <w:tcW w:w="4535" w:type="dxa"/>
            <w:shd w:val="clear" w:color="auto" w:fill="E7E6E6"/>
            <w:vAlign w:val="center"/>
          </w:tcPr>
          <w:p w14:paraId="34D8DA07" w14:textId="77777777" w:rsidR="00F53D81" w:rsidRDefault="00000000" w:rsidP="00594EF6">
            <w:pPr>
              <w:bidi/>
              <w:ind w:left="-1" w:firstLine="0"/>
            </w:pPr>
            <w:r>
              <w:rPr>
                <w:rFonts w:ascii="Simplified Arabic" w:hAnsi="Simplified Arabic"/>
                <w:b/>
                <w:sz w:val="24"/>
                <w:rtl/>
              </w:rPr>
              <w:t>النوع</w:t>
            </w:r>
          </w:p>
        </w:tc>
        <w:tc>
          <w:tcPr>
            <w:tcW w:w="4534" w:type="dxa"/>
            <w:shd w:val="clear" w:color="auto" w:fill="E7E6E6"/>
            <w:vAlign w:val="center"/>
          </w:tcPr>
          <w:p w14:paraId="7E30FE3B" w14:textId="77777777" w:rsidR="00F53D81" w:rsidRDefault="00000000" w:rsidP="00594EF6">
            <w:pPr>
              <w:bidi/>
              <w:ind w:left="-1" w:firstLine="0"/>
            </w:pPr>
            <w:r>
              <w:rPr>
                <w:rFonts w:ascii="Simplified Arabic" w:hAnsi="Simplified Arabic"/>
                <w:b/>
                <w:sz w:val="24"/>
                <w:rtl/>
              </w:rPr>
              <w:t>المعيار</w:t>
            </w:r>
          </w:p>
        </w:tc>
      </w:tr>
      <w:tr w:rsidR="00F53D81" w14:paraId="397972D1" w14:textId="77777777">
        <w:trPr>
          <w:cantSplit/>
          <w:jc w:val="center"/>
        </w:trPr>
        <w:tc>
          <w:tcPr>
            <w:tcW w:w="4535" w:type="dxa"/>
            <w:vAlign w:val="center"/>
          </w:tcPr>
          <w:p w14:paraId="6E80B00D" w14:textId="77777777" w:rsidR="00F53D81" w:rsidRDefault="00000000" w:rsidP="00594EF6">
            <w:pPr>
              <w:bidi/>
              <w:ind w:left="-1" w:firstLine="0"/>
              <w:jc w:val="left"/>
            </w:pPr>
            <w:r>
              <w:rPr>
                <w:rFonts w:ascii="Simplified Arabic" w:hAnsi="Simplified Arabic"/>
                <w:sz w:val="24"/>
                <w:rtl/>
              </w:rPr>
              <w:t>إدراج</w:t>
            </w:r>
          </w:p>
        </w:tc>
        <w:tc>
          <w:tcPr>
            <w:tcW w:w="4534" w:type="dxa"/>
            <w:vAlign w:val="center"/>
          </w:tcPr>
          <w:p w14:paraId="59EECE9E" w14:textId="77777777" w:rsidR="00F53D81" w:rsidRDefault="00000000" w:rsidP="00594EF6">
            <w:pPr>
              <w:bidi/>
              <w:ind w:left="-1" w:firstLine="0"/>
              <w:jc w:val="left"/>
            </w:pPr>
            <w:r>
              <w:rPr>
                <w:rFonts w:ascii="Simplified Arabic" w:hAnsi="Simplified Arabic"/>
                <w:sz w:val="24"/>
                <w:rtl/>
              </w:rPr>
              <w:t>موافقة المشارك المستنيرة على المشاركة.</w:t>
            </w:r>
          </w:p>
        </w:tc>
      </w:tr>
      <w:tr w:rsidR="00F53D81" w14:paraId="3184F031" w14:textId="77777777">
        <w:trPr>
          <w:cantSplit/>
          <w:jc w:val="center"/>
        </w:trPr>
        <w:tc>
          <w:tcPr>
            <w:tcW w:w="4535" w:type="dxa"/>
            <w:vAlign w:val="center"/>
          </w:tcPr>
          <w:p w14:paraId="03369997" w14:textId="77777777" w:rsidR="00F53D81" w:rsidRDefault="00000000" w:rsidP="00594EF6">
            <w:pPr>
              <w:bidi/>
              <w:ind w:left="-1" w:firstLine="0"/>
              <w:jc w:val="left"/>
            </w:pPr>
            <w:r>
              <w:rPr>
                <w:rFonts w:ascii="Simplified Arabic" w:hAnsi="Simplified Arabic"/>
                <w:sz w:val="24"/>
                <w:rtl/>
              </w:rPr>
              <w:t>إدراج</w:t>
            </w:r>
          </w:p>
        </w:tc>
        <w:tc>
          <w:tcPr>
            <w:tcW w:w="4534" w:type="dxa"/>
            <w:vAlign w:val="center"/>
          </w:tcPr>
          <w:p w14:paraId="60AEEB47" w14:textId="77777777" w:rsidR="00F53D81" w:rsidRDefault="00000000" w:rsidP="00594EF6">
            <w:pPr>
              <w:bidi/>
              <w:ind w:left="-1" w:firstLine="0"/>
              <w:jc w:val="left"/>
            </w:pPr>
            <w:r>
              <w:rPr>
                <w:rFonts w:ascii="Simplified Arabic" w:hAnsi="Simplified Arabic"/>
                <w:sz w:val="24"/>
                <w:rtl/>
              </w:rPr>
              <w:t>العمل في شركة صغيرة أو متوسطة وفق التصنيف الرسمي المعتمد.</w:t>
            </w:r>
          </w:p>
        </w:tc>
      </w:tr>
      <w:tr w:rsidR="00F53D81" w14:paraId="26E8DC1F" w14:textId="77777777">
        <w:trPr>
          <w:cantSplit/>
          <w:jc w:val="center"/>
        </w:trPr>
        <w:tc>
          <w:tcPr>
            <w:tcW w:w="4535" w:type="dxa"/>
            <w:vAlign w:val="center"/>
          </w:tcPr>
          <w:p w14:paraId="53FF59C5" w14:textId="77777777" w:rsidR="00F53D81" w:rsidRDefault="00000000" w:rsidP="00594EF6">
            <w:pPr>
              <w:bidi/>
              <w:ind w:left="-1" w:firstLine="0"/>
              <w:jc w:val="left"/>
            </w:pPr>
            <w:r>
              <w:rPr>
                <w:rFonts w:ascii="Simplified Arabic" w:hAnsi="Simplified Arabic"/>
                <w:sz w:val="24"/>
                <w:rtl/>
              </w:rPr>
              <w:t>إدراج</w:t>
            </w:r>
          </w:p>
        </w:tc>
        <w:tc>
          <w:tcPr>
            <w:tcW w:w="4534" w:type="dxa"/>
            <w:vAlign w:val="center"/>
          </w:tcPr>
          <w:p w14:paraId="0623CFD5" w14:textId="77777777" w:rsidR="00F53D81" w:rsidRDefault="00000000" w:rsidP="00594EF6">
            <w:pPr>
              <w:bidi/>
              <w:ind w:left="-1" w:firstLine="0"/>
              <w:jc w:val="left"/>
            </w:pPr>
            <w:r>
              <w:rPr>
                <w:rFonts w:ascii="Simplified Arabic" w:hAnsi="Simplified Arabic"/>
                <w:sz w:val="24"/>
                <w:rtl/>
              </w:rPr>
              <w:t>المشاركة في إعداد المعلومات أو تحليل البدائل أو اتخاذ قرار إداري.</w:t>
            </w:r>
          </w:p>
        </w:tc>
      </w:tr>
      <w:tr w:rsidR="00F53D81" w14:paraId="7C0458A7" w14:textId="77777777">
        <w:trPr>
          <w:cantSplit/>
          <w:jc w:val="center"/>
        </w:trPr>
        <w:tc>
          <w:tcPr>
            <w:tcW w:w="4535" w:type="dxa"/>
            <w:vAlign w:val="center"/>
          </w:tcPr>
          <w:p w14:paraId="4E515E83" w14:textId="77777777" w:rsidR="00F53D81" w:rsidRDefault="00000000" w:rsidP="00594EF6">
            <w:pPr>
              <w:bidi/>
              <w:ind w:left="-1" w:firstLine="0"/>
              <w:jc w:val="left"/>
            </w:pPr>
            <w:r>
              <w:rPr>
                <w:rFonts w:ascii="Simplified Arabic" w:hAnsi="Simplified Arabic"/>
                <w:sz w:val="24"/>
                <w:rtl/>
              </w:rPr>
              <w:t>إدراج</w:t>
            </w:r>
          </w:p>
        </w:tc>
        <w:tc>
          <w:tcPr>
            <w:tcW w:w="4534" w:type="dxa"/>
            <w:vAlign w:val="center"/>
          </w:tcPr>
          <w:p w14:paraId="22A3ABD9" w14:textId="77777777" w:rsidR="00F53D81" w:rsidRDefault="00000000" w:rsidP="00594EF6">
            <w:pPr>
              <w:bidi/>
              <w:ind w:left="-1" w:firstLine="0"/>
              <w:jc w:val="left"/>
            </w:pPr>
            <w:r>
              <w:rPr>
                <w:rFonts w:ascii="Simplified Arabic" w:hAnsi="Simplified Arabic"/>
                <w:sz w:val="24"/>
                <w:rtl/>
              </w:rPr>
              <w:t>إكمال نسبة كافية من فقرات المحاور الأساسية وفق قاعدة البيانات المفقودة.</w:t>
            </w:r>
          </w:p>
        </w:tc>
      </w:tr>
      <w:tr w:rsidR="00F53D81" w14:paraId="0BF34BCC" w14:textId="77777777">
        <w:trPr>
          <w:cantSplit/>
          <w:jc w:val="center"/>
        </w:trPr>
        <w:tc>
          <w:tcPr>
            <w:tcW w:w="4535" w:type="dxa"/>
            <w:vAlign w:val="center"/>
          </w:tcPr>
          <w:p w14:paraId="4DCA010B" w14:textId="77777777" w:rsidR="00F53D81" w:rsidRDefault="00000000" w:rsidP="00594EF6">
            <w:pPr>
              <w:bidi/>
              <w:ind w:left="-1" w:firstLine="0"/>
              <w:jc w:val="left"/>
            </w:pPr>
            <w:r>
              <w:rPr>
                <w:rFonts w:ascii="Simplified Arabic" w:hAnsi="Simplified Arabic"/>
                <w:sz w:val="24"/>
                <w:rtl/>
              </w:rPr>
              <w:t>استبعاد</w:t>
            </w:r>
          </w:p>
        </w:tc>
        <w:tc>
          <w:tcPr>
            <w:tcW w:w="4534" w:type="dxa"/>
            <w:vAlign w:val="center"/>
          </w:tcPr>
          <w:p w14:paraId="5996DEEF" w14:textId="77777777" w:rsidR="00F53D81" w:rsidRDefault="00000000" w:rsidP="00594EF6">
            <w:pPr>
              <w:bidi/>
              <w:ind w:left="-1" w:firstLine="0"/>
              <w:jc w:val="left"/>
            </w:pPr>
            <w:r>
              <w:rPr>
                <w:rFonts w:ascii="Simplified Arabic" w:hAnsi="Simplified Arabic"/>
                <w:sz w:val="24"/>
                <w:rtl/>
              </w:rPr>
              <w:t>رفض الموافقة أو الانسحاب قبل الإرسال.</w:t>
            </w:r>
          </w:p>
        </w:tc>
      </w:tr>
      <w:tr w:rsidR="00F53D81" w14:paraId="46B041BE" w14:textId="77777777">
        <w:trPr>
          <w:cantSplit/>
          <w:jc w:val="center"/>
        </w:trPr>
        <w:tc>
          <w:tcPr>
            <w:tcW w:w="4535" w:type="dxa"/>
            <w:vAlign w:val="center"/>
          </w:tcPr>
          <w:p w14:paraId="0FAF83D7" w14:textId="77777777" w:rsidR="00F53D81" w:rsidRDefault="00000000" w:rsidP="00594EF6">
            <w:pPr>
              <w:bidi/>
              <w:ind w:left="-1" w:firstLine="0"/>
              <w:jc w:val="left"/>
            </w:pPr>
            <w:r>
              <w:rPr>
                <w:rFonts w:ascii="Simplified Arabic" w:hAnsi="Simplified Arabic"/>
                <w:sz w:val="24"/>
                <w:rtl/>
              </w:rPr>
              <w:t>استبعاد</w:t>
            </w:r>
          </w:p>
        </w:tc>
        <w:tc>
          <w:tcPr>
            <w:tcW w:w="4534" w:type="dxa"/>
            <w:vAlign w:val="center"/>
          </w:tcPr>
          <w:p w14:paraId="5B618175" w14:textId="77777777" w:rsidR="00F53D81" w:rsidRDefault="00000000" w:rsidP="00594EF6">
            <w:pPr>
              <w:bidi/>
              <w:ind w:left="-1" w:firstLine="0"/>
              <w:jc w:val="left"/>
            </w:pPr>
            <w:r>
              <w:rPr>
                <w:rFonts w:ascii="Simplified Arabic" w:hAnsi="Simplified Arabic"/>
                <w:sz w:val="24"/>
                <w:rtl/>
              </w:rPr>
              <w:t>العمل في شركة لا تنطبق عليها حدود المجتمع.</w:t>
            </w:r>
          </w:p>
        </w:tc>
      </w:tr>
      <w:tr w:rsidR="00F53D81" w14:paraId="282D3EE2" w14:textId="77777777">
        <w:trPr>
          <w:cantSplit/>
          <w:jc w:val="center"/>
        </w:trPr>
        <w:tc>
          <w:tcPr>
            <w:tcW w:w="4535" w:type="dxa"/>
            <w:vAlign w:val="center"/>
          </w:tcPr>
          <w:p w14:paraId="72D6E080" w14:textId="77777777" w:rsidR="00F53D81" w:rsidRDefault="00000000" w:rsidP="00594EF6">
            <w:pPr>
              <w:bidi/>
              <w:ind w:left="-1" w:firstLine="0"/>
              <w:jc w:val="left"/>
            </w:pPr>
            <w:r>
              <w:rPr>
                <w:rFonts w:ascii="Simplified Arabic" w:hAnsi="Simplified Arabic"/>
                <w:sz w:val="24"/>
                <w:rtl/>
              </w:rPr>
              <w:t>استبعاد</w:t>
            </w:r>
          </w:p>
        </w:tc>
        <w:tc>
          <w:tcPr>
            <w:tcW w:w="4534" w:type="dxa"/>
            <w:vAlign w:val="center"/>
          </w:tcPr>
          <w:p w14:paraId="386F7D78" w14:textId="77777777" w:rsidR="00F53D81" w:rsidRDefault="00000000" w:rsidP="00594EF6">
            <w:pPr>
              <w:bidi/>
              <w:ind w:left="-1" w:firstLine="0"/>
              <w:jc w:val="left"/>
            </w:pPr>
            <w:r>
              <w:rPr>
                <w:rFonts w:ascii="Simplified Arabic" w:hAnsi="Simplified Arabic"/>
                <w:sz w:val="24"/>
                <w:rtl/>
              </w:rPr>
              <w:t>عدم المشاركة في أي نشاط مرتبط بالقرار الإداري.</w:t>
            </w:r>
          </w:p>
        </w:tc>
      </w:tr>
      <w:tr w:rsidR="00F53D81" w14:paraId="351D0D10" w14:textId="77777777">
        <w:trPr>
          <w:cantSplit/>
          <w:jc w:val="center"/>
        </w:trPr>
        <w:tc>
          <w:tcPr>
            <w:tcW w:w="4535" w:type="dxa"/>
            <w:vAlign w:val="center"/>
          </w:tcPr>
          <w:p w14:paraId="6AD23938" w14:textId="77777777" w:rsidR="00F53D81" w:rsidRDefault="00000000" w:rsidP="00594EF6">
            <w:pPr>
              <w:bidi/>
              <w:ind w:left="-1" w:firstLine="0"/>
              <w:jc w:val="left"/>
            </w:pPr>
            <w:r>
              <w:rPr>
                <w:rFonts w:ascii="Simplified Arabic" w:hAnsi="Simplified Arabic"/>
                <w:sz w:val="24"/>
                <w:rtl/>
              </w:rPr>
              <w:t>استبعاد</w:t>
            </w:r>
          </w:p>
        </w:tc>
        <w:tc>
          <w:tcPr>
            <w:tcW w:w="4534" w:type="dxa"/>
            <w:vAlign w:val="center"/>
          </w:tcPr>
          <w:p w14:paraId="1DEA005F" w14:textId="77777777" w:rsidR="00F53D81" w:rsidRDefault="00000000" w:rsidP="00594EF6">
            <w:pPr>
              <w:bidi/>
              <w:ind w:left="-1" w:firstLine="0"/>
              <w:jc w:val="left"/>
            </w:pPr>
            <w:r>
              <w:rPr>
                <w:rFonts w:ascii="Simplified Arabic" w:hAnsi="Simplified Arabic"/>
                <w:sz w:val="24"/>
                <w:rtl/>
              </w:rPr>
              <w:t>الاستجابة المكررة المؤكدة أو نمط الإجابة غير الصالح، مثل إكمال الاستبانة في زمن غير منطقي مع ثبات آلي في الإجابات.</w:t>
            </w:r>
          </w:p>
        </w:tc>
      </w:tr>
    </w:tbl>
    <w:p w14:paraId="368ADC68" w14:textId="77777777" w:rsidR="00F53D81" w:rsidRDefault="00F53D81" w:rsidP="00594EF6">
      <w:pPr>
        <w:ind w:left="-1"/>
      </w:pPr>
    </w:p>
    <w:p w14:paraId="08364119" w14:textId="77777777" w:rsidR="00F53D81" w:rsidRDefault="00000000" w:rsidP="00594EF6">
      <w:pPr>
        <w:pStyle w:val="21"/>
        <w:bidi/>
        <w:ind w:left="-1"/>
        <w:jc w:val="both"/>
      </w:pPr>
      <w:bookmarkStart w:id="70" w:name="_Toc235144872"/>
      <w:r>
        <w:rPr>
          <w:rFonts w:ascii="Simplified Arabic" w:eastAsia="Simplified Arabic" w:hAnsi="Simplified Arabic" w:cs="Simplified Arabic"/>
        </w:rPr>
        <w:lastRenderedPageBreak/>
        <w:t>3.6</w:t>
      </w:r>
      <w:r>
        <w:rPr>
          <w:rFonts w:ascii="Simplified Arabic" w:eastAsia="Simplified Arabic" w:hAnsi="Simplified Arabic" w:cs="Simplified Arabic"/>
          <w:rtl/>
        </w:rPr>
        <w:t xml:space="preserve"> أسلوب المعاينة وحجم العينة</w:t>
      </w:r>
      <w:bookmarkEnd w:id="70"/>
    </w:p>
    <w:p w14:paraId="246C2238" w14:textId="7DA411BB" w:rsidR="00F53D81" w:rsidRDefault="00000000" w:rsidP="00B22355">
      <w:pPr>
        <w:bidi/>
        <w:ind w:left="-1" w:firstLine="0"/>
      </w:pPr>
      <w:r>
        <w:rPr>
          <w:rFonts w:ascii="Simplified Arabic" w:hAnsi="Simplified Arabic"/>
          <w:rtl/>
        </w:rPr>
        <w:t xml:space="preserve">تُستخدم </w:t>
      </w:r>
      <w:r>
        <w:rPr>
          <w:rFonts w:ascii="Simplified Arabic" w:hAnsi="Simplified Arabic"/>
          <w:b/>
          <w:rtl/>
        </w:rPr>
        <w:t>عينة قصدية مدعومة بأسلوب كرة الثلج</w:t>
      </w:r>
      <w:r>
        <w:rPr>
          <w:rFonts w:ascii="Simplified Arabic" w:hAnsi="Simplified Arabic"/>
          <w:rtl/>
        </w:rPr>
        <w:t xml:space="preserve">؛ لأن الدراسة تستهدف فئة وظيفية محددة يصعب حصرها في إطار معاينة شامل، وهم العاملون والمديرون المؤثرون في القرار داخل شركات تقنية صغيرة ومتوسطة مؤهلة. وتُنوّع قنوات الوصول وأحجام الشركات </w:t>
      </w:r>
      <w:r w:rsidR="00B22355" w:rsidRPr="00B22355">
        <w:rPr>
          <w:rFonts w:ascii="Simplified Arabic" w:hAnsi="Simplified Arabic"/>
          <w:rtl/>
        </w:rPr>
        <w:t>ويُقترح تنويع القطاعات والأدوار الإدارية للحد من تحيز التغطية، كما يُقترح توثيق قنوات الدعوة وعدد الاستجابات وحالات الاستبعاد عند تنفيذ الدراسة ميدانيًا. ويُراعى الإفصاح عن الطبيعة غير الاحتمالية للعينة بوصفها قيدًا على التعميم الإحصائي</w:t>
      </w:r>
      <w:r w:rsidR="00B22355" w:rsidRPr="00B22355">
        <w:rPr>
          <w:rFonts w:ascii="Simplified Arabic" w:hAnsi="Simplified Arabic"/>
        </w:rPr>
        <w:t>.</w:t>
      </w:r>
    </w:p>
    <w:p w14:paraId="6369726B" w14:textId="2083493D" w:rsidR="00F53D81" w:rsidRDefault="00B22355" w:rsidP="00B22355">
      <w:pPr>
        <w:bidi/>
        <w:ind w:left="-1"/>
      </w:pPr>
      <w:r w:rsidRPr="00B22355">
        <w:rPr>
          <w:rFonts w:ascii="Simplified Arabic" w:hAnsi="Simplified Arabic"/>
          <w:rtl/>
        </w:rPr>
        <w:t>يُحدد حجم العينة النهائي عند تنفيذ الدراسة ميدانيًا، بعد تحديد حجم المجتمع واختيار طريقة التحليل المناسبة</w:t>
      </w:r>
      <w:r w:rsidRPr="00B22355">
        <w:rPr>
          <w:rFonts w:ascii="Simplified Arabic" w:hAnsi="Simplified Arabic"/>
        </w:rPr>
        <w:t>.</w:t>
      </w:r>
      <w:r>
        <w:rPr>
          <w:rFonts w:ascii="Simplified Arabic" w:hAnsi="Simplified Arabic" w:hint="cs"/>
          <w:rtl/>
        </w:rPr>
        <w:t xml:space="preserve"> </w:t>
      </w:r>
      <w:r>
        <w:rPr>
          <w:rFonts w:ascii="Simplified Arabic" w:hAnsi="Simplified Arabic"/>
          <w:rtl/>
        </w:rPr>
        <w:t xml:space="preserve">ويمكن الاسترشاد بمعادلة </w:t>
      </w:r>
      <w:r>
        <w:rPr>
          <w:rFonts w:ascii="Simplified Arabic" w:hAnsi="Simplified Arabic"/>
        </w:rPr>
        <w:t>Cochran</w:t>
      </w:r>
      <w:r>
        <w:rPr>
          <w:rFonts w:ascii="Simplified Arabic" w:hAnsi="Simplified Arabic"/>
          <w:rtl/>
        </w:rPr>
        <w:t xml:space="preserve"> للنسب عندما يكون المجتمع كبيرًا أو غير معروف:</w:t>
      </w:r>
    </w:p>
    <w:p w14:paraId="5F5755ED" w14:textId="77777777" w:rsidR="00F53D81" w:rsidRDefault="00000000" w:rsidP="00594EF6">
      <w:pPr>
        <w:bidi/>
        <w:ind w:left="-1"/>
      </w:pPr>
      <w:r>
        <w:rPr>
          <w:rFonts w:ascii="Simplified Arabic" w:hAnsi="Simplified Arabic"/>
          <w:b/>
        </w:rPr>
        <w:t>n₀ = Z² p(1−p) / e²</w:t>
      </w:r>
    </w:p>
    <w:p w14:paraId="348843E2" w14:textId="77777777" w:rsidR="00F53D81" w:rsidRDefault="00000000" w:rsidP="00F530A9">
      <w:pPr>
        <w:bidi/>
        <w:ind w:left="-1" w:firstLine="0"/>
      </w:pPr>
      <w:r>
        <w:rPr>
          <w:rFonts w:ascii="Simplified Arabic" w:hAnsi="Simplified Arabic"/>
          <w:rtl/>
        </w:rPr>
        <w:t xml:space="preserve">حيث تمثل </w:t>
      </w:r>
      <w:r>
        <w:rPr>
          <w:rFonts w:ascii="Simplified Arabic" w:hAnsi="Simplified Arabic"/>
          <w:b/>
        </w:rPr>
        <w:t>Z</w:t>
      </w:r>
      <w:r>
        <w:rPr>
          <w:rFonts w:ascii="Simplified Arabic" w:hAnsi="Simplified Arabic"/>
          <w:rtl/>
        </w:rPr>
        <w:t xml:space="preserve"> القيمة المعيارية لمستوى الثقة، وتمثل </w:t>
      </w:r>
      <w:r>
        <w:rPr>
          <w:rFonts w:ascii="Simplified Arabic" w:hAnsi="Simplified Arabic"/>
          <w:b/>
        </w:rPr>
        <w:t>p</w:t>
      </w:r>
      <w:r>
        <w:rPr>
          <w:rFonts w:ascii="Simplified Arabic" w:hAnsi="Simplified Arabic"/>
          <w:rtl/>
        </w:rPr>
        <w:t xml:space="preserve"> النسبة المتوقعة، وتمثل </w:t>
      </w:r>
      <w:r>
        <w:rPr>
          <w:rFonts w:ascii="Simplified Arabic" w:hAnsi="Simplified Arabic"/>
          <w:b/>
        </w:rPr>
        <w:t>e</w:t>
      </w:r>
      <w:r>
        <w:rPr>
          <w:rFonts w:ascii="Simplified Arabic" w:hAnsi="Simplified Arabic"/>
          <w:rtl/>
        </w:rPr>
        <w:t xml:space="preserve"> هامش الخطأ. وعند مستوى ثقة </w:t>
      </w:r>
      <w:r>
        <w:rPr>
          <w:rFonts w:ascii="Simplified Arabic" w:hAnsi="Simplified Arabic"/>
        </w:rPr>
        <w:t>95</w:t>
      </w:r>
      <w:r>
        <w:rPr>
          <w:rFonts w:ascii="Simplified Arabic" w:hAnsi="Simplified Arabic"/>
          <w:rtl/>
        </w:rPr>
        <w:t xml:space="preserve">%، وقيمة </w:t>
      </w:r>
      <w:r>
        <w:rPr>
          <w:rFonts w:ascii="Simplified Arabic" w:hAnsi="Simplified Arabic"/>
        </w:rPr>
        <w:t>p = 0.50</w:t>
      </w:r>
      <w:r>
        <w:rPr>
          <w:rFonts w:ascii="Simplified Arabic" w:hAnsi="Simplified Arabic"/>
          <w:rtl/>
        </w:rPr>
        <w:t xml:space="preserve">، وهامش خطأ </w:t>
      </w:r>
      <w:r>
        <w:rPr>
          <w:rFonts w:ascii="Simplified Arabic" w:hAnsi="Simplified Arabic"/>
        </w:rPr>
        <w:t>5</w:t>
      </w:r>
      <w:r>
        <w:rPr>
          <w:rFonts w:ascii="Simplified Arabic" w:hAnsi="Simplified Arabic"/>
          <w:rtl/>
        </w:rPr>
        <w:t xml:space="preserve">%، تعطي المعادلة حجمًا أوليًا يقارب </w:t>
      </w:r>
      <w:r>
        <w:rPr>
          <w:rFonts w:ascii="Simplified Arabic" w:hAnsi="Simplified Arabic"/>
        </w:rPr>
        <w:t>384</w:t>
      </w:r>
      <w:r>
        <w:rPr>
          <w:rFonts w:ascii="Simplified Arabic" w:hAnsi="Simplified Arabic"/>
          <w:rtl/>
        </w:rPr>
        <w:t xml:space="preserve"> استجابة صالحة. وإذا كان المجتمع محدودًا، يطبق تصحيح المجتمع المحدود:</w:t>
      </w:r>
    </w:p>
    <w:p w14:paraId="6AA10652" w14:textId="77777777" w:rsidR="00F53D81" w:rsidRDefault="00000000" w:rsidP="00594EF6">
      <w:pPr>
        <w:bidi/>
        <w:ind w:left="-1"/>
      </w:pPr>
      <w:r>
        <w:rPr>
          <w:rFonts w:ascii="Simplified Arabic" w:hAnsi="Simplified Arabic"/>
          <w:b/>
        </w:rPr>
        <w:t>n = n₀ / [1 + (n₀−1)/N]</w:t>
      </w:r>
    </w:p>
    <w:p w14:paraId="548A67B2" w14:textId="77777777" w:rsidR="00B22355" w:rsidRDefault="00000000" w:rsidP="00B22355">
      <w:pPr>
        <w:bidi/>
        <w:ind w:left="-1" w:firstLine="0"/>
        <w:rPr>
          <w:rFonts w:ascii="Simplified Arabic" w:hAnsi="Simplified Arabic"/>
        </w:rPr>
      </w:pPr>
      <w:r>
        <w:rPr>
          <w:rFonts w:ascii="Simplified Arabic" w:hAnsi="Simplified Arabic"/>
          <w:rtl/>
        </w:rPr>
        <w:t xml:space="preserve">لا يعني الرقم </w:t>
      </w:r>
      <w:r>
        <w:rPr>
          <w:rFonts w:ascii="Simplified Arabic" w:hAnsi="Simplified Arabic"/>
        </w:rPr>
        <w:t>384</w:t>
      </w:r>
      <w:r>
        <w:rPr>
          <w:rFonts w:ascii="Simplified Arabic" w:hAnsi="Simplified Arabic"/>
          <w:rtl/>
        </w:rPr>
        <w:t xml:space="preserve"> أنه حجم العينة المعتمد تلقائيًا؛ إذ يجب موازنته مع حجم المجتمع الفعلي، وعدد المتنبئات، والقوة الإحصائية، ونسبة الاستجابة المتوقعة.  وعند استخدام الانحدار المتعدد أو النمذجة البنائية، يُفضل إجراء تحليل قوة إحصائية مسبق يحدد الحجم المطلوب وفق حجم الأثر المتوقع، ومستوى الدلالة، والقوة، وعدد المتغيرات. </w:t>
      </w:r>
      <w:r w:rsidR="00B22355" w:rsidRPr="00B22355">
        <w:rPr>
          <w:rFonts w:ascii="Simplified Arabic" w:hAnsi="Simplified Arabic"/>
          <w:rtl/>
        </w:rPr>
        <w:t>ويُحدد الحجم النهائي للعينة، وعدد الاستبانات الموزعة والمستردة والمستبعدة، ونسبة الاستجابة عند تنفيذ الدراسة ميدانيًا مستقبلًا</w:t>
      </w:r>
      <w:r w:rsidR="00B22355" w:rsidRPr="00B22355">
        <w:rPr>
          <w:rFonts w:ascii="Simplified Arabic" w:hAnsi="Simplified Arabic"/>
        </w:rPr>
        <w:t>.</w:t>
      </w:r>
    </w:p>
    <w:p w14:paraId="477EA3AC" w14:textId="6E0F1AF7" w:rsidR="00F53D81" w:rsidRPr="009F1B01" w:rsidRDefault="00000000" w:rsidP="009F1B01">
      <w:pPr>
        <w:pStyle w:val="21"/>
        <w:bidi/>
        <w:ind w:left="-1"/>
        <w:jc w:val="both"/>
        <w:rPr>
          <w:rFonts w:ascii="Simplified Arabic" w:eastAsia="Simplified Arabic" w:hAnsi="Simplified Arabic" w:cs="Simplified Arabic"/>
        </w:rPr>
      </w:pPr>
      <w:bookmarkStart w:id="71" w:name="_Toc235144873"/>
      <w:r w:rsidRPr="009F1B01">
        <w:rPr>
          <w:rFonts w:ascii="Simplified Arabic" w:eastAsia="Simplified Arabic" w:hAnsi="Simplified Arabic" w:cs="Simplified Arabic"/>
        </w:rPr>
        <w:t>3.7</w:t>
      </w:r>
      <w:r w:rsidRPr="009F1B01">
        <w:rPr>
          <w:rFonts w:ascii="Simplified Arabic" w:eastAsia="Simplified Arabic" w:hAnsi="Simplified Arabic" w:cs="Simplified Arabic"/>
          <w:rtl/>
        </w:rPr>
        <w:t xml:space="preserve"> أداة جمع البيانات</w:t>
      </w:r>
      <w:bookmarkEnd w:id="71"/>
    </w:p>
    <w:p w14:paraId="6059C6FD" w14:textId="321EAD84" w:rsidR="00F53D81" w:rsidRDefault="00827C1B" w:rsidP="00827C1B">
      <w:pPr>
        <w:bidi/>
        <w:ind w:left="-1" w:firstLine="0"/>
      </w:pPr>
      <w:r w:rsidRPr="00827C1B">
        <w:rPr>
          <w:rFonts w:ascii="Simplified Arabic" w:hAnsi="Simplified Arabic"/>
          <w:rtl/>
        </w:rPr>
        <w:t>تتضمن الخطة البحثية استبانة منظمة مقترحة، أُعدت بالاستناد إلى إطار الدراسة والأدبيات الحديثة ونماذج الجامعة. وتتكون الأداة من خطاب تعريفي وموافقة مستنيرة</w:t>
      </w:r>
      <w:r w:rsidR="00B22355">
        <w:rPr>
          <w:rFonts w:ascii="Simplified Arabic" w:hAnsi="Simplified Arabic"/>
          <w:rtl/>
        </w:rPr>
        <w:t>، وأسئلة أهلية، وخصائص شخصية وتنظيمية، وسبعة أقسام للقياس. يقيس محور الاستخدام تكرار الاستعمال على مقياس من «أبدًا» إلى «دائمًا»، بينما تقاس بقية المحاور بمقياس ليكرت خماسي من «لا أوافق بشدة» إلى «أوافق بشدة».</w:t>
      </w:r>
    </w:p>
    <w:p w14:paraId="6F33B904" w14:textId="77777777" w:rsidR="00F53D81" w:rsidRDefault="00000000" w:rsidP="00594EF6">
      <w:pPr>
        <w:pStyle w:val="TableCaption"/>
        <w:bidi/>
        <w:ind w:left="-1"/>
        <w:jc w:val="both"/>
      </w:pPr>
      <w:r>
        <w:rPr>
          <w:rFonts w:ascii="Simplified Arabic" w:hAnsi="Simplified Arabic"/>
          <w:rtl/>
        </w:rPr>
        <w:t>جدول (</w:t>
      </w:r>
      <w:r>
        <w:rPr>
          <w:rFonts w:ascii="Simplified Arabic" w:hAnsi="Simplified Arabic"/>
        </w:rPr>
        <w:t>3</w:t>
      </w:r>
      <w:r>
        <w:rPr>
          <w:rFonts w:ascii="Simplified Arabic" w:hAnsi="Simplified Arabic"/>
          <w:rtl/>
        </w:rPr>
        <w:t>-</w:t>
      </w:r>
      <w:r>
        <w:rPr>
          <w:rFonts w:ascii="Simplified Arabic" w:hAnsi="Simplified Arabic"/>
        </w:rPr>
        <w:t>3</w:t>
      </w:r>
      <w:r>
        <w:rPr>
          <w:rFonts w:ascii="Simplified Arabic" w:hAnsi="Simplified Arabic"/>
          <w:rtl/>
        </w:rPr>
        <w:t>): أداة جمع البيانات</w:t>
      </w:r>
    </w:p>
    <w:tbl>
      <w:tblPr>
        <w:tblStyle w:val="afb"/>
        <w:tblW w:w="9072" w:type="dxa"/>
        <w:jc w:val="center"/>
        <w:tblLayout w:type="fixed"/>
        <w:tblLook w:val="04A0" w:firstRow="1" w:lastRow="0" w:firstColumn="1" w:lastColumn="0" w:noHBand="0" w:noVBand="1"/>
      </w:tblPr>
      <w:tblGrid>
        <w:gridCol w:w="3024"/>
        <w:gridCol w:w="3024"/>
        <w:gridCol w:w="3024"/>
      </w:tblGrid>
      <w:tr w:rsidR="00F53D81" w14:paraId="3F44B148" w14:textId="77777777">
        <w:trPr>
          <w:cantSplit/>
          <w:tblHeader/>
          <w:jc w:val="center"/>
        </w:trPr>
        <w:tc>
          <w:tcPr>
            <w:tcW w:w="3024" w:type="dxa"/>
            <w:shd w:val="clear" w:color="auto" w:fill="E7E6E6"/>
            <w:vAlign w:val="center"/>
          </w:tcPr>
          <w:p w14:paraId="2E4DB7E1" w14:textId="77777777" w:rsidR="00F53D81" w:rsidRDefault="00000000" w:rsidP="00594EF6">
            <w:pPr>
              <w:bidi/>
              <w:ind w:left="-1" w:firstLine="0"/>
            </w:pPr>
            <w:r>
              <w:rPr>
                <w:rFonts w:ascii="Simplified Arabic" w:hAnsi="Simplified Arabic"/>
                <w:b/>
                <w:sz w:val="24"/>
                <w:rtl/>
              </w:rPr>
              <w:t>القسم</w:t>
            </w:r>
          </w:p>
        </w:tc>
        <w:tc>
          <w:tcPr>
            <w:tcW w:w="3024" w:type="dxa"/>
            <w:shd w:val="clear" w:color="auto" w:fill="E7E6E6"/>
            <w:vAlign w:val="center"/>
          </w:tcPr>
          <w:p w14:paraId="7693FC17" w14:textId="77777777" w:rsidR="00F53D81" w:rsidRDefault="00000000" w:rsidP="00594EF6">
            <w:pPr>
              <w:bidi/>
              <w:ind w:left="-1" w:firstLine="0"/>
            </w:pPr>
            <w:r>
              <w:rPr>
                <w:rFonts w:ascii="Simplified Arabic" w:hAnsi="Simplified Arabic"/>
                <w:b/>
                <w:sz w:val="24"/>
                <w:rtl/>
              </w:rPr>
              <w:t>المحتوى</w:t>
            </w:r>
          </w:p>
        </w:tc>
        <w:tc>
          <w:tcPr>
            <w:tcW w:w="3024" w:type="dxa"/>
            <w:shd w:val="clear" w:color="auto" w:fill="E7E6E6"/>
            <w:vAlign w:val="center"/>
          </w:tcPr>
          <w:p w14:paraId="263AF7E4" w14:textId="77777777" w:rsidR="00F53D81" w:rsidRDefault="00000000" w:rsidP="00594EF6">
            <w:pPr>
              <w:bidi/>
              <w:ind w:left="-1" w:firstLine="0"/>
            </w:pPr>
            <w:r>
              <w:rPr>
                <w:rFonts w:ascii="Simplified Arabic" w:hAnsi="Simplified Arabic"/>
                <w:b/>
                <w:sz w:val="24"/>
                <w:rtl/>
              </w:rPr>
              <w:t>عدد الفقرات</w:t>
            </w:r>
          </w:p>
        </w:tc>
      </w:tr>
      <w:tr w:rsidR="00F53D81" w14:paraId="4AD10F75" w14:textId="77777777">
        <w:trPr>
          <w:cantSplit/>
          <w:jc w:val="center"/>
        </w:trPr>
        <w:tc>
          <w:tcPr>
            <w:tcW w:w="3024" w:type="dxa"/>
            <w:vAlign w:val="center"/>
          </w:tcPr>
          <w:p w14:paraId="4951EDA0" w14:textId="77777777" w:rsidR="00F53D81" w:rsidRDefault="00000000" w:rsidP="005B6A5B">
            <w:pPr>
              <w:bidi/>
              <w:ind w:left="-1" w:firstLine="0"/>
              <w:jc w:val="left"/>
            </w:pPr>
            <w:r>
              <w:rPr>
                <w:rFonts w:ascii="Simplified Arabic" w:hAnsi="Simplified Arabic"/>
                <w:sz w:val="24"/>
                <w:rtl/>
              </w:rPr>
              <w:t>الأول</w:t>
            </w:r>
          </w:p>
        </w:tc>
        <w:tc>
          <w:tcPr>
            <w:tcW w:w="3024" w:type="dxa"/>
            <w:vAlign w:val="center"/>
          </w:tcPr>
          <w:p w14:paraId="6715DE20" w14:textId="77777777" w:rsidR="00F53D81" w:rsidRDefault="00000000" w:rsidP="005B6A5B">
            <w:pPr>
              <w:bidi/>
              <w:ind w:left="-1" w:firstLine="0"/>
              <w:jc w:val="left"/>
            </w:pPr>
            <w:r>
              <w:rPr>
                <w:rFonts w:ascii="Simplified Arabic" w:hAnsi="Simplified Arabic"/>
                <w:sz w:val="24"/>
                <w:rtl/>
              </w:rPr>
              <w:t>الأهلية والخصائص الشخصية والتنظيمية</w:t>
            </w:r>
          </w:p>
        </w:tc>
        <w:tc>
          <w:tcPr>
            <w:tcW w:w="3024" w:type="dxa"/>
            <w:vAlign w:val="center"/>
          </w:tcPr>
          <w:p w14:paraId="4CF76B02" w14:textId="77777777" w:rsidR="00F53D81" w:rsidRDefault="00000000" w:rsidP="005B6A5B">
            <w:pPr>
              <w:bidi/>
              <w:ind w:left="-1" w:firstLine="0"/>
              <w:jc w:val="left"/>
            </w:pPr>
            <w:r>
              <w:rPr>
                <w:rFonts w:ascii="Simplified Arabic" w:hAnsi="Simplified Arabic"/>
                <w:sz w:val="24"/>
              </w:rPr>
              <w:t>5</w:t>
            </w:r>
            <w:r>
              <w:rPr>
                <w:rFonts w:ascii="Simplified Arabic" w:hAnsi="Simplified Arabic"/>
                <w:sz w:val="24"/>
                <w:rtl/>
              </w:rPr>
              <w:t xml:space="preserve"> أسئلة أهلية و</w:t>
            </w:r>
            <w:r>
              <w:rPr>
                <w:rFonts w:ascii="Simplified Arabic" w:hAnsi="Simplified Arabic"/>
                <w:sz w:val="24"/>
              </w:rPr>
              <w:t>13</w:t>
            </w:r>
            <w:r>
              <w:rPr>
                <w:rFonts w:ascii="Simplified Arabic" w:hAnsi="Simplified Arabic"/>
                <w:sz w:val="24"/>
                <w:rtl/>
              </w:rPr>
              <w:t xml:space="preserve"> متغيرًا وصفيًا</w:t>
            </w:r>
          </w:p>
        </w:tc>
      </w:tr>
      <w:tr w:rsidR="00F53D81" w14:paraId="4BC63DC9" w14:textId="77777777">
        <w:trPr>
          <w:cantSplit/>
          <w:jc w:val="center"/>
        </w:trPr>
        <w:tc>
          <w:tcPr>
            <w:tcW w:w="3024" w:type="dxa"/>
            <w:vAlign w:val="center"/>
          </w:tcPr>
          <w:p w14:paraId="514ACC47" w14:textId="77777777" w:rsidR="00F53D81" w:rsidRDefault="00000000" w:rsidP="005B6A5B">
            <w:pPr>
              <w:bidi/>
              <w:ind w:left="-1" w:firstLine="0"/>
              <w:jc w:val="left"/>
            </w:pPr>
            <w:r>
              <w:rPr>
                <w:rFonts w:ascii="Simplified Arabic" w:hAnsi="Simplified Arabic"/>
                <w:sz w:val="24"/>
                <w:rtl/>
              </w:rPr>
              <w:t>الثاني</w:t>
            </w:r>
          </w:p>
        </w:tc>
        <w:tc>
          <w:tcPr>
            <w:tcW w:w="3024" w:type="dxa"/>
            <w:vAlign w:val="center"/>
          </w:tcPr>
          <w:p w14:paraId="3D8B924A" w14:textId="77777777" w:rsidR="00F53D81" w:rsidRDefault="00000000" w:rsidP="005B6A5B">
            <w:pPr>
              <w:bidi/>
              <w:ind w:left="-1" w:firstLine="0"/>
              <w:jc w:val="left"/>
            </w:pPr>
            <w:r>
              <w:rPr>
                <w:rFonts w:ascii="Simplified Arabic" w:hAnsi="Simplified Arabic"/>
                <w:sz w:val="24"/>
                <w:rtl/>
              </w:rPr>
              <w:t>واقع استخدام الذكاء الاصطناعي التوليدي</w:t>
            </w:r>
          </w:p>
        </w:tc>
        <w:tc>
          <w:tcPr>
            <w:tcW w:w="3024" w:type="dxa"/>
            <w:vAlign w:val="center"/>
          </w:tcPr>
          <w:p w14:paraId="2E77FA33" w14:textId="77777777" w:rsidR="00F53D81" w:rsidRDefault="00000000" w:rsidP="005B6A5B">
            <w:pPr>
              <w:bidi/>
              <w:ind w:left="-1" w:firstLine="0"/>
              <w:jc w:val="left"/>
            </w:pPr>
            <w:r>
              <w:rPr>
                <w:rFonts w:ascii="Simplified Arabic" w:hAnsi="Simplified Arabic"/>
                <w:sz w:val="24"/>
              </w:rPr>
              <w:t>6</w:t>
            </w:r>
          </w:p>
        </w:tc>
      </w:tr>
      <w:tr w:rsidR="00F53D81" w14:paraId="668119ED" w14:textId="77777777">
        <w:trPr>
          <w:cantSplit/>
          <w:jc w:val="center"/>
        </w:trPr>
        <w:tc>
          <w:tcPr>
            <w:tcW w:w="3024" w:type="dxa"/>
            <w:vAlign w:val="center"/>
          </w:tcPr>
          <w:p w14:paraId="0F3D17E5" w14:textId="77777777" w:rsidR="00F53D81" w:rsidRDefault="00000000" w:rsidP="005B6A5B">
            <w:pPr>
              <w:bidi/>
              <w:ind w:left="-1" w:firstLine="0"/>
              <w:jc w:val="left"/>
            </w:pPr>
            <w:r>
              <w:rPr>
                <w:rFonts w:ascii="Simplified Arabic" w:hAnsi="Simplified Arabic"/>
                <w:sz w:val="24"/>
                <w:rtl/>
              </w:rPr>
              <w:t>الثالث</w:t>
            </w:r>
          </w:p>
        </w:tc>
        <w:tc>
          <w:tcPr>
            <w:tcW w:w="3024" w:type="dxa"/>
            <w:vAlign w:val="center"/>
          </w:tcPr>
          <w:p w14:paraId="35CA77CC" w14:textId="77777777" w:rsidR="00F53D81" w:rsidRDefault="00000000" w:rsidP="005B6A5B">
            <w:pPr>
              <w:bidi/>
              <w:ind w:left="-1" w:firstLine="0"/>
              <w:jc w:val="left"/>
            </w:pPr>
            <w:r>
              <w:rPr>
                <w:rFonts w:ascii="Simplified Arabic" w:hAnsi="Simplified Arabic"/>
                <w:sz w:val="24"/>
                <w:rtl/>
              </w:rPr>
              <w:t>الفرص المدركة</w:t>
            </w:r>
          </w:p>
        </w:tc>
        <w:tc>
          <w:tcPr>
            <w:tcW w:w="3024" w:type="dxa"/>
            <w:vAlign w:val="center"/>
          </w:tcPr>
          <w:p w14:paraId="33628B27" w14:textId="77777777" w:rsidR="00F53D81" w:rsidRDefault="00000000" w:rsidP="005B6A5B">
            <w:pPr>
              <w:bidi/>
              <w:ind w:left="-1" w:firstLine="0"/>
              <w:jc w:val="left"/>
            </w:pPr>
            <w:r>
              <w:rPr>
                <w:rFonts w:ascii="Simplified Arabic" w:hAnsi="Simplified Arabic"/>
                <w:sz w:val="24"/>
              </w:rPr>
              <w:t>8</w:t>
            </w:r>
          </w:p>
        </w:tc>
      </w:tr>
      <w:tr w:rsidR="00F53D81" w14:paraId="224218AF" w14:textId="77777777">
        <w:trPr>
          <w:cantSplit/>
          <w:jc w:val="center"/>
        </w:trPr>
        <w:tc>
          <w:tcPr>
            <w:tcW w:w="3024" w:type="dxa"/>
            <w:vAlign w:val="center"/>
          </w:tcPr>
          <w:p w14:paraId="01CC933C" w14:textId="77777777" w:rsidR="00F53D81" w:rsidRDefault="00000000" w:rsidP="005B6A5B">
            <w:pPr>
              <w:bidi/>
              <w:ind w:left="-1" w:firstLine="0"/>
              <w:jc w:val="left"/>
            </w:pPr>
            <w:r>
              <w:rPr>
                <w:rFonts w:ascii="Simplified Arabic" w:hAnsi="Simplified Arabic"/>
                <w:sz w:val="24"/>
                <w:rtl/>
              </w:rPr>
              <w:t>الرابع</w:t>
            </w:r>
          </w:p>
        </w:tc>
        <w:tc>
          <w:tcPr>
            <w:tcW w:w="3024" w:type="dxa"/>
            <w:vAlign w:val="center"/>
          </w:tcPr>
          <w:p w14:paraId="20391B1F" w14:textId="77777777" w:rsidR="00F53D81" w:rsidRDefault="00000000" w:rsidP="005B6A5B">
            <w:pPr>
              <w:bidi/>
              <w:ind w:left="-1" w:firstLine="0"/>
              <w:jc w:val="left"/>
            </w:pPr>
            <w:r>
              <w:rPr>
                <w:rFonts w:ascii="Simplified Arabic" w:hAnsi="Simplified Arabic"/>
                <w:sz w:val="24"/>
                <w:rtl/>
              </w:rPr>
              <w:t>المخاطر المدركة</w:t>
            </w:r>
          </w:p>
        </w:tc>
        <w:tc>
          <w:tcPr>
            <w:tcW w:w="3024" w:type="dxa"/>
            <w:vAlign w:val="center"/>
          </w:tcPr>
          <w:p w14:paraId="49D24230" w14:textId="77777777" w:rsidR="00F53D81" w:rsidRDefault="00000000" w:rsidP="005B6A5B">
            <w:pPr>
              <w:bidi/>
              <w:ind w:left="-1" w:firstLine="0"/>
              <w:jc w:val="left"/>
            </w:pPr>
            <w:r>
              <w:rPr>
                <w:rFonts w:ascii="Simplified Arabic" w:hAnsi="Simplified Arabic"/>
                <w:sz w:val="24"/>
              </w:rPr>
              <w:t>10</w:t>
            </w:r>
          </w:p>
        </w:tc>
      </w:tr>
      <w:tr w:rsidR="00F53D81" w14:paraId="5174133B" w14:textId="77777777">
        <w:trPr>
          <w:cantSplit/>
          <w:jc w:val="center"/>
        </w:trPr>
        <w:tc>
          <w:tcPr>
            <w:tcW w:w="3024" w:type="dxa"/>
            <w:vAlign w:val="center"/>
          </w:tcPr>
          <w:p w14:paraId="5CB9C4F8" w14:textId="77777777" w:rsidR="00F53D81" w:rsidRDefault="00000000" w:rsidP="005B6A5B">
            <w:pPr>
              <w:bidi/>
              <w:ind w:left="-1" w:firstLine="0"/>
              <w:jc w:val="left"/>
            </w:pPr>
            <w:r>
              <w:rPr>
                <w:rFonts w:ascii="Simplified Arabic" w:hAnsi="Simplified Arabic"/>
                <w:sz w:val="24"/>
                <w:rtl/>
              </w:rPr>
              <w:t>الخامس</w:t>
            </w:r>
          </w:p>
        </w:tc>
        <w:tc>
          <w:tcPr>
            <w:tcW w:w="3024" w:type="dxa"/>
            <w:vAlign w:val="center"/>
          </w:tcPr>
          <w:p w14:paraId="5DC63E4D" w14:textId="77777777" w:rsidR="00F53D81" w:rsidRDefault="00000000" w:rsidP="005B6A5B">
            <w:pPr>
              <w:bidi/>
              <w:ind w:left="-1" w:firstLine="0"/>
              <w:jc w:val="left"/>
            </w:pPr>
            <w:r>
              <w:rPr>
                <w:rFonts w:ascii="Simplified Arabic" w:hAnsi="Simplified Arabic"/>
                <w:sz w:val="24"/>
                <w:rtl/>
              </w:rPr>
              <w:t>الجاهزية التقنية والبيانية</w:t>
            </w:r>
          </w:p>
        </w:tc>
        <w:tc>
          <w:tcPr>
            <w:tcW w:w="3024" w:type="dxa"/>
            <w:vAlign w:val="center"/>
          </w:tcPr>
          <w:p w14:paraId="1950F282" w14:textId="77777777" w:rsidR="00F53D81" w:rsidRDefault="00000000" w:rsidP="005B6A5B">
            <w:pPr>
              <w:bidi/>
              <w:ind w:left="-1" w:firstLine="0"/>
              <w:jc w:val="left"/>
            </w:pPr>
            <w:r>
              <w:rPr>
                <w:rFonts w:ascii="Simplified Arabic" w:hAnsi="Simplified Arabic"/>
                <w:sz w:val="24"/>
              </w:rPr>
              <w:t>4</w:t>
            </w:r>
          </w:p>
        </w:tc>
      </w:tr>
      <w:tr w:rsidR="00F53D81" w14:paraId="42AF7BB7" w14:textId="77777777">
        <w:trPr>
          <w:cantSplit/>
          <w:jc w:val="center"/>
        </w:trPr>
        <w:tc>
          <w:tcPr>
            <w:tcW w:w="3024" w:type="dxa"/>
            <w:vAlign w:val="center"/>
          </w:tcPr>
          <w:p w14:paraId="6D12AC80" w14:textId="77777777" w:rsidR="00F53D81" w:rsidRDefault="00000000" w:rsidP="005B6A5B">
            <w:pPr>
              <w:bidi/>
              <w:ind w:left="-1" w:firstLine="0"/>
              <w:jc w:val="left"/>
            </w:pPr>
            <w:r>
              <w:rPr>
                <w:rFonts w:ascii="Simplified Arabic" w:hAnsi="Simplified Arabic"/>
                <w:sz w:val="24"/>
                <w:rtl/>
              </w:rPr>
              <w:t>الخامس</w:t>
            </w:r>
          </w:p>
        </w:tc>
        <w:tc>
          <w:tcPr>
            <w:tcW w:w="3024" w:type="dxa"/>
            <w:vAlign w:val="center"/>
          </w:tcPr>
          <w:p w14:paraId="0070A430" w14:textId="77777777" w:rsidR="00F53D81" w:rsidRDefault="00000000" w:rsidP="005B6A5B">
            <w:pPr>
              <w:bidi/>
              <w:ind w:left="-1" w:firstLine="0"/>
              <w:jc w:val="left"/>
            </w:pPr>
            <w:r>
              <w:rPr>
                <w:rFonts w:ascii="Simplified Arabic" w:hAnsi="Simplified Arabic"/>
                <w:sz w:val="24"/>
                <w:rtl/>
              </w:rPr>
              <w:t>الجاهزية البشرية والمعرفية</w:t>
            </w:r>
          </w:p>
        </w:tc>
        <w:tc>
          <w:tcPr>
            <w:tcW w:w="3024" w:type="dxa"/>
            <w:vAlign w:val="center"/>
          </w:tcPr>
          <w:p w14:paraId="7C57784F" w14:textId="77777777" w:rsidR="00F53D81" w:rsidRDefault="00000000" w:rsidP="005B6A5B">
            <w:pPr>
              <w:bidi/>
              <w:ind w:left="-1" w:firstLine="0"/>
              <w:jc w:val="left"/>
            </w:pPr>
            <w:r>
              <w:rPr>
                <w:rFonts w:ascii="Simplified Arabic" w:hAnsi="Simplified Arabic"/>
                <w:sz w:val="24"/>
              </w:rPr>
              <w:t>4</w:t>
            </w:r>
          </w:p>
        </w:tc>
      </w:tr>
      <w:tr w:rsidR="00F53D81" w14:paraId="08E4E59E" w14:textId="77777777">
        <w:trPr>
          <w:cantSplit/>
          <w:jc w:val="center"/>
        </w:trPr>
        <w:tc>
          <w:tcPr>
            <w:tcW w:w="3024" w:type="dxa"/>
            <w:vAlign w:val="center"/>
          </w:tcPr>
          <w:p w14:paraId="6129FB03" w14:textId="77777777" w:rsidR="00F53D81" w:rsidRDefault="00000000" w:rsidP="005B6A5B">
            <w:pPr>
              <w:bidi/>
              <w:ind w:left="-1" w:firstLine="0"/>
              <w:jc w:val="left"/>
            </w:pPr>
            <w:r>
              <w:rPr>
                <w:rFonts w:ascii="Simplified Arabic" w:hAnsi="Simplified Arabic"/>
                <w:sz w:val="24"/>
                <w:rtl/>
              </w:rPr>
              <w:t>الخامس</w:t>
            </w:r>
          </w:p>
        </w:tc>
        <w:tc>
          <w:tcPr>
            <w:tcW w:w="3024" w:type="dxa"/>
            <w:vAlign w:val="center"/>
          </w:tcPr>
          <w:p w14:paraId="228F92A2" w14:textId="77777777" w:rsidR="00F53D81" w:rsidRDefault="00000000" w:rsidP="005B6A5B">
            <w:pPr>
              <w:bidi/>
              <w:ind w:left="-1" w:firstLine="0"/>
              <w:jc w:val="left"/>
            </w:pPr>
            <w:r>
              <w:rPr>
                <w:rFonts w:ascii="Simplified Arabic" w:hAnsi="Simplified Arabic"/>
                <w:sz w:val="24"/>
                <w:rtl/>
              </w:rPr>
              <w:t>الجاهزية التنظيمية والاستراتيجية</w:t>
            </w:r>
          </w:p>
        </w:tc>
        <w:tc>
          <w:tcPr>
            <w:tcW w:w="3024" w:type="dxa"/>
            <w:vAlign w:val="center"/>
          </w:tcPr>
          <w:p w14:paraId="78F923F2" w14:textId="77777777" w:rsidR="00F53D81" w:rsidRDefault="00000000" w:rsidP="005B6A5B">
            <w:pPr>
              <w:bidi/>
              <w:ind w:left="-1" w:firstLine="0"/>
              <w:jc w:val="left"/>
            </w:pPr>
            <w:r>
              <w:rPr>
                <w:rFonts w:ascii="Simplified Arabic" w:hAnsi="Simplified Arabic"/>
                <w:sz w:val="24"/>
              </w:rPr>
              <w:t>5</w:t>
            </w:r>
          </w:p>
        </w:tc>
      </w:tr>
      <w:tr w:rsidR="00F53D81" w14:paraId="58BCF149" w14:textId="77777777">
        <w:trPr>
          <w:cantSplit/>
          <w:jc w:val="center"/>
        </w:trPr>
        <w:tc>
          <w:tcPr>
            <w:tcW w:w="3024" w:type="dxa"/>
            <w:vAlign w:val="center"/>
          </w:tcPr>
          <w:p w14:paraId="504984B0" w14:textId="77777777" w:rsidR="00F53D81" w:rsidRDefault="00000000" w:rsidP="005B6A5B">
            <w:pPr>
              <w:bidi/>
              <w:ind w:left="-1" w:firstLine="0"/>
              <w:jc w:val="left"/>
            </w:pPr>
            <w:r>
              <w:rPr>
                <w:rFonts w:ascii="Simplified Arabic" w:hAnsi="Simplified Arabic"/>
                <w:sz w:val="24"/>
                <w:rtl/>
              </w:rPr>
              <w:t>الخامس</w:t>
            </w:r>
          </w:p>
        </w:tc>
        <w:tc>
          <w:tcPr>
            <w:tcW w:w="3024" w:type="dxa"/>
            <w:vAlign w:val="center"/>
          </w:tcPr>
          <w:p w14:paraId="2F7426CF" w14:textId="77777777" w:rsidR="00F53D81" w:rsidRDefault="00000000" w:rsidP="005B6A5B">
            <w:pPr>
              <w:bidi/>
              <w:ind w:left="-1" w:firstLine="0"/>
              <w:jc w:val="left"/>
            </w:pPr>
            <w:r>
              <w:rPr>
                <w:rFonts w:ascii="Simplified Arabic" w:hAnsi="Simplified Arabic"/>
                <w:sz w:val="24"/>
                <w:rtl/>
              </w:rPr>
              <w:t>جاهزية الحوكمة والمسؤولية</w:t>
            </w:r>
          </w:p>
        </w:tc>
        <w:tc>
          <w:tcPr>
            <w:tcW w:w="3024" w:type="dxa"/>
            <w:vAlign w:val="center"/>
          </w:tcPr>
          <w:p w14:paraId="1601A8FF" w14:textId="77777777" w:rsidR="00F53D81" w:rsidRDefault="00000000" w:rsidP="005B6A5B">
            <w:pPr>
              <w:bidi/>
              <w:ind w:left="-1" w:firstLine="0"/>
              <w:jc w:val="left"/>
            </w:pPr>
            <w:r>
              <w:rPr>
                <w:rFonts w:ascii="Simplified Arabic" w:hAnsi="Simplified Arabic"/>
                <w:sz w:val="24"/>
              </w:rPr>
              <w:t>6</w:t>
            </w:r>
          </w:p>
        </w:tc>
      </w:tr>
      <w:tr w:rsidR="00F53D81" w14:paraId="59366263" w14:textId="77777777">
        <w:trPr>
          <w:cantSplit/>
          <w:jc w:val="center"/>
        </w:trPr>
        <w:tc>
          <w:tcPr>
            <w:tcW w:w="3024" w:type="dxa"/>
            <w:vAlign w:val="center"/>
          </w:tcPr>
          <w:p w14:paraId="638175A1" w14:textId="77777777" w:rsidR="00F53D81" w:rsidRDefault="00000000" w:rsidP="005B6A5B">
            <w:pPr>
              <w:bidi/>
              <w:ind w:left="-1" w:firstLine="0"/>
              <w:jc w:val="left"/>
            </w:pPr>
            <w:r>
              <w:rPr>
                <w:rFonts w:ascii="Simplified Arabic" w:hAnsi="Simplified Arabic"/>
                <w:sz w:val="24"/>
                <w:rtl/>
              </w:rPr>
              <w:t>السادس</w:t>
            </w:r>
          </w:p>
        </w:tc>
        <w:tc>
          <w:tcPr>
            <w:tcW w:w="3024" w:type="dxa"/>
            <w:vAlign w:val="center"/>
          </w:tcPr>
          <w:p w14:paraId="788A81D8" w14:textId="77777777" w:rsidR="00F53D81" w:rsidRDefault="00000000" w:rsidP="005B6A5B">
            <w:pPr>
              <w:bidi/>
              <w:ind w:left="-1" w:firstLine="0"/>
              <w:jc w:val="left"/>
            </w:pPr>
            <w:r>
              <w:rPr>
                <w:rFonts w:ascii="Simplified Arabic" w:hAnsi="Simplified Arabic"/>
                <w:sz w:val="24"/>
                <w:rtl/>
              </w:rPr>
              <w:t>فاعلية دعم القرار الإداري</w:t>
            </w:r>
          </w:p>
        </w:tc>
        <w:tc>
          <w:tcPr>
            <w:tcW w:w="3024" w:type="dxa"/>
            <w:vAlign w:val="center"/>
          </w:tcPr>
          <w:p w14:paraId="74A42BEF" w14:textId="77777777" w:rsidR="00F53D81" w:rsidRDefault="00000000" w:rsidP="005B6A5B">
            <w:pPr>
              <w:bidi/>
              <w:ind w:left="-1" w:firstLine="0"/>
              <w:jc w:val="left"/>
            </w:pPr>
            <w:r>
              <w:rPr>
                <w:rFonts w:ascii="Simplified Arabic" w:hAnsi="Simplified Arabic"/>
                <w:sz w:val="24"/>
              </w:rPr>
              <w:t>8</w:t>
            </w:r>
          </w:p>
        </w:tc>
      </w:tr>
      <w:tr w:rsidR="00F53D81" w14:paraId="562BC875" w14:textId="77777777">
        <w:trPr>
          <w:cantSplit/>
          <w:jc w:val="center"/>
        </w:trPr>
        <w:tc>
          <w:tcPr>
            <w:tcW w:w="3024" w:type="dxa"/>
            <w:vAlign w:val="center"/>
          </w:tcPr>
          <w:p w14:paraId="166965D4" w14:textId="77777777" w:rsidR="00F53D81" w:rsidRDefault="00000000" w:rsidP="005B6A5B">
            <w:pPr>
              <w:bidi/>
              <w:ind w:left="-1" w:firstLine="0"/>
              <w:jc w:val="left"/>
            </w:pPr>
            <w:r>
              <w:rPr>
                <w:rFonts w:ascii="Simplified Arabic" w:hAnsi="Simplified Arabic"/>
                <w:sz w:val="24"/>
                <w:rtl/>
              </w:rPr>
              <w:lastRenderedPageBreak/>
              <w:t>السابع</w:t>
            </w:r>
          </w:p>
        </w:tc>
        <w:tc>
          <w:tcPr>
            <w:tcW w:w="3024" w:type="dxa"/>
            <w:vAlign w:val="center"/>
          </w:tcPr>
          <w:p w14:paraId="64744523" w14:textId="77777777" w:rsidR="00F53D81" w:rsidRDefault="00000000" w:rsidP="005B6A5B">
            <w:pPr>
              <w:bidi/>
              <w:ind w:left="-1" w:firstLine="0"/>
              <w:jc w:val="left"/>
            </w:pPr>
            <w:r>
              <w:rPr>
                <w:rFonts w:ascii="Simplified Arabic" w:hAnsi="Simplified Arabic"/>
                <w:sz w:val="24"/>
                <w:rtl/>
              </w:rPr>
              <w:t>أسئلة مفتوحة اختيارية</w:t>
            </w:r>
          </w:p>
        </w:tc>
        <w:tc>
          <w:tcPr>
            <w:tcW w:w="3024" w:type="dxa"/>
            <w:vAlign w:val="center"/>
          </w:tcPr>
          <w:p w14:paraId="5B8D48B9" w14:textId="77777777" w:rsidR="00F53D81" w:rsidRDefault="00000000" w:rsidP="005B6A5B">
            <w:pPr>
              <w:bidi/>
              <w:ind w:left="-1" w:firstLine="0"/>
              <w:jc w:val="left"/>
            </w:pPr>
            <w:r>
              <w:rPr>
                <w:rFonts w:ascii="Simplified Arabic" w:hAnsi="Simplified Arabic"/>
                <w:sz w:val="24"/>
              </w:rPr>
              <w:t>3</w:t>
            </w:r>
          </w:p>
        </w:tc>
      </w:tr>
    </w:tbl>
    <w:p w14:paraId="68B615E1" w14:textId="77777777" w:rsidR="00F53D81" w:rsidRDefault="00F53D81" w:rsidP="00594EF6">
      <w:pPr>
        <w:ind w:left="-1"/>
      </w:pPr>
    </w:p>
    <w:p w14:paraId="2C724FBA" w14:textId="77777777" w:rsidR="00F53D81" w:rsidRDefault="00000000" w:rsidP="00F530A9">
      <w:pPr>
        <w:bidi/>
        <w:ind w:left="-1" w:firstLine="0"/>
      </w:pPr>
      <w:r>
        <w:rPr>
          <w:rFonts w:ascii="Simplified Arabic" w:hAnsi="Simplified Arabic"/>
          <w:rtl/>
        </w:rPr>
        <w:t xml:space="preserve">بلغ مجموع فقرات المقاييس المغلقة </w:t>
      </w:r>
      <w:r>
        <w:rPr>
          <w:rFonts w:ascii="Simplified Arabic" w:hAnsi="Simplified Arabic"/>
          <w:b/>
        </w:rPr>
        <w:t>51</w:t>
      </w:r>
      <w:r>
        <w:rPr>
          <w:rFonts w:ascii="Simplified Arabic" w:hAnsi="Simplified Arabic"/>
          <w:b/>
          <w:rtl/>
        </w:rPr>
        <w:t xml:space="preserve"> فقرة</w:t>
      </w:r>
      <w:r>
        <w:rPr>
          <w:rFonts w:ascii="Simplified Arabic" w:hAnsi="Simplified Arabic"/>
          <w:rtl/>
        </w:rPr>
        <w:t xml:space="preserve"> قبل التحكيم والدراسة الاستطلاعية. ويجوز أن ينخفض العدد بعد التحكيم بناءً على التكرار أو الغموض أو ضعف الملاءمة، على أن يوثق كل تعديل وأسبابه. ولا تُعرض النسخة الحالية بوصفها مقياسًا نهائيًا متحققًا منه، بل أداة مركبة ومكيّفة تحتاج إلى إثبات الصدق والثبات في مجتمع الدراسة.</w:t>
      </w:r>
    </w:p>
    <w:p w14:paraId="38695721" w14:textId="77777777" w:rsidR="00F53D81" w:rsidRDefault="00000000" w:rsidP="00594EF6">
      <w:pPr>
        <w:pStyle w:val="21"/>
        <w:bidi/>
        <w:ind w:left="-1"/>
        <w:jc w:val="both"/>
      </w:pPr>
      <w:bookmarkStart w:id="72" w:name="_Toc235144874"/>
      <w:r>
        <w:rPr>
          <w:rFonts w:ascii="Simplified Arabic" w:eastAsia="Simplified Arabic" w:hAnsi="Simplified Arabic" w:cs="Simplified Arabic"/>
        </w:rPr>
        <w:t>3.8</w:t>
      </w:r>
      <w:r>
        <w:rPr>
          <w:rFonts w:ascii="Simplified Arabic" w:eastAsia="Simplified Arabic" w:hAnsi="Simplified Arabic" w:cs="Simplified Arabic"/>
          <w:rtl/>
        </w:rPr>
        <w:t xml:space="preserve"> القياس والترميز</w:t>
      </w:r>
      <w:bookmarkEnd w:id="72"/>
    </w:p>
    <w:p w14:paraId="3C406E8C" w14:textId="77777777" w:rsidR="00F53D81" w:rsidRDefault="00000000" w:rsidP="00594EF6">
      <w:pPr>
        <w:pStyle w:val="TableCaption"/>
        <w:bidi/>
        <w:ind w:left="-1"/>
        <w:jc w:val="both"/>
      </w:pPr>
      <w:r>
        <w:rPr>
          <w:rFonts w:ascii="Simplified Arabic" w:hAnsi="Simplified Arabic"/>
          <w:rtl/>
        </w:rPr>
        <w:t>جدول (</w:t>
      </w:r>
      <w:r>
        <w:rPr>
          <w:rFonts w:ascii="Simplified Arabic" w:hAnsi="Simplified Arabic"/>
        </w:rPr>
        <w:t>3</w:t>
      </w:r>
      <w:r>
        <w:rPr>
          <w:rFonts w:ascii="Simplified Arabic" w:hAnsi="Simplified Arabic"/>
          <w:rtl/>
        </w:rPr>
        <w:t>-</w:t>
      </w:r>
      <w:r>
        <w:rPr>
          <w:rFonts w:ascii="Simplified Arabic" w:hAnsi="Simplified Arabic"/>
        </w:rPr>
        <w:t>4</w:t>
      </w:r>
      <w:r>
        <w:rPr>
          <w:rFonts w:ascii="Simplified Arabic" w:hAnsi="Simplified Arabic"/>
          <w:rtl/>
        </w:rPr>
        <w:t>): القياس والترميز</w:t>
      </w:r>
    </w:p>
    <w:tbl>
      <w:tblPr>
        <w:tblStyle w:val="afb"/>
        <w:tblW w:w="9072" w:type="dxa"/>
        <w:jc w:val="center"/>
        <w:tblLayout w:type="fixed"/>
        <w:tblLook w:val="04A0" w:firstRow="1" w:lastRow="0" w:firstColumn="1" w:lastColumn="0" w:noHBand="0" w:noVBand="1"/>
      </w:tblPr>
      <w:tblGrid>
        <w:gridCol w:w="2269"/>
        <w:gridCol w:w="2268"/>
        <w:gridCol w:w="2268"/>
        <w:gridCol w:w="2267"/>
      </w:tblGrid>
      <w:tr w:rsidR="00F53D81" w14:paraId="49BEA281" w14:textId="77777777">
        <w:trPr>
          <w:cantSplit/>
          <w:tblHeader/>
          <w:jc w:val="center"/>
        </w:trPr>
        <w:tc>
          <w:tcPr>
            <w:tcW w:w="2268" w:type="dxa"/>
            <w:shd w:val="clear" w:color="auto" w:fill="E7E6E6"/>
            <w:vAlign w:val="center"/>
          </w:tcPr>
          <w:p w14:paraId="0EDDB75F" w14:textId="77777777" w:rsidR="00F53D81" w:rsidRDefault="00000000" w:rsidP="00594EF6">
            <w:pPr>
              <w:bidi/>
              <w:ind w:left="-1" w:firstLine="0"/>
            </w:pPr>
            <w:r>
              <w:rPr>
                <w:rFonts w:ascii="Simplified Arabic" w:hAnsi="Simplified Arabic"/>
                <w:b/>
                <w:sz w:val="24"/>
                <w:rtl/>
              </w:rPr>
              <w:t>المتغير</w:t>
            </w:r>
          </w:p>
        </w:tc>
        <w:tc>
          <w:tcPr>
            <w:tcW w:w="2268" w:type="dxa"/>
            <w:shd w:val="clear" w:color="auto" w:fill="E7E6E6"/>
            <w:vAlign w:val="center"/>
          </w:tcPr>
          <w:p w14:paraId="6AD06810" w14:textId="77777777" w:rsidR="00F53D81" w:rsidRDefault="00000000" w:rsidP="00594EF6">
            <w:pPr>
              <w:bidi/>
              <w:ind w:left="-1" w:firstLine="0"/>
            </w:pPr>
            <w:r>
              <w:rPr>
                <w:rFonts w:ascii="Simplified Arabic" w:hAnsi="Simplified Arabic"/>
                <w:b/>
                <w:sz w:val="24"/>
                <w:rtl/>
              </w:rPr>
              <w:t>الرمز</w:t>
            </w:r>
          </w:p>
        </w:tc>
        <w:tc>
          <w:tcPr>
            <w:tcW w:w="2268" w:type="dxa"/>
            <w:shd w:val="clear" w:color="auto" w:fill="E7E6E6"/>
            <w:vAlign w:val="center"/>
          </w:tcPr>
          <w:p w14:paraId="583522A0" w14:textId="77777777" w:rsidR="00F53D81" w:rsidRDefault="00000000" w:rsidP="00594EF6">
            <w:pPr>
              <w:bidi/>
              <w:ind w:left="-1" w:firstLine="0"/>
            </w:pPr>
            <w:r>
              <w:rPr>
                <w:rFonts w:ascii="Simplified Arabic" w:hAnsi="Simplified Arabic"/>
                <w:b/>
                <w:sz w:val="24"/>
                <w:rtl/>
              </w:rPr>
              <w:t>المقياس</w:t>
            </w:r>
          </w:p>
        </w:tc>
        <w:tc>
          <w:tcPr>
            <w:tcW w:w="2267" w:type="dxa"/>
            <w:shd w:val="clear" w:color="auto" w:fill="E7E6E6"/>
            <w:vAlign w:val="center"/>
          </w:tcPr>
          <w:p w14:paraId="097E34DC" w14:textId="77777777" w:rsidR="00F53D81" w:rsidRDefault="00000000" w:rsidP="00594EF6">
            <w:pPr>
              <w:bidi/>
              <w:ind w:left="-1" w:firstLine="0"/>
            </w:pPr>
            <w:r>
              <w:rPr>
                <w:rFonts w:ascii="Simplified Arabic" w:hAnsi="Simplified Arabic"/>
                <w:b/>
                <w:sz w:val="24"/>
                <w:rtl/>
              </w:rPr>
              <w:t>طريقة حساب الدرجة</w:t>
            </w:r>
          </w:p>
        </w:tc>
      </w:tr>
      <w:tr w:rsidR="00F53D81" w14:paraId="0F464394" w14:textId="77777777">
        <w:trPr>
          <w:cantSplit/>
          <w:jc w:val="center"/>
        </w:trPr>
        <w:tc>
          <w:tcPr>
            <w:tcW w:w="2268" w:type="dxa"/>
            <w:vAlign w:val="center"/>
          </w:tcPr>
          <w:p w14:paraId="316D0CC0" w14:textId="77777777" w:rsidR="00F53D81" w:rsidRDefault="00000000" w:rsidP="005B6A5B">
            <w:pPr>
              <w:bidi/>
              <w:ind w:left="-1" w:firstLine="0"/>
              <w:jc w:val="left"/>
            </w:pPr>
            <w:r>
              <w:rPr>
                <w:rFonts w:ascii="Simplified Arabic" w:hAnsi="Simplified Arabic"/>
                <w:sz w:val="24"/>
                <w:rtl/>
              </w:rPr>
              <w:t>الاستخدام</w:t>
            </w:r>
          </w:p>
        </w:tc>
        <w:tc>
          <w:tcPr>
            <w:tcW w:w="2268" w:type="dxa"/>
            <w:vAlign w:val="center"/>
          </w:tcPr>
          <w:p w14:paraId="3F8EEC14" w14:textId="77777777" w:rsidR="00F53D81" w:rsidRDefault="00000000" w:rsidP="005B6A5B">
            <w:pPr>
              <w:bidi/>
              <w:ind w:left="-1" w:firstLine="0"/>
              <w:jc w:val="left"/>
            </w:pPr>
            <w:r>
              <w:rPr>
                <w:rFonts w:ascii="Simplified Arabic" w:hAnsi="Simplified Arabic"/>
                <w:sz w:val="24"/>
              </w:rPr>
              <w:t>USE</w:t>
            </w:r>
          </w:p>
        </w:tc>
        <w:tc>
          <w:tcPr>
            <w:tcW w:w="2268" w:type="dxa"/>
            <w:vAlign w:val="center"/>
          </w:tcPr>
          <w:p w14:paraId="69039C4C" w14:textId="77777777" w:rsidR="00F53D81" w:rsidRDefault="00000000" w:rsidP="005B6A5B">
            <w:pPr>
              <w:bidi/>
              <w:ind w:left="-1" w:firstLine="0"/>
              <w:jc w:val="left"/>
            </w:pPr>
            <w:r>
              <w:rPr>
                <w:rFonts w:ascii="Simplified Arabic" w:hAnsi="Simplified Arabic"/>
                <w:sz w:val="24"/>
              </w:rPr>
              <w:t>1</w:t>
            </w:r>
            <w:r>
              <w:rPr>
                <w:rFonts w:ascii="Simplified Arabic" w:hAnsi="Simplified Arabic"/>
                <w:sz w:val="24"/>
                <w:rtl/>
              </w:rPr>
              <w:t xml:space="preserve"> أبدًا إلى </w:t>
            </w:r>
            <w:r>
              <w:rPr>
                <w:rFonts w:ascii="Simplified Arabic" w:hAnsi="Simplified Arabic"/>
                <w:sz w:val="24"/>
              </w:rPr>
              <w:t>5</w:t>
            </w:r>
            <w:r>
              <w:rPr>
                <w:rFonts w:ascii="Simplified Arabic" w:hAnsi="Simplified Arabic"/>
                <w:sz w:val="24"/>
                <w:rtl/>
              </w:rPr>
              <w:t xml:space="preserve"> دائمًا</w:t>
            </w:r>
          </w:p>
        </w:tc>
        <w:tc>
          <w:tcPr>
            <w:tcW w:w="2267" w:type="dxa"/>
            <w:vAlign w:val="center"/>
          </w:tcPr>
          <w:p w14:paraId="4A8FF211" w14:textId="77777777" w:rsidR="00F53D81" w:rsidRDefault="00000000" w:rsidP="005B6A5B">
            <w:pPr>
              <w:bidi/>
              <w:ind w:left="-1" w:firstLine="0"/>
              <w:jc w:val="left"/>
            </w:pPr>
            <w:r>
              <w:rPr>
                <w:rFonts w:ascii="Simplified Arabic" w:hAnsi="Simplified Arabic"/>
                <w:sz w:val="24"/>
                <w:rtl/>
              </w:rPr>
              <w:t>متوسط الفقرات الصالحة؛ الأعلى يعني استخدامًا أكبر</w:t>
            </w:r>
          </w:p>
        </w:tc>
      </w:tr>
      <w:tr w:rsidR="00F53D81" w14:paraId="189FAD3F" w14:textId="77777777">
        <w:trPr>
          <w:cantSplit/>
          <w:jc w:val="center"/>
        </w:trPr>
        <w:tc>
          <w:tcPr>
            <w:tcW w:w="2268" w:type="dxa"/>
            <w:vAlign w:val="center"/>
          </w:tcPr>
          <w:p w14:paraId="159B5099" w14:textId="77777777" w:rsidR="00F53D81" w:rsidRDefault="00000000" w:rsidP="005B6A5B">
            <w:pPr>
              <w:bidi/>
              <w:ind w:left="-1" w:firstLine="0"/>
              <w:jc w:val="left"/>
            </w:pPr>
            <w:r>
              <w:rPr>
                <w:rFonts w:ascii="Simplified Arabic" w:hAnsi="Simplified Arabic"/>
                <w:sz w:val="24"/>
                <w:rtl/>
              </w:rPr>
              <w:t>الفرص</w:t>
            </w:r>
          </w:p>
        </w:tc>
        <w:tc>
          <w:tcPr>
            <w:tcW w:w="2268" w:type="dxa"/>
            <w:vAlign w:val="center"/>
          </w:tcPr>
          <w:p w14:paraId="026FAA2B" w14:textId="77777777" w:rsidR="00F53D81" w:rsidRDefault="00000000" w:rsidP="005B6A5B">
            <w:pPr>
              <w:bidi/>
              <w:ind w:left="-1" w:firstLine="0"/>
              <w:jc w:val="left"/>
            </w:pPr>
            <w:r>
              <w:rPr>
                <w:rFonts w:ascii="Simplified Arabic" w:hAnsi="Simplified Arabic"/>
                <w:sz w:val="24"/>
              </w:rPr>
              <w:t>OPP</w:t>
            </w:r>
          </w:p>
        </w:tc>
        <w:tc>
          <w:tcPr>
            <w:tcW w:w="2268" w:type="dxa"/>
            <w:vAlign w:val="center"/>
          </w:tcPr>
          <w:p w14:paraId="10DFEA06" w14:textId="77777777" w:rsidR="00F53D81" w:rsidRDefault="00000000" w:rsidP="005B6A5B">
            <w:pPr>
              <w:bidi/>
              <w:ind w:left="-1" w:firstLine="0"/>
              <w:jc w:val="left"/>
            </w:pPr>
            <w:r>
              <w:rPr>
                <w:rFonts w:ascii="Simplified Arabic" w:hAnsi="Simplified Arabic"/>
                <w:sz w:val="24"/>
              </w:rPr>
              <w:t>1</w:t>
            </w:r>
            <w:r>
              <w:rPr>
                <w:rFonts w:ascii="Simplified Arabic" w:hAnsi="Simplified Arabic"/>
                <w:sz w:val="24"/>
                <w:rtl/>
              </w:rPr>
              <w:t xml:space="preserve"> لا أوافق بشدة إلى </w:t>
            </w:r>
            <w:r>
              <w:rPr>
                <w:rFonts w:ascii="Simplified Arabic" w:hAnsi="Simplified Arabic"/>
                <w:sz w:val="24"/>
              </w:rPr>
              <w:t>5</w:t>
            </w:r>
            <w:r>
              <w:rPr>
                <w:rFonts w:ascii="Simplified Arabic" w:hAnsi="Simplified Arabic"/>
                <w:sz w:val="24"/>
                <w:rtl/>
              </w:rPr>
              <w:t xml:space="preserve"> أوافق بشدة</w:t>
            </w:r>
          </w:p>
        </w:tc>
        <w:tc>
          <w:tcPr>
            <w:tcW w:w="2267" w:type="dxa"/>
            <w:vAlign w:val="center"/>
          </w:tcPr>
          <w:p w14:paraId="792196B6" w14:textId="77777777" w:rsidR="00F53D81" w:rsidRDefault="00000000" w:rsidP="005B6A5B">
            <w:pPr>
              <w:bidi/>
              <w:ind w:left="-1" w:firstLine="0"/>
              <w:jc w:val="left"/>
            </w:pPr>
            <w:r>
              <w:rPr>
                <w:rFonts w:ascii="Simplified Arabic" w:hAnsi="Simplified Arabic"/>
                <w:sz w:val="24"/>
                <w:rtl/>
              </w:rPr>
              <w:t>متوسط الفقرات؛ الأعلى يعني فرصًا مدركة أكبر</w:t>
            </w:r>
          </w:p>
        </w:tc>
      </w:tr>
      <w:tr w:rsidR="00F53D81" w14:paraId="2AC5451B" w14:textId="77777777">
        <w:trPr>
          <w:cantSplit/>
          <w:jc w:val="center"/>
        </w:trPr>
        <w:tc>
          <w:tcPr>
            <w:tcW w:w="2268" w:type="dxa"/>
            <w:vAlign w:val="center"/>
          </w:tcPr>
          <w:p w14:paraId="40C5F75E" w14:textId="77777777" w:rsidR="00F53D81" w:rsidRDefault="00000000" w:rsidP="005B6A5B">
            <w:pPr>
              <w:bidi/>
              <w:ind w:left="-1" w:firstLine="0"/>
              <w:jc w:val="left"/>
            </w:pPr>
            <w:r>
              <w:rPr>
                <w:rFonts w:ascii="Simplified Arabic" w:hAnsi="Simplified Arabic"/>
                <w:sz w:val="24"/>
                <w:rtl/>
              </w:rPr>
              <w:t>المخاطر</w:t>
            </w:r>
          </w:p>
        </w:tc>
        <w:tc>
          <w:tcPr>
            <w:tcW w:w="2268" w:type="dxa"/>
            <w:vAlign w:val="center"/>
          </w:tcPr>
          <w:p w14:paraId="05AFB4CF" w14:textId="77777777" w:rsidR="00F53D81" w:rsidRDefault="00000000" w:rsidP="005B6A5B">
            <w:pPr>
              <w:bidi/>
              <w:ind w:left="-1" w:firstLine="0"/>
              <w:jc w:val="left"/>
            </w:pPr>
            <w:r>
              <w:rPr>
                <w:rFonts w:ascii="Simplified Arabic" w:hAnsi="Simplified Arabic"/>
                <w:sz w:val="24"/>
              </w:rPr>
              <w:t>RSK</w:t>
            </w:r>
          </w:p>
        </w:tc>
        <w:tc>
          <w:tcPr>
            <w:tcW w:w="2268" w:type="dxa"/>
            <w:vAlign w:val="center"/>
          </w:tcPr>
          <w:p w14:paraId="40B80CA4" w14:textId="77777777" w:rsidR="00F53D81" w:rsidRDefault="00000000" w:rsidP="005B6A5B">
            <w:pPr>
              <w:bidi/>
              <w:ind w:left="-1" w:firstLine="0"/>
              <w:jc w:val="left"/>
            </w:pPr>
            <w:r>
              <w:rPr>
                <w:rFonts w:ascii="Simplified Arabic" w:hAnsi="Simplified Arabic"/>
                <w:sz w:val="24"/>
              </w:rPr>
              <w:t>1</w:t>
            </w:r>
            <w:r>
              <w:rPr>
                <w:rFonts w:ascii="Simplified Arabic" w:hAnsi="Simplified Arabic"/>
                <w:sz w:val="24"/>
                <w:rtl/>
              </w:rPr>
              <w:t xml:space="preserve"> لا أوافق بشدة إلى </w:t>
            </w:r>
            <w:r>
              <w:rPr>
                <w:rFonts w:ascii="Simplified Arabic" w:hAnsi="Simplified Arabic"/>
                <w:sz w:val="24"/>
              </w:rPr>
              <w:t>5</w:t>
            </w:r>
            <w:r>
              <w:rPr>
                <w:rFonts w:ascii="Simplified Arabic" w:hAnsi="Simplified Arabic"/>
                <w:sz w:val="24"/>
                <w:rtl/>
              </w:rPr>
              <w:t xml:space="preserve"> أوافق بشدة</w:t>
            </w:r>
          </w:p>
        </w:tc>
        <w:tc>
          <w:tcPr>
            <w:tcW w:w="2267" w:type="dxa"/>
            <w:vAlign w:val="center"/>
          </w:tcPr>
          <w:p w14:paraId="6FC9C631" w14:textId="77777777" w:rsidR="00F53D81" w:rsidRDefault="00000000" w:rsidP="005B6A5B">
            <w:pPr>
              <w:bidi/>
              <w:ind w:left="-1" w:firstLine="0"/>
              <w:jc w:val="left"/>
            </w:pPr>
            <w:r>
              <w:rPr>
                <w:rFonts w:ascii="Simplified Arabic" w:hAnsi="Simplified Arabic"/>
                <w:sz w:val="24"/>
                <w:rtl/>
              </w:rPr>
              <w:t>متوسط الفقرات من دون عكس؛ الأعلى يعني مخاطر مدركة أكبر</w:t>
            </w:r>
          </w:p>
        </w:tc>
      </w:tr>
      <w:tr w:rsidR="00F53D81" w14:paraId="29770835" w14:textId="77777777">
        <w:trPr>
          <w:cantSplit/>
          <w:jc w:val="center"/>
        </w:trPr>
        <w:tc>
          <w:tcPr>
            <w:tcW w:w="2268" w:type="dxa"/>
            <w:vAlign w:val="center"/>
          </w:tcPr>
          <w:p w14:paraId="6CF8E7A9" w14:textId="77777777" w:rsidR="00F53D81" w:rsidRDefault="00000000" w:rsidP="005B6A5B">
            <w:pPr>
              <w:bidi/>
              <w:ind w:left="-1" w:firstLine="0"/>
              <w:jc w:val="left"/>
            </w:pPr>
            <w:r>
              <w:rPr>
                <w:rFonts w:ascii="Simplified Arabic" w:hAnsi="Simplified Arabic"/>
                <w:sz w:val="24"/>
                <w:rtl/>
              </w:rPr>
              <w:t>الجاهزية التقنية</w:t>
            </w:r>
          </w:p>
        </w:tc>
        <w:tc>
          <w:tcPr>
            <w:tcW w:w="2268" w:type="dxa"/>
            <w:vAlign w:val="center"/>
          </w:tcPr>
          <w:p w14:paraId="23DC29D8" w14:textId="77777777" w:rsidR="00F53D81" w:rsidRDefault="00000000" w:rsidP="005B6A5B">
            <w:pPr>
              <w:bidi/>
              <w:ind w:left="-1" w:firstLine="0"/>
              <w:jc w:val="left"/>
            </w:pPr>
            <w:r>
              <w:rPr>
                <w:rFonts w:ascii="Simplified Arabic" w:hAnsi="Simplified Arabic"/>
                <w:sz w:val="24"/>
              </w:rPr>
              <w:t>RDY_T</w:t>
            </w:r>
          </w:p>
        </w:tc>
        <w:tc>
          <w:tcPr>
            <w:tcW w:w="2268" w:type="dxa"/>
            <w:vAlign w:val="center"/>
          </w:tcPr>
          <w:p w14:paraId="503E093A" w14:textId="77777777" w:rsidR="00F53D81" w:rsidRDefault="00000000" w:rsidP="005B6A5B">
            <w:pPr>
              <w:bidi/>
              <w:ind w:left="-1" w:firstLine="0"/>
              <w:jc w:val="left"/>
            </w:pPr>
            <w:r>
              <w:rPr>
                <w:rFonts w:ascii="Simplified Arabic" w:hAnsi="Simplified Arabic"/>
                <w:sz w:val="24"/>
                <w:rtl/>
              </w:rPr>
              <w:t>ليكرت خماسي</w:t>
            </w:r>
          </w:p>
        </w:tc>
        <w:tc>
          <w:tcPr>
            <w:tcW w:w="2267" w:type="dxa"/>
            <w:vAlign w:val="center"/>
          </w:tcPr>
          <w:p w14:paraId="76F4D407" w14:textId="77777777" w:rsidR="00F53D81" w:rsidRDefault="00000000" w:rsidP="005B6A5B">
            <w:pPr>
              <w:bidi/>
              <w:ind w:left="-1" w:firstLine="0"/>
              <w:jc w:val="left"/>
            </w:pPr>
            <w:r>
              <w:rPr>
                <w:rFonts w:ascii="Simplified Arabic" w:hAnsi="Simplified Arabic"/>
                <w:sz w:val="24"/>
                <w:rtl/>
              </w:rPr>
              <w:t>متوسط فقرات البعد</w:t>
            </w:r>
          </w:p>
        </w:tc>
      </w:tr>
      <w:tr w:rsidR="00F53D81" w14:paraId="5ACBC5DD" w14:textId="77777777">
        <w:trPr>
          <w:cantSplit/>
          <w:jc w:val="center"/>
        </w:trPr>
        <w:tc>
          <w:tcPr>
            <w:tcW w:w="2268" w:type="dxa"/>
            <w:vAlign w:val="center"/>
          </w:tcPr>
          <w:p w14:paraId="56828FE0" w14:textId="77777777" w:rsidR="00F53D81" w:rsidRDefault="00000000" w:rsidP="005B6A5B">
            <w:pPr>
              <w:bidi/>
              <w:ind w:left="-1" w:firstLine="0"/>
              <w:jc w:val="left"/>
            </w:pPr>
            <w:r>
              <w:rPr>
                <w:rFonts w:ascii="Simplified Arabic" w:hAnsi="Simplified Arabic"/>
                <w:sz w:val="24"/>
                <w:rtl/>
              </w:rPr>
              <w:t>الجاهزية البشرية</w:t>
            </w:r>
          </w:p>
        </w:tc>
        <w:tc>
          <w:tcPr>
            <w:tcW w:w="2268" w:type="dxa"/>
            <w:vAlign w:val="center"/>
          </w:tcPr>
          <w:p w14:paraId="69D66E2C" w14:textId="77777777" w:rsidR="00F53D81" w:rsidRDefault="00000000" w:rsidP="005B6A5B">
            <w:pPr>
              <w:bidi/>
              <w:ind w:left="-1" w:firstLine="0"/>
              <w:jc w:val="left"/>
            </w:pPr>
            <w:r>
              <w:rPr>
                <w:rFonts w:ascii="Simplified Arabic" w:hAnsi="Simplified Arabic"/>
                <w:sz w:val="24"/>
              </w:rPr>
              <w:t>RDY_H</w:t>
            </w:r>
          </w:p>
        </w:tc>
        <w:tc>
          <w:tcPr>
            <w:tcW w:w="2268" w:type="dxa"/>
            <w:vAlign w:val="center"/>
          </w:tcPr>
          <w:p w14:paraId="624D7A1B" w14:textId="77777777" w:rsidR="00F53D81" w:rsidRDefault="00000000" w:rsidP="005B6A5B">
            <w:pPr>
              <w:bidi/>
              <w:ind w:left="-1" w:firstLine="0"/>
              <w:jc w:val="left"/>
            </w:pPr>
            <w:r>
              <w:rPr>
                <w:rFonts w:ascii="Simplified Arabic" w:hAnsi="Simplified Arabic"/>
                <w:sz w:val="24"/>
                <w:rtl/>
              </w:rPr>
              <w:t>ليكرت خماسي</w:t>
            </w:r>
          </w:p>
        </w:tc>
        <w:tc>
          <w:tcPr>
            <w:tcW w:w="2267" w:type="dxa"/>
            <w:vAlign w:val="center"/>
          </w:tcPr>
          <w:p w14:paraId="51523BC5" w14:textId="77777777" w:rsidR="00F53D81" w:rsidRDefault="00000000" w:rsidP="005B6A5B">
            <w:pPr>
              <w:bidi/>
              <w:ind w:left="-1" w:firstLine="0"/>
              <w:jc w:val="left"/>
            </w:pPr>
            <w:r>
              <w:rPr>
                <w:rFonts w:ascii="Simplified Arabic" w:hAnsi="Simplified Arabic"/>
                <w:sz w:val="24"/>
                <w:rtl/>
              </w:rPr>
              <w:t>متوسط فقرات البعد</w:t>
            </w:r>
          </w:p>
        </w:tc>
      </w:tr>
      <w:tr w:rsidR="00F53D81" w14:paraId="0CC49FF5" w14:textId="77777777">
        <w:trPr>
          <w:cantSplit/>
          <w:jc w:val="center"/>
        </w:trPr>
        <w:tc>
          <w:tcPr>
            <w:tcW w:w="2268" w:type="dxa"/>
            <w:vAlign w:val="center"/>
          </w:tcPr>
          <w:p w14:paraId="56728C32" w14:textId="77777777" w:rsidR="00F53D81" w:rsidRDefault="00000000" w:rsidP="005B6A5B">
            <w:pPr>
              <w:bidi/>
              <w:ind w:left="-1" w:firstLine="0"/>
              <w:jc w:val="left"/>
            </w:pPr>
            <w:r>
              <w:rPr>
                <w:rFonts w:ascii="Simplified Arabic" w:hAnsi="Simplified Arabic"/>
                <w:sz w:val="24"/>
                <w:rtl/>
              </w:rPr>
              <w:t>الجاهزية التنظيمية</w:t>
            </w:r>
          </w:p>
        </w:tc>
        <w:tc>
          <w:tcPr>
            <w:tcW w:w="2268" w:type="dxa"/>
            <w:vAlign w:val="center"/>
          </w:tcPr>
          <w:p w14:paraId="03793D00" w14:textId="77777777" w:rsidR="00F53D81" w:rsidRDefault="00000000" w:rsidP="005B6A5B">
            <w:pPr>
              <w:bidi/>
              <w:ind w:left="-1" w:firstLine="0"/>
              <w:jc w:val="left"/>
            </w:pPr>
            <w:r>
              <w:rPr>
                <w:rFonts w:ascii="Simplified Arabic" w:hAnsi="Simplified Arabic"/>
                <w:sz w:val="24"/>
              </w:rPr>
              <w:t>RDY_O</w:t>
            </w:r>
          </w:p>
        </w:tc>
        <w:tc>
          <w:tcPr>
            <w:tcW w:w="2268" w:type="dxa"/>
            <w:vAlign w:val="center"/>
          </w:tcPr>
          <w:p w14:paraId="5D25CC84" w14:textId="77777777" w:rsidR="00F53D81" w:rsidRDefault="00000000" w:rsidP="005B6A5B">
            <w:pPr>
              <w:bidi/>
              <w:ind w:left="-1" w:firstLine="0"/>
              <w:jc w:val="left"/>
            </w:pPr>
            <w:r>
              <w:rPr>
                <w:rFonts w:ascii="Simplified Arabic" w:hAnsi="Simplified Arabic"/>
                <w:sz w:val="24"/>
                <w:rtl/>
              </w:rPr>
              <w:t>ليكرت خماسي</w:t>
            </w:r>
          </w:p>
        </w:tc>
        <w:tc>
          <w:tcPr>
            <w:tcW w:w="2267" w:type="dxa"/>
            <w:vAlign w:val="center"/>
          </w:tcPr>
          <w:p w14:paraId="0E23C18B" w14:textId="77777777" w:rsidR="00F53D81" w:rsidRDefault="00000000" w:rsidP="005B6A5B">
            <w:pPr>
              <w:bidi/>
              <w:ind w:left="-1" w:firstLine="0"/>
              <w:jc w:val="left"/>
            </w:pPr>
            <w:r>
              <w:rPr>
                <w:rFonts w:ascii="Simplified Arabic" w:hAnsi="Simplified Arabic"/>
                <w:sz w:val="24"/>
                <w:rtl/>
              </w:rPr>
              <w:t>متوسط فقرات البعد</w:t>
            </w:r>
          </w:p>
        </w:tc>
      </w:tr>
      <w:tr w:rsidR="00F53D81" w14:paraId="5C96DCB9" w14:textId="77777777">
        <w:trPr>
          <w:cantSplit/>
          <w:jc w:val="center"/>
        </w:trPr>
        <w:tc>
          <w:tcPr>
            <w:tcW w:w="2268" w:type="dxa"/>
            <w:vAlign w:val="center"/>
          </w:tcPr>
          <w:p w14:paraId="6E391ECB" w14:textId="77777777" w:rsidR="00F53D81" w:rsidRDefault="00000000" w:rsidP="005B6A5B">
            <w:pPr>
              <w:bidi/>
              <w:ind w:left="-1" w:firstLine="0"/>
              <w:jc w:val="left"/>
            </w:pPr>
            <w:r>
              <w:rPr>
                <w:rFonts w:ascii="Simplified Arabic" w:hAnsi="Simplified Arabic"/>
                <w:sz w:val="24"/>
                <w:rtl/>
              </w:rPr>
              <w:t>جاهزية الحوكمة</w:t>
            </w:r>
          </w:p>
        </w:tc>
        <w:tc>
          <w:tcPr>
            <w:tcW w:w="2268" w:type="dxa"/>
            <w:vAlign w:val="center"/>
          </w:tcPr>
          <w:p w14:paraId="205F32B5" w14:textId="77777777" w:rsidR="00F53D81" w:rsidRDefault="00000000" w:rsidP="005B6A5B">
            <w:pPr>
              <w:bidi/>
              <w:ind w:left="-1" w:firstLine="0"/>
              <w:jc w:val="left"/>
            </w:pPr>
            <w:r>
              <w:rPr>
                <w:rFonts w:ascii="Simplified Arabic" w:hAnsi="Simplified Arabic"/>
                <w:sz w:val="24"/>
              </w:rPr>
              <w:t>RDY_G</w:t>
            </w:r>
          </w:p>
        </w:tc>
        <w:tc>
          <w:tcPr>
            <w:tcW w:w="2268" w:type="dxa"/>
            <w:vAlign w:val="center"/>
          </w:tcPr>
          <w:p w14:paraId="7F28FF06" w14:textId="77777777" w:rsidR="00F53D81" w:rsidRDefault="00000000" w:rsidP="005B6A5B">
            <w:pPr>
              <w:bidi/>
              <w:ind w:left="-1" w:firstLine="0"/>
              <w:jc w:val="left"/>
            </w:pPr>
            <w:r>
              <w:rPr>
                <w:rFonts w:ascii="Simplified Arabic" w:hAnsi="Simplified Arabic"/>
                <w:sz w:val="24"/>
                <w:rtl/>
              </w:rPr>
              <w:t>ليكرت خماسي</w:t>
            </w:r>
          </w:p>
        </w:tc>
        <w:tc>
          <w:tcPr>
            <w:tcW w:w="2267" w:type="dxa"/>
            <w:vAlign w:val="center"/>
          </w:tcPr>
          <w:p w14:paraId="62CC8F00" w14:textId="77777777" w:rsidR="00F53D81" w:rsidRDefault="00000000" w:rsidP="005B6A5B">
            <w:pPr>
              <w:bidi/>
              <w:ind w:left="-1" w:firstLine="0"/>
              <w:jc w:val="left"/>
            </w:pPr>
            <w:r>
              <w:rPr>
                <w:rFonts w:ascii="Simplified Arabic" w:hAnsi="Simplified Arabic"/>
                <w:sz w:val="24"/>
                <w:rtl/>
              </w:rPr>
              <w:t>متوسط فقرات البعد</w:t>
            </w:r>
          </w:p>
        </w:tc>
      </w:tr>
      <w:tr w:rsidR="00F53D81" w14:paraId="1936E437" w14:textId="77777777">
        <w:trPr>
          <w:cantSplit/>
          <w:jc w:val="center"/>
        </w:trPr>
        <w:tc>
          <w:tcPr>
            <w:tcW w:w="2268" w:type="dxa"/>
            <w:vAlign w:val="center"/>
          </w:tcPr>
          <w:p w14:paraId="229E8A5D" w14:textId="77777777" w:rsidR="00F53D81" w:rsidRDefault="00000000" w:rsidP="005B6A5B">
            <w:pPr>
              <w:bidi/>
              <w:ind w:left="-1" w:firstLine="0"/>
              <w:jc w:val="left"/>
            </w:pPr>
            <w:r>
              <w:rPr>
                <w:rFonts w:ascii="Simplified Arabic" w:hAnsi="Simplified Arabic"/>
                <w:sz w:val="24"/>
                <w:rtl/>
              </w:rPr>
              <w:t>الجاهزية الكلية</w:t>
            </w:r>
          </w:p>
        </w:tc>
        <w:tc>
          <w:tcPr>
            <w:tcW w:w="2268" w:type="dxa"/>
            <w:vAlign w:val="center"/>
          </w:tcPr>
          <w:p w14:paraId="372ECD81" w14:textId="77777777" w:rsidR="00F53D81" w:rsidRDefault="00000000" w:rsidP="005B6A5B">
            <w:pPr>
              <w:bidi/>
              <w:ind w:left="-1" w:firstLine="0"/>
              <w:jc w:val="left"/>
            </w:pPr>
            <w:r>
              <w:rPr>
                <w:rFonts w:ascii="Simplified Arabic" w:hAnsi="Simplified Arabic"/>
                <w:sz w:val="24"/>
              </w:rPr>
              <w:t>RDY</w:t>
            </w:r>
          </w:p>
        </w:tc>
        <w:tc>
          <w:tcPr>
            <w:tcW w:w="2268" w:type="dxa"/>
            <w:vAlign w:val="center"/>
          </w:tcPr>
          <w:p w14:paraId="198E9ECA" w14:textId="77777777" w:rsidR="00F53D81" w:rsidRDefault="00000000" w:rsidP="005B6A5B">
            <w:pPr>
              <w:bidi/>
              <w:ind w:left="-1" w:firstLine="0"/>
              <w:jc w:val="left"/>
            </w:pPr>
            <w:r>
              <w:rPr>
                <w:rFonts w:ascii="Simplified Arabic" w:hAnsi="Simplified Arabic"/>
                <w:sz w:val="24"/>
                <w:rtl/>
              </w:rPr>
              <w:t>مؤشر مركب</w:t>
            </w:r>
          </w:p>
        </w:tc>
        <w:tc>
          <w:tcPr>
            <w:tcW w:w="2267" w:type="dxa"/>
            <w:vAlign w:val="center"/>
          </w:tcPr>
          <w:p w14:paraId="0F6E6575" w14:textId="77777777" w:rsidR="00F53D81" w:rsidRDefault="00000000" w:rsidP="005B6A5B">
            <w:pPr>
              <w:bidi/>
              <w:ind w:left="-1" w:firstLine="0"/>
              <w:jc w:val="left"/>
            </w:pPr>
            <w:r>
              <w:rPr>
                <w:rFonts w:ascii="Simplified Arabic" w:hAnsi="Simplified Arabic"/>
                <w:sz w:val="24"/>
                <w:rtl/>
              </w:rPr>
              <w:t>متوسط الأبعاد إذا دعمت اختبارات البناء ذلك</w:t>
            </w:r>
          </w:p>
        </w:tc>
      </w:tr>
      <w:tr w:rsidR="00F53D81" w14:paraId="421DF931" w14:textId="77777777">
        <w:trPr>
          <w:cantSplit/>
          <w:jc w:val="center"/>
        </w:trPr>
        <w:tc>
          <w:tcPr>
            <w:tcW w:w="2268" w:type="dxa"/>
            <w:vAlign w:val="center"/>
          </w:tcPr>
          <w:p w14:paraId="69DDD9FC" w14:textId="77777777" w:rsidR="00F53D81" w:rsidRDefault="00000000" w:rsidP="005B6A5B">
            <w:pPr>
              <w:bidi/>
              <w:ind w:left="-1" w:firstLine="0"/>
              <w:jc w:val="left"/>
            </w:pPr>
            <w:r>
              <w:rPr>
                <w:rFonts w:ascii="Simplified Arabic" w:hAnsi="Simplified Arabic"/>
                <w:sz w:val="24"/>
                <w:rtl/>
              </w:rPr>
              <w:t>فاعلية دعم القرار</w:t>
            </w:r>
          </w:p>
        </w:tc>
        <w:tc>
          <w:tcPr>
            <w:tcW w:w="2268" w:type="dxa"/>
            <w:vAlign w:val="center"/>
          </w:tcPr>
          <w:p w14:paraId="7F0087BD" w14:textId="77777777" w:rsidR="00F53D81" w:rsidRDefault="00000000" w:rsidP="005B6A5B">
            <w:pPr>
              <w:bidi/>
              <w:ind w:left="-1" w:firstLine="0"/>
              <w:jc w:val="left"/>
            </w:pPr>
            <w:r>
              <w:rPr>
                <w:rFonts w:ascii="Simplified Arabic" w:hAnsi="Simplified Arabic"/>
                <w:sz w:val="24"/>
              </w:rPr>
              <w:t>DSE</w:t>
            </w:r>
          </w:p>
        </w:tc>
        <w:tc>
          <w:tcPr>
            <w:tcW w:w="2268" w:type="dxa"/>
            <w:vAlign w:val="center"/>
          </w:tcPr>
          <w:p w14:paraId="52644CC7" w14:textId="77777777" w:rsidR="00F53D81" w:rsidRDefault="00000000" w:rsidP="005B6A5B">
            <w:pPr>
              <w:bidi/>
              <w:ind w:left="-1" w:firstLine="0"/>
              <w:jc w:val="left"/>
            </w:pPr>
            <w:r>
              <w:rPr>
                <w:rFonts w:ascii="Simplified Arabic" w:hAnsi="Simplified Arabic"/>
                <w:sz w:val="24"/>
                <w:rtl/>
              </w:rPr>
              <w:t>ليكرت خماسي</w:t>
            </w:r>
          </w:p>
        </w:tc>
        <w:tc>
          <w:tcPr>
            <w:tcW w:w="2267" w:type="dxa"/>
            <w:vAlign w:val="center"/>
          </w:tcPr>
          <w:p w14:paraId="6CE25684" w14:textId="77777777" w:rsidR="00F53D81" w:rsidRDefault="00000000" w:rsidP="005B6A5B">
            <w:pPr>
              <w:bidi/>
              <w:ind w:left="-1" w:firstLine="0"/>
              <w:jc w:val="left"/>
            </w:pPr>
            <w:r>
              <w:rPr>
                <w:rFonts w:ascii="Simplified Arabic" w:hAnsi="Simplified Arabic"/>
                <w:sz w:val="24"/>
                <w:rtl/>
              </w:rPr>
              <w:t>متوسط الفقرات؛ الأعلى يعني فاعلية أكبر</w:t>
            </w:r>
          </w:p>
        </w:tc>
      </w:tr>
    </w:tbl>
    <w:p w14:paraId="12EDB4BB" w14:textId="77777777" w:rsidR="00F53D81" w:rsidRDefault="00F53D81" w:rsidP="00594EF6">
      <w:pPr>
        <w:ind w:left="-1"/>
      </w:pPr>
    </w:p>
    <w:p w14:paraId="443B1AF0" w14:textId="77777777" w:rsidR="00F53D81" w:rsidRDefault="00000000" w:rsidP="005B6A5B">
      <w:pPr>
        <w:bidi/>
        <w:ind w:left="-1" w:firstLine="0"/>
      </w:pPr>
      <w:r>
        <w:rPr>
          <w:rFonts w:ascii="Simplified Arabic" w:hAnsi="Simplified Arabic"/>
          <w:rtl/>
        </w:rPr>
        <w:t xml:space="preserve">يُحسب متوسط المحور إذا أجاب المشارك عن </w:t>
      </w:r>
      <w:r>
        <w:rPr>
          <w:rFonts w:ascii="Simplified Arabic" w:hAnsi="Simplified Arabic"/>
        </w:rPr>
        <w:t>80</w:t>
      </w:r>
      <w:r>
        <w:rPr>
          <w:rFonts w:ascii="Simplified Arabic" w:hAnsi="Simplified Arabic"/>
          <w:rtl/>
        </w:rPr>
        <w:t xml:space="preserve">% على الأقل من فقراته. ولا تُعوض البيانات المفقودة آليًا قبل فحص نمطها ونسبتها. وتُفسر المتوسطات وصفيًا وفق حدود معلنة، مثل: </w:t>
      </w:r>
      <w:r>
        <w:rPr>
          <w:rFonts w:ascii="Simplified Arabic" w:hAnsi="Simplified Arabic"/>
        </w:rPr>
        <w:t>1.00</w:t>
      </w:r>
      <w:r>
        <w:rPr>
          <w:rFonts w:ascii="Simplified Arabic" w:hAnsi="Simplified Arabic"/>
          <w:rtl/>
        </w:rPr>
        <w:t>–</w:t>
      </w:r>
      <w:r>
        <w:rPr>
          <w:rFonts w:ascii="Simplified Arabic" w:hAnsi="Simplified Arabic"/>
        </w:rPr>
        <w:t>1.80</w:t>
      </w:r>
      <w:r>
        <w:rPr>
          <w:rFonts w:ascii="Simplified Arabic" w:hAnsi="Simplified Arabic"/>
          <w:rtl/>
        </w:rPr>
        <w:t xml:space="preserve"> منخفض جدًا، </w:t>
      </w:r>
      <w:r>
        <w:rPr>
          <w:rFonts w:ascii="Simplified Arabic" w:hAnsi="Simplified Arabic"/>
        </w:rPr>
        <w:t>1.81</w:t>
      </w:r>
      <w:r>
        <w:rPr>
          <w:rFonts w:ascii="Simplified Arabic" w:hAnsi="Simplified Arabic"/>
          <w:rtl/>
        </w:rPr>
        <w:t>–</w:t>
      </w:r>
      <w:r>
        <w:rPr>
          <w:rFonts w:ascii="Simplified Arabic" w:hAnsi="Simplified Arabic"/>
        </w:rPr>
        <w:t>2.60</w:t>
      </w:r>
      <w:r>
        <w:rPr>
          <w:rFonts w:ascii="Simplified Arabic" w:hAnsi="Simplified Arabic"/>
          <w:rtl/>
        </w:rPr>
        <w:t xml:space="preserve"> منخفض، </w:t>
      </w:r>
      <w:r>
        <w:rPr>
          <w:rFonts w:ascii="Simplified Arabic" w:hAnsi="Simplified Arabic"/>
        </w:rPr>
        <w:t>2.61</w:t>
      </w:r>
      <w:r>
        <w:rPr>
          <w:rFonts w:ascii="Simplified Arabic" w:hAnsi="Simplified Arabic"/>
          <w:rtl/>
        </w:rPr>
        <w:t>–</w:t>
      </w:r>
      <w:r>
        <w:rPr>
          <w:rFonts w:ascii="Simplified Arabic" w:hAnsi="Simplified Arabic"/>
        </w:rPr>
        <w:t>3.40</w:t>
      </w:r>
      <w:r>
        <w:rPr>
          <w:rFonts w:ascii="Simplified Arabic" w:hAnsi="Simplified Arabic"/>
          <w:rtl/>
        </w:rPr>
        <w:t xml:space="preserve"> متوسط، </w:t>
      </w:r>
      <w:r>
        <w:rPr>
          <w:rFonts w:ascii="Simplified Arabic" w:hAnsi="Simplified Arabic"/>
        </w:rPr>
        <w:t>3.41</w:t>
      </w:r>
      <w:r>
        <w:rPr>
          <w:rFonts w:ascii="Simplified Arabic" w:hAnsi="Simplified Arabic"/>
          <w:rtl/>
        </w:rPr>
        <w:t>–</w:t>
      </w:r>
      <w:r>
        <w:rPr>
          <w:rFonts w:ascii="Simplified Arabic" w:hAnsi="Simplified Arabic"/>
        </w:rPr>
        <w:t>4.20</w:t>
      </w:r>
      <w:r>
        <w:rPr>
          <w:rFonts w:ascii="Simplified Arabic" w:hAnsi="Simplified Arabic"/>
          <w:rtl/>
        </w:rPr>
        <w:t xml:space="preserve"> مرتفع، </w:t>
      </w:r>
      <w:r>
        <w:rPr>
          <w:rFonts w:ascii="Simplified Arabic" w:hAnsi="Simplified Arabic"/>
        </w:rPr>
        <w:t>4.21</w:t>
      </w:r>
      <w:r>
        <w:rPr>
          <w:rFonts w:ascii="Simplified Arabic" w:hAnsi="Simplified Arabic"/>
          <w:rtl/>
        </w:rPr>
        <w:t>–</w:t>
      </w:r>
      <w:r>
        <w:rPr>
          <w:rFonts w:ascii="Simplified Arabic" w:hAnsi="Simplified Arabic"/>
        </w:rPr>
        <w:t>5.00</w:t>
      </w:r>
      <w:r>
        <w:rPr>
          <w:rFonts w:ascii="Simplified Arabic" w:hAnsi="Simplified Arabic"/>
          <w:rtl/>
        </w:rPr>
        <w:t xml:space="preserve"> مرتفع جدًا، مع التأكيد أن هذه الحدود وصفية وليست اختبارات دلالة.</w:t>
      </w:r>
    </w:p>
    <w:p w14:paraId="2A853B16" w14:textId="77777777" w:rsidR="00F53D81" w:rsidRDefault="00000000" w:rsidP="005B6A5B">
      <w:pPr>
        <w:pStyle w:val="21"/>
        <w:bidi/>
        <w:ind w:left="-1"/>
        <w:jc w:val="both"/>
      </w:pPr>
      <w:bookmarkStart w:id="73" w:name="_Toc235144875"/>
      <w:r>
        <w:rPr>
          <w:rFonts w:ascii="Simplified Arabic" w:eastAsia="Simplified Arabic" w:hAnsi="Simplified Arabic" w:cs="Simplified Arabic"/>
        </w:rPr>
        <w:t>3.9</w:t>
      </w:r>
      <w:r>
        <w:rPr>
          <w:rFonts w:ascii="Simplified Arabic" w:eastAsia="Simplified Arabic" w:hAnsi="Simplified Arabic" w:cs="Simplified Arabic"/>
          <w:rtl/>
        </w:rPr>
        <w:t xml:space="preserve"> صدق الأداة</w:t>
      </w:r>
      <w:bookmarkEnd w:id="73"/>
    </w:p>
    <w:p w14:paraId="543882EC" w14:textId="77777777" w:rsidR="00F53D81" w:rsidRDefault="00000000" w:rsidP="005B6A5B">
      <w:pPr>
        <w:pStyle w:val="31"/>
        <w:bidi/>
        <w:ind w:left="-1"/>
        <w:jc w:val="both"/>
        <w:rPr>
          <w:rtl/>
        </w:rPr>
      </w:pPr>
      <w:bookmarkStart w:id="74" w:name="_Toc235144876"/>
      <w:r>
        <w:rPr>
          <w:rFonts w:ascii="Simplified Arabic" w:eastAsia="Simplified Arabic" w:hAnsi="Simplified Arabic" w:cs="Simplified Arabic"/>
        </w:rPr>
        <w:t>3.9.1</w:t>
      </w:r>
      <w:r>
        <w:rPr>
          <w:rFonts w:ascii="Simplified Arabic" w:eastAsia="Simplified Arabic" w:hAnsi="Simplified Arabic" w:cs="Simplified Arabic"/>
          <w:rtl/>
        </w:rPr>
        <w:t xml:space="preserve"> صدق المحتوى والصدق الظاهري</w:t>
      </w:r>
      <w:bookmarkEnd w:id="74"/>
    </w:p>
    <w:p w14:paraId="6D41FA28" w14:textId="77777777" w:rsidR="00354298" w:rsidRDefault="00354298" w:rsidP="00F530A9">
      <w:pPr>
        <w:bidi/>
        <w:ind w:left="-1" w:firstLine="0"/>
        <w:rPr>
          <w:rFonts w:ascii="Simplified Arabic" w:hAnsi="Simplified Arabic"/>
        </w:rPr>
      </w:pPr>
      <w:r w:rsidRPr="00F530A9">
        <w:rPr>
          <w:rFonts w:ascii="Simplified Arabic" w:hAnsi="Simplified Arabic"/>
          <w:rtl/>
        </w:rPr>
        <w:t xml:space="preserve">يُقترح عرض أداة الدراسة عند تنفيذها ميدانيًا على عدد يتراوح مبدئيًا بين خمسة وسبعة محكمين متخصصين في الإدارة، ونظم المعلومات، والذكاء الاصطناعي، ومناهج البحث، واللغة؛ للتحقق من وضوح الفقرات، ومدى ارتباطها بأبعاد الدراسة، وملاءمتها </w:t>
      </w:r>
      <w:r w:rsidRPr="00F530A9">
        <w:rPr>
          <w:rFonts w:ascii="Simplified Arabic" w:hAnsi="Simplified Arabic"/>
          <w:rtl/>
        </w:rPr>
        <w:lastRenderedPageBreak/>
        <w:t>للمستجيبين، وخلوها من التعدد في المعنى، وكفاية تغطيتها لمحاور الدراسة. وتُعدّل أو تُحذف الفقرات في ضوء ملاحظات المحكمين والحكم النظري، ويمكن حساب مؤشري</w:t>
      </w:r>
      <w:r w:rsidRPr="00F530A9">
        <w:rPr>
          <w:rFonts w:ascii="Simplified Arabic" w:hAnsi="Simplified Arabic"/>
        </w:rPr>
        <w:t xml:space="preserve"> CVR </w:t>
      </w:r>
      <w:r w:rsidRPr="00F530A9">
        <w:rPr>
          <w:rFonts w:ascii="Simplified Arabic" w:hAnsi="Simplified Arabic"/>
          <w:rtl/>
        </w:rPr>
        <w:t>و</w:t>
      </w:r>
      <w:r w:rsidRPr="00F530A9">
        <w:rPr>
          <w:rFonts w:ascii="Simplified Arabic" w:hAnsi="Simplified Arabic"/>
        </w:rPr>
        <w:t xml:space="preserve">CVI </w:t>
      </w:r>
      <w:r w:rsidRPr="00F530A9">
        <w:rPr>
          <w:rFonts w:ascii="Simplified Arabic" w:hAnsi="Simplified Arabic"/>
          <w:rtl/>
        </w:rPr>
        <w:t>عند استخدام نموذج تقييم موحد</w:t>
      </w:r>
      <w:r w:rsidRPr="00F530A9">
        <w:rPr>
          <w:rFonts w:ascii="Simplified Arabic" w:hAnsi="Simplified Arabic"/>
        </w:rPr>
        <w:t>.</w:t>
      </w:r>
    </w:p>
    <w:p w14:paraId="42DEAB4D" w14:textId="0EC66CA0" w:rsidR="00F53D81" w:rsidRDefault="00000000" w:rsidP="00354298">
      <w:pPr>
        <w:pStyle w:val="31"/>
        <w:bidi/>
        <w:ind w:left="-1"/>
        <w:jc w:val="both"/>
      </w:pPr>
      <w:bookmarkStart w:id="75" w:name="_Toc235144877"/>
      <w:r>
        <w:rPr>
          <w:rFonts w:ascii="Simplified Arabic" w:eastAsia="Simplified Arabic" w:hAnsi="Simplified Arabic" w:cs="Simplified Arabic"/>
        </w:rPr>
        <w:t>3.9.2</w:t>
      </w:r>
      <w:r>
        <w:rPr>
          <w:rFonts w:ascii="Simplified Arabic" w:eastAsia="Simplified Arabic" w:hAnsi="Simplified Arabic" w:cs="Simplified Arabic"/>
          <w:rtl/>
        </w:rPr>
        <w:t xml:space="preserve"> الصدق البنائي</w:t>
      </w:r>
      <w:bookmarkEnd w:id="75"/>
    </w:p>
    <w:p w14:paraId="735E7279" w14:textId="77777777" w:rsidR="00F53D81" w:rsidRDefault="00000000" w:rsidP="005B6A5B">
      <w:pPr>
        <w:bidi/>
        <w:ind w:left="-1" w:firstLine="0"/>
      </w:pPr>
      <w:r>
        <w:rPr>
          <w:rFonts w:ascii="Simplified Arabic" w:hAnsi="Simplified Arabic"/>
          <w:rtl/>
        </w:rPr>
        <w:t xml:space="preserve">بعد الدراسة الاستطلاعية أو العينة النهائية، تُفحص معاملات ارتباط الفقرة بالدرجة المصححة لمحورها، ويُنظر إلى القيمة </w:t>
      </w:r>
      <w:r>
        <w:rPr>
          <w:rFonts w:ascii="Simplified Arabic" w:hAnsi="Simplified Arabic"/>
        </w:rPr>
        <w:t>0.30</w:t>
      </w:r>
      <w:r>
        <w:rPr>
          <w:rFonts w:ascii="Simplified Arabic" w:hAnsi="Simplified Arabic"/>
          <w:rtl/>
        </w:rPr>
        <w:t xml:space="preserve"> بوصفها حدًا استرشاديًا لا قاعدة آلية للحذف. وإذا كان حجم العينة مناسبًا، ينفذ تحليل عاملي استكشافي عند تطوير البناء، أو تحليل عاملي توكيدي عند اختبار بنية محددة سلفًا. ويُفحص </w:t>
      </w:r>
      <w:r>
        <w:rPr>
          <w:rFonts w:ascii="Simplified Arabic" w:hAnsi="Simplified Arabic"/>
        </w:rPr>
        <w:t>KMO</w:t>
      </w:r>
      <w:r>
        <w:rPr>
          <w:rFonts w:ascii="Simplified Arabic" w:hAnsi="Simplified Arabic"/>
          <w:rtl/>
        </w:rPr>
        <w:t xml:space="preserve"> واختبار </w:t>
      </w:r>
      <w:r>
        <w:rPr>
          <w:rFonts w:ascii="Simplified Arabic" w:hAnsi="Simplified Arabic"/>
        </w:rPr>
        <w:t>Bartlett</w:t>
      </w:r>
      <w:r>
        <w:rPr>
          <w:rFonts w:ascii="Simplified Arabic" w:hAnsi="Simplified Arabic"/>
          <w:rtl/>
        </w:rPr>
        <w:t xml:space="preserve">، والأحمال العاملية، والتشبع المتقاطع، والتباين المفسر. وعند استخدام </w:t>
      </w:r>
      <w:r>
        <w:rPr>
          <w:rFonts w:ascii="Simplified Arabic" w:hAnsi="Simplified Arabic"/>
        </w:rPr>
        <w:t>CFA</w:t>
      </w:r>
      <w:r>
        <w:rPr>
          <w:rFonts w:ascii="Simplified Arabic" w:hAnsi="Simplified Arabic"/>
          <w:rtl/>
        </w:rPr>
        <w:t xml:space="preserve"> أو </w:t>
      </w:r>
      <w:r>
        <w:rPr>
          <w:rFonts w:ascii="Simplified Arabic" w:hAnsi="Simplified Arabic"/>
        </w:rPr>
        <w:t>PLS-SEM</w:t>
      </w:r>
      <w:r>
        <w:rPr>
          <w:rFonts w:ascii="Simplified Arabic" w:hAnsi="Simplified Arabic"/>
          <w:rtl/>
        </w:rPr>
        <w:t>، تُفحص الموثوقية المركبة والتباين المستخرج والصدق التمايزي، مع إعلان المعايير المستخدمة قبل تفسير النتائج.</w:t>
      </w:r>
    </w:p>
    <w:p w14:paraId="095A936E" w14:textId="77777777" w:rsidR="00F53D81" w:rsidRDefault="00000000" w:rsidP="00594EF6">
      <w:pPr>
        <w:pStyle w:val="21"/>
        <w:bidi/>
        <w:ind w:left="-1"/>
        <w:jc w:val="both"/>
      </w:pPr>
      <w:bookmarkStart w:id="76" w:name="_Toc235144878"/>
      <w:r>
        <w:rPr>
          <w:rFonts w:ascii="Simplified Arabic" w:eastAsia="Simplified Arabic" w:hAnsi="Simplified Arabic" w:cs="Simplified Arabic"/>
        </w:rPr>
        <w:t>3.10</w:t>
      </w:r>
      <w:r>
        <w:rPr>
          <w:rFonts w:ascii="Simplified Arabic" w:eastAsia="Simplified Arabic" w:hAnsi="Simplified Arabic" w:cs="Simplified Arabic"/>
          <w:rtl/>
        </w:rPr>
        <w:t xml:space="preserve"> ثبات الأداة</w:t>
      </w:r>
      <w:bookmarkEnd w:id="76"/>
    </w:p>
    <w:p w14:paraId="2FABFD76" w14:textId="10D20BFE" w:rsidR="00F53D81" w:rsidRPr="00354298" w:rsidRDefault="00354298" w:rsidP="00354298">
      <w:pPr>
        <w:pStyle w:val="TableCaption"/>
        <w:bidi/>
        <w:ind w:left="-1"/>
        <w:jc w:val="both"/>
        <w:rPr>
          <w:rtl/>
        </w:rPr>
      </w:pPr>
      <w:r w:rsidRPr="00354298">
        <w:rPr>
          <w:rFonts w:ascii="Simplified Arabic" w:hAnsi="Simplified Arabic"/>
          <w:sz w:val="28"/>
          <w:rtl/>
        </w:rPr>
        <w:t>يُقترح قياس الاتساق الداخلي لأداة الدراسة عند تنفيذها ميدانيًا باستخدام معامل ألفا كرونباخ لكل محور، مع إمكانية إضافة معامل أوميغا ماكدونالد إذا سمحت الأدوات الإحصائية بذلك. وتُعد القيمة 0.70 أو أعلى مقبولة مبدئيًا في الدراسات التطبيقية، مع تفسيرها في ضوء عدد الفقرات وترابطها ومحتواها. ولا يُقترح حذف أي فقرة لمجرد ارتفاع قيمة ألفا بعد حذفها إذا كان ذلك يضعف تغطية المفهوم</w:t>
      </w:r>
      <w:r w:rsidRPr="00354298">
        <w:rPr>
          <w:rFonts w:ascii="Simplified Arabic" w:hAnsi="Simplified Arabic"/>
          <w:sz w:val="28"/>
        </w:rPr>
        <w:t>.</w:t>
      </w:r>
    </w:p>
    <w:p w14:paraId="055BD0F2" w14:textId="77777777" w:rsidR="00F53D81" w:rsidRDefault="00F53D81" w:rsidP="00594EF6">
      <w:pPr>
        <w:ind w:left="-1"/>
      </w:pPr>
    </w:p>
    <w:p w14:paraId="2E6B745C" w14:textId="77777777" w:rsidR="00F53D81" w:rsidRDefault="00000000" w:rsidP="00594EF6">
      <w:pPr>
        <w:pStyle w:val="21"/>
        <w:bidi/>
        <w:ind w:left="-1"/>
        <w:jc w:val="both"/>
      </w:pPr>
      <w:bookmarkStart w:id="77" w:name="_Toc235144879"/>
      <w:r>
        <w:rPr>
          <w:rFonts w:ascii="Simplified Arabic" w:eastAsia="Simplified Arabic" w:hAnsi="Simplified Arabic" w:cs="Simplified Arabic"/>
        </w:rPr>
        <w:t>3.11</w:t>
      </w:r>
      <w:r>
        <w:rPr>
          <w:rFonts w:ascii="Simplified Arabic" w:eastAsia="Simplified Arabic" w:hAnsi="Simplified Arabic" w:cs="Simplified Arabic"/>
          <w:rtl/>
        </w:rPr>
        <w:t xml:space="preserve"> الدراسة الاستطلاعية</w:t>
      </w:r>
      <w:bookmarkEnd w:id="77"/>
    </w:p>
    <w:p w14:paraId="6B5BB9D9" w14:textId="77777777" w:rsidR="00F53D81" w:rsidRDefault="00000000" w:rsidP="005B6A5B">
      <w:pPr>
        <w:bidi/>
        <w:ind w:left="-1" w:firstLine="0"/>
      </w:pPr>
      <w:r>
        <w:rPr>
          <w:rFonts w:ascii="Simplified Arabic" w:hAnsi="Simplified Arabic"/>
          <w:rtl/>
        </w:rPr>
        <w:t xml:space="preserve">تُطبق النسخة الأولية على مجموعة من </w:t>
      </w:r>
      <w:r>
        <w:rPr>
          <w:rFonts w:ascii="Simplified Arabic" w:hAnsi="Simplified Arabic"/>
        </w:rPr>
        <w:t>30</w:t>
      </w:r>
      <w:r>
        <w:rPr>
          <w:rFonts w:ascii="Simplified Arabic" w:hAnsi="Simplified Arabic"/>
          <w:rtl/>
        </w:rPr>
        <w:t>–</w:t>
      </w:r>
      <w:r>
        <w:rPr>
          <w:rFonts w:ascii="Simplified Arabic" w:hAnsi="Simplified Arabic"/>
        </w:rPr>
        <w:t>40</w:t>
      </w:r>
      <w:r>
        <w:rPr>
          <w:rFonts w:ascii="Simplified Arabic" w:hAnsi="Simplified Arabic"/>
          <w:rtl/>
        </w:rPr>
        <w:t xml:space="preserve"> مشاركًا بخصائص قريبة من المجتمع المستهدف، ويُفضل ألا تُدرج استجاباتهم في العينة النهائية. تهدف الدراسة الاستطلاعية إلى تقييم وضوح العبارات، وزمن الإجابة، وسلامة منطق الانتقال، وتباين الفقرات، ومؤشرات الاتساق الأولية. وتُوثّق الملاحظات والتعديلات في جدول يوضح الفقرة قبل التعديل وبعده وسبب التعديل.</w:t>
      </w:r>
    </w:p>
    <w:p w14:paraId="38F59E29" w14:textId="77777777" w:rsidR="00F53D81" w:rsidRDefault="00000000" w:rsidP="005B6A5B">
      <w:pPr>
        <w:pStyle w:val="21"/>
        <w:bidi/>
        <w:ind w:left="-1"/>
        <w:jc w:val="both"/>
      </w:pPr>
      <w:bookmarkStart w:id="78" w:name="_Toc235144880"/>
      <w:r>
        <w:rPr>
          <w:rFonts w:ascii="Simplified Arabic" w:eastAsia="Simplified Arabic" w:hAnsi="Simplified Arabic" w:cs="Simplified Arabic"/>
        </w:rPr>
        <w:t>3.12</w:t>
      </w:r>
      <w:r>
        <w:rPr>
          <w:rFonts w:ascii="Simplified Arabic" w:eastAsia="Simplified Arabic" w:hAnsi="Simplified Arabic" w:cs="Simplified Arabic"/>
          <w:rtl/>
        </w:rPr>
        <w:t xml:space="preserve"> إجراءات جمع البيانات</w:t>
      </w:r>
      <w:bookmarkEnd w:id="78"/>
    </w:p>
    <w:p w14:paraId="41C16D20" w14:textId="77777777" w:rsidR="00F53D81" w:rsidRDefault="00000000" w:rsidP="005B6A5B">
      <w:pPr>
        <w:bidi/>
        <w:ind w:left="-1" w:firstLine="0"/>
      </w:pPr>
      <w:r>
        <w:rPr>
          <w:rFonts w:ascii="Simplified Arabic" w:hAnsi="Simplified Arabic"/>
          <w:rtl/>
        </w:rPr>
        <w:t>تبدأ الإجراءات بالحصول على موافقة الجامعة أو الجهة الأخلاقية عند انطباقها، ثم موافقات الجهات التي ستساعد في التوزيع. تُحوّل الأداة إلى نموذج إلكتروني أو ورقي يوضح الغرض، والطوعية، والسرية، ووقت الاستجابة، وبيانات التواصل. ويُجرى اختبار تقني للرابط، ومنطق الانتقال، وعرض الهاتف والحاسوب، ثم تُوزع الدعوة عبر القنوات المحددة دون وعود أو ضغط غير مناسب.</w:t>
      </w:r>
    </w:p>
    <w:p w14:paraId="3484437C" w14:textId="77777777" w:rsidR="00F53D81" w:rsidRDefault="00000000" w:rsidP="005B6A5B">
      <w:pPr>
        <w:pStyle w:val="TableCaption"/>
        <w:bidi/>
        <w:ind w:left="-1"/>
        <w:jc w:val="both"/>
      </w:pPr>
      <w:r>
        <w:rPr>
          <w:rFonts w:ascii="Simplified Arabic" w:hAnsi="Simplified Arabic"/>
          <w:rtl/>
        </w:rPr>
        <w:t>جدول (</w:t>
      </w:r>
      <w:r>
        <w:rPr>
          <w:rFonts w:ascii="Simplified Arabic" w:hAnsi="Simplified Arabic"/>
        </w:rPr>
        <w:t>3</w:t>
      </w:r>
      <w:r>
        <w:rPr>
          <w:rFonts w:ascii="Simplified Arabic" w:hAnsi="Simplified Arabic"/>
          <w:rtl/>
        </w:rPr>
        <w:t>-</w:t>
      </w:r>
      <w:r>
        <w:rPr>
          <w:rFonts w:ascii="Simplified Arabic" w:hAnsi="Simplified Arabic"/>
        </w:rPr>
        <w:t>6</w:t>
      </w:r>
      <w:r>
        <w:rPr>
          <w:rFonts w:ascii="Simplified Arabic" w:hAnsi="Simplified Arabic"/>
          <w:rtl/>
        </w:rPr>
        <w:t>): إجراءات جمع البيانات</w:t>
      </w:r>
    </w:p>
    <w:tbl>
      <w:tblPr>
        <w:tblStyle w:val="afb"/>
        <w:tblW w:w="9070" w:type="dxa"/>
        <w:jc w:val="center"/>
        <w:tblLayout w:type="fixed"/>
        <w:tblLook w:val="04A0" w:firstRow="1" w:lastRow="0" w:firstColumn="1" w:lastColumn="0" w:noHBand="0" w:noVBand="1"/>
      </w:tblPr>
      <w:tblGrid>
        <w:gridCol w:w="4536"/>
        <w:gridCol w:w="4534"/>
      </w:tblGrid>
      <w:tr w:rsidR="00F53D81" w14:paraId="1A9D6983" w14:textId="77777777">
        <w:trPr>
          <w:cantSplit/>
          <w:tblHeader/>
          <w:jc w:val="center"/>
        </w:trPr>
        <w:tc>
          <w:tcPr>
            <w:tcW w:w="4535" w:type="dxa"/>
            <w:shd w:val="clear" w:color="auto" w:fill="E7E6E6"/>
            <w:vAlign w:val="center"/>
          </w:tcPr>
          <w:p w14:paraId="511DC43D" w14:textId="77777777" w:rsidR="00F53D81" w:rsidRDefault="00000000" w:rsidP="00594EF6">
            <w:pPr>
              <w:bidi/>
              <w:ind w:left="-1" w:firstLine="0"/>
            </w:pPr>
            <w:r>
              <w:rPr>
                <w:rFonts w:ascii="Simplified Arabic" w:hAnsi="Simplified Arabic"/>
                <w:b/>
                <w:sz w:val="24"/>
                <w:rtl/>
              </w:rPr>
              <w:t>المرحلة</w:t>
            </w:r>
          </w:p>
        </w:tc>
        <w:tc>
          <w:tcPr>
            <w:tcW w:w="4534" w:type="dxa"/>
            <w:shd w:val="clear" w:color="auto" w:fill="E7E6E6"/>
            <w:vAlign w:val="center"/>
          </w:tcPr>
          <w:p w14:paraId="7DFE29FA" w14:textId="77777777" w:rsidR="00F53D81" w:rsidRDefault="00000000" w:rsidP="00594EF6">
            <w:pPr>
              <w:bidi/>
              <w:ind w:left="-1" w:firstLine="0"/>
            </w:pPr>
            <w:r>
              <w:rPr>
                <w:rFonts w:ascii="Simplified Arabic" w:hAnsi="Simplified Arabic"/>
                <w:b/>
                <w:sz w:val="24"/>
                <w:rtl/>
              </w:rPr>
              <w:t>الإجراء الواجب توثيقه</w:t>
            </w:r>
          </w:p>
        </w:tc>
      </w:tr>
      <w:tr w:rsidR="00F53D81" w14:paraId="2C05861C" w14:textId="77777777">
        <w:trPr>
          <w:cantSplit/>
          <w:jc w:val="center"/>
        </w:trPr>
        <w:tc>
          <w:tcPr>
            <w:tcW w:w="4535" w:type="dxa"/>
            <w:vAlign w:val="center"/>
          </w:tcPr>
          <w:p w14:paraId="23E58CA6" w14:textId="77777777" w:rsidR="00F53D81" w:rsidRDefault="00000000" w:rsidP="005B6A5B">
            <w:pPr>
              <w:bidi/>
              <w:ind w:left="-1" w:firstLine="0"/>
              <w:jc w:val="left"/>
            </w:pPr>
            <w:r>
              <w:rPr>
                <w:rFonts w:ascii="Simplified Arabic" w:hAnsi="Simplified Arabic"/>
                <w:sz w:val="24"/>
                <w:rtl/>
              </w:rPr>
              <w:t>ما قبل الجمع</w:t>
            </w:r>
          </w:p>
        </w:tc>
        <w:tc>
          <w:tcPr>
            <w:tcW w:w="4534" w:type="dxa"/>
            <w:vAlign w:val="center"/>
          </w:tcPr>
          <w:p w14:paraId="38518FC7" w14:textId="77777777" w:rsidR="00F53D81" w:rsidRDefault="00000000" w:rsidP="005B6A5B">
            <w:pPr>
              <w:bidi/>
              <w:ind w:left="-1" w:firstLine="0"/>
              <w:jc w:val="left"/>
            </w:pPr>
            <w:r>
              <w:rPr>
                <w:rFonts w:ascii="Simplified Arabic" w:hAnsi="Simplified Arabic"/>
                <w:sz w:val="24"/>
                <w:rtl/>
              </w:rPr>
              <w:t>اعتماد الأداة، الموافقة الأخلاقية، اختبار الرابط، تحديد إطار المعاينة</w:t>
            </w:r>
          </w:p>
        </w:tc>
      </w:tr>
      <w:tr w:rsidR="00F53D81" w14:paraId="0A11439E" w14:textId="77777777">
        <w:trPr>
          <w:cantSplit/>
          <w:jc w:val="center"/>
        </w:trPr>
        <w:tc>
          <w:tcPr>
            <w:tcW w:w="4535" w:type="dxa"/>
            <w:vAlign w:val="center"/>
          </w:tcPr>
          <w:p w14:paraId="6AF69837" w14:textId="77777777" w:rsidR="00F53D81" w:rsidRDefault="00000000" w:rsidP="005B6A5B">
            <w:pPr>
              <w:bidi/>
              <w:ind w:left="-1" w:firstLine="0"/>
              <w:jc w:val="left"/>
            </w:pPr>
            <w:r>
              <w:rPr>
                <w:rFonts w:ascii="Simplified Arabic" w:hAnsi="Simplified Arabic"/>
                <w:sz w:val="24"/>
                <w:rtl/>
              </w:rPr>
              <w:t>الدعوة</w:t>
            </w:r>
          </w:p>
        </w:tc>
        <w:tc>
          <w:tcPr>
            <w:tcW w:w="4534" w:type="dxa"/>
            <w:vAlign w:val="center"/>
          </w:tcPr>
          <w:p w14:paraId="113A7117" w14:textId="77777777" w:rsidR="00F53D81" w:rsidRDefault="00000000" w:rsidP="005B6A5B">
            <w:pPr>
              <w:bidi/>
              <w:ind w:left="-1" w:firstLine="0"/>
              <w:jc w:val="left"/>
            </w:pPr>
            <w:r>
              <w:rPr>
                <w:rFonts w:ascii="Simplified Arabic" w:hAnsi="Simplified Arabic"/>
                <w:sz w:val="24"/>
                <w:rtl/>
              </w:rPr>
              <w:t>القناة، نص الدعوة، تاريخ الإرسال، عدد المدعوين إن أمكن</w:t>
            </w:r>
          </w:p>
        </w:tc>
      </w:tr>
      <w:tr w:rsidR="00F53D81" w14:paraId="3C8ECF2E" w14:textId="77777777">
        <w:trPr>
          <w:cantSplit/>
          <w:jc w:val="center"/>
        </w:trPr>
        <w:tc>
          <w:tcPr>
            <w:tcW w:w="4535" w:type="dxa"/>
            <w:vAlign w:val="center"/>
          </w:tcPr>
          <w:p w14:paraId="535BCA15" w14:textId="77777777" w:rsidR="00F53D81" w:rsidRDefault="00000000" w:rsidP="005B6A5B">
            <w:pPr>
              <w:bidi/>
              <w:ind w:left="-1" w:firstLine="0"/>
              <w:jc w:val="left"/>
            </w:pPr>
            <w:r>
              <w:rPr>
                <w:rFonts w:ascii="Simplified Arabic" w:hAnsi="Simplified Arabic"/>
                <w:sz w:val="24"/>
                <w:rtl/>
              </w:rPr>
              <w:t>التذكير</w:t>
            </w:r>
          </w:p>
        </w:tc>
        <w:tc>
          <w:tcPr>
            <w:tcW w:w="4534" w:type="dxa"/>
            <w:vAlign w:val="center"/>
          </w:tcPr>
          <w:p w14:paraId="03645EA0" w14:textId="77777777" w:rsidR="00F53D81" w:rsidRDefault="00000000" w:rsidP="005B6A5B">
            <w:pPr>
              <w:bidi/>
              <w:ind w:left="-1" w:firstLine="0"/>
              <w:jc w:val="left"/>
            </w:pPr>
            <w:r>
              <w:rPr>
                <w:rFonts w:ascii="Simplified Arabic" w:hAnsi="Simplified Arabic"/>
                <w:sz w:val="24"/>
                <w:rtl/>
              </w:rPr>
              <w:t>عدد التذكيرات وتواريخها مع تجنب الإزعاج</w:t>
            </w:r>
          </w:p>
        </w:tc>
      </w:tr>
      <w:tr w:rsidR="00F53D81" w14:paraId="779F31A4" w14:textId="77777777">
        <w:trPr>
          <w:cantSplit/>
          <w:jc w:val="center"/>
        </w:trPr>
        <w:tc>
          <w:tcPr>
            <w:tcW w:w="4535" w:type="dxa"/>
            <w:vAlign w:val="center"/>
          </w:tcPr>
          <w:p w14:paraId="4DAEF43F" w14:textId="77777777" w:rsidR="00F53D81" w:rsidRDefault="00000000" w:rsidP="005B6A5B">
            <w:pPr>
              <w:bidi/>
              <w:ind w:left="-1" w:firstLine="0"/>
              <w:jc w:val="left"/>
            </w:pPr>
            <w:r>
              <w:rPr>
                <w:rFonts w:ascii="Simplified Arabic" w:hAnsi="Simplified Arabic"/>
                <w:sz w:val="24"/>
                <w:rtl/>
              </w:rPr>
              <w:t>الإغلاق</w:t>
            </w:r>
          </w:p>
        </w:tc>
        <w:tc>
          <w:tcPr>
            <w:tcW w:w="4534" w:type="dxa"/>
            <w:vAlign w:val="center"/>
          </w:tcPr>
          <w:p w14:paraId="4BDCFB3D" w14:textId="77777777" w:rsidR="00F53D81" w:rsidRDefault="00000000" w:rsidP="005B6A5B">
            <w:pPr>
              <w:bidi/>
              <w:ind w:left="-1" w:firstLine="0"/>
              <w:jc w:val="left"/>
            </w:pPr>
            <w:r>
              <w:rPr>
                <w:rFonts w:ascii="Simplified Arabic" w:hAnsi="Simplified Arabic"/>
                <w:sz w:val="24"/>
                <w:rtl/>
              </w:rPr>
              <w:t>تاريخ الإغلاق، عدد الاستجابات الكلي، معايير التنظيف</w:t>
            </w:r>
          </w:p>
        </w:tc>
      </w:tr>
      <w:tr w:rsidR="00F53D81" w14:paraId="6AEC892B" w14:textId="77777777">
        <w:trPr>
          <w:cantSplit/>
          <w:jc w:val="center"/>
        </w:trPr>
        <w:tc>
          <w:tcPr>
            <w:tcW w:w="4535" w:type="dxa"/>
            <w:vAlign w:val="center"/>
          </w:tcPr>
          <w:p w14:paraId="314062A8" w14:textId="77777777" w:rsidR="00F53D81" w:rsidRDefault="00000000" w:rsidP="005B6A5B">
            <w:pPr>
              <w:bidi/>
              <w:ind w:left="-1" w:firstLine="0"/>
              <w:jc w:val="left"/>
            </w:pPr>
            <w:r>
              <w:rPr>
                <w:rFonts w:ascii="Simplified Arabic" w:hAnsi="Simplified Arabic"/>
                <w:sz w:val="24"/>
                <w:rtl/>
              </w:rPr>
              <w:t>التخزين</w:t>
            </w:r>
          </w:p>
        </w:tc>
        <w:tc>
          <w:tcPr>
            <w:tcW w:w="4534" w:type="dxa"/>
            <w:vAlign w:val="center"/>
          </w:tcPr>
          <w:p w14:paraId="0E158719" w14:textId="77777777" w:rsidR="00F53D81" w:rsidRDefault="00000000" w:rsidP="005B6A5B">
            <w:pPr>
              <w:bidi/>
              <w:ind w:left="-1" w:firstLine="0"/>
              <w:jc w:val="left"/>
            </w:pPr>
            <w:r>
              <w:rPr>
                <w:rFonts w:ascii="Simplified Arabic" w:hAnsi="Simplified Arabic"/>
                <w:sz w:val="24"/>
                <w:rtl/>
              </w:rPr>
              <w:t>ملف مشفر أو مساحة محمية، صلاحيات محددة، نسخة احتياطية</w:t>
            </w:r>
          </w:p>
        </w:tc>
      </w:tr>
      <w:tr w:rsidR="00F53D81" w14:paraId="5EF7D6B1" w14:textId="77777777">
        <w:trPr>
          <w:cantSplit/>
          <w:jc w:val="center"/>
        </w:trPr>
        <w:tc>
          <w:tcPr>
            <w:tcW w:w="4535" w:type="dxa"/>
            <w:vAlign w:val="center"/>
          </w:tcPr>
          <w:p w14:paraId="0F573494" w14:textId="77777777" w:rsidR="00F53D81" w:rsidRDefault="00000000" w:rsidP="005B6A5B">
            <w:pPr>
              <w:bidi/>
              <w:ind w:left="-1" w:firstLine="0"/>
              <w:jc w:val="left"/>
            </w:pPr>
            <w:r>
              <w:rPr>
                <w:rFonts w:ascii="Simplified Arabic" w:hAnsi="Simplified Arabic"/>
                <w:sz w:val="24"/>
                <w:rtl/>
              </w:rPr>
              <w:lastRenderedPageBreak/>
              <w:t>التصدير</w:t>
            </w:r>
          </w:p>
        </w:tc>
        <w:tc>
          <w:tcPr>
            <w:tcW w:w="4534" w:type="dxa"/>
            <w:vAlign w:val="center"/>
          </w:tcPr>
          <w:p w14:paraId="1F88D248" w14:textId="77777777" w:rsidR="00F53D81" w:rsidRDefault="00000000" w:rsidP="005B6A5B">
            <w:pPr>
              <w:bidi/>
              <w:ind w:left="-1" w:firstLine="0"/>
              <w:jc w:val="left"/>
            </w:pPr>
            <w:r>
              <w:rPr>
                <w:rFonts w:ascii="Simplified Arabic" w:hAnsi="Simplified Arabic"/>
                <w:sz w:val="24"/>
                <w:rtl/>
              </w:rPr>
              <w:t>ملف خام محفوظ دون تعديل ونسخة عمل موثقة الخطوات</w:t>
            </w:r>
          </w:p>
        </w:tc>
      </w:tr>
    </w:tbl>
    <w:p w14:paraId="64F42987" w14:textId="77777777" w:rsidR="00F53D81" w:rsidRDefault="00F53D81" w:rsidP="00594EF6">
      <w:pPr>
        <w:ind w:left="-1"/>
      </w:pPr>
    </w:p>
    <w:p w14:paraId="05EA0919" w14:textId="77777777" w:rsidR="00F53D81" w:rsidRDefault="00000000" w:rsidP="00594EF6">
      <w:pPr>
        <w:pStyle w:val="21"/>
        <w:bidi/>
        <w:ind w:left="-1"/>
        <w:jc w:val="both"/>
      </w:pPr>
      <w:bookmarkStart w:id="79" w:name="_Toc235144881"/>
      <w:r>
        <w:rPr>
          <w:rFonts w:ascii="Simplified Arabic" w:eastAsia="Simplified Arabic" w:hAnsi="Simplified Arabic" w:cs="Simplified Arabic"/>
        </w:rPr>
        <w:t>3.13</w:t>
      </w:r>
      <w:r>
        <w:rPr>
          <w:rFonts w:ascii="Simplified Arabic" w:eastAsia="Simplified Arabic" w:hAnsi="Simplified Arabic" w:cs="Simplified Arabic"/>
          <w:rtl/>
        </w:rPr>
        <w:t xml:space="preserve"> معالجة البيانات وجودتها</w:t>
      </w:r>
      <w:bookmarkEnd w:id="79"/>
    </w:p>
    <w:p w14:paraId="7E6BAA84" w14:textId="77777777" w:rsidR="00F53D81" w:rsidRDefault="00000000" w:rsidP="005B6A5B">
      <w:pPr>
        <w:bidi/>
        <w:ind w:left="-1" w:firstLine="0"/>
      </w:pPr>
      <w:r>
        <w:rPr>
          <w:rFonts w:ascii="Simplified Arabic" w:hAnsi="Simplified Arabic"/>
          <w:rtl/>
        </w:rPr>
        <w:t>يُحتفظ بملف البيانات الخام كما هو، وتُنفذ المعالجة على نسخة منفصلة. يبدأ الفحص بتوحيد أسماء المتغيرات والترميز، وكشف الاستجابات المكررة، ونسبة الإكمال، وزمن الاستجابة، والأنماط غير المنطقية. ثم تُفحص البيانات المفقودة والقيم الشاذة وتوزيع المتغيرات. ولا تُستبعد استجابة أو قيمة إلا وفق قاعدة معلنة ومبررة.</w:t>
      </w:r>
    </w:p>
    <w:p w14:paraId="03799121" w14:textId="77777777" w:rsidR="00F53D81" w:rsidRDefault="00000000" w:rsidP="005B6A5B">
      <w:pPr>
        <w:bidi/>
        <w:ind w:left="-1" w:firstLine="0"/>
      </w:pPr>
      <w:r>
        <w:rPr>
          <w:rFonts w:ascii="Simplified Arabic" w:hAnsi="Simplified Arabic"/>
          <w:rtl/>
        </w:rPr>
        <w:t xml:space="preserve">قبل الانحدار، تُفحص الخطية واستقلال الأخطاء وتجانس التباين وبواقي النموذج والتعدد الخطي باستخدام </w:t>
      </w:r>
      <w:r>
        <w:rPr>
          <w:rFonts w:ascii="Simplified Arabic" w:hAnsi="Simplified Arabic"/>
        </w:rPr>
        <w:t>VIF</w:t>
      </w:r>
      <w:r>
        <w:rPr>
          <w:rFonts w:ascii="Simplified Arabic" w:hAnsi="Simplified Arabic"/>
          <w:rtl/>
        </w:rPr>
        <w:t xml:space="preserve"> و</w:t>
      </w:r>
      <w:r>
        <w:rPr>
          <w:rFonts w:ascii="Simplified Arabic" w:hAnsi="Simplified Arabic"/>
        </w:rPr>
        <w:t>Tolerance</w:t>
      </w:r>
      <w:r>
        <w:rPr>
          <w:rFonts w:ascii="Simplified Arabic" w:hAnsi="Simplified Arabic"/>
          <w:rtl/>
        </w:rPr>
        <w:t>. ويُستخدم التحليل المتين أو اللامعلمي إذا لم تتحقق الافتراضات، مع الإفصاح عن القرار. كما تُجرى تحليلات حساسية عند وجود قرارات تنظيف يمكن أن تؤثر في النتائج.</w:t>
      </w:r>
    </w:p>
    <w:p w14:paraId="69C1462C" w14:textId="77777777" w:rsidR="00F53D81" w:rsidRDefault="00000000" w:rsidP="005B6A5B">
      <w:pPr>
        <w:pStyle w:val="21"/>
        <w:bidi/>
        <w:ind w:left="-1"/>
        <w:jc w:val="both"/>
        <w:rPr>
          <w:rtl/>
        </w:rPr>
      </w:pPr>
      <w:bookmarkStart w:id="80" w:name="_Toc235144882"/>
      <w:r>
        <w:rPr>
          <w:rFonts w:ascii="Simplified Arabic" w:eastAsia="Simplified Arabic" w:hAnsi="Simplified Arabic" w:cs="Simplified Arabic"/>
        </w:rPr>
        <w:t>3.14</w:t>
      </w:r>
      <w:r>
        <w:rPr>
          <w:rFonts w:ascii="Simplified Arabic" w:eastAsia="Simplified Arabic" w:hAnsi="Simplified Arabic" w:cs="Simplified Arabic"/>
          <w:rtl/>
        </w:rPr>
        <w:t xml:space="preserve"> أساليب التحليل الإحصائي</w:t>
      </w:r>
      <w:bookmarkEnd w:id="80"/>
    </w:p>
    <w:p w14:paraId="5271035D" w14:textId="07065D30" w:rsidR="009A7F0A" w:rsidRPr="009A7F0A" w:rsidRDefault="009A7F0A" w:rsidP="009A7F0A">
      <w:pPr>
        <w:bidi/>
      </w:pPr>
      <w:r w:rsidRPr="009A7F0A">
        <w:rPr>
          <w:rtl/>
        </w:rPr>
        <w:t>يُقترح عند تنفيذ الدراسة ميدانيًا تحليل البيانات باستخدام أحد البرامج الإحصائية المناسبة، والاستعانة بالإحصاءات الوصفية لعرض خصائص العينة ومتغيرات الدراسة، إلى جانب الاختبارات الاستدلالية الملائمة لفحص العلاقات بين المتغيرات واختبار الفرضيات، وفقًا لطبيعة البيانات وافتراضات كل اختبار</w:t>
      </w:r>
      <w:r w:rsidRPr="009A7F0A">
        <w:t>.</w:t>
      </w:r>
    </w:p>
    <w:p w14:paraId="36AE061D" w14:textId="77777777" w:rsidR="00F53D81" w:rsidRDefault="00000000" w:rsidP="005B6A5B">
      <w:pPr>
        <w:pStyle w:val="TableCaption"/>
        <w:bidi/>
        <w:ind w:left="-1"/>
        <w:jc w:val="both"/>
      </w:pPr>
      <w:r>
        <w:rPr>
          <w:rFonts w:ascii="Simplified Arabic" w:hAnsi="Simplified Arabic"/>
          <w:rtl/>
        </w:rPr>
        <w:t>جدول (</w:t>
      </w:r>
      <w:r>
        <w:rPr>
          <w:rFonts w:ascii="Simplified Arabic" w:hAnsi="Simplified Arabic"/>
        </w:rPr>
        <w:t>3</w:t>
      </w:r>
      <w:r>
        <w:rPr>
          <w:rFonts w:ascii="Simplified Arabic" w:hAnsi="Simplified Arabic"/>
          <w:rtl/>
        </w:rPr>
        <w:t>-</w:t>
      </w:r>
      <w:r>
        <w:rPr>
          <w:rFonts w:ascii="Simplified Arabic" w:hAnsi="Simplified Arabic"/>
        </w:rPr>
        <w:t>7</w:t>
      </w:r>
      <w:r>
        <w:rPr>
          <w:rFonts w:ascii="Simplified Arabic" w:hAnsi="Simplified Arabic"/>
          <w:rtl/>
        </w:rPr>
        <w:t>): أساليب التحليل الإحصائي</w:t>
      </w:r>
    </w:p>
    <w:tbl>
      <w:tblPr>
        <w:tblStyle w:val="afb"/>
        <w:tblW w:w="9072" w:type="dxa"/>
        <w:jc w:val="center"/>
        <w:tblLayout w:type="fixed"/>
        <w:tblLook w:val="04A0" w:firstRow="1" w:lastRow="0" w:firstColumn="1" w:lastColumn="0" w:noHBand="0" w:noVBand="1"/>
      </w:tblPr>
      <w:tblGrid>
        <w:gridCol w:w="3024"/>
        <w:gridCol w:w="3024"/>
        <w:gridCol w:w="3024"/>
      </w:tblGrid>
      <w:tr w:rsidR="00F53D81" w14:paraId="2043D485" w14:textId="77777777">
        <w:trPr>
          <w:cantSplit/>
          <w:tblHeader/>
          <w:jc w:val="center"/>
        </w:trPr>
        <w:tc>
          <w:tcPr>
            <w:tcW w:w="3024" w:type="dxa"/>
            <w:shd w:val="clear" w:color="auto" w:fill="E7E6E6"/>
            <w:vAlign w:val="center"/>
          </w:tcPr>
          <w:p w14:paraId="4D2D513D" w14:textId="77777777" w:rsidR="00F53D81" w:rsidRDefault="00000000" w:rsidP="00594EF6">
            <w:pPr>
              <w:bidi/>
              <w:ind w:left="-1" w:firstLine="0"/>
            </w:pPr>
            <w:r>
              <w:rPr>
                <w:rFonts w:ascii="Simplified Arabic" w:hAnsi="Simplified Arabic"/>
                <w:b/>
                <w:sz w:val="24"/>
                <w:rtl/>
              </w:rPr>
              <w:t>هدف التحليل</w:t>
            </w:r>
          </w:p>
        </w:tc>
        <w:tc>
          <w:tcPr>
            <w:tcW w:w="3024" w:type="dxa"/>
            <w:shd w:val="clear" w:color="auto" w:fill="E7E6E6"/>
            <w:vAlign w:val="center"/>
          </w:tcPr>
          <w:p w14:paraId="5E926EAB" w14:textId="77777777" w:rsidR="00F53D81" w:rsidRDefault="00000000" w:rsidP="00594EF6">
            <w:pPr>
              <w:bidi/>
              <w:ind w:left="-1" w:firstLine="0"/>
            </w:pPr>
            <w:r>
              <w:rPr>
                <w:rFonts w:ascii="Simplified Arabic" w:hAnsi="Simplified Arabic"/>
                <w:b/>
                <w:sz w:val="24"/>
                <w:rtl/>
              </w:rPr>
              <w:t>الأسلوب الأساسي</w:t>
            </w:r>
          </w:p>
        </w:tc>
        <w:tc>
          <w:tcPr>
            <w:tcW w:w="3024" w:type="dxa"/>
            <w:shd w:val="clear" w:color="auto" w:fill="E7E6E6"/>
            <w:vAlign w:val="center"/>
          </w:tcPr>
          <w:p w14:paraId="32AC8A56" w14:textId="77777777" w:rsidR="00F53D81" w:rsidRDefault="00000000" w:rsidP="00594EF6">
            <w:pPr>
              <w:bidi/>
              <w:ind w:left="-1" w:firstLine="0"/>
            </w:pPr>
            <w:r>
              <w:rPr>
                <w:rFonts w:ascii="Simplified Arabic" w:hAnsi="Simplified Arabic"/>
                <w:b/>
                <w:sz w:val="24"/>
                <w:rtl/>
              </w:rPr>
              <w:t>المخرجات المطلوبة</w:t>
            </w:r>
          </w:p>
        </w:tc>
      </w:tr>
      <w:tr w:rsidR="00F53D81" w14:paraId="050842D1" w14:textId="77777777">
        <w:trPr>
          <w:cantSplit/>
          <w:jc w:val="center"/>
        </w:trPr>
        <w:tc>
          <w:tcPr>
            <w:tcW w:w="3024" w:type="dxa"/>
            <w:vAlign w:val="center"/>
          </w:tcPr>
          <w:p w14:paraId="653CAC89" w14:textId="77777777" w:rsidR="00F53D81" w:rsidRDefault="00000000" w:rsidP="005B6A5B">
            <w:pPr>
              <w:bidi/>
              <w:ind w:left="-1" w:firstLine="0"/>
              <w:jc w:val="left"/>
            </w:pPr>
            <w:r>
              <w:rPr>
                <w:rFonts w:ascii="Simplified Arabic" w:hAnsi="Simplified Arabic"/>
                <w:sz w:val="24"/>
                <w:rtl/>
              </w:rPr>
              <w:t>وصف العينة</w:t>
            </w:r>
          </w:p>
        </w:tc>
        <w:tc>
          <w:tcPr>
            <w:tcW w:w="3024" w:type="dxa"/>
            <w:vAlign w:val="center"/>
          </w:tcPr>
          <w:p w14:paraId="63B3E2C7" w14:textId="77777777" w:rsidR="00F53D81" w:rsidRDefault="00000000" w:rsidP="005B6A5B">
            <w:pPr>
              <w:bidi/>
              <w:ind w:left="-1" w:firstLine="0"/>
              <w:jc w:val="left"/>
            </w:pPr>
            <w:r>
              <w:rPr>
                <w:rFonts w:ascii="Simplified Arabic" w:hAnsi="Simplified Arabic"/>
                <w:sz w:val="24"/>
                <w:rtl/>
              </w:rPr>
              <w:t>التكرارات والنسب</w:t>
            </w:r>
          </w:p>
        </w:tc>
        <w:tc>
          <w:tcPr>
            <w:tcW w:w="3024" w:type="dxa"/>
            <w:vAlign w:val="center"/>
          </w:tcPr>
          <w:p w14:paraId="070FD26D" w14:textId="77777777" w:rsidR="00F53D81" w:rsidRDefault="00000000" w:rsidP="005B6A5B">
            <w:pPr>
              <w:bidi/>
              <w:ind w:left="-1" w:firstLine="0"/>
              <w:jc w:val="left"/>
            </w:pPr>
            <w:r>
              <w:rPr>
                <w:rFonts w:ascii="Simplified Arabic" w:hAnsi="Simplified Arabic"/>
                <w:sz w:val="24"/>
                <w:rtl/>
              </w:rPr>
              <w:t>العدد والنسبة لكل فئة</w:t>
            </w:r>
          </w:p>
        </w:tc>
      </w:tr>
      <w:tr w:rsidR="00F53D81" w14:paraId="2B163724" w14:textId="77777777">
        <w:trPr>
          <w:cantSplit/>
          <w:jc w:val="center"/>
        </w:trPr>
        <w:tc>
          <w:tcPr>
            <w:tcW w:w="3024" w:type="dxa"/>
            <w:vAlign w:val="center"/>
          </w:tcPr>
          <w:p w14:paraId="28F80DA4" w14:textId="77777777" w:rsidR="00F53D81" w:rsidRDefault="00000000" w:rsidP="005B6A5B">
            <w:pPr>
              <w:bidi/>
              <w:ind w:left="-1" w:firstLine="0"/>
              <w:jc w:val="left"/>
            </w:pPr>
            <w:r>
              <w:rPr>
                <w:rFonts w:ascii="Simplified Arabic" w:hAnsi="Simplified Arabic"/>
                <w:sz w:val="24"/>
                <w:rtl/>
              </w:rPr>
              <w:t>وصف المحاور</w:t>
            </w:r>
          </w:p>
        </w:tc>
        <w:tc>
          <w:tcPr>
            <w:tcW w:w="3024" w:type="dxa"/>
            <w:vAlign w:val="center"/>
          </w:tcPr>
          <w:p w14:paraId="4F300B84" w14:textId="77777777" w:rsidR="00F53D81" w:rsidRDefault="00000000" w:rsidP="005B6A5B">
            <w:pPr>
              <w:bidi/>
              <w:ind w:left="-1" w:firstLine="0"/>
              <w:jc w:val="left"/>
            </w:pPr>
            <w:r>
              <w:rPr>
                <w:rFonts w:ascii="Simplified Arabic" w:hAnsi="Simplified Arabic"/>
                <w:sz w:val="24"/>
                <w:rtl/>
              </w:rPr>
              <w:t>المتوسط والانحراف المعياري وفاصل الثقة</w:t>
            </w:r>
          </w:p>
        </w:tc>
        <w:tc>
          <w:tcPr>
            <w:tcW w:w="3024" w:type="dxa"/>
            <w:vAlign w:val="center"/>
          </w:tcPr>
          <w:p w14:paraId="0136B6FA" w14:textId="77777777" w:rsidR="00F53D81" w:rsidRDefault="00000000" w:rsidP="005B6A5B">
            <w:pPr>
              <w:bidi/>
              <w:ind w:left="-1" w:firstLine="0"/>
              <w:jc w:val="left"/>
            </w:pPr>
            <w:r>
              <w:rPr>
                <w:rFonts w:ascii="Simplified Arabic" w:hAnsi="Simplified Arabic"/>
                <w:sz w:val="24"/>
                <w:rtl/>
              </w:rPr>
              <w:t>المتوسط، الانحراف، الرتبة، مستوى التقدير</w:t>
            </w:r>
          </w:p>
        </w:tc>
      </w:tr>
      <w:tr w:rsidR="00F53D81" w14:paraId="4573BF80" w14:textId="77777777">
        <w:trPr>
          <w:cantSplit/>
          <w:jc w:val="center"/>
        </w:trPr>
        <w:tc>
          <w:tcPr>
            <w:tcW w:w="3024" w:type="dxa"/>
            <w:vAlign w:val="center"/>
          </w:tcPr>
          <w:p w14:paraId="0E4E1AE7" w14:textId="77777777" w:rsidR="00F53D81" w:rsidRDefault="00000000" w:rsidP="005B6A5B">
            <w:pPr>
              <w:bidi/>
              <w:ind w:left="-1" w:firstLine="0"/>
              <w:jc w:val="left"/>
            </w:pPr>
            <w:r>
              <w:rPr>
                <w:rFonts w:ascii="Simplified Arabic" w:hAnsi="Simplified Arabic"/>
                <w:sz w:val="24"/>
                <w:rtl/>
              </w:rPr>
              <w:t>جودة القياس</w:t>
            </w:r>
          </w:p>
        </w:tc>
        <w:tc>
          <w:tcPr>
            <w:tcW w:w="3024" w:type="dxa"/>
            <w:vAlign w:val="center"/>
          </w:tcPr>
          <w:p w14:paraId="656ABF15" w14:textId="77777777" w:rsidR="00F53D81" w:rsidRDefault="00000000" w:rsidP="005B6A5B">
            <w:pPr>
              <w:bidi/>
              <w:ind w:left="-1" w:firstLine="0"/>
              <w:jc w:val="left"/>
            </w:pPr>
            <w:r>
              <w:rPr>
                <w:rFonts w:ascii="Simplified Arabic" w:hAnsi="Simplified Arabic"/>
                <w:sz w:val="24"/>
                <w:rtl/>
              </w:rPr>
              <w:t>ارتباطات الفقرة، ألفا/أوميغا، تحليل عاملي عند الملاءمة</w:t>
            </w:r>
          </w:p>
        </w:tc>
        <w:tc>
          <w:tcPr>
            <w:tcW w:w="3024" w:type="dxa"/>
            <w:vAlign w:val="center"/>
          </w:tcPr>
          <w:p w14:paraId="4B3182CD" w14:textId="77777777" w:rsidR="00F53D81" w:rsidRDefault="00000000" w:rsidP="005B6A5B">
            <w:pPr>
              <w:bidi/>
              <w:ind w:left="-1" w:firstLine="0"/>
              <w:jc w:val="left"/>
            </w:pPr>
            <w:r>
              <w:rPr>
                <w:rFonts w:ascii="Simplified Arabic" w:hAnsi="Simplified Arabic"/>
                <w:sz w:val="24"/>
                <w:rtl/>
              </w:rPr>
              <w:t>معاملات الصدق والثبات ومؤشرات المطابقة</w:t>
            </w:r>
          </w:p>
        </w:tc>
      </w:tr>
      <w:tr w:rsidR="00F53D81" w14:paraId="2FA26FEA" w14:textId="77777777">
        <w:trPr>
          <w:cantSplit/>
          <w:jc w:val="center"/>
        </w:trPr>
        <w:tc>
          <w:tcPr>
            <w:tcW w:w="3024" w:type="dxa"/>
            <w:vAlign w:val="center"/>
          </w:tcPr>
          <w:p w14:paraId="048660DA" w14:textId="77777777" w:rsidR="00F53D81" w:rsidRDefault="00000000" w:rsidP="005B6A5B">
            <w:pPr>
              <w:bidi/>
              <w:ind w:left="-1" w:firstLine="0"/>
              <w:jc w:val="left"/>
            </w:pPr>
            <w:r>
              <w:rPr>
                <w:rFonts w:ascii="Simplified Arabic" w:hAnsi="Simplified Arabic"/>
                <w:sz w:val="24"/>
                <w:rtl/>
              </w:rPr>
              <w:t>العلاقات الثنائية</w:t>
            </w:r>
          </w:p>
        </w:tc>
        <w:tc>
          <w:tcPr>
            <w:tcW w:w="3024" w:type="dxa"/>
            <w:vAlign w:val="center"/>
          </w:tcPr>
          <w:p w14:paraId="323E4C62" w14:textId="77777777" w:rsidR="00F53D81" w:rsidRDefault="00000000" w:rsidP="005B6A5B">
            <w:pPr>
              <w:bidi/>
              <w:ind w:left="-1" w:firstLine="0"/>
              <w:jc w:val="left"/>
            </w:pPr>
            <w:r>
              <w:rPr>
                <w:rFonts w:ascii="Simplified Arabic" w:hAnsi="Simplified Arabic"/>
                <w:sz w:val="24"/>
              </w:rPr>
              <w:t>Pearson</w:t>
            </w:r>
            <w:r>
              <w:rPr>
                <w:rFonts w:ascii="Simplified Arabic" w:hAnsi="Simplified Arabic"/>
                <w:sz w:val="24"/>
                <w:rtl/>
              </w:rPr>
              <w:t xml:space="preserve"> أو </w:t>
            </w:r>
            <w:r>
              <w:rPr>
                <w:rFonts w:ascii="Simplified Arabic" w:hAnsi="Simplified Arabic"/>
                <w:sz w:val="24"/>
              </w:rPr>
              <w:t>Spearman</w:t>
            </w:r>
          </w:p>
        </w:tc>
        <w:tc>
          <w:tcPr>
            <w:tcW w:w="3024" w:type="dxa"/>
            <w:vAlign w:val="center"/>
          </w:tcPr>
          <w:p w14:paraId="1B05267E" w14:textId="77777777" w:rsidR="00F53D81" w:rsidRDefault="00000000" w:rsidP="005B6A5B">
            <w:pPr>
              <w:bidi/>
              <w:ind w:left="-1" w:firstLine="0"/>
              <w:jc w:val="left"/>
            </w:pPr>
            <w:r>
              <w:rPr>
                <w:rFonts w:ascii="Simplified Arabic" w:hAnsi="Simplified Arabic"/>
                <w:sz w:val="24"/>
                <w:rtl/>
              </w:rPr>
              <w:t>معامل الارتباط والدلالة وفاصل الثقة</w:t>
            </w:r>
          </w:p>
        </w:tc>
      </w:tr>
      <w:tr w:rsidR="00F53D81" w14:paraId="4204434F" w14:textId="77777777">
        <w:trPr>
          <w:cantSplit/>
          <w:jc w:val="center"/>
        </w:trPr>
        <w:tc>
          <w:tcPr>
            <w:tcW w:w="3024" w:type="dxa"/>
            <w:vAlign w:val="center"/>
          </w:tcPr>
          <w:p w14:paraId="05AC2A12" w14:textId="77777777" w:rsidR="00F53D81" w:rsidRDefault="00000000" w:rsidP="005B6A5B">
            <w:pPr>
              <w:bidi/>
              <w:ind w:left="-1" w:firstLine="0"/>
              <w:jc w:val="left"/>
            </w:pPr>
            <w:r>
              <w:rPr>
                <w:rFonts w:ascii="Simplified Arabic" w:hAnsi="Simplified Arabic"/>
                <w:sz w:val="24"/>
                <w:rtl/>
              </w:rPr>
              <w:t>اختبار الأثر</w:t>
            </w:r>
          </w:p>
        </w:tc>
        <w:tc>
          <w:tcPr>
            <w:tcW w:w="3024" w:type="dxa"/>
            <w:vAlign w:val="center"/>
          </w:tcPr>
          <w:p w14:paraId="38D6A1A6" w14:textId="77777777" w:rsidR="00F53D81" w:rsidRDefault="00000000" w:rsidP="005B6A5B">
            <w:pPr>
              <w:bidi/>
              <w:ind w:left="-1" w:firstLine="0"/>
              <w:jc w:val="left"/>
            </w:pPr>
            <w:r>
              <w:rPr>
                <w:rFonts w:ascii="Simplified Arabic" w:hAnsi="Simplified Arabic"/>
                <w:sz w:val="24"/>
                <w:rtl/>
              </w:rPr>
              <w:t>انحدار خطي متعدد أو نموذج بنائي</w:t>
            </w:r>
          </w:p>
        </w:tc>
        <w:tc>
          <w:tcPr>
            <w:tcW w:w="3024" w:type="dxa"/>
            <w:vAlign w:val="center"/>
          </w:tcPr>
          <w:p w14:paraId="1D041E1F" w14:textId="77777777" w:rsidR="00F53D81" w:rsidRDefault="00000000" w:rsidP="005B6A5B">
            <w:pPr>
              <w:bidi/>
              <w:ind w:left="-1" w:firstLine="0"/>
              <w:jc w:val="left"/>
            </w:pPr>
            <w:r>
              <w:rPr>
                <w:rFonts w:ascii="Simplified Arabic" w:hAnsi="Simplified Arabic"/>
                <w:sz w:val="24"/>
              </w:rPr>
              <w:t>B</w:t>
            </w:r>
            <w:r>
              <w:rPr>
                <w:rFonts w:ascii="Simplified Arabic" w:hAnsi="Simplified Arabic"/>
                <w:sz w:val="24"/>
                <w:rtl/>
              </w:rPr>
              <w:t xml:space="preserve"> و</w:t>
            </w:r>
            <w:r>
              <w:rPr>
                <w:rFonts w:ascii="Simplified Arabic" w:hAnsi="Simplified Arabic"/>
                <w:sz w:val="24"/>
              </w:rPr>
              <w:t>β</w:t>
            </w:r>
            <w:r>
              <w:rPr>
                <w:rFonts w:ascii="Simplified Arabic" w:hAnsi="Simplified Arabic"/>
                <w:sz w:val="24"/>
                <w:rtl/>
              </w:rPr>
              <w:t xml:space="preserve"> و</w:t>
            </w:r>
            <w:r>
              <w:rPr>
                <w:rFonts w:ascii="Simplified Arabic" w:hAnsi="Simplified Arabic"/>
                <w:sz w:val="24"/>
              </w:rPr>
              <w:t>t</w:t>
            </w:r>
            <w:r>
              <w:rPr>
                <w:rFonts w:ascii="Simplified Arabic" w:hAnsi="Simplified Arabic"/>
                <w:sz w:val="24"/>
                <w:rtl/>
              </w:rPr>
              <w:t xml:space="preserve"> و</w:t>
            </w:r>
            <w:r>
              <w:rPr>
                <w:rFonts w:ascii="Simplified Arabic" w:hAnsi="Simplified Arabic"/>
                <w:sz w:val="24"/>
              </w:rPr>
              <w:t>p</w:t>
            </w:r>
            <w:r>
              <w:rPr>
                <w:rFonts w:ascii="Simplified Arabic" w:hAnsi="Simplified Arabic"/>
                <w:sz w:val="24"/>
                <w:rtl/>
              </w:rPr>
              <w:t xml:space="preserve"> وفواصل الثقة و</w:t>
            </w:r>
            <w:r>
              <w:rPr>
                <w:rFonts w:ascii="Simplified Arabic" w:hAnsi="Simplified Arabic"/>
                <w:sz w:val="24"/>
              </w:rPr>
              <w:t>R²</w:t>
            </w:r>
            <w:r>
              <w:rPr>
                <w:rFonts w:ascii="Simplified Arabic" w:hAnsi="Simplified Arabic"/>
                <w:sz w:val="24"/>
                <w:rtl/>
              </w:rPr>
              <w:t xml:space="preserve"> و</w:t>
            </w:r>
            <w:r>
              <w:rPr>
                <w:rFonts w:ascii="Simplified Arabic" w:hAnsi="Simplified Arabic"/>
                <w:sz w:val="24"/>
              </w:rPr>
              <w:t>ΔR²</w:t>
            </w:r>
            <w:r>
              <w:rPr>
                <w:rFonts w:ascii="Simplified Arabic" w:hAnsi="Simplified Arabic"/>
                <w:sz w:val="24"/>
                <w:rtl/>
              </w:rPr>
              <w:t xml:space="preserve"> وحجم الأثر</w:t>
            </w:r>
          </w:p>
        </w:tc>
      </w:tr>
      <w:tr w:rsidR="00F53D81" w14:paraId="3D7CE382" w14:textId="77777777">
        <w:trPr>
          <w:cantSplit/>
          <w:jc w:val="center"/>
        </w:trPr>
        <w:tc>
          <w:tcPr>
            <w:tcW w:w="3024" w:type="dxa"/>
            <w:vAlign w:val="center"/>
          </w:tcPr>
          <w:p w14:paraId="38970272" w14:textId="77777777" w:rsidR="00F53D81" w:rsidRDefault="00000000" w:rsidP="005B6A5B">
            <w:pPr>
              <w:bidi/>
              <w:ind w:left="-1" w:firstLine="0"/>
              <w:jc w:val="left"/>
            </w:pPr>
            <w:r>
              <w:rPr>
                <w:rFonts w:ascii="Simplified Arabic" w:hAnsi="Simplified Arabic"/>
                <w:sz w:val="24"/>
                <w:rtl/>
              </w:rPr>
              <w:t>تحليلات استكشافية للفروق عند وجود مبرر وحجم فئات كافٍ</w:t>
            </w:r>
          </w:p>
        </w:tc>
        <w:tc>
          <w:tcPr>
            <w:tcW w:w="3024" w:type="dxa"/>
            <w:vAlign w:val="center"/>
          </w:tcPr>
          <w:p w14:paraId="1445939A" w14:textId="77777777" w:rsidR="00F53D81" w:rsidRDefault="00000000" w:rsidP="005B6A5B">
            <w:pPr>
              <w:bidi/>
              <w:ind w:left="-1" w:firstLine="0"/>
              <w:jc w:val="left"/>
            </w:pPr>
            <w:r>
              <w:rPr>
                <w:rFonts w:ascii="Simplified Arabic" w:hAnsi="Simplified Arabic"/>
                <w:sz w:val="24"/>
              </w:rPr>
              <w:t>t</w:t>
            </w:r>
            <w:r>
              <w:rPr>
                <w:rFonts w:ascii="Simplified Arabic" w:hAnsi="Simplified Arabic"/>
                <w:sz w:val="24"/>
                <w:rtl/>
              </w:rPr>
              <w:t xml:space="preserve"> و</w:t>
            </w:r>
            <w:r>
              <w:rPr>
                <w:rFonts w:ascii="Simplified Arabic" w:hAnsi="Simplified Arabic"/>
                <w:sz w:val="24"/>
              </w:rPr>
              <w:t>ANOVA</w:t>
            </w:r>
            <w:r>
              <w:rPr>
                <w:rFonts w:ascii="Simplified Arabic" w:hAnsi="Simplified Arabic"/>
                <w:sz w:val="24"/>
                <w:rtl/>
              </w:rPr>
              <w:t xml:space="preserve"> أو </w:t>
            </w:r>
            <w:r>
              <w:rPr>
                <w:rFonts w:ascii="Simplified Arabic" w:hAnsi="Simplified Arabic"/>
                <w:sz w:val="24"/>
              </w:rPr>
              <w:t>Mann–Whitney</w:t>
            </w:r>
            <w:r>
              <w:rPr>
                <w:rFonts w:ascii="Simplified Arabic" w:hAnsi="Simplified Arabic"/>
                <w:sz w:val="24"/>
                <w:rtl/>
              </w:rPr>
              <w:t xml:space="preserve"> و</w:t>
            </w:r>
            <w:r>
              <w:rPr>
                <w:rFonts w:ascii="Simplified Arabic" w:hAnsi="Simplified Arabic"/>
                <w:sz w:val="24"/>
              </w:rPr>
              <w:t>Kruskal–Wallis</w:t>
            </w:r>
          </w:p>
        </w:tc>
        <w:tc>
          <w:tcPr>
            <w:tcW w:w="3024" w:type="dxa"/>
            <w:vAlign w:val="center"/>
          </w:tcPr>
          <w:p w14:paraId="4C3C39A9" w14:textId="77777777" w:rsidR="00F53D81" w:rsidRDefault="00000000" w:rsidP="005B6A5B">
            <w:pPr>
              <w:bidi/>
              <w:ind w:left="-1" w:firstLine="0"/>
              <w:jc w:val="left"/>
            </w:pPr>
            <w:r>
              <w:rPr>
                <w:rFonts w:ascii="Simplified Arabic" w:hAnsi="Simplified Arabic"/>
                <w:sz w:val="24"/>
                <w:rtl/>
              </w:rPr>
              <w:t>الدلالة، والمقارنات البعدية، وحجم الأثر</w:t>
            </w:r>
          </w:p>
        </w:tc>
      </w:tr>
      <w:tr w:rsidR="00F53D81" w14:paraId="088332B3" w14:textId="77777777">
        <w:trPr>
          <w:cantSplit/>
          <w:jc w:val="center"/>
        </w:trPr>
        <w:tc>
          <w:tcPr>
            <w:tcW w:w="3024" w:type="dxa"/>
            <w:vAlign w:val="center"/>
          </w:tcPr>
          <w:p w14:paraId="7B30C744" w14:textId="77777777" w:rsidR="00F53D81" w:rsidRDefault="00000000" w:rsidP="005B6A5B">
            <w:pPr>
              <w:bidi/>
              <w:ind w:left="-1" w:firstLine="0"/>
              <w:jc w:val="left"/>
            </w:pPr>
            <w:r>
              <w:rPr>
                <w:rFonts w:ascii="Simplified Arabic" w:hAnsi="Simplified Arabic"/>
                <w:sz w:val="24"/>
                <w:rtl/>
              </w:rPr>
              <w:t>المتغيرات الضابطة</w:t>
            </w:r>
          </w:p>
        </w:tc>
        <w:tc>
          <w:tcPr>
            <w:tcW w:w="3024" w:type="dxa"/>
            <w:vAlign w:val="center"/>
          </w:tcPr>
          <w:p w14:paraId="19598221" w14:textId="77777777" w:rsidR="00F53D81" w:rsidRDefault="00000000" w:rsidP="005B6A5B">
            <w:pPr>
              <w:bidi/>
              <w:ind w:left="-1" w:firstLine="0"/>
              <w:jc w:val="left"/>
            </w:pPr>
            <w:r>
              <w:rPr>
                <w:rFonts w:ascii="Simplified Arabic" w:hAnsi="Simplified Arabic"/>
                <w:sz w:val="24"/>
                <w:rtl/>
              </w:rPr>
              <w:t>نموذج هرمي</w:t>
            </w:r>
          </w:p>
        </w:tc>
        <w:tc>
          <w:tcPr>
            <w:tcW w:w="3024" w:type="dxa"/>
            <w:vAlign w:val="center"/>
          </w:tcPr>
          <w:p w14:paraId="19E1DA5F" w14:textId="77777777" w:rsidR="00F53D81" w:rsidRDefault="00000000" w:rsidP="005B6A5B">
            <w:pPr>
              <w:bidi/>
              <w:ind w:left="-1" w:firstLine="0"/>
              <w:jc w:val="left"/>
            </w:pPr>
            <w:r>
              <w:rPr>
                <w:rFonts w:ascii="Simplified Arabic" w:hAnsi="Simplified Arabic"/>
                <w:sz w:val="24"/>
                <w:rtl/>
              </w:rPr>
              <w:t>التغير في التفسير بعد إدخال حجم المنشأة وعمرها والدور الوظيفي ومستوى النضج الرقمي</w:t>
            </w:r>
          </w:p>
        </w:tc>
      </w:tr>
    </w:tbl>
    <w:p w14:paraId="2C3CBBBE" w14:textId="77777777" w:rsidR="00F53D81" w:rsidRDefault="00F53D81" w:rsidP="00594EF6">
      <w:pPr>
        <w:ind w:left="-1"/>
      </w:pPr>
    </w:p>
    <w:p w14:paraId="30FB4323" w14:textId="5EAA2DB6" w:rsidR="00F53D81" w:rsidRDefault="009A7F0A" w:rsidP="009A7F0A">
      <w:pPr>
        <w:bidi/>
        <w:ind w:left="-1" w:firstLine="0"/>
      </w:pPr>
      <w:r w:rsidRPr="009A7F0A">
        <w:rPr>
          <w:rFonts w:ascii="Simplified Arabic" w:hAnsi="Simplified Arabic"/>
          <w:rtl/>
        </w:rPr>
        <w:t xml:space="preserve">يُقترح اعتماد مستوى دلالة 0.05 عند تنفيذ الدراسة ميدانيًا، مع عرض القيم الاحتمالية الدقيقة وفواصل الثقة وأحجام </w:t>
      </w:r>
      <w:r>
        <w:rPr>
          <w:rFonts w:ascii="Simplified Arabic" w:hAnsi="Simplified Arabic"/>
          <w:rtl/>
        </w:rPr>
        <w:t>الأثر، لا الاكتفاء بعبارة «دال/غير دال». ويُتجنب تفسير الارتباط بوصفه سببية، كما لا تُقبل الفرضية لمجرد اتجاه المعامل إذا لم يكن التقدير مستقرًا أو لم تتحقق جودة القياس.</w:t>
      </w:r>
    </w:p>
    <w:p w14:paraId="324B6AC2" w14:textId="77777777" w:rsidR="00F53D81" w:rsidRDefault="00000000" w:rsidP="00594EF6">
      <w:pPr>
        <w:pStyle w:val="21"/>
        <w:bidi/>
        <w:ind w:left="-1"/>
        <w:jc w:val="both"/>
      </w:pPr>
      <w:bookmarkStart w:id="81" w:name="_Toc235144883"/>
      <w:r>
        <w:rPr>
          <w:rFonts w:ascii="Simplified Arabic" w:eastAsia="Simplified Arabic" w:hAnsi="Simplified Arabic" w:cs="Simplified Arabic"/>
        </w:rPr>
        <w:lastRenderedPageBreak/>
        <w:t>3.15</w:t>
      </w:r>
      <w:r>
        <w:rPr>
          <w:rFonts w:ascii="Simplified Arabic" w:eastAsia="Simplified Arabic" w:hAnsi="Simplified Arabic" w:cs="Simplified Arabic"/>
          <w:rtl/>
        </w:rPr>
        <w:t xml:space="preserve"> نموذج الانحدار المقترح</w:t>
      </w:r>
      <w:bookmarkEnd w:id="81"/>
    </w:p>
    <w:p w14:paraId="5FF88C29" w14:textId="77777777" w:rsidR="009A7F0A" w:rsidRPr="009A7F0A" w:rsidRDefault="009A7F0A" w:rsidP="00DB60EA">
      <w:pPr>
        <w:bidi/>
        <w:ind w:left="-1" w:firstLine="0"/>
        <w:rPr>
          <w:rFonts w:ascii="Simplified Arabic" w:hAnsi="Simplified Arabic"/>
        </w:rPr>
      </w:pPr>
      <w:r w:rsidRPr="009A7F0A">
        <w:rPr>
          <w:rFonts w:ascii="Simplified Arabic" w:hAnsi="Simplified Arabic"/>
          <w:rtl/>
        </w:rPr>
        <w:t>يُقترح عند تنفيذ الدراسة ميدانيًا اختبار النموذج الرئيس بالمعادلة الآتية، بعد التحقق من الافتراضات الإحصائية اللازمة</w:t>
      </w:r>
      <w:r w:rsidRPr="009A7F0A">
        <w:rPr>
          <w:rFonts w:ascii="Simplified Arabic" w:hAnsi="Simplified Arabic"/>
        </w:rPr>
        <w:t>:</w:t>
      </w:r>
    </w:p>
    <w:p w14:paraId="73C2805C" w14:textId="77777777" w:rsidR="00F53D81" w:rsidRDefault="00000000" w:rsidP="00DB60EA">
      <w:pPr>
        <w:bidi/>
        <w:ind w:left="-1" w:firstLine="0"/>
      </w:pPr>
      <w:r>
        <w:rPr>
          <w:rFonts w:ascii="Simplified Arabic" w:hAnsi="Simplified Arabic"/>
          <w:b/>
        </w:rPr>
        <w:t>DSE = β₀ + β₁(USE) + β₂(OPP) + β₃(RSK) + β₄(RDY) + Σβₖ(Controlₖ) + ε</w:t>
      </w:r>
    </w:p>
    <w:p w14:paraId="07C34C66" w14:textId="77777777" w:rsidR="00F53D81" w:rsidRDefault="00000000" w:rsidP="005B6A5B">
      <w:pPr>
        <w:bidi/>
        <w:ind w:left="-1" w:firstLine="0"/>
      </w:pPr>
      <w:r>
        <w:rPr>
          <w:rFonts w:ascii="Simplified Arabic" w:hAnsi="Simplified Arabic"/>
          <w:rtl/>
        </w:rPr>
        <w:t xml:space="preserve">حيث تمثل </w:t>
      </w:r>
      <w:r>
        <w:rPr>
          <w:rFonts w:ascii="Simplified Arabic" w:hAnsi="Simplified Arabic"/>
        </w:rPr>
        <w:t>DSE</w:t>
      </w:r>
      <w:r>
        <w:rPr>
          <w:rFonts w:ascii="Simplified Arabic" w:hAnsi="Simplified Arabic"/>
          <w:rtl/>
        </w:rPr>
        <w:t xml:space="preserve"> فاعلية دعم القرار، و</w:t>
      </w:r>
      <w:r>
        <w:rPr>
          <w:rFonts w:ascii="Simplified Arabic" w:hAnsi="Simplified Arabic"/>
        </w:rPr>
        <w:t>USE</w:t>
      </w:r>
      <w:r>
        <w:rPr>
          <w:rFonts w:ascii="Simplified Arabic" w:hAnsi="Simplified Arabic"/>
          <w:rtl/>
        </w:rPr>
        <w:t xml:space="preserve"> مستوى الاستخدام، و</w:t>
      </w:r>
      <w:r>
        <w:rPr>
          <w:rFonts w:ascii="Simplified Arabic" w:hAnsi="Simplified Arabic"/>
        </w:rPr>
        <w:t>OPP</w:t>
      </w:r>
      <w:r>
        <w:rPr>
          <w:rFonts w:ascii="Simplified Arabic" w:hAnsi="Simplified Arabic"/>
          <w:rtl/>
        </w:rPr>
        <w:t xml:space="preserve"> الفرص المدركة، و</w:t>
      </w:r>
      <w:r>
        <w:rPr>
          <w:rFonts w:ascii="Simplified Arabic" w:hAnsi="Simplified Arabic"/>
        </w:rPr>
        <w:t>RSK</w:t>
      </w:r>
      <w:r>
        <w:rPr>
          <w:rFonts w:ascii="Simplified Arabic" w:hAnsi="Simplified Arabic"/>
          <w:rtl/>
        </w:rPr>
        <w:t xml:space="preserve"> المخاطر المدركة، و</w:t>
      </w:r>
      <w:r>
        <w:rPr>
          <w:rFonts w:ascii="Simplified Arabic" w:hAnsi="Simplified Arabic"/>
        </w:rPr>
        <w:t>RDY</w:t>
      </w:r>
      <w:r>
        <w:rPr>
          <w:rFonts w:ascii="Simplified Arabic" w:hAnsi="Simplified Arabic"/>
          <w:rtl/>
        </w:rPr>
        <w:t xml:space="preserve"> الجاهزية، وتمثل </w:t>
      </w:r>
      <w:r>
        <w:rPr>
          <w:rFonts w:ascii="Simplified Arabic" w:hAnsi="Simplified Arabic"/>
        </w:rPr>
        <w:t>Control</w:t>
      </w:r>
      <w:r>
        <w:rPr>
          <w:rFonts w:ascii="Simplified Arabic" w:hAnsi="Simplified Arabic"/>
          <w:rtl/>
        </w:rPr>
        <w:t xml:space="preserve"> الخصائص التنظيمية الضابطة. ويتوقع أن تكون معاملات الاستخدام والفرص والجاهزية موجبة، ومعامل المخاطر سالبًا. ويمكن في نموذج بديل إدخال أبعاد الجاهزية الأربعة منفصلة إذا كان حجم العينة والتعدد الخطي يسمحان بذلك.</w:t>
      </w:r>
    </w:p>
    <w:p w14:paraId="6A56AC02" w14:textId="77777777" w:rsidR="00F53D81" w:rsidRDefault="00000000" w:rsidP="00594EF6">
      <w:pPr>
        <w:pStyle w:val="21"/>
        <w:bidi/>
        <w:ind w:left="-1"/>
        <w:jc w:val="both"/>
      </w:pPr>
      <w:bookmarkStart w:id="82" w:name="_Toc235144884"/>
      <w:r>
        <w:rPr>
          <w:rFonts w:ascii="Simplified Arabic" w:eastAsia="Simplified Arabic" w:hAnsi="Simplified Arabic" w:cs="Simplified Arabic"/>
        </w:rPr>
        <w:t>3.16</w:t>
      </w:r>
      <w:r>
        <w:rPr>
          <w:rFonts w:ascii="Simplified Arabic" w:eastAsia="Simplified Arabic" w:hAnsi="Simplified Arabic" w:cs="Simplified Arabic"/>
          <w:rtl/>
        </w:rPr>
        <w:t xml:space="preserve"> الاعتبارات الأخلاقية</w:t>
      </w:r>
      <w:bookmarkEnd w:id="82"/>
    </w:p>
    <w:p w14:paraId="0FB3FD4E" w14:textId="77777777" w:rsidR="009A7F0A" w:rsidRPr="00F530A9" w:rsidRDefault="009A7F0A" w:rsidP="00F530A9">
      <w:pPr>
        <w:bidi/>
        <w:ind w:hanging="1"/>
        <w:jc w:val="left"/>
      </w:pPr>
      <w:r w:rsidRPr="00F530A9">
        <w:rPr>
          <w:rtl/>
        </w:rPr>
        <w:t>يُقترح عند تنفيذ الدراسة ميدانيًا أن تكون المشاركة طوعية، وأن يُتاح للمشارك الانسحاب قبل إرسال الاستجابة. كما يُقترح عدم جمع أسماء الأفراد، أو أسرار الشركات، أو بيانات العملاء، أو أي معلومات غير لازمة. ويُعرض في نموذج الموافقة الغرض من الدراسة، والمدة المتوقعة للإجابة، والاستخدام العلمي للبيانات، وحدود السرية، ووسيلة التواصل. وتُستخدم البيانات والنتائج بصورة مجمعة، وتُحفظ في موقع محمي بصلاحيات محدودة وفق مدة الاحتفاظ التي تعتمدها الجامعة</w:t>
      </w:r>
      <w:r w:rsidRPr="00F530A9">
        <w:t>.</w:t>
      </w:r>
    </w:p>
    <w:p w14:paraId="07094493" w14:textId="77777777" w:rsidR="009A7F0A" w:rsidRPr="009A7F0A" w:rsidRDefault="009A7F0A" w:rsidP="00F530A9">
      <w:pPr>
        <w:bidi/>
        <w:ind w:hanging="1"/>
        <w:jc w:val="left"/>
        <w:rPr>
          <w:rFonts w:ascii="Simplified Arabic" w:hAnsi="Simplified Arabic"/>
          <w:b/>
          <w:bCs/>
        </w:rPr>
      </w:pPr>
      <w:r w:rsidRPr="00F530A9">
        <w:rPr>
          <w:rtl/>
        </w:rPr>
        <w:t>وبالنظر إلى موضوع الدراسة، يُراعى عدم إدخال الاستجابات الخام أو أي بيانات تعريفية في أدوات ذكاء اصطناعي عامة دون موافقة وضوابط قانونية وتقنية مناسبة. وإذا استُخدمت أداة مساعدة في التحرير أو التحليل، فتظل مسؤولية التحقق والتفسير والنزاهة العلمية على الباحث، مع الإفصاح عن هذا الاستخدام</w:t>
      </w:r>
      <w:r w:rsidRPr="009A7F0A">
        <w:rPr>
          <w:rFonts w:ascii="Simplified Arabic" w:hAnsi="Simplified Arabic"/>
          <w:rtl/>
        </w:rPr>
        <w:t xml:space="preserve"> وفق سياسة الجامعة</w:t>
      </w:r>
      <w:r w:rsidRPr="009A7F0A">
        <w:rPr>
          <w:rFonts w:ascii="Simplified Arabic" w:hAnsi="Simplified Arabic"/>
        </w:rPr>
        <w:t>.</w:t>
      </w:r>
    </w:p>
    <w:p w14:paraId="02A1EAFB" w14:textId="6D0546E3" w:rsidR="00F53D81" w:rsidRDefault="00000000" w:rsidP="009A7F0A">
      <w:pPr>
        <w:pStyle w:val="21"/>
        <w:bidi/>
        <w:ind w:left="-1"/>
        <w:jc w:val="both"/>
        <w:rPr>
          <w:rtl/>
        </w:rPr>
      </w:pPr>
      <w:bookmarkStart w:id="83" w:name="_Toc235144885"/>
      <w:r>
        <w:rPr>
          <w:rFonts w:ascii="Simplified Arabic" w:eastAsia="Simplified Arabic" w:hAnsi="Simplified Arabic" w:cs="Simplified Arabic"/>
        </w:rPr>
        <w:t>3.17</w:t>
      </w:r>
      <w:r>
        <w:rPr>
          <w:rFonts w:ascii="Simplified Arabic" w:eastAsia="Simplified Arabic" w:hAnsi="Simplified Arabic" w:cs="Simplified Arabic"/>
          <w:rtl/>
        </w:rPr>
        <w:t xml:space="preserve"> </w:t>
      </w:r>
      <w:r w:rsidR="009A7F0A" w:rsidRPr="009A7F0A">
        <w:rPr>
          <w:rFonts w:ascii="Simplified Arabic" w:eastAsia="Simplified Arabic" w:hAnsi="Simplified Arabic" w:cs="Simplified Arabic"/>
          <w:rtl/>
        </w:rPr>
        <w:t>القيود المنهجية المتوقعة وإجراءات الحد منها</w:t>
      </w:r>
      <w:bookmarkEnd w:id="83"/>
    </w:p>
    <w:p w14:paraId="26834437" w14:textId="04E57A7A" w:rsidR="009A7F0A" w:rsidRPr="009A7F0A" w:rsidRDefault="009A7F0A" w:rsidP="00DB60EA">
      <w:pPr>
        <w:bidi/>
        <w:ind w:hanging="1"/>
        <w:jc w:val="left"/>
      </w:pPr>
      <w:r w:rsidRPr="009A7F0A">
        <w:rPr>
          <w:rtl/>
        </w:rPr>
        <w:t>يبين الجدول الآتي القيود المنهجية المتوقعة عند تنفيذ الدراسة ميدانيًا، والآثار المحتملة لكل قيد، والإجراءات المقترحة للحد منها</w:t>
      </w:r>
      <w:r w:rsidRPr="009A7F0A">
        <w:t>.</w:t>
      </w:r>
    </w:p>
    <w:p w14:paraId="0FC65AAE" w14:textId="77777777" w:rsidR="009A7F0A" w:rsidRPr="009A7F0A" w:rsidRDefault="009A7F0A" w:rsidP="009A7F0A">
      <w:pPr>
        <w:pStyle w:val="TableCaption"/>
        <w:bidi/>
        <w:ind w:left="-1"/>
        <w:jc w:val="both"/>
        <w:rPr>
          <w:rFonts w:ascii="Simplified Arabic" w:hAnsi="Simplified Arabic"/>
        </w:rPr>
      </w:pPr>
      <w:r w:rsidRPr="009A7F0A">
        <w:rPr>
          <w:rFonts w:ascii="Simplified Arabic" w:hAnsi="Simplified Arabic"/>
          <w:b/>
          <w:bCs/>
          <w:rtl/>
        </w:rPr>
        <w:t>جدول (3-8): القيود المنهجية المتوقعة وإجراءات الحد منها</w:t>
      </w:r>
    </w:p>
    <w:tbl>
      <w:tblPr>
        <w:tblStyle w:val="afb"/>
        <w:tblW w:w="9072" w:type="dxa"/>
        <w:jc w:val="center"/>
        <w:tblLayout w:type="fixed"/>
        <w:tblLook w:val="04A0" w:firstRow="1" w:lastRow="0" w:firstColumn="1" w:lastColumn="0" w:noHBand="0" w:noVBand="1"/>
      </w:tblPr>
      <w:tblGrid>
        <w:gridCol w:w="3024"/>
        <w:gridCol w:w="3024"/>
        <w:gridCol w:w="3024"/>
      </w:tblGrid>
      <w:tr w:rsidR="00F53D81" w14:paraId="5B45D1D3" w14:textId="77777777">
        <w:trPr>
          <w:cantSplit/>
          <w:tblHeader/>
          <w:jc w:val="center"/>
        </w:trPr>
        <w:tc>
          <w:tcPr>
            <w:tcW w:w="3024" w:type="dxa"/>
            <w:shd w:val="clear" w:color="auto" w:fill="E7E6E6"/>
            <w:vAlign w:val="center"/>
          </w:tcPr>
          <w:p w14:paraId="23D6FE97" w14:textId="77777777" w:rsidR="00F53D81" w:rsidRDefault="00000000" w:rsidP="00594EF6">
            <w:pPr>
              <w:bidi/>
              <w:ind w:left="-1" w:firstLine="0"/>
            </w:pPr>
            <w:r>
              <w:rPr>
                <w:rFonts w:ascii="Simplified Arabic" w:hAnsi="Simplified Arabic"/>
                <w:b/>
                <w:sz w:val="24"/>
                <w:rtl/>
              </w:rPr>
              <w:t>القيد</w:t>
            </w:r>
          </w:p>
        </w:tc>
        <w:tc>
          <w:tcPr>
            <w:tcW w:w="3024" w:type="dxa"/>
            <w:shd w:val="clear" w:color="auto" w:fill="E7E6E6"/>
            <w:vAlign w:val="center"/>
          </w:tcPr>
          <w:p w14:paraId="09F1ACB1" w14:textId="77777777" w:rsidR="00F53D81" w:rsidRDefault="00000000" w:rsidP="00594EF6">
            <w:pPr>
              <w:bidi/>
              <w:ind w:left="-1" w:firstLine="0"/>
            </w:pPr>
            <w:r>
              <w:rPr>
                <w:rFonts w:ascii="Simplified Arabic" w:hAnsi="Simplified Arabic"/>
                <w:b/>
                <w:sz w:val="24"/>
                <w:rtl/>
              </w:rPr>
              <w:t>أثره المحتمل</w:t>
            </w:r>
          </w:p>
        </w:tc>
        <w:tc>
          <w:tcPr>
            <w:tcW w:w="3024" w:type="dxa"/>
            <w:shd w:val="clear" w:color="auto" w:fill="E7E6E6"/>
            <w:vAlign w:val="center"/>
          </w:tcPr>
          <w:p w14:paraId="177AC0DE" w14:textId="77777777" w:rsidR="00F53D81" w:rsidRDefault="00000000" w:rsidP="00594EF6">
            <w:pPr>
              <w:bidi/>
              <w:ind w:left="-1" w:firstLine="0"/>
            </w:pPr>
            <w:r>
              <w:rPr>
                <w:rFonts w:ascii="Simplified Arabic" w:hAnsi="Simplified Arabic"/>
                <w:b/>
                <w:sz w:val="24"/>
                <w:rtl/>
              </w:rPr>
              <w:t>إجراء الحد منه</w:t>
            </w:r>
          </w:p>
        </w:tc>
      </w:tr>
      <w:tr w:rsidR="00F53D81" w14:paraId="26D51064" w14:textId="77777777">
        <w:trPr>
          <w:cantSplit/>
          <w:jc w:val="center"/>
        </w:trPr>
        <w:tc>
          <w:tcPr>
            <w:tcW w:w="3024" w:type="dxa"/>
            <w:vAlign w:val="center"/>
          </w:tcPr>
          <w:p w14:paraId="208F68F1" w14:textId="77777777" w:rsidR="00F53D81" w:rsidRDefault="00000000" w:rsidP="00594EF6">
            <w:pPr>
              <w:bidi/>
              <w:ind w:left="-1" w:firstLine="0"/>
            </w:pPr>
            <w:r>
              <w:rPr>
                <w:rFonts w:ascii="Simplified Arabic" w:hAnsi="Simplified Arabic"/>
                <w:sz w:val="24"/>
                <w:rtl/>
              </w:rPr>
              <w:t>التصميم المقطعي</w:t>
            </w:r>
          </w:p>
        </w:tc>
        <w:tc>
          <w:tcPr>
            <w:tcW w:w="3024" w:type="dxa"/>
            <w:vAlign w:val="center"/>
          </w:tcPr>
          <w:p w14:paraId="38B99E7F" w14:textId="77777777" w:rsidR="00F53D81" w:rsidRDefault="00000000" w:rsidP="00594EF6">
            <w:pPr>
              <w:bidi/>
              <w:ind w:left="-1" w:firstLine="0"/>
            </w:pPr>
            <w:r>
              <w:rPr>
                <w:rFonts w:ascii="Simplified Arabic" w:hAnsi="Simplified Arabic"/>
                <w:sz w:val="24"/>
                <w:rtl/>
              </w:rPr>
              <w:t>محدودية الاستدلال السببي والزمني</w:t>
            </w:r>
          </w:p>
        </w:tc>
        <w:tc>
          <w:tcPr>
            <w:tcW w:w="3024" w:type="dxa"/>
            <w:vAlign w:val="center"/>
          </w:tcPr>
          <w:p w14:paraId="440249C6" w14:textId="77777777" w:rsidR="00F53D81" w:rsidRDefault="00000000" w:rsidP="00594EF6">
            <w:pPr>
              <w:bidi/>
              <w:ind w:left="-1" w:firstLine="0"/>
            </w:pPr>
            <w:r>
              <w:rPr>
                <w:rFonts w:ascii="Simplified Arabic" w:hAnsi="Simplified Arabic"/>
                <w:sz w:val="24"/>
                <w:rtl/>
              </w:rPr>
              <w:t>صياغة الاستنتاجات بوصفها علاقات وأثرًا إحصائيًا واقتراح دراسات طولية</w:t>
            </w:r>
          </w:p>
        </w:tc>
      </w:tr>
      <w:tr w:rsidR="00F53D81" w14:paraId="2FD67535" w14:textId="77777777">
        <w:trPr>
          <w:cantSplit/>
          <w:jc w:val="center"/>
        </w:trPr>
        <w:tc>
          <w:tcPr>
            <w:tcW w:w="3024" w:type="dxa"/>
            <w:vAlign w:val="center"/>
          </w:tcPr>
          <w:p w14:paraId="56E28F8A" w14:textId="77777777" w:rsidR="00F53D81" w:rsidRDefault="00000000" w:rsidP="00594EF6">
            <w:pPr>
              <w:bidi/>
              <w:ind w:left="-1" w:firstLine="0"/>
            </w:pPr>
            <w:r>
              <w:rPr>
                <w:rFonts w:ascii="Simplified Arabic" w:hAnsi="Simplified Arabic"/>
                <w:sz w:val="24"/>
                <w:rtl/>
              </w:rPr>
              <w:t>التقدير الذاتي</w:t>
            </w:r>
          </w:p>
        </w:tc>
        <w:tc>
          <w:tcPr>
            <w:tcW w:w="3024" w:type="dxa"/>
            <w:vAlign w:val="center"/>
          </w:tcPr>
          <w:p w14:paraId="4CA97859" w14:textId="77777777" w:rsidR="00F53D81" w:rsidRDefault="00000000" w:rsidP="00594EF6">
            <w:pPr>
              <w:bidi/>
              <w:ind w:left="-1" w:firstLine="0"/>
            </w:pPr>
            <w:r>
              <w:rPr>
                <w:rFonts w:ascii="Simplified Arabic" w:hAnsi="Simplified Arabic"/>
                <w:sz w:val="24"/>
                <w:rtl/>
              </w:rPr>
              <w:t>تحيز الاستجابة والصورة الاجتماعية</w:t>
            </w:r>
          </w:p>
        </w:tc>
        <w:tc>
          <w:tcPr>
            <w:tcW w:w="3024" w:type="dxa"/>
            <w:vAlign w:val="center"/>
          </w:tcPr>
          <w:p w14:paraId="1C7AD8A8" w14:textId="77777777" w:rsidR="00F53D81" w:rsidRDefault="00000000" w:rsidP="00594EF6">
            <w:pPr>
              <w:bidi/>
              <w:ind w:left="-1" w:firstLine="0"/>
            </w:pPr>
            <w:r>
              <w:rPr>
                <w:rFonts w:ascii="Simplified Arabic" w:hAnsi="Simplified Arabic"/>
                <w:sz w:val="24"/>
                <w:rtl/>
              </w:rPr>
              <w:t>السرية، صياغة محايدة، واستخدام فقرات سلوكية قدر الإمكان</w:t>
            </w:r>
          </w:p>
        </w:tc>
      </w:tr>
      <w:tr w:rsidR="00F53D81" w14:paraId="57D11528" w14:textId="77777777">
        <w:trPr>
          <w:cantSplit/>
          <w:jc w:val="center"/>
        </w:trPr>
        <w:tc>
          <w:tcPr>
            <w:tcW w:w="3024" w:type="dxa"/>
            <w:vAlign w:val="center"/>
          </w:tcPr>
          <w:p w14:paraId="515B335E" w14:textId="77777777" w:rsidR="00F53D81" w:rsidRDefault="00000000" w:rsidP="00594EF6">
            <w:pPr>
              <w:bidi/>
              <w:ind w:left="-1" w:firstLine="0"/>
            </w:pPr>
            <w:r>
              <w:rPr>
                <w:rFonts w:ascii="Simplified Arabic" w:hAnsi="Simplified Arabic"/>
                <w:sz w:val="24"/>
                <w:rtl/>
              </w:rPr>
              <w:t>مصدر قياس واحد</w:t>
            </w:r>
          </w:p>
        </w:tc>
        <w:tc>
          <w:tcPr>
            <w:tcW w:w="3024" w:type="dxa"/>
            <w:vAlign w:val="center"/>
          </w:tcPr>
          <w:p w14:paraId="32CE7112" w14:textId="77777777" w:rsidR="00F53D81" w:rsidRDefault="00000000" w:rsidP="00594EF6">
            <w:pPr>
              <w:bidi/>
              <w:ind w:left="-1" w:firstLine="0"/>
            </w:pPr>
            <w:r>
              <w:rPr>
                <w:rFonts w:ascii="Simplified Arabic" w:hAnsi="Simplified Arabic"/>
                <w:sz w:val="24"/>
                <w:rtl/>
              </w:rPr>
              <w:t>تحيز الطريقة المشتركة</w:t>
            </w:r>
          </w:p>
        </w:tc>
        <w:tc>
          <w:tcPr>
            <w:tcW w:w="3024" w:type="dxa"/>
            <w:vAlign w:val="center"/>
          </w:tcPr>
          <w:p w14:paraId="34D483CD" w14:textId="77777777" w:rsidR="00F53D81" w:rsidRDefault="00000000" w:rsidP="00594EF6">
            <w:pPr>
              <w:bidi/>
              <w:ind w:left="-1" w:firstLine="0"/>
            </w:pPr>
            <w:r>
              <w:rPr>
                <w:rFonts w:ascii="Simplified Arabic" w:hAnsi="Simplified Arabic"/>
                <w:sz w:val="24"/>
                <w:rtl/>
              </w:rPr>
              <w:t>فصل المحاور إجرائيًا وفحص إحصائي مساعد</w:t>
            </w:r>
          </w:p>
        </w:tc>
      </w:tr>
      <w:tr w:rsidR="00F53D81" w14:paraId="54B3EAC0" w14:textId="77777777">
        <w:trPr>
          <w:cantSplit/>
          <w:jc w:val="center"/>
        </w:trPr>
        <w:tc>
          <w:tcPr>
            <w:tcW w:w="3024" w:type="dxa"/>
            <w:vAlign w:val="center"/>
          </w:tcPr>
          <w:p w14:paraId="0B257687" w14:textId="77777777" w:rsidR="00F53D81" w:rsidRDefault="00000000" w:rsidP="00594EF6">
            <w:pPr>
              <w:bidi/>
              <w:ind w:left="-1" w:firstLine="0"/>
            </w:pPr>
            <w:r>
              <w:rPr>
                <w:rFonts w:ascii="Simplified Arabic" w:hAnsi="Simplified Arabic"/>
                <w:sz w:val="24"/>
                <w:rtl/>
              </w:rPr>
              <w:t>عينة غير احتمالية عند الضرورة</w:t>
            </w:r>
          </w:p>
        </w:tc>
        <w:tc>
          <w:tcPr>
            <w:tcW w:w="3024" w:type="dxa"/>
            <w:vAlign w:val="center"/>
          </w:tcPr>
          <w:p w14:paraId="3740C819" w14:textId="77777777" w:rsidR="00F53D81" w:rsidRDefault="00000000" w:rsidP="00594EF6">
            <w:pPr>
              <w:bidi/>
              <w:ind w:left="-1" w:firstLine="0"/>
            </w:pPr>
            <w:r>
              <w:rPr>
                <w:rFonts w:ascii="Simplified Arabic" w:hAnsi="Simplified Arabic"/>
                <w:sz w:val="24"/>
                <w:rtl/>
              </w:rPr>
              <w:t>محدودية التعميم</w:t>
            </w:r>
          </w:p>
        </w:tc>
        <w:tc>
          <w:tcPr>
            <w:tcW w:w="3024" w:type="dxa"/>
            <w:vAlign w:val="center"/>
          </w:tcPr>
          <w:p w14:paraId="4B49439E" w14:textId="77777777" w:rsidR="00F53D81" w:rsidRDefault="00000000" w:rsidP="00594EF6">
            <w:pPr>
              <w:bidi/>
              <w:ind w:left="-1" w:firstLine="0"/>
            </w:pPr>
            <w:r>
              <w:rPr>
                <w:rFonts w:ascii="Simplified Arabic" w:hAnsi="Simplified Arabic"/>
                <w:sz w:val="24"/>
                <w:rtl/>
              </w:rPr>
              <w:t>تنويع القنوات والقطاعات والإفصاح عن تركيب العينة</w:t>
            </w:r>
          </w:p>
        </w:tc>
      </w:tr>
      <w:tr w:rsidR="00F53D81" w14:paraId="16A3C820" w14:textId="77777777">
        <w:trPr>
          <w:cantSplit/>
          <w:jc w:val="center"/>
        </w:trPr>
        <w:tc>
          <w:tcPr>
            <w:tcW w:w="3024" w:type="dxa"/>
            <w:vAlign w:val="center"/>
          </w:tcPr>
          <w:p w14:paraId="1541A63D" w14:textId="77777777" w:rsidR="00F53D81" w:rsidRDefault="00000000" w:rsidP="00594EF6">
            <w:pPr>
              <w:bidi/>
              <w:ind w:left="-1" w:firstLine="0"/>
            </w:pPr>
            <w:r>
              <w:rPr>
                <w:rFonts w:ascii="Simplified Arabic" w:hAnsi="Simplified Arabic"/>
                <w:sz w:val="24"/>
                <w:rtl/>
              </w:rPr>
              <w:t>سرعة تغير التقنية</w:t>
            </w:r>
          </w:p>
        </w:tc>
        <w:tc>
          <w:tcPr>
            <w:tcW w:w="3024" w:type="dxa"/>
            <w:vAlign w:val="center"/>
          </w:tcPr>
          <w:p w14:paraId="12932783" w14:textId="77777777" w:rsidR="00F53D81" w:rsidRDefault="00000000" w:rsidP="00594EF6">
            <w:pPr>
              <w:bidi/>
              <w:ind w:left="-1" w:firstLine="0"/>
            </w:pPr>
            <w:r>
              <w:rPr>
                <w:rFonts w:ascii="Simplified Arabic" w:hAnsi="Simplified Arabic"/>
                <w:sz w:val="24"/>
                <w:rtl/>
              </w:rPr>
              <w:t>تقادم بعض حالات الاستخدام</w:t>
            </w:r>
          </w:p>
        </w:tc>
        <w:tc>
          <w:tcPr>
            <w:tcW w:w="3024" w:type="dxa"/>
            <w:vAlign w:val="center"/>
          </w:tcPr>
          <w:p w14:paraId="325F8CA8" w14:textId="77777777" w:rsidR="00F53D81" w:rsidRDefault="00000000" w:rsidP="00594EF6">
            <w:pPr>
              <w:bidi/>
              <w:ind w:left="-1" w:firstLine="0"/>
            </w:pPr>
            <w:r>
              <w:rPr>
                <w:rFonts w:ascii="Simplified Arabic" w:hAnsi="Simplified Arabic"/>
                <w:sz w:val="24"/>
                <w:rtl/>
              </w:rPr>
              <w:t>تحديد تاريخ الجمع والأدوات المقصودة وتفسير النتائج ضمن الفترة</w:t>
            </w:r>
          </w:p>
        </w:tc>
      </w:tr>
      <w:tr w:rsidR="00F53D81" w14:paraId="017BE91B" w14:textId="77777777">
        <w:trPr>
          <w:cantSplit/>
          <w:jc w:val="center"/>
        </w:trPr>
        <w:tc>
          <w:tcPr>
            <w:tcW w:w="3024" w:type="dxa"/>
            <w:vAlign w:val="center"/>
          </w:tcPr>
          <w:p w14:paraId="244124DB" w14:textId="77777777" w:rsidR="00F53D81" w:rsidRDefault="00000000" w:rsidP="00594EF6">
            <w:pPr>
              <w:bidi/>
              <w:ind w:left="-1" w:firstLine="0"/>
            </w:pPr>
            <w:r>
              <w:rPr>
                <w:rFonts w:ascii="Simplified Arabic" w:hAnsi="Simplified Arabic"/>
                <w:sz w:val="24"/>
                <w:rtl/>
              </w:rPr>
              <w:t>أداة مركبة مكيّفة</w:t>
            </w:r>
          </w:p>
        </w:tc>
        <w:tc>
          <w:tcPr>
            <w:tcW w:w="3024" w:type="dxa"/>
            <w:vAlign w:val="center"/>
          </w:tcPr>
          <w:p w14:paraId="722FA5FF" w14:textId="77777777" w:rsidR="00F53D81" w:rsidRDefault="00000000" w:rsidP="00594EF6">
            <w:pPr>
              <w:bidi/>
              <w:ind w:left="-1" w:firstLine="0"/>
            </w:pPr>
            <w:r>
              <w:rPr>
                <w:rFonts w:ascii="Simplified Arabic" w:hAnsi="Simplified Arabic"/>
                <w:sz w:val="24"/>
                <w:rtl/>
              </w:rPr>
              <w:t>الحاجة إلى تحقق محلي</w:t>
            </w:r>
          </w:p>
        </w:tc>
        <w:tc>
          <w:tcPr>
            <w:tcW w:w="3024" w:type="dxa"/>
            <w:vAlign w:val="center"/>
          </w:tcPr>
          <w:p w14:paraId="29000992" w14:textId="77777777" w:rsidR="00F53D81" w:rsidRDefault="00000000" w:rsidP="00594EF6">
            <w:pPr>
              <w:bidi/>
              <w:ind w:left="-1" w:firstLine="0"/>
            </w:pPr>
            <w:r>
              <w:rPr>
                <w:rFonts w:ascii="Simplified Arabic" w:hAnsi="Simplified Arabic"/>
                <w:sz w:val="24"/>
                <w:rtl/>
              </w:rPr>
              <w:t>تحكيم ودراسة استطلاعية وتحليل جودة قياس كامل</w:t>
            </w:r>
          </w:p>
        </w:tc>
      </w:tr>
    </w:tbl>
    <w:p w14:paraId="09AA53BB" w14:textId="77777777" w:rsidR="00F53D81" w:rsidRDefault="00F53D81" w:rsidP="00594EF6">
      <w:pPr>
        <w:ind w:left="-1"/>
      </w:pPr>
    </w:p>
    <w:p w14:paraId="665AD2C6" w14:textId="77777777" w:rsidR="00F53D81" w:rsidRDefault="00000000" w:rsidP="00594EF6">
      <w:pPr>
        <w:pStyle w:val="21"/>
        <w:bidi/>
        <w:ind w:left="-1"/>
        <w:jc w:val="both"/>
      </w:pPr>
      <w:bookmarkStart w:id="84" w:name="_Toc235144886"/>
      <w:r>
        <w:rPr>
          <w:rFonts w:ascii="Simplified Arabic" w:eastAsia="Simplified Arabic" w:hAnsi="Simplified Arabic" w:cs="Simplified Arabic"/>
        </w:rPr>
        <w:lastRenderedPageBreak/>
        <w:t>3.18</w:t>
      </w:r>
      <w:r>
        <w:rPr>
          <w:rFonts w:ascii="Simplified Arabic" w:eastAsia="Simplified Arabic" w:hAnsi="Simplified Arabic" w:cs="Simplified Arabic"/>
          <w:rtl/>
        </w:rPr>
        <w:t xml:space="preserve"> خلاصة الفصل</w:t>
      </w:r>
      <w:bookmarkEnd w:id="84"/>
    </w:p>
    <w:p w14:paraId="61DD3853" w14:textId="5AA5F4F8" w:rsidR="00F53D81" w:rsidRDefault="009A7F0A" w:rsidP="00625163">
      <w:pPr>
        <w:bidi/>
        <w:ind w:left="-1" w:firstLine="0"/>
        <w:jc w:val="left"/>
      </w:pPr>
      <w:r w:rsidRPr="009A7F0A">
        <w:rPr>
          <w:rFonts w:ascii="Simplified Arabic" w:hAnsi="Simplified Arabic"/>
          <w:rtl/>
        </w:rPr>
        <w:t xml:space="preserve">عرض هذا الفصل المنهجية المقترحة لتنفيذ الدراسة ميدانيًا مستقبلًا، وحدد تصميمًا كميًا مقطعيًا ضمن المنهج الوصفي التحليلي، وعرّف المجتمع ووحدة التحليل وشروط المشاركة، وبيّن خيارات تحديد حجم العينة، ووصف أداة تتكون من ثمانية محاور قياس رئيسة، إلى جانب خطط التحقق من الصدق والثبات وجمع البيانات وتنظيفها وتحليلها. </w:t>
      </w:r>
      <w:r w:rsidR="00625163" w:rsidRPr="00625163">
        <w:rPr>
          <w:rFonts w:ascii="Simplified Arabic" w:hAnsi="Simplified Arabic"/>
          <w:rtl/>
        </w:rPr>
        <w:t>ولا تتضمن الدراسة الحالية أعدادًا أو نتائج إحصائية؛ إذ يقتصر هذا الفصل على عرض الخطة المنهجية المقترحة للتنفيذ الميداني المستقبلي</w:t>
      </w:r>
      <w:r w:rsidRPr="009A7F0A">
        <w:rPr>
          <w:rFonts w:ascii="Simplified Arabic" w:hAnsi="Simplified Arabic"/>
          <w:rtl/>
        </w:rPr>
        <w:t>. ويعرض الفصل التالي الإطار المقترح للتطبيق والتحليل المستقبلي، إلى جانب الاستنتاجات والتوصيات المرتبطة بموضوع الدراسة</w:t>
      </w:r>
      <w:r w:rsidRPr="009A7F0A">
        <w:rPr>
          <w:rFonts w:ascii="Simplified Arabic" w:hAnsi="Simplified Arabic"/>
        </w:rPr>
        <w:t>.</w:t>
      </w:r>
      <w:r>
        <w:br w:type="page"/>
      </w:r>
    </w:p>
    <w:p w14:paraId="20CE5489" w14:textId="77777777" w:rsidR="009A7F0A" w:rsidRPr="009A7F0A" w:rsidRDefault="009A7F0A" w:rsidP="009A7F0A">
      <w:pPr>
        <w:pStyle w:val="21"/>
        <w:bidi/>
        <w:ind w:left="-1"/>
        <w:jc w:val="both"/>
        <w:rPr>
          <w:rFonts w:ascii="Simplified Arabic" w:eastAsia="Simplified Arabic" w:hAnsi="Simplified Arabic" w:cs="Simplified Arabic"/>
        </w:rPr>
      </w:pPr>
      <w:bookmarkStart w:id="85" w:name="_Toc235144887"/>
      <w:r w:rsidRPr="009A7F0A">
        <w:rPr>
          <w:rFonts w:ascii="Simplified Arabic" w:eastAsia="Simplified Arabic" w:hAnsi="Simplified Arabic" w:cs="Simplified Arabic"/>
          <w:rtl/>
        </w:rPr>
        <w:lastRenderedPageBreak/>
        <w:t>الفصل الرابع: الإطار المقترح للتحليل والاستنتاجات والتوصيات</w:t>
      </w:r>
      <w:bookmarkEnd w:id="85"/>
    </w:p>
    <w:p w14:paraId="56C0CC2F" w14:textId="77777777" w:rsidR="009A7F0A" w:rsidRDefault="009A7F0A" w:rsidP="00F530A9">
      <w:pPr>
        <w:bidi/>
        <w:ind w:left="-1" w:firstLine="0"/>
        <w:jc w:val="left"/>
        <w:rPr>
          <w:rFonts w:ascii="Simplified Arabic" w:hAnsi="Simplified Arabic"/>
        </w:rPr>
      </w:pPr>
      <w:r w:rsidRPr="009A7F0A">
        <w:rPr>
          <w:rFonts w:ascii="Simplified Arabic" w:hAnsi="Simplified Arabic"/>
          <w:rtl/>
        </w:rPr>
        <w:t>نظرًا لأن متطلبات هذه الرسالة لا تشمل تنفيذ الدراسة الميدانية، فقد اقتصر هذا الفصل على عرض الإطار المقترح لتحليل البيانات والإجراءات المنهجية التي يمكن اتباعها عند تنفيذ الدراسة مستقبلًا، دون إدراج نتائج فعلية أو بيانات إحصائية</w:t>
      </w:r>
      <w:r w:rsidRPr="009A7F0A">
        <w:rPr>
          <w:rFonts w:ascii="Simplified Arabic" w:hAnsi="Simplified Arabic"/>
        </w:rPr>
        <w:t>.</w:t>
      </w:r>
    </w:p>
    <w:p w14:paraId="4BC03C47" w14:textId="60C73ECB" w:rsidR="00F53D81" w:rsidRDefault="00000000" w:rsidP="009A7F0A">
      <w:pPr>
        <w:pStyle w:val="21"/>
        <w:bidi/>
        <w:ind w:left="-1"/>
        <w:jc w:val="both"/>
      </w:pPr>
      <w:bookmarkStart w:id="86" w:name="_Toc235144888"/>
      <w:r>
        <w:rPr>
          <w:rFonts w:ascii="Simplified Arabic" w:eastAsia="Simplified Arabic" w:hAnsi="Simplified Arabic" w:cs="Simplified Arabic"/>
        </w:rPr>
        <w:t>4.1</w:t>
      </w:r>
      <w:r>
        <w:rPr>
          <w:rFonts w:ascii="Simplified Arabic" w:eastAsia="Simplified Arabic" w:hAnsi="Simplified Arabic" w:cs="Simplified Arabic"/>
          <w:rtl/>
        </w:rPr>
        <w:t xml:space="preserve"> مقدمة</w:t>
      </w:r>
      <w:bookmarkEnd w:id="86"/>
    </w:p>
    <w:p w14:paraId="1D7E768B" w14:textId="313F2F9D" w:rsidR="00F53D81" w:rsidRPr="009A7F0A" w:rsidRDefault="00F91330" w:rsidP="00273125">
      <w:pPr>
        <w:bidi/>
        <w:ind w:left="-1" w:firstLine="0"/>
        <w:jc w:val="left"/>
        <w:rPr>
          <w:rFonts w:ascii="Simplified Arabic" w:hAnsi="Simplified Arabic"/>
        </w:rPr>
      </w:pPr>
      <w:r w:rsidRPr="009A7F0A">
        <w:rPr>
          <w:rFonts w:ascii="Simplified Arabic" w:hAnsi="Simplified Arabic"/>
          <w:rtl/>
        </w:rPr>
        <w:t xml:space="preserve">يعرض هذا الفصل الإطار المقترح لفحص الاستجابات وخصائص العينة وجودة أداة القياس، إلى جانب الأساليب الوصفية والتحليلية </w:t>
      </w:r>
      <w:r w:rsidR="00273125" w:rsidRPr="00273125">
        <w:rPr>
          <w:rFonts w:ascii="Simplified Arabic" w:hAnsi="Simplified Arabic"/>
          <w:rtl/>
        </w:rPr>
        <w:t>التي يمكن استخدامها في حال تنفيذ الدراسة ميدانيًا مستقبلًا</w:t>
      </w:r>
      <w:r w:rsidR="00273125" w:rsidRPr="00273125">
        <w:rPr>
          <w:rFonts w:ascii="Simplified Arabic" w:hAnsi="Simplified Arabic"/>
        </w:rPr>
        <w:t xml:space="preserve"> </w:t>
      </w:r>
      <w:r w:rsidR="00273125">
        <w:rPr>
          <w:rFonts w:ascii="Simplified Arabic" w:hAnsi="Simplified Arabic"/>
        </w:rPr>
        <w:t>.</w:t>
      </w:r>
      <w:r w:rsidRPr="00F91330">
        <w:rPr>
          <w:rFonts w:ascii="Simplified Arabic" w:hAnsi="Simplified Arabic"/>
          <w:rtl/>
        </w:rPr>
        <w:t>كما يقدم الفصل استنتاجات نظرية وتوصيات تطبيقية وخريطة طريق مقترحة لتبني الذكاء الاصطناعي التوليدي بصورة تدريجية ومسؤولة، دون عرض نتائج فعلية أو بيانات إحصائية</w:t>
      </w:r>
      <w:r w:rsidRPr="00F91330">
        <w:rPr>
          <w:rFonts w:ascii="Simplified Arabic" w:hAnsi="Simplified Arabic"/>
        </w:rPr>
        <w:t>.</w:t>
      </w:r>
    </w:p>
    <w:p w14:paraId="27B34C55" w14:textId="01557DC3" w:rsidR="00F53D81" w:rsidRDefault="00000000" w:rsidP="004F69EA">
      <w:pPr>
        <w:pStyle w:val="21"/>
        <w:bidi/>
        <w:ind w:left="-1"/>
        <w:jc w:val="both"/>
        <w:rPr>
          <w:rtl/>
        </w:rPr>
      </w:pPr>
      <w:bookmarkStart w:id="87" w:name="_Toc235144889"/>
      <w:r>
        <w:rPr>
          <w:rFonts w:ascii="Simplified Arabic" w:eastAsia="Simplified Arabic" w:hAnsi="Simplified Arabic" w:cs="Simplified Arabic"/>
        </w:rPr>
        <w:t>4.</w:t>
      </w:r>
      <w:r w:rsidR="00625163">
        <w:rPr>
          <w:rFonts w:ascii="Simplified Arabic" w:eastAsia="Simplified Arabic" w:hAnsi="Simplified Arabic" w:cs="Simplified Arabic"/>
        </w:rPr>
        <w:t>2</w:t>
      </w:r>
      <w:r>
        <w:rPr>
          <w:rFonts w:ascii="Simplified Arabic" w:eastAsia="Simplified Arabic" w:hAnsi="Simplified Arabic" w:cs="Simplified Arabic"/>
          <w:rtl/>
        </w:rPr>
        <w:t xml:space="preserve"> </w:t>
      </w:r>
      <w:r w:rsidR="004F69EA" w:rsidRPr="004F69EA">
        <w:rPr>
          <w:rFonts w:ascii="Simplified Arabic" w:eastAsia="Simplified Arabic" w:hAnsi="Simplified Arabic" w:cs="Simplified Arabic"/>
          <w:rtl/>
        </w:rPr>
        <w:t>التوصيات التطبيقية</w:t>
      </w:r>
      <w:bookmarkEnd w:id="87"/>
    </w:p>
    <w:p w14:paraId="24841E0A" w14:textId="1C8AAFB5" w:rsidR="00F53D81" w:rsidRDefault="00000000" w:rsidP="005B6A5B">
      <w:pPr>
        <w:pStyle w:val="31"/>
        <w:bidi/>
        <w:ind w:left="-1"/>
        <w:jc w:val="both"/>
      </w:pPr>
      <w:bookmarkStart w:id="88" w:name="_Toc235144890"/>
      <w:r>
        <w:rPr>
          <w:rFonts w:ascii="Simplified Arabic" w:eastAsia="Simplified Arabic" w:hAnsi="Simplified Arabic" w:cs="Simplified Arabic"/>
        </w:rPr>
        <w:t>4.</w:t>
      </w:r>
      <w:r w:rsidR="00625163">
        <w:rPr>
          <w:rFonts w:ascii="Simplified Arabic" w:eastAsia="Simplified Arabic" w:hAnsi="Simplified Arabic" w:cs="Simplified Arabic"/>
        </w:rPr>
        <w:t>2</w:t>
      </w:r>
      <w:r>
        <w:rPr>
          <w:rFonts w:ascii="Simplified Arabic" w:eastAsia="Simplified Arabic" w:hAnsi="Simplified Arabic" w:cs="Simplified Arabic"/>
        </w:rPr>
        <w:t>.1</w:t>
      </w:r>
      <w:r>
        <w:rPr>
          <w:rFonts w:ascii="Simplified Arabic" w:eastAsia="Simplified Arabic" w:hAnsi="Simplified Arabic" w:cs="Simplified Arabic"/>
          <w:rtl/>
        </w:rPr>
        <w:t xml:space="preserve"> توصيات عاجلة للشركات الصغيرة والمتوسطة</w:t>
      </w:r>
      <w:bookmarkEnd w:id="88"/>
    </w:p>
    <w:p w14:paraId="7B813235" w14:textId="0A0350D7" w:rsidR="00F53D81" w:rsidRDefault="00000000" w:rsidP="004F69EA">
      <w:pPr>
        <w:bidi/>
        <w:ind w:left="-1" w:firstLine="0"/>
      </w:pPr>
      <w:r>
        <w:rPr>
          <w:rFonts w:ascii="Simplified Arabic" w:hAnsi="Simplified Arabic"/>
          <w:rtl/>
        </w:rPr>
        <w:t>ينبغي ألا يبدأ التطبيق بشراء أداة عامة للجميع، بل باختيار حالة استخدام منخفضة إلى متوسطة المخاطر، مثل تلخيص وثائق غير سرية أو إنتاج مسودة أولية، وتحديد مؤشر أساس للزمن أو الجودة.</w:t>
      </w:r>
      <w:r w:rsidR="004F69EA" w:rsidRPr="004F69EA">
        <w:rPr>
          <w:rtl/>
        </w:rPr>
        <w:t xml:space="preserve"> </w:t>
      </w:r>
      <w:r w:rsidR="004F69EA" w:rsidRPr="004F69EA">
        <w:rPr>
          <w:rFonts w:ascii="Simplified Arabic" w:hAnsi="Simplified Arabic"/>
          <w:rtl/>
        </w:rPr>
        <w:t>ثم تُنفذ تجربة لمدة تتراوح من أربعة إلى ثمانية أسابيع على عينة من المهام المحددة، ويُقارن الأداء قبل التطبيق وبعده، وتُوثق الأخطاء وتكلفة التحقق</w:t>
      </w:r>
      <w:r w:rsidR="004F69EA" w:rsidRPr="004F69EA">
        <w:rPr>
          <w:rFonts w:ascii="Simplified Arabic" w:hAnsi="Simplified Arabic"/>
        </w:rPr>
        <w:t>.</w:t>
      </w:r>
    </w:p>
    <w:p w14:paraId="26700D85" w14:textId="77777777" w:rsidR="00F53D81" w:rsidRDefault="00000000" w:rsidP="005B6A5B">
      <w:pPr>
        <w:bidi/>
        <w:ind w:left="-1" w:firstLine="0"/>
      </w:pPr>
      <w:r>
        <w:rPr>
          <w:rFonts w:ascii="Simplified Arabic" w:hAnsi="Simplified Arabic"/>
          <w:rtl/>
        </w:rPr>
        <w:t>كما يجب اعتماد سياسة مختصرة من صفحة إلى صفحتين تحدد الأدوات المسموحة، والبيانات المحظور إدخالها، والحالات التي تتطلب مراجعة، وصاحب القرار النهائي، وكيفية الإبلاغ عن حادث. وينبغي أن تكون السياسة مرتبطة بإجراء العمل لا وثيقة عامة لا يقرأها الموظفون.</w:t>
      </w:r>
    </w:p>
    <w:p w14:paraId="33C3814E" w14:textId="4228F23F" w:rsidR="00F53D81" w:rsidRDefault="00000000" w:rsidP="005B6A5B">
      <w:pPr>
        <w:pStyle w:val="31"/>
        <w:bidi/>
        <w:ind w:left="-1"/>
        <w:jc w:val="both"/>
      </w:pPr>
      <w:bookmarkStart w:id="89" w:name="_Toc235144891"/>
      <w:r>
        <w:rPr>
          <w:rFonts w:ascii="Simplified Arabic" w:eastAsia="Simplified Arabic" w:hAnsi="Simplified Arabic" w:cs="Simplified Arabic"/>
        </w:rPr>
        <w:t>4.</w:t>
      </w:r>
      <w:r w:rsidR="00625163">
        <w:rPr>
          <w:rFonts w:ascii="Simplified Arabic" w:eastAsia="Simplified Arabic" w:hAnsi="Simplified Arabic" w:cs="Simplified Arabic"/>
        </w:rPr>
        <w:t>2</w:t>
      </w:r>
      <w:r>
        <w:rPr>
          <w:rFonts w:ascii="Simplified Arabic" w:eastAsia="Simplified Arabic" w:hAnsi="Simplified Arabic" w:cs="Simplified Arabic"/>
        </w:rPr>
        <w:t>.2</w:t>
      </w:r>
      <w:r>
        <w:rPr>
          <w:rFonts w:ascii="Simplified Arabic" w:eastAsia="Simplified Arabic" w:hAnsi="Simplified Arabic" w:cs="Simplified Arabic"/>
          <w:rtl/>
        </w:rPr>
        <w:t xml:space="preserve"> توصيات لإدارة البيانات والأمن</w:t>
      </w:r>
      <w:bookmarkEnd w:id="89"/>
    </w:p>
    <w:p w14:paraId="6E446CF1" w14:textId="77777777" w:rsidR="00F53D81" w:rsidRDefault="00000000" w:rsidP="005B6A5B">
      <w:pPr>
        <w:bidi/>
        <w:ind w:left="-1" w:firstLine="0"/>
      </w:pPr>
      <w:r>
        <w:rPr>
          <w:rFonts w:ascii="Simplified Arabic" w:hAnsi="Simplified Arabic"/>
          <w:rtl/>
        </w:rPr>
        <w:t>توصى المنشآت بتصنيف البيانات إلى عامة وداخلية وسرية وشديدة الحساسية، ومنع إدخال الفئتين الأخيرتين في الأدوات العامة. كما ينبغي تفعيل إدارة الهوية والصلاحيات والتسجيل، ومراجعة شروط المزود وموقع المعالجة والاحتفاظ والتدريب على البيانات، وفصل التجارب عن النظم الحرجة.</w:t>
      </w:r>
    </w:p>
    <w:p w14:paraId="52145110" w14:textId="7E329C8A" w:rsidR="00F53D81" w:rsidRDefault="00000000" w:rsidP="005B6A5B">
      <w:pPr>
        <w:pStyle w:val="31"/>
        <w:bidi/>
        <w:ind w:left="-1"/>
        <w:jc w:val="both"/>
      </w:pPr>
      <w:bookmarkStart w:id="90" w:name="_Toc235144892"/>
      <w:r>
        <w:rPr>
          <w:rFonts w:ascii="Simplified Arabic" w:eastAsia="Simplified Arabic" w:hAnsi="Simplified Arabic" w:cs="Simplified Arabic"/>
        </w:rPr>
        <w:t>4.</w:t>
      </w:r>
      <w:r w:rsidR="00625163">
        <w:rPr>
          <w:rFonts w:ascii="Simplified Arabic" w:eastAsia="Simplified Arabic" w:hAnsi="Simplified Arabic" w:cs="Simplified Arabic"/>
        </w:rPr>
        <w:t>2</w:t>
      </w:r>
      <w:r>
        <w:rPr>
          <w:rFonts w:ascii="Simplified Arabic" w:eastAsia="Simplified Arabic" w:hAnsi="Simplified Arabic" w:cs="Simplified Arabic"/>
        </w:rPr>
        <w:t>.3</w:t>
      </w:r>
      <w:r>
        <w:rPr>
          <w:rFonts w:ascii="Simplified Arabic" w:eastAsia="Simplified Arabic" w:hAnsi="Simplified Arabic" w:cs="Simplified Arabic"/>
          <w:rtl/>
        </w:rPr>
        <w:t xml:space="preserve"> توصيات للمهارات</w:t>
      </w:r>
      <w:bookmarkEnd w:id="90"/>
    </w:p>
    <w:p w14:paraId="7076A1DC" w14:textId="77777777" w:rsidR="00F53D81" w:rsidRDefault="00000000" w:rsidP="005B6A5B">
      <w:pPr>
        <w:bidi/>
        <w:ind w:left="-1" w:firstLine="0"/>
      </w:pPr>
      <w:r>
        <w:rPr>
          <w:rFonts w:ascii="Simplified Arabic" w:hAnsi="Simplified Arabic"/>
          <w:rtl/>
        </w:rPr>
        <w:t>يبنى برنامج تدريب قصير حول حالات العمل الفعلية، ويتضمن صياغة الطلب، وإرفاق السياق، والتحقق من المصدر، واكتشاف التلفيق والتحيز، وحماية البيانات، وتحديد متى يجب التوقف والرجوع إلى مختص. ويقيّم التدريب بمهمة تطبيقية لا بالحضور فقط.</w:t>
      </w:r>
    </w:p>
    <w:p w14:paraId="122C66F7" w14:textId="4A0769F6" w:rsidR="00F53D81" w:rsidRDefault="00000000" w:rsidP="005B6A5B">
      <w:pPr>
        <w:pStyle w:val="31"/>
        <w:bidi/>
        <w:ind w:left="-1"/>
        <w:jc w:val="both"/>
      </w:pPr>
      <w:bookmarkStart w:id="91" w:name="_Toc235144893"/>
      <w:r>
        <w:rPr>
          <w:rFonts w:ascii="Simplified Arabic" w:eastAsia="Simplified Arabic" w:hAnsi="Simplified Arabic" w:cs="Simplified Arabic"/>
        </w:rPr>
        <w:t>4.</w:t>
      </w:r>
      <w:r w:rsidR="00625163">
        <w:rPr>
          <w:rFonts w:ascii="Simplified Arabic" w:eastAsia="Simplified Arabic" w:hAnsi="Simplified Arabic" w:cs="Simplified Arabic"/>
        </w:rPr>
        <w:t>2</w:t>
      </w:r>
      <w:r>
        <w:rPr>
          <w:rFonts w:ascii="Simplified Arabic" w:eastAsia="Simplified Arabic" w:hAnsi="Simplified Arabic" w:cs="Simplified Arabic"/>
        </w:rPr>
        <w:t>.4</w:t>
      </w:r>
      <w:r>
        <w:rPr>
          <w:rFonts w:ascii="Simplified Arabic" w:eastAsia="Simplified Arabic" w:hAnsi="Simplified Arabic" w:cs="Simplified Arabic"/>
          <w:rtl/>
        </w:rPr>
        <w:t xml:space="preserve"> توصيات للحوكمة والمراجعة البشرية</w:t>
      </w:r>
      <w:bookmarkEnd w:id="91"/>
    </w:p>
    <w:p w14:paraId="4C76D6E4" w14:textId="77777777" w:rsidR="00F53D81" w:rsidRDefault="00000000" w:rsidP="005B6A5B">
      <w:pPr>
        <w:bidi/>
        <w:ind w:left="-1" w:firstLine="0"/>
      </w:pPr>
      <w:r>
        <w:rPr>
          <w:rFonts w:ascii="Simplified Arabic" w:hAnsi="Simplified Arabic"/>
          <w:rtl/>
        </w:rPr>
        <w:t>ينبغي تصنيف الحالات وفق أثر الخطأ. ففي الحالات منخفضة الأثر تكفي مراجعة عادية، وفي المتوسطة يلزم فحص مصدر وقائمة تحقق، وفي العالية يمنع الاعتماد على المخرج وحده ويشترط خبيرًا مسؤولًا. ويجب حفظ سجل مبسط للحالات والأدوات والإصدارات والحوادث والقرارات.</w:t>
      </w:r>
    </w:p>
    <w:p w14:paraId="061EB569" w14:textId="4D3A2833" w:rsidR="00F53D81" w:rsidRDefault="00000000" w:rsidP="005B6A5B">
      <w:pPr>
        <w:pStyle w:val="31"/>
        <w:bidi/>
        <w:ind w:left="-1"/>
        <w:jc w:val="both"/>
      </w:pPr>
      <w:bookmarkStart w:id="92" w:name="_Toc235144894"/>
      <w:r>
        <w:rPr>
          <w:rFonts w:ascii="Simplified Arabic" w:eastAsia="Simplified Arabic" w:hAnsi="Simplified Arabic" w:cs="Simplified Arabic"/>
        </w:rPr>
        <w:t>4.</w:t>
      </w:r>
      <w:r w:rsidR="00625163">
        <w:rPr>
          <w:rFonts w:ascii="Simplified Arabic" w:eastAsia="Simplified Arabic" w:hAnsi="Simplified Arabic" w:cs="Simplified Arabic"/>
        </w:rPr>
        <w:t>2</w:t>
      </w:r>
      <w:r>
        <w:rPr>
          <w:rFonts w:ascii="Simplified Arabic" w:eastAsia="Simplified Arabic" w:hAnsi="Simplified Arabic" w:cs="Simplified Arabic"/>
        </w:rPr>
        <w:t>.5</w:t>
      </w:r>
      <w:r>
        <w:rPr>
          <w:rFonts w:ascii="Simplified Arabic" w:eastAsia="Simplified Arabic" w:hAnsi="Simplified Arabic" w:cs="Simplified Arabic"/>
          <w:rtl/>
        </w:rPr>
        <w:t xml:space="preserve"> توصيات لقياس القيمة</w:t>
      </w:r>
      <w:bookmarkEnd w:id="92"/>
    </w:p>
    <w:p w14:paraId="632222AF" w14:textId="77777777" w:rsidR="00F53D81" w:rsidRDefault="00000000" w:rsidP="005B6A5B">
      <w:pPr>
        <w:bidi/>
        <w:ind w:left="-1" w:firstLine="0"/>
      </w:pPr>
      <w:r>
        <w:rPr>
          <w:rFonts w:ascii="Simplified Arabic" w:hAnsi="Simplified Arabic"/>
          <w:rtl/>
        </w:rPr>
        <w:t>يجب قياس القيمة بثلاثة أبعاد: الكفاءة مثل الزمن والتكلفة، والجودة مثل الدقة والاكتمال، والمخاطر مثل عدد الأخطاء أو الحوادث. ولا يُعتمد التوسع إذا تحسن الزمن على حساب الدقة أو السرية. كما يفضل قياس أثر التعلم عبر الوقت، لأن مكاسب البداية قد تختلف بعد الاعتياد.</w:t>
      </w:r>
    </w:p>
    <w:p w14:paraId="2F996D7D" w14:textId="68C23B2D" w:rsidR="00F53D81" w:rsidRDefault="00000000" w:rsidP="005B6A5B">
      <w:pPr>
        <w:pStyle w:val="21"/>
        <w:bidi/>
        <w:ind w:left="-1"/>
        <w:jc w:val="both"/>
      </w:pPr>
      <w:bookmarkStart w:id="93" w:name="_Toc235144895"/>
      <w:r>
        <w:rPr>
          <w:rFonts w:ascii="Simplified Arabic" w:eastAsia="Simplified Arabic" w:hAnsi="Simplified Arabic" w:cs="Simplified Arabic"/>
        </w:rPr>
        <w:lastRenderedPageBreak/>
        <w:t>4.</w:t>
      </w:r>
      <w:r w:rsidR="00625163">
        <w:rPr>
          <w:rFonts w:ascii="Simplified Arabic" w:eastAsia="Simplified Arabic" w:hAnsi="Simplified Arabic" w:cs="Simplified Arabic"/>
        </w:rPr>
        <w:t>3</w:t>
      </w:r>
      <w:r>
        <w:rPr>
          <w:rFonts w:ascii="Simplified Arabic" w:eastAsia="Simplified Arabic" w:hAnsi="Simplified Arabic" w:cs="Simplified Arabic"/>
          <w:rtl/>
        </w:rPr>
        <w:t xml:space="preserve"> خريطة طريق تطبيقية مقترحة</w:t>
      </w:r>
      <w:bookmarkEnd w:id="93"/>
    </w:p>
    <w:p w14:paraId="2C0A2D0D" w14:textId="438FDF0B" w:rsidR="00F53D81" w:rsidRDefault="00000000" w:rsidP="005B6A5B">
      <w:pPr>
        <w:pStyle w:val="TableCaption"/>
        <w:bidi/>
        <w:ind w:left="-1"/>
        <w:jc w:val="both"/>
      </w:pPr>
      <w:r>
        <w:rPr>
          <w:rFonts w:ascii="Simplified Arabic" w:hAnsi="Simplified Arabic"/>
          <w:rtl/>
        </w:rPr>
        <w:t>جدول (</w:t>
      </w:r>
      <w:r>
        <w:rPr>
          <w:rFonts w:ascii="Simplified Arabic" w:hAnsi="Simplified Arabic"/>
        </w:rPr>
        <w:t>4</w:t>
      </w:r>
      <w:r>
        <w:rPr>
          <w:rFonts w:ascii="Simplified Arabic" w:hAnsi="Simplified Arabic"/>
          <w:rtl/>
        </w:rPr>
        <w:t>-</w:t>
      </w:r>
      <w:r w:rsidR="004129AF">
        <w:rPr>
          <w:rFonts w:ascii="Simplified Arabic" w:hAnsi="Simplified Arabic"/>
        </w:rPr>
        <w:t>1</w:t>
      </w:r>
      <w:r>
        <w:rPr>
          <w:rFonts w:ascii="Simplified Arabic" w:hAnsi="Simplified Arabic"/>
          <w:rtl/>
        </w:rPr>
        <w:t>): خريطة طريق تطبيقية مقترحة</w:t>
      </w:r>
    </w:p>
    <w:tbl>
      <w:tblPr>
        <w:tblStyle w:val="afb"/>
        <w:tblW w:w="9072" w:type="dxa"/>
        <w:jc w:val="center"/>
        <w:tblLayout w:type="fixed"/>
        <w:tblLook w:val="04A0" w:firstRow="1" w:lastRow="0" w:firstColumn="1" w:lastColumn="0" w:noHBand="0" w:noVBand="1"/>
      </w:tblPr>
      <w:tblGrid>
        <w:gridCol w:w="2269"/>
        <w:gridCol w:w="2268"/>
        <w:gridCol w:w="2268"/>
        <w:gridCol w:w="2267"/>
      </w:tblGrid>
      <w:tr w:rsidR="00F53D81" w14:paraId="45DB97C0" w14:textId="77777777">
        <w:trPr>
          <w:cantSplit/>
          <w:tblHeader/>
          <w:jc w:val="center"/>
        </w:trPr>
        <w:tc>
          <w:tcPr>
            <w:tcW w:w="2268" w:type="dxa"/>
            <w:shd w:val="clear" w:color="auto" w:fill="E7E6E6"/>
            <w:vAlign w:val="center"/>
          </w:tcPr>
          <w:p w14:paraId="1D6F20FE" w14:textId="77777777" w:rsidR="00F53D81" w:rsidRDefault="00000000" w:rsidP="00594EF6">
            <w:pPr>
              <w:bidi/>
              <w:ind w:left="-1" w:firstLine="0"/>
            </w:pPr>
            <w:r>
              <w:rPr>
                <w:rFonts w:ascii="Simplified Arabic" w:hAnsi="Simplified Arabic"/>
                <w:b/>
                <w:sz w:val="24"/>
                <w:rtl/>
              </w:rPr>
              <w:t>الأفق</w:t>
            </w:r>
          </w:p>
        </w:tc>
        <w:tc>
          <w:tcPr>
            <w:tcW w:w="2268" w:type="dxa"/>
            <w:shd w:val="clear" w:color="auto" w:fill="E7E6E6"/>
            <w:vAlign w:val="center"/>
          </w:tcPr>
          <w:p w14:paraId="4B517EDF" w14:textId="77777777" w:rsidR="00F53D81" w:rsidRDefault="00000000" w:rsidP="00594EF6">
            <w:pPr>
              <w:bidi/>
              <w:ind w:left="-1" w:firstLine="0"/>
            </w:pPr>
            <w:r>
              <w:rPr>
                <w:rFonts w:ascii="Simplified Arabic" w:hAnsi="Simplified Arabic"/>
                <w:b/>
                <w:sz w:val="24"/>
                <w:rtl/>
              </w:rPr>
              <w:t>الإجراءات</w:t>
            </w:r>
          </w:p>
        </w:tc>
        <w:tc>
          <w:tcPr>
            <w:tcW w:w="2268" w:type="dxa"/>
            <w:shd w:val="clear" w:color="auto" w:fill="E7E6E6"/>
            <w:vAlign w:val="center"/>
          </w:tcPr>
          <w:p w14:paraId="107D1F9C" w14:textId="77777777" w:rsidR="00F53D81" w:rsidRDefault="00000000" w:rsidP="00594EF6">
            <w:pPr>
              <w:bidi/>
              <w:ind w:left="-1" w:firstLine="0"/>
            </w:pPr>
            <w:r>
              <w:rPr>
                <w:rFonts w:ascii="Simplified Arabic" w:hAnsi="Simplified Arabic"/>
                <w:b/>
                <w:sz w:val="24"/>
                <w:rtl/>
              </w:rPr>
              <w:t>المسؤول</w:t>
            </w:r>
          </w:p>
        </w:tc>
        <w:tc>
          <w:tcPr>
            <w:tcW w:w="2267" w:type="dxa"/>
            <w:shd w:val="clear" w:color="auto" w:fill="E7E6E6"/>
            <w:vAlign w:val="center"/>
          </w:tcPr>
          <w:p w14:paraId="2B325B0C" w14:textId="77777777" w:rsidR="00F53D81" w:rsidRDefault="00000000" w:rsidP="00594EF6">
            <w:pPr>
              <w:bidi/>
              <w:ind w:left="-1" w:firstLine="0"/>
            </w:pPr>
            <w:r>
              <w:rPr>
                <w:rFonts w:ascii="Simplified Arabic" w:hAnsi="Simplified Arabic"/>
                <w:b/>
                <w:sz w:val="24"/>
                <w:rtl/>
              </w:rPr>
              <w:t>مؤشرات النجاح</w:t>
            </w:r>
          </w:p>
        </w:tc>
      </w:tr>
      <w:tr w:rsidR="00F53D81" w14:paraId="598172FD" w14:textId="77777777">
        <w:trPr>
          <w:cantSplit/>
          <w:jc w:val="center"/>
        </w:trPr>
        <w:tc>
          <w:tcPr>
            <w:tcW w:w="2268" w:type="dxa"/>
            <w:vAlign w:val="center"/>
          </w:tcPr>
          <w:p w14:paraId="14598A07" w14:textId="77777777" w:rsidR="00F53D81" w:rsidRDefault="00000000" w:rsidP="005B6A5B">
            <w:pPr>
              <w:bidi/>
              <w:ind w:left="-1" w:firstLine="0"/>
              <w:jc w:val="left"/>
            </w:pPr>
            <w:r>
              <w:rPr>
                <w:rFonts w:ascii="Simplified Arabic" w:hAnsi="Simplified Arabic"/>
                <w:sz w:val="24"/>
                <w:rtl/>
              </w:rPr>
              <w:t xml:space="preserve">أول </w:t>
            </w:r>
            <w:r>
              <w:rPr>
                <w:rFonts w:ascii="Simplified Arabic" w:hAnsi="Simplified Arabic"/>
                <w:sz w:val="24"/>
              </w:rPr>
              <w:t>30</w:t>
            </w:r>
            <w:r>
              <w:rPr>
                <w:rFonts w:ascii="Simplified Arabic" w:hAnsi="Simplified Arabic"/>
                <w:sz w:val="24"/>
                <w:rtl/>
              </w:rPr>
              <w:t xml:space="preserve"> يومًا</w:t>
            </w:r>
          </w:p>
        </w:tc>
        <w:tc>
          <w:tcPr>
            <w:tcW w:w="2268" w:type="dxa"/>
            <w:vAlign w:val="center"/>
          </w:tcPr>
          <w:p w14:paraId="4A10E9E3" w14:textId="77777777" w:rsidR="00F53D81" w:rsidRDefault="00000000" w:rsidP="005B6A5B">
            <w:pPr>
              <w:bidi/>
              <w:ind w:left="-1" w:firstLine="0"/>
              <w:jc w:val="left"/>
            </w:pPr>
            <w:r>
              <w:rPr>
                <w:rFonts w:ascii="Simplified Arabic" w:hAnsi="Simplified Arabic"/>
                <w:sz w:val="24"/>
                <w:rtl/>
              </w:rPr>
              <w:t>حصر الاستخدامات، اختيار حالة، سياسة بيانات، تقييم مزود</w:t>
            </w:r>
          </w:p>
        </w:tc>
        <w:tc>
          <w:tcPr>
            <w:tcW w:w="2268" w:type="dxa"/>
            <w:vAlign w:val="center"/>
          </w:tcPr>
          <w:p w14:paraId="05E97DEA" w14:textId="77777777" w:rsidR="00F53D81" w:rsidRDefault="00000000" w:rsidP="005B6A5B">
            <w:pPr>
              <w:bidi/>
              <w:ind w:left="-1" w:firstLine="0"/>
              <w:jc w:val="left"/>
            </w:pPr>
            <w:r>
              <w:rPr>
                <w:rFonts w:ascii="Simplified Arabic" w:hAnsi="Simplified Arabic"/>
                <w:sz w:val="24"/>
                <w:rtl/>
              </w:rPr>
              <w:t>الإدارة و</w:t>
            </w:r>
            <w:r>
              <w:rPr>
                <w:rFonts w:ascii="Simplified Arabic" w:hAnsi="Simplified Arabic"/>
                <w:sz w:val="24"/>
              </w:rPr>
              <w:t>IT</w:t>
            </w:r>
            <w:r>
              <w:rPr>
                <w:rFonts w:ascii="Simplified Arabic" w:hAnsi="Simplified Arabic"/>
                <w:sz w:val="24"/>
                <w:rtl/>
              </w:rPr>
              <w:t>/مسؤول محدد</w:t>
            </w:r>
          </w:p>
        </w:tc>
        <w:tc>
          <w:tcPr>
            <w:tcW w:w="2267" w:type="dxa"/>
            <w:vAlign w:val="center"/>
          </w:tcPr>
          <w:p w14:paraId="69902251" w14:textId="77777777" w:rsidR="00F53D81" w:rsidRDefault="00000000" w:rsidP="005B6A5B">
            <w:pPr>
              <w:bidi/>
              <w:ind w:left="-1" w:firstLine="0"/>
              <w:jc w:val="left"/>
            </w:pPr>
            <w:r>
              <w:rPr>
                <w:rFonts w:ascii="Simplified Arabic" w:hAnsi="Simplified Arabic"/>
                <w:sz w:val="24"/>
                <w:rtl/>
              </w:rPr>
              <w:t>حالة موثقة وسياسة معتمدة</w:t>
            </w:r>
          </w:p>
        </w:tc>
      </w:tr>
      <w:tr w:rsidR="00F53D81" w14:paraId="6E3A2215" w14:textId="77777777">
        <w:trPr>
          <w:cantSplit/>
          <w:jc w:val="center"/>
        </w:trPr>
        <w:tc>
          <w:tcPr>
            <w:tcW w:w="2268" w:type="dxa"/>
            <w:vAlign w:val="center"/>
          </w:tcPr>
          <w:p w14:paraId="56252D86" w14:textId="77777777" w:rsidR="00F53D81" w:rsidRDefault="00000000" w:rsidP="005B6A5B">
            <w:pPr>
              <w:bidi/>
              <w:ind w:left="-1" w:firstLine="0"/>
              <w:jc w:val="left"/>
            </w:pPr>
            <w:r>
              <w:rPr>
                <w:rFonts w:ascii="Simplified Arabic" w:hAnsi="Simplified Arabic"/>
                <w:sz w:val="24"/>
              </w:rPr>
              <w:t>31</w:t>
            </w:r>
            <w:r>
              <w:rPr>
                <w:rFonts w:ascii="Simplified Arabic" w:hAnsi="Simplified Arabic"/>
                <w:sz w:val="24"/>
                <w:rtl/>
              </w:rPr>
              <w:t>–</w:t>
            </w:r>
            <w:r>
              <w:rPr>
                <w:rFonts w:ascii="Simplified Arabic" w:hAnsi="Simplified Arabic"/>
                <w:sz w:val="24"/>
              </w:rPr>
              <w:t>60</w:t>
            </w:r>
            <w:r>
              <w:rPr>
                <w:rFonts w:ascii="Simplified Arabic" w:hAnsi="Simplified Arabic"/>
                <w:sz w:val="24"/>
                <w:rtl/>
              </w:rPr>
              <w:t xml:space="preserve"> يومًا</w:t>
            </w:r>
          </w:p>
        </w:tc>
        <w:tc>
          <w:tcPr>
            <w:tcW w:w="2268" w:type="dxa"/>
            <w:vAlign w:val="center"/>
          </w:tcPr>
          <w:p w14:paraId="6B5050CF" w14:textId="77777777" w:rsidR="00F53D81" w:rsidRDefault="00000000" w:rsidP="005B6A5B">
            <w:pPr>
              <w:bidi/>
              <w:ind w:left="-1" w:firstLine="0"/>
              <w:jc w:val="left"/>
            </w:pPr>
            <w:r>
              <w:rPr>
                <w:rFonts w:ascii="Simplified Arabic" w:hAnsi="Simplified Arabic"/>
                <w:sz w:val="24"/>
                <w:rtl/>
              </w:rPr>
              <w:t>تدريب فريق صغير، تنفيذ تجربة، جمع خط أساس ومؤشرات</w:t>
            </w:r>
          </w:p>
        </w:tc>
        <w:tc>
          <w:tcPr>
            <w:tcW w:w="2268" w:type="dxa"/>
            <w:vAlign w:val="center"/>
          </w:tcPr>
          <w:p w14:paraId="0338FAF5" w14:textId="77777777" w:rsidR="00F53D81" w:rsidRDefault="00000000" w:rsidP="005B6A5B">
            <w:pPr>
              <w:bidi/>
              <w:ind w:left="-1" w:firstLine="0"/>
              <w:jc w:val="left"/>
            </w:pPr>
            <w:r>
              <w:rPr>
                <w:rFonts w:ascii="Simplified Arabic" w:hAnsi="Simplified Arabic"/>
                <w:sz w:val="24"/>
                <w:rtl/>
              </w:rPr>
              <w:t>مالك الحالة والفريق</w:t>
            </w:r>
          </w:p>
        </w:tc>
        <w:tc>
          <w:tcPr>
            <w:tcW w:w="2267" w:type="dxa"/>
            <w:vAlign w:val="center"/>
          </w:tcPr>
          <w:p w14:paraId="3C002FE4" w14:textId="77777777" w:rsidR="00F53D81" w:rsidRDefault="00000000" w:rsidP="005B6A5B">
            <w:pPr>
              <w:bidi/>
              <w:ind w:left="-1" w:firstLine="0"/>
              <w:jc w:val="left"/>
            </w:pPr>
            <w:r>
              <w:rPr>
                <w:rFonts w:ascii="Simplified Arabic" w:hAnsi="Simplified Arabic"/>
                <w:sz w:val="24"/>
                <w:rtl/>
              </w:rPr>
              <w:t>نسبة إكمال، زمن، جودة، أخطاء</w:t>
            </w:r>
          </w:p>
        </w:tc>
      </w:tr>
      <w:tr w:rsidR="00F53D81" w14:paraId="56280CAA" w14:textId="77777777">
        <w:trPr>
          <w:cantSplit/>
          <w:jc w:val="center"/>
        </w:trPr>
        <w:tc>
          <w:tcPr>
            <w:tcW w:w="2268" w:type="dxa"/>
            <w:vAlign w:val="center"/>
          </w:tcPr>
          <w:p w14:paraId="473A71D2" w14:textId="77777777" w:rsidR="00F53D81" w:rsidRDefault="00000000" w:rsidP="005B6A5B">
            <w:pPr>
              <w:bidi/>
              <w:ind w:left="-1" w:firstLine="0"/>
              <w:jc w:val="left"/>
            </w:pPr>
            <w:r>
              <w:rPr>
                <w:rFonts w:ascii="Simplified Arabic" w:hAnsi="Simplified Arabic"/>
                <w:sz w:val="24"/>
              </w:rPr>
              <w:t>61</w:t>
            </w:r>
            <w:r>
              <w:rPr>
                <w:rFonts w:ascii="Simplified Arabic" w:hAnsi="Simplified Arabic"/>
                <w:sz w:val="24"/>
                <w:rtl/>
              </w:rPr>
              <w:t>–</w:t>
            </w:r>
            <w:r>
              <w:rPr>
                <w:rFonts w:ascii="Simplified Arabic" w:hAnsi="Simplified Arabic"/>
                <w:sz w:val="24"/>
              </w:rPr>
              <w:t>90</w:t>
            </w:r>
            <w:r>
              <w:rPr>
                <w:rFonts w:ascii="Simplified Arabic" w:hAnsi="Simplified Arabic"/>
                <w:sz w:val="24"/>
                <w:rtl/>
              </w:rPr>
              <w:t xml:space="preserve"> يومًا</w:t>
            </w:r>
          </w:p>
        </w:tc>
        <w:tc>
          <w:tcPr>
            <w:tcW w:w="2268" w:type="dxa"/>
            <w:vAlign w:val="center"/>
          </w:tcPr>
          <w:p w14:paraId="282D583D" w14:textId="77777777" w:rsidR="00F53D81" w:rsidRDefault="00000000" w:rsidP="005B6A5B">
            <w:pPr>
              <w:bidi/>
              <w:ind w:left="-1" w:firstLine="0"/>
              <w:jc w:val="left"/>
            </w:pPr>
            <w:r>
              <w:rPr>
                <w:rFonts w:ascii="Simplified Arabic" w:hAnsi="Simplified Arabic"/>
                <w:sz w:val="24"/>
                <w:rtl/>
              </w:rPr>
              <w:t>مراجعة النتائج والمخاطر، تعديل الإجراء، قرار التوسع</w:t>
            </w:r>
          </w:p>
        </w:tc>
        <w:tc>
          <w:tcPr>
            <w:tcW w:w="2268" w:type="dxa"/>
            <w:vAlign w:val="center"/>
          </w:tcPr>
          <w:p w14:paraId="6E9ED28E" w14:textId="77777777" w:rsidR="00F53D81" w:rsidRDefault="00000000" w:rsidP="005B6A5B">
            <w:pPr>
              <w:bidi/>
              <w:ind w:left="-1" w:firstLine="0"/>
              <w:jc w:val="left"/>
            </w:pPr>
            <w:r>
              <w:rPr>
                <w:rFonts w:ascii="Simplified Arabic" w:hAnsi="Simplified Arabic"/>
                <w:sz w:val="24"/>
                <w:rtl/>
              </w:rPr>
              <w:t>لجنة مصغرة/الإدارة</w:t>
            </w:r>
          </w:p>
        </w:tc>
        <w:tc>
          <w:tcPr>
            <w:tcW w:w="2267" w:type="dxa"/>
            <w:vAlign w:val="center"/>
          </w:tcPr>
          <w:p w14:paraId="5E008CD7" w14:textId="77777777" w:rsidR="00F53D81" w:rsidRDefault="00000000" w:rsidP="005B6A5B">
            <w:pPr>
              <w:bidi/>
              <w:ind w:left="-1" w:firstLine="0"/>
              <w:jc w:val="left"/>
            </w:pPr>
            <w:r>
              <w:rPr>
                <w:rFonts w:ascii="Simplified Arabic" w:hAnsi="Simplified Arabic"/>
                <w:sz w:val="24"/>
                <w:rtl/>
              </w:rPr>
              <w:t>قرار موثق وخطة ضبط</w:t>
            </w:r>
          </w:p>
        </w:tc>
      </w:tr>
      <w:tr w:rsidR="00F53D81" w14:paraId="13541DC3" w14:textId="77777777">
        <w:trPr>
          <w:cantSplit/>
          <w:jc w:val="center"/>
        </w:trPr>
        <w:tc>
          <w:tcPr>
            <w:tcW w:w="2268" w:type="dxa"/>
            <w:vAlign w:val="center"/>
          </w:tcPr>
          <w:p w14:paraId="597AB990" w14:textId="77777777" w:rsidR="00F53D81" w:rsidRDefault="00000000" w:rsidP="005B6A5B">
            <w:pPr>
              <w:bidi/>
              <w:ind w:left="-1" w:firstLine="0"/>
              <w:jc w:val="left"/>
            </w:pPr>
            <w:r>
              <w:rPr>
                <w:rFonts w:ascii="Simplified Arabic" w:hAnsi="Simplified Arabic"/>
                <w:sz w:val="24"/>
              </w:rPr>
              <w:t>3</w:t>
            </w:r>
            <w:r>
              <w:rPr>
                <w:rFonts w:ascii="Simplified Arabic" w:hAnsi="Simplified Arabic"/>
                <w:sz w:val="24"/>
                <w:rtl/>
              </w:rPr>
              <w:t>–</w:t>
            </w:r>
            <w:r>
              <w:rPr>
                <w:rFonts w:ascii="Simplified Arabic" w:hAnsi="Simplified Arabic"/>
                <w:sz w:val="24"/>
              </w:rPr>
              <w:t>6</w:t>
            </w:r>
            <w:r>
              <w:rPr>
                <w:rFonts w:ascii="Simplified Arabic" w:hAnsi="Simplified Arabic"/>
                <w:sz w:val="24"/>
                <w:rtl/>
              </w:rPr>
              <w:t xml:space="preserve"> أشهر</w:t>
            </w:r>
          </w:p>
        </w:tc>
        <w:tc>
          <w:tcPr>
            <w:tcW w:w="2268" w:type="dxa"/>
            <w:vAlign w:val="center"/>
          </w:tcPr>
          <w:p w14:paraId="542DA10D" w14:textId="77777777" w:rsidR="00F53D81" w:rsidRDefault="00000000" w:rsidP="005B6A5B">
            <w:pPr>
              <w:bidi/>
              <w:ind w:left="-1" w:firstLine="0"/>
              <w:jc w:val="left"/>
            </w:pPr>
            <w:r>
              <w:rPr>
                <w:rFonts w:ascii="Simplified Arabic" w:hAnsi="Simplified Arabic"/>
                <w:sz w:val="24"/>
                <w:rtl/>
              </w:rPr>
              <w:t>تكامل محدود مع مصادر معتمدة، توسيع التدريب، سجل حوادث</w:t>
            </w:r>
          </w:p>
        </w:tc>
        <w:tc>
          <w:tcPr>
            <w:tcW w:w="2268" w:type="dxa"/>
            <w:vAlign w:val="center"/>
          </w:tcPr>
          <w:p w14:paraId="75886475" w14:textId="77777777" w:rsidR="00F53D81" w:rsidRDefault="00000000" w:rsidP="005B6A5B">
            <w:pPr>
              <w:bidi/>
              <w:ind w:left="-1" w:firstLine="0"/>
              <w:jc w:val="left"/>
            </w:pPr>
            <w:r>
              <w:rPr>
                <w:rFonts w:ascii="Simplified Arabic" w:hAnsi="Simplified Arabic"/>
                <w:sz w:val="24"/>
                <w:rtl/>
              </w:rPr>
              <w:t>التقنية والوظائف</w:t>
            </w:r>
          </w:p>
        </w:tc>
        <w:tc>
          <w:tcPr>
            <w:tcW w:w="2267" w:type="dxa"/>
            <w:vAlign w:val="center"/>
          </w:tcPr>
          <w:p w14:paraId="0C82DC8F" w14:textId="77777777" w:rsidR="00F53D81" w:rsidRDefault="00000000" w:rsidP="005B6A5B">
            <w:pPr>
              <w:bidi/>
              <w:ind w:left="-1" w:firstLine="0"/>
              <w:jc w:val="left"/>
            </w:pPr>
            <w:r>
              <w:rPr>
                <w:rFonts w:ascii="Simplified Arabic" w:hAnsi="Simplified Arabic"/>
                <w:sz w:val="24"/>
                <w:rtl/>
              </w:rPr>
              <w:t>قيمة متكررة ومخاطر مقبولة</w:t>
            </w:r>
          </w:p>
        </w:tc>
      </w:tr>
      <w:tr w:rsidR="00F53D81" w14:paraId="70336884" w14:textId="77777777">
        <w:trPr>
          <w:cantSplit/>
          <w:jc w:val="center"/>
        </w:trPr>
        <w:tc>
          <w:tcPr>
            <w:tcW w:w="2268" w:type="dxa"/>
            <w:vAlign w:val="center"/>
          </w:tcPr>
          <w:p w14:paraId="1D068414" w14:textId="77777777" w:rsidR="00F53D81" w:rsidRDefault="00000000" w:rsidP="005B6A5B">
            <w:pPr>
              <w:bidi/>
              <w:ind w:left="-1" w:firstLine="0"/>
              <w:jc w:val="left"/>
            </w:pPr>
            <w:r>
              <w:rPr>
                <w:rFonts w:ascii="Simplified Arabic" w:hAnsi="Simplified Arabic"/>
                <w:sz w:val="24"/>
                <w:rtl/>
              </w:rPr>
              <w:t xml:space="preserve">كل </w:t>
            </w:r>
            <w:r>
              <w:rPr>
                <w:rFonts w:ascii="Simplified Arabic" w:hAnsi="Simplified Arabic"/>
                <w:sz w:val="24"/>
              </w:rPr>
              <w:t>6</w:t>
            </w:r>
            <w:r>
              <w:rPr>
                <w:rFonts w:ascii="Simplified Arabic" w:hAnsi="Simplified Arabic"/>
                <w:sz w:val="24"/>
                <w:rtl/>
              </w:rPr>
              <w:t xml:space="preserve"> أشهر</w:t>
            </w:r>
          </w:p>
        </w:tc>
        <w:tc>
          <w:tcPr>
            <w:tcW w:w="2268" w:type="dxa"/>
            <w:vAlign w:val="center"/>
          </w:tcPr>
          <w:p w14:paraId="1E05BC9F" w14:textId="77777777" w:rsidR="00F53D81" w:rsidRDefault="00000000" w:rsidP="005B6A5B">
            <w:pPr>
              <w:bidi/>
              <w:ind w:left="-1" w:firstLine="0"/>
              <w:jc w:val="left"/>
            </w:pPr>
            <w:r>
              <w:rPr>
                <w:rFonts w:ascii="Simplified Arabic" w:hAnsi="Simplified Arabic"/>
                <w:sz w:val="24"/>
                <w:rtl/>
              </w:rPr>
              <w:t>مراجعة المزود والسياسة والأداء والمهارات</w:t>
            </w:r>
          </w:p>
        </w:tc>
        <w:tc>
          <w:tcPr>
            <w:tcW w:w="2268" w:type="dxa"/>
            <w:vAlign w:val="center"/>
          </w:tcPr>
          <w:p w14:paraId="5D21F2EE" w14:textId="77777777" w:rsidR="00F53D81" w:rsidRDefault="00000000" w:rsidP="005B6A5B">
            <w:pPr>
              <w:bidi/>
              <w:ind w:left="-1" w:firstLine="0"/>
              <w:jc w:val="left"/>
            </w:pPr>
            <w:r>
              <w:rPr>
                <w:rFonts w:ascii="Simplified Arabic" w:hAnsi="Simplified Arabic"/>
                <w:sz w:val="24"/>
                <w:rtl/>
              </w:rPr>
              <w:t>الإدارة والحوكمة</w:t>
            </w:r>
          </w:p>
        </w:tc>
        <w:tc>
          <w:tcPr>
            <w:tcW w:w="2267" w:type="dxa"/>
            <w:vAlign w:val="center"/>
          </w:tcPr>
          <w:p w14:paraId="7A718620" w14:textId="77777777" w:rsidR="00F53D81" w:rsidRDefault="00000000" w:rsidP="005B6A5B">
            <w:pPr>
              <w:bidi/>
              <w:ind w:left="-1" w:firstLine="0"/>
              <w:jc w:val="left"/>
            </w:pPr>
            <w:r>
              <w:rPr>
                <w:rFonts w:ascii="Simplified Arabic" w:hAnsi="Simplified Arabic"/>
                <w:sz w:val="24"/>
                <w:rtl/>
              </w:rPr>
              <w:t>تقرير مراجعة وتحسينات</w:t>
            </w:r>
          </w:p>
        </w:tc>
      </w:tr>
    </w:tbl>
    <w:p w14:paraId="7F3D898F" w14:textId="77777777" w:rsidR="00F53D81" w:rsidRDefault="00F53D81" w:rsidP="00594EF6">
      <w:pPr>
        <w:ind w:left="-1"/>
      </w:pPr>
    </w:p>
    <w:p w14:paraId="76D32BA8" w14:textId="09C25536" w:rsidR="00F53D81" w:rsidRDefault="00000000" w:rsidP="00594EF6">
      <w:pPr>
        <w:pStyle w:val="21"/>
        <w:bidi/>
        <w:ind w:left="-1"/>
        <w:jc w:val="both"/>
      </w:pPr>
      <w:bookmarkStart w:id="94" w:name="_Toc235144896"/>
      <w:r>
        <w:rPr>
          <w:rFonts w:ascii="Simplified Arabic" w:eastAsia="Simplified Arabic" w:hAnsi="Simplified Arabic" w:cs="Simplified Arabic"/>
        </w:rPr>
        <w:t>4.</w:t>
      </w:r>
      <w:r w:rsidR="00625163">
        <w:rPr>
          <w:rFonts w:ascii="Simplified Arabic" w:eastAsia="Simplified Arabic" w:hAnsi="Simplified Arabic" w:cs="Simplified Arabic"/>
        </w:rPr>
        <w:t>4</w:t>
      </w:r>
      <w:r>
        <w:rPr>
          <w:rFonts w:ascii="Simplified Arabic" w:eastAsia="Simplified Arabic" w:hAnsi="Simplified Arabic" w:cs="Simplified Arabic"/>
          <w:rtl/>
        </w:rPr>
        <w:t xml:space="preserve"> توصيات للجهات الداعمة وصناع السياسات</w:t>
      </w:r>
      <w:bookmarkEnd w:id="94"/>
    </w:p>
    <w:p w14:paraId="1E3EBDDA" w14:textId="77777777" w:rsidR="00F53D81" w:rsidRDefault="00000000" w:rsidP="005B6A5B">
      <w:pPr>
        <w:bidi/>
        <w:ind w:left="-1" w:firstLine="0"/>
      </w:pPr>
      <w:r>
        <w:rPr>
          <w:rFonts w:ascii="Simplified Arabic" w:hAnsi="Simplified Arabic"/>
          <w:rtl/>
        </w:rPr>
        <w:t>يمكن للغرف التجارية وهيئات المنشآت توفير نماذج سياسات مبسطة، وقوائم تحقق لتقييم الموردين، وتدريب مشترك منخفض التكلفة، وبيئات اختبار آمنة. كما يفيد إصدار إرشادات قطاعية باللغة العربية توضح معالجة البيانات والملكية الفكرية والمسؤولية، لأن الإرشاد العام قد لا يجيب عن قيود القطاعات المنظمة.</w:t>
      </w:r>
    </w:p>
    <w:p w14:paraId="6806045F" w14:textId="77777777" w:rsidR="00F53D81" w:rsidRDefault="00000000" w:rsidP="005B6A5B">
      <w:pPr>
        <w:bidi/>
        <w:ind w:left="-1" w:firstLine="0"/>
      </w:pPr>
      <w:r>
        <w:rPr>
          <w:rFonts w:ascii="Simplified Arabic" w:hAnsi="Simplified Arabic"/>
          <w:rtl/>
        </w:rPr>
        <w:t>ويمكن للجامعات ومراكز البحث بناء شراكات مع الشركات الصغيرة والمتوسطة لإجراء تجارب ميدانية تقيس جودة القرار موضوعيًا، وتطوير حالات استخدام عربية وبيانات تقييم مناسبة للسياق، مع مراعاة الخصوصية والأخلاق.</w:t>
      </w:r>
    </w:p>
    <w:p w14:paraId="49E2A8D9" w14:textId="13837880" w:rsidR="00F53D81" w:rsidRDefault="00000000" w:rsidP="00594EF6">
      <w:pPr>
        <w:pStyle w:val="21"/>
        <w:bidi/>
        <w:ind w:left="-1"/>
        <w:jc w:val="both"/>
      </w:pPr>
      <w:bookmarkStart w:id="95" w:name="_Toc235144897"/>
      <w:r>
        <w:rPr>
          <w:rFonts w:ascii="Simplified Arabic" w:eastAsia="Simplified Arabic" w:hAnsi="Simplified Arabic" w:cs="Simplified Arabic"/>
        </w:rPr>
        <w:t>4.</w:t>
      </w:r>
      <w:r w:rsidR="00625163">
        <w:rPr>
          <w:rFonts w:ascii="Simplified Arabic" w:eastAsia="Simplified Arabic" w:hAnsi="Simplified Arabic" w:cs="Simplified Arabic"/>
        </w:rPr>
        <w:t>5</w:t>
      </w:r>
      <w:r>
        <w:rPr>
          <w:rFonts w:ascii="Simplified Arabic" w:eastAsia="Simplified Arabic" w:hAnsi="Simplified Arabic" w:cs="Simplified Arabic"/>
          <w:rtl/>
        </w:rPr>
        <w:t xml:space="preserve"> الإسهام العلمي والتطبيقي</w:t>
      </w:r>
      <w:bookmarkEnd w:id="95"/>
    </w:p>
    <w:p w14:paraId="17745BBC" w14:textId="77777777" w:rsidR="00F53D81" w:rsidRDefault="00000000" w:rsidP="005B6A5B">
      <w:pPr>
        <w:bidi/>
        <w:ind w:left="-1" w:firstLine="0"/>
      </w:pPr>
      <w:r>
        <w:rPr>
          <w:rFonts w:ascii="Simplified Arabic" w:hAnsi="Simplified Arabic"/>
          <w:rtl/>
        </w:rPr>
        <w:t xml:space="preserve">علميًا، تجمع الدراسة بين متغيرات غالبًا ما تُبحث منفصلة: الاستخدام، والفرص، والمخاطر، والجاهزية متعددة الأبعاد، وفاعلية دعم القرار. كما تربط </w:t>
      </w:r>
      <w:r>
        <w:rPr>
          <w:rFonts w:ascii="Simplified Arabic" w:hAnsi="Simplified Arabic"/>
        </w:rPr>
        <w:t>TOE</w:t>
      </w:r>
      <w:r>
        <w:rPr>
          <w:rFonts w:ascii="Simplified Arabic" w:hAnsi="Simplified Arabic"/>
          <w:rtl/>
        </w:rPr>
        <w:t xml:space="preserve"> بإدارة المخاطر والتعاون البشري–الآلي في سياق الشركات الصغيرة والمتوسطة.</w:t>
      </w:r>
    </w:p>
    <w:p w14:paraId="381FC0C5" w14:textId="77777777" w:rsidR="004F69EA" w:rsidRPr="004F69EA" w:rsidRDefault="00000000" w:rsidP="004F69EA">
      <w:pPr>
        <w:bidi/>
        <w:ind w:left="-1" w:firstLine="0"/>
        <w:rPr>
          <w:rFonts w:ascii="Simplified Arabic" w:hAnsi="Simplified Arabic"/>
        </w:rPr>
      </w:pPr>
      <w:r>
        <w:rPr>
          <w:rFonts w:ascii="Simplified Arabic" w:hAnsi="Simplified Arabic"/>
          <w:rtl/>
        </w:rPr>
        <w:t xml:space="preserve">وتطبيقيًا، تقدم الدراسة أداة تشخيص وخريطة طريق تساعد المنشأة على الانتقال من الاستخدام الفردي غير المنظم إلى تجربة محكومة قابلة للقياس، ثم إلى توسع مشروط بالقيمة والمخاطر. </w:t>
      </w:r>
      <w:r w:rsidR="004F69EA" w:rsidRPr="004F69EA">
        <w:rPr>
          <w:rFonts w:ascii="Simplified Arabic" w:hAnsi="Simplified Arabic"/>
          <w:rtl/>
        </w:rPr>
        <w:t>وتظل صلاحية الأداة والخريطة بحاجة إلى التحقق ميدانيًا من صدقها وثباتها وملاءمتها للسياق المحلي</w:t>
      </w:r>
      <w:r w:rsidR="004F69EA" w:rsidRPr="004F69EA">
        <w:rPr>
          <w:rFonts w:ascii="Simplified Arabic" w:hAnsi="Simplified Arabic"/>
        </w:rPr>
        <w:t>.</w:t>
      </w:r>
    </w:p>
    <w:p w14:paraId="4231C1E2" w14:textId="1B2C3B6D" w:rsidR="00F53D81" w:rsidRPr="004F69EA" w:rsidRDefault="00000000" w:rsidP="004F69EA">
      <w:pPr>
        <w:pStyle w:val="21"/>
        <w:bidi/>
        <w:ind w:left="-1"/>
        <w:jc w:val="both"/>
        <w:rPr>
          <w:rFonts w:ascii="Simplified Arabic" w:eastAsia="Simplified Arabic" w:hAnsi="Simplified Arabic" w:cs="Simplified Arabic"/>
        </w:rPr>
      </w:pPr>
      <w:bookmarkStart w:id="96" w:name="_Toc235144898"/>
      <w:r>
        <w:rPr>
          <w:rFonts w:ascii="Simplified Arabic" w:eastAsia="Simplified Arabic" w:hAnsi="Simplified Arabic" w:cs="Simplified Arabic"/>
        </w:rPr>
        <w:t>4.</w:t>
      </w:r>
      <w:r w:rsidR="00625163">
        <w:rPr>
          <w:rFonts w:ascii="Simplified Arabic" w:eastAsia="Simplified Arabic" w:hAnsi="Simplified Arabic" w:cs="Simplified Arabic"/>
        </w:rPr>
        <w:t>6</w:t>
      </w:r>
      <w:r>
        <w:rPr>
          <w:rFonts w:ascii="Simplified Arabic" w:eastAsia="Simplified Arabic" w:hAnsi="Simplified Arabic" w:cs="Simplified Arabic"/>
          <w:rtl/>
        </w:rPr>
        <w:t xml:space="preserve"> حدود الدراسة</w:t>
      </w:r>
      <w:bookmarkEnd w:id="96"/>
    </w:p>
    <w:p w14:paraId="56227CE6" w14:textId="77777777" w:rsidR="004F69EA" w:rsidRPr="004F69EA" w:rsidRDefault="004F69EA" w:rsidP="004F69EA">
      <w:pPr>
        <w:bidi/>
        <w:ind w:left="-1" w:firstLine="0"/>
        <w:rPr>
          <w:rFonts w:ascii="Simplified Arabic" w:hAnsi="Simplified Arabic"/>
        </w:rPr>
      </w:pPr>
      <w:r w:rsidRPr="004F69EA">
        <w:rPr>
          <w:rFonts w:ascii="Simplified Arabic" w:hAnsi="Simplified Arabic"/>
          <w:rtl/>
        </w:rPr>
        <w:t>تتمثل الحدود المتوقعة للدراسة عند تنفيذها ميدانيًا في اعتماد تصميم مقطعي قد لا يثبت السببية الزمنية، والاعتماد على تقديرات ذاتية قد تتأثر بالرغبة الاجتماعية أو الحماس للتقنية. كما قد يحد استخدام عينة غير احتمالية أو غير متوازنة قطاعيًا من إمكانية تعميم النتائج. وتؤدي سرعة تغير النماذج والأسعار والسياسات إلى ارتباط النتائج المستقبلية بالفترة الزمنية التي تُجمع فيها البيانات</w:t>
      </w:r>
      <w:r w:rsidRPr="004F69EA">
        <w:rPr>
          <w:rFonts w:ascii="Simplified Arabic" w:hAnsi="Simplified Arabic"/>
        </w:rPr>
        <w:t>.</w:t>
      </w:r>
    </w:p>
    <w:p w14:paraId="041E5C0D" w14:textId="77777777" w:rsidR="004F69EA" w:rsidRPr="004F69EA" w:rsidRDefault="004F69EA" w:rsidP="004F69EA">
      <w:pPr>
        <w:bidi/>
        <w:ind w:left="-1" w:firstLine="0"/>
        <w:rPr>
          <w:rFonts w:ascii="Simplified Arabic" w:hAnsi="Simplified Arabic"/>
        </w:rPr>
      </w:pPr>
      <w:r w:rsidRPr="004F69EA">
        <w:rPr>
          <w:rFonts w:ascii="Simplified Arabic" w:hAnsi="Simplified Arabic"/>
          <w:rtl/>
        </w:rPr>
        <w:lastRenderedPageBreak/>
        <w:t>وقد لا تعكس المتوسطات المركبة جميع الفروق بين حالات الاستخدام؛ إذ يختلف استخدام الأداة في تلخيص بريد منخفض المخاطر عن استخدامها في تقديم توصية مالية. كما يختلف إدراك المخاطر عن وقوع الحوادث فعليًا، ويختلف إدراك فاعلية دعم القرار عن القياس الموضوعي لجودة القرار. ولذلك ينبغي تفسير النتائج المستقبلية والإفصاح عن هذه الحدود عند صياغة الاستنتاجات</w:t>
      </w:r>
      <w:r w:rsidRPr="004F69EA">
        <w:rPr>
          <w:rFonts w:ascii="Simplified Arabic" w:hAnsi="Simplified Arabic"/>
        </w:rPr>
        <w:t>.</w:t>
      </w:r>
    </w:p>
    <w:p w14:paraId="3A1B29E6" w14:textId="47C7F0BA" w:rsidR="00F53D81" w:rsidRDefault="00000000" w:rsidP="005B6A5B">
      <w:pPr>
        <w:pStyle w:val="21"/>
        <w:bidi/>
        <w:ind w:left="-1"/>
        <w:jc w:val="both"/>
      </w:pPr>
      <w:bookmarkStart w:id="97" w:name="_Toc235144899"/>
      <w:r>
        <w:rPr>
          <w:rFonts w:ascii="Simplified Arabic" w:eastAsia="Simplified Arabic" w:hAnsi="Simplified Arabic" w:cs="Simplified Arabic"/>
        </w:rPr>
        <w:t>4.</w:t>
      </w:r>
      <w:r w:rsidR="00625163">
        <w:rPr>
          <w:rFonts w:ascii="Simplified Arabic" w:eastAsia="Simplified Arabic" w:hAnsi="Simplified Arabic" w:cs="Simplified Arabic"/>
        </w:rPr>
        <w:t>7</w:t>
      </w:r>
      <w:r>
        <w:rPr>
          <w:rFonts w:ascii="Simplified Arabic" w:eastAsia="Simplified Arabic" w:hAnsi="Simplified Arabic" w:cs="Simplified Arabic"/>
          <w:rtl/>
        </w:rPr>
        <w:t xml:space="preserve"> مقترحات الدراسات المستقبلية</w:t>
      </w:r>
      <w:bookmarkEnd w:id="97"/>
    </w:p>
    <w:p w14:paraId="3F23387E" w14:textId="77777777" w:rsidR="00F53D81" w:rsidRDefault="00000000" w:rsidP="005B6A5B">
      <w:pPr>
        <w:bidi/>
        <w:ind w:left="-1" w:firstLine="0"/>
      </w:pPr>
      <w:r>
        <w:rPr>
          <w:rFonts w:ascii="Simplified Arabic" w:hAnsi="Simplified Arabic"/>
          <w:rtl/>
        </w:rPr>
        <w:t>تقترح الدراسة إجراء بحوث طولية تقيس المنشأة قبل التطبيق وبعده، وتجارب تقارن قرارًا بشريًا بقرار مدعوم بالأداة وفق معايير جودة موضوعية، ودراسات حالة تشرح بناء الحوكمة في منشآت محدودة الموارد. كما يمكن اختبار دور التدريب والحوكمة كمتغيرين وسيطين أو معدلين، ومقارنة القطاعات المنظمة وغير المنظمة، ودراسة الأدوات العربية والأداء في اللهجات والسياقات المحلية.</w:t>
      </w:r>
    </w:p>
    <w:p w14:paraId="453B0EBE" w14:textId="77777777" w:rsidR="00F53D81" w:rsidRDefault="00000000" w:rsidP="005B6A5B">
      <w:pPr>
        <w:bidi/>
        <w:ind w:left="-1" w:firstLine="0"/>
      </w:pPr>
      <w:r>
        <w:rPr>
          <w:rFonts w:ascii="Simplified Arabic" w:hAnsi="Simplified Arabic"/>
          <w:rtl/>
        </w:rPr>
        <w:t xml:space="preserve">ومن المهم مستقبلًا الفصل بين </w:t>
      </w:r>
      <w:r>
        <w:rPr>
          <w:rFonts w:ascii="Simplified Arabic" w:hAnsi="Simplified Arabic"/>
          <w:b/>
          <w:rtl/>
        </w:rPr>
        <w:t>إدراك الخطر</w:t>
      </w:r>
      <w:r>
        <w:rPr>
          <w:rFonts w:ascii="Simplified Arabic" w:hAnsi="Simplified Arabic"/>
          <w:rtl/>
        </w:rPr>
        <w:t xml:space="preserve"> و</w:t>
      </w:r>
      <w:r>
        <w:rPr>
          <w:rFonts w:ascii="Simplified Arabic" w:hAnsi="Simplified Arabic"/>
          <w:b/>
          <w:rtl/>
        </w:rPr>
        <w:t>التعرض الفعلي للحوادث</w:t>
      </w:r>
      <w:r>
        <w:rPr>
          <w:rFonts w:ascii="Simplified Arabic" w:hAnsi="Simplified Arabic"/>
          <w:rtl/>
        </w:rPr>
        <w:t xml:space="preserve">، وبين </w:t>
      </w:r>
      <w:r>
        <w:rPr>
          <w:rFonts w:ascii="Simplified Arabic" w:hAnsi="Simplified Arabic"/>
          <w:b/>
          <w:rtl/>
        </w:rPr>
        <w:t>تكرار الاستخدام</w:t>
      </w:r>
      <w:r>
        <w:rPr>
          <w:rFonts w:ascii="Simplified Arabic" w:hAnsi="Simplified Arabic"/>
          <w:rtl/>
        </w:rPr>
        <w:t xml:space="preserve"> و</w:t>
      </w:r>
      <w:r>
        <w:rPr>
          <w:rFonts w:ascii="Simplified Arabic" w:hAnsi="Simplified Arabic"/>
          <w:b/>
          <w:rtl/>
        </w:rPr>
        <w:t>نضج الاستخدام</w:t>
      </w:r>
      <w:r>
        <w:rPr>
          <w:rFonts w:ascii="Simplified Arabic" w:hAnsi="Simplified Arabic"/>
          <w:rtl/>
        </w:rPr>
        <w:t>، وقياس تكلفة المراجعة إلى جانب وقت الإنتاج. كما يمكن اختبار العلاقات غير الخطية، مثل احتمال أن يكون وعي معتدل بالمخاطر مفيدًا بينما يؤدي الخوف الشديد أو الثقة المفرطة إلى نتائج أضعف.</w:t>
      </w:r>
    </w:p>
    <w:p w14:paraId="05B1681E" w14:textId="0D7AA7F5" w:rsidR="00F53D81" w:rsidRDefault="00000000" w:rsidP="005B6A5B">
      <w:pPr>
        <w:pStyle w:val="21"/>
        <w:bidi/>
        <w:ind w:left="-1"/>
        <w:jc w:val="both"/>
      </w:pPr>
      <w:bookmarkStart w:id="98" w:name="_Toc235144900"/>
      <w:r>
        <w:rPr>
          <w:rFonts w:ascii="Simplified Arabic" w:eastAsia="Simplified Arabic" w:hAnsi="Simplified Arabic" w:cs="Simplified Arabic"/>
        </w:rPr>
        <w:t>4.</w:t>
      </w:r>
      <w:r w:rsidR="00625163">
        <w:rPr>
          <w:rFonts w:ascii="Simplified Arabic" w:eastAsia="Simplified Arabic" w:hAnsi="Simplified Arabic" w:cs="Simplified Arabic"/>
        </w:rPr>
        <w:t>8</w:t>
      </w:r>
      <w:r>
        <w:rPr>
          <w:rFonts w:ascii="Simplified Arabic" w:eastAsia="Simplified Arabic" w:hAnsi="Simplified Arabic" w:cs="Simplified Arabic"/>
          <w:rtl/>
        </w:rPr>
        <w:t xml:space="preserve"> خاتمة</w:t>
      </w:r>
      <w:bookmarkEnd w:id="98"/>
    </w:p>
    <w:p w14:paraId="07ADE87E" w14:textId="16947087" w:rsidR="00F53D81" w:rsidRDefault="004F69EA" w:rsidP="004F69EA">
      <w:pPr>
        <w:bidi/>
        <w:ind w:left="-1" w:firstLine="0"/>
        <w:jc w:val="left"/>
      </w:pPr>
      <w:r w:rsidRPr="004F69EA">
        <w:rPr>
          <w:rFonts w:ascii="Simplified Arabic" w:hAnsi="Simplified Arabic"/>
          <w:rtl/>
        </w:rPr>
        <w:t>تخلص الدراسة، في ضوء الأدبيات والإطار النظري، إلى أن قيمة الذكاء الاصطناعي التوليدي في القرار الإداري لا تنشأ من الأداة وحدها، بل من ملاءمة حالة الاستخدام وجودة البيانات ومهارة المستخدم ودعم الإدارة والحوكمة والمراجعة البشرية. وتتيح التقنية للشركات الصغيرة والمتوسطة فرصة لتوسيع قدراتها المعرفية بسرعة وتكلفة أولية منخفضة نسبيًا، لكنها قد تضاعف أثر الخطأ إذا استُخدمت بلا حدود ومسؤولية. ومن ثم فإن المسار الملائم ليس الرفض المطلق ولا التبني غير المشروط، بل تجربة محدودة، وقياس، وتحقق، وحوكمة متناسبة، ثم توسع تدريجي</w:t>
      </w:r>
      <w:r w:rsidRPr="004F69EA">
        <w:rPr>
          <w:rFonts w:ascii="Simplified Arabic" w:hAnsi="Simplified Arabic"/>
        </w:rPr>
        <w:t>.</w:t>
      </w:r>
      <w:r>
        <w:br w:type="page"/>
      </w:r>
    </w:p>
    <w:p w14:paraId="35BCCDE4" w14:textId="77777777" w:rsidR="00F53D81" w:rsidRDefault="00000000" w:rsidP="00594EF6">
      <w:pPr>
        <w:pStyle w:val="1"/>
        <w:bidi/>
        <w:spacing w:before="0"/>
        <w:ind w:left="-1"/>
        <w:jc w:val="both"/>
      </w:pPr>
      <w:bookmarkStart w:id="99" w:name="_Toc235144901"/>
      <w:r>
        <w:rPr>
          <w:rFonts w:ascii="Simplified Arabic" w:eastAsia="Simplified Arabic" w:hAnsi="Simplified Arabic" w:cs="Simplified Arabic"/>
          <w:rtl/>
        </w:rPr>
        <w:lastRenderedPageBreak/>
        <w:t>قائمة المراجع</w:t>
      </w:r>
      <w:bookmarkEnd w:id="99"/>
    </w:p>
    <w:p w14:paraId="2733836E" w14:textId="77777777" w:rsidR="00F53D81" w:rsidRDefault="00000000" w:rsidP="00594EF6">
      <w:pPr>
        <w:pStyle w:val="21"/>
        <w:bidi/>
        <w:ind w:left="-1"/>
        <w:jc w:val="both"/>
      </w:pPr>
      <w:bookmarkStart w:id="100" w:name="_Toc235144902"/>
      <w:r>
        <w:rPr>
          <w:rFonts w:ascii="Simplified Arabic" w:eastAsia="Simplified Arabic" w:hAnsi="Simplified Arabic" w:cs="Simplified Arabic"/>
          <w:rtl/>
        </w:rPr>
        <w:t>المراجع العربية</w:t>
      </w:r>
      <w:bookmarkEnd w:id="100"/>
    </w:p>
    <w:p w14:paraId="7E45D4D2" w14:textId="77777777" w:rsidR="00F53D81" w:rsidRDefault="00000000" w:rsidP="005B6A5B">
      <w:pPr>
        <w:pStyle w:val="ReferenceEntry"/>
        <w:bidi/>
        <w:ind w:left="-1" w:firstLine="0"/>
        <w:jc w:val="both"/>
      </w:pPr>
      <w:r>
        <w:rPr>
          <w:rFonts w:ascii="Simplified Arabic" w:hAnsi="Simplified Arabic"/>
          <w:sz w:val="28"/>
          <w:rtl/>
        </w:rPr>
        <w:t>الهيئة العامة للمنشآت الصغيرة والمتوسطة. (</w:t>
      </w:r>
      <w:r>
        <w:rPr>
          <w:rFonts w:ascii="Simplified Arabic" w:hAnsi="Simplified Arabic"/>
          <w:sz w:val="28"/>
        </w:rPr>
        <w:t>2023</w:t>
      </w:r>
      <w:r>
        <w:rPr>
          <w:rFonts w:ascii="Simplified Arabic" w:hAnsi="Simplified Arabic"/>
          <w:sz w:val="28"/>
          <w:rtl/>
        </w:rPr>
        <w:t xml:space="preserve">، </w:t>
      </w:r>
      <w:r>
        <w:rPr>
          <w:rFonts w:ascii="Simplified Arabic" w:hAnsi="Simplified Arabic"/>
          <w:sz w:val="28"/>
        </w:rPr>
        <w:t>6</w:t>
      </w:r>
      <w:r>
        <w:rPr>
          <w:rFonts w:ascii="Simplified Arabic" w:hAnsi="Simplified Arabic"/>
          <w:sz w:val="28"/>
          <w:rtl/>
        </w:rPr>
        <w:t xml:space="preserve"> أكتوبر). </w:t>
      </w:r>
      <w:r>
        <w:rPr>
          <w:rFonts w:ascii="Simplified Arabic" w:hAnsi="Simplified Arabic"/>
          <w:i/>
          <w:sz w:val="28"/>
          <w:rtl/>
        </w:rPr>
        <w:t>القواعد التنظيمية لقياس حجم المنشأة</w:t>
      </w:r>
      <w:r>
        <w:rPr>
          <w:rFonts w:ascii="Simplified Arabic" w:hAnsi="Simplified Arabic"/>
          <w:sz w:val="28"/>
          <w:rtl/>
        </w:rPr>
        <w:t xml:space="preserve"> (قرار مجلس الإدارة رقم </w:t>
      </w:r>
      <w:r>
        <w:rPr>
          <w:rFonts w:ascii="Simplified Arabic" w:hAnsi="Simplified Arabic"/>
          <w:sz w:val="28"/>
        </w:rPr>
        <w:t>1902/23</w:t>
      </w:r>
      <w:r>
        <w:rPr>
          <w:rFonts w:ascii="Simplified Arabic" w:hAnsi="Simplified Arabic"/>
          <w:sz w:val="28"/>
          <w:rtl/>
        </w:rPr>
        <w:t xml:space="preserve">). جريدة أم القرى. </w:t>
      </w:r>
      <w:r>
        <w:rPr>
          <w:rFonts w:ascii="Simplified Arabic" w:hAnsi="Simplified Arabic"/>
          <w:sz w:val="28"/>
        </w:rPr>
        <w:t>https://www.uqn.gov.sa/details?p=23822</w:t>
      </w:r>
    </w:p>
    <w:p w14:paraId="58026F87" w14:textId="77777777" w:rsidR="00F53D81" w:rsidRDefault="00000000" w:rsidP="00594EF6">
      <w:pPr>
        <w:pStyle w:val="21"/>
        <w:bidi/>
        <w:ind w:left="-1"/>
        <w:jc w:val="both"/>
      </w:pPr>
      <w:bookmarkStart w:id="101" w:name="_Toc235144903"/>
      <w:r>
        <w:rPr>
          <w:rFonts w:ascii="Simplified Arabic" w:eastAsia="Simplified Arabic" w:hAnsi="Simplified Arabic" w:cs="Simplified Arabic"/>
          <w:rtl/>
        </w:rPr>
        <w:t>المراجع الأجنبية</w:t>
      </w:r>
      <w:bookmarkEnd w:id="101"/>
    </w:p>
    <w:p w14:paraId="707D75F7" w14:textId="77777777" w:rsidR="00F53D81" w:rsidRDefault="00000000" w:rsidP="00491F8D">
      <w:pPr>
        <w:pStyle w:val="ReferenceEntry"/>
        <w:ind w:left="-1" w:firstLine="1"/>
      </w:pPr>
      <w:r>
        <w:rPr>
          <w:rFonts w:ascii="Simplified Arabic" w:hAnsi="Simplified Arabic"/>
        </w:rPr>
        <w:t xml:space="preserve">Abaddi, S. (2024). Factors and moderators influencing artificial intelligence adoption by Jordanian MSMEs. </w:t>
      </w:r>
      <w:r>
        <w:rPr>
          <w:rFonts w:ascii="Simplified Arabic" w:hAnsi="Simplified Arabic"/>
          <w:i/>
        </w:rPr>
        <w:t>Management &amp; Sustainability: An Arab Review, 1</w:t>
      </w:r>
      <w:r>
        <w:rPr>
          <w:rFonts w:ascii="Simplified Arabic" w:hAnsi="Simplified Arabic"/>
        </w:rPr>
        <w:t>(1), 47–73. https://doi.org/10.1108/MSAR-10-2023-0049</w:t>
      </w:r>
    </w:p>
    <w:p w14:paraId="18238277" w14:textId="77777777" w:rsidR="00F53D81" w:rsidRDefault="00000000" w:rsidP="00491F8D">
      <w:pPr>
        <w:pStyle w:val="ReferenceEntry"/>
        <w:ind w:left="-1" w:firstLine="1"/>
      </w:pPr>
      <w:r>
        <w:rPr>
          <w:rFonts w:ascii="Simplified Arabic" w:hAnsi="Simplified Arabic"/>
        </w:rPr>
        <w:t xml:space="preserve">Al Naqbi, H., Bahroun, Z., &amp; Ahmed, V. (2024). Enhancing work productivity through generative artificial intelligence: A comprehensive literature review. </w:t>
      </w:r>
      <w:r>
        <w:rPr>
          <w:rFonts w:ascii="Simplified Arabic" w:hAnsi="Simplified Arabic"/>
          <w:i/>
        </w:rPr>
        <w:t>Sustainability, 16</w:t>
      </w:r>
      <w:r>
        <w:rPr>
          <w:rFonts w:ascii="Simplified Arabic" w:hAnsi="Simplified Arabic"/>
        </w:rPr>
        <w:t>(3), 1166. https://doi.org/10.3390/su16031166</w:t>
      </w:r>
    </w:p>
    <w:p w14:paraId="2550BAEA" w14:textId="77777777" w:rsidR="00F53D81" w:rsidRDefault="00000000" w:rsidP="00491F8D">
      <w:pPr>
        <w:pStyle w:val="ReferenceEntry"/>
        <w:ind w:left="-1" w:firstLine="1"/>
      </w:pPr>
      <w:r>
        <w:rPr>
          <w:rFonts w:ascii="Simplified Arabic" w:hAnsi="Simplified Arabic"/>
        </w:rPr>
        <w:t xml:space="preserve">Albashrawi, M. (2025). Generative AI for decision-making: A multidisciplinary perspective. </w:t>
      </w:r>
      <w:r>
        <w:rPr>
          <w:rFonts w:ascii="Simplified Arabic" w:hAnsi="Simplified Arabic"/>
          <w:i/>
        </w:rPr>
        <w:t>Journal of Innovation &amp; Knowledge, 10</w:t>
      </w:r>
      <w:r>
        <w:rPr>
          <w:rFonts w:ascii="Simplified Arabic" w:hAnsi="Simplified Arabic"/>
        </w:rPr>
        <w:t>(4), 100751. https://doi.org/10.1016/j.jik.2025.100751</w:t>
      </w:r>
    </w:p>
    <w:p w14:paraId="251F78E1" w14:textId="77777777" w:rsidR="00F53D81" w:rsidRDefault="00000000" w:rsidP="00491F8D">
      <w:pPr>
        <w:pStyle w:val="ReferenceEntry"/>
        <w:ind w:left="-1" w:firstLine="1"/>
      </w:pPr>
      <w:r>
        <w:rPr>
          <w:rFonts w:ascii="Simplified Arabic" w:hAnsi="Simplified Arabic"/>
        </w:rPr>
        <w:t xml:space="preserve">Autio, C., Schwartz, R., Dunietz, J., Jain, S., Stanley, M., Tabassi, E., Hall, P., &amp; Roberts, K. (2024). </w:t>
      </w:r>
      <w:r>
        <w:rPr>
          <w:rFonts w:ascii="Simplified Arabic" w:hAnsi="Simplified Arabic"/>
          <w:i/>
        </w:rPr>
        <w:t>Artificial intelligence risk management framework: Generative artificial intelligence profile</w:t>
      </w:r>
      <w:r>
        <w:rPr>
          <w:rFonts w:ascii="Simplified Arabic" w:hAnsi="Simplified Arabic"/>
        </w:rPr>
        <w:t xml:space="preserve"> (NIST AI 600-1). National Institute of Standards and Technology. https://doi.org/10.6028/NIST.AI.600-1</w:t>
      </w:r>
    </w:p>
    <w:p w14:paraId="436D095C" w14:textId="77777777" w:rsidR="00F53D81" w:rsidRDefault="00000000" w:rsidP="00491F8D">
      <w:pPr>
        <w:pStyle w:val="ReferenceEntry"/>
        <w:ind w:left="-1" w:firstLine="1"/>
      </w:pPr>
      <w:r>
        <w:rPr>
          <w:rFonts w:ascii="Simplified Arabic" w:hAnsi="Simplified Arabic"/>
        </w:rPr>
        <w:t xml:space="preserve">Calvino, F., Bianchini, M., Lane, M., Montegu, J. M., Verger, V., &amp; Ancheva, S. (2025). </w:t>
      </w:r>
      <w:r>
        <w:rPr>
          <w:rFonts w:ascii="Simplified Arabic" w:hAnsi="Simplified Arabic"/>
          <w:i/>
        </w:rPr>
        <w:t>AI adoption by small and medium-sized enterprises</w:t>
      </w:r>
      <w:r>
        <w:rPr>
          <w:rFonts w:ascii="Simplified Arabic" w:hAnsi="Simplified Arabic"/>
        </w:rPr>
        <w:t>. Organisation for Economic Co-operation and Development. https://www.oecd.org/en/publications/2025/12/ai-adoption-by-small-and-medium-sized-enterprises_9c48eae6.html</w:t>
      </w:r>
    </w:p>
    <w:p w14:paraId="490CDC0C" w14:textId="77777777" w:rsidR="00F53D81" w:rsidRDefault="00000000" w:rsidP="00491F8D">
      <w:pPr>
        <w:pStyle w:val="ReferenceEntry"/>
        <w:ind w:left="-1" w:firstLine="1"/>
      </w:pPr>
      <w:r>
        <w:rPr>
          <w:rFonts w:ascii="Simplified Arabic" w:hAnsi="Simplified Arabic"/>
        </w:rPr>
        <w:t xml:space="preserve">Dahl, M., Magesh, V., Suzgun, M., &amp; Ho, D. E. (2024). Large legal fictions: Profiling legal hallucinations in large language models. </w:t>
      </w:r>
      <w:r>
        <w:rPr>
          <w:rFonts w:ascii="Simplified Arabic" w:hAnsi="Simplified Arabic"/>
          <w:i/>
        </w:rPr>
        <w:t>Journal of Legal Analysis, 16</w:t>
      </w:r>
      <w:r>
        <w:rPr>
          <w:rFonts w:ascii="Simplified Arabic" w:hAnsi="Simplified Arabic"/>
        </w:rPr>
        <w:t>(1), 64–93. https://doi.org/10.1093/jla/laae003</w:t>
      </w:r>
    </w:p>
    <w:p w14:paraId="0D629918" w14:textId="77777777" w:rsidR="00F53D81" w:rsidRDefault="00000000" w:rsidP="00491F8D">
      <w:pPr>
        <w:pStyle w:val="ReferenceEntry"/>
        <w:ind w:left="-1" w:firstLine="1"/>
      </w:pPr>
      <w:r>
        <w:rPr>
          <w:rFonts w:ascii="Simplified Arabic" w:hAnsi="Simplified Arabic"/>
        </w:rPr>
        <w:t xml:space="preserve">Ferrara, E. (2024). Fairness and bias in artificial intelligence: A brief survey of sources, impacts, and mitigation strategies. </w:t>
      </w:r>
      <w:r>
        <w:rPr>
          <w:rFonts w:ascii="Simplified Arabic" w:hAnsi="Simplified Arabic"/>
          <w:i/>
        </w:rPr>
        <w:t>Sci, 6</w:t>
      </w:r>
      <w:r>
        <w:rPr>
          <w:rFonts w:ascii="Simplified Arabic" w:hAnsi="Simplified Arabic"/>
        </w:rPr>
        <w:t>(1), 3. https://doi.org/10.3390/sci6010003</w:t>
      </w:r>
    </w:p>
    <w:p w14:paraId="1A97F44E" w14:textId="77777777" w:rsidR="00F53D81" w:rsidRDefault="00000000" w:rsidP="00491F8D">
      <w:pPr>
        <w:pStyle w:val="ReferenceEntry"/>
        <w:ind w:left="-1" w:firstLine="1"/>
      </w:pPr>
      <w:r>
        <w:rPr>
          <w:rFonts w:ascii="Simplified Arabic" w:hAnsi="Simplified Arabic"/>
        </w:rPr>
        <w:t xml:space="preserve">Haesevoets, T., De Cremer, D., Dierckx, K., &amp; Van Hiel, A. (2021). Human-machine collaboration in managerial decision making. </w:t>
      </w:r>
      <w:r>
        <w:rPr>
          <w:rFonts w:ascii="Simplified Arabic" w:hAnsi="Simplified Arabic"/>
          <w:i/>
        </w:rPr>
        <w:t>Computers in Human Behavior, 119</w:t>
      </w:r>
      <w:r>
        <w:rPr>
          <w:rFonts w:ascii="Simplified Arabic" w:hAnsi="Simplified Arabic"/>
        </w:rPr>
        <w:t>, 106730. https://doi.org/10.1016/j.chb.2021.106730</w:t>
      </w:r>
    </w:p>
    <w:p w14:paraId="52840BDB" w14:textId="77777777" w:rsidR="00F53D81" w:rsidRDefault="00000000" w:rsidP="00491F8D">
      <w:pPr>
        <w:pStyle w:val="ReferenceEntry"/>
        <w:ind w:left="-1" w:firstLine="1"/>
      </w:pPr>
      <w:r>
        <w:rPr>
          <w:rFonts w:ascii="Simplified Arabic" w:hAnsi="Simplified Arabic"/>
        </w:rPr>
        <w:lastRenderedPageBreak/>
        <w:t xml:space="preserve">Jarrahi, M. H. (2018). Artificial intelligence and the future of work: Human–AI symbiosis in organizational decision making. </w:t>
      </w:r>
      <w:r>
        <w:rPr>
          <w:rFonts w:ascii="Simplified Arabic" w:hAnsi="Simplified Arabic"/>
          <w:i/>
        </w:rPr>
        <w:t>Business Horizons, 61</w:t>
      </w:r>
      <w:r>
        <w:rPr>
          <w:rFonts w:ascii="Simplified Arabic" w:hAnsi="Simplified Arabic"/>
        </w:rPr>
        <w:t>(4), 577–586. https://doi.org/10.1016/j.bushor.2018.03.007</w:t>
      </w:r>
    </w:p>
    <w:p w14:paraId="2EC7C141" w14:textId="77777777" w:rsidR="00F53D81" w:rsidRDefault="00000000" w:rsidP="00491F8D">
      <w:pPr>
        <w:pStyle w:val="ReferenceEntry"/>
        <w:ind w:left="-1" w:firstLine="1"/>
      </w:pPr>
      <w:r>
        <w:rPr>
          <w:rFonts w:ascii="Simplified Arabic" w:hAnsi="Simplified Arabic"/>
        </w:rPr>
        <w:t xml:space="preserve">Noy, S., &amp; Zhang, W. (2023). Experimental evidence on the productivity effects of generative artificial intelligence. </w:t>
      </w:r>
      <w:r>
        <w:rPr>
          <w:rFonts w:ascii="Simplified Arabic" w:hAnsi="Simplified Arabic"/>
          <w:i/>
        </w:rPr>
        <w:t>Science, 381</w:t>
      </w:r>
      <w:r>
        <w:rPr>
          <w:rFonts w:ascii="Simplified Arabic" w:hAnsi="Simplified Arabic"/>
        </w:rPr>
        <w:t>(6654), 187–192. https://doi.org/10.1126/science.adh2586</w:t>
      </w:r>
    </w:p>
    <w:p w14:paraId="404D9548" w14:textId="77777777" w:rsidR="00F53D81" w:rsidRDefault="00000000" w:rsidP="00491F8D">
      <w:pPr>
        <w:pStyle w:val="ReferenceEntry"/>
        <w:ind w:left="-1" w:firstLine="1"/>
      </w:pPr>
      <w:r>
        <w:rPr>
          <w:rFonts w:ascii="Simplified Arabic" w:hAnsi="Simplified Arabic"/>
        </w:rPr>
        <w:t xml:space="preserve">Organisation for Economic Co-operation and Development. (2025). </w:t>
      </w:r>
      <w:r>
        <w:rPr>
          <w:rFonts w:ascii="Simplified Arabic" w:hAnsi="Simplified Arabic"/>
          <w:i/>
        </w:rPr>
        <w:t>Generative AI and the SME workforce: New survey evidence</w:t>
      </w:r>
      <w:r>
        <w:rPr>
          <w:rFonts w:ascii="Simplified Arabic" w:hAnsi="Simplified Arabic"/>
        </w:rPr>
        <w:t>. OECD Publishing. https://doi.org/10.1787/2d08b99d-en</w:t>
      </w:r>
    </w:p>
    <w:p w14:paraId="7B64CD9C" w14:textId="77777777" w:rsidR="00F53D81" w:rsidRDefault="00000000" w:rsidP="00491F8D">
      <w:pPr>
        <w:pStyle w:val="ReferenceEntry"/>
        <w:ind w:left="-1" w:firstLine="1"/>
      </w:pPr>
      <w:r>
        <w:rPr>
          <w:rFonts w:ascii="Simplified Arabic" w:hAnsi="Simplified Arabic"/>
        </w:rPr>
        <w:t xml:space="preserve">Raisch, S., &amp; Krakowski, S. (2021). Artificial intelligence and management: The automation–augmentation paradox. </w:t>
      </w:r>
      <w:r>
        <w:rPr>
          <w:rFonts w:ascii="Simplified Arabic" w:hAnsi="Simplified Arabic"/>
          <w:i/>
        </w:rPr>
        <w:t>Academy of Management Review, 46</w:t>
      </w:r>
      <w:r>
        <w:rPr>
          <w:rFonts w:ascii="Simplified Arabic" w:hAnsi="Simplified Arabic"/>
        </w:rPr>
        <w:t>(1), 192–210. https://doi.org/10.5465/amr.2018.0072</w:t>
      </w:r>
    </w:p>
    <w:p w14:paraId="6530CD6F" w14:textId="77777777" w:rsidR="00F53D81" w:rsidRDefault="00000000" w:rsidP="00491F8D">
      <w:pPr>
        <w:pStyle w:val="ReferenceEntry"/>
        <w:ind w:left="-1" w:firstLine="1"/>
      </w:pPr>
      <w:r>
        <w:rPr>
          <w:rFonts w:ascii="Simplified Arabic" w:hAnsi="Simplified Arabic"/>
        </w:rPr>
        <w:t xml:space="preserve">Sánchez, E., Calderón, R., &amp; Herrera, F. (2025). Artificial intelligence adoption in SMEs: Survey based on TOE–DOI framework, primary methodology and challenges. </w:t>
      </w:r>
      <w:r>
        <w:rPr>
          <w:rFonts w:ascii="Simplified Arabic" w:hAnsi="Simplified Arabic"/>
          <w:i/>
        </w:rPr>
        <w:t>Applied Sciences, 15</w:t>
      </w:r>
      <w:r>
        <w:rPr>
          <w:rFonts w:ascii="Simplified Arabic" w:hAnsi="Simplified Arabic"/>
        </w:rPr>
        <w:t>(12), 6465. https://doi.org/10.3390/app15126465</w:t>
      </w:r>
    </w:p>
    <w:p w14:paraId="1C460D98" w14:textId="77777777" w:rsidR="00F53D81" w:rsidRDefault="00000000" w:rsidP="00491F8D">
      <w:pPr>
        <w:pStyle w:val="ReferenceEntry"/>
        <w:ind w:left="-1" w:firstLine="1"/>
      </w:pPr>
      <w:r>
        <w:rPr>
          <w:rFonts w:ascii="Simplified Arabic" w:hAnsi="Simplified Arabic"/>
        </w:rPr>
        <w:t xml:space="preserve">Schwaeke, J., Peters, A., Kanbach, D. K., Kraus, S., &amp; Jones, P. (2025). The new normal: The status quo of AI adoption in SMEs. </w:t>
      </w:r>
      <w:r>
        <w:rPr>
          <w:rFonts w:ascii="Simplified Arabic" w:hAnsi="Simplified Arabic"/>
          <w:i/>
        </w:rPr>
        <w:t>Journal of Small Business Management, 63</w:t>
      </w:r>
      <w:r>
        <w:rPr>
          <w:rFonts w:ascii="Simplified Arabic" w:hAnsi="Simplified Arabic"/>
        </w:rPr>
        <w:t>(3), 1297–1331. https://doi.org/10.1080/00472778.2024.2379999</w:t>
      </w:r>
    </w:p>
    <w:p w14:paraId="468433C5" w14:textId="77777777" w:rsidR="00F53D81" w:rsidRDefault="00000000" w:rsidP="00491F8D">
      <w:pPr>
        <w:pStyle w:val="ReferenceEntry"/>
        <w:ind w:left="-1" w:firstLine="1"/>
      </w:pPr>
      <w:r>
        <w:rPr>
          <w:rFonts w:ascii="Simplified Arabic" w:hAnsi="Simplified Arabic"/>
        </w:rPr>
        <w:t xml:space="preserve">Simon, H. A. (1977). </w:t>
      </w:r>
      <w:r>
        <w:rPr>
          <w:rFonts w:ascii="Simplified Arabic" w:hAnsi="Simplified Arabic"/>
          <w:i/>
        </w:rPr>
        <w:t>The new science of management decision</w:t>
      </w:r>
      <w:r>
        <w:rPr>
          <w:rFonts w:ascii="Simplified Arabic" w:hAnsi="Simplified Arabic"/>
        </w:rPr>
        <w:t xml:space="preserve"> (Rev. ed.). Prentice Hall.</w:t>
      </w:r>
    </w:p>
    <w:p w14:paraId="58C2E535" w14:textId="77777777" w:rsidR="00F53D81" w:rsidRDefault="00000000" w:rsidP="00491F8D">
      <w:pPr>
        <w:pStyle w:val="ReferenceEntry"/>
        <w:ind w:left="-1" w:firstLine="1"/>
      </w:pPr>
      <w:r>
        <w:rPr>
          <w:rFonts w:ascii="Simplified Arabic" w:hAnsi="Simplified Arabic"/>
        </w:rPr>
        <w:t xml:space="preserve">Tornatzky, L. G., Fleischer, M., &amp; Chakrabarti, A. K. (1990). </w:t>
      </w:r>
      <w:r>
        <w:rPr>
          <w:rFonts w:ascii="Simplified Arabic" w:hAnsi="Simplified Arabic"/>
          <w:i/>
        </w:rPr>
        <w:t>The processes of technological innovation</w:t>
      </w:r>
      <w:r>
        <w:rPr>
          <w:rFonts w:ascii="Simplified Arabic" w:hAnsi="Simplified Arabic"/>
        </w:rPr>
        <w:t>. Lexington Books.</w:t>
      </w:r>
    </w:p>
    <w:p w14:paraId="47DFF786" w14:textId="77777777" w:rsidR="00F53D81" w:rsidRDefault="00000000" w:rsidP="00491F8D">
      <w:pPr>
        <w:pStyle w:val="ReferenceEntry"/>
        <w:ind w:left="-1" w:firstLine="1"/>
      </w:pPr>
      <w:r>
        <w:rPr>
          <w:rFonts w:ascii="Simplified Arabic" w:hAnsi="Simplified Arabic"/>
        </w:rPr>
        <w:t xml:space="preserve">World Intellectual Property Organization. (2024). </w:t>
      </w:r>
      <w:r>
        <w:rPr>
          <w:rFonts w:ascii="Simplified Arabic" w:hAnsi="Simplified Arabic"/>
          <w:i/>
        </w:rPr>
        <w:t>Generative AI: Navigating intellectual property</w:t>
      </w:r>
      <w:r>
        <w:rPr>
          <w:rFonts w:ascii="Simplified Arabic" w:hAnsi="Simplified Arabic"/>
        </w:rPr>
        <w:t>. World Intellectual Property Organization. https://doi.org/10.34667/tind.49065</w:t>
      </w:r>
    </w:p>
    <w:p w14:paraId="76279E47" w14:textId="77777777" w:rsidR="00F53D81" w:rsidRDefault="00000000" w:rsidP="00491F8D">
      <w:pPr>
        <w:pStyle w:val="ReferenceEntry"/>
        <w:ind w:left="-1" w:firstLine="1"/>
      </w:pPr>
      <w:r>
        <w:rPr>
          <w:rFonts w:ascii="Simplified Arabic" w:hAnsi="Simplified Arabic"/>
        </w:rPr>
        <w:t xml:space="preserve">Zuo, R., Xu, D., &amp; Wu, J. (2025). Organizational readiness for generative AI adoption. </w:t>
      </w:r>
      <w:r>
        <w:rPr>
          <w:rFonts w:ascii="Simplified Arabic" w:hAnsi="Simplified Arabic"/>
          <w:i/>
        </w:rPr>
        <w:t>ECIS 2025 Proceedings</w:t>
      </w:r>
      <w:r>
        <w:rPr>
          <w:rFonts w:ascii="Simplified Arabic" w:hAnsi="Simplified Arabic"/>
        </w:rPr>
        <w:t>. https://aisel.aisnet.org/ecis2025/ai_org/ai_org/12/</w:t>
      </w:r>
    </w:p>
    <w:p w14:paraId="68EFF863" w14:textId="77777777" w:rsidR="00F53D81" w:rsidRDefault="00000000" w:rsidP="00491F8D">
      <w:pPr>
        <w:ind w:left="-1" w:firstLine="1"/>
        <w:jc w:val="left"/>
      </w:pPr>
      <w:r>
        <w:br w:type="page"/>
      </w:r>
    </w:p>
    <w:p w14:paraId="5918CBB3" w14:textId="77777777" w:rsidR="00F53D81" w:rsidRDefault="00000000" w:rsidP="00594EF6">
      <w:pPr>
        <w:pStyle w:val="1"/>
        <w:bidi/>
        <w:spacing w:before="0"/>
        <w:ind w:left="-1"/>
        <w:jc w:val="both"/>
      </w:pPr>
      <w:bookmarkStart w:id="102" w:name="_Toc235144904"/>
      <w:r>
        <w:rPr>
          <w:rFonts w:ascii="Simplified Arabic" w:eastAsia="Simplified Arabic" w:hAnsi="Simplified Arabic" w:cs="Simplified Arabic"/>
          <w:rtl/>
        </w:rPr>
        <w:lastRenderedPageBreak/>
        <w:t>الملاحق</w:t>
      </w:r>
      <w:bookmarkEnd w:id="102"/>
    </w:p>
    <w:p w14:paraId="274B74C9" w14:textId="77777777" w:rsidR="00F53D81" w:rsidRDefault="00000000" w:rsidP="00594EF6">
      <w:pPr>
        <w:pStyle w:val="21"/>
        <w:bidi/>
        <w:ind w:left="-1"/>
        <w:jc w:val="both"/>
      </w:pPr>
      <w:bookmarkStart w:id="103" w:name="_Toc235144905"/>
      <w:r>
        <w:rPr>
          <w:rFonts w:ascii="Simplified Arabic" w:eastAsia="Simplified Arabic" w:hAnsi="Simplified Arabic" w:cs="Simplified Arabic"/>
          <w:rtl/>
        </w:rPr>
        <w:t>الملحق (أ): استبانة الدراسة</w:t>
      </w:r>
      <w:bookmarkEnd w:id="103"/>
    </w:p>
    <w:p w14:paraId="14CC05EF" w14:textId="77777777" w:rsidR="00F53D81" w:rsidRDefault="00000000" w:rsidP="00594EF6">
      <w:pPr>
        <w:pStyle w:val="1"/>
        <w:bidi/>
        <w:ind w:left="-1"/>
        <w:jc w:val="both"/>
      </w:pPr>
      <w:bookmarkStart w:id="104" w:name="_Toc235144906"/>
      <w:r>
        <w:rPr>
          <w:rFonts w:ascii="Simplified Arabic" w:eastAsia="Simplified Arabic" w:hAnsi="Simplified Arabic" w:cs="Simplified Arabic"/>
          <w:rtl/>
        </w:rPr>
        <w:t>استبانة الدراسة — نسخة التحكيم العلمي</w:t>
      </w:r>
      <w:bookmarkEnd w:id="104"/>
    </w:p>
    <w:p w14:paraId="720C5D2A" w14:textId="77777777" w:rsidR="00F53D81" w:rsidRDefault="00000000" w:rsidP="00594EF6">
      <w:pPr>
        <w:pStyle w:val="21"/>
        <w:bidi/>
        <w:ind w:left="-1"/>
        <w:jc w:val="both"/>
      </w:pPr>
      <w:bookmarkStart w:id="105" w:name="_Toc235144907"/>
      <w:r>
        <w:rPr>
          <w:rFonts w:ascii="Simplified Arabic" w:eastAsia="Simplified Arabic" w:hAnsi="Simplified Arabic" w:cs="Simplified Arabic"/>
          <w:rtl/>
        </w:rPr>
        <w:t>عنوان الدراسة</w:t>
      </w:r>
      <w:bookmarkEnd w:id="105"/>
    </w:p>
    <w:p w14:paraId="5F5F0F10" w14:textId="77777777" w:rsidR="00F53D81" w:rsidRDefault="00000000" w:rsidP="005B6A5B">
      <w:pPr>
        <w:bidi/>
        <w:ind w:left="-1" w:firstLine="0"/>
      </w:pPr>
      <w:r>
        <w:rPr>
          <w:rFonts w:ascii="Simplified Arabic" w:hAnsi="Simplified Arabic"/>
          <w:b/>
          <w:rtl/>
        </w:rPr>
        <w:t>الذكاء الاصطناعي التوليدي كأداة لدعم القرار الإداري في الشركات الصغيرة والمتوسطة: الفرص والمخاطر ومتطلبات التطبيق</w:t>
      </w:r>
    </w:p>
    <w:p w14:paraId="5CD1CDED" w14:textId="77777777" w:rsidR="00F53D81" w:rsidRDefault="00000000" w:rsidP="005B6A5B">
      <w:pPr>
        <w:pStyle w:val="21"/>
        <w:bidi/>
        <w:ind w:left="-1"/>
        <w:jc w:val="both"/>
      </w:pPr>
      <w:bookmarkStart w:id="106" w:name="_Toc235144908"/>
      <w:r>
        <w:rPr>
          <w:rFonts w:ascii="Simplified Arabic" w:eastAsia="Simplified Arabic" w:hAnsi="Simplified Arabic" w:cs="Simplified Arabic"/>
          <w:rtl/>
        </w:rPr>
        <w:t>النسخة الموجّهة إلى المشارك</w:t>
      </w:r>
      <w:bookmarkEnd w:id="106"/>
    </w:p>
    <w:p w14:paraId="77D5D343" w14:textId="77777777" w:rsidR="00F53D81" w:rsidRDefault="00000000" w:rsidP="005B6A5B">
      <w:pPr>
        <w:bidi/>
        <w:ind w:left="-1" w:firstLine="0"/>
      </w:pPr>
      <w:r>
        <w:rPr>
          <w:rFonts w:ascii="Simplified Arabic" w:hAnsi="Simplified Arabic"/>
          <w:rtl/>
        </w:rPr>
        <w:t>السيد/السيدة المشارك/ة المحترم/ة،</w:t>
      </w:r>
    </w:p>
    <w:p w14:paraId="6116AD32" w14:textId="77777777" w:rsidR="00F53D81" w:rsidRDefault="00000000" w:rsidP="005B6A5B">
      <w:pPr>
        <w:bidi/>
        <w:ind w:left="-1" w:firstLine="0"/>
      </w:pPr>
      <w:r>
        <w:rPr>
          <w:rFonts w:ascii="Simplified Arabic" w:hAnsi="Simplified Arabic"/>
          <w:rtl/>
        </w:rPr>
        <w:t xml:space="preserve">تهدف هذه الاستبانة إلى استكشاف دور أدوات الذكاء الاصطناعي التوليدي، مثل تلك التي تولد النصوص أو التحليلات أو الملخصات أو البدائل، في دعم القرارات الإدارية ضمن شركات التقنية الصغيرة والمتوسطة بمدينة جدة، المملكة العربية السعودية. مشاركتكم طوعية، وستُستخدم الإجابات لأغراض البحث العلمي فقط، مع ضمان سرية هويتكم وعدم طلب أي معلومات تعريفية غير ضرورية. لا توجد إجابات صحيحة أو خاطئة؛ المطلوب هو التعبير عن واقع منظمتكم ورأيكم المهني بدقة وموضوعية. يُقدر الوقت المستغرق لإكمال الاستبانة بنحو </w:t>
      </w:r>
      <w:r>
        <w:rPr>
          <w:rFonts w:ascii="Simplified Arabic" w:hAnsi="Simplified Arabic"/>
          <w:b/>
        </w:rPr>
        <w:t>10</w:t>
      </w:r>
      <w:r>
        <w:rPr>
          <w:rFonts w:ascii="Simplified Arabic" w:hAnsi="Simplified Arabic"/>
          <w:b/>
          <w:rtl/>
        </w:rPr>
        <w:t>–</w:t>
      </w:r>
      <w:r>
        <w:rPr>
          <w:rFonts w:ascii="Simplified Arabic" w:hAnsi="Simplified Arabic"/>
          <w:b/>
        </w:rPr>
        <w:t>12</w:t>
      </w:r>
      <w:r>
        <w:rPr>
          <w:rFonts w:ascii="Simplified Arabic" w:hAnsi="Simplified Arabic"/>
          <w:b/>
          <w:rtl/>
        </w:rPr>
        <w:t xml:space="preserve"> دقيقة</w:t>
      </w:r>
      <w:r>
        <w:rPr>
          <w:rFonts w:ascii="Simplified Arabic" w:hAnsi="Simplified Arabic"/>
          <w:rtl/>
        </w:rPr>
        <w:t>.</w:t>
      </w:r>
    </w:p>
    <w:p w14:paraId="3DFF3ABF" w14:textId="77777777" w:rsidR="00F53D81" w:rsidRDefault="00000000" w:rsidP="005B6A5B">
      <w:pPr>
        <w:bidi/>
        <w:ind w:left="-1" w:firstLine="0"/>
      </w:pPr>
      <w:r>
        <w:rPr>
          <w:rFonts w:ascii="Simplified Arabic" w:hAnsi="Simplified Arabic"/>
          <w:rtl/>
        </w:rPr>
        <w:t>&gt; بالانتقال إلى الأسئلة، أقر بأنني اطلعت على الغرض من الدراسة، وأن مشاركتي طوعية، وأنني أوافق على استخدام إجاباتي بصورة مجمعة لأغراض البحث العلمي.</w:t>
      </w:r>
    </w:p>
    <w:p w14:paraId="037D743A" w14:textId="77777777" w:rsidR="00F53D81" w:rsidRDefault="00000000" w:rsidP="005B6A5B">
      <w:pPr>
        <w:pStyle w:val="TableCaption"/>
        <w:bidi/>
        <w:ind w:left="-1"/>
        <w:jc w:val="both"/>
      </w:pPr>
      <w:r>
        <w:rPr>
          <w:rFonts w:ascii="Simplified Arabic" w:hAnsi="Simplified Arabic"/>
          <w:rtl/>
        </w:rPr>
        <w:t>جدول (م</w:t>
      </w:r>
      <w:r>
        <w:rPr>
          <w:rFonts w:ascii="Simplified Arabic" w:hAnsi="Simplified Arabic"/>
        </w:rPr>
        <w:t>1</w:t>
      </w:r>
      <w:r>
        <w:rPr>
          <w:rFonts w:ascii="Simplified Arabic" w:hAnsi="Simplified Arabic"/>
          <w:rtl/>
        </w:rPr>
        <w:t>): النسخة الموجّهة إلى المشارك</w:t>
      </w:r>
    </w:p>
    <w:tbl>
      <w:tblPr>
        <w:tblStyle w:val="afb"/>
        <w:tblW w:w="9070" w:type="dxa"/>
        <w:jc w:val="center"/>
        <w:tblLayout w:type="fixed"/>
        <w:tblLook w:val="04A0" w:firstRow="1" w:lastRow="0" w:firstColumn="1" w:lastColumn="0" w:noHBand="0" w:noVBand="1"/>
      </w:tblPr>
      <w:tblGrid>
        <w:gridCol w:w="4536"/>
        <w:gridCol w:w="4534"/>
      </w:tblGrid>
      <w:tr w:rsidR="00F53D81" w14:paraId="00B015A3" w14:textId="77777777">
        <w:trPr>
          <w:cantSplit/>
          <w:tblHeader/>
          <w:jc w:val="center"/>
        </w:trPr>
        <w:tc>
          <w:tcPr>
            <w:tcW w:w="4535" w:type="dxa"/>
            <w:shd w:val="clear" w:color="auto" w:fill="E7E6E6"/>
            <w:vAlign w:val="center"/>
          </w:tcPr>
          <w:p w14:paraId="7EE08971" w14:textId="77777777" w:rsidR="00F53D81" w:rsidRDefault="00000000" w:rsidP="00594EF6">
            <w:pPr>
              <w:bidi/>
              <w:ind w:left="-1" w:firstLine="0"/>
            </w:pPr>
            <w:r>
              <w:rPr>
                <w:rFonts w:ascii="Simplified Arabic" w:hAnsi="Simplified Arabic"/>
                <w:b/>
                <w:sz w:val="24"/>
                <w:rtl/>
              </w:rPr>
              <w:t>الموافقة على المشاركة</w:t>
            </w:r>
          </w:p>
        </w:tc>
        <w:tc>
          <w:tcPr>
            <w:tcW w:w="4534" w:type="dxa"/>
            <w:shd w:val="clear" w:color="auto" w:fill="E7E6E6"/>
            <w:vAlign w:val="center"/>
          </w:tcPr>
          <w:p w14:paraId="0705B2FC" w14:textId="77777777" w:rsidR="00F53D81" w:rsidRDefault="00000000" w:rsidP="00594EF6">
            <w:pPr>
              <w:bidi/>
              <w:ind w:left="-1" w:firstLine="0"/>
            </w:pPr>
            <w:r>
              <w:rPr>
                <w:rFonts w:ascii="Simplified Arabic" w:hAnsi="Simplified Arabic"/>
                <w:b/>
                <w:sz w:val="24"/>
                <w:rtl/>
              </w:rPr>
              <w:t>الاختيار</w:t>
            </w:r>
          </w:p>
        </w:tc>
      </w:tr>
      <w:tr w:rsidR="00F53D81" w14:paraId="7E0CFD82" w14:textId="77777777">
        <w:trPr>
          <w:cantSplit/>
          <w:jc w:val="center"/>
        </w:trPr>
        <w:tc>
          <w:tcPr>
            <w:tcW w:w="4535" w:type="dxa"/>
            <w:vAlign w:val="center"/>
          </w:tcPr>
          <w:p w14:paraId="7E3AC881" w14:textId="77777777" w:rsidR="00F53D81" w:rsidRDefault="00000000" w:rsidP="005B6A5B">
            <w:pPr>
              <w:bidi/>
              <w:ind w:left="-1" w:firstLine="0"/>
              <w:jc w:val="left"/>
            </w:pPr>
            <w:r>
              <w:rPr>
                <w:rFonts w:ascii="Simplified Arabic" w:hAnsi="Simplified Arabic"/>
                <w:sz w:val="24"/>
                <w:rtl/>
              </w:rPr>
              <w:t>أوافق</w:t>
            </w:r>
          </w:p>
        </w:tc>
        <w:tc>
          <w:tcPr>
            <w:tcW w:w="4534" w:type="dxa"/>
            <w:vAlign w:val="center"/>
          </w:tcPr>
          <w:p w14:paraId="302B0935" w14:textId="77777777" w:rsidR="00F53D81" w:rsidRDefault="00000000" w:rsidP="00594EF6">
            <w:pPr>
              <w:bidi/>
              <w:ind w:left="-1" w:firstLine="0"/>
            </w:pPr>
            <w:r>
              <w:rPr>
                <w:rFonts w:ascii="Simplified Arabic" w:hAnsi="Simplified Arabic"/>
                <w:sz w:val="24"/>
                <w:rtl/>
              </w:rPr>
              <w:t>☐</w:t>
            </w:r>
          </w:p>
        </w:tc>
      </w:tr>
      <w:tr w:rsidR="00F53D81" w14:paraId="32E15986" w14:textId="77777777">
        <w:trPr>
          <w:cantSplit/>
          <w:jc w:val="center"/>
        </w:trPr>
        <w:tc>
          <w:tcPr>
            <w:tcW w:w="4535" w:type="dxa"/>
            <w:vAlign w:val="center"/>
          </w:tcPr>
          <w:p w14:paraId="53665A76" w14:textId="77777777" w:rsidR="00F53D81" w:rsidRDefault="00000000" w:rsidP="005B6A5B">
            <w:pPr>
              <w:bidi/>
              <w:ind w:left="-1" w:firstLine="0"/>
              <w:jc w:val="left"/>
            </w:pPr>
            <w:r>
              <w:rPr>
                <w:rFonts w:ascii="Simplified Arabic" w:hAnsi="Simplified Arabic"/>
                <w:sz w:val="24"/>
                <w:rtl/>
              </w:rPr>
              <w:t>لا أوافق — تنتهي الاستبانة</w:t>
            </w:r>
          </w:p>
        </w:tc>
        <w:tc>
          <w:tcPr>
            <w:tcW w:w="4534" w:type="dxa"/>
            <w:vAlign w:val="center"/>
          </w:tcPr>
          <w:p w14:paraId="18A952FC" w14:textId="77777777" w:rsidR="00F53D81" w:rsidRDefault="00000000" w:rsidP="00594EF6">
            <w:pPr>
              <w:bidi/>
              <w:ind w:left="-1" w:firstLine="0"/>
            </w:pPr>
            <w:r>
              <w:rPr>
                <w:rFonts w:ascii="Simplified Arabic" w:hAnsi="Simplified Arabic"/>
                <w:sz w:val="24"/>
                <w:rtl/>
              </w:rPr>
              <w:t>☐</w:t>
            </w:r>
          </w:p>
        </w:tc>
      </w:tr>
    </w:tbl>
    <w:p w14:paraId="0A344A91" w14:textId="77777777" w:rsidR="00F53D81" w:rsidRDefault="00F53D81" w:rsidP="00594EF6">
      <w:pPr>
        <w:ind w:left="-1"/>
      </w:pPr>
    </w:p>
    <w:p w14:paraId="131D4AD6" w14:textId="77777777" w:rsidR="00F53D81" w:rsidRDefault="00000000" w:rsidP="00594EF6">
      <w:pPr>
        <w:pStyle w:val="1"/>
        <w:bidi/>
        <w:ind w:left="-1"/>
        <w:jc w:val="both"/>
      </w:pPr>
      <w:bookmarkStart w:id="107" w:name="_Toc235144909"/>
      <w:r>
        <w:rPr>
          <w:rFonts w:ascii="Simplified Arabic" w:eastAsia="Simplified Arabic" w:hAnsi="Simplified Arabic" w:cs="Simplified Arabic"/>
          <w:rtl/>
        </w:rPr>
        <w:t>القسم الأول: أسئلة الأهلية والخصائص العامة</w:t>
      </w:r>
      <w:bookmarkEnd w:id="107"/>
    </w:p>
    <w:p w14:paraId="65CCA305" w14:textId="77777777" w:rsidR="00F53D81" w:rsidRDefault="00000000" w:rsidP="00594EF6">
      <w:pPr>
        <w:pStyle w:val="21"/>
        <w:bidi/>
        <w:ind w:left="-1"/>
        <w:jc w:val="both"/>
        <w:rPr>
          <w:rtl/>
        </w:rPr>
      </w:pPr>
      <w:bookmarkStart w:id="108" w:name="_Toc235144910"/>
      <w:r>
        <w:rPr>
          <w:rFonts w:ascii="Simplified Arabic" w:eastAsia="Simplified Arabic" w:hAnsi="Simplified Arabic" w:cs="Simplified Arabic"/>
          <w:rtl/>
        </w:rPr>
        <w:t>أولًا: أسئلة الأهلية</w:t>
      </w:r>
      <w:bookmarkEnd w:id="108"/>
    </w:p>
    <w:p w14:paraId="7696E841" w14:textId="77777777" w:rsidR="00F53D81" w:rsidRDefault="00000000" w:rsidP="00594EF6">
      <w:pPr>
        <w:pStyle w:val="TableCaption"/>
        <w:bidi/>
        <w:ind w:left="-1"/>
        <w:jc w:val="both"/>
      </w:pPr>
      <w:r>
        <w:rPr>
          <w:rFonts w:ascii="Simplified Arabic" w:hAnsi="Simplified Arabic"/>
          <w:rtl/>
        </w:rPr>
        <w:t>جدول (م</w:t>
      </w:r>
      <w:r>
        <w:rPr>
          <w:rFonts w:ascii="Simplified Arabic" w:hAnsi="Simplified Arabic"/>
        </w:rPr>
        <w:t>2</w:t>
      </w:r>
      <w:r>
        <w:rPr>
          <w:rFonts w:ascii="Simplified Arabic" w:hAnsi="Simplified Arabic"/>
          <w:rtl/>
        </w:rPr>
        <w:t>): أولًا: أسئلة الأهلية</w:t>
      </w:r>
    </w:p>
    <w:tbl>
      <w:tblPr>
        <w:tblStyle w:val="afb"/>
        <w:tblW w:w="9072" w:type="dxa"/>
        <w:jc w:val="center"/>
        <w:tblLayout w:type="fixed"/>
        <w:tblLook w:val="04A0" w:firstRow="1" w:lastRow="0" w:firstColumn="1" w:lastColumn="0" w:noHBand="0" w:noVBand="1"/>
      </w:tblPr>
      <w:tblGrid>
        <w:gridCol w:w="3024"/>
        <w:gridCol w:w="3024"/>
        <w:gridCol w:w="3024"/>
      </w:tblGrid>
      <w:tr w:rsidR="00F53D81" w14:paraId="5E97AAFA" w14:textId="77777777">
        <w:trPr>
          <w:cantSplit/>
          <w:tblHeader/>
          <w:jc w:val="center"/>
        </w:trPr>
        <w:tc>
          <w:tcPr>
            <w:tcW w:w="3024" w:type="dxa"/>
            <w:shd w:val="clear" w:color="auto" w:fill="E7E6E6"/>
            <w:vAlign w:val="center"/>
          </w:tcPr>
          <w:p w14:paraId="165905F8" w14:textId="77777777" w:rsidR="00F53D81" w:rsidRDefault="00000000" w:rsidP="00594EF6">
            <w:pPr>
              <w:bidi/>
              <w:ind w:left="-1" w:firstLine="0"/>
            </w:pPr>
            <w:r>
              <w:rPr>
                <w:rFonts w:ascii="Simplified Arabic" w:hAnsi="Simplified Arabic"/>
                <w:b/>
                <w:sz w:val="24"/>
                <w:rtl/>
              </w:rPr>
              <w:t>الرمز</w:t>
            </w:r>
          </w:p>
        </w:tc>
        <w:tc>
          <w:tcPr>
            <w:tcW w:w="3024" w:type="dxa"/>
            <w:shd w:val="clear" w:color="auto" w:fill="E7E6E6"/>
            <w:vAlign w:val="center"/>
          </w:tcPr>
          <w:p w14:paraId="7046B469" w14:textId="77777777" w:rsidR="00F53D81" w:rsidRDefault="00000000" w:rsidP="00594EF6">
            <w:pPr>
              <w:bidi/>
              <w:ind w:left="-1" w:firstLine="0"/>
            </w:pPr>
            <w:r>
              <w:rPr>
                <w:rFonts w:ascii="Simplified Arabic" w:hAnsi="Simplified Arabic"/>
                <w:b/>
                <w:sz w:val="24"/>
                <w:rtl/>
              </w:rPr>
              <w:t>السؤال</w:t>
            </w:r>
          </w:p>
        </w:tc>
        <w:tc>
          <w:tcPr>
            <w:tcW w:w="3024" w:type="dxa"/>
            <w:shd w:val="clear" w:color="auto" w:fill="E7E6E6"/>
            <w:vAlign w:val="center"/>
          </w:tcPr>
          <w:p w14:paraId="63841E9F" w14:textId="77777777" w:rsidR="00F53D81" w:rsidRDefault="00000000" w:rsidP="00594EF6">
            <w:pPr>
              <w:bidi/>
              <w:ind w:left="-1" w:firstLine="0"/>
            </w:pPr>
            <w:r>
              <w:rPr>
                <w:rFonts w:ascii="Simplified Arabic" w:hAnsi="Simplified Arabic"/>
                <w:b/>
                <w:sz w:val="24"/>
                <w:rtl/>
              </w:rPr>
              <w:t>خيارات الإجابة</w:t>
            </w:r>
          </w:p>
        </w:tc>
      </w:tr>
      <w:tr w:rsidR="00F53D81" w14:paraId="1AC0206D" w14:textId="77777777">
        <w:trPr>
          <w:cantSplit/>
          <w:jc w:val="center"/>
        </w:trPr>
        <w:tc>
          <w:tcPr>
            <w:tcW w:w="3024" w:type="dxa"/>
            <w:vAlign w:val="center"/>
          </w:tcPr>
          <w:p w14:paraId="7B872444" w14:textId="77777777" w:rsidR="00F53D81" w:rsidRDefault="00000000" w:rsidP="00594EF6">
            <w:pPr>
              <w:bidi/>
              <w:ind w:left="-1" w:firstLine="0"/>
            </w:pPr>
            <w:r>
              <w:rPr>
                <w:rFonts w:ascii="Simplified Arabic" w:hAnsi="Simplified Arabic"/>
                <w:sz w:val="24"/>
              </w:rPr>
              <w:t>S1</w:t>
            </w:r>
          </w:p>
        </w:tc>
        <w:tc>
          <w:tcPr>
            <w:tcW w:w="3024" w:type="dxa"/>
            <w:vAlign w:val="center"/>
          </w:tcPr>
          <w:p w14:paraId="0A8730AE" w14:textId="77777777" w:rsidR="00F53D81" w:rsidRDefault="00000000" w:rsidP="005B6A5B">
            <w:pPr>
              <w:bidi/>
              <w:ind w:left="-1" w:firstLine="0"/>
              <w:jc w:val="left"/>
            </w:pPr>
            <w:r>
              <w:rPr>
                <w:rFonts w:ascii="Simplified Arabic" w:hAnsi="Simplified Arabic"/>
                <w:sz w:val="24"/>
                <w:rtl/>
              </w:rPr>
              <w:t>هل تعمل حاليًا في شركة عاملة في قطاع التقنية بمدينة جدة، المملكة العربية السعودية؟</w:t>
            </w:r>
          </w:p>
        </w:tc>
        <w:tc>
          <w:tcPr>
            <w:tcW w:w="3024" w:type="dxa"/>
            <w:vAlign w:val="center"/>
          </w:tcPr>
          <w:p w14:paraId="7F632CF1" w14:textId="77777777" w:rsidR="00F53D81" w:rsidRDefault="00000000" w:rsidP="005B6A5B">
            <w:pPr>
              <w:bidi/>
              <w:ind w:left="-1" w:firstLine="0"/>
              <w:jc w:val="left"/>
            </w:pPr>
            <w:r>
              <w:rPr>
                <w:rFonts w:ascii="Simplified Arabic" w:hAnsi="Simplified Arabic"/>
                <w:sz w:val="24"/>
                <w:rtl/>
              </w:rPr>
              <w:t>نعم / لا</w:t>
            </w:r>
          </w:p>
        </w:tc>
      </w:tr>
      <w:tr w:rsidR="00F53D81" w14:paraId="4010DC2E" w14:textId="77777777">
        <w:trPr>
          <w:cantSplit/>
          <w:jc w:val="center"/>
        </w:trPr>
        <w:tc>
          <w:tcPr>
            <w:tcW w:w="3024" w:type="dxa"/>
            <w:vAlign w:val="center"/>
          </w:tcPr>
          <w:p w14:paraId="57A8A746" w14:textId="77777777" w:rsidR="00F53D81" w:rsidRDefault="00000000" w:rsidP="00594EF6">
            <w:pPr>
              <w:bidi/>
              <w:ind w:left="-1" w:firstLine="0"/>
            </w:pPr>
            <w:r>
              <w:rPr>
                <w:rFonts w:ascii="Simplified Arabic" w:hAnsi="Simplified Arabic"/>
                <w:sz w:val="24"/>
              </w:rPr>
              <w:t>S2</w:t>
            </w:r>
          </w:p>
        </w:tc>
        <w:tc>
          <w:tcPr>
            <w:tcW w:w="3024" w:type="dxa"/>
            <w:vAlign w:val="center"/>
          </w:tcPr>
          <w:p w14:paraId="7C2612AD" w14:textId="77777777" w:rsidR="00F53D81" w:rsidRDefault="00000000" w:rsidP="005B6A5B">
            <w:pPr>
              <w:bidi/>
              <w:ind w:left="-1" w:firstLine="0"/>
              <w:jc w:val="left"/>
            </w:pPr>
            <w:r>
              <w:rPr>
                <w:rFonts w:ascii="Simplified Arabic" w:hAnsi="Simplified Arabic"/>
                <w:sz w:val="24"/>
                <w:rtl/>
              </w:rPr>
              <w:t>هل تشارك مباشرة في إعداد المعلومات أو تحليلها أو مناقشة البدائل أو اتخاذ القرارات الإدارية في شركتك؟</w:t>
            </w:r>
          </w:p>
        </w:tc>
        <w:tc>
          <w:tcPr>
            <w:tcW w:w="3024" w:type="dxa"/>
            <w:vAlign w:val="center"/>
          </w:tcPr>
          <w:p w14:paraId="5BA7666A" w14:textId="77777777" w:rsidR="00F53D81" w:rsidRDefault="00000000" w:rsidP="005B6A5B">
            <w:pPr>
              <w:bidi/>
              <w:ind w:left="-1" w:firstLine="0"/>
              <w:jc w:val="left"/>
            </w:pPr>
            <w:r>
              <w:rPr>
                <w:rFonts w:ascii="Simplified Arabic" w:hAnsi="Simplified Arabic"/>
                <w:sz w:val="24"/>
                <w:rtl/>
              </w:rPr>
              <w:t>نعم / لا</w:t>
            </w:r>
          </w:p>
        </w:tc>
      </w:tr>
      <w:tr w:rsidR="00F53D81" w14:paraId="289B8A2E" w14:textId="77777777">
        <w:trPr>
          <w:cantSplit/>
          <w:jc w:val="center"/>
        </w:trPr>
        <w:tc>
          <w:tcPr>
            <w:tcW w:w="3024" w:type="dxa"/>
            <w:vAlign w:val="center"/>
          </w:tcPr>
          <w:p w14:paraId="61DBAB39" w14:textId="77777777" w:rsidR="00F53D81" w:rsidRDefault="00000000" w:rsidP="00594EF6">
            <w:pPr>
              <w:bidi/>
              <w:ind w:left="-1" w:firstLine="0"/>
            </w:pPr>
            <w:r>
              <w:rPr>
                <w:rFonts w:ascii="Simplified Arabic" w:hAnsi="Simplified Arabic"/>
                <w:sz w:val="24"/>
              </w:rPr>
              <w:t>S3</w:t>
            </w:r>
          </w:p>
        </w:tc>
        <w:tc>
          <w:tcPr>
            <w:tcW w:w="3024" w:type="dxa"/>
            <w:vAlign w:val="center"/>
          </w:tcPr>
          <w:p w14:paraId="434493BB" w14:textId="77777777" w:rsidR="00F53D81" w:rsidRDefault="00000000" w:rsidP="005B6A5B">
            <w:pPr>
              <w:bidi/>
              <w:ind w:left="-1" w:firstLine="0"/>
              <w:jc w:val="left"/>
            </w:pPr>
            <w:r>
              <w:rPr>
                <w:rFonts w:ascii="Simplified Arabic" w:hAnsi="Simplified Arabic"/>
                <w:sz w:val="24"/>
                <w:rtl/>
              </w:rPr>
              <w:t>كم يبلغ عدد العاملين بدوام كامل في الشركة؟</w:t>
            </w:r>
          </w:p>
        </w:tc>
        <w:tc>
          <w:tcPr>
            <w:tcW w:w="3024" w:type="dxa"/>
            <w:vAlign w:val="center"/>
          </w:tcPr>
          <w:p w14:paraId="38E44799" w14:textId="77777777" w:rsidR="00F53D81" w:rsidRDefault="00000000" w:rsidP="005B6A5B">
            <w:pPr>
              <w:bidi/>
              <w:ind w:left="-1" w:firstLine="0"/>
              <w:jc w:val="left"/>
            </w:pPr>
            <w:r>
              <w:rPr>
                <w:rFonts w:ascii="Simplified Arabic" w:hAnsi="Simplified Arabic"/>
                <w:sz w:val="24"/>
                <w:rtl/>
              </w:rPr>
              <w:t xml:space="preserve">أقل من </w:t>
            </w:r>
            <w:r>
              <w:rPr>
                <w:rFonts w:ascii="Simplified Arabic" w:hAnsi="Simplified Arabic"/>
                <w:sz w:val="24"/>
              </w:rPr>
              <w:t>6</w:t>
            </w:r>
            <w:r>
              <w:rPr>
                <w:rFonts w:ascii="Simplified Arabic" w:hAnsi="Simplified Arabic"/>
                <w:sz w:val="24"/>
                <w:rtl/>
              </w:rPr>
              <w:t xml:space="preserve">؛ </w:t>
            </w:r>
            <w:r>
              <w:rPr>
                <w:rFonts w:ascii="Simplified Arabic" w:hAnsi="Simplified Arabic"/>
                <w:sz w:val="24"/>
              </w:rPr>
              <w:t>6</w:t>
            </w:r>
            <w:r>
              <w:rPr>
                <w:rFonts w:ascii="Simplified Arabic" w:hAnsi="Simplified Arabic"/>
                <w:sz w:val="24"/>
                <w:rtl/>
              </w:rPr>
              <w:t>–</w:t>
            </w:r>
            <w:r>
              <w:rPr>
                <w:rFonts w:ascii="Simplified Arabic" w:hAnsi="Simplified Arabic"/>
                <w:sz w:val="24"/>
              </w:rPr>
              <w:t>49</w:t>
            </w:r>
            <w:r>
              <w:rPr>
                <w:rFonts w:ascii="Simplified Arabic" w:hAnsi="Simplified Arabic"/>
                <w:sz w:val="24"/>
                <w:rtl/>
              </w:rPr>
              <w:t xml:space="preserve">؛ </w:t>
            </w:r>
            <w:r>
              <w:rPr>
                <w:rFonts w:ascii="Simplified Arabic" w:hAnsi="Simplified Arabic"/>
                <w:sz w:val="24"/>
              </w:rPr>
              <w:t>50</w:t>
            </w:r>
            <w:r>
              <w:rPr>
                <w:rFonts w:ascii="Simplified Arabic" w:hAnsi="Simplified Arabic"/>
                <w:sz w:val="24"/>
                <w:rtl/>
              </w:rPr>
              <w:t>–</w:t>
            </w:r>
            <w:r>
              <w:rPr>
                <w:rFonts w:ascii="Simplified Arabic" w:hAnsi="Simplified Arabic"/>
                <w:sz w:val="24"/>
              </w:rPr>
              <w:t>249</w:t>
            </w:r>
            <w:r>
              <w:rPr>
                <w:rFonts w:ascii="Simplified Arabic" w:hAnsi="Simplified Arabic"/>
                <w:sz w:val="24"/>
                <w:rtl/>
              </w:rPr>
              <w:t xml:space="preserve">؛ </w:t>
            </w:r>
            <w:r>
              <w:rPr>
                <w:rFonts w:ascii="Simplified Arabic" w:hAnsi="Simplified Arabic"/>
                <w:sz w:val="24"/>
              </w:rPr>
              <w:t>250</w:t>
            </w:r>
            <w:r>
              <w:rPr>
                <w:rFonts w:ascii="Simplified Arabic" w:hAnsi="Simplified Arabic"/>
                <w:sz w:val="24"/>
                <w:rtl/>
              </w:rPr>
              <w:t xml:space="preserve"> فأكثر؛ لا أعلم</w:t>
            </w:r>
          </w:p>
        </w:tc>
      </w:tr>
      <w:tr w:rsidR="00F53D81" w14:paraId="29A6A227" w14:textId="77777777">
        <w:trPr>
          <w:cantSplit/>
          <w:jc w:val="center"/>
        </w:trPr>
        <w:tc>
          <w:tcPr>
            <w:tcW w:w="3024" w:type="dxa"/>
            <w:vAlign w:val="center"/>
          </w:tcPr>
          <w:p w14:paraId="7210D921" w14:textId="77777777" w:rsidR="00F53D81" w:rsidRDefault="00000000" w:rsidP="00594EF6">
            <w:pPr>
              <w:bidi/>
              <w:ind w:left="-1" w:firstLine="0"/>
            </w:pPr>
            <w:r>
              <w:rPr>
                <w:rFonts w:ascii="Simplified Arabic" w:hAnsi="Simplified Arabic"/>
                <w:sz w:val="24"/>
              </w:rPr>
              <w:lastRenderedPageBreak/>
              <w:t>S4</w:t>
            </w:r>
          </w:p>
        </w:tc>
        <w:tc>
          <w:tcPr>
            <w:tcW w:w="3024" w:type="dxa"/>
            <w:vAlign w:val="center"/>
          </w:tcPr>
          <w:p w14:paraId="0B66BFB4" w14:textId="77777777" w:rsidR="00F53D81" w:rsidRDefault="00000000" w:rsidP="005B6A5B">
            <w:pPr>
              <w:bidi/>
              <w:ind w:left="-1" w:firstLine="0"/>
              <w:jc w:val="left"/>
            </w:pPr>
            <w:r>
              <w:rPr>
                <w:rFonts w:ascii="Simplified Arabic" w:hAnsi="Simplified Arabic"/>
                <w:sz w:val="24"/>
                <w:rtl/>
              </w:rPr>
              <w:t>ما نطاق الإيرادات السنوية التقريبي للشركة؟</w:t>
            </w:r>
          </w:p>
        </w:tc>
        <w:tc>
          <w:tcPr>
            <w:tcW w:w="3024" w:type="dxa"/>
            <w:vAlign w:val="center"/>
          </w:tcPr>
          <w:p w14:paraId="7FD5017A" w14:textId="77777777" w:rsidR="00F53D81" w:rsidRDefault="00000000" w:rsidP="005B6A5B">
            <w:pPr>
              <w:bidi/>
              <w:ind w:left="-1" w:firstLine="0"/>
              <w:jc w:val="left"/>
            </w:pPr>
            <w:r>
              <w:rPr>
                <w:rFonts w:ascii="Simplified Arabic" w:hAnsi="Simplified Arabic"/>
                <w:sz w:val="24"/>
                <w:rtl/>
              </w:rPr>
              <w:t xml:space="preserve">أقل من </w:t>
            </w:r>
            <w:r>
              <w:rPr>
                <w:rFonts w:ascii="Simplified Arabic" w:hAnsi="Simplified Arabic"/>
                <w:sz w:val="24"/>
              </w:rPr>
              <w:t>3</w:t>
            </w:r>
            <w:r>
              <w:rPr>
                <w:rFonts w:ascii="Simplified Arabic" w:hAnsi="Simplified Arabic"/>
                <w:sz w:val="24"/>
                <w:rtl/>
              </w:rPr>
              <w:t xml:space="preserve"> ملايين ريال؛ </w:t>
            </w:r>
            <w:r>
              <w:rPr>
                <w:rFonts w:ascii="Simplified Arabic" w:hAnsi="Simplified Arabic"/>
                <w:sz w:val="24"/>
              </w:rPr>
              <w:t>3</w:t>
            </w:r>
            <w:r>
              <w:rPr>
                <w:rFonts w:ascii="Simplified Arabic" w:hAnsi="Simplified Arabic"/>
                <w:sz w:val="24"/>
                <w:rtl/>
              </w:rPr>
              <w:t>–</w:t>
            </w:r>
            <w:r>
              <w:rPr>
                <w:rFonts w:ascii="Simplified Arabic" w:hAnsi="Simplified Arabic"/>
                <w:sz w:val="24"/>
              </w:rPr>
              <w:t>40</w:t>
            </w:r>
            <w:r>
              <w:rPr>
                <w:rFonts w:ascii="Simplified Arabic" w:hAnsi="Simplified Arabic"/>
                <w:sz w:val="24"/>
                <w:rtl/>
              </w:rPr>
              <w:t xml:space="preserve"> مليون ريال؛ أكثر من </w:t>
            </w:r>
            <w:r>
              <w:rPr>
                <w:rFonts w:ascii="Simplified Arabic" w:hAnsi="Simplified Arabic"/>
                <w:sz w:val="24"/>
              </w:rPr>
              <w:t>40</w:t>
            </w:r>
            <w:r>
              <w:rPr>
                <w:rFonts w:ascii="Simplified Arabic" w:hAnsi="Simplified Arabic"/>
                <w:sz w:val="24"/>
                <w:rtl/>
              </w:rPr>
              <w:t>–</w:t>
            </w:r>
            <w:r>
              <w:rPr>
                <w:rFonts w:ascii="Simplified Arabic" w:hAnsi="Simplified Arabic"/>
                <w:sz w:val="24"/>
              </w:rPr>
              <w:t>200</w:t>
            </w:r>
            <w:r>
              <w:rPr>
                <w:rFonts w:ascii="Simplified Arabic" w:hAnsi="Simplified Arabic"/>
                <w:sz w:val="24"/>
                <w:rtl/>
              </w:rPr>
              <w:t xml:space="preserve"> مليون ريال؛ أكثر من </w:t>
            </w:r>
            <w:r>
              <w:rPr>
                <w:rFonts w:ascii="Simplified Arabic" w:hAnsi="Simplified Arabic"/>
                <w:sz w:val="24"/>
              </w:rPr>
              <w:t>200</w:t>
            </w:r>
            <w:r>
              <w:rPr>
                <w:rFonts w:ascii="Simplified Arabic" w:hAnsi="Simplified Arabic"/>
                <w:sz w:val="24"/>
                <w:rtl/>
              </w:rPr>
              <w:t xml:space="preserve"> مليون ريال؛ لا أعلم/أفضل عدم الإجابة</w:t>
            </w:r>
          </w:p>
        </w:tc>
      </w:tr>
      <w:tr w:rsidR="00F53D81" w14:paraId="0E12DFA4" w14:textId="77777777">
        <w:trPr>
          <w:cantSplit/>
          <w:jc w:val="center"/>
        </w:trPr>
        <w:tc>
          <w:tcPr>
            <w:tcW w:w="3024" w:type="dxa"/>
            <w:vAlign w:val="center"/>
          </w:tcPr>
          <w:p w14:paraId="78A77D51" w14:textId="77777777" w:rsidR="00F53D81" w:rsidRDefault="00000000" w:rsidP="00594EF6">
            <w:pPr>
              <w:bidi/>
              <w:ind w:left="-1" w:firstLine="0"/>
            </w:pPr>
            <w:r>
              <w:rPr>
                <w:rFonts w:ascii="Simplified Arabic" w:hAnsi="Simplified Arabic"/>
                <w:sz w:val="24"/>
              </w:rPr>
              <w:t>S5</w:t>
            </w:r>
          </w:p>
        </w:tc>
        <w:tc>
          <w:tcPr>
            <w:tcW w:w="3024" w:type="dxa"/>
            <w:vAlign w:val="center"/>
          </w:tcPr>
          <w:p w14:paraId="4C7F93BF" w14:textId="77777777" w:rsidR="00F53D81" w:rsidRDefault="00000000" w:rsidP="005B6A5B">
            <w:pPr>
              <w:bidi/>
              <w:ind w:left="-1" w:firstLine="0"/>
              <w:jc w:val="left"/>
            </w:pPr>
            <w:r>
              <w:rPr>
                <w:rFonts w:ascii="Simplified Arabic" w:hAnsi="Simplified Arabic"/>
                <w:sz w:val="24"/>
                <w:rtl/>
              </w:rPr>
              <w:t>بعد قراءة تعريف الذكاء الاصطناعي التوليدي أعلاه، هل لديك معرفة عملية أو أساسية بأداة توليدية واحدة على الأقل؟</w:t>
            </w:r>
          </w:p>
        </w:tc>
        <w:tc>
          <w:tcPr>
            <w:tcW w:w="3024" w:type="dxa"/>
            <w:vAlign w:val="center"/>
          </w:tcPr>
          <w:p w14:paraId="5553E206" w14:textId="77777777" w:rsidR="00F53D81" w:rsidRDefault="00000000" w:rsidP="005B6A5B">
            <w:pPr>
              <w:bidi/>
              <w:ind w:left="-1" w:firstLine="0"/>
              <w:jc w:val="left"/>
            </w:pPr>
            <w:r>
              <w:rPr>
                <w:rFonts w:ascii="Simplified Arabic" w:hAnsi="Simplified Arabic"/>
                <w:sz w:val="24"/>
                <w:rtl/>
              </w:rPr>
              <w:t>نعم؛ إلى حد ما؛ لا</w:t>
            </w:r>
          </w:p>
        </w:tc>
      </w:tr>
    </w:tbl>
    <w:p w14:paraId="051A59CB" w14:textId="77777777" w:rsidR="00F53D81" w:rsidRDefault="00F53D81" w:rsidP="00594EF6">
      <w:pPr>
        <w:ind w:left="-1"/>
      </w:pPr>
    </w:p>
    <w:p w14:paraId="5EF37199" w14:textId="77777777" w:rsidR="00F53D81" w:rsidRDefault="00000000" w:rsidP="005B6A5B">
      <w:pPr>
        <w:bidi/>
        <w:ind w:left="-1" w:firstLine="0"/>
      </w:pPr>
      <w:r>
        <w:rPr>
          <w:rFonts w:ascii="Simplified Arabic" w:hAnsi="Simplified Arabic"/>
          <w:rtl/>
        </w:rPr>
        <w:t xml:space="preserve">&gt; </w:t>
      </w:r>
      <w:r>
        <w:rPr>
          <w:rFonts w:ascii="Simplified Arabic" w:hAnsi="Simplified Arabic"/>
          <w:b/>
          <w:rtl/>
        </w:rPr>
        <w:t>منطق الأهلية:</w:t>
      </w:r>
      <w:r>
        <w:rPr>
          <w:rFonts w:ascii="Simplified Arabic" w:hAnsi="Simplified Arabic"/>
          <w:rtl/>
        </w:rPr>
        <w:t xml:space="preserve"> تنتهي الاستبانة عند اختيار «لا» في </w:t>
      </w:r>
      <w:r>
        <w:rPr>
          <w:rFonts w:ascii="Simplified Arabic" w:hAnsi="Simplified Arabic"/>
        </w:rPr>
        <w:t>S1</w:t>
      </w:r>
      <w:r>
        <w:rPr>
          <w:rFonts w:ascii="Simplified Arabic" w:hAnsi="Simplified Arabic"/>
          <w:rtl/>
        </w:rPr>
        <w:t xml:space="preserve"> أو </w:t>
      </w:r>
      <w:r>
        <w:rPr>
          <w:rFonts w:ascii="Simplified Arabic" w:hAnsi="Simplified Arabic"/>
        </w:rPr>
        <w:t>S2</w:t>
      </w:r>
      <w:r>
        <w:rPr>
          <w:rFonts w:ascii="Simplified Arabic" w:hAnsi="Simplified Arabic"/>
          <w:rtl/>
        </w:rPr>
        <w:t xml:space="preserve">، أو إذا تبين من </w:t>
      </w:r>
      <w:r>
        <w:rPr>
          <w:rFonts w:ascii="Simplified Arabic" w:hAnsi="Simplified Arabic"/>
        </w:rPr>
        <w:t>S3</w:t>
      </w:r>
      <w:r>
        <w:rPr>
          <w:rFonts w:ascii="Simplified Arabic" w:hAnsi="Simplified Arabic"/>
          <w:rtl/>
        </w:rPr>
        <w:t xml:space="preserve"> و</w:t>
      </w:r>
      <w:r>
        <w:rPr>
          <w:rFonts w:ascii="Simplified Arabic" w:hAnsi="Simplified Arabic"/>
        </w:rPr>
        <w:t>S4</w:t>
      </w:r>
      <w:r>
        <w:rPr>
          <w:rFonts w:ascii="Simplified Arabic" w:hAnsi="Simplified Arabic"/>
          <w:rtl/>
        </w:rPr>
        <w:t xml:space="preserve"> أن المنشأة متناهية الصغر أو كبيرة وفق التصنيف السعودي. وعند اختلاف معياري العمالة والإيرادات يعتمد التصنيف الأعلى. تُراجع الحالات التي تتضمن «لا أعلم» قبل إدراجها في العينة، ولا تُستبعد تلقائيًا إذا أمكن التحقق من التصنيف بمتغير آخر. ويُستخدم </w:t>
      </w:r>
      <w:r>
        <w:rPr>
          <w:rFonts w:ascii="Simplified Arabic" w:hAnsi="Simplified Arabic"/>
        </w:rPr>
        <w:t>S5</w:t>
      </w:r>
      <w:r>
        <w:rPr>
          <w:rFonts w:ascii="Simplified Arabic" w:hAnsi="Simplified Arabic"/>
          <w:rtl/>
        </w:rPr>
        <w:t xml:space="preserve"> للتأكد من قدرة المشارك على فهم الفقرات، ولا يُعامل مستوى الاستخدام المنخفض بوصفه سببًا للاستبعاد.</w:t>
      </w:r>
    </w:p>
    <w:p w14:paraId="3C59E4E8" w14:textId="77777777" w:rsidR="00F53D81" w:rsidRDefault="00000000" w:rsidP="005B6A5B">
      <w:pPr>
        <w:pStyle w:val="21"/>
        <w:bidi/>
        <w:ind w:left="-1"/>
        <w:jc w:val="both"/>
      </w:pPr>
      <w:bookmarkStart w:id="109" w:name="_Toc235144911"/>
      <w:r>
        <w:rPr>
          <w:rFonts w:ascii="Simplified Arabic" w:eastAsia="Simplified Arabic" w:hAnsi="Simplified Arabic" w:cs="Simplified Arabic"/>
          <w:rtl/>
        </w:rPr>
        <w:t>ثانيًا: الخصائص الشخصية والتنظيمية</w:t>
      </w:r>
      <w:bookmarkEnd w:id="109"/>
    </w:p>
    <w:p w14:paraId="5FAF6874" w14:textId="77777777" w:rsidR="00F53D81" w:rsidRDefault="00000000" w:rsidP="005B6A5B">
      <w:pPr>
        <w:pStyle w:val="TableCaption"/>
        <w:bidi/>
        <w:ind w:left="-1"/>
        <w:jc w:val="both"/>
      </w:pPr>
      <w:r>
        <w:rPr>
          <w:rFonts w:ascii="Simplified Arabic" w:hAnsi="Simplified Arabic"/>
          <w:rtl/>
        </w:rPr>
        <w:t>جدول (م</w:t>
      </w:r>
      <w:r>
        <w:rPr>
          <w:rFonts w:ascii="Simplified Arabic" w:hAnsi="Simplified Arabic"/>
        </w:rPr>
        <w:t>3</w:t>
      </w:r>
      <w:r>
        <w:rPr>
          <w:rFonts w:ascii="Simplified Arabic" w:hAnsi="Simplified Arabic"/>
          <w:rtl/>
        </w:rPr>
        <w:t>): ثانيًا: الخصائص الشخصية والتنظيمية</w:t>
      </w:r>
    </w:p>
    <w:tbl>
      <w:tblPr>
        <w:tblStyle w:val="afb"/>
        <w:tblW w:w="9072" w:type="dxa"/>
        <w:jc w:val="center"/>
        <w:tblLayout w:type="fixed"/>
        <w:tblLook w:val="04A0" w:firstRow="1" w:lastRow="0" w:firstColumn="1" w:lastColumn="0" w:noHBand="0" w:noVBand="1"/>
      </w:tblPr>
      <w:tblGrid>
        <w:gridCol w:w="3024"/>
        <w:gridCol w:w="3024"/>
        <w:gridCol w:w="3024"/>
      </w:tblGrid>
      <w:tr w:rsidR="00F53D81" w14:paraId="39CE6C68" w14:textId="77777777">
        <w:trPr>
          <w:cantSplit/>
          <w:tblHeader/>
          <w:jc w:val="center"/>
        </w:trPr>
        <w:tc>
          <w:tcPr>
            <w:tcW w:w="3024" w:type="dxa"/>
            <w:shd w:val="clear" w:color="auto" w:fill="E7E6E6"/>
            <w:vAlign w:val="center"/>
          </w:tcPr>
          <w:p w14:paraId="6747119D" w14:textId="77777777" w:rsidR="00F53D81" w:rsidRDefault="00000000" w:rsidP="00594EF6">
            <w:pPr>
              <w:bidi/>
              <w:ind w:left="-1" w:firstLine="0"/>
            </w:pPr>
            <w:r>
              <w:rPr>
                <w:rFonts w:ascii="Simplified Arabic" w:hAnsi="Simplified Arabic"/>
                <w:b/>
                <w:sz w:val="24"/>
                <w:rtl/>
              </w:rPr>
              <w:t>الرمز</w:t>
            </w:r>
          </w:p>
        </w:tc>
        <w:tc>
          <w:tcPr>
            <w:tcW w:w="3024" w:type="dxa"/>
            <w:shd w:val="clear" w:color="auto" w:fill="E7E6E6"/>
            <w:vAlign w:val="center"/>
          </w:tcPr>
          <w:p w14:paraId="2C7BAE52" w14:textId="77777777" w:rsidR="00F53D81" w:rsidRDefault="00000000" w:rsidP="00594EF6">
            <w:pPr>
              <w:bidi/>
              <w:ind w:left="-1" w:firstLine="0"/>
            </w:pPr>
            <w:r>
              <w:rPr>
                <w:rFonts w:ascii="Simplified Arabic" w:hAnsi="Simplified Arabic"/>
                <w:b/>
                <w:sz w:val="24"/>
                <w:rtl/>
              </w:rPr>
              <w:t>المتغير</w:t>
            </w:r>
          </w:p>
        </w:tc>
        <w:tc>
          <w:tcPr>
            <w:tcW w:w="3024" w:type="dxa"/>
            <w:shd w:val="clear" w:color="auto" w:fill="E7E6E6"/>
            <w:vAlign w:val="center"/>
          </w:tcPr>
          <w:p w14:paraId="1FDB440D" w14:textId="77777777" w:rsidR="00F53D81" w:rsidRDefault="00000000" w:rsidP="00594EF6">
            <w:pPr>
              <w:bidi/>
              <w:ind w:left="-1" w:firstLine="0"/>
            </w:pPr>
            <w:r>
              <w:rPr>
                <w:rFonts w:ascii="Simplified Arabic" w:hAnsi="Simplified Arabic"/>
                <w:b/>
                <w:sz w:val="24"/>
                <w:rtl/>
              </w:rPr>
              <w:t>الفئات المقترحة</w:t>
            </w:r>
          </w:p>
        </w:tc>
      </w:tr>
      <w:tr w:rsidR="00F53D81" w14:paraId="4AA2E600" w14:textId="77777777">
        <w:trPr>
          <w:cantSplit/>
          <w:jc w:val="center"/>
        </w:trPr>
        <w:tc>
          <w:tcPr>
            <w:tcW w:w="3024" w:type="dxa"/>
            <w:vAlign w:val="center"/>
          </w:tcPr>
          <w:p w14:paraId="3F21A8C6" w14:textId="77777777" w:rsidR="00F53D81" w:rsidRDefault="00000000" w:rsidP="00594EF6">
            <w:pPr>
              <w:bidi/>
              <w:ind w:left="-1" w:firstLine="0"/>
            </w:pPr>
            <w:r>
              <w:rPr>
                <w:rFonts w:ascii="Simplified Arabic" w:hAnsi="Simplified Arabic"/>
                <w:sz w:val="24"/>
              </w:rPr>
              <w:t>D1</w:t>
            </w:r>
          </w:p>
        </w:tc>
        <w:tc>
          <w:tcPr>
            <w:tcW w:w="3024" w:type="dxa"/>
            <w:vAlign w:val="center"/>
          </w:tcPr>
          <w:p w14:paraId="0954895A" w14:textId="77777777" w:rsidR="00F53D81" w:rsidRDefault="00000000" w:rsidP="005B6A5B">
            <w:pPr>
              <w:bidi/>
              <w:ind w:left="-1" w:firstLine="0"/>
              <w:jc w:val="left"/>
            </w:pPr>
            <w:r>
              <w:rPr>
                <w:rFonts w:ascii="Simplified Arabic" w:hAnsi="Simplified Arabic"/>
                <w:sz w:val="24"/>
                <w:rtl/>
              </w:rPr>
              <w:t>الجنس</w:t>
            </w:r>
          </w:p>
        </w:tc>
        <w:tc>
          <w:tcPr>
            <w:tcW w:w="3024" w:type="dxa"/>
            <w:vAlign w:val="center"/>
          </w:tcPr>
          <w:p w14:paraId="0B25F7DF" w14:textId="77777777" w:rsidR="00F53D81" w:rsidRDefault="00000000" w:rsidP="005B6A5B">
            <w:pPr>
              <w:bidi/>
              <w:ind w:left="-1" w:firstLine="0"/>
              <w:jc w:val="left"/>
            </w:pPr>
            <w:r>
              <w:rPr>
                <w:rFonts w:ascii="Simplified Arabic" w:hAnsi="Simplified Arabic"/>
                <w:sz w:val="24"/>
                <w:rtl/>
              </w:rPr>
              <w:t>ذكر؛ أنثى؛ أفضل عدم الإجابة</w:t>
            </w:r>
          </w:p>
        </w:tc>
      </w:tr>
      <w:tr w:rsidR="00F53D81" w14:paraId="0DD5A760" w14:textId="77777777">
        <w:trPr>
          <w:cantSplit/>
          <w:jc w:val="center"/>
        </w:trPr>
        <w:tc>
          <w:tcPr>
            <w:tcW w:w="3024" w:type="dxa"/>
            <w:vAlign w:val="center"/>
          </w:tcPr>
          <w:p w14:paraId="665E6C7C" w14:textId="77777777" w:rsidR="00F53D81" w:rsidRDefault="00000000" w:rsidP="00594EF6">
            <w:pPr>
              <w:bidi/>
              <w:ind w:left="-1" w:firstLine="0"/>
            </w:pPr>
            <w:r>
              <w:rPr>
                <w:rFonts w:ascii="Simplified Arabic" w:hAnsi="Simplified Arabic"/>
                <w:sz w:val="24"/>
              </w:rPr>
              <w:t>D2</w:t>
            </w:r>
          </w:p>
        </w:tc>
        <w:tc>
          <w:tcPr>
            <w:tcW w:w="3024" w:type="dxa"/>
            <w:vAlign w:val="center"/>
          </w:tcPr>
          <w:p w14:paraId="4F74ACC2" w14:textId="77777777" w:rsidR="00F53D81" w:rsidRDefault="00000000" w:rsidP="005B6A5B">
            <w:pPr>
              <w:bidi/>
              <w:ind w:left="-1" w:firstLine="0"/>
              <w:jc w:val="left"/>
            </w:pPr>
            <w:r>
              <w:rPr>
                <w:rFonts w:ascii="Simplified Arabic" w:hAnsi="Simplified Arabic"/>
                <w:sz w:val="24"/>
                <w:rtl/>
              </w:rPr>
              <w:t>الفئة العمرية</w:t>
            </w:r>
          </w:p>
        </w:tc>
        <w:tc>
          <w:tcPr>
            <w:tcW w:w="3024" w:type="dxa"/>
            <w:vAlign w:val="center"/>
          </w:tcPr>
          <w:p w14:paraId="4A1474E7" w14:textId="77777777" w:rsidR="00F53D81" w:rsidRDefault="00000000" w:rsidP="005B6A5B">
            <w:pPr>
              <w:bidi/>
              <w:ind w:left="-1" w:firstLine="0"/>
              <w:jc w:val="left"/>
            </w:pPr>
            <w:r>
              <w:rPr>
                <w:rFonts w:ascii="Simplified Arabic" w:hAnsi="Simplified Arabic"/>
                <w:sz w:val="24"/>
                <w:rtl/>
              </w:rPr>
              <w:t xml:space="preserve">أقل من </w:t>
            </w:r>
            <w:r>
              <w:rPr>
                <w:rFonts w:ascii="Simplified Arabic" w:hAnsi="Simplified Arabic"/>
                <w:sz w:val="24"/>
              </w:rPr>
              <w:t>25</w:t>
            </w:r>
            <w:r>
              <w:rPr>
                <w:rFonts w:ascii="Simplified Arabic" w:hAnsi="Simplified Arabic"/>
                <w:sz w:val="24"/>
                <w:rtl/>
              </w:rPr>
              <w:t xml:space="preserve">؛ </w:t>
            </w:r>
            <w:r>
              <w:rPr>
                <w:rFonts w:ascii="Simplified Arabic" w:hAnsi="Simplified Arabic"/>
                <w:sz w:val="24"/>
              </w:rPr>
              <w:t>25</w:t>
            </w:r>
            <w:r>
              <w:rPr>
                <w:rFonts w:ascii="Simplified Arabic" w:hAnsi="Simplified Arabic"/>
                <w:sz w:val="24"/>
                <w:rtl/>
              </w:rPr>
              <w:t>–</w:t>
            </w:r>
            <w:r>
              <w:rPr>
                <w:rFonts w:ascii="Simplified Arabic" w:hAnsi="Simplified Arabic"/>
                <w:sz w:val="24"/>
              </w:rPr>
              <w:t>34</w:t>
            </w:r>
            <w:r>
              <w:rPr>
                <w:rFonts w:ascii="Simplified Arabic" w:hAnsi="Simplified Arabic"/>
                <w:sz w:val="24"/>
                <w:rtl/>
              </w:rPr>
              <w:t xml:space="preserve">؛ </w:t>
            </w:r>
            <w:r>
              <w:rPr>
                <w:rFonts w:ascii="Simplified Arabic" w:hAnsi="Simplified Arabic"/>
                <w:sz w:val="24"/>
              </w:rPr>
              <w:t>35</w:t>
            </w:r>
            <w:r>
              <w:rPr>
                <w:rFonts w:ascii="Simplified Arabic" w:hAnsi="Simplified Arabic"/>
                <w:sz w:val="24"/>
                <w:rtl/>
              </w:rPr>
              <w:t>–</w:t>
            </w:r>
            <w:r>
              <w:rPr>
                <w:rFonts w:ascii="Simplified Arabic" w:hAnsi="Simplified Arabic"/>
                <w:sz w:val="24"/>
              </w:rPr>
              <w:t>44</w:t>
            </w:r>
            <w:r>
              <w:rPr>
                <w:rFonts w:ascii="Simplified Arabic" w:hAnsi="Simplified Arabic"/>
                <w:sz w:val="24"/>
                <w:rtl/>
              </w:rPr>
              <w:t xml:space="preserve">؛ </w:t>
            </w:r>
            <w:r>
              <w:rPr>
                <w:rFonts w:ascii="Simplified Arabic" w:hAnsi="Simplified Arabic"/>
                <w:sz w:val="24"/>
              </w:rPr>
              <w:t>45</w:t>
            </w:r>
            <w:r>
              <w:rPr>
                <w:rFonts w:ascii="Simplified Arabic" w:hAnsi="Simplified Arabic"/>
                <w:sz w:val="24"/>
                <w:rtl/>
              </w:rPr>
              <w:t>–</w:t>
            </w:r>
            <w:r>
              <w:rPr>
                <w:rFonts w:ascii="Simplified Arabic" w:hAnsi="Simplified Arabic"/>
                <w:sz w:val="24"/>
              </w:rPr>
              <w:t>54</w:t>
            </w:r>
            <w:r>
              <w:rPr>
                <w:rFonts w:ascii="Simplified Arabic" w:hAnsi="Simplified Arabic"/>
                <w:sz w:val="24"/>
                <w:rtl/>
              </w:rPr>
              <w:t xml:space="preserve">؛ </w:t>
            </w:r>
            <w:r>
              <w:rPr>
                <w:rFonts w:ascii="Simplified Arabic" w:hAnsi="Simplified Arabic"/>
                <w:sz w:val="24"/>
              </w:rPr>
              <w:t>55</w:t>
            </w:r>
            <w:r>
              <w:rPr>
                <w:rFonts w:ascii="Simplified Arabic" w:hAnsi="Simplified Arabic"/>
                <w:sz w:val="24"/>
                <w:rtl/>
              </w:rPr>
              <w:t xml:space="preserve"> فأكثر</w:t>
            </w:r>
          </w:p>
        </w:tc>
      </w:tr>
      <w:tr w:rsidR="00F53D81" w14:paraId="6A05EC46" w14:textId="77777777">
        <w:trPr>
          <w:cantSplit/>
          <w:jc w:val="center"/>
        </w:trPr>
        <w:tc>
          <w:tcPr>
            <w:tcW w:w="3024" w:type="dxa"/>
            <w:vAlign w:val="center"/>
          </w:tcPr>
          <w:p w14:paraId="5882BF1A" w14:textId="77777777" w:rsidR="00F53D81" w:rsidRDefault="00000000" w:rsidP="00594EF6">
            <w:pPr>
              <w:bidi/>
              <w:ind w:left="-1" w:firstLine="0"/>
            </w:pPr>
            <w:r>
              <w:rPr>
                <w:rFonts w:ascii="Simplified Arabic" w:hAnsi="Simplified Arabic"/>
                <w:sz w:val="24"/>
              </w:rPr>
              <w:t>D3</w:t>
            </w:r>
          </w:p>
        </w:tc>
        <w:tc>
          <w:tcPr>
            <w:tcW w:w="3024" w:type="dxa"/>
            <w:vAlign w:val="center"/>
          </w:tcPr>
          <w:p w14:paraId="2AEA2F40" w14:textId="77777777" w:rsidR="00F53D81" w:rsidRDefault="00000000" w:rsidP="005B6A5B">
            <w:pPr>
              <w:bidi/>
              <w:ind w:left="-1" w:firstLine="0"/>
              <w:jc w:val="left"/>
            </w:pPr>
            <w:r>
              <w:rPr>
                <w:rFonts w:ascii="Simplified Arabic" w:hAnsi="Simplified Arabic"/>
                <w:sz w:val="24"/>
                <w:rtl/>
              </w:rPr>
              <w:t>المؤهل العلمي</w:t>
            </w:r>
          </w:p>
        </w:tc>
        <w:tc>
          <w:tcPr>
            <w:tcW w:w="3024" w:type="dxa"/>
            <w:vAlign w:val="center"/>
          </w:tcPr>
          <w:p w14:paraId="752365D1" w14:textId="77777777" w:rsidR="00F53D81" w:rsidRDefault="00000000" w:rsidP="005B6A5B">
            <w:pPr>
              <w:bidi/>
              <w:ind w:left="-1" w:firstLine="0"/>
              <w:jc w:val="left"/>
            </w:pPr>
            <w:r>
              <w:rPr>
                <w:rFonts w:ascii="Simplified Arabic" w:hAnsi="Simplified Arabic"/>
                <w:sz w:val="24"/>
                <w:rtl/>
              </w:rPr>
              <w:t>ثانوي أو أقل؛ دبلوم؛ بكالوريوس؛ دراسات عليا؛ أخرى</w:t>
            </w:r>
          </w:p>
        </w:tc>
      </w:tr>
      <w:tr w:rsidR="00F53D81" w14:paraId="48173AE3" w14:textId="77777777">
        <w:trPr>
          <w:cantSplit/>
          <w:jc w:val="center"/>
        </w:trPr>
        <w:tc>
          <w:tcPr>
            <w:tcW w:w="3024" w:type="dxa"/>
            <w:vAlign w:val="center"/>
          </w:tcPr>
          <w:p w14:paraId="00462242" w14:textId="77777777" w:rsidR="00F53D81" w:rsidRDefault="00000000" w:rsidP="00594EF6">
            <w:pPr>
              <w:bidi/>
              <w:ind w:left="-1" w:firstLine="0"/>
            </w:pPr>
            <w:r>
              <w:rPr>
                <w:rFonts w:ascii="Simplified Arabic" w:hAnsi="Simplified Arabic"/>
                <w:sz w:val="24"/>
              </w:rPr>
              <w:t>D4</w:t>
            </w:r>
          </w:p>
        </w:tc>
        <w:tc>
          <w:tcPr>
            <w:tcW w:w="3024" w:type="dxa"/>
            <w:vAlign w:val="center"/>
          </w:tcPr>
          <w:p w14:paraId="1D9CF5E0" w14:textId="77777777" w:rsidR="00F53D81" w:rsidRDefault="00000000" w:rsidP="005B6A5B">
            <w:pPr>
              <w:bidi/>
              <w:ind w:left="-1" w:firstLine="0"/>
              <w:jc w:val="left"/>
            </w:pPr>
            <w:r>
              <w:rPr>
                <w:rFonts w:ascii="Simplified Arabic" w:hAnsi="Simplified Arabic"/>
                <w:sz w:val="24"/>
                <w:rtl/>
              </w:rPr>
              <w:t>المستوى الوظيفي</w:t>
            </w:r>
          </w:p>
        </w:tc>
        <w:tc>
          <w:tcPr>
            <w:tcW w:w="3024" w:type="dxa"/>
            <w:vAlign w:val="center"/>
          </w:tcPr>
          <w:p w14:paraId="2991592F" w14:textId="77777777" w:rsidR="00F53D81" w:rsidRDefault="00000000" w:rsidP="005B6A5B">
            <w:pPr>
              <w:bidi/>
              <w:ind w:left="-1" w:firstLine="0"/>
              <w:jc w:val="left"/>
            </w:pPr>
            <w:r>
              <w:rPr>
                <w:rFonts w:ascii="Simplified Arabic" w:hAnsi="Simplified Arabic"/>
                <w:sz w:val="24"/>
                <w:rtl/>
              </w:rPr>
              <w:t>مالك/شريك؛ إدارة عليا؛ إدارة وسطى؛ رئيس قسم/مشرف؛ اختصاصي/موظف مشارك في القرار؛ أخرى</w:t>
            </w:r>
          </w:p>
        </w:tc>
      </w:tr>
      <w:tr w:rsidR="00F53D81" w14:paraId="4C02AC9C" w14:textId="77777777">
        <w:trPr>
          <w:cantSplit/>
          <w:jc w:val="center"/>
        </w:trPr>
        <w:tc>
          <w:tcPr>
            <w:tcW w:w="3024" w:type="dxa"/>
            <w:vAlign w:val="center"/>
          </w:tcPr>
          <w:p w14:paraId="3E3AF600" w14:textId="77777777" w:rsidR="00F53D81" w:rsidRDefault="00000000" w:rsidP="00594EF6">
            <w:pPr>
              <w:bidi/>
              <w:ind w:left="-1" w:firstLine="0"/>
            </w:pPr>
            <w:r>
              <w:rPr>
                <w:rFonts w:ascii="Simplified Arabic" w:hAnsi="Simplified Arabic"/>
                <w:sz w:val="24"/>
              </w:rPr>
              <w:t>D5</w:t>
            </w:r>
          </w:p>
        </w:tc>
        <w:tc>
          <w:tcPr>
            <w:tcW w:w="3024" w:type="dxa"/>
            <w:vAlign w:val="center"/>
          </w:tcPr>
          <w:p w14:paraId="76FC282D" w14:textId="77777777" w:rsidR="00F53D81" w:rsidRDefault="00000000" w:rsidP="005B6A5B">
            <w:pPr>
              <w:bidi/>
              <w:ind w:left="-1" w:firstLine="0"/>
              <w:jc w:val="left"/>
            </w:pPr>
            <w:r>
              <w:rPr>
                <w:rFonts w:ascii="Simplified Arabic" w:hAnsi="Simplified Arabic"/>
                <w:sz w:val="24"/>
                <w:rtl/>
              </w:rPr>
              <w:t>سنوات الخبرة</w:t>
            </w:r>
          </w:p>
        </w:tc>
        <w:tc>
          <w:tcPr>
            <w:tcW w:w="3024" w:type="dxa"/>
            <w:vAlign w:val="center"/>
          </w:tcPr>
          <w:p w14:paraId="429E3FCE" w14:textId="77777777" w:rsidR="00F53D81" w:rsidRDefault="00000000" w:rsidP="005B6A5B">
            <w:pPr>
              <w:bidi/>
              <w:ind w:left="-1" w:firstLine="0"/>
              <w:jc w:val="left"/>
            </w:pPr>
            <w:r>
              <w:rPr>
                <w:rFonts w:ascii="Simplified Arabic" w:hAnsi="Simplified Arabic"/>
                <w:sz w:val="24"/>
                <w:rtl/>
              </w:rPr>
              <w:t xml:space="preserve">أقل من </w:t>
            </w:r>
            <w:r>
              <w:rPr>
                <w:rFonts w:ascii="Simplified Arabic" w:hAnsi="Simplified Arabic"/>
                <w:sz w:val="24"/>
              </w:rPr>
              <w:t>3</w:t>
            </w:r>
            <w:r>
              <w:rPr>
                <w:rFonts w:ascii="Simplified Arabic" w:hAnsi="Simplified Arabic"/>
                <w:sz w:val="24"/>
                <w:rtl/>
              </w:rPr>
              <w:t xml:space="preserve">؛ </w:t>
            </w:r>
            <w:r>
              <w:rPr>
                <w:rFonts w:ascii="Simplified Arabic" w:hAnsi="Simplified Arabic"/>
                <w:sz w:val="24"/>
              </w:rPr>
              <w:t>3</w:t>
            </w:r>
            <w:r>
              <w:rPr>
                <w:rFonts w:ascii="Simplified Arabic" w:hAnsi="Simplified Arabic"/>
                <w:sz w:val="24"/>
                <w:rtl/>
              </w:rPr>
              <w:t xml:space="preserve">–أقل من </w:t>
            </w:r>
            <w:r>
              <w:rPr>
                <w:rFonts w:ascii="Simplified Arabic" w:hAnsi="Simplified Arabic"/>
                <w:sz w:val="24"/>
              </w:rPr>
              <w:t>6</w:t>
            </w:r>
            <w:r>
              <w:rPr>
                <w:rFonts w:ascii="Simplified Arabic" w:hAnsi="Simplified Arabic"/>
                <w:sz w:val="24"/>
                <w:rtl/>
              </w:rPr>
              <w:t xml:space="preserve">؛ </w:t>
            </w:r>
            <w:r>
              <w:rPr>
                <w:rFonts w:ascii="Simplified Arabic" w:hAnsi="Simplified Arabic"/>
                <w:sz w:val="24"/>
              </w:rPr>
              <w:t>6</w:t>
            </w:r>
            <w:r>
              <w:rPr>
                <w:rFonts w:ascii="Simplified Arabic" w:hAnsi="Simplified Arabic"/>
                <w:sz w:val="24"/>
                <w:rtl/>
              </w:rPr>
              <w:t xml:space="preserve">–أقل من </w:t>
            </w:r>
            <w:r>
              <w:rPr>
                <w:rFonts w:ascii="Simplified Arabic" w:hAnsi="Simplified Arabic"/>
                <w:sz w:val="24"/>
              </w:rPr>
              <w:t>10</w:t>
            </w:r>
            <w:r>
              <w:rPr>
                <w:rFonts w:ascii="Simplified Arabic" w:hAnsi="Simplified Arabic"/>
                <w:sz w:val="24"/>
                <w:rtl/>
              </w:rPr>
              <w:t xml:space="preserve">؛ </w:t>
            </w:r>
            <w:r>
              <w:rPr>
                <w:rFonts w:ascii="Simplified Arabic" w:hAnsi="Simplified Arabic"/>
                <w:sz w:val="24"/>
              </w:rPr>
              <w:t>10</w:t>
            </w:r>
            <w:r>
              <w:rPr>
                <w:rFonts w:ascii="Simplified Arabic" w:hAnsi="Simplified Arabic"/>
                <w:sz w:val="24"/>
                <w:rtl/>
              </w:rPr>
              <w:t xml:space="preserve">–أقل من </w:t>
            </w:r>
            <w:r>
              <w:rPr>
                <w:rFonts w:ascii="Simplified Arabic" w:hAnsi="Simplified Arabic"/>
                <w:sz w:val="24"/>
              </w:rPr>
              <w:t>15</w:t>
            </w:r>
            <w:r>
              <w:rPr>
                <w:rFonts w:ascii="Simplified Arabic" w:hAnsi="Simplified Arabic"/>
                <w:sz w:val="24"/>
                <w:rtl/>
              </w:rPr>
              <w:t xml:space="preserve">؛ </w:t>
            </w:r>
            <w:r>
              <w:rPr>
                <w:rFonts w:ascii="Simplified Arabic" w:hAnsi="Simplified Arabic"/>
                <w:sz w:val="24"/>
              </w:rPr>
              <w:t>15</w:t>
            </w:r>
            <w:r>
              <w:rPr>
                <w:rFonts w:ascii="Simplified Arabic" w:hAnsi="Simplified Arabic"/>
                <w:sz w:val="24"/>
                <w:rtl/>
              </w:rPr>
              <w:t xml:space="preserve"> فأكثر</w:t>
            </w:r>
          </w:p>
        </w:tc>
      </w:tr>
      <w:tr w:rsidR="00F53D81" w14:paraId="19362355" w14:textId="77777777">
        <w:trPr>
          <w:cantSplit/>
          <w:jc w:val="center"/>
        </w:trPr>
        <w:tc>
          <w:tcPr>
            <w:tcW w:w="3024" w:type="dxa"/>
            <w:vAlign w:val="center"/>
          </w:tcPr>
          <w:p w14:paraId="1DA4B04B" w14:textId="77777777" w:rsidR="00F53D81" w:rsidRDefault="00000000" w:rsidP="00594EF6">
            <w:pPr>
              <w:bidi/>
              <w:ind w:left="-1" w:firstLine="0"/>
            </w:pPr>
            <w:r>
              <w:rPr>
                <w:rFonts w:ascii="Simplified Arabic" w:hAnsi="Simplified Arabic"/>
                <w:sz w:val="24"/>
              </w:rPr>
              <w:t>D6</w:t>
            </w:r>
          </w:p>
        </w:tc>
        <w:tc>
          <w:tcPr>
            <w:tcW w:w="3024" w:type="dxa"/>
            <w:vAlign w:val="center"/>
          </w:tcPr>
          <w:p w14:paraId="520BFBFF" w14:textId="77777777" w:rsidR="00F53D81" w:rsidRDefault="00000000" w:rsidP="005B6A5B">
            <w:pPr>
              <w:bidi/>
              <w:ind w:left="-1" w:firstLine="0"/>
              <w:jc w:val="left"/>
            </w:pPr>
            <w:r>
              <w:rPr>
                <w:rFonts w:ascii="Simplified Arabic" w:hAnsi="Simplified Arabic"/>
                <w:sz w:val="24"/>
                <w:rtl/>
              </w:rPr>
              <w:t>القطاع الاقتصادي</w:t>
            </w:r>
          </w:p>
        </w:tc>
        <w:tc>
          <w:tcPr>
            <w:tcW w:w="3024" w:type="dxa"/>
            <w:vAlign w:val="center"/>
          </w:tcPr>
          <w:p w14:paraId="30CF3BCE" w14:textId="77777777" w:rsidR="00F53D81" w:rsidRDefault="00000000" w:rsidP="005B6A5B">
            <w:pPr>
              <w:bidi/>
              <w:ind w:left="-1" w:firstLine="0"/>
              <w:jc w:val="left"/>
            </w:pPr>
            <w:r>
              <w:rPr>
                <w:rFonts w:ascii="Simplified Arabic" w:hAnsi="Simplified Arabic"/>
                <w:sz w:val="24"/>
                <w:rtl/>
              </w:rPr>
              <w:t>تقنية المعلومات والاتصالات</w:t>
            </w:r>
          </w:p>
        </w:tc>
      </w:tr>
      <w:tr w:rsidR="00F53D81" w14:paraId="0330828A" w14:textId="77777777">
        <w:trPr>
          <w:cantSplit/>
          <w:jc w:val="center"/>
        </w:trPr>
        <w:tc>
          <w:tcPr>
            <w:tcW w:w="3024" w:type="dxa"/>
            <w:vAlign w:val="center"/>
          </w:tcPr>
          <w:p w14:paraId="4CF63105" w14:textId="77777777" w:rsidR="00F53D81" w:rsidRDefault="00000000" w:rsidP="00594EF6">
            <w:pPr>
              <w:bidi/>
              <w:ind w:left="-1" w:firstLine="0"/>
            </w:pPr>
            <w:r>
              <w:rPr>
                <w:rFonts w:ascii="Simplified Arabic" w:hAnsi="Simplified Arabic"/>
                <w:sz w:val="24"/>
              </w:rPr>
              <w:t>D7</w:t>
            </w:r>
          </w:p>
        </w:tc>
        <w:tc>
          <w:tcPr>
            <w:tcW w:w="3024" w:type="dxa"/>
            <w:vAlign w:val="center"/>
          </w:tcPr>
          <w:p w14:paraId="1BC36F0D" w14:textId="77777777" w:rsidR="00F53D81" w:rsidRDefault="00000000" w:rsidP="005B6A5B">
            <w:pPr>
              <w:bidi/>
              <w:ind w:left="-1" w:firstLine="0"/>
              <w:jc w:val="left"/>
            </w:pPr>
            <w:r>
              <w:rPr>
                <w:rFonts w:ascii="Simplified Arabic" w:hAnsi="Simplified Arabic"/>
                <w:sz w:val="24"/>
                <w:rtl/>
              </w:rPr>
              <w:t>حجم المنشأة المعتمد</w:t>
            </w:r>
          </w:p>
        </w:tc>
        <w:tc>
          <w:tcPr>
            <w:tcW w:w="3024" w:type="dxa"/>
            <w:vAlign w:val="center"/>
          </w:tcPr>
          <w:p w14:paraId="3387FE38" w14:textId="77777777" w:rsidR="00F53D81" w:rsidRDefault="00000000" w:rsidP="005B6A5B">
            <w:pPr>
              <w:bidi/>
              <w:ind w:left="-1" w:firstLine="0"/>
              <w:jc w:val="left"/>
            </w:pPr>
            <w:r>
              <w:rPr>
                <w:rFonts w:ascii="Simplified Arabic" w:hAnsi="Simplified Arabic"/>
                <w:sz w:val="24"/>
                <w:rtl/>
              </w:rPr>
              <w:t>صغيرة (</w:t>
            </w:r>
            <w:r>
              <w:rPr>
                <w:rFonts w:ascii="Simplified Arabic" w:hAnsi="Simplified Arabic"/>
                <w:sz w:val="24"/>
              </w:rPr>
              <w:t>6</w:t>
            </w:r>
            <w:r>
              <w:rPr>
                <w:rFonts w:ascii="Simplified Arabic" w:hAnsi="Simplified Arabic"/>
                <w:sz w:val="24"/>
                <w:rtl/>
              </w:rPr>
              <w:t>–</w:t>
            </w:r>
            <w:r>
              <w:rPr>
                <w:rFonts w:ascii="Simplified Arabic" w:hAnsi="Simplified Arabic"/>
                <w:sz w:val="24"/>
              </w:rPr>
              <w:t>49</w:t>
            </w:r>
            <w:r>
              <w:rPr>
                <w:rFonts w:ascii="Simplified Arabic" w:hAnsi="Simplified Arabic"/>
                <w:sz w:val="24"/>
                <w:rtl/>
              </w:rPr>
              <w:t xml:space="preserve"> عاملًا أو إيرادات </w:t>
            </w:r>
            <w:r>
              <w:rPr>
                <w:rFonts w:ascii="Simplified Arabic" w:hAnsi="Simplified Arabic"/>
                <w:sz w:val="24"/>
              </w:rPr>
              <w:t>3</w:t>
            </w:r>
            <w:r>
              <w:rPr>
                <w:rFonts w:ascii="Simplified Arabic" w:hAnsi="Simplified Arabic"/>
                <w:sz w:val="24"/>
                <w:rtl/>
              </w:rPr>
              <w:t>–</w:t>
            </w:r>
            <w:r>
              <w:rPr>
                <w:rFonts w:ascii="Simplified Arabic" w:hAnsi="Simplified Arabic"/>
                <w:sz w:val="24"/>
              </w:rPr>
              <w:t>40</w:t>
            </w:r>
            <w:r>
              <w:rPr>
                <w:rFonts w:ascii="Simplified Arabic" w:hAnsi="Simplified Arabic"/>
                <w:sz w:val="24"/>
                <w:rtl/>
              </w:rPr>
              <w:t xml:space="preserve"> مليون ريال)؛ متوسطة (</w:t>
            </w:r>
            <w:r>
              <w:rPr>
                <w:rFonts w:ascii="Simplified Arabic" w:hAnsi="Simplified Arabic"/>
                <w:sz w:val="24"/>
              </w:rPr>
              <w:t>50</w:t>
            </w:r>
            <w:r>
              <w:rPr>
                <w:rFonts w:ascii="Simplified Arabic" w:hAnsi="Simplified Arabic"/>
                <w:sz w:val="24"/>
                <w:rtl/>
              </w:rPr>
              <w:t>–</w:t>
            </w:r>
            <w:r>
              <w:rPr>
                <w:rFonts w:ascii="Simplified Arabic" w:hAnsi="Simplified Arabic"/>
                <w:sz w:val="24"/>
              </w:rPr>
              <w:t>249</w:t>
            </w:r>
            <w:r>
              <w:rPr>
                <w:rFonts w:ascii="Simplified Arabic" w:hAnsi="Simplified Arabic"/>
                <w:sz w:val="24"/>
                <w:rtl/>
              </w:rPr>
              <w:t xml:space="preserve"> عاملًا أو إيرادات أكثر من </w:t>
            </w:r>
            <w:r>
              <w:rPr>
                <w:rFonts w:ascii="Simplified Arabic" w:hAnsi="Simplified Arabic"/>
                <w:sz w:val="24"/>
              </w:rPr>
              <w:t>40</w:t>
            </w:r>
            <w:r>
              <w:rPr>
                <w:rFonts w:ascii="Simplified Arabic" w:hAnsi="Simplified Arabic"/>
                <w:sz w:val="24"/>
                <w:rtl/>
              </w:rPr>
              <w:t>–</w:t>
            </w:r>
            <w:r>
              <w:rPr>
                <w:rFonts w:ascii="Simplified Arabic" w:hAnsi="Simplified Arabic"/>
                <w:sz w:val="24"/>
              </w:rPr>
              <w:t>200</w:t>
            </w:r>
            <w:r>
              <w:rPr>
                <w:rFonts w:ascii="Simplified Arabic" w:hAnsi="Simplified Arabic"/>
                <w:sz w:val="24"/>
                <w:rtl/>
              </w:rPr>
              <w:t xml:space="preserve"> مليون ريال)؛ يحتاج إلى تحقق — ويعتمد التصنيف الأعلى عند اختلاف المعيارين</w:t>
            </w:r>
          </w:p>
        </w:tc>
      </w:tr>
      <w:tr w:rsidR="00F53D81" w14:paraId="371F1840" w14:textId="77777777">
        <w:trPr>
          <w:cantSplit/>
          <w:jc w:val="center"/>
        </w:trPr>
        <w:tc>
          <w:tcPr>
            <w:tcW w:w="3024" w:type="dxa"/>
            <w:vAlign w:val="center"/>
          </w:tcPr>
          <w:p w14:paraId="770C9397" w14:textId="77777777" w:rsidR="00F53D81" w:rsidRDefault="00000000" w:rsidP="00594EF6">
            <w:pPr>
              <w:bidi/>
              <w:ind w:left="-1" w:firstLine="0"/>
            </w:pPr>
            <w:r>
              <w:rPr>
                <w:rFonts w:ascii="Simplified Arabic" w:hAnsi="Simplified Arabic"/>
                <w:sz w:val="24"/>
              </w:rPr>
              <w:t>D8</w:t>
            </w:r>
          </w:p>
        </w:tc>
        <w:tc>
          <w:tcPr>
            <w:tcW w:w="3024" w:type="dxa"/>
            <w:vAlign w:val="center"/>
          </w:tcPr>
          <w:p w14:paraId="3886EF2F" w14:textId="77777777" w:rsidR="00F53D81" w:rsidRDefault="00000000" w:rsidP="005B6A5B">
            <w:pPr>
              <w:bidi/>
              <w:ind w:left="-1" w:firstLine="0"/>
              <w:jc w:val="left"/>
            </w:pPr>
            <w:r>
              <w:rPr>
                <w:rFonts w:ascii="Simplified Arabic" w:hAnsi="Simplified Arabic"/>
                <w:sz w:val="24"/>
                <w:rtl/>
              </w:rPr>
              <w:t>عمر المنشأة</w:t>
            </w:r>
          </w:p>
        </w:tc>
        <w:tc>
          <w:tcPr>
            <w:tcW w:w="3024" w:type="dxa"/>
            <w:vAlign w:val="center"/>
          </w:tcPr>
          <w:p w14:paraId="2B92BB10" w14:textId="77777777" w:rsidR="00F53D81" w:rsidRDefault="00000000" w:rsidP="005B6A5B">
            <w:pPr>
              <w:bidi/>
              <w:ind w:left="-1" w:firstLine="0"/>
              <w:jc w:val="left"/>
            </w:pPr>
            <w:r>
              <w:rPr>
                <w:rFonts w:ascii="Simplified Arabic" w:hAnsi="Simplified Arabic"/>
                <w:sz w:val="24"/>
                <w:rtl/>
              </w:rPr>
              <w:t xml:space="preserve">أقل من </w:t>
            </w:r>
            <w:r>
              <w:rPr>
                <w:rFonts w:ascii="Simplified Arabic" w:hAnsi="Simplified Arabic"/>
                <w:sz w:val="24"/>
              </w:rPr>
              <w:t>3</w:t>
            </w:r>
            <w:r>
              <w:rPr>
                <w:rFonts w:ascii="Simplified Arabic" w:hAnsi="Simplified Arabic"/>
                <w:sz w:val="24"/>
                <w:rtl/>
              </w:rPr>
              <w:t xml:space="preserve"> سنوات؛ </w:t>
            </w:r>
            <w:r>
              <w:rPr>
                <w:rFonts w:ascii="Simplified Arabic" w:hAnsi="Simplified Arabic"/>
                <w:sz w:val="24"/>
              </w:rPr>
              <w:t>3</w:t>
            </w:r>
            <w:r>
              <w:rPr>
                <w:rFonts w:ascii="Simplified Arabic" w:hAnsi="Simplified Arabic"/>
                <w:sz w:val="24"/>
                <w:rtl/>
              </w:rPr>
              <w:t xml:space="preserve">–أقل من </w:t>
            </w:r>
            <w:r>
              <w:rPr>
                <w:rFonts w:ascii="Simplified Arabic" w:hAnsi="Simplified Arabic"/>
                <w:sz w:val="24"/>
              </w:rPr>
              <w:t>5</w:t>
            </w:r>
            <w:r>
              <w:rPr>
                <w:rFonts w:ascii="Simplified Arabic" w:hAnsi="Simplified Arabic"/>
                <w:sz w:val="24"/>
                <w:rtl/>
              </w:rPr>
              <w:t xml:space="preserve">؛ </w:t>
            </w:r>
            <w:r>
              <w:rPr>
                <w:rFonts w:ascii="Simplified Arabic" w:hAnsi="Simplified Arabic"/>
                <w:sz w:val="24"/>
              </w:rPr>
              <w:t>5</w:t>
            </w:r>
            <w:r>
              <w:rPr>
                <w:rFonts w:ascii="Simplified Arabic" w:hAnsi="Simplified Arabic"/>
                <w:sz w:val="24"/>
                <w:rtl/>
              </w:rPr>
              <w:t xml:space="preserve">–أقل من </w:t>
            </w:r>
            <w:r>
              <w:rPr>
                <w:rFonts w:ascii="Simplified Arabic" w:hAnsi="Simplified Arabic"/>
                <w:sz w:val="24"/>
              </w:rPr>
              <w:t>10</w:t>
            </w:r>
            <w:r>
              <w:rPr>
                <w:rFonts w:ascii="Simplified Arabic" w:hAnsi="Simplified Arabic"/>
                <w:sz w:val="24"/>
                <w:rtl/>
              </w:rPr>
              <w:t xml:space="preserve">؛ </w:t>
            </w:r>
            <w:r>
              <w:rPr>
                <w:rFonts w:ascii="Simplified Arabic" w:hAnsi="Simplified Arabic"/>
                <w:sz w:val="24"/>
              </w:rPr>
              <w:t>10</w:t>
            </w:r>
            <w:r>
              <w:rPr>
                <w:rFonts w:ascii="Simplified Arabic" w:hAnsi="Simplified Arabic"/>
                <w:sz w:val="24"/>
                <w:rtl/>
              </w:rPr>
              <w:t xml:space="preserve"> سنوات فأكثر</w:t>
            </w:r>
          </w:p>
        </w:tc>
      </w:tr>
      <w:tr w:rsidR="00F53D81" w14:paraId="3F130AB5" w14:textId="77777777">
        <w:trPr>
          <w:cantSplit/>
          <w:jc w:val="center"/>
        </w:trPr>
        <w:tc>
          <w:tcPr>
            <w:tcW w:w="3024" w:type="dxa"/>
            <w:vAlign w:val="center"/>
          </w:tcPr>
          <w:p w14:paraId="3EF21502" w14:textId="77777777" w:rsidR="00F53D81" w:rsidRDefault="00000000" w:rsidP="00594EF6">
            <w:pPr>
              <w:bidi/>
              <w:ind w:left="-1" w:firstLine="0"/>
            </w:pPr>
            <w:r>
              <w:rPr>
                <w:rFonts w:ascii="Simplified Arabic" w:hAnsi="Simplified Arabic"/>
                <w:sz w:val="24"/>
              </w:rPr>
              <w:t>D9</w:t>
            </w:r>
          </w:p>
        </w:tc>
        <w:tc>
          <w:tcPr>
            <w:tcW w:w="3024" w:type="dxa"/>
            <w:vAlign w:val="center"/>
          </w:tcPr>
          <w:p w14:paraId="681CCBAF" w14:textId="77777777" w:rsidR="00F53D81" w:rsidRDefault="00000000" w:rsidP="005B6A5B">
            <w:pPr>
              <w:bidi/>
              <w:ind w:left="-1" w:firstLine="0"/>
              <w:jc w:val="left"/>
            </w:pPr>
            <w:r>
              <w:rPr>
                <w:rFonts w:ascii="Simplified Arabic" w:hAnsi="Simplified Arabic"/>
                <w:sz w:val="24"/>
                <w:rtl/>
              </w:rPr>
              <w:t>النطاق الجغرافي</w:t>
            </w:r>
          </w:p>
        </w:tc>
        <w:tc>
          <w:tcPr>
            <w:tcW w:w="3024" w:type="dxa"/>
            <w:vAlign w:val="center"/>
          </w:tcPr>
          <w:p w14:paraId="33BEF03C" w14:textId="77777777" w:rsidR="00F53D81" w:rsidRDefault="00000000" w:rsidP="005B6A5B">
            <w:pPr>
              <w:bidi/>
              <w:ind w:left="-1" w:firstLine="0"/>
              <w:jc w:val="left"/>
            </w:pPr>
            <w:r>
              <w:rPr>
                <w:rFonts w:ascii="Simplified Arabic" w:hAnsi="Simplified Arabic"/>
                <w:sz w:val="24"/>
                <w:rtl/>
              </w:rPr>
              <w:t>مدينة جدة، المملكة العربية السعودية</w:t>
            </w:r>
          </w:p>
        </w:tc>
      </w:tr>
      <w:tr w:rsidR="00F53D81" w14:paraId="64929DF9" w14:textId="77777777">
        <w:trPr>
          <w:cantSplit/>
          <w:jc w:val="center"/>
        </w:trPr>
        <w:tc>
          <w:tcPr>
            <w:tcW w:w="3024" w:type="dxa"/>
            <w:vAlign w:val="center"/>
          </w:tcPr>
          <w:p w14:paraId="588EA495" w14:textId="77777777" w:rsidR="00F53D81" w:rsidRDefault="00000000" w:rsidP="00594EF6">
            <w:pPr>
              <w:bidi/>
              <w:ind w:left="-1" w:firstLine="0"/>
            </w:pPr>
            <w:r>
              <w:rPr>
                <w:rFonts w:ascii="Simplified Arabic" w:hAnsi="Simplified Arabic"/>
                <w:sz w:val="24"/>
              </w:rPr>
              <w:lastRenderedPageBreak/>
              <w:t>D10</w:t>
            </w:r>
          </w:p>
        </w:tc>
        <w:tc>
          <w:tcPr>
            <w:tcW w:w="3024" w:type="dxa"/>
            <w:vAlign w:val="center"/>
          </w:tcPr>
          <w:p w14:paraId="734CD85E" w14:textId="77777777" w:rsidR="00F53D81" w:rsidRDefault="00000000" w:rsidP="005B6A5B">
            <w:pPr>
              <w:bidi/>
              <w:ind w:left="-1" w:firstLine="0"/>
              <w:jc w:val="left"/>
            </w:pPr>
            <w:r>
              <w:rPr>
                <w:rFonts w:ascii="Simplified Arabic" w:hAnsi="Simplified Arabic"/>
                <w:sz w:val="24"/>
                <w:rtl/>
              </w:rPr>
              <w:t>مستوى التحول الرقمي المدرك</w:t>
            </w:r>
          </w:p>
        </w:tc>
        <w:tc>
          <w:tcPr>
            <w:tcW w:w="3024" w:type="dxa"/>
            <w:vAlign w:val="center"/>
          </w:tcPr>
          <w:p w14:paraId="66159218" w14:textId="77777777" w:rsidR="00F53D81" w:rsidRDefault="00000000" w:rsidP="005B6A5B">
            <w:pPr>
              <w:bidi/>
              <w:ind w:left="-1" w:firstLine="0"/>
              <w:jc w:val="left"/>
            </w:pPr>
            <w:r>
              <w:rPr>
                <w:rFonts w:ascii="Simplified Arabic" w:hAnsi="Simplified Arabic"/>
                <w:sz w:val="24"/>
                <w:rtl/>
              </w:rPr>
              <w:t>منخفض؛ متوسط؛ مرتفع</w:t>
            </w:r>
          </w:p>
        </w:tc>
      </w:tr>
      <w:tr w:rsidR="00F53D81" w14:paraId="79A0BF03" w14:textId="77777777">
        <w:trPr>
          <w:cantSplit/>
          <w:jc w:val="center"/>
        </w:trPr>
        <w:tc>
          <w:tcPr>
            <w:tcW w:w="3024" w:type="dxa"/>
            <w:vAlign w:val="center"/>
          </w:tcPr>
          <w:p w14:paraId="67C351F1" w14:textId="77777777" w:rsidR="00F53D81" w:rsidRDefault="00000000" w:rsidP="00594EF6">
            <w:pPr>
              <w:bidi/>
              <w:ind w:left="-1" w:firstLine="0"/>
            </w:pPr>
            <w:r>
              <w:rPr>
                <w:rFonts w:ascii="Simplified Arabic" w:hAnsi="Simplified Arabic"/>
                <w:sz w:val="24"/>
              </w:rPr>
              <w:t>D11</w:t>
            </w:r>
          </w:p>
        </w:tc>
        <w:tc>
          <w:tcPr>
            <w:tcW w:w="3024" w:type="dxa"/>
            <w:vAlign w:val="center"/>
          </w:tcPr>
          <w:p w14:paraId="4B2B6763" w14:textId="77777777" w:rsidR="00F53D81" w:rsidRDefault="00000000" w:rsidP="005B6A5B">
            <w:pPr>
              <w:bidi/>
              <w:ind w:left="-1" w:firstLine="0"/>
              <w:jc w:val="left"/>
            </w:pPr>
            <w:r>
              <w:rPr>
                <w:rFonts w:ascii="Simplified Arabic" w:hAnsi="Simplified Arabic"/>
                <w:sz w:val="24"/>
                <w:rtl/>
              </w:rPr>
              <w:t>هل تستخدم المنشأة حاليًا أداة ذكاء اصطناعي توليدي في أعمالها؟</w:t>
            </w:r>
          </w:p>
        </w:tc>
        <w:tc>
          <w:tcPr>
            <w:tcW w:w="3024" w:type="dxa"/>
            <w:vAlign w:val="center"/>
          </w:tcPr>
          <w:p w14:paraId="5B2A1CD3" w14:textId="77777777" w:rsidR="00F53D81" w:rsidRDefault="00000000" w:rsidP="005B6A5B">
            <w:pPr>
              <w:bidi/>
              <w:ind w:left="-1" w:firstLine="0"/>
              <w:jc w:val="left"/>
            </w:pPr>
            <w:r>
              <w:rPr>
                <w:rFonts w:ascii="Simplified Arabic" w:hAnsi="Simplified Arabic"/>
                <w:sz w:val="24"/>
                <w:rtl/>
              </w:rPr>
              <w:t>نعم بانتظام؛ نعم بصورة تجريبية؛ لا ولكن توجد خطة؛ لا توجد خطة؛ لا أعلم</w:t>
            </w:r>
          </w:p>
        </w:tc>
      </w:tr>
      <w:tr w:rsidR="00F53D81" w14:paraId="57D31C30" w14:textId="77777777">
        <w:trPr>
          <w:cantSplit/>
          <w:jc w:val="center"/>
        </w:trPr>
        <w:tc>
          <w:tcPr>
            <w:tcW w:w="3024" w:type="dxa"/>
            <w:vAlign w:val="center"/>
          </w:tcPr>
          <w:p w14:paraId="26CCD9AA" w14:textId="77777777" w:rsidR="00F53D81" w:rsidRDefault="00000000" w:rsidP="00594EF6">
            <w:pPr>
              <w:bidi/>
              <w:ind w:left="-1" w:firstLine="0"/>
            </w:pPr>
            <w:r>
              <w:rPr>
                <w:rFonts w:ascii="Simplified Arabic" w:hAnsi="Simplified Arabic"/>
                <w:sz w:val="24"/>
              </w:rPr>
              <w:t>D12</w:t>
            </w:r>
          </w:p>
        </w:tc>
        <w:tc>
          <w:tcPr>
            <w:tcW w:w="3024" w:type="dxa"/>
            <w:vAlign w:val="center"/>
          </w:tcPr>
          <w:p w14:paraId="1BC7271A" w14:textId="77777777" w:rsidR="00F53D81" w:rsidRDefault="00000000" w:rsidP="005B6A5B">
            <w:pPr>
              <w:bidi/>
              <w:ind w:left="-1" w:firstLine="0"/>
              <w:jc w:val="left"/>
            </w:pPr>
            <w:r>
              <w:rPr>
                <w:rFonts w:ascii="Simplified Arabic" w:hAnsi="Simplified Arabic"/>
                <w:sz w:val="24"/>
                <w:rtl/>
              </w:rPr>
              <w:t>مدة الاستخدام التنظيمي</w:t>
            </w:r>
          </w:p>
        </w:tc>
        <w:tc>
          <w:tcPr>
            <w:tcW w:w="3024" w:type="dxa"/>
            <w:vAlign w:val="center"/>
          </w:tcPr>
          <w:p w14:paraId="4233C9D7" w14:textId="77777777" w:rsidR="00F53D81" w:rsidRDefault="00000000" w:rsidP="005B6A5B">
            <w:pPr>
              <w:bidi/>
              <w:ind w:left="-1" w:firstLine="0"/>
              <w:jc w:val="left"/>
            </w:pPr>
            <w:r>
              <w:rPr>
                <w:rFonts w:ascii="Simplified Arabic" w:hAnsi="Simplified Arabic"/>
                <w:sz w:val="24"/>
                <w:rtl/>
              </w:rPr>
              <w:t xml:space="preserve">لا يوجد استخدام؛ أقل من </w:t>
            </w:r>
            <w:r>
              <w:rPr>
                <w:rFonts w:ascii="Simplified Arabic" w:hAnsi="Simplified Arabic"/>
                <w:sz w:val="24"/>
              </w:rPr>
              <w:t>6</w:t>
            </w:r>
            <w:r>
              <w:rPr>
                <w:rFonts w:ascii="Simplified Arabic" w:hAnsi="Simplified Arabic"/>
                <w:sz w:val="24"/>
                <w:rtl/>
              </w:rPr>
              <w:t xml:space="preserve"> أشهر؛ </w:t>
            </w:r>
            <w:r>
              <w:rPr>
                <w:rFonts w:ascii="Simplified Arabic" w:hAnsi="Simplified Arabic"/>
                <w:sz w:val="24"/>
              </w:rPr>
              <w:t>6</w:t>
            </w:r>
            <w:r>
              <w:rPr>
                <w:rFonts w:ascii="Simplified Arabic" w:hAnsi="Simplified Arabic"/>
                <w:sz w:val="24"/>
                <w:rtl/>
              </w:rPr>
              <w:t xml:space="preserve">–أقل من </w:t>
            </w:r>
            <w:r>
              <w:rPr>
                <w:rFonts w:ascii="Simplified Arabic" w:hAnsi="Simplified Arabic"/>
                <w:sz w:val="24"/>
              </w:rPr>
              <w:t>12</w:t>
            </w:r>
            <w:r>
              <w:rPr>
                <w:rFonts w:ascii="Simplified Arabic" w:hAnsi="Simplified Arabic"/>
                <w:sz w:val="24"/>
                <w:rtl/>
              </w:rPr>
              <w:t xml:space="preserve"> شهرًا؛ سنة–أقل من سنتين؛ سنتان فأكثر</w:t>
            </w:r>
          </w:p>
        </w:tc>
      </w:tr>
      <w:tr w:rsidR="00F53D81" w14:paraId="19204C1A" w14:textId="77777777">
        <w:trPr>
          <w:cantSplit/>
          <w:jc w:val="center"/>
        </w:trPr>
        <w:tc>
          <w:tcPr>
            <w:tcW w:w="3024" w:type="dxa"/>
            <w:vAlign w:val="center"/>
          </w:tcPr>
          <w:p w14:paraId="58ED4A88" w14:textId="77777777" w:rsidR="00F53D81" w:rsidRDefault="00000000" w:rsidP="00594EF6">
            <w:pPr>
              <w:bidi/>
              <w:ind w:left="-1" w:firstLine="0"/>
            </w:pPr>
            <w:r>
              <w:rPr>
                <w:rFonts w:ascii="Simplified Arabic" w:hAnsi="Simplified Arabic"/>
                <w:sz w:val="24"/>
              </w:rPr>
              <w:t>D13</w:t>
            </w:r>
          </w:p>
        </w:tc>
        <w:tc>
          <w:tcPr>
            <w:tcW w:w="3024" w:type="dxa"/>
            <w:vAlign w:val="center"/>
          </w:tcPr>
          <w:p w14:paraId="22512F3B" w14:textId="77777777" w:rsidR="00F53D81" w:rsidRDefault="00000000" w:rsidP="005B6A5B">
            <w:pPr>
              <w:bidi/>
              <w:ind w:left="-1" w:firstLine="0"/>
              <w:jc w:val="left"/>
            </w:pPr>
            <w:r>
              <w:rPr>
                <w:rFonts w:ascii="Simplified Arabic" w:hAnsi="Simplified Arabic"/>
                <w:sz w:val="24"/>
                <w:rtl/>
              </w:rPr>
              <w:t>هل لديك خبرة عملية في استخدام أدوات الذكاء الاصطناعي التوليدي في سياق عملك؟</w:t>
            </w:r>
          </w:p>
        </w:tc>
        <w:tc>
          <w:tcPr>
            <w:tcW w:w="3024" w:type="dxa"/>
            <w:vAlign w:val="center"/>
          </w:tcPr>
          <w:p w14:paraId="1F8DAC86" w14:textId="77777777" w:rsidR="00F53D81" w:rsidRDefault="00000000" w:rsidP="005B6A5B">
            <w:pPr>
              <w:bidi/>
              <w:ind w:left="-1" w:firstLine="0"/>
              <w:jc w:val="left"/>
            </w:pPr>
            <w:r>
              <w:rPr>
                <w:rFonts w:ascii="Simplified Arabic" w:hAnsi="Simplified Arabic"/>
                <w:sz w:val="24"/>
                <w:rtl/>
              </w:rPr>
              <w:t>نعم؛ لا</w:t>
            </w:r>
          </w:p>
        </w:tc>
      </w:tr>
    </w:tbl>
    <w:p w14:paraId="07143680" w14:textId="77777777" w:rsidR="00F53D81" w:rsidRDefault="00F53D81" w:rsidP="00594EF6">
      <w:pPr>
        <w:ind w:left="-1"/>
      </w:pPr>
    </w:p>
    <w:p w14:paraId="2D7B70B1" w14:textId="77777777" w:rsidR="00F53D81" w:rsidRDefault="00000000" w:rsidP="00594EF6">
      <w:pPr>
        <w:pStyle w:val="1"/>
        <w:bidi/>
        <w:ind w:left="-1"/>
        <w:jc w:val="both"/>
      </w:pPr>
      <w:bookmarkStart w:id="110" w:name="_Toc235144912"/>
      <w:r>
        <w:rPr>
          <w:rFonts w:ascii="Simplified Arabic" w:eastAsia="Simplified Arabic" w:hAnsi="Simplified Arabic" w:cs="Simplified Arabic"/>
          <w:rtl/>
        </w:rPr>
        <w:t>القسم الثاني: واقع استخدام الذكاء الاصطناعي التوليدي</w:t>
      </w:r>
      <w:bookmarkEnd w:id="110"/>
    </w:p>
    <w:p w14:paraId="739F05DF" w14:textId="77777777" w:rsidR="00F53D81" w:rsidRDefault="00000000" w:rsidP="005B6A5B">
      <w:pPr>
        <w:bidi/>
        <w:ind w:left="-1" w:firstLine="0"/>
      </w:pPr>
      <w:r>
        <w:rPr>
          <w:rFonts w:ascii="Simplified Arabic" w:hAnsi="Simplified Arabic"/>
          <w:rtl/>
        </w:rPr>
        <w:t xml:space="preserve">يرجى تحديد </w:t>
      </w:r>
      <w:r>
        <w:rPr>
          <w:rFonts w:ascii="Simplified Arabic" w:hAnsi="Simplified Arabic"/>
          <w:b/>
          <w:rtl/>
        </w:rPr>
        <w:t>تكرار الاستخدام الفعلي لأدوات الذكاء الاصطناعي التوليدي في منشأتكم</w:t>
      </w:r>
      <w:r>
        <w:rPr>
          <w:rFonts w:ascii="Simplified Arabic" w:hAnsi="Simplified Arabic"/>
          <w:rtl/>
        </w:rPr>
        <w:t xml:space="preserve"> خلال الأشهر الستة الأخيرة، وفق المقياس: </w:t>
      </w:r>
      <w:r>
        <w:rPr>
          <w:rFonts w:ascii="Simplified Arabic" w:hAnsi="Simplified Arabic"/>
        </w:rPr>
        <w:t>1</w:t>
      </w:r>
      <w:r>
        <w:rPr>
          <w:rFonts w:ascii="Simplified Arabic" w:hAnsi="Simplified Arabic"/>
          <w:rtl/>
        </w:rPr>
        <w:t xml:space="preserve"> = أبدًا، </w:t>
      </w:r>
      <w:r>
        <w:rPr>
          <w:rFonts w:ascii="Simplified Arabic" w:hAnsi="Simplified Arabic"/>
        </w:rPr>
        <w:t>2</w:t>
      </w:r>
      <w:r>
        <w:rPr>
          <w:rFonts w:ascii="Simplified Arabic" w:hAnsi="Simplified Arabic"/>
          <w:rtl/>
        </w:rPr>
        <w:t xml:space="preserve"> = نادرًا، </w:t>
      </w:r>
      <w:r>
        <w:rPr>
          <w:rFonts w:ascii="Simplified Arabic" w:hAnsi="Simplified Arabic"/>
        </w:rPr>
        <w:t>3</w:t>
      </w:r>
      <w:r>
        <w:rPr>
          <w:rFonts w:ascii="Simplified Arabic" w:hAnsi="Simplified Arabic"/>
          <w:rtl/>
        </w:rPr>
        <w:t xml:space="preserve"> = أحيانًا، </w:t>
      </w:r>
      <w:r>
        <w:rPr>
          <w:rFonts w:ascii="Simplified Arabic" w:hAnsi="Simplified Arabic"/>
        </w:rPr>
        <w:t>4</w:t>
      </w:r>
      <w:r>
        <w:rPr>
          <w:rFonts w:ascii="Simplified Arabic" w:hAnsi="Simplified Arabic"/>
          <w:rtl/>
        </w:rPr>
        <w:t xml:space="preserve"> = غالبًا، </w:t>
      </w:r>
      <w:r>
        <w:rPr>
          <w:rFonts w:ascii="Simplified Arabic" w:hAnsi="Simplified Arabic"/>
        </w:rPr>
        <w:t>5</w:t>
      </w:r>
      <w:r>
        <w:rPr>
          <w:rFonts w:ascii="Simplified Arabic" w:hAnsi="Simplified Arabic"/>
          <w:rtl/>
        </w:rPr>
        <w:t xml:space="preserve"> = دائمًا. إذا لم تستخدم المنشأة هذه الأدوات، يرجى اختيار «أبدًا».</w:t>
      </w:r>
    </w:p>
    <w:p w14:paraId="36B13878" w14:textId="77777777" w:rsidR="00F53D81" w:rsidRDefault="00000000" w:rsidP="005B6A5B">
      <w:pPr>
        <w:pStyle w:val="TableCaption"/>
        <w:bidi/>
        <w:ind w:left="-1"/>
        <w:jc w:val="both"/>
      </w:pPr>
      <w:r>
        <w:rPr>
          <w:rFonts w:ascii="Simplified Arabic" w:hAnsi="Simplified Arabic"/>
          <w:rtl/>
        </w:rPr>
        <w:t>جدول (م</w:t>
      </w:r>
      <w:r>
        <w:rPr>
          <w:rFonts w:ascii="Simplified Arabic" w:hAnsi="Simplified Arabic"/>
        </w:rPr>
        <w:t>4</w:t>
      </w:r>
      <w:r>
        <w:rPr>
          <w:rFonts w:ascii="Simplified Arabic" w:hAnsi="Simplified Arabic"/>
          <w:rtl/>
        </w:rPr>
        <w:t>): القسم الثاني: واقع استخدام الذكاء الاصطناعي التوليدي</w:t>
      </w:r>
    </w:p>
    <w:tbl>
      <w:tblPr>
        <w:tblStyle w:val="afb"/>
        <w:tblW w:w="9072" w:type="dxa"/>
        <w:jc w:val="center"/>
        <w:tblLayout w:type="fixed"/>
        <w:tblLook w:val="04A0" w:firstRow="1" w:lastRow="0" w:firstColumn="1" w:lastColumn="0" w:noHBand="0" w:noVBand="1"/>
      </w:tblPr>
      <w:tblGrid>
        <w:gridCol w:w="1297"/>
        <w:gridCol w:w="1295"/>
        <w:gridCol w:w="1297"/>
        <w:gridCol w:w="1295"/>
        <w:gridCol w:w="1297"/>
        <w:gridCol w:w="1295"/>
        <w:gridCol w:w="1296"/>
      </w:tblGrid>
      <w:tr w:rsidR="00F53D81" w14:paraId="7F59D60B" w14:textId="77777777">
        <w:trPr>
          <w:cantSplit/>
          <w:tblHeader/>
          <w:jc w:val="center"/>
        </w:trPr>
        <w:tc>
          <w:tcPr>
            <w:tcW w:w="1296" w:type="dxa"/>
            <w:shd w:val="clear" w:color="auto" w:fill="E7E6E6"/>
            <w:vAlign w:val="center"/>
          </w:tcPr>
          <w:p w14:paraId="47D02232" w14:textId="77777777" w:rsidR="00F53D81" w:rsidRDefault="00000000" w:rsidP="00594EF6">
            <w:pPr>
              <w:bidi/>
              <w:ind w:left="-1" w:firstLine="0"/>
            </w:pPr>
            <w:r>
              <w:rPr>
                <w:rFonts w:ascii="Simplified Arabic" w:hAnsi="Simplified Arabic"/>
                <w:b/>
                <w:sz w:val="24"/>
                <w:rtl/>
              </w:rPr>
              <w:t>الرمز</w:t>
            </w:r>
          </w:p>
        </w:tc>
        <w:tc>
          <w:tcPr>
            <w:tcW w:w="1295" w:type="dxa"/>
            <w:shd w:val="clear" w:color="auto" w:fill="E7E6E6"/>
            <w:vAlign w:val="center"/>
          </w:tcPr>
          <w:p w14:paraId="16BCA066" w14:textId="77777777" w:rsidR="00F53D81" w:rsidRDefault="00000000" w:rsidP="00594EF6">
            <w:pPr>
              <w:bidi/>
              <w:ind w:left="-1" w:firstLine="0"/>
            </w:pPr>
            <w:r>
              <w:rPr>
                <w:rFonts w:ascii="Simplified Arabic" w:hAnsi="Simplified Arabic"/>
                <w:b/>
                <w:sz w:val="24"/>
                <w:rtl/>
              </w:rPr>
              <w:t>الفقرة</w:t>
            </w:r>
          </w:p>
        </w:tc>
        <w:tc>
          <w:tcPr>
            <w:tcW w:w="1297" w:type="dxa"/>
            <w:shd w:val="clear" w:color="auto" w:fill="E7E6E6"/>
            <w:vAlign w:val="center"/>
          </w:tcPr>
          <w:p w14:paraId="5D62206D" w14:textId="77777777" w:rsidR="00F53D81" w:rsidRDefault="00000000" w:rsidP="00594EF6">
            <w:pPr>
              <w:bidi/>
              <w:ind w:left="-1" w:firstLine="0"/>
            </w:pPr>
            <w:r>
              <w:rPr>
                <w:rFonts w:ascii="Simplified Arabic" w:hAnsi="Simplified Arabic"/>
                <w:b/>
                <w:sz w:val="24"/>
              </w:rPr>
              <w:t>1</w:t>
            </w:r>
          </w:p>
        </w:tc>
        <w:tc>
          <w:tcPr>
            <w:tcW w:w="1295" w:type="dxa"/>
            <w:shd w:val="clear" w:color="auto" w:fill="E7E6E6"/>
            <w:vAlign w:val="center"/>
          </w:tcPr>
          <w:p w14:paraId="1882D85B" w14:textId="77777777" w:rsidR="00F53D81" w:rsidRDefault="00000000" w:rsidP="00594EF6">
            <w:pPr>
              <w:bidi/>
              <w:ind w:left="-1" w:firstLine="0"/>
            </w:pPr>
            <w:r>
              <w:rPr>
                <w:rFonts w:ascii="Simplified Arabic" w:hAnsi="Simplified Arabic"/>
                <w:b/>
                <w:sz w:val="24"/>
              </w:rPr>
              <w:t>2</w:t>
            </w:r>
          </w:p>
        </w:tc>
        <w:tc>
          <w:tcPr>
            <w:tcW w:w="1297" w:type="dxa"/>
            <w:shd w:val="clear" w:color="auto" w:fill="E7E6E6"/>
            <w:vAlign w:val="center"/>
          </w:tcPr>
          <w:p w14:paraId="6EB2DDF8" w14:textId="77777777" w:rsidR="00F53D81" w:rsidRDefault="00000000" w:rsidP="00594EF6">
            <w:pPr>
              <w:bidi/>
              <w:ind w:left="-1" w:firstLine="0"/>
            </w:pPr>
            <w:r>
              <w:rPr>
                <w:rFonts w:ascii="Simplified Arabic" w:hAnsi="Simplified Arabic"/>
                <w:b/>
                <w:sz w:val="24"/>
              </w:rPr>
              <w:t>3</w:t>
            </w:r>
          </w:p>
        </w:tc>
        <w:tc>
          <w:tcPr>
            <w:tcW w:w="1295" w:type="dxa"/>
            <w:shd w:val="clear" w:color="auto" w:fill="E7E6E6"/>
            <w:vAlign w:val="center"/>
          </w:tcPr>
          <w:p w14:paraId="5EFA54CC" w14:textId="77777777" w:rsidR="00F53D81" w:rsidRDefault="00000000" w:rsidP="00594EF6">
            <w:pPr>
              <w:bidi/>
              <w:ind w:left="-1" w:firstLine="0"/>
            </w:pPr>
            <w:r>
              <w:rPr>
                <w:rFonts w:ascii="Simplified Arabic" w:hAnsi="Simplified Arabic"/>
                <w:b/>
                <w:sz w:val="24"/>
              </w:rPr>
              <w:t>4</w:t>
            </w:r>
          </w:p>
        </w:tc>
        <w:tc>
          <w:tcPr>
            <w:tcW w:w="1296" w:type="dxa"/>
            <w:shd w:val="clear" w:color="auto" w:fill="E7E6E6"/>
            <w:vAlign w:val="center"/>
          </w:tcPr>
          <w:p w14:paraId="449410EB" w14:textId="77777777" w:rsidR="00F53D81" w:rsidRDefault="00000000" w:rsidP="00594EF6">
            <w:pPr>
              <w:bidi/>
              <w:ind w:left="-1" w:firstLine="0"/>
            </w:pPr>
            <w:r>
              <w:rPr>
                <w:rFonts w:ascii="Simplified Arabic" w:hAnsi="Simplified Arabic"/>
                <w:b/>
                <w:sz w:val="24"/>
              </w:rPr>
              <w:t>5</w:t>
            </w:r>
          </w:p>
        </w:tc>
      </w:tr>
      <w:tr w:rsidR="00F53D81" w14:paraId="7E62D788" w14:textId="77777777">
        <w:trPr>
          <w:cantSplit/>
          <w:jc w:val="center"/>
        </w:trPr>
        <w:tc>
          <w:tcPr>
            <w:tcW w:w="1296" w:type="dxa"/>
            <w:vAlign w:val="center"/>
          </w:tcPr>
          <w:p w14:paraId="3475598F" w14:textId="77777777" w:rsidR="00F53D81" w:rsidRDefault="00000000" w:rsidP="00594EF6">
            <w:pPr>
              <w:bidi/>
              <w:ind w:left="-1" w:firstLine="0"/>
            </w:pPr>
            <w:r>
              <w:rPr>
                <w:rFonts w:ascii="Simplified Arabic" w:hAnsi="Simplified Arabic"/>
                <w:sz w:val="24"/>
              </w:rPr>
              <w:t>USE1</w:t>
            </w:r>
          </w:p>
        </w:tc>
        <w:tc>
          <w:tcPr>
            <w:tcW w:w="1295" w:type="dxa"/>
            <w:vAlign w:val="center"/>
          </w:tcPr>
          <w:p w14:paraId="14F99CA4" w14:textId="77777777" w:rsidR="00F53D81" w:rsidRDefault="00000000" w:rsidP="005B6A5B">
            <w:pPr>
              <w:bidi/>
              <w:ind w:left="-1" w:firstLine="0"/>
              <w:jc w:val="left"/>
            </w:pPr>
            <w:r>
              <w:rPr>
                <w:rFonts w:ascii="Simplified Arabic" w:hAnsi="Simplified Arabic"/>
                <w:sz w:val="24"/>
                <w:rtl/>
              </w:rPr>
              <w:t>تُستخدم الأدوات التوليدية لتلخيص التقارير أو الوثائق ذات الصلة بالقرارات الإدارية.</w:t>
            </w:r>
          </w:p>
        </w:tc>
        <w:tc>
          <w:tcPr>
            <w:tcW w:w="1297" w:type="dxa"/>
            <w:vAlign w:val="center"/>
          </w:tcPr>
          <w:p w14:paraId="46FB0350" w14:textId="77777777" w:rsidR="00F53D81" w:rsidRDefault="00000000" w:rsidP="00594EF6">
            <w:pPr>
              <w:bidi/>
              <w:ind w:left="-1" w:firstLine="0"/>
            </w:pPr>
            <w:r>
              <w:rPr>
                <w:rFonts w:ascii="Simplified Arabic" w:hAnsi="Simplified Arabic"/>
                <w:sz w:val="24"/>
                <w:rtl/>
              </w:rPr>
              <w:t>☐</w:t>
            </w:r>
          </w:p>
        </w:tc>
        <w:tc>
          <w:tcPr>
            <w:tcW w:w="1295" w:type="dxa"/>
            <w:vAlign w:val="center"/>
          </w:tcPr>
          <w:p w14:paraId="26BAF5B2" w14:textId="77777777" w:rsidR="00F53D81" w:rsidRDefault="00000000" w:rsidP="00594EF6">
            <w:pPr>
              <w:bidi/>
              <w:ind w:left="-1" w:firstLine="0"/>
            </w:pPr>
            <w:r>
              <w:rPr>
                <w:rFonts w:ascii="Simplified Arabic" w:hAnsi="Simplified Arabic"/>
                <w:sz w:val="24"/>
                <w:rtl/>
              </w:rPr>
              <w:t>☐</w:t>
            </w:r>
          </w:p>
        </w:tc>
        <w:tc>
          <w:tcPr>
            <w:tcW w:w="1297" w:type="dxa"/>
            <w:vAlign w:val="center"/>
          </w:tcPr>
          <w:p w14:paraId="6D707B23" w14:textId="77777777" w:rsidR="00F53D81" w:rsidRDefault="00000000" w:rsidP="00594EF6">
            <w:pPr>
              <w:bidi/>
              <w:ind w:left="-1" w:firstLine="0"/>
            </w:pPr>
            <w:r>
              <w:rPr>
                <w:rFonts w:ascii="Simplified Arabic" w:hAnsi="Simplified Arabic"/>
                <w:sz w:val="24"/>
                <w:rtl/>
              </w:rPr>
              <w:t>☐</w:t>
            </w:r>
          </w:p>
        </w:tc>
        <w:tc>
          <w:tcPr>
            <w:tcW w:w="1295" w:type="dxa"/>
            <w:vAlign w:val="center"/>
          </w:tcPr>
          <w:p w14:paraId="0F30E6E1" w14:textId="77777777" w:rsidR="00F53D81" w:rsidRDefault="00000000" w:rsidP="00594EF6">
            <w:pPr>
              <w:bidi/>
              <w:ind w:left="-1" w:firstLine="0"/>
            </w:pPr>
            <w:r>
              <w:rPr>
                <w:rFonts w:ascii="Simplified Arabic" w:hAnsi="Simplified Arabic"/>
                <w:sz w:val="24"/>
                <w:rtl/>
              </w:rPr>
              <w:t>☐</w:t>
            </w:r>
          </w:p>
        </w:tc>
        <w:tc>
          <w:tcPr>
            <w:tcW w:w="1296" w:type="dxa"/>
            <w:vAlign w:val="center"/>
          </w:tcPr>
          <w:p w14:paraId="6215EE46" w14:textId="77777777" w:rsidR="00F53D81" w:rsidRDefault="00000000" w:rsidP="00594EF6">
            <w:pPr>
              <w:bidi/>
              <w:ind w:left="-1" w:firstLine="0"/>
            </w:pPr>
            <w:r>
              <w:rPr>
                <w:rFonts w:ascii="Simplified Arabic" w:hAnsi="Simplified Arabic"/>
                <w:sz w:val="24"/>
                <w:rtl/>
              </w:rPr>
              <w:t>☐</w:t>
            </w:r>
          </w:p>
        </w:tc>
      </w:tr>
      <w:tr w:rsidR="00F53D81" w14:paraId="0428CF48" w14:textId="77777777">
        <w:trPr>
          <w:cantSplit/>
          <w:jc w:val="center"/>
        </w:trPr>
        <w:tc>
          <w:tcPr>
            <w:tcW w:w="1296" w:type="dxa"/>
            <w:vAlign w:val="center"/>
          </w:tcPr>
          <w:p w14:paraId="30F37006" w14:textId="77777777" w:rsidR="00F53D81" w:rsidRDefault="00000000" w:rsidP="00594EF6">
            <w:pPr>
              <w:bidi/>
              <w:ind w:left="-1" w:firstLine="0"/>
            </w:pPr>
            <w:r>
              <w:rPr>
                <w:rFonts w:ascii="Simplified Arabic" w:hAnsi="Simplified Arabic"/>
                <w:sz w:val="24"/>
              </w:rPr>
              <w:t>USE2</w:t>
            </w:r>
          </w:p>
        </w:tc>
        <w:tc>
          <w:tcPr>
            <w:tcW w:w="1295" w:type="dxa"/>
            <w:vAlign w:val="center"/>
          </w:tcPr>
          <w:p w14:paraId="061D5426" w14:textId="77777777" w:rsidR="00F53D81" w:rsidRDefault="00000000" w:rsidP="005B6A5B">
            <w:pPr>
              <w:bidi/>
              <w:ind w:left="-1" w:firstLine="0"/>
              <w:jc w:val="left"/>
            </w:pPr>
            <w:r>
              <w:rPr>
                <w:rFonts w:ascii="Simplified Arabic" w:hAnsi="Simplified Arabic"/>
                <w:sz w:val="24"/>
                <w:rtl/>
              </w:rPr>
              <w:t>تُستخدم الأدوات التوليدية لاقتراح بدائل أو سيناريوهات محتملة قبل اتخاذ القرار.</w:t>
            </w:r>
          </w:p>
        </w:tc>
        <w:tc>
          <w:tcPr>
            <w:tcW w:w="1297" w:type="dxa"/>
            <w:vAlign w:val="center"/>
          </w:tcPr>
          <w:p w14:paraId="2E31F199" w14:textId="77777777" w:rsidR="00F53D81" w:rsidRDefault="00000000" w:rsidP="00594EF6">
            <w:pPr>
              <w:bidi/>
              <w:ind w:left="-1" w:firstLine="0"/>
            </w:pPr>
            <w:r>
              <w:rPr>
                <w:rFonts w:ascii="Simplified Arabic" w:hAnsi="Simplified Arabic"/>
                <w:sz w:val="24"/>
                <w:rtl/>
              </w:rPr>
              <w:t>☐</w:t>
            </w:r>
          </w:p>
        </w:tc>
        <w:tc>
          <w:tcPr>
            <w:tcW w:w="1295" w:type="dxa"/>
            <w:vAlign w:val="center"/>
          </w:tcPr>
          <w:p w14:paraId="4D0E5279" w14:textId="77777777" w:rsidR="00F53D81" w:rsidRDefault="00000000" w:rsidP="00594EF6">
            <w:pPr>
              <w:bidi/>
              <w:ind w:left="-1" w:firstLine="0"/>
            </w:pPr>
            <w:r>
              <w:rPr>
                <w:rFonts w:ascii="Simplified Arabic" w:hAnsi="Simplified Arabic"/>
                <w:sz w:val="24"/>
                <w:rtl/>
              </w:rPr>
              <w:t>☐</w:t>
            </w:r>
          </w:p>
        </w:tc>
        <w:tc>
          <w:tcPr>
            <w:tcW w:w="1297" w:type="dxa"/>
            <w:vAlign w:val="center"/>
          </w:tcPr>
          <w:p w14:paraId="397EC845" w14:textId="77777777" w:rsidR="00F53D81" w:rsidRDefault="00000000" w:rsidP="00594EF6">
            <w:pPr>
              <w:bidi/>
              <w:ind w:left="-1" w:firstLine="0"/>
            </w:pPr>
            <w:r>
              <w:rPr>
                <w:rFonts w:ascii="Simplified Arabic" w:hAnsi="Simplified Arabic"/>
                <w:sz w:val="24"/>
                <w:rtl/>
              </w:rPr>
              <w:t>☐</w:t>
            </w:r>
          </w:p>
        </w:tc>
        <w:tc>
          <w:tcPr>
            <w:tcW w:w="1295" w:type="dxa"/>
            <w:vAlign w:val="center"/>
          </w:tcPr>
          <w:p w14:paraId="4FD5D083" w14:textId="77777777" w:rsidR="00F53D81" w:rsidRDefault="00000000" w:rsidP="00594EF6">
            <w:pPr>
              <w:bidi/>
              <w:ind w:left="-1" w:firstLine="0"/>
            </w:pPr>
            <w:r>
              <w:rPr>
                <w:rFonts w:ascii="Simplified Arabic" w:hAnsi="Simplified Arabic"/>
                <w:sz w:val="24"/>
                <w:rtl/>
              </w:rPr>
              <w:t>☐</w:t>
            </w:r>
          </w:p>
        </w:tc>
        <w:tc>
          <w:tcPr>
            <w:tcW w:w="1296" w:type="dxa"/>
            <w:vAlign w:val="center"/>
          </w:tcPr>
          <w:p w14:paraId="58AD1C70" w14:textId="77777777" w:rsidR="00F53D81" w:rsidRDefault="00000000" w:rsidP="00594EF6">
            <w:pPr>
              <w:bidi/>
              <w:ind w:left="-1" w:firstLine="0"/>
            </w:pPr>
            <w:r>
              <w:rPr>
                <w:rFonts w:ascii="Simplified Arabic" w:hAnsi="Simplified Arabic"/>
                <w:sz w:val="24"/>
                <w:rtl/>
              </w:rPr>
              <w:t>☐</w:t>
            </w:r>
          </w:p>
        </w:tc>
      </w:tr>
      <w:tr w:rsidR="00F53D81" w14:paraId="05194367" w14:textId="77777777">
        <w:trPr>
          <w:cantSplit/>
          <w:jc w:val="center"/>
        </w:trPr>
        <w:tc>
          <w:tcPr>
            <w:tcW w:w="1296" w:type="dxa"/>
            <w:vAlign w:val="center"/>
          </w:tcPr>
          <w:p w14:paraId="2CA4A16C" w14:textId="77777777" w:rsidR="00F53D81" w:rsidRDefault="00000000" w:rsidP="00594EF6">
            <w:pPr>
              <w:bidi/>
              <w:ind w:left="-1" w:firstLine="0"/>
            </w:pPr>
            <w:r>
              <w:rPr>
                <w:rFonts w:ascii="Simplified Arabic" w:hAnsi="Simplified Arabic"/>
                <w:sz w:val="24"/>
              </w:rPr>
              <w:t>USE3</w:t>
            </w:r>
          </w:p>
        </w:tc>
        <w:tc>
          <w:tcPr>
            <w:tcW w:w="1295" w:type="dxa"/>
            <w:vAlign w:val="center"/>
          </w:tcPr>
          <w:p w14:paraId="42D182C7" w14:textId="77777777" w:rsidR="00F53D81" w:rsidRDefault="00000000" w:rsidP="005B6A5B">
            <w:pPr>
              <w:bidi/>
              <w:ind w:left="-1" w:firstLine="0"/>
              <w:jc w:val="left"/>
            </w:pPr>
            <w:r>
              <w:rPr>
                <w:rFonts w:ascii="Simplified Arabic" w:hAnsi="Simplified Arabic"/>
                <w:sz w:val="24"/>
                <w:rtl/>
              </w:rPr>
              <w:t>تُستخدم الأدوات التوليدية لتحليل آراء العملاء، الملاحظات النصية، أو اتجاهات السوق.</w:t>
            </w:r>
          </w:p>
        </w:tc>
        <w:tc>
          <w:tcPr>
            <w:tcW w:w="1297" w:type="dxa"/>
            <w:vAlign w:val="center"/>
          </w:tcPr>
          <w:p w14:paraId="7A92DE43" w14:textId="77777777" w:rsidR="00F53D81" w:rsidRDefault="00000000" w:rsidP="00594EF6">
            <w:pPr>
              <w:bidi/>
              <w:ind w:left="-1" w:firstLine="0"/>
            </w:pPr>
            <w:r>
              <w:rPr>
                <w:rFonts w:ascii="Simplified Arabic" w:hAnsi="Simplified Arabic"/>
                <w:sz w:val="24"/>
                <w:rtl/>
              </w:rPr>
              <w:t>☐</w:t>
            </w:r>
          </w:p>
        </w:tc>
        <w:tc>
          <w:tcPr>
            <w:tcW w:w="1295" w:type="dxa"/>
            <w:vAlign w:val="center"/>
          </w:tcPr>
          <w:p w14:paraId="6F65A59A" w14:textId="77777777" w:rsidR="00F53D81" w:rsidRDefault="00000000" w:rsidP="00594EF6">
            <w:pPr>
              <w:bidi/>
              <w:ind w:left="-1" w:firstLine="0"/>
            </w:pPr>
            <w:r>
              <w:rPr>
                <w:rFonts w:ascii="Simplified Arabic" w:hAnsi="Simplified Arabic"/>
                <w:sz w:val="24"/>
                <w:rtl/>
              </w:rPr>
              <w:t>☐</w:t>
            </w:r>
          </w:p>
        </w:tc>
        <w:tc>
          <w:tcPr>
            <w:tcW w:w="1297" w:type="dxa"/>
            <w:vAlign w:val="center"/>
          </w:tcPr>
          <w:p w14:paraId="298EE920" w14:textId="77777777" w:rsidR="00F53D81" w:rsidRDefault="00000000" w:rsidP="00594EF6">
            <w:pPr>
              <w:bidi/>
              <w:ind w:left="-1" w:firstLine="0"/>
            </w:pPr>
            <w:r>
              <w:rPr>
                <w:rFonts w:ascii="Simplified Arabic" w:hAnsi="Simplified Arabic"/>
                <w:sz w:val="24"/>
                <w:rtl/>
              </w:rPr>
              <w:t>☐</w:t>
            </w:r>
          </w:p>
        </w:tc>
        <w:tc>
          <w:tcPr>
            <w:tcW w:w="1295" w:type="dxa"/>
            <w:vAlign w:val="center"/>
          </w:tcPr>
          <w:p w14:paraId="6A9244EB" w14:textId="77777777" w:rsidR="00F53D81" w:rsidRDefault="00000000" w:rsidP="00594EF6">
            <w:pPr>
              <w:bidi/>
              <w:ind w:left="-1" w:firstLine="0"/>
            </w:pPr>
            <w:r>
              <w:rPr>
                <w:rFonts w:ascii="Simplified Arabic" w:hAnsi="Simplified Arabic"/>
                <w:sz w:val="24"/>
                <w:rtl/>
              </w:rPr>
              <w:t>☐</w:t>
            </w:r>
          </w:p>
        </w:tc>
        <w:tc>
          <w:tcPr>
            <w:tcW w:w="1296" w:type="dxa"/>
            <w:vAlign w:val="center"/>
          </w:tcPr>
          <w:p w14:paraId="086AD27A" w14:textId="77777777" w:rsidR="00F53D81" w:rsidRDefault="00000000" w:rsidP="00594EF6">
            <w:pPr>
              <w:bidi/>
              <w:ind w:left="-1" w:firstLine="0"/>
            </w:pPr>
            <w:r>
              <w:rPr>
                <w:rFonts w:ascii="Simplified Arabic" w:hAnsi="Simplified Arabic"/>
                <w:sz w:val="24"/>
                <w:rtl/>
              </w:rPr>
              <w:t>☐</w:t>
            </w:r>
          </w:p>
        </w:tc>
      </w:tr>
      <w:tr w:rsidR="00F53D81" w14:paraId="62231030" w14:textId="77777777">
        <w:trPr>
          <w:cantSplit/>
          <w:jc w:val="center"/>
        </w:trPr>
        <w:tc>
          <w:tcPr>
            <w:tcW w:w="1296" w:type="dxa"/>
            <w:vAlign w:val="center"/>
          </w:tcPr>
          <w:p w14:paraId="353B78EC" w14:textId="77777777" w:rsidR="00F53D81" w:rsidRDefault="00000000" w:rsidP="00594EF6">
            <w:pPr>
              <w:bidi/>
              <w:ind w:left="-1" w:firstLine="0"/>
            </w:pPr>
            <w:r>
              <w:rPr>
                <w:rFonts w:ascii="Simplified Arabic" w:hAnsi="Simplified Arabic"/>
                <w:sz w:val="24"/>
              </w:rPr>
              <w:lastRenderedPageBreak/>
              <w:t>USE4</w:t>
            </w:r>
          </w:p>
        </w:tc>
        <w:tc>
          <w:tcPr>
            <w:tcW w:w="1295" w:type="dxa"/>
            <w:vAlign w:val="center"/>
          </w:tcPr>
          <w:p w14:paraId="459AB98B" w14:textId="77777777" w:rsidR="00F53D81" w:rsidRDefault="00000000" w:rsidP="005B6A5B">
            <w:pPr>
              <w:bidi/>
              <w:ind w:left="-1" w:firstLine="0"/>
              <w:jc w:val="left"/>
            </w:pPr>
            <w:r>
              <w:rPr>
                <w:rFonts w:ascii="Simplified Arabic" w:hAnsi="Simplified Arabic"/>
                <w:sz w:val="24"/>
                <w:rtl/>
              </w:rPr>
              <w:t>تُستخدم الأدوات التوليدية لإعداد مسودات الخطط، العروض، أو المراسلات التي تدعم القرار.</w:t>
            </w:r>
          </w:p>
        </w:tc>
        <w:tc>
          <w:tcPr>
            <w:tcW w:w="1297" w:type="dxa"/>
            <w:vAlign w:val="center"/>
          </w:tcPr>
          <w:p w14:paraId="5BCCF218" w14:textId="77777777" w:rsidR="00F53D81" w:rsidRDefault="00000000" w:rsidP="00594EF6">
            <w:pPr>
              <w:bidi/>
              <w:ind w:left="-1" w:firstLine="0"/>
            </w:pPr>
            <w:r>
              <w:rPr>
                <w:rFonts w:ascii="Simplified Arabic" w:hAnsi="Simplified Arabic"/>
                <w:sz w:val="24"/>
                <w:rtl/>
              </w:rPr>
              <w:t>☐</w:t>
            </w:r>
          </w:p>
        </w:tc>
        <w:tc>
          <w:tcPr>
            <w:tcW w:w="1295" w:type="dxa"/>
            <w:vAlign w:val="center"/>
          </w:tcPr>
          <w:p w14:paraId="6070726F" w14:textId="77777777" w:rsidR="00F53D81" w:rsidRDefault="00000000" w:rsidP="00594EF6">
            <w:pPr>
              <w:bidi/>
              <w:ind w:left="-1" w:firstLine="0"/>
            </w:pPr>
            <w:r>
              <w:rPr>
                <w:rFonts w:ascii="Simplified Arabic" w:hAnsi="Simplified Arabic"/>
                <w:sz w:val="24"/>
                <w:rtl/>
              </w:rPr>
              <w:t>☐</w:t>
            </w:r>
          </w:p>
        </w:tc>
        <w:tc>
          <w:tcPr>
            <w:tcW w:w="1297" w:type="dxa"/>
            <w:vAlign w:val="center"/>
          </w:tcPr>
          <w:p w14:paraId="54E305DB" w14:textId="77777777" w:rsidR="00F53D81" w:rsidRDefault="00000000" w:rsidP="00594EF6">
            <w:pPr>
              <w:bidi/>
              <w:ind w:left="-1" w:firstLine="0"/>
            </w:pPr>
            <w:r>
              <w:rPr>
                <w:rFonts w:ascii="Simplified Arabic" w:hAnsi="Simplified Arabic"/>
                <w:sz w:val="24"/>
                <w:rtl/>
              </w:rPr>
              <w:t>☐</w:t>
            </w:r>
          </w:p>
        </w:tc>
        <w:tc>
          <w:tcPr>
            <w:tcW w:w="1295" w:type="dxa"/>
            <w:vAlign w:val="center"/>
          </w:tcPr>
          <w:p w14:paraId="2464943A" w14:textId="77777777" w:rsidR="00F53D81" w:rsidRDefault="00000000" w:rsidP="00594EF6">
            <w:pPr>
              <w:bidi/>
              <w:ind w:left="-1" w:firstLine="0"/>
            </w:pPr>
            <w:r>
              <w:rPr>
                <w:rFonts w:ascii="Simplified Arabic" w:hAnsi="Simplified Arabic"/>
                <w:sz w:val="24"/>
                <w:rtl/>
              </w:rPr>
              <w:t>☐</w:t>
            </w:r>
          </w:p>
        </w:tc>
        <w:tc>
          <w:tcPr>
            <w:tcW w:w="1296" w:type="dxa"/>
            <w:vAlign w:val="center"/>
          </w:tcPr>
          <w:p w14:paraId="41973D9A" w14:textId="77777777" w:rsidR="00F53D81" w:rsidRDefault="00000000" w:rsidP="00594EF6">
            <w:pPr>
              <w:bidi/>
              <w:ind w:left="-1" w:firstLine="0"/>
            </w:pPr>
            <w:r>
              <w:rPr>
                <w:rFonts w:ascii="Simplified Arabic" w:hAnsi="Simplified Arabic"/>
                <w:sz w:val="24"/>
                <w:rtl/>
              </w:rPr>
              <w:t>☐</w:t>
            </w:r>
          </w:p>
        </w:tc>
      </w:tr>
      <w:tr w:rsidR="00F53D81" w14:paraId="6CADF59B" w14:textId="77777777">
        <w:trPr>
          <w:cantSplit/>
          <w:jc w:val="center"/>
        </w:trPr>
        <w:tc>
          <w:tcPr>
            <w:tcW w:w="1296" w:type="dxa"/>
            <w:vAlign w:val="center"/>
          </w:tcPr>
          <w:p w14:paraId="7630FA12" w14:textId="77777777" w:rsidR="00F53D81" w:rsidRDefault="00000000" w:rsidP="00594EF6">
            <w:pPr>
              <w:bidi/>
              <w:ind w:left="-1" w:firstLine="0"/>
            </w:pPr>
            <w:r>
              <w:rPr>
                <w:rFonts w:ascii="Simplified Arabic" w:hAnsi="Simplified Arabic"/>
                <w:sz w:val="24"/>
              </w:rPr>
              <w:t>USE5</w:t>
            </w:r>
          </w:p>
        </w:tc>
        <w:tc>
          <w:tcPr>
            <w:tcW w:w="1295" w:type="dxa"/>
            <w:vAlign w:val="center"/>
          </w:tcPr>
          <w:p w14:paraId="4FF66F50" w14:textId="77777777" w:rsidR="00F53D81" w:rsidRDefault="00000000" w:rsidP="005B6A5B">
            <w:pPr>
              <w:bidi/>
              <w:ind w:left="-1" w:firstLine="0"/>
              <w:jc w:val="left"/>
            </w:pPr>
            <w:r>
              <w:rPr>
                <w:rFonts w:ascii="Simplified Arabic" w:hAnsi="Simplified Arabic"/>
                <w:sz w:val="24"/>
                <w:rtl/>
              </w:rPr>
              <w:t>تُستخدم الأدوات التوليدية للوصول السريع إلى المعلومات أو التفسيرات التي تساعد المديرين.</w:t>
            </w:r>
          </w:p>
        </w:tc>
        <w:tc>
          <w:tcPr>
            <w:tcW w:w="1297" w:type="dxa"/>
            <w:vAlign w:val="center"/>
          </w:tcPr>
          <w:p w14:paraId="3C1923C2" w14:textId="77777777" w:rsidR="00F53D81" w:rsidRDefault="00000000" w:rsidP="00594EF6">
            <w:pPr>
              <w:bidi/>
              <w:ind w:left="-1" w:firstLine="0"/>
            </w:pPr>
            <w:r>
              <w:rPr>
                <w:rFonts w:ascii="Simplified Arabic" w:hAnsi="Simplified Arabic"/>
                <w:sz w:val="24"/>
                <w:rtl/>
              </w:rPr>
              <w:t>☐</w:t>
            </w:r>
          </w:p>
        </w:tc>
        <w:tc>
          <w:tcPr>
            <w:tcW w:w="1295" w:type="dxa"/>
            <w:vAlign w:val="center"/>
          </w:tcPr>
          <w:p w14:paraId="2B7D9F32" w14:textId="77777777" w:rsidR="00F53D81" w:rsidRDefault="00000000" w:rsidP="00594EF6">
            <w:pPr>
              <w:bidi/>
              <w:ind w:left="-1" w:firstLine="0"/>
            </w:pPr>
            <w:r>
              <w:rPr>
                <w:rFonts w:ascii="Simplified Arabic" w:hAnsi="Simplified Arabic"/>
                <w:sz w:val="24"/>
                <w:rtl/>
              </w:rPr>
              <w:t>☐</w:t>
            </w:r>
          </w:p>
        </w:tc>
        <w:tc>
          <w:tcPr>
            <w:tcW w:w="1297" w:type="dxa"/>
            <w:vAlign w:val="center"/>
          </w:tcPr>
          <w:p w14:paraId="0D511337" w14:textId="77777777" w:rsidR="00F53D81" w:rsidRDefault="00000000" w:rsidP="00594EF6">
            <w:pPr>
              <w:bidi/>
              <w:ind w:left="-1" w:firstLine="0"/>
            </w:pPr>
            <w:r>
              <w:rPr>
                <w:rFonts w:ascii="Simplified Arabic" w:hAnsi="Simplified Arabic"/>
                <w:sz w:val="24"/>
                <w:rtl/>
              </w:rPr>
              <w:t>☐</w:t>
            </w:r>
          </w:p>
        </w:tc>
        <w:tc>
          <w:tcPr>
            <w:tcW w:w="1295" w:type="dxa"/>
            <w:vAlign w:val="center"/>
          </w:tcPr>
          <w:p w14:paraId="7A5AD47B" w14:textId="77777777" w:rsidR="00F53D81" w:rsidRDefault="00000000" w:rsidP="00594EF6">
            <w:pPr>
              <w:bidi/>
              <w:ind w:left="-1" w:firstLine="0"/>
            </w:pPr>
            <w:r>
              <w:rPr>
                <w:rFonts w:ascii="Simplified Arabic" w:hAnsi="Simplified Arabic"/>
                <w:sz w:val="24"/>
                <w:rtl/>
              </w:rPr>
              <w:t>☐</w:t>
            </w:r>
          </w:p>
        </w:tc>
        <w:tc>
          <w:tcPr>
            <w:tcW w:w="1296" w:type="dxa"/>
            <w:vAlign w:val="center"/>
          </w:tcPr>
          <w:p w14:paraId="09967909" w14:textId="77777777" w:rsidR="00F53D81" w:rsidRDefault="00000000" w:rsidP="00594EF6">
            <w:pPr>
              <w:bidi/>
              <w:ind w:left="-1" w:firstLine="0"/>
            </w:pPr>
            <w:r>
              <w:rPr>
                <w:rFonts w:ascii="Simplified Arabic" w:hAnsi="Simplified Arabic"/>
                <w:sz w:val="24"/>
                <w:rtl/>
              </w:rPr>
              <w:t>☐</w:t>
            </w:r>
          </w:p>
        </w:tc>
      </w:tr>
      <w:tr w:rsidR="00F53D81" w14:paraId="6A909A4B" w14:textId="77777777">
        <w:trPr>
          <w:cantSplit/>
          <w:jc w:val="center"/>
        </w:trPr>
        <w:tc>
          <w:tcPr>
            <w:tcW w:w="1296" w:type="dxa"/>
            <w:vAlign w:val="center"/>
          </w:tcPr>
          <w:p w14:paraId="68B42302" w14:textId="77777777" w:rsidR="00F53D81" w:rsidRDefault="00000000" w:rsidP="00594EF6">
            <w:pPr>
              <w:bidi/>
              <w:ind w:left="-1" w:firstLine="0"/>
            </w:pPr>
            <w:r>
              <w:rPr>
                <w:rFonts w:ascii="Simplified Arabic" w:hAnsi="Simplified Arabic"/>
                <w:sz w:val="24"/>
              </w:rPr>
              <w:t>USE6</w:t>
            </w:r>
          </w:p>
        </w:tc>
        <w:tc>
          <w:tcPr>
            <w:tcW w:w="1295" w:type="dxa"/>
            <w:vAlign w:val="center"/>
          </w:tcPr>
          <w:p w14:paraId="61AFEC8D" w14:textId="77777777" w:rsidR="00F53D81" w:rsidRDefault="00000000" w:rsidP="005B6A5B">
            <w:pPr>
              <w:bidi/>
              <w:ind w:left="-1" w:firstLine="0"/>
              <w:jc w:val="left"/>
            </w:pPr>
            <w:r>
              <w:rPr>
                <w:rFonts w:ascii="Simplified Arabic" w:hAnsi="Simplified Arabic"/>
                <w:sz w:val="24"/>
                <w:rtl/>
              </w:rPr>
              <w:t>تُدمج مخرجات الأدوات التوليدية في اجتماعات أو إجراءات اتخاذ القرار الفعلية بالمنشأة.</w:t>
            </w:r>
          </w:p>
        </w:tc>
        <w:tc>
          <w:tcPr>
            <w:tcW w:w="1297" w:type="dxa"/>
            <w:vAlign w:val="center"/>
          </w:tcPr>
          <w:p w14:paraId="3512BB7C" w14:textId="77777777" w:rsidR="00F53D81" w:rsidRDefault="00000000" w:rsidP="00594EF6">
            <w:pPr>
              <w:bidi/>
              <w:ind w:left="-1" w:firstLine="0"/>
            </w:pPr>
            <w:r>
              <w:rPr>
                <w:rFonts w:ascii="Simplified Arabic" w:hAnsi="Simplified Arabic"/>
                <w:sz w:val="24"/>
                <w:rtl/>
              </w:rPr>
              <w:t>☐</w:t>
            </w:r>
          </w:p>
        </w:tc>
        <w:tc>
          <w:tcPr>
            <w:tcW w:w="1295" w:type="dxa"/>
            <w:vAlign w:val="center"/>
          </w:tcPr>
          <w:p w14:paraId="2AAF4ADB" w14:textId="77777777" w:rsidR="00F53D81" w:rsidRDefault="00000000" w:rsidP="00594EF6">
            <w:pPr>
              <w:bidi/>
              <w:ind w:left="-1" w:firstLine="0"/>
            </w:pPr>
            <w:r>
              <w:rPr>
                <w:rFonts w:ascii="Simplified Arabic" w:hAnsi="Simplified Arabic"/>
                <w:sz w:val="24"/>
                <w:rtl/>
              </w:rPr>
              <w:t>☐</w:t>
            </w:r>
          </w:p>
        </w:tc>
        <w:tc>
          <w:tcPr>
            <w:tcW w:w="1297" w:type="dxa"/>
            <w:vAlign w:val="center"/>
          </w:tcPr>
          <w:p w14:paraId="21D77FFD" w14:textId="77777777" w:rsidR="00F53D81" w:rsidRDefault="00000000" w:rsidP="00594EF6">
            <w:pPr>
              <w:bidi/>
              <w:ind w:left="-1" w:firstLine="0"/>
            </w:pPr>
            <w:r>
              <w:rPr>
                <w:rFonts w:ascii="Simplified Arabic" w:hAnsi="Simplified Arabic"/>
                <w:sz w:val="24"/>
                <w:rtl/>
              </w:rPr>
              <w:t>☐</w:t>
            </w:r>
          </w:p>
        </w:tc>
        <w:tc>
          <w:tcPr>
            <w:tcW w:w="1295" w:type="dxa"/>
            <w:vAlign w:val="center"/>
          </w:tcPr>
          <w:p w14:paraId="6355CAE0" w14:textId="77777777" w:rsidR="00F53D81" w:rsidRDefault="00000000" w:rsidP="00594EF6">
            <w:pPr>
              <w:bidi/>
              <w:ind w:left="-1" w:firstLine="0"/>
            </w:pPr>
            <w:r>
              <w:rPr>
                <w:rFonts w:ascii="Simplified Arabic" w:hAnsi="Simplified Arabic"/>
                <w:sz w:val="24"/>
                <w:rtl/>
              </w:rPr>
              <w:t>☐</w:t>
            </w:r>
          </w:p>
        </w:tc>
        <w:tc>
          <w:tcPr>
            <w:tcW w:w="1296" w:type="dxa"/>
            <w:vAlign w:val="center"/>
          </w:tcPr>
          <w:p w14:paraId="6D54D587" w14:textId="77777777" w:rsidR="00F53D81" w:rsidRDefault="00000000" w:rsidP="00594EF6">
            <w:pPr>
              <w:bidi/>
              <w:ind w:left="-1" w:firstLine="0"/>
            </w:pPr>
            <w:r>
              <w:rPr>
                <w:rFonts w:ascii="Simplified Arabic" w:hAnsi="Simplified Arabic"/>
                <w:sz w:val="24"/>
                <w:rtl/>
              </w:rPr>
              <w:t>☐</w:t>
            </w:r>
          </w:p>
        </w:tc>
      </w:tr>
    </w:tbl>
    <w:p w14:paraId="487C31FF" w14:textId="77777777" w:rsidR="00F53D81" w:rsidRDefault="00F53D81" w:rsidP="00594EF6">
      <w:pPr>
        <w:ind w:left="-1"/>
      </w:pPr>
    </w:p>
    <w:p w14:paraId="5F96DC0D" w14:textId="77777777" w:rsidR="00F53D81" w:rsidRDefault="00000000" w:rsidP="00594EF6">
      <w:pPr>
        <w:pStyle w:val="1"/>
        <w:bidi/>
        <w:ind w:left="-1"/>
        <w:jc w:val="both"/>
      </w:pPr>
      <w:bookmarkStart w:id="111" w:name="_Toc235144913"/>
      <w:r>
        <w:rPr>
          <w:rFonts w:ascii="Simplified Arabic" w:eastAsia="Simplified Arabic" w:hAnsi="Simplified Arabic" w:cs="Simplified Arabic"/>
          <w:rtl/>
        </w:rPr>
        <w:t>القسم الثالث: الفرص المدركة</w:t>
      </w:r>
      <w:bookmarkEnd w:id="111"/>
    </w:p>
    <w:p w14:paraId="3984C573" w14:textId="77777777" w:rsidR="00F53D81" w:rsidRDefault="00000000" w:rsidP="005B6A5B">
      <w:pPr>
        <w:bidi/>
        <w:ind w:left="-1" w:firstLine="0"/>
      </w:pPr>
      <w:r>
        <w:rPr>
          <w:rFonts w:ascii="Simplified Arabic" w:hAnsi="Simplified Arabic"/>
          <w:rtl/>
        </w:rPr>
        <w:t xml:space="preserve">يرجى تقييم درجة موافقتك وفق مقياس ليكرت الخماسي: </w:t>
      </w:r>
      <w:r>
        <w:rPr>
          <w:rFonts w:ascii="Simplified Arabic" w:hAnsi="Simplified Arabic"/>
        </w:rPr>
        <w:t>1</w:t>
      </w:r>
      <w:r>
        <w:rPr>
          <w:rFonts w:ascii="Simplified Arabic" w:hAnsi="Simplified Arabic"/>
          <w:rtl/>
        </w:rPr>
        <w:t xml:space="preserve"> = لا أوافق بشدة، </w:t>
      </w:r>
      <w:r>
        <w:rPr>
          <w:rFonts w:ascii="Simplified Arabic" w:hAnsi="Simplified Arabic"/>
        </w:rPr>
        <w:t>2</w:t>
      </w:r>
      <w:r>
        <w:rPr>
          <w:rFonts w:ascii="Simplified Arabic" w:hAnsi="Simplified Arabic"/>
          <w:rtl/>
        </w:rPr>
        <w:t xml:space="preserve"> = لا أوافق، </w:t>
      </w:r>
      <w:r>
        <w:rPr>
          <w:rFonts w:ascii="Simplified Arabic" w:hAnsi="Simplified Arabic"/>
        </w:rPr>
        <w:t>3</w:t>
      </w:r>
      <w:r>
        <w:rPr>
          <w:rFonts w:ascii="Simplified Arabic" w:hAnsi="Simplified Arabic"/>
          <w:rtl/>
        </w:rPr>
        <w:t xml:space="preserve"> = محايد، </w:t>
      </w:r>
      <w:r>
        <w:rPr>
          <w:rFonts w:ascii="Simplified Arabic" w:hAnsi="Simplified Arabic"/>
        </w:rPr>
        <w:t>4</w:t>
      </w:r>
      <w:r>
        <w:rPr>
          <w:rFonts w:ascii="Simplified Arabic" w:hAnsi="Simplified Arabic"/>
          <w:rtl/>
        </w:rPr>
        <w:t xml:space="preserve"> = أوافق، </w:t>
      </w:r>
      <w:r>
        <w:rPr>
          <w:rFonts w:ascii="Simplified Arabic" w:hAnsi="Simplified Arabic"/>
        </w:rPr>
        <w:t>5</w:t>
      </w:r>
      <w:r>
        <w:rPr>
          <w:rFonts w:ascii="Simplified Arabic" w:hAnsi="Simplified Arabic"/>
          <w:rtl/>
        </w:rPr>
        <w:t xml:space="preserve"> = أوافق بشدة.</w:t>
      </w:r>
    </w:p>
    <w:p w14:paraId="3597A7BE" w14:textId="77777777" w:rsidR="00F53D81" w:rsidRDefault="00000000" w:rsidP="005B6A5B">
      <w:pPr>
        <w:pStyle w:val="TableCaption"/>
        <w:bidi/>
        <w:ind w:left="-1"/>
        <w:jc w:val="both"/>
      </w:pPr>
      <w:r>
        <w:rPr>
          <w:rFonts w:ascii="Simplified Arabic" w:hAnsi="Simplified Arabic"/>
          <w:rtl/>
        </w:rPr>
        <w:t>جدول (م</w:t>
      </w:r>
      <w:r>
        <w:rPr>
          <w:rFonts w:ascii="Simplified Arabic" w:hAnsi="Simplified Arabic"/>
        </w:rPr>
        <w:t>5</w:t>
      </w:r>
      <w:r>
        <w:rPr>
          <w:rFonts w:ascii="Simplified Arabic" w:hAnsi="Simplified Arabic"/>
          <w:rtl/>
        </w:rPr>
        <w:t>): القسم الثالث: الفرص المدركة</w:t>
      </w:r>
    </w:p>
    <w:tbl>
      <w:tblPr>
        <w:tblStyle w:val="afb"/>
        <w:tblW w:w="9072" w:type="dxa"/>
        <w:jc w:val="center"/>
        <w:tblLayout w:type="fixed"/>
        <w:tblLook w:val="04A0" w:firstRow="1" w:lastRow="0" w:firstColumn="1" w:lastColumn="0" w:noHBand="0" w:noVBand="1"/>
      </w:tblPr>
      <w:tblGrid>
        <w:gridCol w:w="1297"/>
        <w:gridCol w:w="1295"/>
        <w:gridCol w:w="1297"/>
        <w:gridCol w:w="1295"/>
        <w:gridCol w:w="1297"/>
        <w:gridCol w:w="1295"/>
        <w:gridCol w:w="1296"/>
      </w:tblGrid>
      <w:tr w:rsidR="00F53D81" w14:paraId="135F54C3" w14:textId="77777777">
        <w:trPr>
          <w:cantSplit/>
          <w:tblHeader/>
          <w:jc w:val="center"/>
        </w:trPr>
        <w:tc>
          <w:tcPr>
            <w:tcW w:w="1296" w:type="dxa"/>
            <w:shd w:val="clear" w:color="auto" w:fill="E7E6E6"/>
            <w:vAlign w:val="center"/>
          </w:tcPr>
          <w:p w14:paraId="160AEB22" w14:textId="77777777" w:rsidR="00F53D81" w:rsidRDefault="00000000" w:rsidP="00594EF6">
            <w:pPr>
              <w:bidi/>
              <w:ind w:left="-1" w:firstLine="0"/>
            </w:pPr>
            <w:r>
              <w:rPr>
                <w:rFonts w:ascii="Simplified Arabic" w:hAnsi="Simplified Arabic"/>
                <w:b/>
                <w:sz w:val="24"/>
                <w:rtl/>
              </w:rPr>
              <w:t>الرمز</w:t>
            </w:r>
          </w:p>
        </w:tc>
        <w:tc>
          <w:tcPr>
            <w:tcW w:w="1295" w:type="dxa"/>
            <w:shd w:val="clear" w:color="auto" w:fill="E7E6E6"/>
            <w:vAlign w:val="center"/>
          </w:tcPr>
          <w:p w14:paraId="3BEB394A" w14:textId="77777777" w:rsidR="00F53D81" w:rsidRDefault="00000000" w:rsidP="00594EF6">
            <w:pPr>
              <w:bidi/>
              <w:ind w:left="-1" w:firstLine="0"/>
            </w:pPr>
            <w:r>
              <w:rPr>
                <w:rFonts w:ascii="Simplified Arabic" w:hAnsi="Simplified Arabic"/>
                <w:b/>
                <w:sz w:val="24"/>
                <w:rtl/>
              </w:rPr>
              <w:t>الفقرة</w:t>
            </w:r>
          </w:p>
        </w:tc>
        <w:tc>
          <w:tcPr>
            <w:tcW w:w="1297" w:type="dxa"/>
            <w:shd w:val="clear" w:color="auto" w:fill="E7E6E6"/>
            <w:vAlign w:val="center"/>
          </w:tcPr>
          <w:p w14:paraId="4A019FBA" w14:textId="77777777" w:rsidR="00F53D81" w:rsidRDefault="00000000" w:rsidP="00594EF6">
            <w:pPr>
              <w:bidi/>
              <w:ind w:left="-1" w:firstLine="0"/>
            </w:pPr>
            <w:r>
              <w:rPr>
                <w:rFonts w:ascii="Simplified Arabic" w:hAnsi="Simplified Arabic"/>
                <w:b/>
                <w:sz w:val="24"/>
              </w:rPr>
              <w:t>1</w:t>
            </w:r>
          </w:p>
        </w:tc>
        <w:tc>
          <w:tcPr>
            <w:tcW w:w="1295" w:type="dxa"/>
            <w:shd w:val="clear" w:color="auto" w:fill="E7E6E6"/>
            <w:vAlign w:val="center"/>
          </w:tcPr>
          <w:p w14:paraId="3B59863A" w14:textId="77777777" w:rsidR="00F53D81" w:rsidRDefault="00000000" w:rsidP="00594EF6">
            <w:pPr>
              <w:bidi/>
              <w:ind w:left="-1" w:firstLine="0"/>
            </w:pPr>
            <w:r>
              <w:rPr>
                <w:rFonts w:ascii="Simplified Arabic" w:hAnsi="Simplified Arabic"/>
                <w:b/>
                <w:sz w:val="24"/>
              </w:rPr>
              <w:t>2</w:t>
            </w:r>
          </w:p>
        </w:tc>
        <w:tc>
          <w:tcPr>
            <w:tcW w:w="1297" w:type="dxa"/>
            <w:shd w:val="clear" w:color="auto" w:fill="E7E6E6"/>
            <w:vAlign w:val="center"/>
          </w:tcPr>
          <w:p w14:paraId="747F28DF" w14:textId="77777777" w:rsidR="00F53D81" w:rsidRDefault="00000000" w:rsidP="00594EF6">
            <w:pPr>
              <w:bidi/>
              <w:ind w:left="-1" w:firstLine="0"/>
            </w:pPr>
            <w:r>
              <w:rPr>
                <w:rFonts w:ascii="Simplified Arabic" w:hAnsi="Simplified Arabic"/>
                <w:b/>
                <w:sz w:val="24"/>
              </w:rPr>
              <w:t>3</w:t>
            </w:r>
          </w:p>
        </w:tc>
        <w:tc>
          <w:tcPr>
            <w:tcW w:w="1295" w:type="dxa"/>
            <w:shd w:val="clear" w:color="auto" w:fill="E7E6E6"/>
            <w:vAlign w:val="center"/>
          </w:tcPr>
          <w:p w14:paraId="4D4FEFFE" w14:textId="77777777" w:rsidR="00F53D81" w:rsidRDefault="00000000" w:rsidP="00594EF6">
            <w:pPr>
              <w:bidi/>
              <w:ind w:left="-1" w:firstLine="0"/>
            </w:pPr>
            <w:r>
              <w:rPr>
                <w:rFonts w:ascii="Simplified Arabic" w:hAnsi="Simplified Arabic"/>
                <w:b/>
                <w:sz w:val="24"/>
              </w:rPr>
              <w:t>4</w:t>
            </w:r>
          </w:p>
        </w:tc>
        <w:tc>
          <w:tcPr>
            <w:tcW w:w="1296" w:type="dxa"/>
            <w:shd w:val="clear" w:color="auto" w:fill="E7E6E6"/>
            <w:vAlign w:val="center"/>
          </w:tcPr>
          <w:p w14:paraId="0EB6BC37" w14:textId="77777777" w:rsidR="00F53D81" w:rsidRDefault="00000000" w:rsidP="00594EF6">
            <w:pPr>
              <w:bidi/>
              <w:ind w:left="-1" w:firstLine="0"/>
            </w:pPr>
            <w:r>
              <w:rPr>
                <w:rFonts w:ascii="Simplified Arabic" w:hAnsi="Simplified Arabic"/>
                <w:b/>
                <w:sz w:val="24"/>
              </w:rPr>
              <w:t>5</w:t>
            </w:r>
          </w:p>
        </w:tc>
      </w:tr>
      <w:tr w:rsidR="00F53D81" w14:paraId="20F42581" w14:textId="77777777">
        <w:trPr>
          <w:cantSplit/>
          <w:jc w:val="center"/>
        </w:trPr>
        <w:tc>
          <w:tcPr>
            <w:tcW w:w="1296" w:type="dxa"/>
            <w:vAlign w:val="center"/>
          </w:tcPr>
          <w:p w14:paraId="4B437AF4" w14:textId="77777777" w:rsidR="00F53D81" w:rsidRDefault="00000000" w:rsidP="00594EF6">
            <w:pPr>
              <w:bidi/>
              <w:ind w:left="-1" w:firstLine="0"/>
            </w:pPr>
            <w:r>
              <w:rPr>
                <w:rFonts w:ascii="Simplified Arabic" w:hAnsi="Simplified Arabic"/>
                <w:sz w:val="24"/>
              </w:rPr>
              <w:t>OPP1</w:t>
            </w:r>
          </w:p>
        </w:tc>
        <w:tc>
          <w:tcPr>
            <w:tcW w:w="1295" w:type="dxa"/>
            <w:vAlign w:val="center"/>
          </w:tcPr>
          <w:p w14:paraId="76D0D2BB" w14:textId="77777777" w:rsidR="00F53D81" w:rsidRDefault="00000000" w:rsidP="005B6A5B">
            <w:pPr>
              <w:bidi/>
              <w:ind w:left="-1" w:firstLine="0"/>
              <w:jc w:val="left"/>
            </w:pPr>
            <w:r>
              <w:rPr>
                <w:rFonts w:ascii="Simplified Arabic" w:hAnsi="Simplified Arabic"/>
                <w:sz w:val="24"/>
                <w:rtl/>
              </w:rPr>
              <w:t>يُسهم الذكاء الاصطناعي التوليدي في تقليل الوقت اللازم لجمع المعلومات الأولية لدعم القرار.</w:t>
            </w:r>
          </w:p>
        </w:tc>
        <w:tc>
          <w:tcPr>
            <w:tcW w:w="1297" w:type="dxa"/>
            <w:vAlign w:val="center"/>
          </w:tcPr>
          <w:p w14:paraId="443145F2" w14:textId="77777777" w:rsidR="00F53D81" w:rsidRDefault="00000000" w:rsidP="00594EF6">
            <w:pPr>
              <w:bidi/>
              <w:ind w:left="-1" w:firstLine="0"/>
            </w:pPr>
            <w:r>
              <w:rPr>
                <w:rFonts w:ascii="Simplified Arabic" w:hAnsi="Simplified Arabic"/>
                <w:sz w:val="24"/>
                <w:rtl/>
              </w:rPr>
              <w:t>☐</w:t>
            </w:r>
          </w:p>
        </w:tc>
        <w:tc>
          <w:tcPr>
            <w:tcW w:w="1295" w:type="dxa"/>
            <w:vAlign w:val="center"/>
          </w:tcPr>
          <w:p w14:paraId="3155320D" w14:textId="77777777" w:rsidR="00F53D81" w:rsidRDefault="00000000" w:rsidP="00594EF6">
            <w:pPr>
              <w:bidi/>
              <w:ind w:left="-1" w:firstLine="0"/>
            </w:pPr>
            <w:r>
              <w:rPr>
                <w:rFonts w:ascii="Simplified Arabic" w:hAnsi="Simplified Arabic"/>
                <w:sz w:val="24"/>
                <w:rtl/>
              </w:rPr>
              <w:t>☐</w:t>
            </w:r>
          </w:p>
        </w:tc>
        <w:tc>
          <w:tcPr>
            <w:tcW w:w="1297" w:type="dxa"/>
            <w:vAlign w:val="center"/>
          </w:tcPr>
          <w:p w14:paraId="2C6DEE19" w14:textId="77777777" w:rsidR="00F53D81" w:rsidRDefault="00000000" w:rsidP="00594EF6">
            <w:pPr>
              <w:bidi/>
              <w:ind w:left="-1" w:firstLine="0"/>
            </w:pPr>
            <w:r>
              <w:rPr>
                <w:rFonts w:ascii="Simplified Arabic" w:hAnsi="Simplified Arabic"/>
                <w:sz w:val="24"/>
                <w:rtl/>
              </w:rPr>
              <w:t>☐</w:t>
            </w:r>
          </w:p>
        </w:tc>
        <w:tc>
          <w:tcPr>
            <w:tcW w:w="1295" w:type="dxa"/>
            <w:vAlign w:val="center"/>
          </w:tcPr>
          <w:p w14:paraId="1053F29A" w14:textId="77777777" w:rsidR="00F53D81" w:rsidRDefault="00000000" w:rsidP="00594EF6">
            <w:pPr>
              <w:bidi/>
              <w:ind w:left="-1" w:firstLine="0"/>
            </w:pPr>
            <w:r>
              <w:rPr>
                <w:rFonts w:ascii="Simplified Arabic" w:hAnsi="Simplified Arabic"/>
                <w:sz w:val="24"/>
                <w:rtl/>
              </w:rPr>
              <w:t>☐</w:t>
            </w:r>
          </w:p>
        </w:tc>
        <w:tc>
          <w:tcPr>
            <w:tcW w:w="1296" w:type="dxa"/>
            <w:vAlign w:val="center"/>
          </w:tcPr>
          <w:p w14:paraId="7F8EB64A" w14:textId="77777777" w:rsidR="00F53D81" w:rsidRDefault="00000000" w:rsidP="00594EF6">
            <w:pPr>
              <w:bidi/>
              <w:ind w:left="-1" w:firstLine="0"/>
            </w:pPr>
            <w:r>
              <w:rPr>
                <w:rFonts w:ascii="Simplified Arabic" w:hAnsi="Simplified Arabic"/>
                <w:sz w:val="24"/>
                <w:rtl/>
              </w:rPr>
              <w:t>☐</w:t>
            </w:r>
          </w:p>
        </w:tc>
      </w:tr>
      <w:tr w:rsidR="00F53D81" w14:paraId="5946859A" w14:textId="77777777">
        <w:trPr>
          <w:cantSplit/>
          <w:jc w:val="center"/>
        </w:trPr>
        <w:tc>
          <w:tcPr>
            <w:tcW w:w="1296" w:type="dxa"/>
            <w:vAlign w:val="center"/>
          </w:tcPr>
          <w:p w14:paraId="514F79A3" w14:textId="77777777" w:rsidR="00F53D81" w:rsidRDefault="00000000" w:rsidP="00594EF6">
            <w:pPr>
              <w:bidi/>
              <w:ind w:left="-1" w:firstLine="0"/>
            </w:pPr>
            <w:r>
              <w:rPr>
                <w:rFonts w:ascii="Simplified Arabic" w:hAnsi="Simplified Arabic"/>
                <w:sz w:val="24"/>
              </w:rPr>
              <w:lastRenderedPageBreak/>
              <w:t>OPP2</w:t>
            </w:r>
          </w:p>
        </w:tc>
        <w:tc>
          <w:tcPr>
            <w:tcW w:w="1295" w:type="dxa"/>
            <w:vAlign w:val="center"/>
          </w:tcPr>
          <w:p w14:paraId="70FA4FC2" w14:textId="77777777" w:rsidR="00F53D81" w:rsidRDefault="00000000" w:rsidP="005B6A5B">
            <w:pPr>
              <w:bidi/>
              <w:ind w:left="-1" w:firstLine="0"/>
              <w:jc w:val="left"/>
            </w:pPr>
            <w:r>
              <w:rPr>
                <w:rFonts w:ascii="Simplified Arabic" w:hAnsi="Simplified Arabic"/>
                <w:sz w:val="24"/>
                <w:rtl/>
              </w:rPr>
              <w:t>يُساعد على توليد عدد أكبر من البدائل والسيناريوهات المحتملة للقرار.</w:t>
            </w:r>
          </w:p>
        </w:tc>
        <w:tc>
          <w:tcPr>
            <w:tcW w:w="1297" w:type="dxa"/>
            <w:vAlign w:val="center"/>
          </w:tcPr>
          <w:p w14:paraId="4DD2B4BF" w14:textId="77777777" w:rsidR="00F53D81" w:rsidRDefault="00000000" w:rsidP="00594EF6">
            <w:pPr>
              <w:bidi/>
              <w:ind w:left="-1" w:firstLine="0"/>
            </w:pPr>
            <w:r>
              <w:rPr>
                <w:rFonts w:ascii="Simplified Arabic" w:hAnsi="Simplified Arabic"/>
                <w:sz w:val="24"/>
                <w:rtl/>
              </w:rPr>
              <w:t>☐</w:t>
            </w:r>
          </w:p>
        </w:tc>
        <w:tc>
          <w:tcPr>
            <w:tcW w:w="1295" w:type="dxa"/>
            <w:vAlign w:val="center"/>
          </w:tcPr>
          <w:p w14:paraId="276CD330" w14:textId="77777777" w:rsidR="00F53D81" w:rsidRDefault="00000000" w:rsidP="00594EF6">
            <w:pPr>
              <w:bidi/>
              <w:ind w:left="-1" w:firstLine="0"/>
            </w:pPr>
            <w:r>
              <w:rPr>
                <w:rFonts w:ascii="Simplified Arabic" w:hAnsi="Simplified Arabic"/>
                <w:sz w:val="24"/>
                <w:rtl/>
              </w:rPr>
              <w:t>☐</w:t>
            </w:r>
          </w:p>
        </w:tc>
        <w:tc>
          <w:tcPr>
            <w:tcW w:w="1297" w:type="dxa"/>
            <w:vAlign w:val="center"/>
          </w:tcPr>
          <w:p w14:paraId="14EE9D13" w14:textId="77777777" w:rsidR="00F53D81" w:rsidRDefault="00000000" w:rsidP="00594EF6">
            <w:pPr>
              <w:bidi/>
              <w:ind w:left="-1" w:firstLine="0"/>
            </w:pPr>
            <w:r>
              <w:rPr>
                <w:rFonts w:ascii="Simplified Arabic" w:hAnsi="Simplified Arabic"/>
                <w:sz w:val="24"/>
                <w:rtl/>
              </w:rPr>
              <w:t>☐</w:t>
            </w:r>
          </w:p>
        </w:tc>
        <w:tc>
          <w:tcPr>
            <w:tcW w:w="1295" w:type="dxa"/>
            <w:vAlign w:val="center"/>
          </w:tcPr>
          <w:p w14:paraId="210CA411" w14:textId="77777777" w:rsidR="00F53D81" w:rsidRDefault="00000000" w:rsidP="00594EF6">
            <w:pPr>
              <w:bidi/>
              <w:ind w:left="-1" w:firstLine="0"/>
            </w:pPr>
            <w:r>
              <w:rPr>
                <w:rFonts w:ascii="Simplified Arabic" w:hAnsi="Simplified Arabic"/>
                <w:sz w:val="24"/>
                <w:rtl/>
              </w:rPr>
              <w:t>☐</w:t>
            </w:r>
          </w:p>
        </w:tc>
        <w:tc>
          <w:tcPr>
            <w:tcW w:w="1296" w:type="dxa"/>
            <w:vAlign w:val="center"/>
          </w:tcPr>
          <w:p w14:paraId="7CFEE28F" w14:textId="77777777" w:rsidR="00F53D81" w:rsidRDefault="00000000" w:rsidP="00594EF6">
            <w:pPr>
              <w:bidi/>
              <w:ind w:left="-1" w:firstLine="0"/>
            </w:pPr>
            <w:r>
              <w:rPr>
                <w:rFonts w:ascii="Simplified Arabic" w:hAnsi="Simplified Arabic"/>
                <w:sz w:val="24"/>
                <w:rtl/>
              </w:rPr>
              <w:t>☐</w:t>
            </w:r>
          </w:p>
        </w:tc>
      </w:tr>
      <w:tr w:rsidR="00F53D81" w14:paraId="6B5A6FC9" w14:textId="77777777">
        <w:trPr>
          <w:cantSplit/>
          <w:jc w:val="center"/>
        </w:trPr>
        <w:tc>
          <w:tcPr>
            <w:tcW w:w="1296" w:type="dxa"/>
            <w:vAlign w:val="center"/>
          </w:tcPr>
          <w:p w14:paraId="01805651" w14:textId="77777777" w:rsidR="00F53D81" w:rsidRDefault="00000000" w:rsidP="00594EF6">
            <w:pPr>
              <w:bidi/>
              <w:ind w:left="-1" w:firstLine="0"/>
            </w:pPr>
            <w:r>
              <w:rPr>
                <w:rFonts w:ascii="Simplified Arabic" w:hAnsi="Simplified Arabic"/>
                <w:sz w:val="24"/>
              </w:rPr>
              <w:t>OPP3</w:t>
            </w:r>
          </w:p>
        </w:tc>
        <w:tc>
          <w:tcPr>
            <w:tcW w:w="1295" w:type="dxa"/>
            <w:vAlign w:val="center"/>
          </w:tcPr>
          <w:p w14:paraId="337C0E16" w14:textId="77777777" w:rsidR="00F53D81" w:rsidRDefault="00000000" w:rsidP="005B6A5B">
            <w:pPr>
              <w:bidi/>
              <w:ind w:left="-1" w:firstLine="0"/>
              <w:jc w:val="left"/>
            </w:pPr>
            <w:r>
              <w:rPr>
                <w:rFonts w:ascii="Simplified Arabic" w:hAnsi="Simplified Arabic"/>
                <w:sz w:val="24"/>
                <w:rtl/>
              </w:rPr>
              <w:t>يُتيح الوصول إلى معرفة متخصصة قد لا تتوافر داخليًا بشكل مستمر.</w:t>
            </w:r>
          </w:p>
        </w:tc>
        <w:tc>
          <w:tcPr>
            <w:tcW w:w="1297" w:type="dxa"/>
            <w:vAlign w:val="center"/>
          </w:tcPr>
          <w:p w14:paraId="39351F5C" w14:textId="77777777" w:rsidR="00F53D81" w:rsidRDefault="00000000" w:rsidP="00594EF6">
            <w:pPr>
              <w:bidi/>
              <w:ind w:left="-1" w:firstLine="0"/>
            </w:pPr>
            <w:r>
              <w:rPr>
                <w:rFonts w:ascii="Simplified Arabic" w:hAnsi="Simplified Arabic"/>
                <w:sz w:val="24"/>
                <w:rtl/>
              </w:rPr>
              <w:t>☐</w:t>
            </w:r>
          </w:p>
        </w:tc>
        <w:tc>
          <w:tcPr>
            <w:tcW w:w="1295" w:type="dxa"/>
            <w:vAlign w:val="center"/>
          </w:tcPr>
          <w:p w14:paraId="4600E8B2" w14:textId="77777777" w:rsidR="00F53D81" w:rsidRDefault="00000000" w:rsidP="00594EF6">
            <w:pPr>
              <w:bidi/>
              <w:ind w:left="-1" w:firstLine="0"/>
            </w:pPr>
            <w:r>
              <w:rPr>
                <w:rFonts w:ascii="Simplified Arabic" w:hAnsi="Simplified Arabic"/>
                <w:sz w:val="24"/>
                <w:rtl/>
              </w:rPr>
              <w:t>☐</w:t>
            </w:r>
          </w:p>
        </w:tc>
        <w:tc>
          <w:tcPr>
            <w:tcW w:w="1297" w:type="dxa"/>
            <w:vAlign w:val="center"/>
          </w:tcPr>
          <w:p w14:paraId="2BEBD5C6" w14:textId="77777777" w:rsidR="00F53D81" w:rsidRDefault="00000000" w:rsidP="00594EF6">
            <w:pPr>
              <w:bidi/>
              <w:ind w:left="-1" w:firstLine="0"/>
            </w:pPr>
            <w:r>
              <w:rPr>
                <w:rFonts w:ascii="Simplified Arabic" w:hAnsi="Simplified Arabic"/>
                <w:sz w:val="24"/>
                <w:rtl/>
              </w:rPr>
              <w:t>☐</w:t>
            </w:r>
          </w:p>
        </w:tc>
        <w:tc>
          <w:tcPr>
            <w:tcW w:w="1295" w:type="dxa"/>
            <w:vAlign w:val="center"/>
          </w:tcPr>
          <w:p w14:paraId="1174CFFE" w14:textId="77777777" w:rsidR="00F53D81" w:rsidRDefault="00000000" w:rsidP="00594EF6">
            <w:pPr>
              <w:bidi/>
              <w:ind w:left="-1" w:firstLine="0"/>
            </w:pPr>
            <w:r>
              <w:rPr>
                <w:rFonts w:ascii="Simplified Arabic" w:hAnsi="Simplified Arabic"/>
                <w:sz w:val="24"/>
                <w:rtl/>
              </w:rPr>
              <w:t>☐</w:t>
            </w:r>
          </w:p>
        </w:tc>
        <w:tc>
          <w:tcPr>
            <w:tcW w:w="1296" w:type="dxa"/>
            <w:vAlign w:val="center"/>
          </w:tcPr>
          <w:p w14:paraId="495C0C8E" w14:textId="77777777" w:rsidR="00F53D81" w:rsidRDefault="00000000" w:rsidP="00594EF6">
            <w:pPr>
              <w:bidi/>
              <w:ind w:left="-1" w:firstLine="0"/>
            </w:pPr>
            <w:r>
              <w:rPr>
                <w:rFonts w:ascii="Simplified Arabic" w:hAnsi="Simplified Arabic"/>
                <w:sz w:val="24"/>
                <w:rtl/>
              </w:rPr>
              <w:t>☐</w:t>
            </w:r>
          </w:p>
        </w:tc>
      </w:tr>
      <w:tr w:rsidR="00F53D81" w14:paraId="47A13EC5" w14:textId="77777777">
        <w:trPr>
          <w:cantSplit/>
          <w:jc w:val="center"/>
        </w:trPr>
        <w:tc>
          <w:tcPr>
            <w:tcW w:w="1296" w:type="dxa"/>
            <w:vAlign w:val="center"/>
          </w:tcPr>
          <w:p w14:paraId="077F67D0" w14:textId="77777777" w:rsidR="00F53D81" w:rsidRDefault="00000000" w:rsidP="00594EF6">
            <w:pPr>
              <w:bidi/>
              <w:ind w:left="-1" w:firstLine="0"/>
            </w:pPr>
            <w:r>
              <w:rPr>
                <w:rFonts w:ascii="Simplified Arabic" w:hAnsi="Simplified Arabic"/>
                <w:sz w:val="24"/>
              </w:rPr>
              <w:t>OPP4</w:t>
            </w:r>
          </w:p>
        </w:tc>
        <w:tc>
          <w:tcPr>
            <w:tcW w:w="1295" w:type="dxa"/>
            <w:vAlign w:val="center"/>
          </w:tcPr>
          <w:p w14:paraId="3DBE385B" w14:textId="77777777" w:rsidR="00F53D81" w:rsidRDefault="00000000" w:rsidP="005B6A5B">
            <w:pPr>
              <w:bidi/>
              <w:ind w:left="-1" w:firstLine="0"/>
              <w:jc w:val="left"/>
            </w:pPr>
            <w:r>
              <w:rPr>
                <w:rFonts w:ascii="Simplified Arabic" w:hAnsi="Simplified Arabic"/>
                <w:sz w:val="24"/>
                <w:rtl/>
              </w:rPr>
              <w:t>يُسهم في خفض تكاليف البحث والتحليل وإعداد التقارير.</w:t>
            </w:r>
          </w:p>
        </w:tc>
        <w:tc>
          <w:tcPr>
            <w:tcW w:w="1297" w:type="dxa"/>
            <w:vAlign w:val="center"/>
          </w:tcPr>
          <w:p w14:paraId="4584D1D3" w14:textId="77777777" w:rsidR="00F53D81" w:rsidRDefault="00000000" w:rsidP="00594EF6">
            <w:pPr>
              <w:bidi/>
              <w:ind w:left="-1" w:firstLine="0"/>
            </w:pPr>
            <w:r>
              <w:rPr>
                <w:rFonts w:ascii="Simplified Arabic" w:hAnsi="Simplified Arabic"/>
                <w:sz w:val="24"/>
                <w:rtl/>
              </w:rPr>
              <w:t>☐</w:t>
            </w:r>
          </w:p>
        </w:tc>
        <w:tc>
          <w:tcPr>
            <w:tcW w:w="1295" w:type="dxa"/>
            <w:vAlign w:val="center"/>
          </w:tcPr>
          <w:p w14:paraId="13727288" w14:textId="77777777" w:rsidR="00F53D81" w:rsidRDefault="00000000" w:rsidP="00594EF6">
            <w:pPr>
              <w:bidi/>
              <w:ind w:left="-1" w:firstLine="0"/>
            </w:pPr>
            <w:r>
              <w:rPr>
                <w:rFonts w:ascii="Simplified Arabic" w:hAnsi="Simplified Arabic"/>
                <w:sz w:val="24"/>
                <w:rtl/>
              </w:rPr>
              <w:t>☐</w:t>
            </w:r>
          </w:p>
        </w:tc>
        <w:tc>
          <w:tcPr>
            <w:tcW w:w="1297" w:type="dxa"/>
            <w:vAlign w:val="center"/>
          </w:tcPr>
          <w:p w14:paraId="28A08DF2" w14:textId="77777777" w:rsidR="00F53D81" w:rsidRDefault="00000000" w:rsidP="00594EF6">
            <w:pPr>
              <w:bidi/>
              <w:ind w:left="-1" w:firstLine="0"/>
            </w:pPr>
            <w:r>
              <w:rPr>
                <w:rFonts w:ascii="Simplified Arabic" w:hAnsi="Simplified Arabic"/>
                <w:sz w:val="24"/>
                <w:rtl/>
              </w:rPr>
              <w:t>☐</w:t>
            </w:r>
          </w:p>
        </w:tc>
        <w:tc>
          <w:tcPr>
            <w:tcW w:w="1295" w:type="dxa"/>
            <w:vAlign w:val="center"/>
          </w:tcPr>
          <w:p w14:paraId="32723BC8" w14:textId="77777777" w:rsidR="00F53D81" w:rsidRDefault="00000000" w:rsidP="00594EF6">
            <w:pPr>
              <w:bidi/>
              <w:ind w:left="-1" w:firstLine="0"/>
            </w:pPr>
            <w:r>
              <w:rPr>
                <w:rFonts w:ascii="Simplified Arabic" w:hAnsi="Simplified Arabic"/>
                <w:sz w:val="24"/>
                <w:rtl/>
              </w:rPr>
              <w:t>☐</w:t>
            </w:r>
          </w:p>
        </w:tc>
        <w:tc>
          <w:tcPr>
            <w:tcW w:w="1296" w:type="dxa"/>
            <w:vAlign w:val="center"/>
          </w:tcPr>
          <w:p w14:paraId="636C2A57" w14:textId="77777777" w:rsidR="00F53D81" w:rsidRDefault="00000000" w:rsidP="00594EF6">
            <w:pPr>
              <w:bidi/>
              <w:ind w:left="-1" w:firstLine="0"/>
            </w:pPr>
            <w:r>
              <w:rPr>
                <w:rFonts w:ascii="Simplified Arabic" w:hAnsi="Simplified Arabic"/>
                <w:sz w:val="24"/>
                <w:rtl/>
              </w:rPr>
              <w:t>☐</w:t>
            </w:r>
          </w:p>
        </w:tc>
      </w:tr>
      <w:tr w:rsidR="00F53D81" w14:paraId="6F44F43F" w14:textId="77777777">
        <w:trPr>
          <w:cantSplit/>
          <w:jc w:val="center"/>
        </w:trPr>
        <w:tc>
          <w:tcPr>
            <w:tcW w:w="1296" w:type="dxa"/>
            <w:vAlign w:val="center"/>
          </w:tcPr>
          <w:p w14:paraId="0FF1EC61" w14:textId="77777777" w:rsidR="00F53D81" w:rsidRDefault="00000000" w:rsidP="00594EF6">
            <w:pPr>
              <w:bidi/>
              <w:ind w:left="-1" w:firstLine="0"/>
            </w:pPr>
            <w:r>
              <w:rPr>
                <w:rFonts w:ascii="Simplified Arabic" w:hAnsi="Simplified Arabic"/>
                <w:sz w:val="24"/>
              </w:rPr>
              <w:t>OPP5</w:t>
            </w:r>
          </w:p>
        </w:tc>
        <w:tc>
          <w:tcPr>
            <w:tcW w:w="1295" w:type="dxa"/>
            <w:vAlign w:val="center"/>
          </w:tcPr>
          <w:p w14:paraId="4F05EC6D" w14:textId="77777777" w:rsidR="00F53D81" w:rsidRDefault="00000000" w:rsidP="005B6A5B">
            <w:pPr>
              <w:bidi/>
              <w:ind w:left="-1" w:firstLine="0"/>
              <w:jc w:val="left"/>
            </w:pPr>
            <w:r>
              <w:rPr>
                <w:rFonts w:ascii="Simplified Arabic" w:hAnsi="Simplified Arabic"/>
                <w:sz w:val="24"/>
                <w:rtl/>
              </w:rPr>
              <w:t>يُعزز الفهم السريع لاحتياجات العملاء واتجاهات السوق.</w:t>
            </w:r>
          </w:p>
        </w:tc>
        <w:tc>
          <w:tcPr>
            <w:tcW w:w="1297" w:type="dxa"/>
            <w:vAlign w:val="center"/>
          </w:tcPr>
          <w:p w14:paraId="314BEB5D" w14:textId="77777777" w:rsidR="00F53D81" w:rsidRDefault="00000000" w:rsidP="00594EF6">
            <w:pPr>
              <w:bidi/>
              <w:ind w:left="-1" w:firstLine="0"/>
            </w:pPr>
            <w:r>
              <w:rPr>
                <w:rFonts w:ascii="Simplified Arabic" w:hAnsi="Simplified Arabic"/>
                <w:sz w:val="24"/>
                <w:rtl/>
              </w:rPr>
              <w:t>☐</w:t>
            </w:r>
          </w:p>
        </w:tc>
        <w:tc>
          <w:tcPr>
            <w:tcW w:w="1295" w:type="dxa"/>
            <w:vAlign w:val="center"/>
          </w:tcPr>
          <w:p w14:paraId="4891197D" w14:textId="77777777" w:rsidR="00F53D81" w:rsidRDefault="00000000" w:rsidP="00594EF6">
            <w:pPr>
              <w:bidi/>
              <w:ind w:left="-1" w:firstLine="0"/>
            </w:pPr>
            <w:r>
              <w:rPr>
                <w:rFonts w:ascii="Simplified Arabic" w:hAnsi="Simplified Arabic"/>
                <w:sz w:val="24"/>
                <w:rtl/>
              </w:rPr>
              <w:t>☐</w:t>
            </w:r>
          </w:p>
        </w:tc>
        <w:tc>
          <w:tcPr>
            <w:tcW w:w="1297" w:type="dxa"/>
            <w:vAlign w:val="center"/>
          </w:tcPr>
          <w:p w14:paraId="018BADED" w14:textId="77777777" w:rsidR="00F53D81" w:rsidRDefault="00000000" w:rsidP="00594EF6">
            <w:pPr>
              <w:bidi/>
              <w:ind w:left="-1" w:firstLine="0"/>
            </w:pPr>
            <w:r>
              <w:rPr>
                <w:rFonts w:ascii="Simplified Arabic" w:hAnsi="Simplified Arabic"/>
                <w:sz w:val="24"/>
                <w:rtl/>
              </w:rPr>
              <w:t>☐</w:t>
            </w:r>
          </w:p>
        </w:tc>
        <w:tc>
          <w:tcPr>
            <w:tcW w:w="1295" w:type="dxa"/>
            <w:vAlign w:val="center"/>
          </w:tcPr>
          <w:p w14:paraId="669C0495" w14:textId="77777777" w:rsidR="00F53D81" w:rsidRDefault="00000000" w:rsidP="00594EF6">
            <w:pPr>
              <w:bidi/>
              <w:ind w:left="-1" w:firstLine="0"/>
            </w:pPr>
            <w:r>
              <w:rPr>
                <w:rFonts w:ascii="Simplified Arabic" w:hAnsi="Simplified Arabic"/>
                <w:sz w:val="24"/>
                <w:rtl/>
              </w:rPr>
              <w:t>☐</w:t>
            </w:r>
          </w:p>
        </w:tc>
        <w:tc>
          <w:tcPr>
            <w:tcW w:w="1296" w:type="dxa"/>
            <w:vAlign w:val="center"/>
          </w:tcPr>
          <w:p w14:paraId="0A68BDC5" w14:textId="77777777" w:rsidR="00F53D81" w:rsidRDefault="00000000" w:rsidP="00594EF6">
            <w:pPr>
              <w:bidi/>
              <w:ind w:left="-1" w:firstLine="0"/>
            </w:pPr>
            <w:r>
              <w:rPr>
                <w:rFonts w:ascii="Simplified Arabic" w:hAnsi="Simplified Arabic"/>
                <w:sz w:val="24"/>
                <w:rtl/>
              </w:rPr>
              <w:t>☐</w:t>
            </w:r>
          </w:p>
        </w:tc>
      </w:tr>
      <w:tr w:rsidR="00F53D81" w14:paraId="0D2C165F" w14:textId="77777777">
        <w:trPr>
          <w:cantSplit/>
          <w:jc w:val="center"/>
        </w:trPr>
        <w:tc>
          <w:tcPr>
            <w:tcW w:w="1296" w:type="dxa"/>
            <w:vAlign w:val="center"/>
          </w:tcPr>
          <w:p w14:paraId="435B123E" w14:textId="77777777" w:rsidR="00F53D81" w:rsidRDefault="00000000" w:rsidP="00594EF6">
            <w:pPr>
              <w:bidi/>
              <w:ind w:left="-1" w:firstLine="0"/>
            </w:pPr>
            <w:r>
              <w:rPr>
                <w:rFonts w:ascii="Simplified Arabic" w:hAnsi="Simplified Arabic"/>
                <w:sz w:val="24"/>
              </w:rPr>
              <w:t>OPP6</w:t>
            </w:r>
          </w:p>
        </w:tc>
        <w:tc>
          <w:tcPr>
            <w:tcW w:w="1295" w:type="dxa"/>
            <w:vAlign w:val="center"/>
          </w:tcPr>
          <w:p w14:paraId="17D7AA05" w14:textId="77777777" w:rsidR="00F53D81" w:rsidRDefault="00000000" w:rsidP="005B6A5B">
            <w:pPr>
              <w:bidi/>
              <w:ind w:left="-1" w:firstLine="0"/>
              <w:jc w:val="left"/>
            </w:pPr>
            <w:r>
              <w:rPr>
                <w:rFonts w:ascii="Simplified Arabic" w:hAnsi="Simplified Arabic"/>
                <w:sz w:val="24"/>
                <w:rtl/>
              </w:rPr>
              <w:t>يُحفز الابتكار في المنتجات، الخدمات، أو أساليب العمل.</w:t>
            </w:r>
          </w:p>
        </w:tc>
        <w:tc>
          <w:tcPr>
            <w:tcW w:w="1297" w:type="dxa"/>
            <w:vAlign w:val="center"/>
          </w:tcPr>
          <w:p w14:paraId="47A23EF5" w14:textId="77777777" w:rsidR="00F53D81" w:rsidRDefault="00000000" w:rsidP="00594EF6">
            <w:pPr>
              <w:bidi/>
              <w:ind w:left="-1" w:firstLine="0"/>
            </w:pPr>
            <w:r>
              <w:rPr>
                <w:rFonts w:ascii="Simplified Arabic" w:hAnsi="Simplified Arabic"/>
                <w:sz w:val="24"/>
                <w:rtl/>
              </w:rPr>
              <w:t>☐</w:t>
            </w:r>
          </w:p>
        </w:tc>
        <w:tc>
          <w:tcPr>
            <w:tcW w:w="1295" w:type="dxa"/>
            <w:vAlign w:val="center"/>
          </w:tcPr>
          <w:p w14:paraId="36561F3C" w14:textId="77777777" w:rsidR="00F53D81" w:rsidRDefault="00000000" w:rsidP="00594EF6">
            <w:pPr>
              <w:bidi/>
              <w:ind w:left="-1" w:firstLine="0"/>
            </w:pPr>
            <w:r>
              <w:rPr>
                <w:rFonts w:ascii="Simplified Arabic" w:hAnsi="Simplified Arabic"/>
                <w:sz w:val="24"/>
                <w:rtl/>
              </w:rPr>
              <w:t>☐</w:t>
            </w:r>
          </w:p>
        </w:tc>
        <w:tc>
          <w:tcPr>
            <w:tcW w:w="1297" w:type="dxa"/>
            <w:vAlign w:val="center"/>
          </w:tcPr>
          <w:p w14:paraId="20F91FA9" w14:textId="77777777" w:rsidR="00F53D81" w:rsidRDefault="00000000" w:rsidP="00594EF6">
            <w:pPr>
              <w:bidi/>
              <w:ind w:left="-1" w:firstLine="0"/>
            </w:pPr>
            <w:r>
              <w:rPr>
                <w:rFonts w:ascii="Simplified Arabic" w:hAnsi="Simplified Arabic"/>
                <w:sz w:val="24"/>
                <w:rtl/>
              </w:rPr>
              <w:t>☐</w:t>
            </w:r>
          </w:p>
        </w:tc>
        <w:tc>
          <w:tcPr>
            <w:tcW w:w="1295" w:type="dxa"/>
            <w:vAlign w:val="center"/>
          </w:tcPr>
          <w:p w14:paraId="1040483A" w14:textId="77777777" w:rsidR="00F53D81" w:rsidRDefault="00000000" w:rsidP="00594EF6">
            <w:pPr>
              <w:bidi/>
              <w:ind w:left="-1" w:firstLine="0"/>
            </w:pPr>
            <w:r>
              <w:rPr>
                <w:rFonts w:ascii="Simplified Arabic" w:hAnsi="Simplified Arabic"/>
                <w:sz w:val="24"/>
                <w:rtl/>
              </w:rPr>
              <w:t>☐</w:t>
            </w:r>
          </w:p>
        </w:tc>
        <w:tc>
          <w:tcPr>
            <w:tcW w:w="1296" w:type="dxa"/>
            <w:vAlign w:val="center"/>
          </w:tcPr>
          <w:p w14:paraId="0D1F8488" w14:textId="77777777" w:rsidR="00F53D81" w:rsidRDefault="00000000" w:rsidP="00594EF6">
            <w:pPr>
              <w:bidi/>
              <w:ind w:left="-1" w:firstLine="0"/>
            </w:pPr>
            <w:r>
              <w:rPr>
                <w:rFonts w:ascii="Simplified Arabic" w:hAnsi="Simplified Arabic"/>
                <w:sz w:val="24"/>
                <w:rtl/>
              </w:rPr>
              <w:t>☐</w:t>
            </w:r>
          </w:p>
        </w:tc>
      </w:tr>
      <w:tr w:rsidR="00F53D81" w14:paraId="2ACB4B1D" w14:textId="77777777">
        <w:trPr>
          <w:cantSplit/>
          <w:jc w:val="center"/>
        </w:trPr>
        <w:tc>
          <w:tcPr>
            <w:tcW w:w="1296" w:type="dxa"/>
            <w:vAlign w:val="center"/>
          </w:tcPr>
          <w:p w14:paraId="6F63007E" w14:textId="77777777" w:rsidR="00F53D81" w:rsidRDefault="00000000" w:rsidP="00594EF6">
            <w:pPr>
              <w:bidi/>
              <w:ind w:left="-1" w:firstLine="0"/>
            </w:pPr>
            <w:r>
              <w:rPr>
                <w:rFonts w:ascii="Simplified Arabic" w:hAnsi="Simplified Arabic"/>
                <w:sz w:val="24"/>
              </w:rPr>
              <w:t>OPP7</w:t>
            </w:r>
          </w:p>
        </w:tc>
        <w:tc>
          <w:tcPr>
            <w:tcW w:w="1295" w:type="dxa"/>
            <w:vAlign w:val="center"/>
          </w:tcPr>
          <w:p w14:paraId="4416D4A3" w14:textId="77777777" w:rsidR="00F53D81" w:rsidRDefault="00000000" w:rsidP="005B6A5B">
            <w:pPr>
              <w:bidi/>
              <w:ind w:left="-1" w:firstLine="0"/>
              <w:jc w:val="left"/>
            </w:pPr>
            <w:r>
              <w:rPr>
                <w:rFonts w:ascii="Simplified Arabic" w:hAnsi="Simplified Arabic"/>
                <w:sz w:val="24"/>
                <w:rtl/>
              </w:rPr>
              <w:t>يُمكن المنشأة من الاستجابة بصورة أسرع للتغيرات والمشكلات الطارئة.</w:t>
            </w:r>
          </w:p>
        </w:tc>
        <w:tc>
          <w:tcPr>
            <w:tcW w:w="1297" w:type="dxa"/>
            <w:vAlign w:val="center"/>
          </w:tcPr>
          <w:p w14:paraId="3AE85C96" w14:textId="77777777" w:rsidR="00F53D81" w:rsidRDefault="00000000" w:rsidP="00594EF6">
            <w:pPr>
              <w:bidi/>
              <w:ind w:left="-1" w:firstLine="0"/>
            </w:pPr>
            <w:r>
              <w:rPr>
                <w:rFonts w:ascii="Simplified Arabic" w:hAnsi="Simplified Arabic"/>
                <w:sz w:val="24"/>
                <w:rtl/>
              </w:rPr>
              <w:t>☐</w:t>
            </w:r>
          </w:p>
        </w:tc>
        <w:tc>
          <w:tcPr>
            <w:tcW w:w="1295" w:type="dxa"/>
            <w:vAlign w:val="center"/>
          </w:tcPr>
          <w:p w14:paraId="7F34CB7E" w14:textId="77777777" w:rsidR="00F53D81" w:rsidRDefault="00000000" w:rsidP="00594EF6">
            <w:pPr>
              <w:bidi/>
              <w:ind w:left="-1" w:firstLine="0"/>
            </w:pPr>
            <w:r>
              <w:rPr>
                <w:rFonts w:ascii="Simplified Arabic" w:hAnsi="Simplified Arabic"/>
                <w:sz w:val="24"/>
                <w:rtl/>
              </w:rPr>
              <w:t>☐</w:t>
            </w:r>
          </w:p>
        </w:tc>
        <w:tc>
          <w:tcPr>
            <w:tcW w:w="1297" w:type="dxa"/>
            <w:vAlign w:val="center"/>
          </w:tcPr>
          <w:p w14:paraId="276F9B48" w14:textId="77777777" w:rsidR="00F53D81" w:rsidRDefault="00000000" w:rsidP="00594EF6">
            <w:pPr>
              <w:bidi/>
              <w:ind w:left="-1" w:firstLine="0"/>
            </w:pPr>
            <w:r>
              <w:rPr>
                <w:rFonts w:ascii="Simplified Arabic" w:hAnsi="Simplified Arabic"/>
                <w:sz w:val="24"/>
                <w:rtl/>
              </w:rPr>
              <w:t>☐</w:t>
            </w:r>
          </w:p>
        </w:tc>
        <w:tc>
          <w:tcPr>
            <w:tcW w:w="1295" w:type="dxa"/>
            <w:vAlign w:val="center"/>
          </w:tcPr>
          <w:p w14:paraId="7FA4F264" w14:textId="77777777" w:rsidR="00F53D81" w:rsidRDefault="00000000" w:rsidP="00594EF6">
            <w:pPr>
              <w:bidi/>
              <w:ind w:left="-1" w:firstLine="0"/>
            </w:pPr>
            <w:r>
              <w:rPr>
                <w:rFonts w:ascii="Simplified Arabic" w:hAnsi="Simplified Arabic"/>
                <w:sz w:val="24"/>
                <w:rtl/>
              </w:rPr>
              <w:t>☐</w:t>
            </w:r>
          </w:p>
        </w:tc>
        <w:tc>
          <w:tcPr>
            <w:tcW w:w="1296" w:type="dxa"/>
            <w:vAlign w:val="center"/>
          </w:tcPr>
          <w:p w14:paraId="75F3F357" w14:textId="77777777" w:rsidR="00F53D81" w:rsidRDefault="00000000" w:rsidP="00594EF6">
            <w:pPr>
              <w:bidi/>
              <w:ind w:left="-1" w:firstLine="0"/>
            </w:pPr>
            <w:r>
              <w:rPr>
                <w:rFonts w:ascii="Simplified Arabic" w:hAnsi="Simplified Arabic"/>
                <w:sz w:val="24"/>
                <w:rtl/>
              </w:rPr>
              <w:t>☐</w:t>
            </w:r>
          </w:p>
        </w:tc>
      </w:tr>
      <w:tr w:rsidR="00F53D81" w14:paraId="1C89B2E6" w14:textId="77777777">
        <w:trPr>
          <w:cantSplit/>
          <w:jc w:val="center"/>
        </w:trPr>
        <w:tc>
          <w:tcPr>
            <w:tcW w:w="1296" w:type="dxa"/>
            <w:vAlign w:val="center"/>
          </w:tcPr>
          <w:p w14:paraId="540D70C6" w14:textId="77777777" w:rsidR="00F53D81" w:rsidRDefault="00000000" w:rsidP="00594EF6">
            <w:pPr>
              <w:bidi/>
              <w:ind w:left="-1" w:firstLine="0"/>
            </w:pPr>
            <w:r>
              <w:rPr>
                <w:rFonts w:ascii="Simplified Arabic" w:hAnsi="Simplified Arabic"/>
                <w:sz w:val="24"/>
              </w:rPr>
              <w:t>OPP8</w:t>
            </w:r>
          </w:p>
        </w:tc>
        <w:tc>
          <w:tcPr>
            <w:tcW w:w="1295" w:type="dxa"/>
            <w:vAlign w:val="center"/>
          </w:tcPr>
          <w:p w14:paraId="22AC4295" w14:textId="77777777" w:rsidR="00F53D81" w:rsidRDefault="00000000" w:rsidP="005B6A5B">
            <w:pPr>
              <w:bidi/>
              <w:ind w:left="-1" w:firstLine="0"/>
              <w:jc w:val="left"/>
            </w:pPr>
            <w:r>
              <w:rPr>
                <w:rFonts w:ascii="Simplified Arabic" w:hAnsi="Simplified Arabic"/>
                <w:sz w:val="24"/>
                <w:rtl/>
              </w:rPr>
              <w:t>يُخفف من أثر محدودية الموارد التحليلية المتخصصة في الشركات الصغيرة والمتوسطة.</w:t>
            </w:r>
          </w:p>
        </w:tc>
        <w:tc>
          <w:tcPr>
            <w:tcW w:w="1297" w:type="dxa"/>
            <w:vAlign w:val="center"/>
          </w:tcPr>
          <w:p w14:paraId="45832220" w14:textId="77777777" w:rsidR="00F53D81" w:rsidRDefault="00000000" w:rsidP="00594EF6">
            <w:pPr>
              <w:bidi/>
              <w:ind w:left="-1" w:firstLine="0"/>
            </w:pPr>
            <w:r>
              <w:rPr>
                <w:rFonts w:ascii="Simplified Arabic" w:hAnsi="Simplified Arabic"/>
                <w:sz w:val="24"/>
                <w:rtl/>
              </w:rPr>
              <w:t>☐</w:t>
            </w:r>
          </w:p>
        </w:tc>
        <w:tc>
          <w:tcPr>
            <w:tcW w:w="1295" w:type="dxa"/>
            <w:vAlign w:val="center"/>
          </w:tcPr>
          <w:p w14:paraId="52C0F0DA" w14:textId="77777777" w:rsidR="00F53D81" w:rsidRDefault="00000000" w:rsidP="00594EF6">
            <w:pPr>
              <w:bidi/>
              <w:ind w:left="-1" w:firstLine="0"/>
            </w:pPr>
            <w:r>
              <w:rPr>
                <w:rFonts w:ascii="Simplified Arabic" w:hAnsi="Simplified Arabic"/>
                <w:sz w:val="24"/>
                <w:rtl/>
              </w:rPr>
              <w:t>☐</w:t>
            </w:r>
          </w:p>
        </w:tc>
        <w:tc>
          <w:tcPr>
            <w:tcW w:w="1297" w:type="dxa"/>
            <w:vAlign w:val="center"/>
          </w:tcPr>
          <w:p w14:paraId="4EE4C31F" w14:textId="77777777" w:rsidR="00F53D81" w:rsidRDefault="00000000" w:rsidP="00594EF6">
            <w:pPr>
              <w:bidi/>
              <w:ind w:left="-1" w:firstLine="0"/>
            </w:pPr>
            <w:r>
              <w:rPr>
                <w:rFonts w:ascii="Simplified Arabic" w:hAnsi="Simplified Arabic"/>
                <w:sz w:val="24"/>
                <w:rtl/>
              </w:rPr>
              <w:t>☐</w:t>
            </w:r>
          </w:p>
        </w:tc>
        <w:tc>
          <w:tcPr>
            <w:tcW w:w="1295" w:type="dxa"/>
            <w:vAlign w:val="center"/>
          </w:tcPr>
          <w:p w14:paraId="391E53A1" w14:textId="77777777" w:rsidR="00F53D81" w:rsidRDefault="00000000" w:rsidP="00594EF6">
            <w:pPr>
              <w:bidi/>
              <w:ind w:left="-1" w:firstLine="0"/>
            </w:pPr>
            <w:r>
              <w:rPr>
                <w:rFonts w:ascii="Simplified Arabic" w:hAnsi="Simplified Arabic"/>
                <w:sz w:val="24"/>
                <w:rtl/>
              </w:rPr>
              <w:t>☐</w:t>
            </w:r>
          </w:p>
        </w:tc>
        <w:tc>
          <w:tcPr>
            <w:tcW w:w="1296" w:type="dxa"/>
            <w:vAlign w:val="center"/>
          </w:tcPr>
          <w:p w14:paraId="5B7B1962" w14:textId="77777777" w:rsidR="00F53D81" w:rsidRDefault="00000000" w:rsidP="00594EF6">
            <w:pPr>
              <w:bidi/>
              <w:ind w:left="-1" w:firstLine="0"/>
            </w:pPr>
            <w:r>
              <w:rPr>
                <w:rFonts w:ascii="Simplified Arabic" w:hAnsi="Simplified Arabic"/>
                <w:sz w:val="24"/>
                <w:rtl/>
              </w:rPr>
              <w:t>☐</w:t>
            </w:r>
          </w:p>
        </w:tc>
      </w:tr>
    </w:tbl>
    <w:p w14:paraId="69A0E36A" w14:textId="77777777" w:rsidR="00F53D81" w:rsidRDefault="00F53D81" w:rsidP="00594EF6">
      <w:pPr>
        <w:ind w:left="-1"/>
      </w:pPr>
    </w:p>
    <w:p w14:paraId="5C414CBF" w14:textId="77777777" w:rsidR="00F53D81" w:rsidRDefault="00000000" w:rsidP="00594EF6">
      <w:pPr>
        <w:pStyle w:val="1"/>
        <w:bidi/>
        <w:ind w:left="-1"/>
        <w:jc w:val="both"/>
      </w:pPr>
      <w:bookmarkStart w:id="112" w:name="_Toc235144914"/>
      <w:r>
        <w:rPr>
          <w:rFonts w:ascii="Simplified Arabic" w:eastAsia="Simplified Arabic" w:hAnsi="Simplified Arabic" w:cs="Simplified Arabic"/>
          <w:rtl/>
        </w:rPr>
        <w:lastRenderedPageBreak/>
        <w:t>القسم الرابع: المخاطر المدركة</w:t>
      </w:r>
      <w:bookmarkEnd w:id="112"/>
    </w:p>
    <w:p w14:paraId="502A2329" w14:textId="77777777" w:rsidR="00F53D81" w:rsidRDefault="00000000" w:rsidP="005B6A5B">
      <w:pPr>
        <w:bidi/>
        <w:ind w:left="-1" w:firstLine="0"/>
      </w:pPr>
      <w:r>
        <w:rPr>
          <w:rFonts w:ascii="Simplified Arabic" w:hAnsi="Simplified Arabic"/>
          <w:rtl/>
        </w:rPr>
        <w:t xml:space="preserve">تشير الدرجة الأعلى في هذا المحور إلى </w:t>
      </w:r>
      <w:r>
        <w:rPr>
          <w:rFonts w:ascii="Simplified Arabic" w:hAnsi="Simplified Arabic"/>
          <w:b/>
          <w:rtl/>
        </w:rPr>
        <w:t>ارتفاع مستوى المخاطر المدركة</w:t>
      </w:r>
      <w:r>
        <w:rPr>
          <w:rFonts w:ascii="Simplified Arabic" w:hAnsi="Simplified Arabic"/>
          <w:rtl/>
        </w:rPr>
        <w:t>.</w:t>
      </w:r>
    </w:p>
    <w:p w14:paraId="7B93CBAF" w14:textId="77777777" w:rsidR="00F53D81" w:rsidRDefault="00000000" w:rsidP="005B6A5B">
      <w:pPr>
        <w:pStyle w:val="TableCaption"/>
        <w:bidi/>
        <w:ind w:left="-1"/>
        <w:jc w:val="both"/>
      </w:pPr>
      <w:r>
        <w:rPr>
          <w:rFonts w:ascii="Simplified Arabic" w:hAnsi="Simplified Arabic"/>
          <w:rtl/>
        </w:rPr>
        <w:t>جدول (م</w:t>
      </w:r>
      <w:r>
        <w:rPr>
          <w:rFonts w:ascii="Simplified Arabic" w:hAnsi="Simplified Arabic"/>
        </w:rPr>
        <w:t>6</w:t>
      </w:r>
      <w:r>
        <w:rPr>
          <w:rFonts w:ascii="Simplified Arabic" w:hAnsi="Simplified Arabic"/>
          <w:rtl/>
        </w:rPr>
        <w:t>): القسم الرابع: المخاطر المدركة</w:t>
      </w:r>
    </w:p>
    <w:tbl>
      <w:tblPr>
        <w:tblStyle w:val="afb"/>
        <w:tblW w:w="9072" w:type="dxa"/>
        <w:jc w:val="center"/>
        <w:tblLayout w:type="fixed"/>
        <w:tblLook w:val="04A0" w:firstRow="1" w:lastRow="0" w:firstColumn="1" w:lastColumn="0" w:noHBand="0" w:noVBand="1"/>
      </w:tblPr>
      <w:tblGrid>
        <w:gridCol w:w="1297"/>
        <w:gridCol w:w="1295"/>
        <w:gridCol w:w="1297"/>
        <w:gridCol w:w="1295"/>
        <w:gridCol w:w="1297"/>
        <w:gridCol w:w="1295"/>
        <w:gridCol w:w="1296"/>
      </w:tblGrid>
      <w:tr w:rsidR="00F53D81" w14:paraId="5F70B57B" w14:textId="77777777">
        <w:trPr>
          <w:cantSplit/>
          <w:tblHeader/>
          <w:jc w:val="center"/>
        </w:trPr>
        <w:tc>
          <w:tcPr>
            <w:tcW w:w="1296" w:type="dxa"/>
            <w:shd w:val="clear" w:color="auto" w:fill="E7E6E6"/>
            <w:vAlign w:val="center"/>
          </w:tcPr>
          <w:p w14:paraId="6FF9F913" w14:textId="77777777" w:rsidR="00F53D81" w:rsidRDefault="00000000" w:rsidP="00594EF6">
            <w:pPr>
              <w:bidi/>
              <w:ind w:left="-1" w:firstLine="0"/>
            </w:pPr>
            <w:r>
              <w:rPr>
                <w:rFonts w:ascii="Simplified Arabic" w:hAnsi="Simplified Arabic"/>
                <w:b/>
                <w:sz w:val="24"/>
                <w:rtl/>
              </w:rPr>
              <w:t>الرمز</w:t>
            </w:r>
          </w:p>
        </w:tc>
        <w:tc>
          <w:tcPr>
            <w:tcW w:w="1295" w:type="dxa"/>
            <w:shd w:val="clear" w:color="auto" w:fill="E7E6E6"/>
            <w:vAlign w:val="center"/>
          </w:tcPr>
          <w:p w14:paraId="63D53B85" w14:textId="77777777" w:rsidR="00F53D81" w:rsidRDefault="00000000" w:rsidP="00594EF6">
            <w:pPr>
              <w:bidi/>
              <w:ind w:left="-1" w:firstLine="0"/>
            </w:pPr>
            <w:r>
              <w:rPr>
                <w:rFonts w:ascii="Simplified Arabic" w:hAnsi="Simplified Arabic"/>
                <w:b/>
                <w:sz w:val="24"/>
                <w:rtl/>
              </w:rPr>
              <w:t>الفقرة</w:t>
            </w:r>
          </w:p>
        </w:tc>
        <w:tc>
          <w:tcPr>
            <w:tcW w:w="1297" w:type="dxa"/>
            <w:shd w:val="clear" w:color="auto" w:fill="E7E6E6"/>
            <w:vAlign w:val="center"/>
          </w:tcPr>
          <w:p w14:paraId="065953A2" w14:textId="77777777" w:rsidR="00F53D81" w:rsidRDefault="00000000" w:rsidP="00594EF6">
            <w:pPr>
              <w:bidi/>
              <w:ind w:left="-1" w:firstLine="0"/>
            </w:pPr>
            <w:r>
              <w:rPr>
                <w:rFonts w:ascii="Simplified Arabic" w:hAnsi="Simplified Arabic"/>
                <w:b/>
                <w:sz w:val="24"/>
              </w:rPr>
              <w:t>1</w:t>
            </w:r>
          </w:p>
        </w:tc>
        <w:tc>
          <w:tcPr>
            <w:tcW w:w="1295" w:type="dxa"/>
            <w:shd w:val="clear" w:color="auto" w:fill="E7E6E6"/>
            <w:vAlign w:val="center"/>
          </w:tcPr>
          <w:p w14:paraId="2BEA1A10" w14:textId="77777777" w:rsidR="00F53D81" w:rsidRDefault="00000000" w:rsidP="00594EF6">
            <w:pPr>
              <w:bidi/>
              <w:ind w:left="-1" w:firstLine="0"/>
            </w:pPr>
            <w:r>
              <w:rPr>
                <w:rFonts w:ascii="Simplified Arabic" w:hAnsi="Simplified Arabic"/>
                <w:b/>
                <w:sz w:val="24"/>
              </w:rPr>
              <w:t>2</w:t>
            </w:r>
          </w:p>
        </w:tc>
        <w:tc>
          <w:tcPr>
            <w:tcW w:w="1297" w:type="dxa"/>
            <w:shd w:val="clear" w:color="auto" w:fill="E7E6E6"/>
            <w:vAlign w:val="center"/>
          </w:tcPr>
          <w:p w14:paraId="4EF691BB" w14:textId="77777777" w:rsidR="00F53D81" w:rsidRDefault="00000000" w:rsidP="00594EF6">
            <w:pPr>
              <w:bidi/>
              <w:ind w:left="-1" w:firstLine="0"/>
            </w:pPr>
            <w:r>
              <w:rPr>
                <w:rFonts w:ascii="Simplified Arabic" w:hAnsi="Simplified Arabic"/>
                <w:b/>
                <w:sz w:val="24"/>
              </w:rPr>
              <w:t>3</w:t>
            </w:r>
          </w:p>
        </w:tc>
        <w:tc>
          <w:tcPr>
            <w:tcW w:w="1295" w:type="dxa"/>
            <w:shd w:val="clear" w:color="auto" w:fill="E7E6E6"/>
            <w:vAlign w:val="center"/>
          </w:tcPr>
          <w:p w14:paraId="64419C6E" w14:textId="77777777" w:rsidR="00F53D81" w:rsidRDefault="00000000" w:rsidP="00594EF6">
            <w:pPr>
              <w:bidi/>
              <w:ind w:left="-1" w:firstLine="0"/>
            </w:pPr>
            <w:r>
              <w:rPr>
                <w:rFonts w:ascii="Simplified Arabic" w:hAnsi="Simplified Arabic"/>
                <w:b/>
                <w:sz w:val="24"/>
              </w:rPr>
              <w:t>4</w:t>
            </w:r>
          </w:p>
        </w:tc>
        <w:tc>
          <w:tcPr>
            <w:tcW w:w="1296" w:type="dxa"/>
            <w:shd w:val="clear" w:color="auto" w:fill="E7E6E6"/>
            <w:vAlign w:val="center"/>
          </w:tcPr>
          <w:p w14:paraId="441B1E93" w14:textId="77777777" w:rsidR="00F53D81" w:rsidRDefault="00000000" w:rsidP="00594EF6">
            <w:pPr>
              <w:bidi/>
              <w:ind w:left="-1" w:firstLine="0"/>
            </w:pPr>
            <w:r>
              <w:rPr>
                <w:rFonts w:ascii="Simplified Arabic" w:hAnsi="Simplified Arabic"/>
                <w:b/>
                <w:sz w:val="24"/>
              </w:rPr>
              <w:t>5</w:t>
            </w:r>
          </w:p>
        </w:tc>
      </w:tr>
      <w:tr w:rsidR="00F53D81" w14:paraId="4783EA9D" w14:textId="77777777">
        <w:trPr>
          <w:cantSplit/>
          <w:jc w:val="center"/>
        </w:trPr>
        <w:tc>
          <w:tcPr>
            <w:tcW w:w="1296" w:type="dxa"/>
            <w:vAlign w:val="center"/>
          </w:tcPr>
          <w:p w14:paraId="01EF25DA" w14:textId="77777777" w:rsidR="00F53D81" w:rsidRDefault="00000000" w:rsidP="00594EF6">
            <w:pPr>
              <w:bidi/>
              <w:ind w:left="-1" w:firstLine="0"/>
            </w:pPr>
            <w:r>
              <w:rPr>
                <w:rFonts w:ascii="Simplified Arabic" w:hAnsi="Simplified Arabic"/>
                <w:sz w:val="24"/>
              </w:rPr>
              <w:t>RSK1</w:t>
            </w:r>
          </w:p>
        </w:tc>
        <w:tc>
          <w:tcPr>
            <w:tcW w:w="1295" w:type="dxa"/>
            <w:vAlign w:val="center"/>
          </w:tcPr>
          <w:p w14:paraId="4E8BBA77" w14:textId="77777777" w:rsidR="00F53D81" w:rsidRDefault="00000000" w:rsidP="005B6A5B">
            <w:pPr>
              <w:bidi/>
              <w:ind w:left="-1" w:firstLine="0"/>
              <w:jc w:val="left"/>
            </w:pPr>
            <w:r>
              <w:rPr>
                <w:rFonts w:ascii="Simplified Arabic" w:hAnsi="Simplified Arabic"/>
                <w:sz w:val="24"/>
                <w:rtl/>
              </w:rPr>
              <w:t>قد تنتج الأدوات التوليدية معلومات غير دقيقة أو مضللة.</w:t>
            </w:r>
          </w:p>
        </w:tc>
        <w:tc>
          <w:tcPr>
            <w:tcW w:w="1297" w:type="dxa"/>
            <w:vAlign w:val="center"/>
          </w:tcPr>
          <w:p w14:paraId="617D4FC2" w14:textId="77777777" w:rsidR="00F53D81" w:rsidRDefault="00000000" w:rsidP="00594EF6">
            <w:pPr>
              <w:bidi/>
              <w:ind w:left="-1" w:firstLine="0"/>
            </w:pPr>
            <w:r>
              <w:rPr>
                <w:rFonts w:ascii="Simplified Arabic" w:hAnsi="Simplified Arabic"/>
                <w:sz w:val="24"/>
                <w:rtl/>
              </w:rPr>
              <w:t>☐</w:t>
            </w:r>
          </w:p>
        </w:tc>
        <w:tc>
          <w:tcPr>
            <w:tcW w:w="1295" w:type="dxa"/>
            <w:vAlign w:val="center"/>
          </w:tcPr>
          <w:p w14:paraId="1F699EDE" w14:textId="77777777" w:rsidR="00F53D81" w:rsidRDefault="00000000" w:rsidP="00594EF6">
            <w:pPr>
              <w:bidi/>
              <w:ind w:left="-1" w:firstLine="0"/>
            </w:pPr>
            <w:r>
              <w:rPr>
                <w:rFonts w:ascii="Simplified Arabic" w:hAnsi="Simplified Arabic"/>
                <w:sz w:val="24"/>
                <w:rtl/>
              </w:rPr>
              <w:t>☐</w:t>
            </w:r>
          </w:p>
        </w:tc>
        <w:tc>
          <w:tcPr>
            <w:tcW w:w="1297" w:type="dxa"/>
            <w:vAlign w:val="center"/>
          </w:tcPr>
          <w:p w14:paraId="320078E0" w14:textId="77777777" w:rsidR="00F53D81" w:rsidRDefault="00000000" w:rsidP="00594EF6">
            <w:pPr>
              <w:bidi/>
              <w:ind w:left="-1" w:firstLine="0"/>
            </w:pPr>
            <w:r>
              <w:rPr>
                <w:rFonts w:ascii="Simplified Arabic" w:hAnsi="Simplified Arabic"/>
                <w:sz w:val="24"/>
                <w:rtl/>
              </w:rPr>
              <w:t>☐</w:t>
            </w:r>
          </w:p>
        </w:tc>
        <w:tc>
          <w:tcPr>
            <w:tcW w:w="1295" w:type="dxa"/>
            <w:vAlign w:val="center"/>
          </w:tcPr>
          <w:p w14:paraId="5729F520" w14:textId="77777777" w:rsidR="00F53D81" w:rsidRDefault="00000000" w:rsidP="00594EF6">
            <w:pPr>
              <w:bidi/>
              <w:ind w:left="-1" w:firstLine="0"/>
            </w:pPr>
            <w:r>
              <w:rPr>
                <w:rFonts w:ascii="Simplified Arabic" w:hAnsi="Simplified Arabic"/>
                <w:sz w:val="24"/>
                <w:rtl/>
              </w:rPr>
              <w:t>☐</w:t>
            </w:r>
          </w:p>
        </w:tc>
        <w:tc>
          <w:tcPr>
            <w:tcW w:w="1296" w:type="dxa"/>
            <w:vAlign w:val="center"/>
          </w:tcPr>
          <w:p w14:paraId="7FADBEF6" w14:textId="77777777" w:rsidR="00F53D81" w:rsidRDefault="00000000" w:rsidP="00594EF6">
            <w:pPr>
              <w:bidi/>
              <w:ind w:left="-1" w:firstLine="0"/>
            </w:pPr>
            <w:r>
              <w:rPr>
                <w:rFonts w:ascii="Simplified Arabic" w:hAnsi="Simplified Arabic"/>
                <w:sz w:val="24"/>
                <w:rtl/>
              </w:rPr>
              <w:t>☐</w:t>
            </w:r>
          </w:p>
        </w:tc>
      </w:tr>
      <w:tr w:rsidR="00F53D81" w14:paraId="1C1BCC51" w14:textId="77777777">
        <w:trPr>
          <w:cantSplit/>
          <w:jc w:val="center"/>
        </w:trPr>
        <w:tc>
          <w:tcPr>
            <w:tcW w:w="1296" w:type="dxa"/>
            <w:vAlign w:val="center"/>
          </w:tcPr>
          <w:p w14:paraId="2ACC5DA1" w14:textId="77777777" w:rsidR="00F53D81" w:rsidRDefault="00000000" w:rsidP="00594EF6">
            <w:pPr>
              <w:bidi/>
              <w:ind w:left="-1" w:firstLine="0"/>
            </w:pPr>
            <w:r>
              <w:rPr>
                <w:rFonts w:ascii="Simplified Arabic" w:hAnsi="Simplified Arabic"/>
                <w:sz w:val="24"/>
              </w:rPr>
              <w:t>RSK2</w:t>
            </w:r>
          </w:p>
        </w:tc>
        <w:tc>
          <w:tcPr>
            <w:tcW w:w="1295" w:type="dxa"/>
            <w:vAlign w:val="center"/>
          </w:tcPr>
          <w:p w14:paraId="7D30C619" w14:textId="77777777" w:rsidR="00F53D81" w:rsidRDefault="00000000" w:rsidP="005B6A5B">
            <w:pPr>
              <w:bidi/>
              <w:ind w:left="-1" w:firstLine="0"/>
              <w:jc w:val="left"/>
            </w:pPr>
            <w:r>
              <w:rPr>
                <w:rFonts w:ascii="Simplified Arabic" w:hAnsi="Simplified Arabic"/>
                <w:sz w:val="24"/>
                <w:rtl/>
              </w:rPr>
              <w:t>قد تعكس المخرجات تحيزات تؤثر على عدالة تقييم البدائل أو الأشخاص.</w:t>
            </w:r>
          </w:p>
        </w:tc>
        <w:tc>
          <w:tcPr>
            <w:tcW w:w="1297" w:type="dxa"/>
            <w:vAlign w:val="center"/>
          </w:tcPr>
          <w:p w14:paraId="532C9A67" w14:textId="77777777" w:rsidR="00F53D81" w:rsidRDefault="00000000" w:rsidP="00594EF6">
            <w:pPr>
              <w:bidi/>
              <w:ind w:left="-1" w:firstLine="0"/>
            </w:pPr>
            <w:r>
              <w:rPr>
                <w:rFonts w:ascii="Simplified Arabic" w:hAnsi="Simplified Arabic"/>
                <w:sz w:val="24"/>
                <w:rtl/>
              </w:rPr>
              <w:t>☐</w:t>
            </w:r>
          </w:p>
        </w:tc>
        <w:tc>
          <w:tcPr>
            <w:tcW w:w="1295" w:type="dxa"/>
            <w:vAlign w:val="center"/>
          </w:tcPr>
          <w:p w14:paraId="712C3BDB" w14:textId="77777777" w:rsidR="00F53D81" w:rsidRDefault="00000000" w:rsidP="00594EF6">
            <w:pPr>
              <w:bidi/>
              <w:ind w:left="-1" w:firstLine="0"/>
            </w:pPr>
            <w:r>
              <w:rPr>
                <w:rFonts w:ascii="Simplified Arabic" w:hAnsi="Simplified Arabic"/>
                <w:sz w:val="24"/>
                <w:rtl/>
              </w:rPr>
              <w:t>☐</w:t>
            </w:r>
          </w:p>
        </w:tc>
        <w:tc>
          <w:tcPr>
            <w:tcW w:w="1297" w:type="dxa"/>
            <w:vAlign w:val="center"/>
          </w:tcPr>
          <w:p w14:paraId="4901239D" w14:textId="77777777" w:rsidR="00F53D81" w:rsidRDefault="00000000" w:rsidP="00594EF6">
            <w:pPr>
              <w:bidi/>
              <w:ind w:left="-1" w:firstLine="0"/>
            </w:pPr>
            <w:r>
              <w:rPr>
                <w:rFonts w:ascii="Simplified Arabic" w:hAnsi="Simplified Arabic"/>
                <w:sz w:val="24"/>
                <w:rtl/>
              </w:rPr>
              <w:t>☐</w:t>
            </w:r>
          </w:p>
        </w:tc>
        <w:tc>
          <w:tcPr>
            <w:tcW w:w="1295" w:type="dxa"/>
            <w:vAlign w:val="center"/>
          </w:tcPr>
          <w:p w14:paraId="4BC01CF8" w14:textId="77777777" w:rsidR="00F53D81" w:rsidRDefault="00000000" w:rsidP="00594EF6">
            <w:pPr>
              <w:bidi/>
              <w:ind w:left="-1" w:firstLine="0"/>
            </w:pPr>
            <w:r>
              <w:rPr>
                <w:rFonts w:ascii="Simplified Arabic" w:hAnsi="Simplified Arabic"/>
                <w:sz w:val="24"/>
                <w:rtl/>
              </w:rPr>
              <w:t>☐</w:t>
            </w:r>
          </w:p>
        </w:tc>
        <w:tc>
          <w:tcPr>
            <w:tcW w:w="1296" w:type="dxa"/>
            <w:vAlign w:val="center"/>
          </w:tcPr>
          <w:p w14:paraId="24243541" w14:textId="77777777" w:rsidR="00F53D81" w:rsidRDefault="00000000" w:rsidP="00594EF6">
            <w:pPr>
              <w:bidi/>
              <w:ind w:left="-1" w:firstLine="0"/>
            </w:pPr>
            <w:r>
              <w:rPr>
                <w:rFonts w:ascii="Simplified Arabic" w:hAnsi="Simplified Arabic"/>
                <w:sz w:val="24"/>
                <w:rtl/>
              </w:rPr>
              <w:t>☐</w:t>
            </w:r>
          </w:p>
        </w:tc>
      </w:tr>
      <w:tr w:rsidR="00F53D81" w14:paraId="4AC17467" w14:textId="77777777">
        <w:trPr>
          <w:cantSplit/>
          <w:jc w:val="center"/>
        </w:trPr>
        <w:tc>
          <w:tcPr>
            <w:tcW w:w="1296" w:type="dxa"/>
            <w:vAlign w:val="center"/>
          </w:tcPr>
          <w:p w14:paraId="717A00C3" w14:textId="77777777" w:rsidR="00F53D81" w:rsidRDefault="00000000" w:rsidP="00594EF6">
            <w:pPr>
              <w:bidi/>
              <w:ind w:left="-1" w:firstLine="0"/>
            </w:pPr>
            <w:r>
              <w:rPr>
                <w:rFonts w:ascii="Simplified Arabic" w:hAnsi="Simplified Arabic"/>
                <w:sz w:val="24"/>
              </w:rPr>
              <w:t>RSK3</w:t>
            </w:r>
          </w:p>
        </w:tc>
        <w:tc>
          <w:tcPr>
            <w:tcW w:w="1295" w:type="dxa"/>
            <w:vAlign w:val="center"/>
          </w:tcPr>
          <w:p w14:paraId="707C21A9" w14:textId="77777777" w:rsidR="00F53D81" w:rsidRDefault="00000000" w:rsidP="005B6A5B">
            <w:pPr>
              <w:bidi/>
              <w:ind w:left="-1" w:firstLine="0"/>
              <w:jc w:val="left"/>
            </w:pPr>
            <w:r>
              <w:rPr>
                <w:rFonts w:ascii="Simplified Arabic" w:hAnsi="Simplified Arabic"/>
                <w:sz w:val="24"/>
                <w:rtl/>
              </w:rPr>
              <w:t>قد يؤدي إدخال بيانات العمل الحساسة في أدوات عامة إلى انتهاك السرية أو الخصوصية.</w:t>
            </w:r>
          </w:p>
        </w:tc>
        <w:tc>
          <w:tcPr>
            <w:tcW w:w="1297" w:type="dxa"/>
            <w:vAlign w:val="center"/>
          </w:tcPr>
          <w:p w14:paraId="65245517" w14:textId="77777777" w:rsidR="00F53D81" w:rsidRDefault="00000000" w:rsidP="00594EF6">
            <w:pPr>
              <w:bidi/>
              <w:ind w:left="-1" w:firstLine="0"/>
            </w:pPr>
            <w:r>
              <w:rPr>
                <w:rFonts w:ascii="Simplified Arabic" w:hAnsi="Simplified Arabic"/>
                <w:sz w:val="24"/>
                <w:rtl/>
              </w:rPr>
              <w:t>☐</w:t>
            </w:r>
          </w:p>
        </w:tc>
        <w:tc>
          <w:tcPr>
            <w:tcW w:w="1295" w:type="dxa"/>
            <w:vAlign w:val="center"/>
          </w:tcPr>
          <w:p w14:paraId="3DE14792" w14:textId="77777777" w:rsidR="00F53D81" w:rsidRDefault="00000000" w:rsidP="00594EF6">
            <w:pPr>
              <w:bidi/>
              <w:ind w:left="-1" w:firstLine="0"/>
            </w:pPr>
            <w:r>
              <w:rPr>
                <w:rFonts w:ascii="Simplified Arabic" w:hAnsi="Simplified Arabic"/>
                <w:sz w:val="24"/>
                <w:rtl/>
              </w:rPr>
              <w:t>☐</w:t>
            </w:r>
          </w:p>
        </w:tc>
        <w:tc>
          <w:tcPr>
            <w:tcW w:w="1297" w:type="dxa"/>
            <w:vAlign w:val="center"/>
          </w:tcPr>
          <w:p w14:paraId="06837B51" w14:textId="77777777" w:rsidR="00F53D81" w:rsidRDefault="00000000" w:rsidP="00594EF6">
            <w:pPr>
              <w:bidi/>
              <w:ind w:left="-1" w:firstLine="0"/>
            </w:pPr>
            <w:r>
              <w:rPr>
                <w:rFonts w:ascii="Simplified Arabic" w:hAnsi="Simplified Arabic"/>
                <w:sz w:val="24"/>
                <w:rtl/>
              </w:rPr>
              <w:t>☐</w:t>
            </w:r>
          </w:p>
        </w:tc>
        <w:tc>
          <w:tcPr>
            <w:tcW w:w="1295" w:type="dxa"/>
            <w:vAlign w:val="center"/>
          </w:tcPr>
          <w:p w14:paraId="7D1E8CA4" w14:textId="77777777" w:rsidR="00F53D81" w:rsidRDefault="00000000" w:rsidP="00594EF6">
            <w:pPr>
              <w:bidi/>
              <w:ind w:left="-1" w:firstLine="0"/>
            </w:pPr>
            <w:r>
              <w:rPr>
                <w:rFonts w:ascii="Simplified Arabic" w:hAnsi="Simplified Arabic"/>
                <w:sz w:val="24"/>
                <w:rtl/>
              </w:rPr>
              <w:t>☐</w:t>
            </w:r>
          </w:p>
        </w:tc>
        <w:tc>
          <w:tcPr>
            <w:tcW w:w="1296" w:type="dxa"/>
            <w:vAlign w:val="center"/>
          </w:tcPr>
          <w:p w14:paraId="180674F4" w14:textId="77777777" w:rsidR="00F53D81" w:rsidRDefault="00000000" w:rsidP="00594EF6">
            <w:pPr>
              <w:bidi/>
              <w:ind w:left="-1" w:firstLine="0"/>
            </w:pPr>
            <w:r>
              <w:rPr>
                <w:rFonts w:ascii="Simplified Arabic" w:hAnsi="Simplified Arabic"/>
                <w:sz w:val="24"/>
                <w:rtl/>
              </w:rPr>
              <w:t>☐</w:t>
            </w:r>
          </w:p>
        </w:tc>
      </w:tr>
      <w:tr w:rsidR="00F53D81" w14:paraId="59DE091E" w14:textId="77777777">
        <w:trPr>
          <w:cantSplit/>
          <w:jc w:val="center"/>
        </w:trPr>
        <w:tc>
          <w:tcPr>
            <w:tcW w:w="1296" w:type="dxa"/>
            <w:vAlign w:val="center"/>
          </w:tcPr>
          <w:p w14:paraId="7A9B835C" w14:textId="77777777" w:rsidR="00F53D81" w:rsidRDefault="00000000" w:rsidP="00594EF6">
            <w:pPr>
              <w:bidi/>
              <w:ind w:left="-1" w:firstLine="0"/>
            </w:pPr>
            <w:r>
              <w:rPr>
                <w:rFonts w:ascii="Simplified Arabic" w:hAnsi="Simplified Arabic"/>
                <w:sz w:val="24"/>
              </w:rPr>
              <w:t>RSK4</w:t>
            </w:r>
          </w:p>
        </w:tc>
        <w:tc>
          <w:tcPr>
            <w:tcW w:w="1295" w:type="dxa"/>
            <w:vAlign w:val="center"/>
          </w:tcPr>
          <w:p w14:paraId="3B0B487F" w14:textId="77777777" w:rsidR="00F53D81" w:rsidRDefault="00000000" w:rsidP="005B6A5B">
            <w:pPr>
              <w:bidi/>
              <w:ind w:left="-1" w:firstLine="0"/>
              <w:jc w:val="left"/>
            </w:pPr>
            <w:r>
              <w:rPr>
                <w:rFonts w:ascii="Simplified Arabic" w:hAnsi="Simplified Arabic"/>
                <w:sz w:val="24"/>
                <w:rtl/>
              </w:rPr>
              <w:t>قد تتعرض المنشأة لمخاطر أمنية نتيجة الاستخدام غير المنضبط أو التكامل غير الآمن.</w:t>
            </w:r>
          </w:p>
        </w:tc>
        <w:tc>
          <w:tcPr>
            <w:tcW w:w="1297" w:type="dxa"/>
            <w:vAlign w:val="center"/>
          </w:tcPr>
          <w:p w14:paraId="3AE91584" w14:textId="77777777" w:rsidR="00F53D81" w:rsidRDefault="00000000" w:rsidP="00594EF6">
            <w:pPr>
              <w:bidi/>
              <w:ind w:left="-1" w:firstLine="0"/>
            </w:pPr>
            <w:r>
              <w:rPr>
                <w:rFonts w:ascii="Simplified Arabic" w:hAnsi="Simplified Arabic"/>
                <w:sz w:val="24"/>
                <w:rtl/>
              </w:rPr>
              <w:t>☐</w:t>
            </w:r>
          </w:p>
        </w:tc>
        <w:tc>
          <w:tcPr>
            <w:tcW w:w="1295" w:type="dxa"/>
            <w:vAlign w:val="center"/>
          </w:tcPr>
          <w:p w14:paraId="1AEB3994" w14:textId="77777777" w:rsidR="00F53D81" w:rsidRDefault="00000000" w:rsidP="00594EF6">
            <w:pPr>
              <w:bidi/>
              <w:ind w:left="-1" w:firstLine="0"/>
            </w:pPr>
            <w:r>
              <w:rPr>
                <w:rFonts w:ascii="Simplified Arabic" w:hAnsi="Simplified Arabic"/>
                <w:sz w:val="24"/>
                <w:rtl/>
              </w:rPr>
              <w:t>☐</w:t>
            </w:r>
          </w:p>
        </w:tc>
        <w:tc>
          <w:tcPr>
            <w:tcW w:w="1297" w:type="dxa"/>
            <w:vAlign w:val="center"/>
          </w:tcPr>
          <w:p w14:paraId="4D0CA753" w14:textId="77777777" w:rsidR="00F53D81" w:rsidRDefault="00000000" w:rsidP="00594EF6">
            <w:pPr>
              <w:bidi/>
              <w:ind w:left="-1" w:firstLine="0"/>
            </w:pPr>
            <w:r>
              <w:rPr>
                <w:rFonts w:ascii="Simplified Arabic" w:hAnsi="Simplified Arabic"/>
                <w:sz w:val="24"/>
                <w:rtl/>
              </w:rPr>
              <w:t>☐</w:t>
            </w:r>
          </w:p>
        </w:tc>
        <w:tc>
          <w:tcPr>
            <w:tcW w:w="1295" w:type="dxa"/>
            <w:vAlign w:val="center"/>
          </w:tcPr>
          <w:p w14:paraId="797BFCB5" w14:textId="77777777" w:rsidR="00F53D81" w:rsidRDefault="00000000" w:rsidP="00594EF6">
            <w:pPr>
              <w:bidi/>
              <w:ind w:left="-1" w:firstLine="0"/>
            </w:pPr>
            <w:r>
              <w:rPr>
                <w:rFonts w:ascii="Simplified Arabic" w:hAnsi="Simplified Arabic"/>
                <w:sz w:val="24"/>
                <w:rtl/>
              </w:rPr>
              <w:t>☐</w:t>
            </w:r>
          </w:p>
        </w:tc>
        <w:tc>
          <w:tcPr>
            <w:tcW w:w="1296" w:type="dxa"/>
            <w:vAlign w:val="center"/>
          </w:tcPr>
          <w:p w14:paraId="249A98A0" w14:textId="77777777" w:rsidR="00F53D81" w:rsidRDefault="00000000" w:rsidP="00594EF6">
            <w:pPr>
              <w:bidi/>
              <w:ind w:left="-1" w:firstLine="0"/>
            </w:pPr>
            <w:r>
              <w:rPr>
                <w:rFonts w:ascii="Simplified Arabic" w:hAnsi="Simplified Arabic"/>
                <w:sz w:val="24"/>
                <w:rtl/>
              </w:rPr>
              <w:t>☐</w:t>
            </w:r>
          </w:p>
        </w:tc>
      </w:tr>
      <w:tr w:rsidR="00F53D81" w14:paraId="40DD9672" w14:textId="77777777">
        <w:trPr>
          <w:cantSplit/>
          <w:jc w:val="center"/>
        </w:trPr>
        <w:tc>
          <w:tcPr>
            <w:tcW w:w="1296" w:type="dxa"/>
            <w:vAlign w:val="center"/>
          </w:tcPr>
          <w:p w14:paraId="36109951" w14:textId="77777777" w:rsidR="00F53D81" w:rsidRDefault="00000000" w:rsidP="00594EF6">
            <w:pPr>
              <w:bidi/>
              <w:ind w:left="-1" w:firstLine="0"/>
            </w:pPr>
            <w:r>
              <w:rPr>
                <w:rFonts w:ascii="Simplified Arabic" w:hAnsi="Simplified Arabic"/>
                <w:sz w:val="24"/>
              </w:rPr>
              <w:t>RSK5</w:t>
            </w:r>
          </w:p>
        </w:tc>
        <w:tc>
          <w:tcPr>
            <w:tcW w:w="1295" w:type="dxa"/>
            <w:vAlign w:val="center"/>
          </w:tcPr>
          <w:p w14:paraId="35D694F7" w14:textId="77777777" w:rsidR="00F53D81" w:rsidRDefault="00000000" w:rsidP="005B6A5B">
            <w:pPr>
              <w:bidi/>
              <w:ind w:left="-1" w:firstLine="0"/>
              <w:jc w:val="left"/>
            </w:pPr>
            <w:r>
              <w:rPr>
                <w:rFonts w:ascii="Simplified Arabic" w:hAnsi="Simplified Arabic"/>
                <w:sz w:val="24"/>
                <w:rtl/>
              </w:rPr>
              <w:t>قد تنشأ مشكلات تتعلق بالملكية الفكرية عند استخدام محتوى مولد أو بيانات محمية.</w:t>
            </w:r>
          </w:p>
        </w:tc>
        <w:tc>
          <w:tcPr>
            <w:tcW w:w="1297" w:type="dxa"/>
            <w:vAlign w:val="center"/>
          </w:tcPr>
          <w:p w14:paraId="041D87B9" w14:textId="77777777" w:rsidR="00F53D81" w:rsidRDefault="00000000" w:rsidP="00594EF6">
            <w:pPr>
              <w:bidi/>
              <w:ind w:left="-1" w:firstLine="0"/>
            </w:pPr>
            <w:r>
              <w:rPr>
                <w:rFonts w:ascii="Simplified Arabic" w:hAnsi="Simplified Arabic"/>
                <w:sz w:val="24"/>
                <w:rtl/>
              </w:rPr>
              <w:t>☐</w:t>
            </w:r>
          </w:p>
        </w:tc>
        <w:tc>
          <w:tcPr>
            <w:tcW w:w="1295" w:type="dxa"/>
            <w:vAlign w:val="center"/>
          </w:tcPr>
          <w:p w14:paraId="7BEC7C53" w14:textId="77777777" w:rsidR="00F53D81" w:rsidRDefault="00000000" w:rsidP="00594EF6">
            <w:pPr>
              <w:bidi/>
              <w:ind w:left="-1" w:firstLine="0"/>
            </w:pPr>
            <w:r>
              <w:rPr>
                <w:rFonts w:ascii="Simplified Arabic" w:hAnsi="Simplified Arabic"/>
                <w:sz w:val="24"/>
                <w:rtl/>
              </w:rPr>
              <w:t>☐</w:t>
            </w:r>
          </w:p>
        </w:tc>
        <w:tc>
          <w:tcPr>
            <w:tcW w:w="1297" w:type="dxa"/>
            <w:vAlign w:val="center"/>
          </w:tcPr>
          <w:p w14:paraId="3A6A7E3B" w14:textId="77777777" w:rsidR="00F53D81" w:rsidRDefault="00000000" w:rsidP="00594EF6">
            <w:pPr>
              <w:bidi/>
              <w:ind w:left="-1" w:firstLine="0"/>
            </w:pPr>
            <w:r>
              <w:rPr>
                <w:rFonts w:ascii="Simplified Arabic" w:hAnsi="Simplified Arabic"/>
                <w:sz w:val="24"/>
                <w:rtl/>
              </w:rPr>
              <w:t>☐</w:t>
            </w:r>
          </w:p>
        </w:tc>
        <w:tc>
          <w:tcPr>
            <w:tcW w:w="1295" w:type="dxa"/>
            <w:vAlign w:val="center"/>
          </w:tcPr>
          <w:p w14:paraId="22795D80" w14:textId="77777777" w:rsidR="00F53D81" w:rsidRDefault="00000000" w:rsidP="00594EF6">
            <w:pPr>
              <w:bidi/>
              <w:ind w:left="-1" w:firstLine="0"/>
            </w:pPr>
            <w:r>
              <w:rPr>
                <w:rFonts w:ascii="Simplified Arabic" w:hAnsi="Simplified Arabic"/>
                <w:sz w:val="24"/>
                <w:rtl/>
              </w:rPr>
              <w:t>☐</w:t>
            </w:r>
          </w:p>
        </w:tc>
        <w:tc>
          <w:tcPr>
            <w:tcW w:w="1296" w:type="dxa"/>
            <w:vAlign w:val="center"/>
          </w:tcPr>
          <w:p w14:paraId="2504B697" w14:textId="77777777" w:rsidR="00F53D81" w:rsidRDefault="00000000" w:rsidP="00594EF6">
            <w:pPr>
              <w:bidi/>
              <w:ind w:left="-1" w:firstLine="0"/>
            </w:pPr>
            <w:r>
              <w:rPr>
                <w:rFonts w:ascii="Simplified Arabic" w:hAnsi="Simplified Arabic"/>
                <w:sz w:val="24"/>
                <w:rtl/>
              </w:rPr>
              <w:t>☐</w:t>
            </w:r>
          </w:p>
        </w:tc>
      </w:tr>
      <w:tr w:rsidR="00F53D81" w14:paraId="7B3D0E6E" w14:textId="77777777">
        <w:trPr>
          <w:cantSplit/>
          <w:jc w:val="center"/>
        </w:trPr>
        <w:tc>
          <w:tcPr>
            <w:tcW w:w="1296" w:type="dxa"/>
            <w:vAlign w:val="center"/>
          </w:tcPr>
          <w:p w14:paraId="0FE17A38" w14:textId="77777777" w:rsidR="00F53D81" w:rsidRDefault="00000000" w:rsidP="00594EF6">
            <w:pPr>
              <w:bidi/>
              <w:ind w:left="-1" w:firstLine="0"/>
            </w:pPr>
            <w:r>
              <w:rPr>
                <w:rFonts w:ascii="Simplified Arabic" w:hAnsi="Simplified Arabic"/>
                <w:sz w:val="24"/>
              </w:rPr>
              <w:lastRenderedPageBreak/>
              <w:t>RSK6</w:t>
            </w:r>
          </w:p>
        </w:tc>
        <w:tc>
          <w:tcPr>
            <w:tcW w:w="1295" w:type="dxa"/>
            <w:vAlign w:val="center"/>
          </w:tcPr>
          <w:p w14:paraId="581A71E9" w14:textId="77777777" w:rsidR="00F53D81" w:rsidRDefault="00000000" w:rsidP="005B6A5B">
            <w:pPr>
              <w:bidi/>
              <w:ind w:left="-1" w:firstLine="0"/>
              <w:jc w:val="left"/>
            </w:pPr>
            <w:r>
              <w:rPr>
                <w:rFonts w:ascii="Simplified Arabic" w:hAnsi="Simplified Arabic"/>
                <w:sz w:val="24"/>
                <w:rtl/>
              </w:rPr>
              <w:t>قد يؤدي الاعتماد المفرط على المخرجات إلى تراجع مستوى التفكير النقدي لدى العاملين.</w:t>
            </w:r>
          </w:p>
        </w:tc>
        <w:tc>
          <w:tcPr>
            <w:tcW w:w="1297" w:type="dxa"/>
            <w:vAlign w:val="center"/>
          </w:tcPr>
          <w:p w14:paraId="0990E0FF" w14:textId="77777777" w:rsidR="00F53D81" w:rsidRDefault="00000000" w:rsidP="00594EF6">
            <w:pPr>
              <w:bidi/>
              <w:ind w:left="-1" w:firstLine="0"/>
            </w:pPr>
            <w:r>
              <w:rPr>
                <w:rFonts w:ascii="Simplified Arabic" w:hAnsi="Simplified Arabic"/>
                <w:sz w:val="24"/>
                <w:rtl/>
              </w:rPr>
              <w:t>☐</w:t>
            </w:r>
          </w:p>
        </w:tc>
        <w:tc>
          <w:tcPr>
            <w:tcW w:w="1295" w:type="dxa"/>
            <w:vAlign w:val="center"/>
          </w:tcPr>
          <w:p w14:paraId="161458F3" w14:textId="77777777" w:rsidR="00F53D81" w:rsidRDefault="00000000" w:rsidP="00594EF6">
            <w:pPr>
              <w:bidi/>
              <w:ind w:left="-1" w:firstLine="0"/>
            </w:pPr>
            <w:r>
              <w:rPr>
                <w:rFonts w:ascii="Simplified Arabic" w:hAnsi="Simplified Arabic"/>
                <w:sz w:val="24"/>
                <w:rtl/>
              </w:rPr>
              <w:t>☐</w:t>
            </w:r>
          </w:p>
        </w:tc>
        <w:tc>
          <w:tcPr>
            <w:tcW w:w="1297" w:type="dxa"/>
            <w:vAlign w:val="center"/>
          </w:tcPr>
          <w:p w14:paraId="25A5329A" w14:textId="77777777" w:rsidR="00F53D81" w:rsidRDefault="00000000" w:rsidP="00594EF6">
            <w:pPr>
              <w:bidi/>
              <w:ind w:left="-1" w:firstLine="0"/>
            </w:pPr>
            <w:r>
              <w:rPr>
                <w:rFonts w:ascii="Simplified Arabic" w:hAnsi="Simplified Arabic"/>
                <w:sz w:val="24"/>
                <w:rtl/>
              </w:rPr>
              <w:t>☐</w:t>
            </w:r>
          </w:p>
        </w:tc>
        <w:tc>
          <w:tcPr>
            <w:tcW w:w="1295" w:type="dxa"/>
            <w:vAlign w:val="center"/>
          </w:tcPr>
          <w:p w14:paraId="4D930CFF" w14:textId="77777777" w:rsidR="00F53D81" w:rsidRDefault="00000000" w:rsidP="00594EF6">
            <w:pPr>
              <w:bidi/>
              <w:ind w:left="-1" w:firstLine="0"/>
            </w:pPr>
            <w:r>
              <w:rPr>
                <w:rFonts w:ascii="Simplified Arabic" w:hAnsi="Simplified Arabic"/>
                <w:sz w:val="24"/>
                <w:rtl/>
              </w:rPr>
              <w:t>☐</w:t>
            </w:r>
          </w:p>
        </w:tc>
        <w:tc>
          <w:tcPr>
            <w:tcW w:w="1296" w:type="dxa"/>
            <w:vAlign w:val="center"/>
          </w:tcPr>
          <w:p w14:paraId="1D665E51" w14:textId="77777777" w:rsidR="00F53D81" w:rsidRDefault="00000000" w:rsidP="00594EF6">
            <w:pPr>
              <w:bidi/>
              <w:ind w:left="-1" w:firstLine="0"/>
            </w:pPr>
            <w:r>
              <w:rPr>
                <w:rFonts w:ascii="Simplified Arabic" w:hAnsi="Simplified Arabic"/>
                <w:sz w:val="24"/>
                <w:rtl/>
              </w:rPr>
              <w:t>☐</w:t>
            </w:r>
          </w:p>
        </w:tc>
      </w:tr>
      <w:tr w:rsidR="00F53D81" w14:paraId="5768094D" w14:textId="77777777">
        <w:trPr>
          <w:cantSplit/>
          <w:jc w:val="center"/>
        </w:trPr>
        <w:tc>
          <w:tcPr>
            <w:tcW w:w="1296" w:type="dxa"/>
            <w:vAlign w:val="center"/>
          </w:tcPr>
          <w:p w14:paraId="705F9D53" w14:textId="77777777" w:rsidR="00F53D81" w:rsidRDefault="00000000" w:rsidP="00594EF6">
            <w:pPr>
              <w:bidi/>
              <w:ind w:left="-1" w:firstLine="0"/>
            </w:pPr>
            <w:r>
              <w:rPr>
                <w:rFonts w:ascii="Simplified Arabic" w:hAnsi="Simplified Arabic"/>
                <w:sz w:val="24"/>
              </w:rPr>
              <w:t>RSK7</w:t>
            </w:r>
          </w:p>
        </w:tc>
        <w:tc>
          <w:tcPr>
            <w:tcW w:w="1295" w:type="dxa"/>
            <w:vAlign w:val="center"/>
          </w:tcPr>
          <w:p w14:paraId="1F2373AA" w14:textId="77777777" w:rsidR="00F53D81" w:rsidRDefault="00000000" w:rsidP="005B6A5B">
            <w:pPr>
              <w:bidi/>
              <w:ind w:left="-1" w:firstLine="0"/>
              <w:jc w:val="left"/>
            </w:pPr>
            <w:r>
              <w:rPr>
                <w:rFonts w:ascii="Simplified Arabic" w:hAnsi="Simplified Arabic"/>
                <w:sz w:val="24"/>
                <w:rtl/>
              </w:rPr>
              <w:t>قد يصعب تفسير الأساس المنطقي للتوصيات المولدة.</w:t>
            </w:r>
          </w:p>
        </w:tc>
        <w:tc>
          <w:tcPr>
            <w:tcW w:w="1297" w:type="dxa"/>
            <w:vAlign w:val="center"/>
          </w:tcPr>
          <w:p w14:paraId="2E18F3A3" w14:textId="77777777" w:rsidR="00F53D81" w:rsidRDefault="00000000" w:rsidP="00594EF6">
            <w:pPr>
              <w:bidi/>
              <w:ind w:left="-1" w:firstLine="0"/>
            </w:pPr>
            <w:r>
              <w:rPr>
                <w:rFonts w:ascii="Simplified Arabic" w:hAnsi="Simplified Arabic"/>
                <w:sz w:val="24"/>
                <w:rtl/>
              </w:rPr>
              <w:t>☐</w:t>
            </w:r>
          </w:p>
        </w:tc>
        <w:tc>
          <w:tcPr>
            <w:tcW w:w="1295" w:type="dxa"/>
            <w:vAlign w:val="center"/>
          </w:tcPr>
          <w:p w14:paraId="0E477482" w14:textId="77777777" w:rsidR="00F53D81" w:rsidRDefault="00000000" w:rsidP="00594EF6">
            <w:pPr>
              <w:bidi/>
              <w:ind w:left="-1" w:firstLine="0"/>
            </w:pPr>
            <w:r>
              <w:rPr>
                <w:rFonts w:ascii="Simplified Arabic" w:hAnsi="Simplified Arabic"/>
                <w:sz w:val="24"/>
                <w:rtl/>
              </w:rPr>
              <w:t>☐</w:t>
            </w:r>
          </w:p>
        </w:tc>
        <w:tc>
          <w:tcPr>
            <w:tcW w:w="1297" w:type="dxa"/>
            <w:vAlign w:val="center"/>
          </w:tcPr>
          <w:p w14:paraId="664D4CDB" w14:textId="77777777" w:rsidR="00F53D81" w:rsidRDefault="00000000" w:rsidP="00594EF6">
            <w:pPr>
              <w:bidi/>
              <w:ind w:left="-1" w:firstLine="0"/>
            </w:pPr>
            <w:r>
              <w:rPr>
                <w:rFonts w:ascii="Simplified Arabic" w:hAnsi="Simplified Arabic"/>
                <w:sz w:val="24"/>
                <w:rtl/>
              </w:rPr>
              <w:t>☐</w:t>
            </w:r>
          </w:p>
        </w:tc>
        <w:tc>
          <w:tcPr>
            <w:tcW w:w="1295" w:type="dxa"/>
            <w:vAlign w:val="center"/>
          </w:tcPr>
          <w:p w14:paraId="3E8A5F26" w14:textId="77777777" w:rsidR="00F53D81" w:rsidRDefault="00000000" w:rsidP="00594EF6">
            <w:pPr>
              <w:bidi/>
              <w:ind w:left="-1" w:firstLine="0"/>
            </w:pPr>
            <w:r>
              <w:rPr>
                <w:rFonts w:ascii="Simplified Arabic" w:hAnsi="Simplified Arabic"/>
                <w:sz w:val="24"/>
                <w:rtl/>
              </w:rPr>
              <w:t>☐</w:t>
            </w:r>
          </w:p>
        </w:tc>
        <w:tc>
          <w:tcPr>
            <w:tcW w:w="1296" w:type="dxa"/>
            <w:vAlign w:val="center"/>
          </w:tcPr>
          <w:p w14:paraId="5D711CBB" w14:textId="77777777" w:rsidR="00F53D81" w:rsidRDefault="00000000" w:rsidP="00594EF6">
            <w:pPr>
              <w:bidi/>
              <w:ind w:left="-1" w:firstLine="0"/>
            </w:pPr>
            <w:r>
              <w:rPr>
                <w:rFonts w:ascii="Simplified Arabic" w:hAnsi="Simplified Arabic"/>
                <w:sz w:val="24"/>
                <w:rtl/>
              </w:rPr>
              <w:t>☐</w:t>
            </w:r>
          </w:p>
        </w:tc>
      </w:tr>
      <w:tr w:rsidR="00F53D81" w14:paraId="1E459C9F" w14:textId="77777777">
        <w:trPr>
          <w:cantSplit/>
          <w:jc w:val="center"/>
        </w:trPr>
        <w:tc>
          <w:tcPr>
            <w:tcW w:w="1296" w:type="dxa"/>
            <w:vAlign w:val="center"/>
          </w:tcPr>
          <w:p w14:paraId="4D39A0DE" w14:textId="77777777" w:rsidR="00F53D81" w:rsidRDefault="00000000" w:rsidP="00594EF6">
            <w:pPr>
              <w:bidi/>
              <w:ind w:left="-1" w:firstLine="0"/>
            </w:pPr>
            <w:r>
              <w:rPr>
                <w:rFonts w:ascii="Simplified Arabic" w:hAnsi="Simplified Arabic"/>
                <w:sz w:val="24"/>
              </w:rPr>
              <w:t>RSK8</w:t>
            </w:r>
          </w:p>
        </w:tc>
        <w:tc>
          <w:tcPr>
            <w:tcW w:w="1295" w:type="dxa"/>
            <w:vAlign w:val="center"/>
          </w:tcPr>
          <w:p w14:paraId="36DD52F2" w14:textId="77777777" w:rsidR="00F53D81" w:rsidRDefault="00000000" w:rsidP="005B6A5B">
            <w:pPr>
              <w:bidi/>
              <w:ind w:left="-1" w:firstLine="0"/>
              <w:jc w:val="left"/>
            </w:pPr>
            <w:r>
              <w:rPr>
                <w:rFonts w:ascii="Simplified Arabic" w:hAnsi="Simplified Arabic"/>
                <w:sz w:val="24"/>
                <w:rtl/>
              </w:rPr>
              <w:t>قد تصبح المسؤولية عن القرار غير واضحة عند الاعتماد على الأدوات التوليدية.</w:t>
            </w:r>
          </w:p>
        </w:tc>
        <w:tc>
          <w:tcPr>
            <w:tcW w:w="1297" w:type="dxa"/>
            <w:vAlign w:val="center"/>
          </w:tcPr>
          <w:p w14:paraId="63C3CFC6" w14:textId="77777777" w:rsidR="00F53D81" w:rsidRDefault="00000000" w:rsidP="00594EF6">
            <w:pPr>
              <w:bidi/>
              <w:ind w:left="-1" w:firstLine="0"/>
            </w:pPr>
            <w:r>
              <w:rPr>
                <w:rFonts w:ascii="Simplified Arabic" w:hAnsi="Simplified Arabic"/>
                <w:sz w:val="24"/>
                <w:rtl/>
              </w:rPr>
              <w:t>☐</w:t>
            </w:r>
          </w:p>
        </w:tc>
        <w:tc>
          <w:tcPr>
            <w:tcW w:w="1295" w:type="dxa"/>
            <w:vAlign w:val="center"/>
          </w:tcPr>
          <w:p w14:paraId="6A06D22B" w14:textId="77777777" w:rsidR="00F53D81" w:rsidRDefault="00000000" w:rsidP="00594EF6">
            <w:pPr>
              <w:bidi/>
              <w:ind w:left="-1" w:firstLine="0"/>
            </w:pPr>
            <w:r>
              <w:rPr>
                <w:rFonts w:ascii="Simplified Arabic" w:hAnsi="Simplified Arabic"/>
                <w:sz w:val="24"/>
                <w:rtl/>
              </w:rPr>
              <w:t>☐</w:t>
            </w:r>
          </w:p>
        </w:tc>
        <w:tc>
          <w:tcPr>
            <w:tcW w:w="1297" w:type="dxa"/>
            <w:vAlign w:val="center"/>
          </w:tcPr>
          <w:p w14:paraId="22B9A366" w14:textId="77777777" w:rsidR="00F53D81" w:rsidRDefault="00000000" w:rsidP="00594EF6">
            <w:pPr>
              <w:bidi/>
              <w:ind w:left="-1" w:firstLine="0"/>
            </w:pPr>
            <w:r>
              <w:rPr>
                <w:rFonts w:ascii="Simplified Arabic" w:hAnsi="Simplified Arabic"/>
                <w:sz w:val="24"/>
                <w:rtl/>
              </w:rPr>
              <w:t>☐</w:t>
            </w:r>
          </w:p>
        </w:tc>
        <w:tc>
          <w:tcPr>
            <w:tcW w:w="1295" w:type="dxa"/>
            <w:vAlign w:val="center"/>
          </w:tcPr>
          <w:p w14:paraId="46BE497C" w14:textId="77777777" w:rsidR="00F53D81" w:rsidRDefault="00000000" w:rsidP="00594EF6">
            <w:pPr>
              <w:bidi/>
              <w:ind w:left="-1" w:firstLine="0"/>
            </w:pPr>
            <w:r>
              <w:rPr>
                <w:rFonts w:ascii="Simplified Arabic" w:hAnsi="Simplified Arabic"/>
                <w:sz w:val="24"/>
                <w:rtl/>
              </w:rPr>
              <w:t>☐</w:t>
            </w:r>
          </w:p>
        </w:tc>
        <w:tc>
          <w:tcPr>
            <w:tcW w:w="1296" w:type="dxa"/>
            <w:vAlign w:val="center"/>
          </w:tcPr>
          <w:p w14:paraId="0D15F430" w14:textId="77777777" w:rsidR="00F53D81" w:rsidRDefault="00000000" w:rsidP="00594EF6">
            <w:pPr>
              <w:bidi/>
              <w:ind w:left="-1" w:firstLine="0"/>
            </w:pPr>
            <w:r>
              <w:rPr>
                <w:rFonts w:ascii="Simplified Arabic" w:hAnsi="Simplified Arabic"/>
                <w:sz w:val="24"/>
                <w:rtl/>
              </w:rPr>
              <w:t>☐</w:t>
            </w:r>
          </w:p>
        </w:tc>
      </w:tr>
      <w:tr w:rsidR="00F53D81" w14:paraId="24028BFE" w14:textId="77777777">
        <w:trPr>
          <w:cantSplit/>
          <w:jc w:val="center"/>
        </w:trPr>
        <w:tc>
          <w:tcPr>
            <w:tcW w:w="1296" w:type="dxa"/>
            <w:vAlign w:val="center"/>
          </w:tcPr>
          <w:p w14:paraId="6F9648AA" w14:textId="77777777" w:rsidR="00F53D81" w:rsidRDefault="00000000" w:rsidP="00594EF6">
            <w:pPr>
              <w:bidi/>
              <w:ind w:left="-1" w:firstLine="0"/>
            </w:pPr>
            <w:r>
              <w:rPr>
                <w:rFonts w:ascii="Simplified Arabic" w:hAnsi="Simplified Arabic"/>
                <w:sz w:val="24"/>
              </w:rPr>
              <w:t>RSK9</w:t>
            </w:r>
          </w:p>
        </w:tc>
        <w:tc>
          <w:tcPr>
            <w:tcW w:w="1295" w:type="dxa"/>
            <w:vAlign w:val="center"/>
          </w:tcPr>
          <w:p w14:paraId="736E97D8" w14:textId="77777777" w:rsidR="00F53D81" w:rsidRDefault="00000000" w:rsidP="005B6A5B">
            <w:pPr>
              <w:bidi/>
              <w:ind w:left="-1" w:firstLine="0"/>
              <w:jc w:val="left"/>
            </w:pPr>
            <w:r>
              <w:rPr>
                <w:rFonts w:ascii="Simplified Arabic" w:hAnsi="Simplified Arabic"/>
                <w:sz w:val="24"/>
                <w:rtl/>
              </w:rPr>
              <w:t>قد ترتفع التكلفة الفعلية للتطبيق بسبب الاشتراكات، التكامل، التدريب، والتحقق.</w:t>
            </w:r>
          </w:p>
        </w:tc>
        <w:tc>
          <w:tcPr>
            <w:tcW w:w="1297" w:type="dxa"/>
            <w:vAlign w:val="center"/>
          </w:tcPr>
          <w:p w14:paraId="74C41D7F" w14:textId="77777777" w:rsidR="00F53D81" w:rsidRDefault="00000000" w:rsidP="00594EF6">
            <w:pPr>
              <w:bidi/>
              <w:ind w:left="-1" w:firstLine="0"/>
            </w:pPr>
            <w:r>
              <w:rPr>
                <w:rFonts w:ascii="Simplified Arabic" w:hAnsi="Simplified Arabic"/>
                <w:sz w:val="24"/>
                <w:rtl/>
              </w:rPr>
              <w:t>☐</w:t>
            </w:r>
          </w:p>
        </w:tc>
        <w:tc>
          <w:tcPr>
            <w:tcW w:w="1295" w:type="dxa"/>
            <w:vAlign w:val="center"/>
          </w:tcPr>
          <w:p w14:paraId="22AC7DDC" w14:textId="77777777" w:rsidR="00F53D81" w:rsidRDefault="00000000" w:rsidP="00594EF6">
            <w:pPr>
              <w:bidi/>
              <w:ind w:left="-1" w:firstLine="0"/>
            </w:pPr>
            <w:r>
              <w:rPr>
                <w:rFonts w:ascii="Simplified Arabic" w:hAnsi="Simplified Arabic"/>
                <w:sz w:val="24"/>
                <w:rtl/>
              </w:rPr>
              <w:t>☐</w:t>
            </w:r>
          </w:p>
        </w:tc>
        <w:tc>
          <w:tcPr>
            <w:tcW w:w="1297" w:type="dxa"/>
            <w:vAlign w:val="center"/>
          </w:tcPr>
          <w:p w14:paraId="4E6529FA" w14:textId="77777777" w:rsidR="00F53D81" w:rsidRDefault="00000000" w:rsidP="00594EF6">
            <w:pPr>
              <w:bidi/>
              <w:ind w:left="-1" w:firstLine="0"/>
            </w:pPr>
            <w:r>
              <w:rPr>
                <w:rFonts w:ascii="Simplified Arabic" w:hAnsi="Simplified Arabic"/>
                <w:sz w:val="24"/>
                <w:rtl/>
              </w:rPr>
              <w:t>☐</w:t>
            </w:r>
          </w:p>
        </w:tc>
        <w:tc>
          <w:tcPr>
            <w:tcW w:w="1295" w:type="dxa"/>
            <w:vAlign w:val="center"/>
          </w:tcPr>
          <w:p w14:paraId="1A08397C" w14:textId="77777777" w:rsidR="00F53D81" w:rsidRDefault="00000000" w:rsidP="00594EF6">
            <w:pPr>
              <w:bidi/>
              <w:ind w:left="-1" w:firstLine="0"/>
            </w:pPr>
            <w:r>
              <w:rPr>
                <w:rFonts w:ascii="Simplified Arabic" w:hAnsi="Simplified Arabic"/>
                <w:sz w:val="24"/>
                <w:rtl/>
              </w:rPr>
              <w:t>☐</w:t>
            </w:r>
          </w:p>
        </w:tc>
        <w:tc>
          <w:tcPr>
            <w:tcW w:w="1296" w:type="dxa"/>
            <w:vAlign w:val="center"/>
          </w:tcPr>
          <w:p w14:paraId="4891FF78" w14:textId="77777777" w:rsidR="00F53D81" w:rsidRDefault="00000000" w:rsidP="00594EF6">
            <w:pPr>
              <w:bidi/>
              <w:ind w:left="-1" w:firstLine="0"/>
            </w:pPr>
            <w:r>
              <w:rPr>
                <w:rFonts w:ascii="Simplified Arabic" w:hAnsi="Simplified Arabic"/>
                <w:sz w:val="24"/>
                <w:rtl/>
              </w:rPr>
              <w:t>☐</w:t>
            </w:r>
          </w:p>
        </w:tc>
      </w:tr>
      <w:tr w:rsidR="00F53D81" w14:paraId="3DC9DD5B" w14:textId="77777777">
        <w:trPr>
          <w:cantSplit/>
          <w:jc w:val="center"/>
        </w:trPr>
        <w:tc>
          <w:tcPr>
            <w:tcW w:w="1296" w:type="dxa"/>
            <w:vAlign w:val="center"/>
          </w:tcPr>
          <w:p w14:paraId="10C14A3F" w14:textId="77777777" w:rsidR="00F53D81" w:rsidRDefault="00000000" w:rsidP="00594EF6">
            <w:pPr>
              <w:bidi/>
              <w:ind w:left="-1" w:firstLine="0"/>
            </w:pPr>
            <w:r>
              <w:rPr>
                <w:rFonts w:ascii="Simplified Arabic" w:hAnsi="Simplified Arabic"/>
                <w:sz w:val="24"/>
              </w:rPr>
              <w:t>RSK10</w:t>
            </w:r>
          </w:p>
        </w:tc>
        <w:tc>
          <w:tcPr>
            <w:tcW w:w="1295" w:type="dxa"/>
            <w:vAlign w:val="center"/>
          </w:tcPr>
          <w:p w14:paraId="624A047D" w14:textId="77777777" w:rsidR="00F53D81" w:rsidRDefault="00000000" w:rsidP="005B6A5B">
            <w:pPr>
              <w:bidi/>
              <w:ind w:left="-1" w:firstLine="0"/>
              <w:jc w:val="left"/>
            </w:pPr>
            <w:r>
              <w:rPr>
                <w:rFonts w:ascii="Simplified Arabic" w:hAnsi="Simplified Arabic"/>
                <w:sz w:val="24"/>
                <w:rtl/>
              </w:rPr>
              <w:t>قد يؤدي الاعتماد على مزود خارجي إلى صعوبة تغيير الأداة أو فقدان السيطرة على البيانات.</w:t>
            </w:r>
          </w:p>
        </w:tc>
        <w:tc>
          <w:tcPr>
            <w:tcW w:w="1297" w:type="dxa"/>
            <w:vAlign w:val="center"/>
          </w:tcPr>
          <w:p w14:paraId="4C9B12B1" w14:textId="77777777" w:rsidR="00F53D81" w:rsidRDefault="00000000" w:rsidP="00594EF6">
            <w:pPr>
              <w:bidi/>
              <w:ind w:left="-1" w:firstLine="0"/>
            </w:pPr>
            <w:r>
              <w:rPr>
                <w:rFonts w:ascii="Simplified Arabic" w:hAnsi="Simplified Arabic"/>
                <w:sz w:val="24"/>
                <w:rtl/>
              </w:rPr>
              <w:t>☐</w:t>
            </w:r>
          </w:p>
        </w:tc>
        <w:tc>
          <w:tcPr>
            <w:tcW w:w="1295" w:type="dxa"/>
            <w:vAlign w:val="center"/>
          </w:tcPr>
          <w:p w14:paraId="7428DDA0" w14:textId="77777777" w:rsidR="00F53D81" w:rsidRDefault="00000000" w:rsidP="00594EF6">
            <w:pPr>
              <w:bidi/>
              <w:ind w:left="-1" w:firstLine="0"/>
            </w:pPr>
            <w:r>
              <w:rPr>
                <w:rFonts w:ascii="Simplified Arabic" w:hAnsi="Simplified Arabic"/>
                <w:sz w:val="24"/>
                <w:rtl/>
              </w:rPr>
              <w:t>☐</w:t>
            </w:r>
          </w:p>
        </w:tc>
        <w:tc>
          <w:tcPr>
            <w:tcW w:w="1297" w:type="dxa"/>
            <w:vAlign w:val="center"/>
          </w:tcPr>
          <w:p w14:paraId="5ECB2E59" w14:textId="77777777" w:rsidR="00F53D81" w:rsidRDefault="00000000" w:rsidP="00594EF6">
            <w:pPr>
              <w:bidi/>
              <w:ind w:left="-1" w:firstLine="0"/>
            </w:pPr>
            <w:r>
              <w:rPr>
                <w:rFonts w:ascii="Simplified Arabic" w:hAnsi="Simplified Arabic"/>
                <w:sz w:val="24"/>
                <w:rtl/>
              </w:rPr>
              <w:t>☐</w:t>
            </w:r>
          </w:p>
        </w:tc>
        <w:tc>
          <w:tcPr>
            <w:tcW w:w="1295" w:type="dxa"/>
            <w:vAlign w:val="center"/>
          </w:tcPr>
          <w:p w14:paraId="33BDE37A" w14:textId="77777777" w:rsidR="00F53D81" w:rsidRDefault="00000000" w:rsidP="00594EF6">
            <w:pPr>
              <w:bidi/>
              <w:ind w:left="-1" w:firstLine="0"/>
            </w:pPr>
            <w:r>
              <w:rPr>
                <w:rFonts w:ascii="Simplified Arabic" w:hAnsi="Simplified Arabic"/>
                <w:sz w:val="24"/>
                <w:rtl/>
              </w:rPr>
              <w:t>☐</w:t>
            </w:r>
          </w:p>
        </w:tc>
        <w:tc>
          <w:tcPr>
            <w:tcW w:w="1296" w:type="dxa"/>
            <w:vAlign w:val="center"/>
          </w:tcPr>
          <w:p w14:paraId="16CC7C51" w14:textId="77777777" w:rsidR="00F53D81" w:rsidRDefault="00000000" w:rsidP="00594EF6">
            <w:pPr>
              <w:bidi/>
              <w:ind w:left="-1" w:firstLine="0"/>
            </w:pPr>
            <w:r>
              <w:rPr>
                <w:rFonts w:ascii="Simplified Arabic" w:hAnsi="Simplified Arabic"/>
                <w:sz w:val="24"/>
                <w:rtl/>
              </w:rPr>
              <w:t>☐</w:t>
            </w:r>
          </w:p>
        </w:tc>
      </w:tr>
    </w:tbl>
    <w:p w14:paraId="043DD32A" w14:textId="77777777" w:rsidR="00F53D81" w:rsidRDefault="00F53D81" w:rsidP="00594EF6">
      <w:pPr>
        <w:ind w:left="-1"/>
      </w:pPr>
    </w:p>
    <w:p w14:paraId="52DAA356" w14:textId="77777777" w:rsidR="00F53D81" w:rsidRDefault="00000000" w:rsidP="00594EF6">
      <w:pPr>
        <w:pStyle w:val="1"/>
        <w:bidi/>
        <w:ind w:left="-1"/>
        <w:jc w:val="both"/>
      </w:pPr>
      <w:bookmarkStart w:id="113" w:name="_Toc235144915"/>
      <w:r>
        <w:rPr>
          <w:rFonts w:ascii="Simplified Arabic" w:eastAsia="Simplified Arabic" w:hAnsi="Simplified Arabic" w:cs="Simplified Arabic"/>
          <w:rtl/>
        </w:rPr>
        <w:t>القسم الخامس: متطلبات التطبيق والجاهزية</w:t>
      </w:r>
      <w:bookmarkEnd w:id="113"/>
    </w:p>
    <w:p w14:paraId="28B8F31C" w14:textId="77777777" w:rsidR="00F53D81" w:rsidRDefault="00000000" w:rsidP="00594EF6">
      <w:pPr>
        <w:pStyle w:val="21"/>
        <w:bidi/>
        <w:ind w:left="-1"/>
        <w:jc w:val="both"/>
      </w:pPr>
      <w:bookmarkStart w:id="114" w:name="_Toc235144916"/>
      <w:r>
        <w:rPr>
          <w:rFonts w:ascii="Simplified Arabic" w:eastAsia="Simplified Arabic" w:hAnsi="Simplified Arabic" w:cs="Simplified Arabic"/>
          <w:rtl/>
        </w:rPr>
        <w:t>البعد التقني والبياني</w:t>
      </w:r>
      <w:bookmarkEnd w:id="114"/>
    </w:p>
    <w:p w14:paraId="5A533CFB" w14:textId="77777777" w:rsidR="00F53D81" w:rsidRDefault="00000000" w:rsidP="00594EF6">
      <w:pPr>
        <w:pStyle w:val="TableCaption"/>
        <w:bidi/>
        <w:ind w:left="-1"/>
        <w:jc w:val="both"/>
      </w:pPr>
      <w:r>
        <w:rPr>
          <w:rFonts w:ascii="Simplified Arabic" w:hAnsi="Simplified Arabic"/>
          <w:rtl/>
        </w:rPr>
        <w:t>جدول (م</w:t>
      </w:r>
      <w:r>
        <w:rPr>
          <w:rFonts w:ascii="Simplified Arabic" w:hAnsi="Simplified Arabic"/>
        </w:rPr>
        <w:t>7</w:t>
      </w:r>
      <w:r>
        <w:rPr>
          <w:rFonts w:ascii="Simplified Arabic" w:hAnsi="Simplified Arabic"/>
          <w:rtl/>
        </w:rPr>
        <w:t>): البعد التقني والبياني</w:t>
      </w:r>
    </w:p>
    <w:tbl>
      <w:tblPr>
        <w:tblStyle w:val="afb"/>
        <w:tblW w:w="9072" w:type="dxa"/>
        <w:jc w:val="center"/>
        <w:tblLayout w:type="fixed"/>
        <w:tblLook w:val="04A0" w:firstRow="1" w:lastRow="0" w:firstColumn="1" w:lastColumn="0" w:noHBand="0" w:noVBand="1"/>
      </w:tblPr>
      <w:tblGrid>
        <w:gridCol w:w="1297"/>
        <w:gridCol w:w="1295"/>
        <w:gridCol w:w="1297"/>
        <w:gridCol w:w="1295"/>
        <w:gridCol w:w="1297"/>
        <w:gridCol w:w="1295"/>
        <w:gridCol w:w="1296"/>
      </w:tblGrid>
      <w:tr w:rsidR="00F53D81" w14:paraId="3A6A52D8" w14:textId="77777777">
        <w:trPr>
          <w:cantSplit/>
          <w:tblHeader/>
          <w:jc w:val="center"/>
        </w:trPr>
        <w:tc>
          <w:tcPr>
            <w:tcW w:w="1296" w:type="dxa"/>
            <w:shd w:val="clear" w:color="auto" w:fill="E7E6E6"/>
            <w:vAlign w:val="center"/>
          </w:tcPr>
          <w:p w14:paraId="465751C9" w14:textId="77777777" w:rsidR="00F53D81" w:rsidRDefault="00000000" w:rsidP="00594EF6">
            <w:pPr>
              <w:bidi/>
              <w:ind w:left="-1" w:firstLine="0"/>
            </w:pPr>
            <w:r>
              <w:rPr>
                <w:rFonts w:ascii="Simplified Arabic" w:hAnsi="Simplified Arabic"/>
                <w:b/>
                <w:sz w:val="24"/>
                <w:rtl/>
              </w:rPr>
              <w:lastRenderedPageBreak/>
              <w:t>الرمز</w:t>
            </w:r>
          </w:p>
        </w:tc>
        <w:tc>
          <w:tcPr>
            <w:tcW w:w="1295" w:type="dxa"/>
            <w:shd w:val="clear" w:color="auto" w:fill="E7E6E6"/>
            <w:vAlign w:val="center"/>
          </w:tcPr>
          <w:p w14:paraId="1EE95560" w14:textId="77777777" w:rsidR="00F53D81" w:rsidRDefault="00000000" w:rsidP="00594EF6">
            <w:pPr>
              <w:bidi/>
              <w:ind w:left="-1" w:firstLine="0"/>
            </w:pPr>
            <w:r>
              <w:rPr>
                <w:rFonts w:ascii="Simplified Arabic" w:hAnsi="Simplified Arabic"/>
                <w:b/>
                <w:sz w:val="24"/>
                <w:rtl/>
              </w:rPr>
              <w:t>الفقرة</w:t>
            </w:r>
          </w:p>
        </w:tc>
        <w:tc>
          <w:tcPr>
            <w:tcW w:w="1297" w:type="dxa"/>
            <w:shd w:val="clear" w:color="auto" w:fill="E7E6E6"/>
            <w:vAlign w:val="center"/>
          </w:tcPr>
          <w:p w14:paraId="787D170B" w14:textId="77777777" w:rsidR="00F53D81" w:rsidRDefault="00000000" w:rsidP="00594EF6">
            <w:pPr>
              <w:bidi/>
              <w:ind w:left="-1" w:firstLine="0"/>
            </w:pPr>
            <w:r>
              <w:rPr>
                <w:rFonts w:ascii="Simplified Arabic" w:hAnsi="Simplified Arabic"/>
                <w:b/>
                <w:sz w:val="24"/>
              </w:rPr>
              <w:t>1</w:t>
            </w:r>
          </w:p>
        </w:tc>
        <w:tc>
          <w:tcPr>
            <w:tcW w:w="1295" w:type="dxa"/>
            <w:shd w:val="clear" w:color="auto" w:fill="E7E6E6"/>
            <w:vAlign w:val="center"/>
          </w:tcPr>
          <w:p w14:paraId="71E9F2A9" w14:textId="77777777" w:rsidR="00F53D81" w:rsidRDefault="00000000" w:rsidP="00594EF6">
            <w:pPr>
              <w:bidi/>
              <w:ind w:left="-1" w:firstLine="0"/>
            </w:pPr>
            <w:r>
              <w:rPr>
                <w:rFonts w:ascii="Simplified Arabic" w:hAnsi="Simplified Arabic"/>
                <w:b/>
                <w:sz w:val="24"/>
              </w:rPr>
              <w:t>2</w:t>
            </w:r>
          </w:p>
        </w:tc>
        <w:tc>
          <w:tcPr>
            <w:tcW w:w="1297" w:type="dxa"/>
            <w:shd w:val="clear" w:color="auto" w:fill="E7E6E6"/>
            <w:vAlign w:val="center"/>
          </w:tcPr>
          <w:p w14:paraId="370F2C5D" w14:textId="77777777" w:rsidR="00F53D81" w:rsidRDefault="00000000" w:rsidP="00594EF6">
            <w:pPr>
              <w:bidi/>
              <w:ind w:left="-1" w:firstLine="0"/>
            </w:pPr>
            <w:r>
              <w:rPr>
                <w:rFonts w:ascii="Simplified Arabic" w:hAnsi="Simplified Arabic"/>
                <w:b/>
                <w:sz w:val="24"/>
              </w:rPr>
              <w:t>3</w:t>
            </w:r>
          </w:p>
        </w:tc>
        <w:tc>
          <w:tcPr>
            <w:tcW w:w="1295" w:type="dxa"/>
            <w:shd w:val="clear" w:color="auto" w:fill="E7E6E6"/>
            <w:vAlign w:val="center"/>
          </w:tcPr>
          <w:p w14:paraId="5C25C613" w14:textId="77777777" w:rsidR="00F53D81" w:rsidRDefault="00000000" w:rsidP="00594EF6">
            <w:pPr>
              <w:bidi/>
              <w:ind w:left="-1" w:firstLine="0"/>
            </w:pPr>
            <w:r>
              <w:rPr>
                <w:rFonts w:ascii="Simplified Arabic" w:hAnsi="Simplified Arabic"/>
                <w:b/>
                <w:sz w:val="24"/>
              </w:rPr>
              <w:t>4</w:t>
            </w:r>
          </w:p>
        </w:tc>
        <w:tc>
          <w:tcPr>
            <w:tcW w:w="1296" w:type="dxa"/>
            <w:shd w:val="clear" w:color="auto" w:fill="E7E6E6"/>
            <w:vAlign w:val="center"/>
          </w:tcPr>
          <w:p w14:paraId="302C9C06" w14:textId="77777777" w:rsidR="00F53D81" w:rsidRDefault="00000000" w:rsidP="00594EF6">
            <w:pPr>
              <w:bidi/>
              <w:ind w:left="-1" w:firstLine="0"/>
            </w:pPr>
            <w:r>
              <w:rPr>
                <w:rFonts w:ascii="Simplified Arabic" w:hAnsi="Simplified Arabic"/>
                <w:b/>
                <w:sz w:val="24"/>
              </w:rPr>
              <w:t>5</w:t>
            </w:r>
          </w:p>
        </w:tc>
      </w:tr>
      <w:tr w:rsidR="00F53D81" w14:paraId="24EC4F80" w14:textId="77777777">
        <w:trPr>
          <w:cantSplit/>
          <w:jc w:val="center"/>
        </w:trPr>
        <w:tc>
          <w:tcPr>
            <w:tcW w:w="1296" w:type="dxa"/>
            <w:vAlign w:val="center"/>
          </w:tcPr>
          <w:p w14:paraId="1BF8F8F2" w14:textId="77777777" w:rsidR="00F53D81" w:rsidRDefault="00000000" w:rsidP="00594EF6">
            <w:pPr>
              <w:bidi/>
              <w:ind w:left="-1" w:firstLine="0"/>
            </w:pPr>
            <w:r>
              <w:rPr>
                <w:rFonts w:ascii="Simplified Arabic" w:hAnsi="Simplified Arabic"/>
                <w:sz w:val="24"/>
              </w:rPr>
              <w:t>RDY_T1</w:t>
            </w:r>
          </w:p>
        </w:tc>
        <w:tc>
          <w:tcPr>
            <w:tcW w:w="1295" w:type="dxa"/>
            <w:vAlign w:val="center"/>
          </w:tcPr>
          <w:p w14:paraId="3973128A" w14:textId="77777777" w:rsidR="00F53D81" w:rsidRDefault="00000000" w:rsidP="00106D36">
            <w:pPr>
              <w:bidi/>
              <w:ind w:left="-1" w:firstLine="0"/>
              <w:jc w:val="left"/>
            </w:pPr>
            <w:r>
              <w:rPr>
                <w:rFonts w:ascii="Simplified Arabic" w:hAnsi="Simplified Arabic"/>
                <w:sz w:val="24"/>
                <w:rtl/>
              </w:rPr>
              <w:t>تتوافر في المنشأة بنية تقنية واتصال موثوقان يدعمان استخدام الأدوات التوليدية.</w:t>
            </w:r>
          </w:p>
        </w:tc>
        <w:tc>
          <w:tcPr>
            <w:tcW w:w="1297" w:type="dxa"/>
            <w:vAlign w:val="center"/>
          </w:tcPr>
          <w:p w14:paraId="0E9AFB92" w14:textId="77777777" w:rsidR="00F53D81" w:rsidRDefault="00000000" w:rsidP="00594EF6">
            <w:pPr>
              <w:bidi/>
              <w:ind w:left="-1" w:firstLine="0"/>
            </w:pPr>
            <w:r>
              <w:rPr>
                <w:rFonts w:ascii="Simplified Arabic" w:hAnsi="Simplified Arabic"/>
                <w:sz w:val="24"/>
                <w:rtl/>
              </w:rPr>
              <w:t>☐</w:t>
            </w:r>
          </w:p>
        </w:tc>
        <w:tc>
          <w:tcPr>
            <w:tcW w:w="1295" w:type="dxa"/>
            <w:vAlign w:val="center"/>
          </w:tcPr>
          <w:p w14:paraId="6AB1D5CC" w14:textId="77777777" w:rsidR="00F53D81" w:rsidRDefault="00000000" w:rsidP="00594EF6">
            <w:pPr>
              <w:bidi/>
              <w:ind w:left="-1" w:firstLine="0"/>
            </w:pPr>
            <w:r>
              <w:rPr>
                <w:rFonts w:ascii="Simplified Arabic" w:hAnsi="Simplified Arabic"/>
                <w:sz w:val="24"/>
                <w:rtl/>
              </w:rPr>
              <w:t>☐</w:t>
            </w:r>
          </w:p>
        </w:tc>
        <w:tc>
          <w:tcPr>
            <w:tcW w:w="1297" w:type="dxa"/>
            <w:vAlign w:val="center"/>
          </w:tcPr>
          <w:p w14:paraId="4363D112" w14:textId="77777777" w:rsidR="00F53D81" w:rsidRDefault="00000000" w:rsidP="00594EF6">
            <w:pPr>
              <w:bidi/>
              <w:ind w:left="-1" w:firstLine="0"/>
            </w:pPr>
            <w:r>
              <w:rPr>
                <w:rFonts w:ascii="Simplified Arabic" w:hAnsi="Simplified Arabic"/>
                <w:sz w:val="24"/>
                <w:rtl/>
              </w:rPr>
              <w:t>☐</w:t>
            </w:r>
          </w:p>
        </w:tc>
        <w:tc>
          <w:tcPr>
            <w:tcW w:w="1295" w:type="dxa"/>
            <w:vAlign w:val="center"/>
          </w:tcPr>
          <w:p w14:paraId="675870D6" w14:textId="77777777" w:rsidR="00F53D81" w:rsidRDefault="00000000" w:rsidP="00594EF6">
            <w:pPr>
              <w:bidi/>
              <w:ind w:left="-1" w:firstLine="0"/>
            </w:pPr>
            <w:r>
              <w:rPr>
                <w:rFonts w:ascii="Simplified Arabic" w:hAnsi="Simplified Arabic"/>
                <w:sz w:val="24"/>
                <w:rtl/>
              </w:rPr>
              <w:t>☐</w:t>
            </w:r>
          </w:p>
        </w:tc>
        <w:tc>
          <w:tcPr>
            <w:tcW w:w="1296" w:type="dxa"/>
            <w:vAlign w:val="center"/>
          </w:tcPr>
          <w:p w14:paraId="46ED9EA7" w14:textId="77777777" w:rsidR="00F53D81" w:rsidRDefault="00000000" w:rsidP="00594EF6">
            <w:pPr>
              <w:bidi/>
              <w:ind w:left="-1" w:firstLine="0"/>
            </w:pPr>
            <w:r>
              <w:rPr>
                <w:rFonts w:ascii="Simplified Arabic" w:hAnsi="Simplified Arabic"/>
                <w:sz w:val="24"/>
                <w:rtl/>
              </w:rPr>
              <w:t>☐</w:t>
            </w:r>
          </w:p>
        </w:tc>
      </w:tr>
      <w:tr w:rsidR="00F53D81" w14:paraId="2EE163CB" w14:textId="77777777">
        <w:trPr>
          <w:cantSplit/>
          <w:jc w:val="center"/>
        </w:trPr>
        <w:tc>
          <w:tcPr>
            <w:tcW w:w="1296" w:type="dxa"/>
            <w:vAlign w:val="center"/>
          </w:tcPr>
          <w:p w14:paraId="18B2AB62" w14:textId="77777777" w:rsidR="00F53D81" w:rsidRDefault="00000000" w:rsidP="00594EF6">
            <w:pPr>
              <w:bidi/>
              <w:ind w:left="-1" w:firstLine="0"/>
            </w:pPr>
            <w:r>
              <w:rPr>
                <w:rFonts w:ascii="Simplified Arabic" w:hAnsi="Simplified Arabic"/>
                <w:sz w:val="24"/>
              </w:rPr>
              <w:t>RDY_T2</w:t>
            </w:r>
          </w:p>
        </w:tc>
        <w:tc>
          <w:tcPr>
            <w:tcW w:w="1295" w:type="dxa"/>
            <w:vAlign w:val="center"/>
          </w:tcPr>
          <w:p w14:paraId="196585D4" w14:textId="77777777" w:rsidR="00F53D81" w:rsidRDefault="00000000" w:rsidP="00106D36">
            <w:pPr>
              <w:bidi/>
              <w:ind w:left="-1" w:firstLine="0"/>
              <w:jc w:val="left"/>
            </w:pPr>
            <w:r>
              <w:rPr>
                <w:rFonts w:ascii="Simplified Arabic" w:hAnsi="Simplified Arabic"/>
                <w:sz w:val="24"/>
                <w:rtl/>
              </w:rPr>
              <w:t>تتوافر بيانات رقمية منظمة وذات جودة مناسبة لدعم حالات الاستخدام المخطط لها.</w:t>
            </w:r>
          </w:p>
        </w:tc>
        <w:tc>
          <w:tcPr>
            <w:tcW w:w="1297" w:type="dxa"/>
            <w:vAlign w:val="center"/>
          </w:tcPr>
          <w:p w14:paraId="66CBC478" w14:textId="77777777" w:rsidR="00F53D81" w:rsidRDefault="00000000" w:rsidP="00594EF6">
            <w:pPr>
              <w:bidi/>
              <w:ind w:left="-1" w:firstLine="0"/>
            </w:pPr>
            <w:r>
              <w:rPr>
                <w:rFonts w:ascii="Simplified Arabic" w:hAnsi="Simplified Arabic"/>
                <w:sz w:val="24"/>
                <w:rtl/>
              </w:rPr>
              <w:t>☐</w:t>
            </w:r>
          </w:p>
        </w:tc>
        <w:tc>
          <w:tcPr>
            <w:tcW w:w="1295" w:type="dxa"/>
            <w:vAlign w:val="center"/>
          </w:tcPr>
          <w:p w14:paraId="323D211C" w14:textId="77777777" w:rsidR="00F53D81" w:rsidRDefault="00000000" w:rsidP="00594EF6">
            <w:pPr>
              <w:bidi/>
              <w:ind w:left="-1" w:firstLine="0"/>
            </w:pPr>
            <w:r>
              <w:rPr>
                <w:rFonts w:ascii="Simplified Arabic" w:hAnsi="Simplified Arabic"/>
                <w:sz w:val="24"/>
                <w:rtl/>
              </w:rPr>
              <w:t>☐</w:t>
            </w:r>
          </w:p>
        </w:tc>
        <w:tc>
          <w:tcPr>
            <w:tcW w:w="1297" w:type="dxa"/>
            <w:vAlign w:val="center"/>
          </w:tcPr>
          <w:p w14:paraId="6E2C1020" w14:textId="77777777" w:rsidR="00F53D81" w:rsidRDefault="00000000" w:rsidP="00594EF6">
            <w:pPr>
              <w:bidi/>
              <w:ind w:left="-1" w:firstLine="0"/>
            </w:pPr>
            <w:r>
              <w:rPr>
                <w:rFonts w:ascii="Simplified Arabic" w:hAnsi="Simplified Arabic"/>
                <w:sz w:val="24"/>
                <w:rtl/>
              </w:rPr>
              <w:t>☐</w:t>
            </w:r>
          </w:p>
        </w:tc>
        <w:tc>
          <w:tcPr>
            <w:tcW w:w="1295" w:type="dxa"/>
            <w:vAlign w:val="center"/>
          </w:tcPr>
          <w:p w14:paraId="2B739D7A" w14:textId="77777777" w:rsidR="00F53D81" w:rsidRDefault="00000000" w:rsidP="00594EF6">
            <w:pPr>
              <w:bidi/>
              <w:ind w:left="-1" w:firstLine="0"/>
            </w:pPr>
            <w:r>
              <w:rPr>
                <w:rFonts w:ascii="Simplified Arabic" w:hAnsi="Simplified Arabic"/>
                <w:sz w:val="24"/>
                <w:rtl/>
              </w:rPr>
              <w:t>☐</w:t>
            </w:r>
          </w:p>
        </w:tc>
        <w:tc>
          <w:tcPr>
            <w:tcW w:w="1296" w:type="dxa"/>
            <w:vAlign w:val="center"/>
          </w:tcPr>
          <w:p w14:paraId="0D6D22EC" w14:textId="77777777" w:rsidR="00F53D81" w:rsidRDefault="00000000" w:rsidP="00594EF6">
            <w:pPr>
              <w:bidi/>
              <w:ind w:left="-1" w:firstLine="0"/>
            </w:pPr>
            <w:r>
              <w:rPr>
                <w:rFonts w:ascii="Simplified Arabic" w:hAnsi="Simplified Arabic"/>
                <w:sz w:val="24"/>
                <w:rtl/>
              </w:rPr>
              <w:t>☐</w:t>
            </w:r>
          </w:p>
        </w:tc>
      </w:tr>
      <w:tr w:rsidR="00F53D81" w14:paraId="0A0B0B0D" w14:textId="77777777">
        <w:trPr>
          <w:cantSplit/>
          <w:jc w:val="center"/>
        </w:trPr>
        <w:tc>
          <w:tcPr>
            <w:tcW w:w="1296" w:type="dxa"/>
            <w:vAlign w:val="center"/>
          </w:tcPr>
          <w:p w14:paraId="17BE3518" w14:textId="77777777" w:rsidR="00F53D81" w:rsidRDefault="00000000" w:rsidP="00594EF6">
            <w:pPr>
              <w:bidi/>
              <w:ind w:left="-1" w:firstLine="0"/>
            </w:pPr>
            <w:r>
              <w:rPr>
                <w:rFonts w:ascii="Simplified Arabic" w:hAnsi="Simplified Arabic"/>
                <w:sz w:val="24"/>
              </w:rPr>
              <w:t>RDY_T3</w:t>
            </w:r>
          </w:p>
        </w:tc>
        <w:tc>
          <w:tcPr>
            <w:tcW w:w="1295" w:type="dxa"/>
            <w:vAlign w:val="center"/>
          </w:tcPr>
          <w:p w14:paraId="7707A518" w14:textId="77777777" w:rsidR="00F53D81" w:rsidRDefault="00000000" w:rsidP="00106D36">
            <w:pPr>
              <w:bidi/>
              <w:ind w:left="-1" w:firstLine="0"/>
              <w:jc w:val="left"/>
            </w:pPr>
            <w:r>
              <w:rPr>
                <w:rFonts w:ascii="Simplified Arabic" w:hAnsi="Simplified Arabic"/>
                <w:sz w:val="24"/>
                <w:rtl/>
              </w:rPr>
              <w:t>تستطيع المنشأة دمج الأدوات التوليدية مع الأنظمة الحالية أو سير العمل عند الحاجة.</w:t>
            </w:r>
          </w:p>
        </w:tc>
        <w:tc>
          <w:tcPr>
            <w:tcW w:w="1297" w:type="dxa"/>
            <w:vAlign w:val="center"/>
          </w:tcPr>
          <w:p w14:paraId="7B557F94" w14:textId="77777777" w:rsidR="00F53D81" w:rsidRDefault="00000000" w:rsidP="00594EF6">
            <w:pPr>
              <w:bidi/>
              <w:ind w:left="-1" w:firstLine="0"/>
            </w:pPr>
            <w:r>
              <w:rPr>
                <w:rFonts w:ascii="Simplified Arabic" w:hAnsi="Simplified Arabic"/>
                <w:sz w:val="24"/>
                <w:rtl/>
              </w:rPr>
              <w:t>☐</w:t>
            </w:r>
          </w:p>
        </w:tc>
        <w:tc>
          <w:tcPr>
            <w:tcW w:w="1295" w:type="dxa"/>
            <w:vAlign w:val="center"/>
          </w:tcPr>
          <w:p w14:paraId="1A0C4655" w14:textId="77777777" w:rsidR="00F53D81" w:rsidRDefault="00000000" w:rsidP="00594EF6">
            <w:pPr>
              <w:bidi/>
              <w:ind w:left="-1" w:firstLine="0"/>
            </w:pPr>
            <w:r>
              <w:rPr>
                <w:rFonts w:ascii="Simplified Arabic" w:hAnsi="Simplified Arabic"/>
                <w:sz w:val="24"/>
                <w:rtl/>
              </w:rPr>
              <w:t>☐</w:t>
            </w:r>
          </w:p>
        </w:tc>
        <w:tc>
          <w:tcPr>
            <w:tcW w:w="1297" w:type="dxa"/>
            <w:vAlign w:val="center"/>
          </w:tcPr>
          <w:p w14:paraId="63F2DE34" w14:textId="77777777" w:rsidR="00F53D81" w:rsidRDefault="00000000" w:rsidP="00594EF6">
            <w:pPr>
              <w:bidi/>
              <w:ind w:left="-1" w:firstLine="0"/>
            </w:pPr>
            <w:r>
              <w:rPr>
                <w:rFonts w:ascii="Simplified Arabic" w:hAnsi="Simplified Arabic"/>
                <w:sz w:val="24"/>
                <w:rtl/>
              </w:rPr>
              <w:t>☐</w:t>
            </w:r>
          </w:p>
        </w:tc>
        <w:tc>
          <w:tcPr>
            <w:tcW w:w="1295" w:type="dxa"/>
            <w:vAlign w:val="center"/>
          </w:tcPr>
          <w:p w14:paraId="77435AFC" w14:textId="77777777" w:rsidR="00F53D81" w:rsidRDefault="00000000" w:rsidP="00594EF6">
            <w:pPr>
              <w:bidi/>
              <w:ind w:left="-1" w:firstLine="0"/>
            </w:pPr>
            <w:r>
              <w:rPr>
                <w:rFonts w:ascii="Simplified Arabic" w:hAnsi="Simplified Arabic"/>
                <w:sz w:val="24"/>
                <w:rtl/>
              </w:rPr>
              <w:t>☐</w:t>
            </w:r>
          </w:p>
        </w:tc>
        <w:tc>
          <w:tcPr>
            <w:tcW w:w="1296" w:type="dxa"/>
            <w:vAlign w:val="center"/>
          </w:tcPr>
          <w:p w14:paraId="6E067D8A" w14:textId="77777777" w:rsidR="00F53D81" w:rsidRDefault="00000000" w:rsidP="00594EF6">
            <w:pPr>
              <w:bidi/>
              <w:ind w:left="-1" w:firstLine="0"/>
            </w:pPr>
            <w:r>
              <w:rPr>
                <w:rFonts w:ascii="Simplified Arabic" w:hAnsi="Simplified Arabic"/>
                <w:sz w:val="24"/>
                <w:rtl/>
              </w:rPr>
              <w:t>☐</w:t>
            </w:r>
          </w:p>
        </w:tc>
      </w:tr>
      <w:tr w:rsidR="00F53D81" w14:paraId="51277797" w14:textId="77777777">
        <w:trPr>
          <w:cantSplit/>
          <w:jc w:val="center"/>
        </w:trPr>
        <w:tc>
          <w:tcPr>
            <w:tcW w:w="1296" w:type="dxa"/>
            <w:vAlign w:val="center"/>
          </w:tcPr>
          <w:p w14:paraId="64B3A532" w14:textId="77777777" w:rsidR="00F53D81" w:rsidRDefault="00000000" w:rsidP="00594EF6">
            <w:pPr>
              <w:bidi/>
              <w:ind w:left="-1" w:firstLine="0"/>
            </w:pPr>
            <w:r>
              <w:rPr>
                <w:rFonts w:ascii="Simplified Arabic" w:hAnsi="Simplified Arabic"/>
                <w:sz w:val="24"/>
              </w:rPr>
              <w:t>RDY_T4</w:t>
            </w:r>
          </w:p>
        </w:tc>
        <w:tc>
          <w:tcPr>
            <w:tcW w:w="1295" w:type="dxa"/>
            <w:vAlign w:val="center"/>
          </w:tcPr>
          <w:p w14:paraId="5AD56733" w14:textId="77777777" w:rsidR="00F53D81" w:rsidRDefault="00000000" w:rsidP="00106D36">
            <w:pPr>
              <w:bidi/>
              <w:ind w:left="-1" w:firstLine="0"/>
              <w:jc w:val="left"/>
            </w:pPr>
            <w:r>
              <w:rPr>
                <w:rFonts w:ascii="Simplified Arabic" w:hAnsi="Simplified Arabic"/>
                <w:sz w:val="24"/>
                <w:rtl/>
              </w:rPr>
              <w:t>تتوافر ضوابط مناسبة للوصول، النسخ الاحتياطي، وأمن المعلومات.</w:t>
            </w:r>
          </w:p>
        </w:tc>
        <w:tc>
          <w:tcPr>
            <w:tcW w:w="1297" w:type="dxa"/>
            <w:vAlign w:val="center"/>
          </w:tcPr>
          <w:p w14:paraId="47E4E8EB" w14:textId="77777777" w:rsidR="00F53D81" w:rsidRDefault="00000000" w:rsidP="00594EF6">
            <w:pPr>
              <w:bidi/>
              <w:ind w:left="-1" w:firstLine="0"/>
            </w:pPr>
            <w:r>
              <w:rPr>
                <w:rFonts w:ascii="Simplified Arabic" w:hAnsi="Simplified Arabic"/>
                <w:sz w:val="24"/>
                <w:rtl/>
              </w:rPr>
              <w:t>☐</w:t>
            </w:r>
          </w:p>
        </w:tc>
        <w:tc>
          <w:tcPr>
            <w:tcW w:w="1295" w:type="dxa"/>
            <w:vAlign w:val="center"/>
          </w:tcPr>
          <w:p w14:paraId="33C84D99" w14:textId="77777777" w:rsidR="00F53D81" w:rsidRDefault="00000000" w:rsidP="00594EF6">
            <w:pPr>
              <w:bidi/>
              <w:ind w:left="-1" w:firstLine="0"/>
            </w:pPr>
            <w:r>
              <w:rPr>
                <w:rFonts w:ascii="Simplified Arabic" w:hAnsi="Simplified Arabic"/>
                <w:sz w:val="24"/>
                <w:rtl/>
              </w:rPr>
              <w:t>☐</w:t>
            </w:r>
          </w:p>
        </w:tc>
        <w:tc>
          <w:tcPr>
            <w:tcW w:w="1297" w:type="dxa"/>
            <w:vAlign w:val="center"/>
          </w:tcPr>
          <w:p w14:paraId="2655B256" w14:textId="77777777" w:rsidR="00F53D81" w:rsidRDefault="00000000" w:rsidP="00594EF6">
            <w:pPr>
              <w:bidi/>
              <w:ind w:left="-1" w:firstLine="0"/>
            </w:pPr>
            <w:r>
              <w:rPr>
                <w:rFonts w:ascii="Simplified Arabic" w:hAnsi="Simplified Arabic"/>
                <w:sz w:val="24"/>
                <w:rtl/>
              </w:rPr>
              <w:t>☐</w:t>
            </w:r>
          </w:p>
        </w:tc>
        <w:tc>
          <w:tcPr>
            <w:tcW w:w="1295" w:type="dxa"/>
            <w:vAlign w:val="center"/>
          </w:tcPr>
          <w:p w14:paraId="40A75938" w14:textId="77777777" w:rsidR="00F53D81" w:rsidRDefault="00000000" w:rsidP="00594EF6">
            <w:pPr>
              <w:bidi/>
              <w:ind w:left="-1" w:firstLine="0"/>
            </w:pPr>
            <w:r>
              <w:rPr>
                <w:rFonts w:ascii="Simplified Arabic" w:hAnsi="Simplified Arabic"/>
                <w:sz w:val="24"/>
                <w:rtl/>
              </w:rPr>
              <w:t>☐</w:t>
            </w:r>
          </w:p>
        </w:tc>
        <w:tc>
          <w:tcPr>
            <w:tcW w:w="1296" w:type="dxa"/>
            <w:vAlign w:val="center"/>
          </w:tcPr>
          <w:p w14:paraId="6F169A39" w14:textId="77777777" w:rsidR="00F53D81" w:rsidRDefault="00000000" w:rsidP="00594EF6">
            <w:pPr>
              <w:bidi/>
              <w:ind w:left="-1" w:firstLine="0"/>
            </w:pPr>
            <w:r>
              <w:rPr>
                <w:rFonts w:ascii="Simplified Arabic" w:hAnsi="Simplified Arabic"/>
                <w:sz w:val="24"/>
                <w:rtl/>
              </w:rPr>
              <w:t>☐</w:t>
            </w:r>
          </w:p>
        </w:tc>
      </w:tr>
    </w:tbl>
    <w:p w14:paraId="7223B17F" w14:textId="77777777" w:rsidR="00F53D81" w:rsidRDefault="00F53D81" w:rsidP="00594EF6">
      <w:pPr>
        <w:ind w:left="-1"/>
      </w:pPr>
    </w:p>
    <w:p w14:paraId="5E5D4694" w14:textId="77777777" w:rsidR="00F53D81" w:rsidRDefault="00000000" w:rsidP="00594EF6">
      <w:pPr>
        <w:pStyle w:val="21"/>
        <w:bidi/>
        <w:ind w:left="-1"/>
        <w:jc w:val="both"/>
      </w:pPr>
      <w:bookmarkStart w:id="115" w:name="_Toc235144917"/>
      <w:r>
        <w:rPr>
          <w:rFonts w:ascii="Simplified Arabic" w:eastAsia="Simplified Arabic" w:hAnsi="Simplified Arabic" w:cs="Simplified Arabic"/>
          <w:rtl/>
        </w:rPr>
        <w:t>البعد البشري والمعرفي</w:t>
      </w:r>
      <w:bookmarkEnd w:id="115"/>
    </w:p>
    <w:p w14:paraId="3B6975E8" w14:textId="77777777" w:rsidR="00F53D81" w:rsidRDefault="00000000" w:rsidP="00594EF6">
      <w:pPr>
        <w:pStyle w:val="TableCaption"/>
        <w:bidi/>
        <w:ind w:left="-1"/>
        <w:jc w:val="both"/>
        <w:rPr>
          <w:rtl/>
        </w:rPr>
      </w:pPr>
      <w:r>
        <w:rPr>
          <w:rFonts w:ascii="Simplified Arabic" w:hAnsi="Simplified Arabic"/>
          <w:rtl/>
        </w:rPr>
        <w:t>جدول (م</w:t>
      </w:r>
      <w:r>
        <w:rPr>
          <w:rFonts w:ascii="Simplified Arabic" w:hAnsi="Simplified Arabic"/>
        </w:rPr>
        <w:t>8</w:t>
      </w:r>
      <w:r>
        <w:rPr>
          <w:rFonts w:ascii="Simplified Arabic" w:hAnsi="Simplified Arabic"/>
          <w:rtl/>
        </w:rPr>
        <w:t>): البعد البشري والمعرفي</w:t>
      </w:r>
    </w:p>
    <w:p w14:paraId="3A302AD1" w14:textId="77777777" w:rsidR="00106D36" w:rsidRDefault="00106D36" w:rsidP="00106D36">
      <w:pPr>
        <w:pStyle w:val="TableCaption"/>
        <w:bidi/>
        <w:ind w:left="-1"/>
        <w:jc w:val="both"/>
        <w:rPr>
          <w:rtl/>
        </w:rPr>
      </w:pPr>
    </w:p>
    <w:p w14:paraId="1CE3AFF5" w14:textId="77777777" w:rsidR="00106D36" w:rsidRDefault="00106D36" w:rsidP="00106D36">
      <w:pPr>
        <w:pStyle w:val="TableCaption"/>
        <w:bidi/>
        <w:ind w:left="-1"/>
        <w:jc w:val="both"/>
        <w:rPr>
          <w:rtl/>
        </w:rPr>
      </w:pPr>
    </w:p>
    <w:p w14:paraId="29FCC6E6" w14:textId="77777777" w:rsidR="00106D36" w:rsidRDefault="00106D36" w:rsidP="00106D36">
      <w:pPr>
        <w:pStyle w:val="TableCaption"/>
        <w:bidi/>
        <w:ind w:left="-1"/>
        <w:jc w:val="both"/>
        <w:rPr>
          <w:rtl/>
        </w:rPr>
      </w:pPr>
    </w:p>
    <w:p w14:paraId="50AA3ADB" w14:textId="77777777" w:rsidR="00106D36" w:rsidRDefault="00106D36" w:rsidP="00106D36">
      <w:pPr>
        <w:pStyle w:val="TableCaption"/>
        <w:bidi/>
        <w:ind w:left="-1"/>
        <w:jc w:val="both"/>
        <w:rPr>
          <w:rtl/>
        </w:rPr>
      </w:pPr>
    </w:p>
    <w:p w14:paraId="755CC308" w14:textId="77777777" w:rsidR="00106D36" w:rsidRDefault="00106D36" w:rsidP="00106D36">
      <w:pPr>
        <w:pStyle w:val="TableCaption"/>
        <w:bidi/>
        <w:ind w:left="-1"/>
        <w:jc w:val="both"/>
      </w:pPr>
    </w:p>
    <w:tbl>
      <w:tblPr>
        <w:tblStyle w:val="afb"/>
        <w:tblW w:w="9072" w:type="dxa"/>
        <w:jc w:val="center"/>
        <w:tblLayout w:type="fixed"/>
        <w:tblLook w:val="04A0" w:firstRow="1" w:lastRow="0" w:firstColumn="1" w:lastColumn="0" w:noHBand="0" w:noVBand="1"/>
      </w:tblPr>
      <w:tblGrid>
        <w:gridCol w:w="1297"/>
        <w:gridCol w:w="1295"/>
        <w:gridCol w:w="1297"/>
        <w:gridCol w:w="1295"/>
        <w:gridCol w:w="1297"/>
        <w:gridCol w:w="1295"/>
        <w:gridCol w:w="1296"/>
      </w:tblGrid>
      <w:tr w:rsidR="00F53D81" w14:paraId="4FEF1A18" w14:textId="77777777">
        <w:trPr>
          <w:cantSplit/>
          <w:tblHeader/>
          <w:jc w:val="center"/>
        </w:trPr>
        <w:tc>
          <w:tcPr>
            <w:tcW w:w="1296" w:type="dxa"/>
            <w:shd w:val="clear" w:color="auto" w:fill="E7E6E6"/>
            <w:vAlign w:val="center"/>
          </w:tcPr>
          <w:p w14:paraId="57DD0C76" w14:textId="77777777" w:rsidR="00F53D81" w:rsidRDefault="00000000" w:rsidP="00594EF6">
            <w:pPr>
              <w:bidi/>
              <w:ind w:left="-1" w:firstLine="0"/>
            </w:pPr>
            <w:r>
              <w:rPr>
                <w:rFonts w:ascii="Simplified Arabic" w:hAnsi="Simplified Arabic"/>
                <w:b/>
                <w:sz w:val="24"/>
                <w:rtl/>
              </w:rPr>
              <w:lastRenderedPageBreak/>
              <w:t>الرمز</w:t>
            </w:r>
          </w:p>
        </w:tc>
        <w:tc>
          <w:tcPr>
            <w:tcW w:w="1295" w:type="dxa"/>
            <w:shd w:val="clear" w:color="auto" w:fill="E7E6E6"/>
            <w:vAlign w:val="center"/>
          </w:tcPr>
          <w:p w14:paraId="5633FA22" w14:textId="77777777" w:rsidR="00F53D81" w:rsidRDefault="00000000" w:rsidP="00594EF6">
            <w:pPr>
              <w:bidi/>
              <w:ind w:left="-1" w:firstLine="0"/>
            </w:pPr>
            <w:r>
              <w:rPr>
                <w:rFonts w:ascii="Simplified Arabic" w:hAnsi="Simplified Arabic"/>
                <w:b/>
                <w:sz w:val="24"/>
                <w:rtl/>
              </w:rPr>
              <w:t>الفقرة</w:t>
            </w:r>
          </w:p>
        </w:tc>
        <w:tc>
          <w:tcPr>
            <w:tcW w:w="1297" w:type="dxa"/>
            <w:shd w:val="clear" w:color="auto" w:fill="E7E6E6"/>
            <w:vAlign w:val="center"/>
          </w:tcPr>
          <w:p w14:paraId="230FE071" w14:textId="77777777" w:rsidR="00F53D81" w:rsidRDefault="00000000" w:rsidP="00594EF6">
            <w:pPr>
              <w:bidi/>
              <w:ind w:left="-1" w:firstLine="0"/>
            </w:pPr>
            <w:r>
              <w:rPr>
                <w:rFonts w:ascii="Simplified Arabic" w:hAnsi="Simplified Arabic"/>
                <w:b/>
                <w:sz w:val="24"/>
              </w:rPr>
              <w:t>1</w:t>
            </w:r>
          </w:p>
        </w:tc>
        <w:tc>
          <w:tcPr>
            <w:tcW w:w="1295" w:type="dxa"/>
            <w:shd w:val="clear" w:color="auto" w:fill="E7E6E6"/>
            <w:vAlign w:val="center"/>
          </w:tcPr>
          <w:p w14:paraId="33220CB8" w14:textId="77777777" w:rsidR="00F53D81" w:rsidRDefault="00000000" w:rsidP="00594EF6">
            <w:pPr>
              <w:bidi/>
              <w:ind w:left="-1" w:firstLine="0"/>
            </w:pPr>
            <w:r>
              <w:rPr>
                <w:rFonts w:ascii="Simplified Arabic" w:hAnsi="Simplified Arabic"/>
                <w:b/>
                <w:sz w:val="24"/>
              </w:rPr>
              <w:t>2</w:t>
            </w:r>
          </w:p>
        </w:tc>
        <w:tc>
          <w:tcPr>
            <w:tcW w:w="1297" w:type="dxa"/>
            <w:shd w:val="clear" w:color="auto" w:fill="E7E6E6"/>
            <w:vAlign w:val="center"/>
          </w:tcPr>
          <w:p w14:paraId="3C4EB521" w14:textId="77777777" w:rsidR="00F53D81" w:rsidRDefault="00000000" w:rsidP="00594EF6">
            <w:pPr>
              <w:bidi/>
              <w:ind w:left="-1" w:firstLine="0"/>
            </w:pPr>
            <w:r>
              <w:rPr>
                <w:rFonts w:ascii="Simplified Arabic" w:hAnsi="Simplified Arabic"/>
                <w:b/>
                <w:sz w:val="24"/>
              </w:rPr>
              <w:t>3</w:t>
            </w:r>
          </w:p>
        </w:tc>
        <w:tc>
          <w:tcPr>
            <w:tcW w:w="1295" w:type="dxa"/>
            <w:shd w:val="clear" w:color="auto" w:fill="E7E6E6"/>
            <w:vAlign w:val="center"/>
          </w:tcPr>
          <w:p w14:paraId="32877500" w14:textId="77777777" w:rsidR="00F53D81" w:rsidRDefault="00000000" w:rsidP="00594EF6">
            <w:pPr>
              <w:bidi/>
              <w:ind w:left="-1" w:firstLine="0"/>
            </w:pPr>
            <w:r>
              <w:rPr>
                <w:rFonts w:ascii="Simplified Arabic" w:hAnsi="Simplified Arabic"/>
                <w:b/>
                <w:sz w:val="24"/>
              </w:rPr>
              <w:t>4</w:t>
            </w:r>
          </w:p>
        </w:tc>
        <w:tc>
          <w:tcPr>
            <w:tcW w:w="1296" w:type="dxa"/>
            <w:shd w:val="clear" w:color="auto" w:fill="E7E6E6"/>
            <w:vAlign w:val="center"/>
          </w:tcPr>
          <w:p w14:paraId="11A05BD1" w14:textId="77777777" w:rsidR="00F53D81" w:rsidRDefault="00000000" w:rsidP="00594EF6">
            <w:pPr>
              <w:bidi/>
              <w:ind w:left="-1" w:firstLine="0"/>
            </w:pPr>
            <w:r>
              <w:rPr>
                <w:rFonts w:ascii="Simplified Arabic" w:hAnsi="Simplified Arabic"/>
                <w:b/>
                <w:sz w:val="24"/>
              </w:rPr>
              <w:t>5</w:t>
            </w:r>
          </w:p>
        </w:tc>
      </w:tr>
      <w:tr w:rsidR="00F53D81" w14:paraId="15906D91" w14:textId="77777777">
        <w:trPr>
          <w:cantSplit/>
          <w:jc w:val="center"/>
        </w:trPr>
        <w:tc>
          <w:tcPr>
            <w:tcW w:w="1296" w:type="dxa"/>
            <w:vAlign w:val="center"/>
          </w:tcPr>
          <w:p w14:paraId="22C8FB43" w14:textId="77777777" w:rsidR="00F53D81" w:rsidRDefault="00000000" w:rsidP="00594EF6">
            <w:pPr>
              <w:bidi/>
              <w:ind w:left="-1" w:firstLine="0"/>
            </w:pPr>
            <w:r>
              <w:rPr>
                <w:rFonts w:ascii="Simplified Arabic" w:hAnsi="Simplified Arabic"/>
                <w:sz w:val="24"/>
              </w:rPr>
              <w:t>RDY_H1</w:t>
            </w:r>
          </w:p>
        </w:tc>
        <w:tc>
          <w:tcPr>
            <w:tcW w:w="1295" w:type="dxa"/>
            <w:vAlign w:val="center"/>
          </w:tcPr>
          <w:p w14:paraId="135C0C70" w14:textId="77777777" w:rsidR="00F53D81" w:rsidRDefault="00000000" w:rsidP="00106D36">
            <w:pPr>
              <w:bidi/>
              <w:ind w:left="-1" w:firstLine="0"/>
              <w:jc w:val="left"/>
            </w:pPr>
            <w:r>
              <w:rPr>
                <w:rFonts w:ascii="Simplified Arabic" w:hAnsi="Simplified Arabic"/>
                <w:sz w:val="24"/>
                <w:rtl/>
              </w:rPr>
              <w:t>يمتلك العاملون المعنيون معرفة أساسية بقدرات الذكاء الاصطناعي التوليدي وحدوده التطبيقية.</w:t>
            </w:r>
          </w:p>
        </w:tc>
        <w:tc>
          <w:tcPr>
            <w:tcW w:w="1297" w:type="dxa"/>
            <w:vAlign w:val="center"/>
          </w:tcPr>
          <w:p w14:paraId="4D55E906" w14:textId="77777777" w:rsidR="00F53D81" w:rsidRDefault="00000000" w:rsidP="00594EF6">
            <w:pPr>
              <w:bidi/>
              <w:ind w:left="-1" w:firstLine="0"/>
            </w:pPr>
            <w:r>
              <w:rPr>
                <w:rFonts w:ascii="Simplified Arabic" w:hAnsi="Simplified Arabic"/>
                <w:sz w:val="24"/>
                <w:rtl/>
              </w:rPr>
              <w:t>☐</w:t>
            </w:r>
          </w:p>
        </w:tc>
        <w:tc>
          <w:tcPr>
            <w:tcW w:w="1295" w:type="dxa"/>
            <w:vAlign w:val="center"/>
          </w:tcPr>
          <w:p w14:paraId="73D957D4" w14:textId="77777777" w:rsidR="00F53D81" w:rsidRDefault="00000000" w:rsidP="00594EF6">
            <w:pPr>
              <w:bidi/>
              <w:ind w:left="-1" w:firstLine="0"/>
            </w:pPr>
            <w:r>
              <w:rPr>
                <w:rFonts w:ascii="Simplified Arabic" w:hAnsi="Simplified Arabic"/>
                <w:sz w:val="24"/>
                <w:rtl/>
              </w:rPr>
              <w:t>☐</w:t>
            </w:r>
          </w:p>
        </w:tc>
        <w:tc>
          <w:tcPr>
            <w:tcW w:w="1297" w:type="dxa"/>
            <w:vAlign w:val="center"/>
          </w:tcPr>
          <w:p w14:paraId="740B593F" w14:textId="77777777" w:rsidR="00F53D81" w:rsidRDefault="00000000" w:rsidP="00594EF6">
            <w:pPr>
              <w:bidi/>
              <w:ind w:left="-1" w:firstLine="0"/>
            </w:pPr>
            <w:r>
              <w:rPr>
                <w:rFonts w:ascii="Simplified Arabic" w:hAnsi="Simplified Arabic"/>
                <w:sz w:val="24"/>
                <w:rtl/>
              </w:rPr>
              <w:t>☐</w:t>
            </w:r>
          </w:p>
        </w:tc>
        <w:tc>
          <w:tcPr>
            <w:tcW w:w="1295" w:type="dxa"/>
            <w:vAlign w:val="center"/>
          </w:tcPr>
          <w:p w14:paraId="726BC231" w14:textId="77777777" w:rsidR="00F53D81" w:rsidRDefault="00000000" w:rsidP="00594EF6">
            <w:pPr>
              <w:bidi/>
              <w:ind w:left="-1" w:firstLine="0"/>
            </w:pPr>
            <w:r>
              <w:rPr>
                <w:rFonts w:ascii="Simplified Arabic" w:hAnsi="Simplified Arabic"/>
                <w:sz w:val="24"/>
                <w:rtl/>
              </w:rPr>
              <w:t>☐</w:t>
            </w:r>
          </w:p>
        </w:tc>
        <w:tc>
          <w:tcPr>
            <w:tcW w:w="1296" w:type="dxa"/>
            <w:vAlign w:val="center"/>
          </w:tcPr>
          <w:p w14:paraId="2B05B8D4" w14:textId="77777777" w:rsidR="00F53D81" w:rsidRDefault="00000000" w:rsidP="00594EF6">
            <w:pPr>
              <w:bidi/>
              <w:ind w:left="-1" w:firstLine="0"/>
            </w:pPr>
            <w:r>
              <w:rPr>
                <w:rFonts w:ascii="Simplified Arabic" w:hAnsi="Simplified Arabic"/>
                <w:sz w:val="24"/>
                <w:rtl/>
              </w:rPr>
              <w:t>☐</w:t>
            </w:r>
          </w:p>
        </w:tc>
      </w:tr>
      <w:tr w:rsidR="00F53D81" w14:paraId="48DED101" w14:textId="77777777">
        <w:trPr>
          <w:cantSplit/>
          <w:jc w:val="center"/>
        </w:trPr>
        <w:tc>
          <w:tcPr>
            <w:tcW w:w="1296" w:type="dxa"/>
            <w:vAlign w:val="center"/>
          </w:tcPr>
          <w:p w14:paraId="60C81144" w14:textId="77777777" w:rsidR="00F53D81" w:rsidRDefault="00000000" w:rsidP="00594EF6">
            <w:pPr>
              <w:bidi/>
              <w:ind w:left="-1" w:firstLine="0"/>
            </w:pPr>
            <w:r>
              <w:rPr>
                <w:rFonts w:ascii="Simplified Arabic" w:hAnsi="Simplified Arabic"/>
                <w:sz w:val="24"/>
              </w:rPr>
              <w:t>RDY_H2</w:t>
            </w:r>
          </w:p>
        </w:tc>
        <w:tc>
          <w:tcPr>
            <w:tcW w:w="1295" w:type="dxa"/>
            <w:vAlign w:val="center"/>
          </w:tcPr>
          <w:p w14:paraId="764B4361" w14:textId="77777777" w:rsidR="00F53D81" w:rsidRDefault="00000000" w:rsidP="00106D36">
            <w:pPr>
              <w:bidi/>
              <w:ind w:left="-1" w:firstLine="0"/>
              <w:jc w:val="left"/>
            </w:pPr>
            <w:r>
              <w:rPr>
                <w:rFonts w:ascii="Simplified Arabic" w:hAnsi="Simplified Arabic"/>
                <w:sz w:val="24"/>
                <w:rtl/>
              </w:rPr>
              <w:t>يستطيع المستخدمون صياغة طلبات واضحة للأدوات التوليدية وتقييم جودة مخرجاتها.</w:t>
            </w:r>
          </w:p>
        </w:tc>
        <w:tc>
          <w:tcPr>
            <w:tcW w:w="1297" w:type="dxa"/>
            <w:vAlign w:val="center"/>
          </w:tcPr>
          <w:p w14:paraId="4064CCBC" w14:textId="77777777" w:rsidR="00F53D81" w:rsidRDefault="00000000" w:rsidP="00594EF6">
            <w:pPr>
              <w:bidi/>
              <w:ind w:left="-1" w:firstLine="0"/>
            </w:pPr>
            <w:r>
              <w:rPr>
                <w:rFonts w:ascii="Simplified Arabic" w:hAnsi="Simplified Arabic"/>
                <w:sz w:val="24"/>
                <w:rtl/>
              </w:rPr>
              <w:t>☐</w:t>
            </w:r>
          </w:p>
        </w:tc>
        <w:tc>
          <w:tcPr>
            <w:tcW w:w="1295" w:type="dxa"/>
            <w:vAlign w:val="center"/>
          </w:tcPr>
          <w:p w14:paraId="760F22BB" w14:textId="77777777" w:rsidR="00F53D81" w:rsidRDefault="00000000" w:rsidP="00594EF6">
            <w:pPr>
              <w:bidi/>
              <w:ind w:left="-1" w:firstLine="0"/>
            </w:pPr>
            <w:r>
              <w:rPr>
                <w:rFonts w:ascii="Simplified Arabic" w:hAnsi="Simplified Arabic"/>
                <w:sz w:val="24"/>
                <w:rtl/>
              </w:rPr>
              <w:t>☐</w:t>
            </w:r>
          </w:p>
        </w:tc>
        <w:tc>
          <w:tcPr>
            <w:tcW w:w="1297" w:type="dxa"/>
            <w:vAlign w:val="center"/>
          </w:tcPr>
          <w:p w14:paraId="3DB4695A" w14:textId="77777777" w:rsidR="00F53D81" w:rsidRDefault="00000000" w:rsidP="00594EF6">
            <w:pPr>
              <w:bidi/>
              <w:ind w:left="-1" w:firstLine="0"/>
            </w:pPr>
            <w:r>
              <w:rPr>
                <w:rFonts w:ascii="Simplified Arabic" w:hAnsi="Simplified Arabic"/>
                <w:sz w:val="24"/>
                <w:rtl/>
              </w:rPr>
              <w:t>☐</w:t>
            </w:r>
          </w:p>
        </w:tc>
        <w:tc>
          <w:tcPr>
            <w:tcW w:w="1295" w:type="dxa"/>
            <w:vAlign w:val="center"/>
          </w:tcPr>
          <w:p w14:paraId="4D3A80A1" w14:textId="77777777" w:rsidR="00F53D81" w:rsidRDefault="00000000" w:rsidP="00594EF6">
            <w:pPr>
              <w:bidi/>
              <w:ind w:left="-1" w:firstLine="0"/>
            </w:pPr>
            <w:r>
              <w:rPr>
                <w:rFonts w:ascii="Simplified Arabic" w:hAnsi="Simplified Arabic"/>
                <w:sz w:val="24"/>
                <w:rtl/>
              </w:rPr>
              <w:t>☐</w:t>
            </w:r>
          </w:p>
        </w:tc>
        <w:tc>
          <w:tcPr>
            <w:tcW w:w="1296" w:type="dxa"/>
            <w:vAlign w:val="center"/>
          </w:tcPr>
          <w:p w14:paraId="58657FA5" w14:textId="77777777" w:rsidR="00F53D81" w:rsidRDefault="00000000" w:rsidP="00594EF6">
            <w:pPr>
              <w:bidi/>
              <w:ind w:left="-1" w:firstLine="0"/>
            </w:pPr>
            <w:r>
              <w:rPr>
                <w:rFonts w:ascii="Simplified Arabic" w:hAnsi="Simplified Arabic"/>
                <w:sz w:val="24"/>
                <w:rtl/>
              </w:rPr>
              <w:t>☐</w:t>
            </w:r>
          </w:p>
        </w:tc>
      </w:tr>
      <w:tr w:rsidR="00F53D81" w14:paraId="3EDEA572" w14:textId="77777777">
        <w:trPr>
          <w:cantSplit/>
          <w:jc w:val="center"/>
        </w:trPr>
        <w:tc>
          <w:tcPr>
            <w:tcW w:w="1296" w:type="dxa"/>
            <w:vAlign w:val="center"/>
          </w:tcPr>
          <w:p w14:paraId="2704FB11" w14:textId="77777777" w:rsidR="00F53D81" w:rsidRDefault="00000000" w:rsidP="00594EF6">
            <w:pPr>
              <w:bidi/>
              <w:ind w:left="-1" w:firstLine="0"/>
            </w:pPr>
            <w:r>
              <w:rPr>
                <w:rFonts w:ascii="Simplified Arabic" w:hAnsi="Simplified Arabic"/>
                <w:sz w:val="24"/>
              </w:rPr>
              <w:t>RDY_H3</w:t>
            </w:r>
          </w:p>
        </w:tc>
        <w:tc>
          <w:tcPr>
            <w:tcW w:w="1295" w:type="dxa"/>
            <w:vAlign w:val="center"/>
          </w:tcPr>
          <w:p w14:paraId="05207DA4" w14:textId="77777777" w:rsidR="00F53D81" w:rsidRDefault="00000000" w:rsidP="00106D36">
            <w:pPr>
              <w:bidi/>
              <w:ind w:left="-1" w:firstLine="0"/>
              <w:jc w:val="left"/>
            </w:pPr>
            <w:r>
              <w:rPr>
                <w:rFonts w:ascii="Simplified Arabic" w:hAnsi="Simplified Arabic"/>
                <w:sz w:val="24"/>
                <w:rtl/>
              </w:rPr>
              <w:t>توفر المنشأة تدريبًا عمليًا يتناسب مع حالات الاستخدام الفعلية للأدوات التوليدية.</w:t>
            </w:r>
          </w:p>
        </w:tc>
        <w:tc>
          <w:tcPr>
            <w:tcW w:w="1297" w:type="dxa"/>
            <w:vAlign w:val="center"/>
          </w:tcPr>
          <w:p w14:paraId="4A80B479" w14:textId="77777777" w:rsidR="00F53D81" w:rsidRDefault="00000000" w:rsidP="00594EF6">
            <w:pPr>
              <w:bidi/>
              <w:ind w:left="-1" w:firstLine="0"/>
            </w:pPr>
            <w:r>
              <w:rPr>
                <w:rFonts w:ascii="Simplified Arabic" w:hAnsi="Simplified Arabic"/>
                <w:sz w:val="24"/>
                <w:rtl/>
              </w:rPr>
              <w:t>☐</w:t>
            </w:r>
          </w:p>
        </w:tc>
        <w:tc>
          <w:tcPr>
            <w:tcW w:w="1295" w:type="dxa"/>
            <w:vAlign w:val="center"/>
          </w:tcPr>
          <w:p w14:paraId="46987321" w14:textId="77777777" w:rsidR="00F53D81" w:rsidRDefault="00000000" w:rsidP="00594EF6">
            <w:pPr>
              <w:bidi/>
              <w:ind w:left="-1" w:firstLine="0"/>
            </w:pPr>
            <w:r>
              <w:rPr>
                <w:rFonts w:ascii="Simplified Arabic" w:hAnsi="Simplified Arabic"/>
                <w:sz w:val="24"/>
                <w:rtl/>
              </w:rPr>
              <w:t>☐</w:t>
            </w:r>
          </w:p>
        </w:tc>
        <w:tc>
          <w:tcPr>
            <w:tcW w:w="1297" w:type="dxa"/>
            <w:vAlign w:val="center"/>
          </w:tcPr>
          <w:p w14:paraId="6185856A" w14:textId="77777777" w:rsidR="00F53D81" w:rsidRDefault="00000000" w:rsidP="00594EF6">
            <w:pPr>
              <w:bidi/>
              <w:ind w:left="-1" w:firstLine="0"/>
            </w:pPr>
            <w:r>
              <w:rPr>
                <w:rFonts w:ascii="Simplified Arabic" w:hAnsi="Simplified Arabic"/>
                <w:sz w:val="24"/>
                <w:rtl/>
              </w:rPr>
              <w:t>☐</w:t>
            </w:r>
          </w:p>
        </w:tc>
        <w:tc>
          <w:tcPr>
            <w:tcW w:w="1295" w:type="dxa"/>
            <w:vAlign w:val="center"/>
          </w:tcPr>
          <w:p w14:paraId="5A5C17D6" w14:textId="77777777" w:rsidR="00F53D81" w:rsidRDefault="00000000" w:rsidP="00594EF6">
            <w:pPr>
              <w:bidi/>
              <w:ind w:left="-1" w:firstLine="0"/>
            </w:pPr>
            <w:r>
              <w:rPr>
                <w:rFonts w:ascii="Simplified Arabic" w:hAnsi="Simplified Arabic"/>
                <w:sz w:val="24"/>
                <w:rtl/>
              </w:rPr>
              <w:t>☐</w:t>
            </w:r>
          </w:p>
        </w:tc>
        <w:tc>
          <w:tcPr>
            <w:tcW w:w="1296" w:type="dxa"/>
            <w:vAlign w:val="center"/>
          </w:tcPr>
          <w:p w14:paraId="1A0B4EE7" w14:textId="77777777" w:rsidR="00F53D81" w:rsidRDefault="00000000" w:rsidP="00594EF6">
            <w:pPr>
              <w:bidi/>
              <w:ind w:left="-1" w:firstLine="0"/>
            </w:pPr>
            <w:r>
              <w:rPr>
                <w:rFonts w:ascii="Simplified Arabic" w:hAnsi="Simplified Arabic"/>
                <w:sz w:val="24"/>
                <w:rtl/>
              </w:rPr>
              <w:t>☐</w:t>
            </w:r>
          </w:p>
        </w:tc>
      </w:tr>
      <w:tr w:rsidR="00F53D81" w14:paraId="7FA998FE" w14:textId="77777777">
        <w:trPr>
          <w:cantSplit/>
          <w:jc w:val="center"/>
        </w:trPr>
        <w:tc>
          <w:tcPr>
            <w:tcW w:w="1296" w:type="dxa"/>
            <w:vAlign w:val="center"/>
          </w:tcPr>
          <w:p w14:paraId="7E7DE2B9" w14:textId="77777777" w:rsidR="00F53D81" w:rsidRDefault="00000000" w:rsidP="00594EF6">
            <w:pPr>
              <w:bidi/>
              <w:ind w:left="-1" w:firstLine="0"/>
            </w:pPr>
            <w:r>
              <w:rPr>
                <w:rFonts w:ascii="Simplified Arabic" w:hAnsi="Simplified Arabic"/>
                <w:sz w:val="24"/>
              </w:rPr>
              <w:t>RDY_H4</w:t>
            </w:r>
          </w:p>
        </w:tc>
        <w:tc>
          <w:tcPr>
            <w:tcW w:w="1295" w:type="dxa"/>
            <w:vAlign w:val="center"/>
          </w:tcPr>
          <w:p w14:paraId="3E6FCB05" w14:textId="77777777" w:rsidR="00F53D81" w:rsidRDefault="00000000" w:rsidP="00106D36">
            <w:pPr>
              <w:bidi/>
              <w:ind w:left="-1" w:firstLine="0"/>
              <w:jc w:val="left"/>
            </w:pPr>
            <w:r>
              <w:rPr>
                <w:rFonts w:ascii="Simplified Arabic" w:hAnsi="Simplified Arabic"/>
                <w:sz w:val="24"/>
                <w:rtl/>
              </w:rPr>
              <w:t>تتوافر خبرة داخلية أو خارجية لمعالجة المشكلات التقنية والقانونية المتعلقة بالذكاء الاصطناعي التوليدي عند الحاجة.</w:t>
            </w:r>
          </w:p>
        </w:tc>
        <w:tc>
          <w:tcPr>
            <w:tcW w:w="1297" w:type="dxa"/>
            <w:vAlign w:val="center"/>
          </w:tcPr>
          <w:p w14:paraId="61CC4360" w14:textId="77777777" w:rsidR="00F53D81" w:rsidRDefault="00000000" w:rsidP="00594EF6">
            <w:pPr>
              <w:bidi/>
              <w:ind w:left="-1" w:firstLine="0"/>
            </w:pPr>
            <w:r>
              <w:rPr>
                <w:rFonts w:ascii="Simplified Arabic" w:hAnsi="Simplified Arabic"/>
                <w:sz w:val="24"/>
                <w:rtl/>
              </w:rPr>
              <w:t>☐</w:t>
            </w:r>
          </w:p>
        </w:tc>
        <w:tc>
          <w:tcPr>
            <w:tcW w:w="1295" w:type="dxa"/>
            <w:vAlign w:val="center"/>
          </w:tcPr>
          <w:p w14:paraId="74419B6E" w14:textId="77777777" w:rsidR="00F53D81" w:rsidRDefault="00000000" w:rsidP="00594EF6">
            <w:pPr>
              <w:bidi/>
              <w:ind w:left="-1" w:firstLine="0"/>
            </w:pPr>
            <w:r>
              <w:rPr>
                <w:rFonts w:ascii="Simplified Arabic" w:hAnsi="Simplified Arabic"/>
                <w:sz w:val="24"/>
                <w:rtl/>
              </w:rPr>
              <w:t>☐</w:t>
            </w:r>
          </w:p>
        </w:tc>
        <w:tc>
          <w:tcPr>
            <w:tcW w:w="1297" w:type="dxa"/>
            <w:vAlign w:val="center"/>
          </w:tcPr>
          <w:p w14:paraId="13F4B7D6" w14:textId="77777777" w:rsidR="00F53D81" w:rsidRDefault="00000000" w:rsidP="00594EF6">
            <w:pPr>
              <w:bidi/>
              <w:ind w:left="-1" w:firstLine="0"/>
            </w:pPr>
            <w:r>
              <w:rPr>
                <w:rFonts w:ascii="Simplified Arabic" w:hAnsi="Simplified Arabic"/>
                <w:sz w:val="24"/>
                <w:rtl/>
              </w:rPr>
              <w:t>☐</w:t>
            </w:r>
          </w:p>
        </w:tc>
        <w:tc>
          <w:tcPr>
            <w:tcW w:w="1295" w:type="dxa"/>
            <w:vAlign w:val="center"/>
          </w:tcPr>
          <w:p w14:paraId="2E3D3D5F" w14:textId="77777777" w:rsidR="00F53D81" w:rsidRDefault="00000000" w:rsidP="00594EF6">
            <w:pPr>
              <w:bidi/>
              <w:ind w:left="-1" w:firstLine="0"/>
            </w:pPr>
            <w:r>
              <w:rPr>
                <w:rFonts w:ascii="Simplified Arabic" w:hAnsi="Simplified Arabic"/>
                <w:sz w:val="24"/>
                <w:rtl/>
              </w:rPr>
              <w:t>☐</w:t>
            </w:r>
          </w:p>
        </w:tc>
        <w:tc>
          <w:tcPr>
            <w:tcW w:w="1296" w:type="dxa"/>
            <w:vAlign w:val="center"/>
          </w:tcPr>
          <w:p w14:paraId="7E683AED" w14:textId="77777777" w:rsidR="00F53D81" w:rsidRDefault="00000000" w:rsidP="00594EF6">
            <w:pPr>
              <w:bidi/>
              <w:ind w:left="-1" w:firstLine="0"/>
            </w:pPr>
            <w:r>
              <w:rPr>
                <w:rFonts w:ascii="Simplified Arabic" w:hAnsi="Simplified Arabic"/>
                <w:sz w:val="24"/>
                <w:rtl/>
              </w:rPr>
              <w:t>☐</w:t>
            </w:r>
          </w:p>
        </w:tc>
      </w:tr>
    </w:tbl>
    <w:p w14:paraId="285F5511" w14:textId="77777777" w:rsidR="00F53D81" w:rsidRDefault="00F53D81" w:rsidP="00594EF6">
      <w:pPr>
        <w:ind w:left="-1"/>
      </w:pPr>
    </w:p>
    <w:p w14:paraId="6C4F2C57" w14:textId="77777777" w:rsidR="00F53D81" w:rsidRDefault="00000000" w:rsidP="00594EF6">
      <w:pPr>
        <w:pStyle w:val="21"/>
        <w:bidi/>
        <w:ind w:left="-1"/>
        <w:jc w:val="both"/>
      </w:pPr>
      <w:bookmarkStart w:id="116" w:name="_Toc235144918"/>
      <w:r>
        <w:rPr>
          <w:rFonts w:ascii="Simplified Arabic" w:eastAsia="Simplified Arabic" w:hAnsi="Simplified Arabic" w:cs="Simplified Arabic"/>
          <w:rtl/>
        </w:rPr>
        <w:t>البعد التنظيمي والاستراتيجي</w:t>
      </w:r>
      <w:bookmarkEnd w:id="116"/>
    </w:p>
    <w:p w14:paraId="3464E42B" w14:textId="77777777" w:rsidR="00F53D81" w:rsidRDefault="00000000" w:rsidP="00594EF6">
      <w:pPr>
        <w:pStyle w:val="TableCaption"/>
        <w:bidi/>
        <w:ind w:left="-1"/>
        <w:jc w:val="both"/>
        <w:rPr>
          <w:rtl/>
        </w:rPr>
      </w:pPr>
      <w:r>
        <w:rPr>
          <w:rFonts w:ascii="Simplified Arabic" w:hAnsi="Simplified Arabic"/>
          <w:rtl/>
        </w:rPr>
        <w:t>جدول (م</w:t>
      </w:r>
      <w:r>
        <w:rPr>
          <w:rFonts w:ascii="Simplified Arabic" w:hAnsi="Simplified Arabic"/>
        </w:rPr>
        <w:t>9</w:t>
      </w:r>
      <w:r>
        <w:rPr>
          <w:rFonts w:ascii="Simplified Arabic" w:hAnsi="Simplified Arabic"/>
          <w:rtl/>
        </w:rPr>
        <w:t>): البعد التنظيمي والاستراتيجي</w:t>
      </w:r>
    </w:p>
    <w:p w14:paraId="28D14EEB" w14:textId="77777777" w:rsidR="00106D36" w:rsidRDefault="00106D36" w:rsidP="00106D36">
      <w:pPr>
        <w:pStyle w:val="TableCaption"/>
        <w:bidi/>
        <w:ind w:left="-1"/>
        <w:jc w:val="both"/>
        <w:rPr>
          <w:rtl/>
        </w:rPr>
      </w:pPr>
    </w:p>
    <w:p w14:paraId="61A19AF0" w14:textId="77777777" w:rsidR="00106D36" w:rsidRDefault="00106D36" w:rsidP="00106D36">
      <w:pPr>
        <w:pStyle w:val="TableCaption"/>
        <w:bidi/>
        <w:ind w:left="-1"/>
        <w:jc w:val="both"/>
      </w:pPr>
    </w:p>
    <w:tbl>
      <w:tblPr>
        <w:tblStyle w:val="afb"/>
        <w:tblW w:w="9072" w:type="dxa"/>
        <w:jc w:val="center"/>
        <w:tblLayout w:type="fixed"/>
        <w:tblLook w:val="04A0" w:firstRow="1" w:lastRow="0" w:firstColumn="1" w:lastColumn="0" w:noHBand="0" w:noVBand="1"/>
      </w:tblPr>
      <w:tblGrid>
        <w:gridCol w:w="1297"/>
        <w:gridCol w:w="1295"/>
        <w:gridCol w:w="1297"/>
        <w:gridCol w:w="1295"/>
        <w:gridCol w:w="1297"/>
        <w:gridCol w:w="1295"/>
        <w:gridCol w:w="1296"/>
      </w:tblGrid>
      <w:tr w:rsidR="00F53D81" w14:paraId="7DE7CC1E" w14:textId="77777777">
        <w:trPr>
          <w:cantSplit/>
          <w:tblHeader/>
          <w:jc w:val="center"/>
        </w:trPr>
        <w:tc>
          <w:tcPr>
            <w:tcW w:w="1296" w:type="dxa"/>
            <w:shd w:val="clear" w:color="auto" w:fill="E7E6E6"/>
            <w:vAlign w:val="center"/>
          </w:tcPr>
          <w:p w14:paraId="1D920217" w14:textId="77777777" w:rsidR="00F53D81" w:rsidRDefault="00000000" w:rsidP="00594EF6">
            <w:pPr>
              <w:bidi/>
              <w:ind w:left="-1" w:firstLine="0"/>
            </w:pPr>
            <w:r>
              <w:rPr>
                <w:rFonts w:ascii="Simplified Arabic" w:hAnsi="Simplified Arabic"/>
                <w:b/>
                <w:sz w:val="24"/>
                <w:rtl/>
              </w:rPr>
              <w:lastRenderedPageBreak/>
              <w:t>الرمز</w:t>
            </w:r>
          </w:p>
        </w:tc>
        <w:tc>
          <w:tcPr>
            <w:tcW w:w="1295" w:type="dxa"/>
            <w:shd w:val="clear" w:color="auto" w:fill="E7E6E6"/>
            <w:vAlign w:val="center"/>
          </w:tcPr>
          <w:p w14:paraId="0566F63D" w14:textId="77777777" w:rsidR="00F53D81" w:rsidRDefault="00000000" w:rsidP="00594EF6">
            <w:pPr>
              <w:bidi/>
              <w:ind w:left="-1" w:firstLine="0"/>
            </w:pPr>
            <w:r>
              <w:rPr>
                <w:rFonts w:ascii="Simplified Arabic" w:hAnsi="Simplified Arabic"/>
                <w:b/>
                <w:sz w:val="24"/>
                <w:rtl/>
              </w:rPr>
              <w:t>الفقرة</w:t>
            </w:r>
          </w:p>
        </w:tc>
        <w:tc>
          <w:tcPr>
            <w:tcW w:w="1297" w:type="dxa"/>
            <w:shd w:val="clear" w:color="auto" w:fill="E7E6E6"/>
            <w:vAlign w:val="center"/>
          </w:tcPr>
          <w:p w14:paraId="5A013962" w14:textId="77777777" w:rsidR="00F53D81" w:rsidRDefault="00000000" w:rsidP="00594EF6">
            <w:pPr>
              <w:bidi/>
              <w:ind w:left="-1" w:firstLine="0"/>
            </w:pPr>
            <w:r>
              <w:rPr>
                <w:rFonts w:ascii="Simplified Arabic" w:hAnsi="Simplified Arabic"/>
                <w:b/>
                <w:sz w:val="24"/>
              </w:rPr>
              <w:t>1</w:t>
            </w:r>
          </w:p>
        </w:tc>
        <w:tc>
          <w:tcPr>
            <w:tcW w:w="1295" w:type="dxa"/>
            <w:shd w:val="clear" w:color="auto" w:fill="E7E6E6"/>
            <w:vAlign w:val="center"/>
          </w:tcPr>
          <w:p w14:paraId="7C03396B" w14:textId="77777777" w:rsidR="00F53D81" w:rsidRDefault="00000000" w:rsidP="00594EF6">
            <w:pPr>
              <w:bidi/>
              <w:ind w:left="-1" w:firstLine="0"/>
            </w:pPr>
            <w:r>
              <w:rPr>
                <w:rFonts w:ascii="Simplified Arabic" w:hAnsi="Simplified Arabic"/>
                <w:b/>
                <w:sz w:val="24"/>
              </w:rPr>
              <w:t>2</w:t>
            </w:r>
          </w:p>
        </w:tc>
        <w:tc>
          <w:tcPr>
            <w:tcW w:w="1297" w:type="dxa"/>
            <w:shd w:val="clear" w:color="auto" w:fill="E7E6E6"/>
            <w:vAlign w:val="center"/>
          </w:tcPr>
          <w:p w14:paraId="22BEAF64" w14:textId="77777777" w:rsidR="00F53D81" w:rsidRDefault="00000000" w:rsidP="00594EF6">
            <w:pPr>
              <w:bidi/>
              <w:ind w:left="-1" w:firstLine="0"/>
            </w:pPr>
            <w:r>
              <w:rPr>
                <w:rFonts w:ascii="Simplified Arabic" w:hAnsi="Simplified Arabic"/>
                <w:b/>
                <w:sz w:val="24"/>
              </w:rPr>
              <w:t>3</w:t>
            </w:r>
          </w:p>
        </w:tc>
        <w:tc>
          <w:tcPr>
            <w:tcW w:w="1295" w:type="dxa"/>
            <w:shd w:val="clear" w:color="auto" w:fill="E7E6E6"/>
            <w:vAlign w:val="center"/>
          </w:tcPr>
          <w:p w14:paraId="085B4A00" w14:textId="77777777" w:rsidR="00F53D81" w:rsidRDefault="00000000" w:rsidP="00594EF6">
            <w:pPr>
              <w:bidi/>
              <w:ind w:left="-1" w:firstLine="0"/>
            </w:pPr>
            <w:r>
              <w:rPr>
                <w:rFonts w:ascii="Simplified Arabic" w:hAnsi="Simplified Arabic"/>
                <w:b/>
                <w:sz w:val="24"/>
              </w:rPr>
              <w:t>4</w:t>
            </w:r>
          </w:p>
        </w:tc>
        <w:tc>
          <w:tcPr>
            <w:tcW w:w="1296" w:type="dxa"/>
            <w:shd w:val="clear" w:color="auto" w:fill="E7E6E6"/>
            <w:vAlign w:val="center"/>
          </w:tcPr>
          <w:p w14:paraId="31329E18" w14:textId="77777777" w:rsidR="00F53D81" w:rsidRDefault="00000000" w:rsidP="00594EF6">
            <w:pPr>
              <w:bidi/>
              <w:ind w:left="-1" w:firstLine="0"/>
            </w:pPr>
            <w:r>
              <w:rPr>
                <w:rFonts w:ascii="Simplified Arabic" w:hAnsi="Simplified Arabic"/>
                <w:b/>
                <w:sz w:val="24"/>
              </w:rPr>
              <w:t>5</w:t>
            </w:r>
          </w:p>
        </w:tc>
      </w:tr>
      <w:tr w:rsidR="00F53D81" w14:paraId="0D58EC33" w14:textId="77777777">
        <w:trPr>
          <w:cantSplit/>
          <w:jc w:val="center"/>
        </w:trPr>
        <w:tc>
          <w:tcPr>
            <w:tcW w:w="1296" w:type="dxa"/>
            <w:vAlign w:val="center"/>
          </w:tcPr>
          <w:p w14:paraId="408E8D17" w14:textId="77777777" w:rsidR="00F53D81" w:rsidRDefault="00000000" w:rsidP="00594EF6">
            <w:pPr>
              <w:bidi/>
              <w:ind w:left="-1" w:firstLine="0"/>
            </w:pPr>
            <w:r>
              <w:rPr>
                <w:rFonts w:ascii="Simplified Arabic" w:hAnsi="Simplified Arabic"/>
                <w:sz w:val="24"/>
              </w:rPr>
              <w:t>RDY_O1</w:t>
            </w:r>
          </w:p>
        </w:tc>
        <w:tc>
          <w:tcPr>
            <w:tcW w:w="1295" w:type="dxa"/>
            <w:vAlign w:val="center"/>
          </w:tcPr>
          <w:p w14:paraId="37C77E4D" w14:textId="77777777" w:rsidR="00F53D81" w:rsidRDefault="00000000" w:rsidP="005B6A5B">
            <w:pPr>
              <w:bidi/>
              <w:ind w:left="-1" w:firstLine="0"/>
              <w:jc w:val="left"/>
            </w:pPr>
            <w:r>
              <w:rPr>
                <w:rFonts w:ascii="Simplified Arabic" w:hAnsi="Simplified Arabic"/>
                <w:sz w:val="24"/>
                <w:rtl/>
              </w:rPr>
              <w:t>تدعم الإدارة العليا الاستخدام المسؤول والفعال للذكاء الاصطناعي التوليدي.</w:t>
            </w:r>
          </w:p>
        </w:tc>
        <w:tc>
          <w:tcPr>
            <w:tcW w:w="1297" w:type="dxa"/>
            <w:vAlign w:val="center"/>
          </w:tcPr>
          <w:p w14:paraId="7B452CBB" w14:textId="77777777" w:rsidR="00F53D81" w:rsidRDefault="00000000" w:rsidP="00594EF6">
            <w:pPr>
              <w:bidi/>
              <w:ind w:left="-1" w:firstLine="0"/>
            </w:pPr>
            <w:r>
              <w:rPr>
                <w:rFonts w:ascii="Simplified Arabic" w:hAnsi="Simplified Arabic"/>
                <w:sz w:val="24"/>
                <w:rtl/>
              </w:rPr>
              <w:t>☐</w:t>
            </w:r>
          </w:p>
        </w:tc>
        <w:tc>
          <w:tcPr>
            <w:tcW w:w="1295" w:type="dxa"/>
            <w:vAlign w:val="center"/>
          </w:tcPr>
          <w:p w14:paraId="27D1FD31" w14:textId="77777777" w:rsidR="00F53D81" w:rsidRDefault="00000000" w:rsidP="00594EF6">
            <w:pPr>
              <w:bidi/>
              <w:ind w:left="-1" w:firstLine="0"/>
            </w:pPr>
            <w:r>
              <w:rPr>
                <w:rFonts w:ascii="Simplified Arabic" w:hAnsi="Simplified Arabic"/>
                <w:sz w:val="24"/>
                <w:rtl/>
              </w:rPr>
              <w:t>☐</w:t>
            </w:r>
          </w:p>
        </w:tc>
        <w:tc>
          <w:tcPr>
            <w:tcW w:w="1297" w:type="dxa"/>
            <w:vAlign w:val="center"/>
          </w:tcPr>
          <w:p w14:paraId="3DEB12FF" w14:textId="77777777" w:rsidR="00F53D81" w:rsidRDefault="00000000" w:rsidP="00594EF6">
            <w:pPr>
              <w:bidi/>
              <w:ind w:left="-1" w:firstLine="0"/>
            </w:pPr>
            <w:r>
              <w:rPr>
                <w:rFonts w:ascii="Simplified Arabic" w:hAnsi="Simplified Arabic"/>
                <w:sz w:val="24"/>
                <w:rtl/>
              </w:rPr>
              <w:t>☐</w:t>
            </w:r>
          </w:p>
        </w:tc>
        <w:tc>
          <w:tcPr>
            <w:tcW w:w="1295" w:type="dxa"/>
            <w:vAlign w:val="center"/>
          </w:tcPr>
          <w:p w14:paraId="7E44A470" w14:textId="77777777" w:rsidR="00F53D81" w:rsidRDefault="00000000" w:rsidP="00594EF6">
            <w:pPr>
              <w:bidi/>
              <w:ind w:left="-1" w:firstLine="0"/>
            </w:pPr>
            <w:r>
              <w:rPr>
                <w:rFonts w:ascii="Simplified Arabic" w:hAnsi="Simplified Arabic"/>
                <w:sz w:val="24"/>
                <w:rtl/>
              </w:rPr>
              <w:t>☐</w:t>
            </w:r>
          </w:p>
        </w:tc>
        <w:tc>
          <w:tcPr>
            <w:tcW w:w="1296" w:type="dxa"/>
            <w:vAlign w:val="center"/>
          </w:tcPr>
          <w:p w14:paraId="2A655ACB" w14:textId="77777777" w:rsidR="00F53D81" w:rsidRDefault="00000000" w:rsidP="00594EF6">
            <w:pPr>
              <w:bidi/>
              <w:ind w:left="-1" w:firstLine="0"/>
            </w:pPr>
            <w:r>
              <w:rPr>
                <w:rFonts w:ascii="Simplified Arabic" w:hAnsi="Simplified Arabic"/>
                <w:sz w:val="24"/>
                <w:rtl/>
              </w:rPr>
              <w:t>☐</w:t>
            </w:r>
          </w:p>
        </w:tc>
      </w:tr>
      <w:tr w:rsidR="00F53D81" w14:paraId="29E5785D" w14:textId="77777777">
        <w:trPr>
          <w:cantSplit/>
          <w:jc w:val="center"/>
        </w:trPr>
        <w:tc>
          <w:tcPr>
            <w:tcW w:w="1296" w:type="dxa"/>
            <w:vAlign w:val="center"/>
          </w:tcPr>
          <w:p w14:paraId="276A1AD3" w14:textId="77777777" w:rsidR="00F53D81" w:rsidRDefault="00000000" w:rsidP="00594EF6">
            <w:pPr>
              <w:bidi/>
              <w:ind w:left="-1" w:firstLine="0"/>
            </w:pPr>
            <w:r>
              <w:rPr>
                <w:rFonts w:ascii="Simplified Arabic" w:hAnsi="Simplified Arabic"/>
                <w:sz w:val="24"/>
              </w:rPr>
              <w:t>RDY_O2</w:t>
            </w:r>
          </w:p>
        </w:tc>
        <w:tc>
          <w:tcPr>
            <w:tcW w:w="1295" w:type="dxa"/>
            <w:vAlign w:val="center"/>
          </w:tcPr>
          <w:p w14:paraId="2C93D045" w14:textId="77777777" w:rsidR="00F53D81" w:rsidRDefault="00000000" w:rsidP="005B6A5B">
            <w:pPr>
              <w:bidi/>
              <w:ind w:left="-1" w:firstLine="0"/>
              <w:jc w:val="left"/>
            </w:pPr>
            <w:r>
              <w:rPr>
                <w:rFonts w:ascii="Simplified Arabic" w:hAnsi="Simplified Arabic"/>
                <w:sz w:val="24"/>
                <w:rtl/>
              </w:rPr>
              <w:t>ترتبط حالات الاستخدام المقترحة بأهداف ومشكلات عمل محددة، وليس بمجرد تجربة التقنية.</w:t>
            </w:r>
          </w:p>
        </w:tc>
        <w:tc>
          <w:tcPr>
            <w:tcW w:w="1297" w:type="dxa"/>
            <w:vAlign w:val="center"/>
          </w:tcPr>
          <w:p w14:paraId="3DA9A2B6" w14:textId="77777777" w:rsidR="00F53D81" w:rsidRDefault="00000000" w:rsidP="00594EF6">
            <w:pPr>
              <w:bidi/>
              <w:ind w:left="-1" w:firstLine="0"/>
            </w:pPr>
            <w:r>
              <w:rPr>
                <w:rFonts w:ascii="Simplified Arabic" w:hAnsi="Simplified Arabic"/>
                <w:sz w:val="24"/>
                <w:rtl/>
              </w:rPr>
              <w:t>☐</w:t>
            </w:r>
          </w:p>
        </w:tc>
        <w:tc>
          <w:tcPr>
            <w:tcW w:w="1295" w:type="dxa"/>
            <w:vAlign w:val="center"/>
          </w:tcPr>
          <w:p w14:paraId="2FD3EA13" w14:textId="77777777" w:rsidR="00F53D81" w:rsidRDefault="00000000" w:rsidP="00594EF6">
            <w:pPr>
              <w:bidi/>
              <w:ind w:left="-1" w:firstLine="0"/>
            </w:pPr>
            <w:r>
              <w:rPr>
                <w:rFonts w:ascii="Simplified Arabic" w:hAnsi="Simplified Arabic"/>
                <w:sz w:val="24"/>
                <w:rtl/>
              </w:rPr>
              <w:t>☐</w:t>
            </w:r>
          </w:p>
        </w:tc>
        <w:tc>
          <w:tcPr>
            <w:tcW w:w="1297" w:type="dxa"/>
            <w:vAlign w:val="center"/>
          </w:tcPr>
          <w:p w14:paraId="6FC79917" w14:textId="77777777" w:rsidR="00F53D81" w:rsidRDefault="00000000" w:rsidP="00594EF6">
            <w:pPr>
              <w:bidi/>
              <w:ind w:left="-1" w:firstLine="0"/>
            </w:pPr>
            <w:r>
              <w:rPr>
                <w:rFonts w:ascii="Simplified Arabic" w:hAnsi="Simplified Arabic"/>
                <w:sz w:val="24"/>
                <w:rtl/>
              </w:rPr>
              <w:t>☐</w:t>
            </w:r>
          </w:p>
        </w:tc>
        <w:tc>
          <w:tcPr>
            <w:tcW w:w="1295" w:type="dxa"/>
            <w:vAlign w:val="center"/>
          </w:tcPr>
          <w:p w14:paraId="5748FE6A" w14:textId="77777777" w:rsidR="00F53D81" w:rsidRDefault="00000000" w:rsidP="00594EF6">
            <w:pPr>
              <w:bidi/>
              <w:ind w:left="-1" w:firstLine="0"/>
            </w:pPr>
            <w:r>
              <w:rPr>
                <w:rFonts w:ascii="Simplified Arabic" w:hAnsi="Simplified Arabic"/>
                <w:sz w:val="24"/>
                <w:rtl/>
              </w:rPr>
              <w:t>☐</w:t>
            </w:r>
          </w:p>
        </w:tc>
        <w:tc>
          <w:tcPr>
            <w:tcW w:w="1296" w:type="dxa"/>
            <w:vAlign w:val="center"/>
          </w:tcPr>
          <w:p w14:paraId="26551A7A" w14:textId="77777777" w:rsidR="00F53D81" w:rsidRDefault="00000000" w:rsidP="00594EF6">
            <w:pPr>
              <w:bidi/>
              <w:ind w:left="-1" w:firstLine="0"/>
            </w:pPr>
            <w:r>
              <w:rPr>
                <w:rFonts w:ascii="Simplified Arabic" w:hAnsi="Simplified Arabic"/>
                <w:sz w:val="24"/>
                <w:rtl/>
              </w:rPr>
              <w:t>☐</w:t>
            </w:r>
          </w:p>
        </w:tc>
      </w:tr>
      <w:tr w:rsidR="00F53D81" w14:paraId="271542F5" w14:textId="77777777">
        <w:trPr>
          <w:cantSplit/>
          <w:jc w:val="center"/>
        </w:trPr>
        <w:tc>
          <w:tcPr>
            <w:tcW w:w="1296" w:type="dxa"/>
            <w:vAlign w:val="center"/>
          </w:tcPr>
          <w:p w14:paraId="63474A8B" w14:textId="77777777" w:rsidR="00F53D81" w:rsidRDefault="00000000" w:rsidP="00594EF6">
            <w:pPr>
              <w:bidi/>
              <w:ind w:left="-1" w:firstLine="0"/>
            </w:pPr>
            <w:r>
              <w:rPr>
                <w:rFonts w:ascii="Simplified Arabic" w:hAnsi="Simplified Arabic"/>
                <w:sz w:val="24"/>
              </w:rPr>
              <w:t>RDY_O3</w:t>
            </w:r>
          </w:p>
        </w:tc>
        <w:tc>
          <w:tcPr>
            <w:tcW w:w="1295" w:type="dxa"/>
            <w:vAlign w:val="center"/>
          </w:tcPr>
          <w:p w14:paraId="4103B0A1" w14:textId="77777777" w:rsidR="00F53D81" w:rsidRDefault="00000000" w:rsidP="005B6A5B">
            <w:pPr>
              <w:bidi/>
              <w:ind w:left="-1" w:firstLine="0"/>
              <w:jc w:val="left"/>
            </w:pPr>
            <w:r>
              <w:rPr>
                <w:rFonts w:ascii="Simplified Arabic" w:hAnsi="Simplified Arabic"/>
                <w:sz w:val="24"/>
                <w:rtl/>
              </w:rPr>
              <w:t>تخصص المنشأة موارد مالية وزمنية كافية لتجربة الأدوات التوليدية، تقييمها، وتدريب العاملين عليها.</w:t>
            </w:r>
          </w:p>
        </w:tc>
        <w:tc>
          <w:tcPr>
            <w:tcW w:w="1297" w:type="dxa"/>
            <w:vAlign w:val="center"/>
          </w:tcPr>
          <w:p w14:paraId="459BED2D" w14:textId="77777777" w:rsidR="00F53D81" w:rsidRDefault="00000000" w:rsidP="00594EF6">
            <w:pPr>
              <w:bidi/>
              <w:ind w:left="-1" w:firstLine="0"/>
            </w:pPr>
            <w:r>
              <w:rPr>
                <w:rFonts w:ascii="Simplified Arabic" w:hAnsi="Simplified Arabic"/>
                <w:sz w:val="24"/>
                <w:rtl/>
              </w:rPr>
              <w:t>☐</w:t>
            </w:r>
          </w:p>
        </w:tc>
        <w:tc>
          <w:tcPr>
            <w:tcW w:w="1295" w:type="dxa"/>
            <w:vAlign w:val="center"/>
          </w:tcPr>
          <w:p w14:paraId="09E6A547" w14:textId="77777777" w:rsidR="00F53D81" w:rsidRDefault="00000000" w:rsidP="00594EF6">
            <w:pPr>
              <w:bidi/>
              <w:ind w:left="-1" w:firstLine="0"/>
            </w:pPr>
            <w:r>
              <w:rPr>
                <w:rFonts w:ascii="Simplified Arabic" w:hAnsi="Simplified Arabic"/>
                <w:sz w:val="24"/>
                <w:rtl/>
              </w:rPr>
              <w:t>☐</w:t>
            </w:r>
          </w:p>
        </w:tc>
        <w:tc>
          <w:tcPr>
            <w:tcW w:w="1297" w:type="dxa"/>
            <w:vAlign w:val="center"/>
          </w:tcPr>
          <w:p w14:paraId="705F44AB" w14:textId="77777777" w:rsidR="00F53D81" w:rsidRDefault="00000000" w:rsidP="00594EF6">
            <w:pPr>
              <w:bidi/>
              <w:ind w:left="-1" w:firstLine="0"/>
            </w:pPr>
            <w:r>
              <w:rPr>
                <w:rFonts w:ascii="Simplified Arabic" w:hAnsi="Simplified Arabic"/>
                <w:sz w:val="24"/>
                <w:rtl/>
              </w:rPr>
              <w:t>☐</w:t>
            </w:r>
          </w:p>
        </w:tc>
        <w:tc>
          <w:tcPr>
            <w:tcW w:w="1295" w:type="dxa"/>
            <w:vAlign w:val="center"/>
          </w:tcPr>
          <w:p w14:paraId="11DA56F3" w14:textId="77777777" w:rsidR="00F53D81" w:rsidRDefault="00000000" w:rsidP="00594EF6">
            <w:pPr>
              <w:bidi/>
              <w:ind w:left="-1" w:firstLine="0"/>
            </w:pPr>
            <w:r>
              <w:rPr>
                <w:rFonts w:ascii="Simplified Arabic" w:hAnsi="Simplified Arabic"/>
                <w:sz w:val="24"/>
                <w:rtl/>
              </w:rPr>
              <w:t>☐</w:t>
            </w:r>
          </w:p>
        </w:tc>
        <w:tc>
          <w:tcPr>
            <w:tcW w:w="1296" w:type="dxa"/>
            <w:vAlign w:val="center"/>
          </w:tcPr>
          <w:p w14:paraId="00466174" w14:textId="77777777" w:rsidR="00F53D81" w:rsidRDefault="00000000" w:rsidP="00594EF6">
            <w:pPr>
              <w:bidi/>
              <w:ind w:left="-1" w:firstLine="0"/>
            </w:pPr>
            <w:r>
              <w:rPr>
                <w:rFonts w:ascii="Simplified Arabic" w:hAnsi="Simplified Arabic"/>
                <w:sz w:val="24"/>
                <w:rtl/>
              </w:rPr>
              <w:t>☐</w:t>
            </w:r>
          </w:p>
        </w:tc>
      </w:tr>
      <w:tr w:rsidR="00F53D81" w14:paraId="4D706312" w14:textId="77777777">
        <w:trPr>
          <w:cantSplit/>
          <w:jc w:val="center"/>
        </w:trPr>
        <w:tc>
          <w:tcPr>
            <w:tcW w:w="1296" w:type="dxa"/>
            <w:vAlign w:val="center"/>
          </w:tcPr>
          <w:p w14:paraId="75B68419" w14:textId="77777777" w:rsidR="00F53D81" w:rsidRDefault="00000000" w:rsidP="00594EF6">
            <w:pPr>
              <w:bidi/>
              <w:ind w:left="-1" w:firstLine="0"/>
            </w:pPr>
            <w:r>
              <w:rPr>
                <w:rFonts w:ascii="Simplified Arabic" w:hAnsi="Simplified Arabic"/>
                <w:sz w:val="24"/>
              </w:rPr>
              <w:t>RDY_O4</w:t>
            </w:r>
          </w:p>
        </w:tc>
        <w:tc>
          <w:tcPr>
            <w:tcW w:w="1295" w:type="dxa"/>
            <w:vAlign w:val="center"/>
          </w:tcPr>
          <w:p w14:paraId="75F6AC2A" w14:textId="77777777" w:rsidR="00F53D81" w:rsidRDefault="00000000" w:rsidP="005B6A5B">
            <w:pPr>
              <w:bidi/>
              <w:ind w:left="-1" w:firstLine="0"/>
              <w:jc w:val="left"/>
            </w:pPr>
            <w:r>
              <w:rPr>
                <w:rFonts w:ascii="Simplified Arabic" w:hAnsi="Simplified Arabic"/>
                <w:sz w:val="24"/>
                <w:rtl/>
              </w:rPr>
              <w:t>تتبنى المنشأة ثقافة تنظيمية تسمح بالتجربة والتعلم، مع الإبلاغ الشفاف عن الأخطاء والمخاطر.</w:t>
            </w:r>
          </w:p>
        </w:tc>
        <w:tc>
          <w:tcPr>
            <w:tcW w:w="1297" w:type="dxa"/>
            <w:vAlign w:val="center"/>
          </w:tcPr>
          <w:p w14:paraId="1337B57B" w14:textId="77777777" w:rsidR="00F53D81" w:rsidRDefault="00000000" w:rsidP="00594EF6">
            <w:pPr>
              <w:bidi/>
              <w:ind w:left="-1" w:firstLine="0"/>
            </w:pPr>
            <w:r>
              <w:rPr>
                <w:rFonts w:ascii="Simplified Arabic" w:hAnsi="Simplified Arabic"/>
                <w:sz w:val="24"/>
                <w:rtl/>
              </w:rPr>
              <w:t>☐</w:t>
            </w:r>
          </w:p>
        </w:tc>
        <w:tc>
          <w:tcPr>
            <w:tcW w:w="1295" w:type="dxa"/>
            <w:vAlign w:val="center"/>
          </w:tcPr>
          <w:p w14:paraId="5B39EAA7" w14:textId="77777777" w:rsidR="00F53D81" w:rsidRDefault="00000000" w:rsidP="00594EF6">
            <w:pPr>
              <w:bidi/>
              <w:ind w:left="-1" w:firstLine="0"/>
            </w:pPr>
            <w:r>
              <w:rPr>
                <w:rFonts w:ascii="Simplified Arabic" w:hAnsi="Simplified Arabic"/>
                <w:sz w:val="24"/>
                <w:rtl/>
              </w:rPr>
              <w:t>☐</w:t>
            </w:r>
          </w:p>
        </w:tc>
        <w:tc>
          <w:tcPr>
            <w:tcW w:w="1297" w:type="dxa"/>
            <w:vAlign w:val="center"/>
          </w:tcPr>
          <w:p w14:paraId="57EBE0A2" w14:textId="77777777" w:rsidR="00F53D81" w:rsidRDefault="00000000" w:rsidP="00594EF6">
            <w:pPr>
              <w:bidi/>
              <w:ind w:left="-1" w:firstLine="0"/>
            </w:pPr>
            <w:r>
              <w:rPr>
                <w:rFonts w:ascii="Simplified Arabic" w:hAnsi="Simplified Arabic"/>
                <w:sz w:val="24"/>
                <w:rtl/>
              </w:rPr>
              <w:t>☐</w:t>
            </w:r>
          </w:p>
        </w:tc>
        <w:tc>
          <w:tcPr>
            <w:tcW w:w="1295" w:type="dxa"/>
            <w:vAlign w:val="center"/>
          </w:tcPr>
          <w:p w14:paraId="0F158A23" w14:textId="77777777" w:rsidR="00F53D81" w:rsidRDefault="00000000" w:rsidP="00594EF6">
            <w:pPr>
              <w:bidi/>
              <w:ind w:left="-1" w:firstLine="0"/>
            </w:pPr>
            <w:r>
              <w:rPr>
                <w:rFonts w:ascii="Simplified Arabic" w:hAnsi="Simplified Arabic"/>
                <w:sz w:val="24"/>
                <w:rtl/>
              </w:rPr>
              <w:t>☐</w:t>
            </w:r>
          </w:p>
        </w:tc>
        <w:tc>
          <w:tcPr>
            <w:tcW w:w="1296" w:type="dxa"/>
            <w:vAlign w:val="center"/>
          </w:tcPr>
          <w:p w14:paraId="486107AD" w14:textId="77777777" w:rsidR="00F53D81" w:rsidRDefault="00000000" w:rsidP="00594EF6">
            <w:pPr>
              <w:bidi/>
              <w:ind w:left="-1" w:firstLine="0"/>
            </w:pPr>
            <w:r>
              <w:rPr>
                <w:rFonts w:ascii="Simplified Arabic" w:hAnsi="Simplified Arabic"/>
                <w:sz w:val="24"/>
                <w:rtl/>
              </w:rPr>
              <w:t>☐</w:t>
            </w:r>
          </w:p>
        </w:tc>
      </w:tr>
      <w:tr w:rsidR="00F53D81" w14:paraId="7961281C" w14:textId="77777777">
        <w:trPr>
          <w:cantSplit/>
          <w:jc w:val="center"/>
        </w:trPr>
        <w:tc>
          <w:tcPr>
            <w:tcW w:w="1296" w:type="dxa"/>
            <w:vAlign w:val="center"/>
          </w:tcPr>
          <w:p w14:paraId="6B95809A" w14:textId="77777777" w:rsidR="00F53D81" w:rsidRDefault="00000000" w:rsidP="00594EF6">
            <w:pPr>
              <w:bidi/>
              <w:ind w:left="-1" w:firstLine="0"/>
            </w:pPr>
            <w:r>
              <w:rPr>
                <w:rFonts w:ascii="Simplified Arabic" w:hAnsi="Simplified Arabic"/>
                <w:sz w:val="24"/>
              </w:rPr>
              <w:t>RDY_O5</w:t>
            </w:r>
          </w:p>
        </w:tc>
        <w:tc>
          <w:tcPr>
            <w:tcW w:w="1295" w:type="dxa"/>
            <w:vAlign w:val="center"/>
          </w:tcPr>
          <w:p w14:paraId="617396B2" w14:textId="77777777" w:rsidR="00F53D81" w:rsidRDefault="00000000" w:rsidP="005B6A5B">
            <w:pPr>
              <w:bidi/>
              <w:ind w:left="-1" w:firstLine="0"/>
              <w:jc w:val="left"/>
            </w:pPr>
            <w:r>
              <w:rPr>
                <w:rFonts w:ascii="Simplified Arabic" w:hAnsi="Simplified Arabic"/>
                <w:sz w:val="24"/>
                <w:rtl/>
              </w:rPr>
              <w:t>تقيس المنشأة منافع تطبيق الذكاء الاصطناعي التوليدي وتكاليفه قبل التوسع فيه.</w:t>
            </w:r>
          </w:p>
        </w:tc>
        <w:tc>
          <w:tcPr>
            <w:tcW w:w="1297" w:type="dxa"/>
            <w:vAlign w:val="center"/>
          </w:tcPr>
          <w:p w14:paraId="2A690328" w14:textId="77777777" w:rsidR="00F53D81" w:rsidRDefault="00000000" w:rsidP="00594EF6">
            <w:pPr>
              <w:bidi/>
              <w:ind w:left="-1" w:firstLine="0"/>
            </w:pPr>
            <w:r>
              <w:rPr>
                <w:rFonts w:ascii="Simplified Arabic" w:hAnsi="Simplified Arabic"/>
                <w:sz w:val="24"/>
                <w:rtl/>
              </w:rPr>
              <w:t>☐</w:t>
            </w:r>
          </w:p>
        </w:tc>
        <w:tc>
          <w:tcPr>
            <w:tcW w:w="1295" w:type="dxa"/>
            <w:vAlign w:val="center"/>
          </w:tcPr>
          <w:p w14:paraId="19AADCDE" w14:textId="77777777" w:rsidR="00F53D81" w:rsidRDefault="00000000" w:rsidP="00594EF6">
            <w:pPr>
              <w:bidi/>
              <w:ind w:left="-1" w:firstLine="0"/>
            </w:pPr>
            <w:r>
              <w:rPr>
                <w:rFonts w:ascii="Simplified Arabic" w:hAnsi="Simplified Arabic"/>
                <w:sz w:val="24"/>
                <w:rtl/>
              </w:rPr>
              <w:t>☐</w:t>
            </w:r>
          </w:p>
        </w:tc>
        <w:tc>
          <w:tcPr>
            <w:tcW w:w="1297" w:type="dxa"/>
            <w:vAlign w:val="center"/>
          </w:tcPr>
          <w:p w14:paraId="4AE7E120" w14:textId="77777777" w:rsidR="00F53D81" w:rsidRDefault="00000000" w:rsidP="00594EF6">
            <w:pPr>
              <w:bidi/>
              <w:ind w:left="-1" w:firstLine="0"/>
            </w:pPr>
            <w:r>
              <w:rPr>
                <w:rFonts w:ascii="Simplified Arabic" w:hAnsi="Simplified Arabic"/>
                <w:sz w:val="24"/>
                <w:rtl/>
              </w:rPr>
              <w:t>☐</w:t>
            </w:r>
          </w:p>
        </w:tc>
        <w:tc>
          <w:tcPr>
            <w:tcW w:w="1295" w:type="dxa"/>
            <w:vAlign w:val="center"/>
          </w:tcPr>
          <w:p w14:paraId="3CB47678" w14:textId="77777777" w:rsidR="00F53D81" w:rsidRDefault="00000000" w:rsidP="00594EF6">
            <w:pPr>
              <w:bidi/>
              <w:ind w:left="-1" w:firstLine="0"/>
            </w:pPr>
            <w:r>
              <w:rPr>
                <w:rFonts w:ascii="Simplified Arabic" w:hAnsi="Simplified Arabic"/>
                <w:sz w:val="24"/>
                <w:rtl/>
              </w:rPr>
              <w:t>☐</w:t>
            </w:r>
          </w:p>
        </w:tc>
        <w:tc>
          <w:tcPr>
            <w:tcW w:w="1296" w:type="dxa"/>
            <w:vAlign w:val="center"/>
          </w:tcPr>
          <w:p w14:paraId="7231BE5F" w14:textId="77777777" w:rsidR="00F53D81" w:rsidRDefault="00000000" w:rsidP="00594EF6">
            <w:pPr>
              <w:bidi/>
              <w:ind w:left="-1" w:firstLine="0"/>
            </w:pPr>
            <w:r>
              <w:rPr>
                <w:rFonts w:ascii="Simplified Arabic" w:hAnsi="Simplified Arabic"/>
                <w:sz w:val="24"/>
                <w:rtl/>
              </w:rPr>
              <w:t>☐</w:t>
            </w:r>
          </w:p>
        </w:tc>
      </w:tr>
    </w:tbl>
    <w:p w14:paraId="1F4CC611" w14:textId="77777777" w:rsidR="00F53D81" w:rsidRDefault="00F53D81" w:rsidP="00594EF6">
      <w:pPr>
        <w:ind w:left="-1"/>
      </w:pPr>
    </w:p>
    <w:p w14:paraId="5F573272" w14:textId="77777777" w:rsidR="00F53D81" w:rsidRDefault="00000000" w:rsidP="00594EF6">
      <w:pPr>
        <w:pStyle w:val="21"/>
        <w:bidi/>
        <w:ind w:left="-1"/>
        <w:jc w:val="both"/>
      </w:pPr>
      <w:bookmarkStart w:id="117" w:name="_Toc235144919"/>
      <w:r>
        <w:rPr>
          <w:rFonts w:ascii="Simplified Arabic" w:eastAsia="Simplified Arabic" w:hAnsi="Simplified Arabic" w:cs="Simplified Arabic"/>
          <w:rtl/>
        </w:rPr>
        <w:lastRenderedPageBreak/>
        <w:t>بعد الحوكمة والمسؤولية</w:t>
      </w:r>
      <w:bookmarkEnd w:id="117"/>
    </w:p>
    <w:p w14:paraId="2F372910" w14:textId="77777777" w:rsidR="00F53D81" w:rsidRDefault="00000000" w:rsidP="00594EF6">
      <w:pPr>
        <w:pStyle w:val="TableCaption"/>
        <w:bidi/>
        <w:ind w:left="-1"/>
        <w:jc w:val="both"/>
      </w:pPr>
      <w:r>
        <w:rPr>
          <w:rFonts w:ascii="Simplified Arabic" w:hAnsi="Simplified Arabic"/>
          <w:rtl/>
        </w:rPr>
        <w:t>جدول (م</w:t>
      </w:r>
      <w:r>
        <w:rPr>
          <w:rFonts w:ascii="Simplified Arabic" w:hAnsi="Simplified Arabic"/>
        </w:rPr>
        <w:t>10</w:t>
      </w:r>
      <w:r>
        <w:rPr>
          <w:rFonts w:ascii="Simplified Arabic" w:hAnsi="Simplified Arabic"/>
          <w:rtl/>
        </w:rPr>
        <w:t>): بعد الحوكمة والمسؤولية</w:t>
      </w:r>
    </w:p>
    <w:tbl>
      <w:tblPr>
        <w:tblStyle w:val="afb"/>
        <w:tblW w:w="9072" w:type="dxa"/>
        <w:jc w:val="center"/>
        <w:tblLayout w:type="fixed"/>
        <w:tblLook w:val="04A0" w:firstRow="1" w:lastRow="0" w:firstColumn="1" w:lastColumn="0" w:noHBand="0" w:noVBand="1"/>
      </w:tblPr>
      <w:tblGrid>
        <w:gridCol w:w="1297"/>
        <w:gridCol w:w="1295"/>
        <w:gridCol w:w="1297"/>
        <w:gridCol w:w="1295"/>
        <w:gridCol w:w="1297"/>
        <w:gridCol w:w="1295"/>
        <w:gridCol w:w="1296"/>
      </w:tblGrid>
      <w:tr w:rsidR="00F53D81" w14:paraId="582AE5A5" w14:textId="77777777">
        <w:trPr>
          <w:cantSplit/>
          <w:tblHeader/>
          <w:jc w:val="center"/>
        </w:trPr>
        <w:tc>
          <w:tcPr>
            <w:tcW w:w="1296" w:type="dxa"/>
            <w:shd w:val="clear" w:color="auto" w:fill="E7E6E6"/>
            <w:vAlign w:val="center"/>
          </w:tcPr>
          <w:p w14:paraId="722F28FF" w14:textId="77777777" w:rsidR="00F53D81" w:rsidRDefault="00000000" w:rsidP="00594EF6">
            <w:pPr>
              <w:bidi/>
              <w:ind w:left="-1" w:firstLine="0"/>
            </w:pPr>
            <w:r>
              <w:rPr>
                <w:rFonts w:ascii="Simplified Arabic" w:hAnsi="Simplified Arabic"/>
                <w:b/>
                <w:sz w:val="24"/>
                <w:rtl/>
              </w:rPr>
              <w:t>الرمز</w:t>
            </w:r>
          </w:p>
        </w:tc>
        <w:tc>
          <w:tcPr>
            <w:tcW w:w="1295" w:type="dxa"/>
            <w:shd w:val="clear" w:color="auto" w:fill="E7E6E6"/>
            <w:vAlign w:val="center"/>
          </w:tcPr>
          <w:p w14:paraId="1644A4D7" w14:textId="77777777" w:rsidR="00F53D81" w:rsidRDefault="00000000" w:rsidP="00594EF6">
            <w:pPr>
              <w:bidi/>
              <w:ind w:left="-1" w:firstLine="0"/>
            </w:pPr>
            <w:r>
              <w:rPr>
                <w:rFonts w:ascii="Simplified Arabic" w:hAnsi="Simplified Arabic"/>
                <w:b/>
                <w:sz w:val="24"/>
                <w:rtl/>
              </w:rPr>
              <w:t>الفقرة</w:t>
            </w:r>
          </w:p>
        </w:tc>
        <w:tc>
          <w:tcPr>
            <w:tcW w:w="1297" w:type="dxa"/>
            <w:shd w:val="clear" w:color="auto" w:fill="E7E6E6"/>
            <w:vAlign w:val="center"/>
          </w:tcPr>
          <w:p w14:paraId="62749CA7" w14:textId="77777777" w:rsidR="00F53D81" w:rsidRDefault="00000000" w:rsidP="00594EF6">
            <w:pPr>
              <w:bidi/>
              <w:ind w:left="-1" w:firstLine="0"/>
            </w:pPr>
            <w:r>
              <w:rPr>
                <w:rFonts w:ascii="Simplified Arabic" w:hAnsi="Simplified Arabic"/>
                <w:b/>
                <w:sz w:val="24"/>
              </w:rPr>
              <w:t>1</w:t>
            </w:r>
          </w:p>
        </w:tc>
        <w:tc>
          <w:tcPr>
            <w:tcW w:w="1295" w:type="dxa"/>
            <w:shd w:val="clear" w:color="auto" w:fill="E7E6E6"/>
            <w:vAlign w:val="center"/>
          </w:tcPr>
          <w:p w14:paraId="2EAA96A0" w14:textId="77777777" w:rsidR="00F53D81" w:rsidRDefault="00000000" w:rsidP="00594EF6">
            <w:pPr>
              <w:bidi/>
              <w:ind w:left="-1" w:firstLine="0"/>
            </w:pPr>
            <w:r>
              <w:rPr>
                <w:rFonts w:ascii="Simplified Arabic" w:hAnsi="Simplified Arabic"/>
                <w:b/>
                <w:sz w:val="24"/>
              </w:rPr>
              <w:t>2</w:t>
            </w:r>
          </w:p>
        </w:tc>
        <w:tc>
          <w:tcPr>
            <w:tcW w:w="1297" w:type="dxa"/>
            <w:shd w:val="clear" w:color="auto" w:fill="E7E6E6"/>
            <w:vAlign w:val="center"/>
          </w:tcPr>
          <w:p w14:paraId="61613770" w14:textId="77777777" w:rsidR="00F53D81" w:rsidRDefault="00000000" w:rsidP="00594EF6">
            <w:pPr>
              <w:bidi/>
              <w:ind w:left="-1" w:firstLine="0"/>
            </w:pPr>
            <w:r>
              <w:rPr>
                <w:rFonts w:ascii="Simplified Arabic" w:hAnsi="Simplified Arabic"/>
                <w:b/>
                <w:sz w:val="24"/>
              </w:rPr>
              <w:t>3</w:t>
            </w:r>
          </w:p>
        </w:tc>
        <w:tc>
          <w:tcPr>
            <w:tcW w:w="1295" w:type="dxa"/>
            <w:shd w:val="clear" w:color="auto" w:fill="E7E6E6"/>
            <w:vAlign w:val="center"/>
          </w:tcPr>
          <w:p w14:paraId="6998B02E" w14:textId="77777777" w:rsidR="00F53D81" w:rsidRDefault="00000000" w:rsidP="00594EF6">
            <w:pPr>
              <w:bidi/>
              <w:ind w:left="-1" w:firstLine="0"/>
            </w:pPr>
            <w:r>
              <w:rPr>
                <w:rFonts w:ascii="Simplified Arabic" w:hAnsi="Simplified Arabic"/>
                <w:b/>
                <w:sz w:val="24"/>
              </w:rPr>
              <w:t>4</w:t>
            </w:r>
          </w:p>
        </w:tc>
        <w:tc>
          <w:tcPr>
            <w:tcW w:w="1296" w:type="dxa"/>
            <w:shd w:val="clear" w:color="auto" w:fill="E7E6E6"/>
            <w:vAlign w:val="center"/>
          </w:tcPr>
          <w:p w14:paraId="21ABD584" w14:textId="77777777" w:rsidR="00F53D81" w:rsidRDefault="00000000" w:rsidP="00594EF6">
            <w:pPr>
              <w:bidi/>
              <w:ind w:left="-1" w:firstLine="0"/>
            </w:pPr>
            <w:r>
              <w:rPr>
                <w:rFonts w:ascii="Simplified Arabic" w:hAnsi="Simplified Arabic"/>
                <w:b/>
                <w:sz w:val="24"/>
              </w:rPr>
              <w:t>5</w:t>
            </w:r>
          </w:p>
        </w:tc>
      </w:tr>
      <w:tr w:rsidR="00F53D81" w14:paraId="2D49BD67" w14:textId="77777777">
        <w:trPr>
          <w:cantSplit/>
          <w:jc w:val="center"/>
        </w:trPr>
        <w:tc>
          <w:tcPr>
            <w:tcW w:w="1296" w:type="dxa"/>
            <w:vAlign w:val="center"/>
          </w:tcPr>
          <w:p w14:paraId="00B8C9BB" w14:textId="77777777" w:rsidR="00F53D81" w:rsidRDefault="00000000" w:rsidP="00594EF6">
            <w:pPr>
              <w:bidi/>
              <w:ind w:left="-1" w:firstLine="0"/>
            </w:pPr>
            <w:r>
              <w:rPr>
                <w:rFonts w:ascii="Simplified Arabic" w:hAnsi="Simplified Arabic"/>
                <w:sz w:val="24"/>
              </w:rPr>
              <w:t>RDY_G1</w:t>
            </w:r>
          </w:p>
        </w:tc>
        <w:tc>
          <w:tcPr>
            <w:tcW w:w="1295" w:type="dxa"/>
            <w:vAlign w:val="center"/>
          </w:tcPr>
          <w:p w14:paraId="4C1FB5CB" w14:textId="77777777" w:rsidR="00F53D81" w:rsidRDefault="00000000" w:rsidP="005B6A5B">
            <w:pPr>
              <w:bidi/>
              <w:ind w:left="-1" w:firstLine="0"/>
              <w:jc w:val="left"/>
            </w:pPr>
            <w:r>
              <w:rPr>
                <w:rFonts w:ascii="Simplified Arabic" w:hAnsi="Simplified Arabic"/>
                <w:sz w:val="24"/>
                <w:rtl/>
              </w:rPr>
              <w:t>توجد سياسة واضحة تحدد الاستخدامات المسموحة والمحظورة للأدوات التوليدية.</w:t>
            </w:r>
          </w:p>
        </w:tc>
        <w:tc>
          <w:tcPr>
            <w:tcW w:w="1297" w:type="dxa"/>
            <w:vAlign w:val="center"/>
          </w:tcPr>
          <w:p w14:paraId="778E02B0" w14:textId="77777777" w:rsidR="00F53D81" w:rsidRDefault="00000000" w:rsidP="00594EF6">
            <w:pPr>
              <w:bidi/>
              <w:ind w:left="-1" w:firstLine="0"/>
            </w:pPr>
            <w:r>
              <w:rPr>
                <w:rFonts w:ascii="Simplified Arabic" w:hAnsi="Simplified Arabic"/>
                <w:sz w:val="24"/>
                <w:rtl/>
              </w:rPr>
              <w:t>☐</w:t>
            </w:r>
          </w:p>
        </w:tc>
        <w:tc>
          <w:tcPr>
            <w:tcW w:w="1295" w:type="dxa"/>
            <w:vAlign w:val="center"/>
          </w:tcPr>
          <w:p w14:paraId="1E0A0C5B" w14:textId="77777777" w:rsidR="00F53D81" w:rsidRDefault="00000000" w:rsidP="00594EF6">
            <w:pPr>
              <w:bidi/>
              <w:ind w:left="-1" w:firstLine="0"/>
            </w:pPr>
            <w:r>
              <w:rPr>
                <w:rFonts w:ascii="Simplified Arabic" w:hAnsi="Simplified Arabic"/>
                <w:sz w:val="24"/>
                <w:rtl/>
              </w:rPr>
              <w:t>☐</w:t>
            </w:r>
          </w:p>
        </w:tc>
        <w:tc>
          <w:tcPr>
            <w:tcW w:w="1297" w:type="dxa"/>
            <w:vAlign w:val="center"/>
          </w:tcPr>
          <w:p w14:paraId="0288C0A0" w14:textId="77777777" w:rsidR="00F53D81" w:rsidRDefault="00000000" w:rsidP="00594EF6">
            <w:pPr>
              <w:bidi/>
              <w:ind w:left="-1" w:firstLine="0"/>
            </w:pPr>
            <w:r>
              <w:rPr>
                <w:rFonts w:ascii="Simplified Arabic" w:hAnsi="Simplified Arabic"/>
                <w:sz w:val="24"/>
                <w:rtl/>
              </w:rPr>
              <w:t>☐</w:t>
            </w:r>
          </w:p>
        </w:tc>
        <w:tc>
          <w:tcPr>
            <w:tcW w:w="1295" w:type="dxa"/>
            <w:vAlign w:val="center"/>
          </w:tcPr>
          <w:p w14:paraId="53526B21" w14:textId="77777777" w:rsidR="00F53D81" w:rsidRDefault="00000000" w:rsidP="00594EF6">
            <w:pPr>
              <w:bidi/>
              <w:ind w:left="-1" w:firstLine="0"/>
            </w:pPr>
            <w:r>
              <w:rPr>
                <w:rFonts w:ascii="Simplified Arabic" w:hAnsi="Simplified Arabic"/>
                <w:sz w:val="24"/>
                <w:rtl/>
              </w:rPr>
              <w:t>☐</w:t>
            </w:r>
          </w:p>
        </w:tc>
        <w:tc>
          <w:tcPr>
            <w:tcW w:w="1296" w:type="dxa"/>
            <w:vAlign w:val="center"/>
          </w:tcPr>
          <w:p w14:paraId="1BE4A2E4" w14:textId="77777777" w:rsidR="00F53D81" w:rsidRDefault="00000000" w:rsidP="00594EF6">
            <w:pPr>
              <w:bidi/>
              <w:ind w:left="-1" w:firstLine="0"/>
            </w:pPr>
            <w:r>
              <w:rPr>
                <w:rFonts w:ascii="Simplified Arabic" w:hAnsi="Simplified Arabic"/>
                <w:sz w:val="24"/>
                <w:rtl/>
              </w:rPr>
              <w:t>☐</w:t>
            </w:r>
          </w:p>
        </w:tc>
      </w:tr>
      <w:tr w:rsidR="00F53D81" w14:paraId="55CBD2F9" w14:textId="77777777">
        <w:trPr>
          <w:cantSplit/>
          <w:jc w:val="center"/>
        </w:trPr>
        <w:tc>
          <w:tcPr>
            <w:tcW w:w="1296" w:type="dxa"/>
            <w:vAlign w:val="center"/>
          </w:tcPr>
          <w:p w14:paraId="00F3D138" w14:textId="77777777" w:rsidR="00F53D81" w:rsidRDefault="00000000" w:rsidP="00594EF6">
            <w:pPr>
              <w:bidi/>
              <w:ind w:left="-1" w:firstLine="0"/>
            </w:pPr>
            <w:r>
              <w:rPr>
                <w:rFonts w:ascii="Simplified Arabic" w:hAnsi="Simplified Arabic"/>
                <w:sz w:val="24"/>
              </w:rPr>
              <w:t>RDY_G2</w:t>
            </w:r>
          </w:p>
        </w:tc>
        <w:tc>
          <w:tcPr>
            <w:tcW w:w="1295" w:type="dxa"/>
            <w:vAlign w:val="center"/>
          </w:tcPr>
          <w:p w14:paraId="24ADF8AF" w14:textId="77777777" w:rsidR="00F53D81" w:rsidRDefault="00000000" w:rsidP="005B6A5B">
            <w:pPr>
              <w:bidi/>
              <w:ind w:left="-1" w:firstLine="0"/>
              <w:jc w:val="left"/>
            </w:pPr>
            <w:r>
              <w:rPr>
                <w:rFonts w:ascii="Simplified Arabic" w:hAnsi="Simplified Arabic"/>
                <w:sz w:val="24"/>
                <w:rtl/>
              </w:rPr>
              <w:t>تُصنف البيانات بدقة قبل إدخالها في أي أداة خارجية، وتُحمى المعلومات الحساسة.</w:t>
            </w:r>
          </w:p>
        </w:tc>
        <w:tc>
          <w:tcPr>
            <w:tcW w:w="1297" w:type="dxa"/>
            <w:vAlign w:val="center"/>
          </w:tcPr>
          <w:p w14:paraId="412A12EA" w14:textId="77777777" w:rsidR="00F53D81" w:rsidRDefault="00000000" w:rsidP="00594EF6">
            <w:pPr>
              <w:bidi/>
              <w:ind w:left="-1" w:firstLine="0"/>
            </w:pPr>
            <w:r>
              <w:rPr>
                <w:rFonts w:ascii="Simplified Arabic" w:hAnsi="Simplified Arabic"/>
                <w:sz w:val="24"/>
                <w:rtl/>
              </w:rPr>
              <w:t>☐</w:t>
            </w:r>
          </w:p>
        </w:tc>
        <w:tc>
          <w:tcPr>
            <w:tcW w:w="1295" w:type="dxa"/>
            <w:vAlign w:val="center"/>
          </w:tcPr>
          <w:p w14:paraId="062468F9" w14:textId="77777777" w:rsidR="00F53D81" w:rsidRDefault="00000000" w:rsidP="00594EF6">
            <w:pPr>
              <w:bidi/>
              <w:ind w:left="-1" w:firstLine="0"/>
            </w:pPr>
            <w:r>
              <w:rPr>
                <w:rFonts w:ascii="Simplified Arabic" w:hAnsi="Simplified Arabic"/>
                <w:sz w:val="24"/>
                <w:rtl/>
              </w:rPr>
              <w:t>☐</w:t>
            </w:r>
          </w:p>
        </w:tc>
        <w:tc>
          <w:tcPr>
            <w:tcW w:w="1297" w:type="dxa"/>
            <w:vAlign w:val="center"/>
          </w:tcPr>
          <w:p w14:paraId="3DDBDF0A" w14:textId="77777777" w:rsidR="00F53D81" w:rsidRDefault="00000000" w:rsidP="00594EF6">
            <w:pPr>
              <w:bidi/>
              <w:ind w:left="-1" w:firstLine="0"/>
            </w:pPr>
            <w:r>
              <w:rPr>
                <w:rFonts w:ascii="Simplified Arabic" w:hAnsi="Simplified Arabic"/>
                <w:sz w:val="24"/>
                <w:rtl/>
              </w:rPr>
              <w:t>☐</w:t>
            </w:r>
          </w:p>
        </w:tc>
        <w:tc>
          <w:tcPr>
            <w:tcW w:w="1295" w:type="dxa"/>
            <w:vAlign w:val="center"/>
          </w:tcPr>
          <w:p w14:paraId="37086085" w14:textId="77777777" w:rsidR="00F53D81" w:rsidRDefault="00000000" w:rsidP="00594EF6">
            <w:pPr>
              <w:bidi/>
              <w:ind w:left="-1" w:firstLine="0"/>
            </w:pPr>
            <w:r>
              <w:rPr>
                <w:rFonts w:ascii="Simplified Arabic" w:hAnsi="Simplified Arabic"/>
                <w:sz w:val="24"/>
                <w:rtl/>
              </w:rPr>
              <w:t>☐</w:t>
            </w:r>
          </w:p>
        </w:tc>
        <w:tc>
          <w:tcPr>
            <w:tcW w:w="1296" w:type="dxa"/>
            <w:vAlign w:val="center"/>
          </w:tcPr>
          <w:p w14:paraId="576B98A5" w14:textId="77777777" w:rsidR="00F53D81" w:rsidRDefault="00000000" w:rsidP="00594EF6">
            <w:pPr>
              <w:bidi/>
              <w:ind w:left="-1" w:firstLine="0"/>
            </w:pPr>
            <w:r>
              <w:rPr>
                <w:rFonts w:ascii="Simplified Arabic" w:hAnsi="Simplified Arabic"/>
                <w:sz w:val="24"/>
                <w:rtl/>
              </w:rPr>
              <w:t>☐</w:t>
            </w:r>
          </w:p>
        </w:tc>
      </w:tr>
      <w:tr w:rsidR="00F53D81" w14:paraId="0A84D9CD" w14:textId="77777777">
        <w:trPr>
          <w:cantSplit/>
          <w:jc w:val="center"/>
        </w:trPr>
        <w:tc>
          <w:tcPr>
            <w:tcW w:w="1296" w:type="dxa"/>
            <w:vAlign w:val="center"/>
          </w:tcPr>
          <w:p w14:paraId="07697CEB" w14:textId="77777777" w:rsidR="00F53D81" w:rsidRDefault="00000000" w:rsidP="00594EF6">
            <w:pPr>
              <w:bidi/>
              <w:ind w:left="-1" w:firstLine="0"/>
            </w:pPr>
            <w:r>
              <w:rPr>
                <w:rFonts w:ascii="Simplified Arabic" w:hAnsi="Simplified Arabic"/>
                <w:sz w:val="24"/>
              </w:rPr>
              <w:t>RDY_G3</w:t>
            </w:r>
          </w:p>
        </w:tc>
        <w:tc>
          <w:tcPr>
            <w:tcW w:w="1295" w:type="dxa"/>
            <w:vAlign w:val="center"/>
          </w:tcPr>
          <w:p w14:paraId="74E9EA68" w14:textId="77777777" w:rsidR="00F53D81" w:rsidRDefault="00000000" w:rsidP="005B6A5B">
            <w:pPr>
              <w:bidi/>
              <w:ind w:left="-1" w:firstLine="0"/>
              <w:jc w:val="left"/>
            </w:pPr>
            <w:r>
              <w:rPr>
                <w:rFonts w:ascii="Simplified Arabic" w:hAnsi="Simplified Arabic"/>
                <w:sz w:val="24"/>
                <w:rtl/>
              </w:rPr>
              <w:t>تُراجع المخرجات المهمة من قبل شخص مؤهل قبل اعتمادها في القرار النهائي.</w:t>
            </w:r>
          </w:p>
        </w:tc>
        <w:tc>
          <w:tcPr>
            <w:tcW w:w="1297" w:type="dxa"/>
            <w:vAlign w:val="center"/>
          </w:tcPr>
          <w:p w14:paraId="4CD289F9" w14:textId="77777777" w:rsidR="00F53D81" w:rsidRDefault="00000000" w:rsidP="00594EF6">
            <w:pPr>
              <w:bidi/>
              <w:ind w:left="-1" w:firstLine="0"/>
            </w:pPr>
            <w:r>
              <w:rPr>
                <w:rFonts w:ascii="Simplified Arabic" w:hAnsi="Simplified Arabic"/>
                <w:sz w:val="24"/>
                <w:rtl/>
              </w:rPr>
              <w:t>☐</w:t>
            </w:r>
          </w:p>
        </w:tc>
        <w:tc>
          <w:tcPr>
            <w:tcW w:w="1295" w:type="dxa"/>
            <w:vAlign w:val="center"/>
          </w:tcPr>
          <w:p w14:paraId="4403E867" w14:textId="77777777" w:rsidR="00F53D81" w:rsidRDefault="00000000" w:rsidP="00594EF6">
            <w:pPr>
              <w:bidi/>
              <w:ind w:left="-1" w:firstLine="0"/>
            </w:pPr>
            <w:r>
              <w:rPr>
                <w:rFonts w:ascii="Simplified Arabic" w:hAnsi="Simplified Arabic"/>
                <w:sz w:val="24"/>
                <w:rtl/>
              </w:rPr>
              <w:t>☐</w:t>
            </w:r>
          </w:p>
        </w:tc>
        <w:tc>
          <w:tcPr>
            <w:tcW w:w="1297" w:type="dxa"/>
            <w:vAlign w:val="center"/>
          </w:tcPr>
          <w:p w14:paraId="64F7942D" w14:textId="77777777" w:rsidR="00F53D81" w:rsidRDefault="00000000" w:rsidP="00594EF6">
            <w:pPr>
              <w:bidi/>
              <w:ind w:left="-1" w:firstLine="0"/>
            </w:pPr>
            <w:r>
              <w:rPr>
                <w:rFonts w:ascii="Simplified Arabic" w:hAnsi="Simplified Arabic"/>
                <w:sz w:val="24"/>
                <w:rtl/>
              </w:rPr>
              <w:t>☐</w:t>
            </w:r>
          </w:p>
        </w:tc>
        <w:tc>
          <w:tcPr>
            <w:tcW w:w="1295" w:type="dxa"/>
            <w:vAlign w:val="center"/>
          </w:tcPr>
          <w:p w14:paraId="08FC7D9C" w14:textId="77777777" w:rsidR="00F53D81" w:rsidRDefault="00000000" w:rsidP="00594EF6">
            <w:pPr>
              <w:bidi/>
              <w:ind w:left="-1" w:firstLine="0"/>
            </w:pPr>
            <w:r>
              <w:rPr>
                <w:rFonts w:ascii="Simplified Arabic" w:hAnsi="Simplified Arabic"/>
                <w:sz w:val="24"/>
                <w:rtl/>
              </w:rPr>
              <w:t>☐</w:t>
            </w:r>
          </w:p>
        </w:tc>
        <w:tc>
          <w:tcPr>
            <w:tcW w:w="1296" w:type="dxa"/>
            <w:vAlign w:val="center"/>
          </w:tcPr>
          <w:p w14:paraId="596B756E" w14:textId="77777777" w:rsidR="00F53D81" w:rsidRDefault="00000000" w:rsidP="00594EF6">
            <w:pPr>
              <w:bidi/>
              <w:ind w:left="-1" w:firstLine="0"/>
            </w:pPr>
            <w:r>
              <w:rPr>
                <w:rFonts w:ascii="Simplified Arabic" w:hAnsi="Simplified Arabic"/>
                <w:sz w:val="24"/>
                <w:rtl/>
              </w:rPr>
              <w:t>☐</w:t>
            </w:r>
          </w:p>
        </w:tc>
      </w:tr>
      <w:tr w:rsidR="00F53D81" w14:paraId="72E80B77" w14:textId="77777777">
        <w:trPr>
          <w:cantSplit/>
          <w:jc w:val="center"/>
        </w:trPr>
        <w:tc>
          <w:tcPr>
            <w:tcW w:w="1296" w:type="dxa"/>
            <w:vAlign w:val="center"/>
          </w:tcPr>
          <w:p w14:paraId="25A442F9" w14:textId="77777777" w:rsidR="00F53D81" w:rsidRDefault="00000000" w:rsidP="00594EF6">
            <w:pPr>
              <w:bidi/>
              <w:ind w:left="-1" w:firstLine="0"/>
            </w:pPr>
            <w:r>
              <w:rPr>
                <w:rFonts w:ascii="Simplified Arabic" w:hAnsi="Simplified Arabic"/>
                <w:sz w:val="24"/>
              </w:rPr>
              <w:t>RDY_G4</w:t>
            </w:r>
          </w:p>
        </w:tc>
        <w:tc>
          <w:tcPr>
            <w:tcW w:w="1295" w:type="dxa"/>
            <w:vAlign w:val="center"/>
          </w:tcPr>
          <w:p w14:paraId="29AA1876" w14:textId="77777777" w:rsidR="00F53D81" w:rsidRDefault="00000000" w:rsidP="005B6A5B">
            <w:pPr>
              <w:bidi/>
              <w:ind w:left="-1" w:firstLine="0"/>
              <w:jc w:val="left"/>
            </w:pPr>
            <w:r>
              <w:rPr>
                <w:rFonts w:ascii="Simplified Arabic" w:hAnsi="Simplified Arabic"/>
                <w:sz w:val="24"/>
                <w:rtl/>
              </w:rPr>
              <w:t>تُوثق الأداة، إصدارها، المدخلات، والمراجعات في القرارات عالية الأثر.</w:t>
            </w:r>
          </w:p>
        </w:tc>
        <w:tc>
          <w:tcPr>
            <w:tcW w:w="1297" w:type="dxa"/>
            <w:vAlign w:val="center"/>
          </w:tcPr>
          <w:p w14:paraId="7D791DB6" w14:textId="77777777" w:rsidR="00F53D81" w:rsidRDefault="00000000" w:rsidP="00594EF6">
            <w:pPr>
              <w:bidi/>
              <w:ind w:left="-1" w:firstLine="0"/>
            </w:pPr>
            <w:r>
              <w:rPr>
                <w:rFonts w:ascii="Simplified Arabic" w:hAnsi="Simplified Arabic"/>
                <w:sz w:val="24"/>
                <w:rtl/>
              </w:rPr>
              <w:t>☐</w:t>
            </w:r>
          </w:p>
        </w:tc>
        <w:tc>
          <w:tcPr>
            <w:tcW w:w="1295" w:type="dxa"/>
            <w:vAlign w:val="center"/>
          </w:tcPr>
          <w:p w14:paraId="2A75CDD3" w14:textId="77777777" w:rsidR="00F53D81" w:rsidRDefault="00000000" w:rsidP="00594EF6">
            <w:pPr>
              <w:bidi/>
              <w:ind w:left="-1" w:firstLine="0"/>
            </w:pPr>
            <w:r>
              <w:rPr>
                <w:rFonts w:ascii="Simplified Arabic" w:hAnsi="Simplified Arabic"/>
                <w:sz w:val="24"/>
                <w:rtl/>
              </w:rPr>
              <w:t>☐</w:t>
            </w:r>
          </w:p>
        </w:tc>
        <w:tc>
          <w:tcPr>
            <w:tcW w:w="1297" w:type="dxa"/>
            <w:vAlign w:val="center"/>
          </w:tcPr>
          <w:p w14:paraId="0465D120" w14:textId="77777777" w:rsidR="00F53D81" w:rsidRDefault="00000000" w:rsidP="00594EF6">
            <w:pPr>
              <w:bidi/>
              <w:ind w:left="-1" w:firstLine="0"/>
            </w:pPr>
            <w:r>
              <w:rPr>
                <w:rFonts w:ascii="Simplified Arabic" w:hAnsi="Simplified Arabic"/>
                <w:sz w:val="24"/>
                <w:rtl/>
              </w:rPr>
              <w:t>☐</w:t>
            </w:r>
          </w:p>
        </w:tc>
        <w:tc>
          <w:tcPr>
            <w:tcW w:w="1295" w:type="dxa"/>
            <w:vAlign w:val="center"/>
          </w:tcPr>
          <w:p w14:paraId="51147850" w14:textId="77777777" w:rsidR="00F53D81" w:rsidRDefault="00000000" w:rsidP="00594EF6">
            <w:pPr>
              <w:bidi/>
              <w:ind w:left="-1" w:firstLine="0"/>
            </w:pPr>
            <w:r>
              <w:rPr>
                <w:rFonts w:ascii="Simplified Arabic" w:hAnsi="Simplified Arabic"/>
                <w:sz w:val="24"/>
                <w:rtl/>
              </w:rPr>
              <w:t>☐</w:t>
            </w:r>
          </w:p>
        </w:tc>
        <w:tc>
          <w:tcPr>
            <w:tcW w:w="1296" w:type="dxa"/>
            <w:vAlign w:val="center"/>
          </w:tcPr>
          <w:p w14:paraId="19587E0A" w14:textId="77777777" w:rsidR="00F53D81" w:rsidRDefault="00000000" w:rsidP="00594EF6">
            <w:pPr>
              <w:bidi/>
              <w:ind w:left="-1" w:firstLine="0"/>
            </w:pPr>
            <w:r>
              <w:rPr>
                <w:rFonts w:ascii="Simplified Arabic" w:hAnsi="Simplified Arabic"/>
                <w:sz w:val="24"/>
                <w:rtl/>
              </w:rPr>
              <w:t>☐</w:t>
            </w:r>
          </w:p>
        </w:tc>
      </w:tr>
      <w:tr w:rsidR="00F53D81" w14:paraId="36D6BBCF" w14:textId="77777777">
        <w:trPr>
          <w:cantSplit/>
          <w:jc w:val="center"/>
        </w:trPr>
        <w:tc>
          <w:tcPr>
            <w:tcW w:w="1296" w:type="dxa"/>
            <w:vAlign w:val="center"/>
          </w:tcPr>
          <w:p w14:paraId="4B0CB929" w14:textId="77777777" w:rsidR="00F53D81" w:rsidRDefault="00000000" w:rsidP="00594EF6">
            <w:pPr>
              <w:bidi/>
              <w:ind w:left="-1" w:firstLine="0"/>
            </w:pPr>
            <w:r>
              <w:rPr>
                <w:rFonts w:ascii="Simplified Arabic" w:hAnsi="Simplified Arabic"/>
                <w:sz w:val="24"/>
              </w:rPr>
              <w:t>RDY_G5</w:t>
            </w:r>
          </w:p>
        </w:tc>
        <w:tc>
          <w:tcPr>
            <w:tcW w:w="1295" w:type="dxa"/>
            <w:vAlign w:val="center"/>
          </w:tcPr>
          <w:p w14:paraId="42282725" w14:textId="77777777" w:rsidR="00F53D81" w:rsidRDefault="00000000" w:rsidP="005B6A5B">
            <w:pPr>
              <w:bidi/>
              <w:ind w:left="-1" w:firstLine="0"/>
              <w:jc w:val="left"/>
            </w:pPr>
            <w:r>
              <w:rPr>
                <w:rFonts w:ascii="Simplified Arabic" w:hAnsi="Simplified Arabic"/>
                <w:sz w:val="24"/>
                <w:rtl/>
              </w:rPr>
              <w:t>تُحدد بوضوح المسؤولية البشرية عن القرار النهائي، وآلية التصعيد عند حدوث الأخطاء.</w:t>
            </w:r>
          </w:p>
        </w:tc>
        <w:tc>
          <w:tcPr>
            <w:tcW w:w="1297" w:type="dxa"/>
            <w:vAlign w:val="center"/>
          </w:tcPr>
          <w:p w14:paraId="19729AB3" w14:textId="77777777" w:rsidR="00F53D81" w:rsidRDefault="00000000" w:rsidP="00594EF6">
            <w:pPr>
              <w:bidi/>
              <w:ind w:left="-1" w:firstLine="0"/>
            </w:pPr>
            <w:r>
              <w:rPr>
                <w:rFonts w:ascii="Simplified Arabic" w:hAnsi="Simplified Arabic"/>
                <w:sz w:val="24"/>
                <w:rtl/>
              </w:rPr>
              <w:t>☐</w:t>
            </w:r>
          </w:p>
        </w:tc>
        <w:tc>
          <w:tcPr>
            <w:tcW w:w="1295" w:type="dxa"/>
            <w:vAlign w:val="center"/>
          </w:tcPr>
          <w:p w14:paraId="5CA579DA" w14:textId="77777777" w:rsidR="00F53D81" w:rsidRDefault="00000000" w:rsidP="00594EF6">
            <w:pPr>
              <w:bidi/>
              <w:ind w:left="-1" w:firstLine="0"/>
            </w:pPr>
            <w:r>
              <w:rPr>
                <w:rFonts w:ascii="Simplified Arabic" w:hAnsi="Simplified Arabic"/>
                <w:sz w:val="24"/>
                <w:rtl/>
              </w:rPr>
              <w:t>☐</w:t>
            </w:r>
          </w:p>
        </w:tc>
        <w:tc>
          <w:tcPr>
            <w:tcW w:w="1297" w:type="dxa"/>
            <w:vAlign w:val="center"/>
          </w:tcPr>
          <w:p w14:paraId="53407C35" w14:textId="77777777" w:rsidR="00F53D81" w:rsidRDefault="00000000" w:rsidP="00594EF6">
            <w:pPr>
              <w:bidi/>
              <w:ind w:left="-1" w:firstLine="0"/>
            </w:pPr>
            <w:r>
              <w:rPr>
                <w:rFonts w:ascii="Simplified Arabic" w:hAnsi="Simplified Arabic"/>
                <w:sz w:val="24"/>
                <w:rtl/>
              </w:rPr>
              <w:t>☐</w:t>
            </w:r>
          </w:p>
        </w:tc>
        <w:tc>
          <w:tcPr>
            <w:tcW w:w="1295" w:type="dxa"/>
            <w:vAlign w:val="center"/>
          </w:tcPr>
          <w:p w14:paraId="6BE9D930" w14:textId="77777777" w:rsidR="00F53D81" w:rsidRDefault="00000000" w:rsidP="00594EF6">
            <w:pPr>
              <w:bidi/>
              <w:ind w:left="-1" w:firstLine="0"/>
            </w:pPr>
            <w:r>
              <w:rPr>
                <w:rFonts w:ascii="Simplified Arabic" w:hAnsi="Simplified Arabic"/>
                <w:sz w:val="24"/>
                <w:rtl/>
              </w:rPr>
              <w:t>☐</w:t>
            </w:r>
          </w:p>
        </w:tc>
        <w:tc>
          <w:tcPr>
            <w:tcW w:w="1296" w:type="dxa"/>
            <w:vAlign w:val="center"/>
          </w:tcPr>
          <w:p w14:paraId="053E01C6" w14:textId="77777777" w:rsidR="00F53D81" w:rsidRDefault="00000000" w:rsidP="00594EF6">
            <w:pPr>
              <w:bidi/>
              <w:ind w:left="-1" w:firstLine="0"/>
            </w:pPr>
            <w:r>
              <w:rPr>
                <w:rFonts w:ascii="Simplified Arabic" w:hAnsi="Simplified Arabic"/>
                <w:sz w:val="24"/>
                <w:rtl/>
              </w:rPr>
              <w:t>☐</w:t>
            </w:r>
          </w:p>
        </w:tc>
      </w:tr>
      <w:tr w:rsidR="00F53D81" w14:paraId="6F4FD372" w14:textId="77777777">
        <w:trPr>
          <w:cantSplit/>
          <w:jc w:val="center"/>
        </w:trPr>
        <w:tc>
          <w:tcPr>
            <w:tcW w:w="1296" w:type="dxa"/>
            <w:vAlign w:val="center"/>
          </w:tcPr>
          <w:p w14:paraId="66EFB47C" w14:textId="77777777" w:rsidR="00F53D81" w:rsidRDefault="00000000" w:rsidP="00594EF6">
            <w:pPr>
              <w:bidi/>
              <w:ind w:left="-1" w:firstLine="0"/>
            </w:pPr>
            <w:r>
              <w:rPr>
                <w:rFonts w:ascii="Simplified Arabic" w:hAnsi="Simplified Arabic"/>
                <w:sz w:val="24"/>
              </w:rPr>
              <w:lastRenderedPageBreak/>
              <w:t>RDY_G6</w:t>
            </w:r>
          </w:p>
        </w:tc>
        <w:tc>
          <w:tcPr>
            <w:tcW w:w="1295" w:type="dxa"/>
            <w:vAlign w:val="center"/>
          </w:tcPr>
          <w:p w14:paraId="14EBF368" w14:textId="77777777" w:rsidR="00F53D81" w:rsidRDefault="00000000" w:rsidP="005B6A5B">
            <w:pPr>
              <w:bidi/>
              <w:ind w:left="-1" w:firstLine="0"/>
              <w:jc w:val="left"/>
            </w:pPr>
            <w:r>
              <w:rPr>
                <w:rFonts w:ascii="Simplified Arabic" w:hAnsi="Simplified Arabic"/>
                <w:sz w:val="24"/>
                <w:rtl/>
              </w:rPr>
              <w:t>تُراجع الجوانب القانونية، التنظيمية، والملكية الفكرية بدقة قبل الاستخدام المؤسسي.</w:t>
            </w:r>
          </w:p>
        </w:tc>
        <w:tc>
          <w:tcPr>
            <w:tcW w:w="1297" w:type="dxa"/>
            <w:vAlign w:val="center"/>
          </w:tcPr>
          <w:p w14:paraId="3AE5A803" w14:textId="77777777" w:rsidR="00F53D81" w:rsidRDefault="00000000" w:rsidP="00594EF6">
            <w:pPr>
              <w:bidi/>
              <w:ind w:left="-1" w:firstLine="0"/>
            </w:pPr>
            <w:r>
              <w:rPr>
                <w:rFonts w:ascii="Simplified Arabic" w:hAnsi="Simplified Arabic"/>
                <w:sz w:val="24"/>
                <w:rtl/>
              </w:rPr>
              <w:t>☐</w:t>
            </w:r>
          </w:p>
        </w:tc>
        <w:tc>
          <w:tcPr>
            <w:tcW w:w="1295" w:type="dxa"/>
            <w:vAlign w:val="center"/>
          </w:tcPr>
          <w:p w14:paraId="176B3CA8" w14:textId="77777777" w:rsidR="00F53D81" w:rsidRDefault="00000000" w:rsidP="00594EF6">
            <w:pPr>
              <w:bidi/>
              <w:ind w:left="-1" w:firstLine="0"/>
            </w:pPr>
            <w:r>
              <w:rPr>
                <w:rFonts w:ascii="Simplified Arabic" w:hAnsi="Simplified Arabic"/>
                <w:sz w:val="24"/>
                <w:rtl/>
              </w:rPr>
              <w:t>☐</w:t>
            </w:r>
          </w:p>
        </w:tc>
        <w:tc>
          <w:tcPr>
            <w:tcW w:w="1297" w:type="dxa"/>
            <w:vAlign w:val="center"/>
          </w:tcPr>
          <w:p w14:paraId="0802AA0A" w14:textId="77777777" w:rsidR="00F53D81" w:rsidRDefault="00000000" w:rsidP="00594EF6">
            <w:pPr>
              <w:bidi/>
              <w:ind w:left="-1" w:firstLine="0"/>
            </w:pPr>
            <w:r>
              <w:rPr>
                <w:rFonts w:ascii="Simplified Arabic" w:hAnsi="Simplified Arabic"/>
                <w:sz w:val="24"/>
                <w:rtl/>
              </w:rPr>
              <w:t>☐</w:t>
            </w:r>
          </w:p>
        </w:tc>
        <w:tc>
          <w:tcPr>
            <w:tcW w:w="1295" w:type="dxa"/>
            <w:vAlign w:val="center"/>
          </w:tcPr>
          <w:p w14:paraId="6941ED2A" w14:textId="77777777" w:rsidR="00F53D81" w:rsidRDefault="00000000" w:rsidP="00594EF6">
            <w:pPr>
              <w:bidi/>
              <w:ind w:left="-1" w:firstLine="0"/>
            </w:pPr>
            <w:r>
              <w:rPr>
                <w:rFonts w:ascii="Simplified Arabic" w:hAnsi="Simplified Arabic"/>
                <w:sz w:val="24"/>
                <w:rtl/>
              </w:rPr>
              <w:t>☐</w:t>
            </w:r>
          </w:p>
        </w:tc>
        <w:tc>
          <w:tcPr>
            <w:tcW w:w="1296" w:type="dxa"/>
            <w:vAlign w:val="center"/>
          </w:tcPr>
          <w:p w14:paraId="2134528E" w14:textId="77777777" w:rsidR="00F53D81" w:rsidRDefault="00000000" w:rsidP="00594EF6">
            <w:pPr>
              <w:bidi/>
              <w:ind w:left="-1" w:firstLine="0"/>
            </w:pPr>
            <w:r>
              <w:rPr>
                <w:rFonts w:ascii="Simplified Arabic" w:hAnsi="Simplified Arabic"/>
                <w:sz w:val="24"/>
                <w:rtl/>
              </w:rPr>
              <w:t>☐</w:t>
            </w:r>
          </w:p>
        </w:tc>
      </w:tr>
    </w:tbl>
    <w:p w14:paraId="646FAFA7" w14:textId="77777777" w:rsidR="00F53D81" w:rsidRDefault="00F53D81" w:rsidP="00594EF6">
      <w:pPr>
        <w:ind w:left="-1"/>
      </w:pPr>
    </w:p>
    <w:p w14:paraId="2BB28198" w14:textId="77777777" w:rsidR="00F53D81" w:rsidRDefault="00000000" w:rsidP="00594EF6">
      <w:pPr>
        <w:pStyle w:val="1"/>
        <w:bidi/>
        <w:ind w:left="-1"/>
        <w:jc w:val="both"/>
      </w:pPr>
      <w:bookmarkStart w:id="118" w:name="_Toc235144920"/>
      <w:r>
        <w:rPr>
          <w:rFonts w:ascii="Simplified Arabic" w:eastAsia="Simplified Arabic" w:hAnsi="Simplified Arabic" w:cs="Simplified Arabic"/>
          <w:rtl/>
        </w:rPr>
        <w:t>القسم السادس: فاعلية دعم القرار الإداري</w:t>
      </w:r>
      <w:bookmarkEnd w:id="118"/>
    </w:p>
    <w:p w14:paraId="7A227B95" w14:textId="77777777" w:rsidR="00F53D81" w:rsidRDefault="00000000" w:rsidP="00594EF6">
      <w:pPr>
        <w:bidi/>
        <w:ind w:left="-1"/>
      </w:pPr>
      <w:r>
        <w:rPr>
          <w:rFonts w:ascii="Simplified Arabic" w:hAnsi="Simplified Arabic"/>
          <w:rtl/>
        </w:rPr>
        <w:t>يرجى تقييم أثر الاستخدام الفعلي أو المتوقع للأدوات التوليدية في عملية اتخاذ القرار داخل منشأتك.</w:t>
      </w:r>
    </w:p>
    <w:p w14:paraId="17EBFB64" w14:textId="77777777" w:rsidR="00F53D81" w:rsidRDefault="00000000" w:rsidP="00594EF6">
      <w:pPr>
        <w:pStyle w:val="TableCaption"/>
        <w:bidi/>
        <w:ind w:left="-1"/>
        <w:jc w:val="both"/>
      </w:pPr>
      <w:r>
        <w:rPr>
          <w:rFonts w:ascii="Simplified Arabic" w:hAnsi="Simplified Arabic"/>
          <w:rtl/>
        </w:rPr>
        <w:t>جدول (م</w:t>
      </w:r>
      <w:r>
        <w:rPr>
          <w:rFonts w:ascii="Simplified Arabic" w:hAnsi="Simplified Arabic"/>
        </w:rPr>
        <w:t>11</w:t>
      </w:r>
      <w:r>
        <w:rPr>
          <w:rFonts w:ascii="Simplified Arabic" w:hAnsi="Simplified Arabic"/>
          <w:rtl/>
        </w:rPr>
        <w:t>): القسم السادس: فاعلية دعم القرار الإداري</w:t>
      </w:r>
    </w:p>
    <w:tbl>
      <w:tblPr>
        <w:tblStyle w:val="afb"/>
        <w:tblW w:w="9072" w:type="dxa"/>
        <w:jc w:val="center"/>
        <w:tblLayout w:type="fixed"/>
        <w:tblLook w:val="04A0" w:firstRow="1" w:lastRow="0" w:firstColumn="1" w:lastColumn="0" w:noHBand="0" w:noVBand="1"/>
      </w:tblPr>
      <w:tblGrid>
        <w:gridCol w:w="1297"/>
        <w:gridCol w:w="1295"/>
        <w:gridCol w:w="1297"/>
        <w:gridCol w:w="1295"/>
        <w:gridCol w:w="1297"/>
        <w:gridCol w:w="1295"/>
        <w:gridCol w:w="1296"/>
      </w:tblGrid>
      <w:tr w:rsidR="00F53D81" w14:paraId="394D2588" w14:textId="77777777">
        <w:trPr>
          <w:cantSplit/>
          <w:tblHeader/>
          <w:jc w:val="center"/>
        </w:trPr>
        <w:tc>
          <w:tcPr>
            <w:tcW w:w="1296" w:type="dxa"/>
            <w:shd w:val="clear" w:color="auto" w:fill="E7E6E6"/>
            <w:vAlign w:val="center"/>
          </w:tcPr>
          <w:p w14:paraId="5317F355" w14:textId="77777777" w:rsidR="00F53D81" w:rsidRDefault="00000000" w:rsidP="00594EF6">
            <w:pPr>
              <w:bidi/>
              <w:ind w:left="-1" w:firstLine="0"/>
            </w:pPr>
            <w:r>
              <w:rPr>
                <w:rFonts w:ascii="Simplified Arabic" w:hAnsi="Simplified Arabic"/>
                <w:b/>
                <w:sz w:val="24"/>
                <w:rtl/>
              </w:rPr>
              <w:t>الرمز</w:t>
            </w:r>
          </w:p>
        </w:tc>
        <w:tc>
          <w:tcPr>
            <w:tcW w:w="1295" w:type="dxa"/>
            <w:shd w:val="clear" w:color="auto" w:fill="E7E6E6"/>
            <w:vAlign w:val="center"/>
          </w:tcPr>
          <w:p w14:paraId="58DEF312" w14:textId="77777777" w:rsidR="00F53D81" w:rsidRDefault="00000000" w:rsidP="00594EF6">
            <w:pPr>
              <w:bidi/>
              <w:ind w:left="-1" w:firstLine="0"/>
            </w:pPr>
            <w:r>
              <w:rPr>
                <w:rFonts w:ascii="Simplified Arabic" w:hAnsi="Simplified Arabic"/>
                <w:b/>
                <w:sz w:val="24"/>
                <w:rtl/>
              </w:rPr>
              <w:t>الفقرة</w:t>
            </w:r>
          </w:p>
        </w:tc>
        <w:tc>
          <w:tcPr>
            <w:tcW w:w="1297" w:type="dxa"/>
            <w:shd w:val="clear" w:color="auto" w:fill="E7E6E6"/>
            <w:vAlign w:val="center"/>
          </w:tcPr>
          <w:p w14:paraId="7C1FE8A8" w14:textId="77777777" w:rsidR="00F53D81" w:rsidRDefault="00000000" w:rsidP="00594EF6">
            <w:pPr>
              <w:bidi/>
              <w:ind w:left="-1" w:firstLine="0"/>
            </w:pPr>
            <w:r>
              <w:rPr>
                <w:rFonts w:ascii="Simplified Arabic" w:hAnsi="Simplified Arabic"/>
                <w:b/>
                <w:sz w:val="24"/>
              </w:rPr>
              <w:t>1</w:t>
            </w:r>
          </w:p>
        </w:tc>
        <w:tc>
          <w:tcPr>
            <w:tcW w:w="1295" w:type="dxa"/>
            <w:shd w:val="clear" w:color="auto" w:fill="E7E6E6"/>
            <w:vAlign w:val="center"/>
          </w:tcPr>
          <w:p w14:paraId="6F2D5D2E" w14:textId="77777777" w:rsidR="00F53D81" w:rsidRDefault="00000000" w:rsidP="00594EF6">
            <w:pPr>
              <w:bidi/>
              <w:ind w:left="-1" w:firstLine="0"/>
            </w:pPr>
            <w:r>
              <w:rPr>
                <w:rFonts w:ascii="Simplified Arabic" w:hAnsi="Simplified Arabic"/>
                <w:b/>
                <w:sz w:val="24"/>
              </w:rPr>
              <w:t>2</w:t>
            </w:r>
          </w:p>
        </w:tc>
        <w:tc>
          <w:tcPr>
            <w:tcW w:w="1297" w:type="dxa"/>
            <w:shd w:val="clear" w:color="auto" w:fill="E7E6E6"/>
            <w:vAlign w:val="center"/>
          </w:tcPr>
          <w:p w14:paraId="3A5C9A22" w14:textId="77777777" w:rsidR="00F53D81" w:rsidRDefault="00000000" w:rsidP="00594EF6">
            <w:pPr>
              <w:bidi/>
              <w:ind w:left="-1" w:firstLine="0"/>
            </w:pPr>
            <w:r>
              <w:rPr>
                <w:rFonts w:ascii="Simplified Arabic" w:hAnsi="Simplified Arabic"/>
                <w:b/>
                <w:sz w:val="24"/>
              </w:rPr>
              <w:t>3</w:t>
            </w:r>
          </w:p>
        </w:tc>
        <w:tc>
          <w:tcPr>
            <w:tcW w:w="1295" w:type="dxa"/>
            <w:shd w:val="clear" w:color="auto" w:fill="E7E6E6"/>
            <w:vAlign w:val="center"/>
          </w:tcPr>
          <w:p w14:paraId="0D91DDE6" w14:textId="77777777" w:rsidR="00F53D81" w:rsidRDefault="00000000" w:rsidP="00594EF6">
            <w:pPr>
              <w:bidi/>
              <w:ind w:left="-1" w:firstLine="0"/>
            </w:pPr>
            <w:r>
              <w:rPr>
                <w:rFonts w:ascii="Simplified Arabic" w:hAnsi="Simplified Arabic"/>
                <w:b/>
                <w:sz w:val="24"/>
              </w:rPr>
              <w:t>4</w:t>
            </w:r>
          </w:p>
        </w:tc>
        <w:tc>
          <w:tcPr>
            <w:tcW w:w="1296" w:type="dxa"/>
            <w:shd w:val="clear" w:color="auto" w:fill="E7E6E6"/>
            <w:vAlign w:val="center"/>
          </w:tcPr>
          <w:p w14:paraId="2FFA8856" w14:textId="77777777" w:rsidR="00F53D81" w:rsidRDefault="00000000" w:rsidP="00594EF6">
            <w:pPr>
              <w:bidi/>
              <w:ind w:left="-1" w:firstLine="0"/>
            </w:pPr>
            <w:r>
              <w:rPr>
                <w:rFonts w:ascii="Simplified Arabic" w:hAnsi="Simplified Arabic"/>
                <w:b/>
                <w:sz w:val="24"/>
              </w:rPr>
              <w:t>5</w:t>
            </w:r>
          </w:p>
        </w:tc>
      </w:tr>
      <w:tr w:rsidR="00F53D81" w14:paraId="1D94E029" w14:textId="77777777">
        <w:trPr>
          <w:cantSplit/>
          <w:jc w:val="center"/>
        </w:trPr>
        <w:tc>
          <w:tcPr>
            <w:tcW w:w="1296" w:type="dxa"/>
            <w:vAlign w:val="center"/>
          </w:tcPr>
          <w:p w14:paraId="5FA5A786" w14:textId="77777777" w:rsidR="00F53D81" w:rsidRDefault="00000000" w:rsidP="00594EF6">
            <w:pPr>
              <w:bidi/>
              <w:ind w:left="-1" w:firstLine="0"/>
            </w:pPr>
            <w:r>
              <w:rPr>
                <w:rFonts w:ascii="Simplified Arabic" w:hAnsi="Simplified Arabic"/>
                <w:sz w:val="24"/>
              </w:rPr>
              <w:t>DSE1</w:t>
            </w:r>
          </w:p>
        </w:tc>
        <w:tc>
          <w:tcPr>
            <w:tcW w:w="1295" w:type="dxa"/>
            <w:vAlign w:val="center"/>
          </w:tcPr>
          <w:p w14:paraId="7118A6B4" w14:textId="77777777" w:rsidR="00F53D81" w:rsidRDefault="00000000" w:rsidP="005B6A5B">
            <w:pPr>
              <w:bidi/>
              <w:ind w:left="-1" w:firstLine="0"/>
              <w:jc w:val="left"/>
            </w:pPr>
            <w:r>
              <w:rPr>
                <w:rFonts w:ascii="Simplified Arabic" w:hAnsi="Simplified Arabic"/>
                <w:sz w:val="24"/>
                <w:rtl/>
              </w:rPr>
              <w:t>يُسهم استخدام الأدوات التوليدية في تقليل الزمن اللازم لإعداد القرار.</w:t>
            </w:r>
          </w:p>
        </w:tc>
        <w:tc>
          <w:tcPr>
            <w:tcW w:w="1297" w:type="dxa"/>
            <w:vAlign w:val="center"/>
          </w:tcPr>
          <w:p w14:paraId="59C03E3A" w14:textId="77777777" w:rsidR="00F53D81" w:rsidRDefault="00000000" w:rsidP="00594EF6">
            <w:pPr>
              <w:bidi/>
              <w:ind w:left="-1" w:firstLine="0"/>
            </w:pPr>
            <w:r>
              <w:rPr>
                <w:rFonts w:ascii="Simplified Arabic" w:hAnsi="Simplified Arabic"/>
                <w:sz w:val="24"/>
                <w:rtl/>
              </w:rPr>
              <w:t>☐</w:t>
            </w:r>
          </w:p>
        </w:tc>
        <w:tc>
          <w:tcPr>
            <w:tcW w:w="1295" w:type="dxa"/>
            <w:vAlign w:val="center"/>
          </w:tcPr>
          <w:p w14:paraId="3F201435" w14:textId="77777777" w:rsidR="00F53D81" w:rsidRDefault="00000000" w:rsidP="00594EF6">
            <w:pPr>
              <w:bidi/>
              <w:ind w:left="-1" w:firstLine="0"/>
            </w:pPr>
            <w:r>
              <w:rPr>
                <w:rFonts w:ascii="Simplified Arabic" w:hAnsi="Simplified Arabic"/>
                <w:sz w:val="24"/>
                <w:rtl/>
              </w:rPr>
              <w:t>☐</w:t>
            </w:r>
          </w:p>
        </w:tc>
        <w:tc>
          <w:tcPr>
            <w:tcW w:w="1297" w:type="dxa"/>
            <w:vAlign w:val="center"/>
          </w:tcPr>
          <w:p w14:paraId="4CB406A0" w14:textId="77777777" w:rsidR="00F53D81" w:rsidRDefault="00000000" w:rsidP="00594EF6">
            <w:pPr>
              <w:bidi/>
              <w:ind w:left="-1" w:firstLine="0"/>
            </w:pPr>
            <w:r>
              <w:rPr>
                <w:rFonts w:ascii="Simplified Arabic" w:hAnsi="Simplified Arabic"/>
                <w:sz w:val="24"/>
                <w:rtl/>
              </w:rPr>
              <w:t>☐</w:t>
            </w:r>
          </w:p>
        </w:tc>
        <w:tc>
          <w:tcPr>
            <w:tcW w:w="1295" w:type="dxa"/>
            <w:vAlign w:val="center"/>
          </w:tcPr>
          <w:p w14:paraId="316F0C01" w14:textId="77777777" w:rsidR="00F53D81" w:rsidRDefault="00000000" w:rsidP="00594EF6">
            <w:pPr>
              <w:bidi/>
              <w:ind w:left="-1" w:firstLine="0"/>
            </w:pPr>
            <w:r>
              <w:rPr>
                <w:rFonts w:ascii="Simplified Arabic" w:hAnsi="Simplified Arabic"/>
                <w:sz w:val="24"/>
                <w:rtl/>
              </w:rPr>
              <w:t>☐</w:t>
            </w:r>
          </w:p>
        </w:tc>
        <w:tc>
          <w:tcPr>
            <w:tcW w:w="1296" w:type="dxa"/>
            <w:vAlign w:val="center"/>
          </w:tcPr>
          <w:p w14:paraId="0C2C6113" w14:textId="77777777" w:rsidR="00F53D81" w:rsidRDefault="00000000" w:rsidP="00594EF6">
            <w:pPr>
              <w:bidi/>
              <w:ind w:left="-1" w:firstLine="0"/>
            </w:pPr>
            <w:r>
              <w:rPr>
                <w:rFonts w:ascii="Simplified Arabic" w:hAnsi="Simplified Arabic"/>
                <w:sz w:val="24"/>
                <w:rtl/>
              </w:rPr>
              <w:t>☐</w:t>
            </w:r>
          </w:p>
        </w:tc>
      </w:tr>
      <w:tr w:rsidR="00F53D81" w14:paraId="7EF4F518" w14:textId="77777777">
        <w:trPr>
          <w:cantSplit/>
          <w:jc w:val="center"/>
        </w:trPr>
        <w:tc>
          <w:tcPr>
            <w:tcW w:w="1296" w:type="dxa"/>
            <w:vAlign w:val="center"/>
          </w:tcPr>
          <w:p w14:paraId="73683898" w14:textId="77777777" w:rsidR="00F53D81" w:rsidRDefault="00000000" w:rsidP="00594EF6">
            <w:pPr>
              <w:bidi/>
              <w:ind w:left="-1" w:firstLine="0"/>
            </w:pPr>
            <w:r>
              <w:rPr>
                <w:rFonts w:ascii="Simplified Arabic" w:hAnsi="Simplified Arabic"/>
                <w:sz w:val="24"/>
              </w:rPr>
              <w:t>DSE2</w:t>
            </w:r>
          </w:p>
        </w:tc>
        <w:tc>
          <w:tcPr>
            <w:tcW w:w="1295" w:type="dxa"/>
            <w:vAlign w:val="center"/>
          </w:tcPr>
          <w:p w14:paraId="005005CD" w14:textId="77777777" w:rsidR="00F53D81" w:rsidRDefault="00000000" w:rsidP="005B6A5B">
            <w:pPr>
              <w:bidi/>
              <w:ind w:left="-1" w:firstLine="0"/>
              <w:jc w:val="left"/>
            </w:pPr>
            <w:r>
              <w:rPr>
                <w:rFonts w:ascii="Simplified Arabic" w:hAnsi="Simplified Arabic"/>
                <w:sz w:val="24"/>
                <w:rtl/>
              </w:rPr>
              <w:t>يُحسن جودة المعلومات المتاحة لصانع القرار بعد التحقق منها.</w:t>
            </w:r>
          </w:p>
        </w:tc>
        <w:tc>
          <w:tcPr>
            <w:tcW w:w="1297" w:type="dxa"/>
            <w:vAlign w:val="center"/>
          </w:tcPr>
          <w:p w14:paraId="18FB3037" w14:textId="77777777" w:rsidR="00F53D81" w:rsidRDefault="00000000" w:rsidP="00594EF6">
            <w:pPr>
              <w:bidi/>
              <w:ind w:left="-1" w:firstLine="0"/>
            </w:pPr>
            <w:r>
              <w:rPr>
                <w:rFonts w:ascii="Simplified Arabic" w:hAnsi="Simplified Arabic"/>
                <w:sz w:val="24"/>
                <w:rtl/>
              </w:rPr>
              <w:t>☐</w:t>
            </w:r>
          </w:p>
        </w:tc>
        <w:tc>
          <w:tcPr>
            <w:tcW w:w="1295" w:type="dxa"/>
            <w:vAlign w:val="center"/>
          </w:tcPr>
          <w:p w14:paraId="77755DEF" w14:textId="77777777" w:rsidR="00F53D81" w:rsidRDefault="00000000" w:rsidP="00594EF6">
            <w:pPr>
              <w:bidi/>
              <w:ind w:left="-1" w:firstLine="0"/>
            </w:pPr>
            <w:r>
              <w:rPr>
                <w:rFonts w:ascii="Simplified Arabic" w:hAnsi="Simplified Arabic"/>
                <w:sz w:val="24"/>
                <w:rtl/>
              </w:rPr>
              <w:t>☐</w:t>
            </w:r>
          </w:p>
        </w:tc>
        <w:tc>
          <w:tcPr>
            <w:tcW w:w="1297" w:type="dxa"/>
            <w:vAlign w:val="center"/>
          </w:tcPr>
          <w:p w14:paraId="6CA18B9F" w14:textId="77777777" w:rsidR="00F53D81" w:rsidRDefault="00000000" w:rsidP="00594EF6">
            <w:pPr>
              <w:bidi/>
              <w:ind w:left="-1" w:firstLine="0"/>
            </w:pPr>
            <w:r>
              <w:rPr>
                <w:rFonts w:ascii="Simplified Arabic" w:hAnsi="Simplified Arabic"/>
                <w:sz w:val="24"/>
                <w:rtl/>
              </w:rPr>
              <w:t>☐</w:t>
            </w:r>
          </w:p>
        </w:tc>
        <w:tc>
          <w:tcPr>
            <w:tcW w:w="1295" w:type="dxa"/>
            <w:vAlign w:val="center"/>
          </w:tcPr>
          <w:p w14:paraId="0C76311A" w14:textId="77777777" w:rsidR="00F53D81" w:rsidRDefault="00000000" w:rsidP="00594EF6">
            <w:pPr>
              <w:bidi/>
              <w:ind w:left="-1" w:firstLine="0"/>
            </w:pPr>
            <w:r>
              <w:rPr>
                <w:rFonts w:ascii="Simplified Arabic" w:hAnsi="Simplified Arabic"/>
                <w:sz w:val="24"/>
                <w:rtl/>
              </w:rPr>
              <w:t>☐</w:t>
            </w:r>
          </w:p>
        </w:tc>
        <w:tc>
          <w:tcPr>
            <w:tcW w:w="1296" w:type="dxa"/>
            <w:vAlign w:val="center"/>
          </w:tcPr>
          <w:p w14:paraId="2D4659EF" w14:textId="77777777" w:rsidR="00F53D81" w:rsidRDefault="00000000" w:rsidP="00594EF6">
            <w:pPr>
              <w:bidi/>
              <w:ind w:left="-1" w:firstLine="0"/>
            </w:pPr>
            <w:r>
              <w:rPr>
                <w:rFonts w:ascii="Simplified Arabic" w:hAnsi="Simplified Arabic"/>
                <w:sz w:val="24"/>
                <w:rtl/>
              </w:rPr>
              <w:t>☐</w:t>
            </w:r>
          </w:p>
        </w:tc>
      </w:tr>
      <w:tr w:rsidR="00F53D81" w14:paraId="05DB2D01" w14:textId="77777777">
        <w:trPr>
          <w:cantSplit/>
          <w:jc w:val="center"/>
        </w:trPr>
        <w:tc>
          <w:tcPr>
            <w:tcW w:w="1296" w:type="dxa"/>
            <w:vAlign w:val="center"/>
          </w:tcPr>
          <w:p w14:paraId="166BA0AB" w14:textId="77777777" w:rsidR="00F53D81" w:rsidRDefault="00000000" w:rsidP="00594EF6">
            <w:pPr>
              <w:bidi/>
              <w:ind w:left="-1" w:firstLine="0"/>
            </w:pPr>
            <w:r>
              <w:rPr>
                <w:rFonts w:ascii="Simplified Arabic" w:hAnsi="Simplified Arabic"/>
                <w:sz w:val="24"/>
              </w:rPr>
              <w:t>DSE3</w:t>
            </w:r>
          </w:p>
        </w:tc>
        <w:tc>
          <w:tcPr>
            <w:tcW w:w="1295" w:type="dxa"/>
            <w:vAlign w:val="center"/>
          </w:tcPr>
          <w:p w14:paraId="39FF78D8" w14:textId="77777777" w:rsidR="00F53D81" w:rsidRDefault="00000000" w:rsidP="005B6A5B">
            <w:pPr>
              <w:bidi/>
              <w:ind w:left="-1" w:firstLine="0"/>
              <w:jc w:val="left"/>
            </w:pPr>
            <w:r>
              <w:rPr>
                <w:rFonts w:ascii="Simplified Arabic" w:hAnsi="Simplified Arabic"/>
                <w:sz w:val="24"/>
                <w:rtl/>
              </w:rPr>
              <w:t>يُساعد على مقارنة البدائل بصورة أكثر تنظيمًا وفعالية.</w:t>
            </w:r>
          </w:p>
        </w:tc>
        <w:tc>
          <w:tcPr>
            <w:tcW w:w="1297" w:type="dxa"/>
            <w:vAlign w:val="center"/>
          </w:tcPr>
          <w:p w14:paraId="18CBBD34" w14:textId="77777777" w:rsidR="00F53D81" w:rsidRDefault="00000000" w:rsidP="00594EF6">
            <w:pPr>
              <w:bidi/>
              <w:ind w:left="-1" w:firstLine="0"/>
            </w:pPr>
            <w:r>
              <w:rPr>
                <w:rFonts w:ascii="Simplified Arabic" w:hAnsi="Simplified Arabic"/>
                <w:sz w:val="24"/>
                <w:rtl/>
              </w:rPr>
              <w:t>☐</w:t>
            </w:r>
          </w:p>
        </w:tc>
        <w:tc>
          <w:tcPr>
            <w:tcW w:w="1295" w:type="dxa"/>
            <w:vAlign w:val="center"/>
          </w:tcPr>
          <w:p w14:paraId="5B263959" w14:textId="77777777" w:rsidR="00F53D81" w:rsidRDefault="00000000" w:rsidP="00594EF6">
            <w:pPr>
              <w:bidi/>
              <w:ind w:left="-1" w:firstLine="0"/>
            </w:pPr>
            <w:r>
              <w:rPr>
                <w:rFonts w:ascii="Simplified Arabic" w:hAnsi="Simplified Arabic"/>
                <w:sz w:val="24"/>
                <w:rtl/>
              </w:rPr>
              <w:t>☐</w:t>
            </w:r>
          </w:p>
        </w:tc>
        <w:tc>
          <w:tcPr>
            <w:tcW w:w="1297" w:type="dxa"/>
            <w:vAlign w:val="center"/>
          </w:tcPr>
          <w:p w14:paraId="6472F3C8" w14:textId="77777777" w:rsidR="00F53D81" w:rsidRDefault="00000000" w:rsidP="00594EF6">
            <w:pPr>
              <w:bidi/>
              <w:ind w:left="-1" w:firstLine="0"/>
            </w:pPr>
            <w:r>
              <w:rPr>
                <w:rFonts w:ascii="Simplified Arabic" w:hAnsi="Simplified Arabic"/>
                <w:sz w:val="24"/>
                <w:rtl/>
              </w:rPr>
              <w:t>☐</w:t>
            </w:r>
          </w:p>
        </w:tc>
        <w:tc>
          <w:tcPr>
            <w:tcW w:w="1295" w:type="dxa"/>
            <w:vAlign w:val="center"/>
          </w:tcPr>
          <w:p w14:paraId="28FF2170" w14:textId="77777777" w:rsidR="00F53D81" w:rsidRDefault="00000000" w:rsidP="00594EF6">
            <w:pPr>
              <w:bidi/>
              <w:ind w:left="-1" w:firstLine="0"/>
            </w:pPr>
            <w:r>
              <w:rPr>
                <w:rFonts w:ascii="Simplified Arabic" w:hAnsi="Simplified Arabic"/>
                <w:sz w:val="24"/>
                <w:rtl/>
              </w:rPr>
              <w:t>☐</w:t>
            </w:r>
          </w:p>
        </w:tc>
        <w:tc>
          <w:tcPr>
            <w:tcW w:w="1296" w:type="dxa"/>
            <w:vAlign w:val="center"/>
          </w:tcPr>
          <w:p w14:paraId="5EB2A119" w14:textId="77777777" w:rsidR="00F53D81" w:rsidRDefault="00000000" w:rsidP="00594EF6">
            <w:pPr>
              <w:bidi/>
              <w:ind w:left="-1" w:firstLine="0"/>
            </w:pPr>
            <w:r>
              <w:rPr>
                <w:rFonts w:ascii="Simplified Arabic" w:hAnsi="Simplified Arabic"/>
                <w:sz w:val="24"/>
                <w:rtl/>
              </w:rPr>
              <w:t>☐</w:t>
            </w:r>
          </w:p>
        </w:tc>
      </w:tr>
      <w:tr w:rsidR="00F53D81" w14:paraId="7A232793" w14:textId="77777777">
        <w:trPr>
          <w:cantSplit/>
          <w:jc w:val="center"/>
        </w:trPr>
        <w:tc>
          <w:tcPr>
            <w:tcW w:w="1296" w:type="dxa"/>
            <w:vAlign w:val="center"/>
          </w:tcPr>
          <w:p w14:paraId="445A2893" w14:textId="77777777" w:rsidR="00F53D81" w:rsidRDefault="00000000" w:rsidP="00594EF6">
            <w:pPr>
              <w:bidi/>
              <w:ind w:left="-1" w:firstLine="0"/>
            </w:pPr>
            <w:r>
              <w:rPr>
                <w:rFonts w:ascii="Simplified Arabic" w:hAnsi="Simplified Arabic"/>
                <w:sz w:val="24"/>
              </w:rPr>
              <w:t>DSE4</w:t>
            </w:r>
          </w:p>
        </w:tc>
        <w:tc>
          <w:tcPr>
            <w:tcW w:w="1295" w:type="dxa"/>
            <w:vAlign w:val="center"/>
          </w:tcPr>
          <w:p w14:paraId="51D3657F" w14:textId="77777777" w:rsidR="00F53D81" w:rsidRDefault="00000000" w:rsidP="005B6A5B">
            <w:pPr>
              <w:bidi/>
              <w:ind w:left="-1" w:firstLine="0"/>
              <w:jc w:val="left"/>
            </w:pPr>
            <w:r>
              <w:rPr>
                <w:rFonts w:ascii="Simplified Arabic" w:hAnsi="Simplified Arabic"/>
                <w:sz w:val="24"/>
                <w:rtl/>
              </w:rPr>
              <w:t>يُوسع نطاق البدائل والسيناريوهات التي تُؤخذ في الاعتبار عند اتخاذ القرار.</w:t>
            </w:r>
          </w:p>
        </w:tc>
        <w:tc>
          <w:tcPr>
            <w:tcW w:w="1297" w:type="dxa"/>
            <w:vAlign w:val="center"/>
          </w:tcPr>
          <w:p w14:paraId="35E987AA" w14:textId="77777777" w:rsidR="00F53D81" w:rsidRDefault="00000000" w:rsidP="00594EF6">
            <w:pPr>
              <w:bidi/>
              <w:ind w:left="-1" w:firstLine="0"/>
            </w:pPr>
            <w:r>
              <w:rPr>
                <w:rFonts w:ascii="Simplified Arabic" w:hAnsi="Simplified Arabic"/>
                <w:sz w:val="24"/>
                <w:rtl/>
              </w:rPr>
              <w:t>☐</w:t>
            </w:r>
          </w:p>
        </w:tc>
        <w:tc>
          <w:tcPr>
            <w:tcW w:w="1295" w:type="dxa"/>
            <w:vAlign w:val="center"/>
          </w:tcPr>
          <w:p w14:paraId="5B064605" w14:textId="77777777" w:rsidR="00F53D81" w:rsidRDefault="00000000" w:rsidP="00594EF6">
            <w:pPr>
              <w:bidi/>
              <w:ind w:left="-1" w:firstLine="0"/>
            </w:pPr>
            <w:r>
              <w:rPr>
                <w:rFonts w:ascii="Simplified Arabic" w:hAnsi="Simplified Arabic"/>
                <w:sz w:val="24"/>
                <w:rtl/>
              </w:rPr>
              <w:t>☐</w:t>
            </w:r>
          </w:p>
        </w:tc>
        <w:tc>
          <w:tcPr>
            <w:tcW w:w="1297" w:type="dxa"/>
            <w:vAlign w:val="center"/>
          </w:tcPr>
          <w:p w14:paraId="1AB90FAD" w14:textId="77777777" w:rsidR="00F53D81" w:rsidRDefault="00000000" w:rsidP="00594EF6">
            <w:pPr>
              <w:bidi/>
              <w:ind w:left="-1" w:firstLine="0"/>
            </w:pPr>
            <w:r>
              <w:rPr>
                <w:rFonts w:ascii="Simplified Arabic" w:hAnsi="Simplified Arabic"/>
                <w:sz w:val="24"/>
                <w:rtl/>
              </w:rPr>
              <w:t>☐</w:t>
            </w:r>
          </w:p>
        </w:tc>
        <w:tc>
          <w:tcPr>
            <w:tcW w:w="1295" w:type="dxa"/>
            <w:vAlign w:val="center"/>
          </w:tcPr>
          <w:p w14:paraId="489B1BDD" w14:textId="77777777" w:rsidR="00F53D81" w:rsidRDefault="00000000" w:rsidP="00594EF6">
            <w:pPr>
              <w:bidi/>
              <w:ind w:left="-1" w:firstLine="0"/>
            </w:pPr>
            <w:r>
              <w:rPr>
                <w:rFonts w:ascii="Simplified Arabic" w:hAnsi="Simplified Arabic"/>
                <w:sz w:val="24"/>
                <w:rtl/>
              </w:rPr>
              <w:t>☐</w:t>
            </w:r>
          </w:p>
        </w:tc>
        <w:tc>
          <w:tcPr>
            <w:tcW w:w="1296" w:type="dxa"/>
            <w:vAlign w:val="center"/>
          </w:tcPr>
          <w:p w14:paraId="0188DA16" w14:textId="77777777" w:rsidR="00F53D81" w:rsidRDefault="00000000" w:rsidP="00594EF6">
            <w:pPr>
              <w:bidi/>
              <w:ind w:left="-1" w:firstLine="0"/>
            </w:pPr>
            <w:r>
              <w:rPr>
                <w:rFonts w:ascii="Simplified Arabic" w:hAnsi="Simplified Arabic"/>
                <w:sz w:val="24"/>
                <w:rtl/>
              </w:rPr>
              <w:t>☐</w:t>
            </w:r>
          </w:p>
        </w:tc>
      </w:tr>
      <w:tr w:rsidR="00F53D81" w14:paraId="28838B92" w14:textId="77777777">
        <w:trPr>
          <w:cantSplit/>
          <w:jc w:val="center"/>
        </w:trPr>
        <w:tc>
          <w:tcPr>
            <w:tcW w:w="1296" w:type="dxa"/>
            <w:vAlign w:val="center"/>
          </w:tcPr>
          <w:p w14:paraId="31B22B57" w14:textId="77777777" w:rsidR="00F53D81" w:rsidRDefault="00000000" w:rsidP="00594EF6">
            <w:pPr>
              <w:bidi/>
              <w:ind w:left="-1" w:firstLine="0"/>
            </w:pPr>
            <w:r>
              <w:rPr>
                <w:rFonts w:ascii="Simplified Arabic" w:hAnsi="Simplified Arabic"/>
                <w:sz w:val="24"/>
              </w:rPr>
              <w:lastRenderedPageBreak/>
              <w:t>DSE5</w:t>
            </w:r>
          </w:p>
        </w:tc>
        <w:tc>
          <w:tcPr>
            <w:tcW w:w="1295" w:type="dxa"/>
            <w:vAlign w:val="center"/>
          </w:tcPr>
          <w:p w14:paraId="1B356E11" w14:textId="77777777" w:rsidR="00F53D81" w:rsidRDefault="00000000" w:rsidP="005B6A5B">
            <w:pPr>
              <w:bidi/>
              <w:ind w:left="-1" w:firstLine="0"/>
              <w:jc w:val="left"/>
            </w:pPr>
            <w:r>
              <w:rPr>
                <w:rFonts w:ascii="Simplified Arabic" w:hAnsi="Simplified Arabic"/>
                <w:sz w:val="24"/>
                <w:rtl/>
              </w:rPr>
              <w:t>يُزيد اتساق القرارات المتكررة عند تطبيق إجراءات مراجعة موحدة.</w:t>
            </w:r>
          </w:p>
        </w:tc>
        <w:tc>
          <w:tcPr>
            <w:tcW w:w="1297" w:type="dxa"/>
            <w:vAlign w:val="center"/>
          </w:tcPr>
          <w:p w14:paraId="6BCC4443" w14:textId="77777777" w:rsidR="00F53D81" w:rsidRDefault="00000000" w:rsidP="00594EF6">
            <w:pPr>
              <w:bidi/>
              <w:ind w:left="-1" w:firstLine="0"/>
            </w:pPr>
            <w:r>
              <w:rPr>
                <w:rFonts w:ascii="Simplified Arabic" w:hAnsi="Simplified Arabic"/>
                <w:sz w:val="24"/>
                <w:rtl/>
              </w:rPr>
              <w:t>☐</w:t>
            </w:r>
          </w:p>
        </w:tc>
        <w:tc>
          <w:tcPr>
            <w:tcW w:w="1295" w:type="dxa"/>
            <w:vAlign w:val="center"/>
          </w:tcPr>
          <w:p w14:paraId="1663A020" w14:textId="77777777" w:rsidR="00F53D81" w:rsidRDefault="00000000" w:rsidP="00594EF6">
            <w:pPr>
              <w:bidi/>
              <w:ind w:left="-1" w:firstLine="0"/>
            </w:pPr>
            <w:r>
              <w:rPr>
                <w:rFonts w:ascii="Simplified Arabic" w:hAnsi="Simplified Arabic"/>
                <w:sz w:val="24"/>
                <w:rtl/>
              </w:rPr>
              <w:t>☐</w:t>
            </w:r>
          </w:p>
        </w:tc>
        <w:tc>
          <w:tcPr>
            <w:tcW w:w="1297" w:type="dxa"/>
            <w:vAlign w:val="center"/>
          </w:tcPr>
          <w:p w14:paraId="0702A0C1" w14:textId="77777777" w:rsidR="00F53D81" w:rsidRDefault="00000000" w:rsidP="00594EF6">
            <w:pPr>
              <w:bidi/>
              <w:ind w:left="-1" w:firstLine="0"/>
            </w:pPr>
            <w:r>
              <w:rPr>
                <w:rFonts w:ascii="Simplified Arabic" w:hAnsi="Simplified Arabic"/>
                <w:sz w:val="24"/>
                <w:rtl/>
              </w:rPr>
              <w:t>☐</w:t>
            </w:r>
          </w:p>
        </w:tc>
        <w:tc>
          <w:tcPr>
            <w:tcW w:w="1295" w:type="dxa"/>
            <w:vAlign w:val="center"/>
          </w:tcPr>
          <w:p w14:paraId="0ADDB747" w14:textId="77777777" w:rsidR="00F53D81" w:rsidRDefault="00000000" w:rsidP="00594EF6">
            <w:pPr>
              <w:bidi/>
              <w:ind w:left="-1" w:firstLine="0"/>
            </w:pPr>
            <w:r>
              <w:rPr>
                <w:rFonts w:ascii="Simplified Arabic" w:hAnsi="Simplified Arabic"/>
                <w:sz w:val="24"/>
                <w:rtl/>
              </w:rPr>
              <w:t>☐</w:t>
            </w:r>
          </w:p>
        </w:tc>
        <w:tc>
          <w:tcPr>
            <w:tcW w:w="1296" w:type="dxa"/>
            <w:vAlign w:val="center"/>
          </w:tcPr>
          <w:p w14:paraId="76CCC3E1" w14:textId="77777777" w:rsidR="00F53D81" w:rsidRDefault="00000000" w:rsidP="00594EF6">
            <w:pPr>
              <w:bidi/>
              <w:ind w:left="-1" w:firstLine="0"/>
            </w:pPr>
            <w:r>
              <w:rPr>
                <w:rFonts w:ascii="Simplified Arabic" w:hAnsi="Simplified Arabic"/>
                <w:sz w:val="24"/>
                <w:rtl/>
              </w:rPr>
              <w:t>☐</w:t>
            </w:r>
          </w:p>
        </w:tc>
      </w:tr>
      <w:tr w:rsidR="00F53D81" w14:paraId="063D60D4" w14:textId="77777777">
        <w:trPr>
          <w:cantSplit/>
          <w:jc w:val="center"/>
        </w:trPr>
        <w:tc>
          <w:tcPr>
            <w:tcW w:w="1296" w:type="dxa"/>
            <w:vAlign w:val="center"/>
          </w:tcPr>
          <w:p w14:paraId="598E2B31" w14:textId="77777777" w:rsidR="00F53D81" w:rsidRDefault="00000000" w:rsidP="00594EF6">
            <w:pPr>
              <w:bidi/>
              <w:ind w:left="-1" w:firstLine="0"/>
            </w:pPr>
            <w:r>
              <w:rPr>
                <w:rFonts w:ascii="Simplified Arabic" w:hAnsi="Simplified Arabic"/>
                <w:sz w:val="24"/>
              </w:rPr>
              <w:t>DSE6</w:t>
            </w:r>
          </w:p>
        </w:tc>
        <w:tc>
          <w:tcPr>
            <w:tcW w:w="1295" w:type="dxa"/>
            <w:vAlign w:val="center"/>
          </w:tcPr>
          <w:p w14:paraId="3E1BD7C2" w14:textId="77777777" w:rsidR="00F53D81" w:rsidRDefault="00000000" w:rsidP="005B6A5B">
            <w:pPr>
              <w:bidi/>
              <w:ind w:left="-1" w:firstLine="0"/>
              <w:jc w:val="left"/>
            </w:pPr>
            <w:r>
              <w:rPr>
                <w:rFonts w:ascii="Simplified Arabic" w:hAnsi="Simplified Arabic"/>
                <w:sz w:val="24"/>
                <w:rtl/>
              </w:rPr>
              <w:t>يُعزز اتخاذ قرارات أكثر استنادًا إلى الأدلة بدلاً من الحدس وحده.</w:t>
            </w:r>
          </w:p>
        </w:tc>
        <w:tc>
          <w:tcPr>
            <w:tcW w:w="1297" w:type="dxa"/>
            <w:vAlign w:val="center"/>
          </w:tcPr>
          <w:p w14:paraId="4D3108F7" w14:textId="77777777" w:rsidR="00F53D81" w:rsidRDefault="00000000" w:rsidP="00594EF6">
            <w:pPr>
              <w:bidi/>
              <w:ind w:left="-1" w:firstLine="0"/>
            </w:pPr>
            <w:r>
              <w:rPr>
                <w:rFonts w:ascii="Simplified Arabic" w:hAnsi="Simplified Arabic"/>
                <w:sz w:val="24"/>
                <w:rtl/>
              </w:rPr>
              <w:t>☐</w:t>
            </w:r>
          </w:p>
        </w:tc>
        <w:tc>
          <w:tcPr>
            <w:tcW w:w="1295" w:type="dxa"/>
            <w:vAlign w:val="center"/>
          </w:tcPr>
          <w:p w14:paraId="6D31BD40" w14:textId="77777777" w:rsidR="00F53D81" w:rsidRDefault="00000000" w:rsidP="00594EF6">
            <w:pPr>
              <w:bidi/>
              <w:ind w:left="-1" w:firstLine="0"/>
            </w:pPr>
            <w:r>
              <w:rPr>
                <w:rFonts w:ascii="Simplified Arabic" w:hAnsi="Simplified Arabic"/>
                <w:sz w:val="24"/>
                <w:rtl/>
              </w:rPr>
              <w:t>☐</w:t>
            </w:r>
          </w:p>
        </w:tc>
        <w:tc>
          <w:tcPr>
            <w:tcW w:w="1297" w:type="dxa"/>
            <w:vAlign w:val="center"/>
          </w:tcPr>
          <w:p w14:paraId="28363211" w14:textId="77777777" w:rsidR="00F53D81" w:rsidRDefault="00000000" w:rsidP="00594EF6">
            <w:pPr>
              <w:bidi/>
              <w:ind w:left="-1" w:firstLine="0"/>
            </w:pPr>
            <w:r>
              <w:rPr>
                <w:rFonts w:ascii="Simplified Arabic" w:hAnsi="Simplified Arabic"/>
                <w:sz w:val="24"/>
                <w:rtl/>
              </w:rPr>
              <w:t>☐</w:t>
            </w:r>
          </w:p>
        </w:tc>
        <w:tc>
          <w:tcPr>
            <w:tcW w:w="1295" w:type="dxa"/>
            <w:vAlign w:val="center"/>
          </w:tcPr>
          <w:p w14:paraId="422B8CB8" w14:textId="77777777" w:rsidR="00F53D81" w:rsidRDefault="00000000" w:rsidP="00594EF6">
            <w:pPr>
              <w:bidi/>
              <w:ind w:left="-1" w:firstLine="0"/>
            </w:pPr>
            <w:r>
              <w:rPr>
                <w:rFonts w:ascii="Simplified Arabic" w:hAnsi="Simplified Arabic"/>
                <w:sz w:val="24"/>
                <w:rtl/>
              </w:rPr>
              <w:t>☐</w:t>
            </w:r>
          </w:p>
        </w:tc>
        <w:tc>
          <w:tcPr>
            <w:tcW w:w="1296" w:type="dxa"/>
            <w:vAlign w:val="center"/>
          </w:tcPr>
          <w:p w14:paraId="1BC240D1" w14:textId="77777777" w:rsidR="00F53D81" w:rsidRDefault="00000000" w:rsidP="00594EF6">
            <w:pPr>
              <w:bidi/>
              <w:ind w:left="-1" w:firstLine="0"/>
            </w:pPr>
            <w:r>
              <w:rPr>
                <w:rFonts w:ascii="Simplified Arabic" w:hAnsi="Simplified Arabic"/>
                <w:sz w:val="24"/>
                <w:rtl/>
              </w:rPr>
              <w:t>☐</w:t>
            </w:r>
          </w:p>
        </w:tc>
      </w:tr>
      <w:tr w:rsidR="00F53D81" w14:paraId="4AC8F67B" w14:textId="77777777">
        <w:trPr>
          <w:cantSplit/>
          <w:jc w:val="center"/>
        </w:trPr>
        <w:tc>
          <w:tcPr>
            <w:tcW w:w="1296" w:type="dxa"/>
            <w:vAlign w:val="center"/>
          </w:tcPr>
          <w:p w14:paraId="7BB862C1" w14:textId="77777777" w:rsidR="00F53D81" w:rsidRDefault="00000000" w:rsidP="00594EF6">
            <w:pPr>
              <w:bidi/>
              <w:ind w:left="-1" w:firstLine="0"/>
            </w:pPr>
            <w:r>
              <w:rPr>
                <w:rFonts w:ascii="Simplified Arabic" w:hAnsi="Simplified Arabic"/>
                <w:sz w:val="24"/>
              </w:rPr>
              <w:t>DSE7</w:t>
            </w:r>
          </w:p>
        </w:tc>
        <w:tc>
          <w:tcPr>
            <w:tcW w:w="1295" w:type="dxa"/>
            <w:vAlign w:val="center"/>
          </w:tcPr>
          <w:p w14:paraId="6BB179BA" w14:textId="77777777" w:rsidR="00F53D81" w:rsidRDefault="00000000" w:rsidP="005B6A5B">
            <w:pPr>
              <w:bidi/>
              <w:ind w:left="-1" w:firstLine="0"/>
              <w:jc w:val="left"/>
            </w:pPr>
            <w:r>
              <w:rPr>
                <w:rFonts w:ascii="Simplified Arabic" w:hAnsi="Simplified Arabic"/>
                <w:sz w:val="24"/>
                <w:rtl/>
              </w:rPr>
              <w:t>يُمكن الإدارة من الاستجابة بسرعة أكبر للفرص والمخاطر.</w:t>
            </w:r>
          </w:p>
        </w:tc>
        <w:tc>
          <w:tcPr>
            <w:tcW w:w="1297" w:type="dxa"/>
            <w:vAlign w:val="center"/>
          </w:tcPr>
          <w:p w14:paraId="1297B8E7" w14:textId="77777777" w:rsidR="00F53D81" w:rsidRDefault="00000000" w:rsidP="00594EF6">
            <w:pPr>
              <w:bidi/>
              <w:ind w:left="-1" w:firstLine="0"/>
            </w:pPr>
            <w:r>
              <w:rPr>
                <w:rFonts w:ascii="Simplified Arabic" w:hAnsi="Simplified Arabic"/>
                <w:sz w:val="24"/>
                <w:rtl/>
              </w:rPr>
              <w:t>☐</w:t>
            </w:r>
          </w:p>
        </w:tc>
        <w:tc>
          <w:tcPr>
            <w:tcW w:w="1295" w:type="dxa"/>
            <w:vAlign w:val="center"/>
          </w:tcPr>
          <w:p w14:paraId="619D31C9" w14:textId="77777777" w:rsidR="00F53D81" w:rsidRDefault="00000000" w:rsidP="00594EF6">
            <w:pPr>
              <w:bidi/>
              <w:ind w:left="-1" w:firstLine="0"/>
            </w:pPr>
            <w:r>
              <w:rPr>
                <w:rFonts w:ascii="Simplified Arabic" w:hAnsi="Simplified Arabic"/>
                <w:sz w:val="24"/>
                <w:rtl/>
              </w:rPr>
              <w:t>☐</w:t>
            </w:r>
          </w:p>
        </w:tc>
        <w:tc>
          <w:tcPr>
            <w:tcW w:w="1297" w:type="dxa"/>
            <w:vAlign w:val="center"/>
          </w:tcPr>
          <w:p w14:paraId="668BCAE0" w14:textId="77777777" w:rsidR="00F53D81" w:rsidRDefault="00000000" w:rsidP="00594EF6">
            <w:pPr>
              <w:bidi/>
              <w:ind w:left="-1" w:firstLine="0"/>
            </w:pPr>
            <w:r>
              <w:rPr>
                <w:rFonts w:ascii="Simplified Arabic" w:hAnsi="Simplified Arabic"/>
                <w:sz w:val="24"/>
                <w:rtl/>
              </w:rPr>
              <w:t>☐</w:t>
            </w:r>
          </w:p>
        </w:tc>
        <w:tc>
          <w:tcPr>
            <w:tcW w:w="1295" w:type="dxa"/>
            <w:vAlign w:val="center"/>
          </w:tcPr>
          <w:p w14:paraId="1BF2F1EE" w14:textId="77777777" w:rsidR="00F53D81" w:rsidRDefault="00000000" w:rsidP="00594EF6">
            <w:pPr>
              <w:bidi/>
              <w:ind w:left="-1" w:firstLine="0"/>
            </w:pPr>
            <w:r>
              <w:rPr>
                <w:rFonts w:ascii="Simplified Arabic" w:hAnsi="Simplified Arabic"/>
                <w:sz w:val="24"/>
                <w:rtl/>
              </w:rPr>
              <w:t>☐</w:t>
            </w:r>
          </w:p>
        </w:tc>
        <w:tc>
          <w:tcPr>
            <w:tcW w:w="1296" w:type="dxa"/>
            <w:vAlign w:val="center"/>
          </w:tcPr>
          <w:p w14:paraId="52380948" w14:textId="77777777" w:rsidR="00F53D81" w:rsidRDefault="00000000" w:rsidP="00594EF6">
            <w:pPr>
              <w:bidi/>
              <w:ind w:left="-1" w:firstLine="0"/>
            </w:pPr>
            <w:r>
              <w:rPr>
                <w:rFonts w:ascii="Simplified Arabic" w:hAnsi="Simplified Arabic"/>
                <w:sz w:val="24"/>
                <w:rtl/>
              </w:rPr>
              <w:t>☐</w:t>
            </w:r>
          </w:p>
        </w:tc>
      </w:tr>
      <w:tr w:rsidR="00F53D81" w14:paraId="7DF50867" w14:textId="77777777">
        <w:trPr>
          <w:cantSplit/>
          <w:jc w:val="center"/>
        </w:trPr>
        <w:tc>
          <w:tcPr>
            <w:tcW w:w="1296" w:type="dxa"/>
            <w:vAlign w:val="center"/>
          </w:tcPr>
          <w:p w14:paraId="1AA4B908" w14:textId="77777777" w:rsidR="00F53D81" w:rsidRDefault="00000000" w:rsidP="00594EF6">
            <w:pPr>
              <w:bidi/>
              <w:ind w:left="-1" w:firstLine="0"/>
            </w:pPr>
            <w:r>
              <w:rPr>
                <w:rFonts w:ascii="Simplified Arabic" w:hAnsi="Simplified Arabic"/>
                <w:sz w:val="24"/>
              </w:rPr>
              <w:t>DSE8</w:t>
            </w:r>
          </w:p>
        </w:tc>
        <w:tc>
          <w:tcPr>
            <w:tcW w:w="1295" w:type="dxa"/>
            <w:vAlign w:val="center"/>
          </w:tcPr>
          <w:p w14:paraId="3C5B3469" w14:textId="77777777" w:rsidR="00F53D81" w:rsidRDefault="00000000" w:rsidP="005B6A5B">
            <w:pPr>
              <w:bidi/>
              <w:ind w:left="-1" w:firstLine="0"/>
              <w:jc w:val="left"/>
            </w:pPr>
            <w:r>
              <w:rPr>
                <w:rFonts w:ascii="Simplified Arabic" w:hAnsi="Simplified Arabic"/>
                <w:sz w:val="24"/>
                <w:rtl/>
              </w:rPr>
              <w:t>تزداد ثقة الإدارة في القرار عندما تكون المخرجات التوليدية قابلة للتحقق والمراجعة.</w:t>
            </w:r>
          </w:p>
        </w:tc>
        <w:tc>
          <w:tcPr>
            <w:tcW w:w="1297" w:type="dxa"/>
            <w:vAlign w:val="center"/>
          </w:tcPr>
          <w:p w14:paraId="11F66515" w14:textId="77777777" w:rsidR="00F53D81" w:rsidRDefault="00000000" w:rsidP="00594EF6">
            <w:pPr>
              <w:bidi/>
              <w:ind w:left="-1" w:firstLine="0"/>
            </w:pPr>
            <w:r>
              <w:rPr>
                <w:rFonts w:ascii="Simplified Arabic" w:hAnsi="Simplified Arabic"/>
                <w:sz w:val="24"/>
                <w:rtl/>
              </w:rPr>
              <w:t>☐</w:t>
            </w:r>
          </w:p>
        </w:tc>
        <w:tc>
          <w:tcPr>
            <w:tcW w:w="1295" w:type="dxa"/>
            <w:vAlign w:val="center"/>
          </w:tcPr>
          <w:p w14:paraId="34908E4D" w14:textId="77777777" w:rsidR="00F53D81" w:rsidRDefault="00000000" w:rsidP="00594EF6">
            <w:pPr>
              <w:bidi/>
              <w:ind w:left="-1" w:firstLine="0"/>
            </w:pPr>
            <w:r>
              <w:rPr>
                <w:rFonts w:ascii="Simplified Arabic" w:hAnsi="Simplified Arabic"/>
                <w:sz w:val="24"/>
                <w:rtl/>
              </w:rPr>
              <w:t>☐</w:t>
            </w:r>
          </w:p>
        </w:tc>
        <w:tc>
          <w:tcPr>
            <w:tcW w:w="1297" w:type="dxa"/>
            <w:vAlign w:val="center"/>
          </w:tcPr>
          <w:p w14:paraId="28AFF83D" w14:textId="77777777" w:rsidR="00F53D81" w:rsidRDefault="00000000" w:rsidP="00594EF6">
            <w:pPr>
              <w:bidi/>
              <w:ind w:left="-1" w:firstLine="0"/>
            </w:pPr>
            <w:r>
              <w:rPr>
                <w:rFonts w:ascii="Simplified Arabic" w:hAnsi="Simplified Arabic"/>
                <w:sz w:val="24"/>
                <w:rtl/>
              </w:rPr>
              <w:t>☐</w:t>
            </w:r>
          </w:p>
        </w:tc>
        <w:tc>
          <w:tcPr>
            <w:tcW w:w="1295" w:type="dxa"/>
            <w:vAlign w:val="center"/>
          </w:tcPr>
          <w:p w14:paraId="01D314F4" w14:textId="77777777" w:rsidR="00F53D81" w:rsidRDefault="00000000" w:rsidP="00594EF6">
            <w:pPr>
              <w:bidi/>
              <w:ind w:left="-1" w:firstLine="0"/>
            </w:pPr>
            <w:r>
              <w:rPr>
                <w:rFonts w:ascii="Simplified Arabic" w:hAnsi="Simplified Arabic"/>
                <w:sz w:val="24"/>
                <w:rtl/>
              </w:rPr>
              <w:t>☐</w:t>
            </w:r>
          </w:p>
        </w:tc>
        <w:tc>
          <w:tcPr>
            <w:tcW w:w="1296" w:type="dxa"/>
            <w:vAlign w:val="center"/>
          </w:tcPr>
          <w:p w14:paraId="19D7917C" w14:textId="77777777" w:rsidR="00F53D81" w:rsidRDefault="00000000" w:rsidP="00594EF6">
            <w:pPr>
              <w:bidi/>
              <w:ind w:left="-1" w:firstLine="0"/>
            </w:pPr>
            <w:r>
              <w:rPr>
                <w:rFonts w:ascii="Simplified Arabic" w:hAnsi="Simplified Arabic"/>
                <w:sz w:val="24"/>
                <w:rtl/>
              </w:rPr>
              <w:t>☐</w:t>
            </w:r>
          </w:p>
        </w:tc>
      </w:tr>
    </w:tbl>
    <w:p w14:paraId="3C505DC4" w14:textId="77777777" w:rsidR="00F53D81" w:rsidRDefault="00F53D81" w:rsidP="00594EF6">
      <w:pPr>
        <w:ind w:left="-1"/>
      </w:pPr>
    </w:p>
    <w:p w14:paraId="7229F5E7" w14:textId="77777777" w:rsidR="00F53D81" w:rsidRDefault="00000000" w:rsidP="00594EF6">
      <w:pPr>
        <w:pStyle w:val="1"/>
        <w:bidi/>
        <w:ind w:left="-1"/>
        <w:jc w:val="both"/>
      </w:pPr>
      <w:bookmarkStart w:id="119" w:name="_Toc235144921"/>
      <w:r>
        <w:rPr>
          <w:rFonts w:ascii="Simplified Arabic" w:eastAsia="Simplified Arabic" w:hAnsi="Simplified Arabic" w:cs="Simplified Arabic"/>
          <w:rtl/>
        </w:rPr>
        <w:t>القسم السابع: أسئلة مفتوحة اختيارية</w:t>
      </w:r>
      <w:bookmarkEnd w:id="119"/>
    </w:p>
    <w:p w14:paraId="4ECB869E" w14:textId="77777777" w:rsidR="00F53D81" w:rsidRDefault="00000000" w:rsidP="00594EF6">
      <w:pPr>
        <w:pStyle w:val="TableCaption"/>
        <w:bidi/>
        <w:ind w:left="-1"/>
        <w:jc w:val="both"/>
      </w:pPr>
      <w:r>
        <w:rPr>
          <w:rFonts w:ascii="Simplified Arabic" w:hAnsi="Simplified Arabic"/>
          <w:rtl/>
        </w:rPr>
        <w:t>جدول (م</w:t>
      </w:r>
      <w:r>
        <w:rPr>
          <w:rFonts w:ascii="Simplified Arabic" w:hAnsi="Simplified Arabic"/>
        </w:rPr>
        <w:t>12</w:t>
      </w:r>
      <w:r>
        <w:rPr>
          <w:rFonts w:ascii="Simplified Arabic" w:hAnsi="Simplified Arabic"/>
          <w:rtl/>
        </w:rPr>
        <w:t>): القسم السابع: أسئلة مفتوحة اختيارية</w:t>
      </w:r>
    </w:p>
    <w:tbl>
      <w:tblPr>
        <w:tblStyle w:val="afb"/>
        <w:tblW w:w="9070" w:type="dxa"/>
        <w:jc w:val="center"/>
        <w:tblLayout w:type="fixed"/>
        <w:tblLook w:val="04A0" w:firstRow="1" w:lastRow="0" w:firstColumn="1" w:lastColumn="0" w:noHBand="0" w:noVBand="1"/>
      </w:tblPr>
      <w:tblGrid>
        <w:gridCol w:w="4536"/>
        <w:gridCol w:w="4534"/>
      </w:tblGrid>
      <w:tr w:rsidR="00F53D81" w14:paraId="588A1D0D" w14:textId="77777777">
        <w:trPr>
          <w:cantSplit/>
          <w:tblHeader/>
          <w:jc w:val="center"/>
        </w:trPr>
        <w:tc>
          <w:tcPr>
            <w:tcW w:w="4535" w:type="dxa"/>
            <w:shd w:val="clear" w:color="auto" w:fill="E7E6E6"/>
            <w:vAlign w:val="center"/>
          </w:tcPr>
          <w:p w14:paraId="70F84438" w14:textId="77777777" w:rsidR="00F53D81" w:rsidRDefault="00000000" w:rsidP="00594EF6">
            <w:pPr>
              <w:bidi/>
              <w:ind w:left="-1" w:firstLine="0"/>
            </w:pPr>
            <w:r>
              <w:rPr>
                <w:rFonts w:ascii="Simplified Arabic" w:hAnsi="Simplified Arabic"/>
                <w:b/>
                <w:sz w:val="24"/>
                <w:rtl/>
              </w:rPr>
              <w:t>الرمز</w:t>
            </w:r>
          </w:p>
        </w:tc>
        <w:tc>
          <w:tcPr>
            <w:tcW w:w="4534" w:type="dxa"/>
            <w:shd w:val="clear" w:color="auto" w:fill="E7E6E6"/>
            <w:vAlign w:val="center"/>
          </w:tcPr>
          <w:p w14:paraId="7F5E1CF7" w14:textId="77777777" w:rsidR="00F53D81" w:rsidRDefault="00000000" w:rsidP="00594EF6">
            <w:pPr>
              <w:bidi/>
              <w:ind w:left="-1" w:firstLine="0"/>
            </w:pPr>
            <w:r>
              <w:rPr>
                <w:rFonts w:ascii="Simplified Arabic" w:hAnsi="Simplified Arabic"/>
                <w:b/>
                <w:sz w:val="24"/>
                <w:rtl/>
              </w:rPr>
              <w:t>السؤال</w:t>
            </w:r>
          </w:p>
        </w:tc>
      </w:tr>
      <w:tr w:rsidR="00F53D81" w14:paraId="6B775A0F" w14:textId="77777777">
        <w:trPr>
          <w:cantSplit/>
          <w:jc w:val="center"/>
        </w:trPr>
        <w:tc>
          <w:tcPr>
            <w:tcW w:w="4535" w:type="dxa"/>
            <w:vAlign w:val="center"/>
          </w:tcPr>
          <w:p w14:paraId="45895629" w14:textId="77777777" w:rsidR="00F53D81" w:rsidRDefault="00000000" w:rsidP="00594EF6">
            <w:pPr>
              <w:bidi/>
              <w:ind w:left="-1" w:firstLine="0"/>
            </w:pPr>
            <w:r>
              <w:rPr>
                <w:rFonts w:ascii="Simplified Arabic" w:hAnsi="Simplified Arabic"/>
                <w:sz w:val="24"/>
              </w:rPr>
              <w:t>Q1</w:t>
            </w:r>
          </w:p>
        </w:tc>
        <w:tc>
          <w:tcPr>
            <w:tcW w:w="4534" w:type="dxa"/>
            <w:vAlign w:val="center"/>
          </w:tcPr>
          <w:p w14:paraId="40BB45F3" w14:textId="77777777" w:rsidR="00F53D81" w:rsidRDefault="00000000" w:rsidP="00106D36">
            <w:pPr>
              <w:bidi/>
              <w:ind w:left="-1" w:firstLine="0"/>
              <w:jc w:val="left"/>
            </w:pPr>
            <w:r>
              <w:rPr>
                <w:rFonts w:ascii="Simplified Arabic" w:hAnsi="Simplified Arabic"/>
                <w:sz w:val="24"/>
                <w:rtl/>
              </w:rPr>
              <w:t>ما أهم قرار أو نشاط إداري تعتقد أن الذكاء الاصطناعي التوليدي يمكن أن يدعمه في منشأتك؟</w:t>
            </w:r>
          </w:p>
        </w:tc>
      </w:tr>
      <w:tr w:rsidR="00F53D81" w14:paraId="13680292" w14:textId="77777777">
        <w:trPr>
          <w:cantSplit/>
          <w:jc w:val="center"/>
        </w:trPr>
        <w:tc>
          <w:tcPr>
            <w:tcW w:w="4535" w:type="dxa"/>
            <w:vAlign w:val="center"/>
          </w:tcPr>
          <w:p w14:paraId="5CC6E909" w14:textId="77777777" w:rsidR="00F53D81" w:rsidRDefault="00000000" w:rsidP="00594EF6">
            <w:pPr>
              <w:bidi/>
              <w:ind w:left="-1" w:firstLine="0"/>
            </w:pPr>
            <w:r>
              <w:rPr>
                <w:rFonts w:ascii="Simplified Arabic" w:hAnsi="Simplified Arabic"/>
                <w:sz w:val="24"/>
              </w:rPr>
              <w:t>Q2</w:t>
            </w:r>
          </w:p>
        </w:tc>
        <w:tc>
          <w:tcPr>
            <w:tcW w:w="4534" w:type="dxa"/>
            <w:vAlign w:val="center"/>
          </w:tcPr>
          <w:p w14:paraId="55E6D436" w14:textId="77777777" w:rsidR="00F53D81" w:rsidRDefault="00000000" w:rsidP="00106D36">
            <w:pPr>
              <w:bidi/>
              <w:ind w:left="-1" w:firstLine="0"/>
              <w:jc w:val="left"/>
            </w:pPr>
            <w:r>
              <w:rPr>
                <w:rFonts w:ascii="Simplified Arabic" w:hAnsi="Simplified Arabic"/>
                <w:sz w:val="24"/>
                <w:rtl/>
              </w:rPr>
              <w:t>ما أكبر خطر يمنع منشأتك من التوسع في استخدام هذه الأدوات؟</w:t>
            </w:r>
          </w:p>
        </w:tc>
      </w:tr>
      <w:tr w:rsidR="00F53D81" w14:paraId="7B92425E" w14:textId="77777777">
        <w:trPr>
          <w:cantSplit/>
          <w:jc w:val="center"/>
        </w:trPr>
        <w:tc>
          <w:tcPr>
            <w:tcW w:w="4535" w:type="dxa"/>
            <w:vAlign w:val="center"/>
          </w:tcPr>
          <w:p w14:paraId="1837648C" w14:textId="77777777" w:rsidR="00F53D81" w:rsidRDefault="00000000" w:rsidP="00594EF6">
            <w:pPr>
              <w:bidi/>
              <w:ind w:left="-1" w:firstLine="0"/>
            </w:pPr>
            <w:r>
              <w:rPr>
                <w:rFonts w:ascii="Simplified Arabic" w:hAnsi="Simplified Arabic"/>
                <w:sz w:val="24"/>
              </w:rPr>
              <w:t>Q3</w:t>
            </w:r>
          </w:p>
        </w:tc>
        <w:tc>
          <w:tcPr>
            <w:tcW w:w="4534" w:type="dxa"/>
            <w:vAlign w:val="center"/>
          </w:tcPr>
          <w:p w14:paraId="2019099B" w14:textId="77777777" w:rsidR="00F53D81" w:rsidRDefault="00000000" w:rsidP="00106D36">
            <w:pPr>
              <w:bidi/>
              <w:ind w:left="-1" w:firstLine="0"/>
              <w:jc w:val="left"/>
            </w:pPr>
            <w:r>
              <w:rPr>
                <w:rFonts w:ascii="Simplified Arabic" w:hAnsi="Simplified Arabic"/>
                <w:sz w:val="24"/>
                <w:rtl/>
              </w:rPr>
              <w:t>ما الإجراء الأول الذي يجب اتخاذه لرفع جاهزية المنشأة؟</w:t>
            </w:r>
          </w:p>
        </w:tc>
      </w:tr>
    </w:tbl>
    <w:p w14:paraId="3508FFCB" w14:textId="77777777" w:rsidR="00F53D81" w:rsidRDefault="00F53D81" w:rsidP="00594EF6">
      <w:pPr>
        <w:ind w:left="-1"/>
      </w:pPr>
    </w:p>
    <w:p w14:paraId="3549DB19" w14:textId="77777777" w:rsidR="00F53D81" w:rsidRDefault="00000000" w:rsidP="00594EF6">
      <w:pPr>
        <w:pStyle w:val="1"/>
        <w:bidi/>
        <w:ind w:left="-1"/>
        <w:jc w:val="both"/>
      </w:pPr>
      <w:bookmarkStart w:id="120" w:name="_Toc235144922"/>
      <w:r>
        <w:rPr>
          <w:rFonts w:ascii="Simplified Arabic" w:eastAsia="Simplified Arabic" w:hAnsi="Simplified Arabic" w:cs="Simplified Arabic"/>
          <w:rtl/>
        </w:rPr>
        <w:t>جدول المتغيرات والترميز</w:t>
      </w:r>
      <w:bookmarkEnd w:id="120"/>
    </w:p>
    <w:p w14:paraId="6D672B71" w14:textId="77777777" w:rsidR="00F53D81" w:rsidRDefault="00000000" w:rsidP="00594EF6">
      <w:pPr>
        <w:pStyle w:val="TableCaption"/>
        <w:bidi/>
        <w:ind w:left="-1"/>
        <w:jc w:val="both"/>
        <w:rPr>
          <w:rtl/>
        </w:rPr>
      </w:pPr>
      <w:r>
        <w:rPr>
          <w:rFonts w:ascii="Simplified Arabic" w:hAnsi="Simplified Arabic"/>
          <w:rtl/>
        </w:rPr>
        <w:t>جدول (م</w:t>
      </w:r>
      <w:r>
        <w:rPr>
          <w:rFonts w:ascii="Simplified Arabic" w:hAnsi="Simplified Arabic"/>
        </w:rPr>
        <w:t>13</w:t>
      </w:r>
      <w:r>
        <w:rPr>
          <w:rFonts w:ascii="Simplified Arabic" w:hAnsi="Simplified Arabic"/>
          <w:rtl/>
        </w:rPr>
        <w:t>): جدول المتغيرات والترميز</w:t>
      </w:r>
    </w:p>
    <w:p w14:paraId="1BB38F05" w14:textId="77777777" w:rsidR="00106D36" w:rsidRDefault="00106D36" w:rsidP="00106D36">
      <w:pPr>
        <w:pStyle w:val="TableCaption"/>
        <w:bidi/>
        <w:ind w:left="-1"/>
        <w:jc w:val="both"/>
      </w:pPr>
    </w:p>
    <w:tbl>
      <w:tblPr>
        <w:tblStyle w:val="afb"/>
        <w:tblW w:w="9070" w:type="dxa"/>
        <w:jc w:val="center"/>
        <w:tblLayout w:type="fixed"/>
        <w:tblLook w:val="04A0" w:firstRow="1" w:lastRow="0" w:firstColumn="1" w:lastColumn="0" w:noHBand="0" w:noVBand="1"/>
      </w:tblPr>
      <w:tblGrid>
        <w:gridCol w:w="1814"/>
        <w:gridCol w:w="1814"/>
        <w:gridCol w:w="1814"/>
        <w:gridCol w:w="1814"/>
        <w:gridCol w:w="1814"/>
      </w:tblGrid>
      <w:tr w:rsidR="00F53D81" w14:paraId="1861CCEC" w14:textId="77777777">
        <w:trPr>
          <w:cantSplit/>
          <w:tblHeader/>
          <w:jc w:val="center"/>
        </w:trPr>
        <w:tc>
          <w:tcPr>
            <w:tcW w:w="1814" w:type="dxa"/>
            <w:shd w:val="clear" w:color="auto" w:fill="E7E6E6"/>
            <w:vAlign w:val="center"/>
          </w:tcPr>
          <w:p w14:paraId="29FA7454" w14:textId="77777777" w:rsidR="00F53D81" w:rsidRDefault="00000000" w:rsidP="00594EF6">
            <w:pPr>
              <w:bidi/>
              <w:ind w:left="-1" w:firstLine="0"/>
            </w:pPr>
            <w:r>
              <w:rPr>
                <w:rFonts w:ascii="Simplified Arabic" w:hAnsi="Simplified Arabic"/>
                <w:b/>
                <w:sz w:val="24"/>
                <w:rtl/>
              </w:rPr>
              <w:lastRenderedPageBreak/>
              <w:t>المتغير</w:t>
            </w:r>
          </w:p>
        </w:tc>
        <w:tc>
          <w:tcPr>
            <w:tcW w:w="1814" w:type="dxa"/>
            <w:shd w:val="clear" w:color="auto" w:fill="E7E6E6"/>
            <w:vAlign w:val="center"/>
          </w:tcPr>
          <w:p w14:paraId="084D921C" w14:textId="77777777" w:rsidR="00F53D81" w:rsidRDefault="00000000" w:rsidP="00594EF6">
            <w:pPr>
              <w:bidi/>
              <w:ind w:left="-1" w:firstLine="0"/>
            </w:pPr>
            <w:r>
              <w:rPr>
                <w:rFonts w:ascii="Simplified Arabic" w:hAnsi="Simplified Arabic"/>
                <w:b/>
                <w:sz w:val="24"/>
                <w:rtl/>
              </w:rPr>
              <w:t>الرموز</w:t>
            </w:r>
          </w:p>
        </w:tc>
        <w:tc>
          <w:tcPr>
            <w:tcW w:w="1814" w:type="dxa"/>
            <w:shd w:val="clear" w:color="auto" w:fill="E7E6E6"/>
            <w:vAlign w:val="center"/>
          </w:tcPr>
          <w:p w14:paraId="22EAFC9D" w14:textId="77777777" w:rsidR="00F53D81" w:rsidRDefault="00000000" w:rsidP="00594EF6">
            <w:pPr>
              <w:bidi/>
              <w:ind w:left="-1" w:firstLine="0"/>
            </w:pPr>
            <w:r>
              <w:rPr>
                <w:rFonts w:ascii="Simplified Arabic" w:hAnsi="Simplified Arabic"/>
                <w:b/>
                <w:sz w:val="24"/>
                <w:rtl/>
              </w:rPr>
              <w:t>عدد الفقرات</w:t>
            </w:r>
          </w:p>
        </w:tc>
        <w:tc>
          <w:tcPr>
            <w:tcW w:w="1814" w:type="dxa"/>
            <w:shd w:val="clear" w:color="auto" w:fill="E7E6E6"/>
            <w:vAlign w:val="center"/>
          </w:tcPr>
          <w:p w14:paraId="2BE9CE9B" w14:textId="77777777" w:rsidR="00F53D81" w:rsidRDefault="00000000" w:rsidP="00594EF6">
            <w:pPr>
              <w:bidi/>
              <w:ind w:left="-1" w:firstLine="0"/>
            </w:pPr>
            <w:r>
              <w:rPr>
                <w:rFonts w:ascii="Simplified Arabic" w:hAnsi="Simplified Arabic"/>
                <w:b/>
                <w:sz w:val="24"/>
                <w:rtl/>
              </w:rPr>
              <w:t>نوع المقياس</w:t>
            </w:r>
          </w:p>
        </w:tc>
        <w:tc>
          <w:tcPr>
            <w:tcW w:w="1814" w:type="dxa"/>
            <w:shd w:val="clear" w:color="auto" w:fill="E7E6E6"/>
            <w:vAlign w:val="center"/>
          </w:tcPr>
          <w:p w14:paraId="43A7D34B" w14:textId="77777777" w:rsidR="00F53D81" w:rsidRDefault="00000000" w:rsidP="00594EF6">
            <w:pPr>
              <w:bidi/>
              <w:ind w:left="-1" w:firstLine="0"/>
            </w:pPr>
            <w:r>
              <w:rPr>
                <w:rFonts w:ascii="Simplified Arabic" w:hAnsi="Simplified Arabic"/>
                <w:b/>
                <w:sz w:val="24"/>
                <w:rtl/>
              </w:rPr>
              <w:t>اتجاه الدرجة</w:t>
            </w:r>
          </w:p>
        </w:tc>
      </w:tr>
      <w:tr w:rsidR="00F53D81" w14:paraId="769D26EB" w14:textId="77777777">
        <w:trPr>
          <w:cantSplit/>
          <w:jc w:val="center"/>
        </w:trPr>
        <w:tc>
          <w:tcPr>
            <w:tcW w:w="1814" w:type="dxa"/>
            <w:vAlign w:val="center"/>
          </w:tcPr>
          <w:p w14:paraId="7AFF4A0E" w14:textId="77777777" w:rsidR="00F53D81" w:rsidRDefault="00000000" w:rsidP="00106D36">
            <w:pPr>
              <w:bidi/>
              <w:ind w:left="-1" w:firstLine="0"/>
              <w:jc w:val="left"/>
            </w:pPr>
            <w:r>
              <w:rPr>
                <w:rFonts w:ascii="Simplified Arabic" w:hAnsi="Simplified Arabic"/>
                <w:sz w:val="24"/>
                <w:rtl/>
              </w:rPr>
              <w:t>واقع الاستخدام</w:t>
            </w:r>
          </w:p>
        </w:tc>
        <w:tc>
          <w:tcPr>
            <w:tcW w:w="1814" w:type="dxa"/>
            <w:vAlign w:val="center"/>
          </w:tcPr>
          <w:p w14:paraId="2EC8F080" w14:textId="77777777" w:rsidR="00F53D81" w:rsidRDefault="00000000" w:rsidP="00106D36">
            <w:pPr>
              <w:bidi/>
              <w:ind w:left="-1" w:firstLine="0"/>
              <w:jc w:val="left"/>
            </w:pPr>
            <w:r>
              <w:rPr>
                <w:rFonts w:ascii="Simplified Arabic" w:hAnsi="Simplified Arabic"/>
                <w:sz w:val="24"/>
              </w:rPr>
              <w:t>USE1–USE6</w:t>
            </w:r>
          </w:p>
        </w:tc>
        <w:tc>
          <w:tcPr>
            <w:tcW w:w="1814" w:type="dxa"/>
            <w:vAlign w:val="center"/>
          </w:tcPr>
          <w:p w14:paraId="6DBF2A40" w14:textId="77777777" w:rsidR="00F53D81" w:rsidRDefault="00000000" w:rsidP="00106D36">
            <w:pPr>
              <w:bidi/>
              <w:ind w:left="-1" w:firstLine="0"/>
              <w:jc w:val="left"/>
            </w:pPr>
            <w:r>
              <w:rPr>
                <w:rFonts w:ascii="Simplified Arabic" w:hAnsi="Simplified Arabic"/>
                <w:sz w:val="24"/>
              </w:rPr>
              <w:t>6</w:t>
            </w:r>
          </w:p>
        </w:tc>
        <w:tc>
          <w:tcPr>
            <w:tcW w:w="1814" w:type="dxa"/>
            <w:vAlign w:val="center"/>
          </w:tcPr>
          <w:p w14:paraId="59C4CB97" w14:textId="77777777" w:rsidR="00F53D81" w:rsidRDefault="00000000" w:rsidP="00106D36">
            <w:pPr>
              <w:bidi/>
              <w:ind w:left="-1" w:firstLine="0"/>
              <w:jc w:val="left"/>
            </w:pPr>
            <w:r>
              <w:rPr>
                <w:rFonts w:ascii="Simplified Arabic" w:hAnsi="Simplified Arabic"/>
                <w:sz w:val="24"/>
                <w:rtl/>
              </w:rPr>
              <w:t>تكرار خماسي</w:t>
            </w:r>
          </w:p>
        </w:tc>
        <w:tc>
          <w:tcPr>
            <w:tcW w:w="1814" w:type="dxa"/>
            <w:vAlign w:val="center"/>
          </w:tcPr>
          <w:p w14:paraId="6DC340E3" w14:textId="77777777" w:rsidR="00F53D81" w:rsidRDefault="00000000" w:rsidP="00106D36">
            <w:pPr>
              <w:bidi/>
              <w:ind w:left="-1" w:firstLine="0"/>
              <w:jc w:val="left"/>
            </w:pPr>
            <w:r>
              <w:rPr>
                <w:rFonts w:ascii="Simplified Arabic" w:hAnsi="Simplified Arabic"/>
                <w:sz w:val="24"/>
                <w:rtl/>
              </w:rPr>
              <w:t>الأعلى = استخدام أكبر</w:t>
            </w:r>
          </w:p>
        </w:tc>
      </w:tr>
      <w:tr w:rsidR="00F53D81" w14:paraId="32100CCF" w14:textId="77777777">
        <w:trPr>
          <w:cantSplit/>
          <w:jc w:val="center"/>
        </w:trPr>
        <w:tc>
          <w:tcPr>
            <w:tcW w:w="1814" w:type="dxa"/>
            <w:vAlign w:val="center"/>
          </w:tcPr>
          <w:p w14:paraId="05EAF94A" w14:textId="77777777" w:rsidR="00F53D81" w:rsidRDefault="00000000" w:rsidP="00106D36">
            <w:pPr>
              <w:bidi/>
              <w:ind w:left="-1" w:firstLine="0"/>
              <w:jc w:val="left"/>
            </w:pPr>
            <w:r>
              <w:rPr>
                <w:rFonts w:ascii="Simplified Arabic" w:hAnsi="Simplified Arabic"/>
                <w:sz w:val="24"/>
                <w:rtl/>
              </w:rPr>
              <w:t>الفرص المدركة</w:t>
            </w:r>
          </w:p>
        </w:tc>
        <w:tc>
          <w:tcPr>
            <w:tcW w:w="1814" w:type="dxa"/>
            <w:vAlign w:val="center"/>
          </w:tcPr>
          <w:p w14:paraId="226A3F5C" w14:textId="77777777" w:rsidR="00F53D81" w:rsidRDefault="00000000" w:rsidP="00106D36">
            <w:pPr>
              <w:bidi/>
              <w:ind w:left="-1" w:firstLine="0"/>
              <w:jc w:val="left"/>
            </w:pPr>
            <w:r>
              <w:rPr>
                <w:rFonts w:ascii="Simplified Arabic" w:hAnsi="Simplified Arabic"/>
                <w:sz w:val="24"/>
              </w:rPr>
              <w:t>OPP1–OPP8</w:t>
            </w:r>
          </w:p>
        </w:tc>
        <w:tc>
          <w:tcPr>
            <w:tcW w:w="1814" w:type="dxa"/>
            <w:vAlign w:val="center"/>
          </w:tcPr>
          <w:p w14:paraId="610D7E18" w14:textId="77777777" w:rsidR="00F53D81" w:rsidRDefault="00000000" w:rsidP="00106D36">
            <w:pPr>
              <w:bidi/>
              <w:ind w:left="-1" w:firstLine="0"/>
              <w:jc w:val="left"/>
            </w:pPr>
            <w:r>
              <w:rPr>
                <w:rFonts w:ascii="Simplified Arabic" w:hAnsi="Simplified Arabic"/>
                <w:sz w:val="24"/>
              </w:rPr>
              <w:t>8</w:t>
            </w:r>
          </w:p>
        </w:tc>
        <w:tc>
          <w:tcPr>
            <w:tcW w:w="1814" w:type="dxa"/>
            <w:vAlign w:val="center"/>
          </w:tcPr>
          <w:p w14:paraId="5DAB381B" w14:textId="77777777" w:rsidR="00F53D81" w:rsidRDefault="00000000" w:rsidP="00106D36">
            <w:pPr>
              <w:bidi/>
              <w:ind w:left="-1" w:firstLine="0"/>
              <w:jc w:val="left"/>
            </w:pPr>
            <w:r>
              <w:rPr>
                <w:rFonts w:ascii="Simplified Arabic" w:hAnsi="Simplified Arabic"/>
                <w:sz w:val="24"/>
                <w:rtl/>
              </w:rPr>
              <w:t>اتفاق خماسي</w:t>
            </w:r>
          </w:p>
        </w:tc>
        <w:tc>
          <w:tcPr>
            <w:tcW w:w="1814" w:type="dxa"/>
            <w:vAlign w:val="center"/>
          </w:tcPr>
          <w:p w14:paraId="0C945867" w14:textId="77777777" w:rsidR="00F53D81" w:rsidRDefault="00000000" w:rsidP="00106D36">
            <w:pPr>
              <w:bidi/>
              <w:ind w:left="-1" w:firstLine="0"/>
              <w:jc w:val="left"/>
            </w:pPr>
            <w:r>
              <w:rPr>
                <w:rFonts w:ascii="Simplified Arabic" w:hAnsi="Simplified Arabic"/>
                <w:sz w:val="24"/>
                <w:rtl/>
              </w:rPr>
              <w:t>الأعلى = فرص أكبر</w:t>
            </w:r>
          </w:p>
        </w:tc>
      </w:tr>
      <w:tr w:rsidR="00F53D81" w14:paraId="36FB9B92" w14:textId="77777777">
        <w:trPr>
          <w:cantSplit/>
          <w:jc w:val="center"/>
        </w:trPr>
        <w:tc>
          <w:tcPr>
            <w:tcW w:w="1814" w:type="dxa"/>
            <w:vAlign w:val="center"/>
          </w:tcPr>
          <w:p w14:paraId="2CC82D2E" w14:textId="77777777" w:rsidR="00F53D81" w:rsidRDefault="00000000" w:rsidP="00106D36">
            <w:pPr>
              <w:bidi/>
              <w:ind w:left="-1" w:firstLine="0"/>
              <w:jc w:val="left"/>
            </w:pPr>
            <w:r>
              <w:rPr>
                <w:rFonts w:ascii="Simplified Arabic" w:hAnsi="Simplified Arabic"/>
                <w:sz w:val="24"/>
                <w:rtl/>
              </w:rPr>
              <w:t>المخاطر المدركة</w:t>
            </w:r>
          </w:p>
        </w:tc>
        <w:tc>
          <w:tcPr>
            <w:tcW w:w="1814" w:type="dxa"/>
            <w:vAlign w:val="center"/>
          </w:tcPr>
          <w:p w14:paraId="1679F83C" w14:textId="77777777" w:rsidR="00F53D81" w:rsidRDefault="00000000" w:rsidP="00106D36">
            <w:pPr>
              <w:bidi/>
              <w:ind w:left="-1" w:firstLine="0"/>
              <w:jc w:val="left"/>
            </w:pPr>
            <w:r>
              <w:rPr>
                <w:rFonts w:ascii="Simplified Arabic" w:hAnsi="Simplified Arabic"/>
                <w:sz w:val="24"/>
              </w:rPr>
              <w:t>RSK1–RSK10</w:t>
            </w:r>
          </w:p>
        </w:tc>
        <w:tc>
          <w:tcPr>
            <w:tcW w:w="1814" w:type="dxa"/>
            <w:vAlign w:val="center"/>
          </w:tcPr>
          <w:p w14:paraId="6034C3F3" w14:textId="77777777" w:rsidR="00F53D81" w:rsidRDefault="00000000" w:rsidP="00106D36">
            <w:pPr>
              <w:bidi/>
              <w:ind w:left="-1" w:firstLine="0"/>
              <w:jc w:val="left"/>
            </w:pPr>
            <w:r>
              <w:rPr>
                <w:rFonts w:ascii="Simplified Arabic" w:hAnsi="Simplified Arabic"/>
                <w:sz w:val="24"/>
              </w:rPr>
              <w:t>10</w:t>
            </w:r>
          </w:p>
        </w:tc>
        <w:tc>
          <w:tcPr>
            <w:tcW w:w="1814" w:type="dxa"/>
            <w:vAlign w:val="center"/>
          </w:tcPr>
          <w:p w14:paraId="634E3D48" w14:textId="77777777" w:rsidR="00F53D81" w:rsidRDefault="00000000" w:rsidP="00106D36">
            <w:pPr>
              <w:bidi/>
              <w:ind w:left="-1" w:firstLine="0"/>
              <w:jc w:val="left"/>
            </w:pPr>
            <w:r>
              <w:rPr>
                <w:rFonts w:ascii="Simplified Arabic" w:hAnsi="Simplified Arabic"/>
                <w:sz w:val="24"/>
                <w:rtl/>
              </w:rPr>
              <w:t>اتفاق خماسي</w:t>
            </w:r>
          </w:p>
        </w:tc>
        <w:tc>
          <w:tcPr>
            <w:tcW w:w="1814" w:type="dxa"/>
            <w:vAlign w:val="center"/>
          </w:tcPr>
          <w:p w14:paraId="4B91E499" w14:textId="77777777" w:rsidR="00F53D81" w:rsidRDefault="00000000" w:rsidP="00106D36">
            <w:pPr>
              <w:bidi/>
              <w:ind w:left="-1" w:firstLine="0"/>
              <w:jc w:val="left"/>
            </w:pPr>
            <w:r>
              <w:rPr>
                <w:rFonts w:ascii="Simplified Arabic" w:hAnsi="Simplified Arabic"/>
                <w:sz w:val="24"/>
                <w:rtl/>
              </w:rPr>
              <w:t>الأعلى = مخاطر أكبر</w:t>
            </w:r>
          </w:p>
        </w:tc>
      </w:tr>
      <w:tr w:rsidR="00F53D81" w14:paraId="413EC64E" w14:textId="77777777">
        <w:trPr>
          <w:cantSplit/>
          <w:jc w:val="center"/>
        </w:trPr>
        <w:tc>
          <w:tcPr>
            <w:tcW w:w="1814" w:type="dxa"/>
            <w:vAlign w:val="center"/>
          </w:tcPr>
          <w:p w14:paraId="6D8C0FA5" w14:textId="77777777" w:rsidR="00F53D81" w:rsidRDefault="00000000" w:rsidP="00106D36">
            <w:pPr>
              <w:bidi/>
              <w:ind w:left="-1" w:firstLine="0"/>
              <w:jc w:val="left"/>
            </w:pPr>
            <w:r>
              <w:rPr>
                <w:rFonts w:ascii="Simplified Arabic" w:hAnsi="Simplified Arabic"/>
                <w:sz w:val="24"/>
                <w:rtl/>
              </w:rPr>
              <w:t>الجاهزية التقنية والبيانية</w:t>
            </w:r>
          </w:p>
        </w:tc>
        <w:tc>
          <w:tcPr>
            <w:tcW w:w="1814" w:type="dxa"/>
            <w:vAlign w:val="center"/>
          </w:tcPr>
          <w:p w14:paraId="31412474" w14:textId="77777777" w:rsidR="00F53D81" w:rsidRDefault="00000000" w:rsidP="00106D36">
            <w:pPr>
              <w:bidi/>
              <w:ind w:left="-1" w:firstLine="0"/>
              <w:jc w:val="left"/>
            </w:pPr>
            <w:r>
              <w:rPr>
                <w:rFonts w:ascii="Simplified Arabic" w:hAnsi="Simplified Arabic"/>
                <w:sz w:val="24"/>
              </w:rPr>
              <w:t>RDY_T1–RDY_T4</w:t>
            </w:r>
          </w:p>
        </w:tc>
        <w:tc>
          <w:tcPr>
            <w:tcW w:w="1814" w:type="dxa"/>
            <w:vAlign w:val="center"/>
          </w:tcPr>
          <w:p w14:paraId="2B204531" w14:textId="77777777" w:rsidR="00F53D81" w:rsidRDefault="00000000" w:rsidP="00106D36">
            <w:pPr>
              <w:bidi/>
              <w:ind w:left="-1" w:firstLine="0"/>
              <w:jc w:val="left"/>
            </w:pPr>
            <w:r>
              <w:rPr>
                <w:rFonts w:ascii="Simplified Arabic" w:hAnsi="Simplified Arabic"/>
                <w:sz w:val="24"/>
              </w:rPr>
              <w:t>4</w:t>
            </w:r>
          </w:p>
        </w:tc>
        <w:tc>
          <w:tcPr>
            <w:tcW w:w="1814" w:type="dxa"/>
            <w:vAlign w:val="center"/>
          </w:tcPr>
          <w:p w14:paraId="100B347B" w14:textId="77777777" w:rsidR="00F53D81" w:rsidRDefault="00000000" w:rsidP="00106D36">
            <w:pPr>
              <w:bidi/>
              <w:ind w:left="-1" w:firstLine="0"/>
              <w:jc w:val="left"/>
            </w:pPr>
            <w:r>
              <w:rPr>
                <w:rFonts w:ascii="Simplified Arabic" w:hAnsi="Simplified Arabic"/>
                <w:sz w:val="24"/>
                <w:rtl/>
              </w:rPr>
              <w:t>اتفاق خماسي</w:t>
            </w:r>
          </w:p>
        </w:tc>
        <w:tc>
          <w:tcPr>
            <w:tcW w:w="1814" w:type="dxa"/>
            <w:vAlign w:val="center"/>
          </w:tcPr>
          <w:p w14:paraId="18E917B2" w14:textId="77777777" w:rsidR="00F53D81" w:rsidRDefault="00000000" w:rsidP="00106D36">
            <w:pPr>
              <w:bidi/>
              <w:ind w:left="-1" w:firstLine="0"/>
              <w:jc w:val="left"/>
            </w:pPr>
            <w:r>
              <w:rPr>
                <w:rFonts w:ascii="Simplified Arabic" w:hAnsi="Simplified Arabic"/>
                <w:sz w:val="24"/>
                <w:rtl/>
              </w:rPr>
              <w:t>الأعلى = جاهزية أكبر</w:t>
            </w:r>
          </w:p>
        </w:tc>
      </w:tr>
      <w:tr w:rsidR="00F53D81" w14:paraId="0FC865C7" w14:textId="77777777">
        <w:trPr>
          <w:cantSplit/>
          <w:jc w:val="center"/>
        </w:trPr>
        <w:tc>
          <w:tcPr>
            <w:tcW w:w="1814" w:type="dxa"/>
            <w:vAlign w:val="center"/>
          </w:tcPr>
          <w:p w14:paraId="204A727C" w14:textId="77777777" w:rsidR="00F53D81" w:rsidRDefault="00000000" w:rsidP="00106D36">
            <w:pPr>
              <w:bidi/>
              <w:ind w:left="-1" w:firstLine="0"/>
              <w:jc w:val="left"/>
            </w:pPr>
            <w:r>
              <w:rPr>
                <w:rFonts w:ascii="Simplified Arabic" w:hAnsi="Simplified Arabic"/>
                <w:sz w:val="24"/>
                <w:rtl/>
              </w:rPr>
              <w:t>الجاهزية البشرية والمعرفية</w:t>
            </w:r>
          </w:p>
        </w:tc>
        <w:tc>
          <w:tcPr>
            <w:tcW w:w="1814" w:type="dxa"/>
            <w:vAlign w:val="center"/>
          </w:tcPr>
          <w:p w14:paraId="6316B1D9" w14:textId="77777777" w:rsidR="00F53D81" w:rsidRDefault="00000000" w:rsidP="00106D36">
            <w:pPr>
              <w:bidi/>
              <w:ind w:left="-1" w:firstLine="0"/>
              <w:jc w:val="left"/>
            </w:pPr>
            <w:r>
              <w:rPr>
                <w:rFonts w:ascii="Simplified Arabic" w:hAnsi="Simplified Arabic"/>
                <w:sz w:val="24"/>
              </w:rPr>
              <w:t>RDY_H1–RDY_H4</w:t>
            </w:r>
          </w:p>
        </w:tc>
        <w:tc>
          <w:tcPr>
            <w:tcW w:w="1814" w:type="dxa"/>
            <w:vAlign w:val="center"/>
          </w:tcPr>
          <w:p w14:paraId="78B1B183" w14:textId="77777777" w:rsidR="00F53D81" w:rsidRDefault="00000000" w:rsidP="00106D36">
            <w:pPr>
              <w:bidi/>
              <w:ind w:left="-1" w:firstLine="0"/>
              <w:jc w:val="left"/>
            </w:pPr>
            <w:r>
              <w:rPr>
                <w:rFonts w:ascii="Simplified Arabic" w:hAnsi="Simplified Arabic"/>
                <w:sz w:val="24"/>
              </w:rPr>
              <w:t>4</w:t>
            </w:r>
          </w:p>
        </w:tc>
        <w:tc>
          <w:tcPr>
            <w:tcW w:w="1814" w:type="dxa"/>
            <w:vAlign w:val="center"/>
          </w:tcPr>
          <w:p w14:paraId="53F3ED11" w14:textId="77777777" w:rsidR="00F53D81" w:rsidRDefault="00000000" w:rsidP="00106D36">
            <w:pPr>
              <w:bidi/>
              <w:ind w:left="-1" w:firstLine="0"/>
              <w:jc w:val="left"/>
            </w:pPr>
            <w:r>
              <w:rPr>
                <w:rFonts w:ascii="Simplified Arabic" w:hAnsi="Simplified Arabic"/>
                <w:sz w:val="24"/>
                <w:rtl/>
              </w:rPr>
              <w:t>اتفاق خماسي</w:t>
            </w:r>
          </w:p>
        </w:tc>
        <w:tc>
          <w:tcPr>
            <w:tcW w:w="1814" w:type="dxa"/>
            <w:vAlign w:val="center"/>
          </w:tcPr>
          <w:p w14:paraId="4FDA9664" w14:textId="77777777" w:rsidR="00F53D81" w:rsidRDefault="00000000" w:rsidP="00106D36">
            <w:pPr>
              <w:bidi/>
              <w:ind w:left="-1" w:firstLine="0"/>
              <w:jc w:val="left"/>
            </w:pPr>
            <w:r>
              <w:rPr>
                <w:rFonts w:ascii="Simplified Arabic" w:hAnsi="Simplified Arabic"/>
                <w:sz w:val="24"/>
                <w:rtl/>
              </w:rPr>
              <w:t>الأعلى = جاهزية أكبر</w:t>
            </w:r>
          </w:p>
        </w:tc>
      </w:tr>
      <w:tr w:rsidR="00F53D81" w14:paraId="636FFEA2" w14:textId="77777777">
        <w:trPr>
          <w:cantSplit/>
          <w:jc w:val="center"/>
        </w:trPr>
        <w:tc>
          <w:tcPr>
            <w:tcW w:w="1814" w:type="dxa"/>
            <w:vAlign w:val="center"/>
          </w:tcPr>
          <w:p w14:paraId="15F548E7" w14:textId="77777777" w:rsidR="00F53D81" w:rsidRDefault="00000000" w:rsidP="00106D36">
            <w:pPr>
              <w:bidi/>
              <w:ind w:left="-1" w:firstLine="0"/>
              <w:jc w:val="left"/>
            </w:pPr>
            <w:r>
              <w:rPr>
                <w:rFonts w:ascii="Simplified Arabic" w:hAnsi="Simplified Arabic"/>
                <w:sz w:val="24"/>
                <w:rtl/>
              </w:rPr>
              <w:t>الجاهزية التنظيمية والاستراتيجية</w:t>
            </w:r>
          </w:p>
        </w:tc>
        <w:tc>
          <w:tcPr>
            <w:tcW w:w="1814" w:type="dxa"/>
            <w:vAlign w:val="center"/>
          </w:tcPr>
          <w:p w14:paraId="7DFA95F0" w14:textId="77777777" w:rsidR="00F53D81" w:rsidRDefault="00000000" w:rsidP="00106D36">
            <w:pPr>
              <w:bidi/>
              <w:ind w:left="-1" w:firstLine="0"/>
              <w:jc w:val="left"/>
            </w:pPr>
            <w:r>
              <w:rPr>
                <w:rFonts w:ascii="Simplified Arabic" w:hAnsi="Simplified Arabic"/>
                <w:sz w:val="24"/>
              </w:rPr>
              <w:t>RDY_O1–RDY_O5</w:t>
            </w:r>
          </w:p>
        </w:tc>
        <w:tc>
          <w:tcPr>
            <w:tcW w:w="1814" w:type="dxa"/>
            <w:vAlign w:val="center"/>
          </w:tcPr>
          <w:p w14:paraId="11571818" w14:textId="77777777" w:rsidR="00F53D81" w:rsidRDefault="00000000" w:rsidP="00106D36">
            <w:pPr>
              <w:bidi/>
              <w:ind w:left="-1" w:firstLine="0"/>
              <w:jc w:val="left"/>
            </w:pPr>
            <w:r>
              <w:rPr>
                <w:rFonts w:ascii="Simplified Arabic" w:hAnsi="Simplified Arabic"/>
                <w:sz w:val="24"/>
              </w:rPr>
              <w:t>5</w:t>
            </w:r>
          </w:p>
        </w:tc>
        <w:tc>
          <w:tcPr>
            <w:tcW w:w="1814" w:type="dxa"/>
            <w:vAlign w:val="center"/>
          </w:tcPr>
          <w:p w14:paraId="55440697" w14:textId="77777777" w:rsidR="00F53D81" w:rsidRDefault="00000000" w:rsidP="00106D36">
            <w:pPr>
              <w:bidi/>
              <w:ind w:left="-1" w:firstLine="0"/>
              <w:jc w:val="left"/>
            </w:pPr>
            <w:r>
              <w:rPr>
                <w:rFonts w:ascii="Simplified Arabic" w:hAnsi="Simplified Arabic"/>
                <w:sz w:val="24"/>
                <w:rtl/>
              </w:rPr>
              <w:t>اتفاق خماسي</w:t>
            </w:r>
          </w:p>
        </w:tc>
        <w:tc>
          <w:tcPr>
            <w:tcW w:w="1814" w:type="dxa"/>
            <w:vAlign w:val="center"/>
          </w:tcPr>
          <w:p w14:paraId="2DBDBFB3" w14:textId="77777777" w:rsidR="00F53D81" w:rsidRDefault="00000000" w:rsidP="00106D36">
            <w:pPr>
              <w:bidi/>
              <w:ind w:left="-1" w:firstLine="0"/>
              <w:jc w:val="left"/>
            </w:pPr>
            <w:r>
              <w:rPr>
                <w:rFonts w:ascii="Simplified Arabic" w:hAnsi="Simplified Arabic"/>
                <w:sz w:val="24"/>
                <w:rtl/>
              </w:rPr>
              <w:t>الأعلى = جاهزية أكبر</w:t>
            </w:r>
          </w:p>
        </w:tc>
      </w:tr>
      <w:tr w:rsidR="00F53D81" w14:paraId="005A5168" w14:textId="77777777">
        <w:trPr>
          <w:cantSplit/>
          <w:jc w:val="center"/>
        </w:trPr>
        <w:tc>
          <w:tcPr>
            <w:tcW w:w="1814" w:type="dxa"/>
            <w:vAlign w:val="center"/>
          </w:tcPr>
          <w:p w14:paraId="5A886710" w14:textId="77777777" w:rsidR="00F53D81" w:rsidRDefault="00000000" w:rsidP="00106D36">
            <w:pPr>
              <w:bidi/>
              <w:ind w:left="-1" w:firstLine="0"/>
              <w:jc w:val="left"/>
            </w:pPr>
            <w:r>
              <w:rPr>
                <w:rFonts w:ascii="Simplified Arabic" w:hAnsi="Simplified Arabic"/>
                <w:sz w:val="24"/>
                <w:rtl/>
              </w:rPr>
              <w:t>جاهزية الحوكمة والمسؤولية</w:t>
            </w:r>
          </w:p>
        </w:tc>
        <w:tc>
          <w:tcPr>
            <w:tcW w:w="1814" w:type="dxa"/>
            <w:vAlign w:val="center"/>
          </w:tcPr>
          <w:p w14:paraId="3DE6C554" w14:textId="77777777" w:rsidR="00F53D81" w:rsidRDefault="00000000" w:rsidP="00106D36">
            <w:pPr>
              <w:bidi/>
              <w:ind w:left="-1" w:firstLine="0"/>
              <w:jc w:val="left"/>
            </w:pPr>
            <w:r>
              <w:rPr>
                <w:rFonts w:ascii="Simplified Arabic" w:hAnsi="Simplified Arabic"/>
                <w:sz w:val="24"/>
              </w:rPr>
              <w:t>RDY_G1–RDY_G6</w:t>
            </w:r>
          </w:p>
        </w:tc>
        <w:tc>
          <w:tcPr>
            <w:tcW w:w="1814" w:type="dxa"/>
            <w:vAlign w:val="center"/>
          </w:tcPr>
          <w:p w14:paraId="592CEC4C" w14:textId="77777777" w:rsidR="00F53D81" w:rsidRDefault="00000000" w:rsidP="00106D36">
            <w:pPr>
              <w:bidi/>
              <w:ind w:left="-1" w:firstLine="0"/>
              <w:jc w:val="left"/>
            </w:pPr>
            <w:r>
              <w:rPr>
                <w:rFonts w:ascii="Simplified Arabic" w:hAnsi="Simplified Arabic"/>
                <w:sz w:val="24"/>
              </w:rPr>
              <w:t>6</w:t>
            </w:r>
          </w:p>
        </w:tc>
        <w:tc>
          <w:tcPr>
            <w:tcW w:w="1814" w:type="dxa"/>
            <w:vAlign w:val="center"/>
          </w:tcPr>
          <w:p w14:paraId="2B721613" w14:textId="77777777" w:rsidR="00F53D81" w:rsidRDefault="00000000" w:rsidP="00106D36">
            <w:pPr>
              <w:bidi/>
              <w:ind w:left="-1" w:firstLine="0"/>
              <w:jc w:val="left"/>
            </w:pPr>
            <w:r>
              <w:rPr>
                <w:rFonts w:ascii="Simplified Arabic" w:hAnsi="Simplified Arabic"/>
                <w:sz w:val="24"/>
                <w:rtl/>
              </w:rPr>
              <w:t>اتفاق خماسي</w:t>
            </w:r>
          </w:p>
        </w:tc>
        <w:tc>
          <w:tcPr>
            <w:tcW w:w="1814" w:type="dxa"/>
            <w:vAlign w:val="center"/>
          </w:tcPr>
          <w:p w14:paraId="52C5910C" w14:textId="77777777" w:rsidR="00F53D81" w:rsidRDefault="00000000" w:rsidP="00106D36">
            <w:pPr>
              <w:bidi/>
              <w:ind w:left="-1" w:firstLine="0"/>
              <w:jc w:val="left"/>
            </w:pPr>
            <w:r>
              <w:rPr>
                <w:rFonts w:ascii="Simplified Arabic" w:hAnsi="Simplified Arabic"/>
                <w:sz w:val="24"/>
                <w:rtl/>
              </w:rPr>
              <w:t>الأعلى = جاهزية أكبر</w:t>
            </w:r>
          </w:p>
        </w:tc>
      </w:tr>
      <w:tr w:rsidR="00F53D81" w14:paraId="6507BB99" w14:textId="77777777">
        <w:trPr>
          <w:cantSplit/>
          <w:jc w:val="center"/>
        </w:trPr>
        <w:tc>
          <w:tcPr>
            <w:tcW w:w="1814" w:type="dxa"/>
            <w:vAlign w:val="center"/>
          </w:tcPr>
          <w:p w14:paraId="23F1A04E" w14:textId="77777777" w:rsidR="00F53D81" w:rsidRDefault="00000000" w:rsidP="00106D36">
            <w:pPr>
              <w:bidi/>
              <w:ind w:left="-1" w:firstLine="0"/>
              <w:jc w:val="left"/>
            </w:pPr>
            <w:r>
              <w:rPr>
                <w:rFonts w:ascii="Simplified Arabic" w:hAnsi="Simplified Arabic"/>
                <w:sz w:val="24"/>
                <w:rtl/>
              </w:rPr>
              <w:t>فاعلية دعم القرار</w:t>
            </w:r>
          </w:p>
        </w:tc>
        <w:tc>
          <w:tcPr>
            <w:tcW w:w="1814" w:type="dxa"/>
            <w:vAlign w:val="center"/>
          </w:tcPr>
          <w:p w14:paraId="079F998C" w14:textId="77777777" w:rsidR="00F53D81" w:rsidRDefault="00000000" w:rsidP="00106D36">
            <w:pPr>
              <w:bidi/>
              <w:ind w:left="-1" w:firstLine="0"/>
              <w:jc w:val="left"/>
            </w:pPr>
            <w:r>
              <w:rPr>
                <w:rFonts w:ascii="Simplified Arabic" w:hAnsi="Simplified Arabic"/>
                <w:sz w:val="24"/>
              </w:rPr>
              <w:t>DSE1–DSE8</w:t>
            </w:r>
          </w:p>
        </w:tc>
        <w:tc>
          <w:tcPr>
            <w:tcW w:w="1814" w:type="dxa"/>
            <w:vAlign w:val="center"/>
          </w:tcPr>
          <w:p w14:paraId="10D23D1F" w14:textId="77777777" w:rsidR="00F53D81" w:rsidRDefault="00000000" w:rsidP="00106D36">
            <w:pPr>
              <w:bidi/>
              <w:ind w:left="-1" w:firstLine="0"/>
              <w:jc w:val="left"/>
            </w:pPr>
            <w:r>
              <w:rPr>
                <w:rFonts w:ascii="Simplified Arabic" w:hAnsi="Simplified Arabic"/>
                <w:sz w:val="24"/>
              </w:rPr>
              <w:t>8</w:t>
            </w:r>
          </w:p>
        </w:tc>
        <w:tc>
          <w:tcPr>
            <w:tcW w:w="1814" w:type="dxa"/>
            <w:vAlign w:val="center"/>
          </w:tcPr>
          <w:p w14:paraId="6C7F76A5" w14:textId="77777777" w:rsidR="00F53D81" w:rsidRDefault="00000000" w:rsidP="00106D36">
            <w:pPr>
              <w:bidi/>
              <w:ind w:left="-1" w:firstLine="0"/>
              <w:jc w:val="left"/>
            </w:pPr>
            <w:r>
              <w:rPr>
                <w:rFonts w:ascii="Simplified Arabic" w:hAnsi="Simplified Arabic"/>
                <w:sz w:val="24"/>
                <w:rtl/>
              </w:rPr>
              <w:t>اتفاق خماسي</w:t>
            </w:r>
          </w:p>
        </w:tc>
        <w:tc>
          <w:tcPr>
            <w:tcW w:w="1814" w:type="dxa"/>
            <w:vAlign w:val="center"/>
          </w:tcPr>
          <w:p w14:paraId="70F79478" w14:textId="77777777" w:rsidR="00F53D81" w:rsidRDefault="00000000" w:rsidP="00106D36">
            <w:pPr>
              <w:bidi/>
              <w:ind w:left="-1" w:firstLine="0"/>
              <w:jc w:val="left"/>
            </w:pPr>
            <w:r>
              <w:rPr>
                <w:rFonts w:ascii="Simplified Arabic" w:hAnsi="Simplified Arabic"/>
                <w:sz w:val="24"/>
                <w:rtl/>
              </w:rPr>
              <w:t>الأعلى = فاعلية أكبر</w:t>
            </w:r>
          </w:p>
        </w:tc>
      </w:tr>
    </w:tbl>
    <w:p w14:paraId="74B4CE18" w14:textId="77777777" w:rsidR="00F53D81" w:rsidRDefault="00F53D81" w:rsidP="00594EF6">
      <w:pPr>
        <w:ind w:left="-1"/>
      </w:pPr>
    </w:p>
    <w:p w14:paraId="5753760A" w14:textId="77777777" w:rsidR="00F53D81" w:rsidRDefault="00000000" w:rsidP="00106D36">
      <w:pPr>
        <w:bidi/>
        <w:ind w:left="-1" w:firstLine="0"/>
      </w:pPr>
      <w:r>
        <w:rPr>
          <w:rFonts w:ascii="Simplified Arabic" w:hAnsi="Simplified Arabic"/>
          <w:rtl/>
        </w:rPr>
        <w:t xml:space="preserve">يُحسب متوسط كل محور إذا أجاب المستجيب عن </w:t>
      </w:r>
      <w:r>
        <w:rPr>
          <w:rFonts w:ascii="Simplified Arabic" w:hAnsi="Simplified Arabic"/>
          <w:b/>
        </w:rPr>
        <w:t>80</w:t>
      </w:r>
      <w:r>
        <w:rPr>
          <w:rFonts w:ascii="Simplified Arabic" w:hAnsi="Simplified Arabic"/>
          <w:b/>
          <w:rtl/>
        </w:rPr>
        <w:t>% على الأقل</w:t>
      </w:r>
      <w:r>
        <w:rPr>
          <w:rFonts w:ascii="Simplified Arabic" w:hAnsi="Simplified Arabic"/>
          <w:rtl/>
        </w:rPr>
        <w:t xml:space="preserve"> من فقراته. ولا تُعكس فقرات محور المخاطر؛ إذ يُفسر المتوسط المرتفع بوصفه إدراكًا أكبر للمخاطر، ويُتوقع أن يكون أثره في فاعلية دعم القرار سلبيًا عند ثبات بقية المتغيرات. يجب فحص التوزيع والقيم الشاذة ونمط البيانات المفقودة قبل بناء المؤشرات.</w:t>
      </w:r>
    </w:p>
    <w:p w14:paraId="37E43945" w14:textId="77777777" w:rsidR="00F53D81" w:rsidRDefault="00000000" w:rsidP="00594EF6">
      <w:pPr>
        <w:pStyle w:val="1"/>
        <w:bidi/>
        <w:ind w:left="-1"/>
        <w:jc w:val="both"/>
      </w:pPr>
      <w:bookmarkStart w:id="121" w:name="_Toc235144923"/>
      <w:r>
        <w:rPr>
          <w:rFonts w:ascii="Simplified Arabic" w:eastAsia="Simplified Arabic" w:hAnsi="Simplified Arabic" w:cs="Simplified Arabic"/>
          <w:rtl/>
        </w:rPr>
        <w:t>خطة التحقق من الصدق والثبات</w:t>
      </w:r>
      <w:bookmarkEnd w:id="121"/>
    </w:p>
    <w:p w14:paraId="4975EB86" w14:textId="77777777" w:rsidR="00F53D81" w:rsidRDefault="00000000" w:rsidP="00594EF6">
      <w:pPr>
        <w:pStyle w:val="TableCaption"/>
        <w:bidi/>
        <w:ind w:left="-1"/>
        <w:jc w:val="both"/>
      </w:pPr>
      <w:r>
        <w:rPr>
          <w:rFonts w:ascii="Simplified Arabic" w:hAnsi="Simplified Arabic"/>
          <w:rtl/>
        </w:rPr>
        <w:t>جدول (م</w:t>
      </w:r>
      <w:r>
        <w:rPr>
          <w:rFonts w:ascii="Simplified Arabic" w:hAnsi="Simplified Arabic"/>
        </w:rPr>
        <w:t>14</w:t>
      </w:r>
      <w:r>
        <w:rPr>
          <w:rFonts w:ascii="Simplified Arabic" w:hAnsi="Simplified Arabic"/>
          <w:rtl/>
        </w:rPr>
        <w:t>): خطة التحقق من الصدق والثبات</w:t>
      </w:r>
    </w:p>
    <w:tbl>
      <w:tblPr>
        <w:tblStyle w:val="afb"/>
        <w:tblW w:w="9072" w:type="dxa"/>
        <w:jc w:val="center"/>
        <w:tblLayout w:type="fixed"/>
        <w:tblLook w:val="04A0" w:firstRow="1" w:lastRow="0" w:firstColumn="1" w:lastColumn="0" w:noHBand="0" w:noVBand="1"/>
      </w:tblPr>
      <w:tblGrid>
        <w:gridCol w:w="3024"/>
        <w:gridCol w:w="3024"/>
        <w:gridCol w:w="3024"/>
      </w:tblGrid>
      <w:tr w:rsidR="00F53D81" w14:paraId="6B3471DA" w14:textId="77777777">
        <w:trPr>
          <w:cantSplit/>
          <w:tblHeader/>
          <w:jc w:val="center"/>
        </w:trPr>
        <w:tc>
          <w:tcPr>
            <w:tcW w:w="3024" w:type="dxa"/>
            <w:shd w:val="clear" w:color="auto" w:fill="E7E6E6"/>
            <w:vAlign w:val="center"/>
          </w:tcPr>
          <w:p w14:paraId="4BD95D41" w14:textId="77777777" w:rsidR="00F53D81" w:rsidRDefault="00000000" w:rsidP="00594EF6">
            <w:pPr>
              <w:bidi/>
              <w:ind w:left="-1" w:firstLine="0"/>
            </w:pPr>
            <w:r>
              <w:rPr>
                <w:rFonts w:ascii="Simplified Arabic" w:hAnsi="Simplified Arabic"/>
                <w:b/>
                <w:sz w:val="24"/>
                <w:rtl/>
              </w:rPr>
              <w:t>المرحلة</w:t>
            </w:r>
          </w:p>
        </w:tc>
        <w:tc>
          <w:tcPr>
            <w:tcW w:w="3024" w:type="dxa"/>
            <w:shd w:val="clear" w:color="auto" w:fill="E7E6E6"/>
            <w:vAlign w:val="center"/>
          </w:tcPr>
          <w:p w14:paraId="6CDB5DD4" w14:textId="77777777" w:rsidR="00F53D81" w:rsidRDefault="00000000" w:rsidP="00594EF6">
            <w:pPr>
              <w:bidi/>
              <w:ind w:left="-1" w:firstLine="0"/>
            </w:pPr>
            <w:r>
              <w:rPr>
                <w:rFonts w:ascii="Simplified Arabic" w:hAnsi="Simplified Arabic"/>
                <w:b/>
                <w:sz w:val="24"/>
                <w:rtl/>
              </w:rPr>
              <w:t>الإجراء</w:t>
            </w:r>
          </w:p>
        </w:tc>
        <w:tc>
          <w:tcPr>
            <w:tcW w:w="3024" w:type="dxa"/>
            <w:shd w:val="clear" w:color="auto" w:fill="E7E6E6"/>
            <w:vAlign w:val="center"/>
          </w:tcPr>
          <w:p w14:paraId="36AB7857" w14:textId="77777777" w:rsidR="00F53D81" w:rsidRDefault="00000000" w:rsidP="00594EF6">
            <w:pPr>
              <w:bidi/>
              <w:ind w:left="-1" w:firstLine="0"/>
            </w:pPr>
            <w:r>
              <w:rPr>
                <w:rFonts w:ascii="Simplified Arabic" w:hAnsi="Simplified Arabic"/>
                <w:b/>
                <w:sz w:val="24"/>
                <w:rtl/>
              </w:rPr>
              <w:t>معيار القرار المقترح</w:t>
            </w:r>
          </w:p>
        </w:tc>
      </w:tr>
      <w:tr w:rsidR="00F53D81" w14:paraId="27391978" w14:textId="77777777">
        <w:trPr>
          <w:cantSplit/>
          <w:jc w:val="center"/>
        </w:trPr>
        <w:tc>
          <w:tcPr>
            <w:tcW w:w="3024" w:type="dxa"/>
            <w:vAlign w:val="center"/>
          </w:tcPr>
          <w:p w14:paraId="5600A6A3" w14:textId="77777777" w:rsidR="00F53D81" w:rsidRDefault="00000000" w:rsidP="00106D36">
            <w:pPr>
              <w:bidi/>
              <w:ind w:left="-1" w:firstLine="0"/>
              <w:jc w:val="left"/>
            </w:pPr>
            <w:r>
              <w:rPr>
                <w:rFonts w:ascii="Simplified Arabic" w:hAnsi="Simplified Arabic"/>
                <w:sz w:val="24"/>
                <w:rtl/>
              </w:rPr>
              <w:t>صدق المحتوى</w:t>
            </w:r>
          </w:p>
        </w:tc>
        <w:tc>
          <w:tcPr>
            <w:tcW w:w="3024" w:type="dxa"/>
            <w:vAlign w:val="center"/>
          </w:tcPr>
          <w:p w14:paraId="7205B186" w14:textId="77777777" w:rsidR="00F53D81" w:rsidRDefault="00000000" w:rsidP="00106D36">
            <w:pPr>
              <w:bidi/>
              <w:ind w:left="-1" w:firstLine="0"/>
              <w:jc w:val="left"/>
            </w:pPr>
            <w:r>
              <w:rPr>
                <w:rFonts w:ascii="Simplified Arabic" w:hAnsi="Simplified Arabic"/>
                <w:sz w:val="24"/>
                <w:rtl/>
              </w:rPr>
              <w:t xml:space="preserve">تحكيم </w:t>
            </w:r>
            <w:r>
              <w:rPr>
                <w:rFonts w:ascii="Simplified Arabic" w:hAnsi="Simplified Arabic"/>
                <w:sz w:val="24"/>
              </w:rPr>
              <w:t>5</w:t>
            </w:r>
            <w:r>
              <w:rPr>
                <w:rFonts w:ascii="Simplified Arabic" w:hAnsi="Simplified Arabic"/>
                <w:sz w:val="24"/>
                <w:rtl/>
              </w:rPr>
              <w:t>–</w:t>
            </w:r>
            <w:r>
              <w:rPr>
                <w:rFonts w:ascii="Simplified Arabic" w:hAnsi="Simplified Arabic"/>
                <w:sz w:val="24"/>
              </w:rPr>
              <w:t>7</w:t>
            </w:r>
            <w:r>
              <w:rPr>
                <w:rFonts w:ascii="Simplified Arabic" w:hAnsi="Simplified Arabic"/>
                <w:sz w:val="24"/>
                <w:rtl/>
              </w:rPr>
              <w:t xml:space="preserve"> مختصين في الإدارة ونظم المعلومات والذكاء الاصطناعي والمنهجية</w:t>
            </w:r>
          </w:p>
        </w:tc>
        <w:tc>
          <w:tcPr>
            <w:tcW w:w="3024" w:type="dxa"/>
            <w:vAlign w:val="center"/>
          </w:tcPr>
          <w:p w14:paraId="5F785A9D" w14:textId="77777777" w:rsidR="00F53D81" w:rsidRDefault="00000000" w:rsidP="00106D36">
            <w:pPr>
              <w:bidi/>
              <w:ind w:left="-1" w:firstLine="0"/>
              <w:jc w:val="left"/>
            </w:pPr>
            <w:r>
              <w:rPr>
                <w:rFonts w:ascii="Simplified Arabic" w:hAnsi="Simplified Arabic"/>
                <w:sz w:val="24"/>
                <w:rtl/>
              </w:rPr>
              <w:t xml:space="preserve">تعديل أو حذف الفقرات التي يلاحظ المحكمون غموضها أو ضعف ملاءمتها؛ ويمكن حساب </w:t>
            </w:r>
            <w:r>
              <w:rPr>
                <w:rFonts w:ascii="Simplified Arabic" w:hAnsi="Simplified Arabic"/>
                <w:sz w:val="24"/>
              </w:rPr>
              <w:t>CVR/CVI</w:t>
            </w:r>
            <w:r>
              <w:rPr>
                <w:rFonts w:ascii="Simplified Arabic" w:hAnsi="Simplified Arabic"/>
                <w:sz w:val="24"/>
                <w:rtl/>
              </w:rPr>
              <w:t xml:space="preserve"> عند توافر التقييمات</w:t>
            </w:r>
          </w:p>
        </w:tc>
      </w:tr>
      <w:tr w:rsidR="00F53D81" w14:paraId="2FCEE00C" w14:textId="77777777">
        <w:trPr>
          <w:cantSplit/>
          <w:jc w:val="center"/>
        </w:trPr>
        <w:tc>
          <w:tcPr>
            <w:tcW w:w="3024" w:type="dxa"/>
            <w:vAlign w:val="center"/>
          </w:tcPr>
          <w:p w14:paraId="5492E1AA" w14:textId="77777777" w:rsidR="00F53D81" w:rsidRDefault="00000000" w:rsidP="00106D36">
            <w:pPr>
              <w:bidi/>
              <w:ind w:left="-1" w:firstLine="0"/>
              <w:jc w:val="left"/>
            </w:pPr>
            <w:r>
              <w:rPr>
                <w:rFonts w:ascii="Simplified Arabic" w:hAnsi="Simplified Arabic"/>
                <w:sz w:val="24"/>
                <w:rtl/>
              </w:rPr>
              <w:t>الصدق اللغوي</w:t>
            </w:r>
          </w:p>
        </w:tc>
        <w:tc>
          <w:tcPr>
            <w:tcW w:w="3024" w:type="dxa"/>
            <w:vAlign w:val="center"/>
          </w:tcPr>
          <w:p w14:paraId="21E82521" w14:textId="77777777" w:rsidR="00F53D81" w:rsidRDefault="00000000" w:rsidP="00106D36">
            <w:pPr>
              <w:bidi/>
              <w:ind w:left="-1" w:firstLine="0"/>
              <w:jc w:val="left"/>
            </w:pPr>
            <w:r>
              <w:rPr>
                <w:rFonts w:ascii="Simplified Arabic" w:hAnsi="Simplified Arabic"/>
                <w:sz w:val="24"/>
                <w:rtl/>
              </w:rPr>
              <w:t>مراجعة عربية مستقلة، وترجمة عكسية لأي بند يُنقل حرفيًا من مصدر أجنبي</w:t>
            </w:r>
          </w:p>
        </w:tc>
        <w:tc>
          <w:tcPr>
            <w:tcW w:w="3024" w:type="dxa"/>
            <w:vAlign w:val="center"/>
          </w:tcPr>
          <w:p w14:paraId="61E52BD1" w14:textId="77777777" w:rsidR="00F53D81" w:rsidRDefault="00000000" w:rsidP="00106D36">
            <w:pPr>
              <w:bidi/>
              <w:ind w:left="-1" w:firstLine="0"/>
              <w:jc w:val="left"/>
            </w:pPr>
            <w:r>
              <w:rPr>
                <w:rFonts w:ascii="Simplified Arabic" w:hAnsi="Simplified Arabic"/>
                <w:sz w:val="24"/>
                <w:rtl/>
              </w:rPr>
              <w:t>تطابق المعنى المفاهيمي لا الترجمة الحرفية فقط</w:t>
            </w:r>
          </w:p>
        </w:tc>
      </w:tr>
      <w:tr w:rsidR="00F53D81" w14:paraId="50ABA182" w14:textId="77777777">
        <w:trPr>
          <w:cantSplit/>
          <w:jc w:val="center"/>
        </w:trPr>
        <w:tc>
          <w:tcPr>
            <w:tcW w:w="3024" w:type="dxa"/>
            <w:vAlign w:val="center"/>
          </w:tcPr>
          <w:p w14:paraId="2E75EE26" w14:textId="77777777" w:rsidR="00F53D81" w:rsidRDefault="00000000" w:rsidP="00106D36">
            <w:pPr>
              <w:bidi/>
              <w:ind w:left="-1" w:firstLine="0"/>
              <w:jc w:val="left"/>
            </w:pPr>
            <w:r>
              <w:rPr>
                <w:rFonts w:ascii="Simplified Arabic" w:hAnsi="Simplified Arabic"/>
                <w:sz w:val="24"/>
                <w:rtl/>
              </w:rPr>
              <w:t>الدراسة الاستطلاعية</w:t>
            </w:r>
          </w:p>
        </w:tc>
        <w:tc>
          <w:tcPr>
            <w:tcW w:w="3024" w:type="dxa"/>
            <w:vAlign w:val="center"/>
          </w:tcPr>
          <w:p w14:paraId="7D3DEDB6" w14:textId="77777777" w:rsidR="00F53D81" w:rsidRDefault="00000000" w:rsidP="00106D36">
            <w:pPr>
              <w:bidi/>
              <w:ind w:left="-1" w:firstLine="0"/>
              <w:jc w:val="left"/>
            </w:pPr>
            <w:r>
              <w:rPr>
                <w:rFonts w:ascii="Simplified Arabic" w:hAnsi="Simplified Arabic"/>
                <w:sz w:val="24"/>
                <w:rtl/>
              </w:rPr>
              <w:t xml:space="preserve">تطبيق أولي على </w:t>
            </w:r>
            <w:r>
              <w:rPr>
                <w:rFonts w:ascii="Simplified Arabic" w:hAnsi="Simplified Arabic"/>
                <w:sz w:val="24"/>
              </w:rPr>
              <w:t>30</w:t>
            </w:r>
            <w:r>
              <w:rPr>
                <w:rFonts w:ascii="Simplified Arabic" w:hAnsi="Simplified Arabic"/>
                <w:sz w:val="24"/>
                <w:rtl/>
              </w:rPr>
              <w:t>–</w:t>
            </w:r>
            <w:r>
              <w:rPr>
                <w:rFonts w:ascii="Simplified Arabic" w:hAnsi="Simplified Arabic"/>
                <w:sz w:val="24"/>
              </w:rPr>
              <w:t>40</w:t>
            </w:r>
            <w:r>
              <w:rPr>
                <w:rFonts w:ascii="Simplified Arabic" w:hAnsi="Simplified Arabic"/>
                <w:sz w:val="24"/>
                <w:rtl/>
              </w:rPr>
              <w:t xml:space="preserve"> مشاركًا من خصائص المجتمع المستهدف، خارج العينة النهائية إن أمكن</w:t>
            </w:r>
          </w:p>
        </w:tc>
        <w:tc>
          <w:tcPr>
            <w:tcW w:w="3024" w:type="dxa"/>
            <w:vAlign w:val="center"/>
          </w:tcPr>
          <w:p w14:paraId="4BD54B03" w14:textId="77777777" w:rsidR="00F53D81" w:rsidRDefault="00000000" w:rsidP="00106D36">
            <w:pPr>
              <w:bidi/>
              <w:ind w:left="-1" w:firstLine="0"/>
              <w:jc w:val="left"/>
            </w:pPr>
            <w:r>
              <w:rPr>
                <w:rFonts w:ascii="Simplified Arabic" w:hAnsi="Simplified Arabic"/>
                <w:sz w:val="24"/>
                <w:rtl/>
              </w:rPr>
              <w:t>فحص الفهم والزمن والتباين وملاحظات المشاركين</w:t>
            </w:r>
          </w:p>
        </w:tc>
      </w:tr>
      <w:tr w:rsidR="00F53D81" w14:paraId="3B609846" w14:textId="77777777">
        <w:trPr>
          <w:cantSplit/>
          <w:jc w:val="center"/>
        </w:trPr>
        <w:tc>
          <w:tcPr>
            <w:tcW w:w="3024" w:type="dxa"/>
            <w:vAlign w:val="center"/>
          </w:tcPr>
          <w:p w14:paraId="635FD5E3" w14:textId="77777777" w:rsidR="00F53D81" w:rsidRDefault="00000000" w:rsidP="00106D36">
            <w:pPr>
              <w:bidi/>
              <w:ind w:left="-1" w:firstLine="0"/>
              <w:jc w:val="left"/>
            </w:pPr>
            <w:r>
              <w:rPr>
                <w:rFonts w:ascii="Simplified Arabic" w:hAnsi="Simplified Arabic"/>
                <w:sz w:val="24"/>
                <w:rtl/>
              </w:rPr>
              <w:t>الاتساق الداخلي</w:t>
            </w:r>
          </w:p>
        </w:tc>
        <w:tc>
          <w:tcPr>
            <w:tcW w:w="3024" w:type="dxa"/>
            <w:vAlign w:val="center"/>
          </w:tcPr>
          <w:p w14:paraId="6E9D4140" w14:textId="77777777" w:rsidR="00F53D81" w:rsidRDefault="00000000" w:rsidP="00106D36">
            <w:pPr>
              <w:bidi/>
              <w:ind w:left="-1" w:firstLine="0"/>
              <w:jc w:val="left"/>
            </w:pPr>
            <w:r>
              <w:rPr>
                <w:rFonts w:ascii="Simplified Arabic" w:hAnsi="Simplified Arabic"/>
                <w:sz w:val="24"/>
                <w:rtl/>
              </w:rPr>
              <w:t>ارتباط الفقرة بمحورها بعد التصحيح</w:t>
            </w:r>
          </w:p>
        </w:tc>
        <w:tc>
          <w:tcPr>
            <w:tcW w:w="3024" w:type="dxa"/>
            <w:vAlign w:val="center"/>
          </w:tcPr>
          <w:p w14:paraId="21DD21A6" w14:textId="77777777" w:rsidR="00F53D81" w:rsidRDefault="00000000" w:rsidP="00106D36">
            <w:pPr>
              <w:bidi/>
              <w:ind w:left="-1" w:firstLine="0"/>
              <w:jc w:val="left"/>
            </w:pPr>
            <w:r>
              <w:rPr>
                <w:rFonts w:ascii="Simplified Arabic" w:hAnsi="Simplified Arabic"/>
                <w:sz w:val="24"/>
                <w:rtl/>
              </w:rPr>
              <w:t xml:space="preserve">يفضّل ≥ </w:t>
            </w:r>
            <w:r>
              <w:rPr>
                <w:rFonts w:ascii="Simplified Arabic" w:hAnsi="Simplified Arabic"/>
                <w:sz w:val="24"/>
              </w:rPr>
              <w:t>0.30</w:t>
            </w:r>
            <w:r>
              <w:rPr>
                <w:rFonts w:ascii="Simplified Arabic" w:hAnsi="Simplified Arabic"/>
                <w:sz w:val="24"/>
                <w:rtl/>
              </w:rPr>
              <w:t xml:space="preserve"> مع مراعاة الحكم النظري</w:t>
            </w:r>
          </w:p>
        </w:tc>
      </w:tr>
      <w:tr w:rsidR="00F53D81" w14:paraId="483F1AE1" w14:textId="77777777">
        <w:trPr>
          <w:cantSplit/>
          <w:jc w:val="center"/>
        </w:trPr>
        <w:tc>
          <w:tcPr>
            <w:tcW w:w="3024" w:type="dxa"/>
            <w:vAlign w:val="center"/>
          </w:tcPr>
          <w:p w14:paraId="03BE8D66" w14:textId="77777777" w:rsidR="00F53D81" w:rsidRDefault="00000000" w:rsidP="00106D36">
            <w:pPr>
              <w:bidi/>
              <w:ind w:left="-1" w:firstLine="0"/>
              <w:jc w:val="left"/>
            </w:pPr>
            <w:r>
              <w:rPr>
                <w:rFonts w:ascii="Simplified Arabic" w:hAnsi="Simplified Arabic"/>
                <w:sz w:val="24"/>
                <w:rtl/>
              </w:rPr>
              <w:t>الثبات</w:t>
            </w:r>
          </w:p>
        </w:tc>
        <w:tc>
          <w:tcPr>
            <w:tcW w:w="3024" w:type="dxa"/>
            <w:vAlign w:val="center"/>
          </w:tcPr>
          <w:p w14:paraId="40433EF9" w14:textId="77777777" w:rsidR="00F53D81" w:rsidRDefault="00000000" w:rsidP="00106D36">
            <w:pPr>
              <w:bidi/>
              <w:ind w:left="-1" w:firstLine="0"/>
              <w:jc w:val="left"/>
            </w:pPr>
            <w:r>
              <w:rPr>
                <w:rFonts w:ascii="Simplified Arabic" w:hAnsi="Simplified Arabic"/>
                <w:sz w:val="24"/>
                <w:rtl/>
              </w:rPr>
              <w:t>ألفا كرونباخ، ويفضل إضافة أوميغا ماكدونالد عند الإمكان</w:t>
            </w:r>
          </w:p>
        </w:tc>
        <w:tc>
          <w:tcPr>
            <w:tcW w:w="3024" w:type="dxa"/>
            <w:vAlign w:val="center"/>
          </w:tcPr>
          <w:p w14:paraId="6ED3A3C8" w14:textId="77777777" w:rsidR="00F53D81" w:rsidRDefault="00000000" w:rsidP="00106D36">
            <w:pPr>
              <w:bidi/>
              <w:ind w:left="-1" w:firstLine="0"/>
              <w:jc w:val="left"/>
            </w:pPr>
            <w:r>
              <w:rPr>
                <w:rFonts w:ascii="Simplified Arabic" w:hAnsi="Simplified Arabic"/>
                <w:sz w:val="24"/>
                <w:rtl/>
              </w:rPr>
              <w:t xml:space="preserve">≥ </w:t>
            </w:r>
            <w:r>
              <w:rPr>
                <w:rFonts w:ascii="Simplified Arabic" w:hAnsi="Simplified Arabic"/>
                <w:sz w:val="24"/>
              </w:rPr>
              <w:t>0.70</w:t>
            </w:r>
            <w:r>
              <w:rPr>
                <w:rFonts w:ascii="Simplified Arabic" w:hAnsi="Simplified Arabic"/>
                <w:sz w:val="24"/>
                <w:rtl/>
              </w:rPr>
              <w:t xml:space="preserve"> للاستخدام البحثي الاستكشافي؛ لا يُستخدم الرقم وحده لاتخاذ قرار الحذف</w:t>
            </w:r>
          </w:p>
        </w:tc>
      </w:tr>
      <w:tr w:rsidR="00F53D81" w14:paraId="550CA631" w14:textId="77777777">
        <w:trPr>
          <w:cantSplit/>
          <w:jc w:val="center"/>
        </w:trPr>
        <w:tc>
          <w:tcPr>
            <w:tcW w:w="3024" w:type="dxa"/>
            <w:vAlign w:val="center"/>
          </w:tcPr>
          <w:p w14:paraId="37F700E1" w14:textId="77777777" w:rsidR="00F53D81" w:rsidRDefault="00000000" w:rsidP="00106D36">
            <w:pPr>
              <w:bidi/>
              <w:ind w:left="-1" w:firstLine="0"/>
              <w:jc w:val="left"/>
            </w:pPr>
            <w:r>
              <w:rPr>
                <w:rFonts w:ascii="Simplified Arabic" w:hAnsi="Simplified Arabic"/>
                <w:sz w:val="24"/>
                <w:rtl/>
              </w:rPr>
              <w:lastRenderedPageBreak/>
              <w:t>صدق البناء</w:t>
            </w:r>
          </w:p>
        </w:tc>
        <w:tc>
          <w:tcPr>
            <w:tcW w:w="3024" w:type="dxa"/>
            <w:vAlign w:val="center"/>
          </w:tcPr>
          <w:p w14:paraId="19E99B19" w14:textId="77777777" w:rsidR="00F53D81" w:rsidRDefault="00000000" w:rsidP="00106D36">
            <w:pPr>
              <w:bidi/>
              <w:ind w:left="-1" w:firstLine="0"/>
              <w:jc w:val="left"/>
            </w:pPr>
            <w:r>
              <w:rPr>
                <w:rFonts w:ascii="Simplified Arabic" w:hAnsi="Simplified Arabic"/>
                <w:sz w:val="24"/>
                <w:rtl/>
              </w:rPr>
              <w:t>تحليل عاملي استكشافي أو توكيدي وفق مرحلة تطوير الأداة وحجم العينة</w:t>
            </w:r>
          </w:p>
        </w:tc>
        <w:tc>
          <w:tcPr>
            <w:tcW w:w="3024" w:type="dxa"/>
            <w:vAlign w:val="center"/>
          </w:tcPr>
          <w:p w14:paraId="31EFBC04" w14:textId="77777777" w:rsidR="00F53D81" w:rsidRDefault="00000000" w:rsidP="00106D36">
            <w:pPr>
              <w:bidi/>
              <w:ind w:left="-1" w:firstLine="0"/>
              <w:jc w:val="left"/>
            </w:pPr>
            <w:r>
              <w:rPr>
                <w:rFonts w:ascii="Simplified Arabic" w:hAnsi="Simplified Arabic"/>
                <w:sz w:val="24"/>
              </w:rPr>
              <w:t>KMO</w:t>
            </w:r>
            <w:r>
              <w:rPr>
                <w:rFonts w:ascii="Simplified Arabic" w:hAnsi="Simplified Arabic"/>
                <w:sz w:val="24"/>
                <w:rtl/>
              </w:rPr>
              <w:t xml:space="preserve"> وملاءمة معاملات التحميل والتقاطع ومؤشرات المطابقة وفق المنهج المختار</w:t>
            </w:r>
          </w:p>
        </w:tc>
      </w:tr>
      <w:tr w:rsidR="00F53D81" w14:paraId="1B19D351" w14:textId="77777777">
        <w:trPr>
          <w:cantSplit/>
          <w:jc w:val="center"/>
        </w:trPr>
        <w:tc>
          <w:tcPr>
            <w:tcW w:w="3024" w:type="dxa"/>
            <w:vAlign w:val="center"/>
          </w:tcPr>
          <w:p w14:paraId="61507D3E" w14:textId="77777777" w:rsidR="00F53D81" w:rsidRDefault="00000000" w:rsidP="00106D36">
            <w:pPr>
              <w:bidi/>
              <w:ind w:left="-1" w:firstLine="0"/>
              <w:jc w:val="left"/>
            </w:pPr>
            <w:r>
              <w:rPr>
                <w:rFonts w:ascii="Simplified Arabic" w:hAnsi="Simplified Arabic"/>
                <w:sz w:val="24"/>
                <w:rtl/>
              </w:rPr>
              <w:t>الصدق التمايزي والتقاربي</w:t>
            </w:r>
          </w:p>
        </w:tc>
        <w:tc>
          <w:tcPr>
            <w:tcW w:w="3024" w:type="dxa"/>
            <w:vAlign w:val="center"/>
          </w:tcPr>
          <w:p w14:paraId="67E18C63" w14:textId="77777777" w:rsidR="00F53D81" w:rsidRDefault="00000000" w:rsidP="00106D36">
            <w:pPr>
              <w:bidi/>
              <w:ind w:left="-1" w:firstLine="0"/>
              <w:jc w:val="left"/>
            </w:pPr>
            <w:r>
              <w:rPr>
                <w:rFonts w:ascii="Simplified Arabic" w:hAnsi="Simplified Arabic"/>
                <w:sz w:val="24"/>
              </w:rPr>
              <w:t>AVE</w:t>
            </w:r>
            <w:r>
              <w:rPr>
                <w:rFonts w:ascii="Simplified Arabic" w:hAnsi="Simplified Arabic"/>
                <w:sz w:val="24"/>
                <w:rtl/>
              </w:rPr>
              <w:t xml:space="preserve"> و</w:t>
            </w:r>
            <w:r>
              <w:rPr>
                <w:rFonts w:ascii="Simplified Arabic" w:hAnsi="Simplified Arabic"/>
                <w:sz w:val="24"/>
              </w:rPr>
              <w:t>CR</w:t>
            </w:r>
            <w:r>
              <w:rPr>
                <w:rFonts w:ascii="Simplified Arabic" w:hAnsi="Simplified Arabic"/>
                <w:sz w:val="24"/>
                <w:rtl/>
              </w:rPr>
              <w:t xml:space="preserve"> و</w:t>
            </w:r>
            <w:r>
              <w:rPr>
                <w:rFonts w:ascii="Simplified Arabic" w:hAnsi="Simplified Arabic"/>
                <w:sz w:val="24"/>
              </w:rPr>
              <w:t>HTMT</w:t>
            </w:r>
            <w:r>
              <w:rPr>
                <w:rFonts w:ascii="Simplified Arabic" w:hAnsi="Simplified Arabic"/>
                <w:sz w:val="24"/>
                <w:rtl/>
              </w:rPr>
              <w:t xml:space="preserve"> عند استخدام </w:t>
            </w:r>
            <w:r>
              <w:rPr>
                <w:rFonts w:ascii="Simplified Arabic" w:hAnsi="Simplified Arabic"/>
                <w:sz w:val="24"/>
              </w:rPr>
              <w:t>CFA/PLS-SEM</w:t>
            </w:r>
          </w:p>
        </w:tc>
        <w:tc>
          <w:tcPr>
            <w:tcW w:w="3024" w:type="dxa"/>
            <w:vAlign w:val="center"/>
          </w:tcPr>
          <w:p w14:paraId="52D39C23" w14:textId="77777777" w:rsidR="00F53D81" w:rsidRDefault="00000000" w:rsidP="00106D36">
            <w:pPr>
              <w:bidi/>
              <w:ind w:left="-1" w:firstLine="0"/>
              <w:jc w:val="left"/>
            </w:pPr>
            <w:r>
              <w:rPr>
                <w:rFonts w:ascii="Simplified Arabic" w:hAnsi="Simplified Arabic"/>
                <w:sz w:val="24"/>
                <w:rtl/>
              </w:rPr>
              <w:t>تُفسر وفق المعايير الإحصائية المعلنة في خطة التحليل</w:t>
            </w:r>
          </w:p>
        </w:tc>
      </w:tr>
    </w:tbl>
    <w:p w14:paraId="48CC93C8" w14:textId="77777777" w:rsidR="00F53D81" w:rsidRDefault="00F53D81" w:rsidP="00594EF6">
      <w:pPr>
        <w:ind w:left="-1"/>
      </w:pPr>
    </w:p>
    <w:p w14:paraId="6B4E32D3" w14:textId="77777777" w:rsidR="00F53D81" w:rsidRDefault="00000000" w:rsidP="00594EF6">
      <w:pPr>
        <w:pStyle w:val="1"/>
        <w:bidi/>
        <w:ind w:left="-1"/>
        <w:jc w:val="both"/>
      </w:pPr>
      <w:bookmarkStart w:id="122" w:name="_Toc235144924"/>
      <w:r>
        <w:rPr>
          <w:rFonts w:ascii="Simplified Arabic" w:eastAsia="Simplified Arabic" w:hAnsi="Simplified Arabic" w:cs="Simplified Arabic"/>
          <w:rtl/>
        </w:rPr>
        <w:t>خطة التحليل المرتبطة بالأداة</w:t>
      </w:r>
      <w:bookmarkEnd w:id="122"/>
    </w:p>
    <w:p w14:paraId="3200BA52" w14:textId="77777777" w:rsidR="00F53D81" w:rsidRDefault="00000000" w:rsidP="00594EF6">
      <w:pPr>
        <w:pStyle w:val="TableCaption"/>
        <w:bidi/>
        <w:ind w:left="-1"/>
        <w:jc w:val="both"/>
      </w:pPr>
      <w:r>
        <w:rPr>
          <w:rFonts w:ascii="Simplified Arabic" w:hAnsi="Simplified Arabic"/>
          <w:rtl/>
        </w:rPr>
        <w:t>جدول (م</w:t>
      </w:r>
      <w:r>
        <w:rPr>
          <w:rFonts w:ascii="Simplified Arabic" w:hAnsi="Simplified Arabic"/>
        </w:rPr>
        <w:t>15</w:t>
      </w:r>
      <w:r>
        <w:rPr>
          <w:rFonts w:ascii="Simplified Arabic" w:hAnsi="Simplified Arabic"/>
          <w:rtl/>
        </w:rPr>
        <w:t>): خطة التحليل المرتبطة بالأداة</w:t>
      </w:r>
    </w:p>
    <w:tbl>
      <w:tblPr>
        <w:tblStyle w:val="afb"/>
        <w:tblW w:w="9072" w:type="dxa"/>
        <w:jc w:val="center"/>
        <w:tblLayout w:type="fixed"/>
        <w:tblLook w:val="04A0" w:firstRow="1" w:lastRow="0" w:firstColumn="1" w:lastColumn="0" w:noHBand="0" w:noVBand="1"/>
      </w:tblPr>
      <w:tblGrid>
        <w:gridCol w:w="3024"/>
        <w:gridCol w:w="3024"/>
        <w:gridCol w:w="3024"/>
      </w:tblGrid>
      <w:tr w:rsidR="00F53D81" w14:paraId="5211811C" w14:textId="77777777">
        <w:trPr>
          <w:cantSplit/>
          <w:tblHeader/>
          <w:jc w:val="center"/>
        </w:trPr>
        <w:tc>
          <w:tcPr>
            <w:tcW w:w="3024" w:type="dxa"/>
            <w:shd w:val="clear" w:color="auto" w:fill="E7E6E6"/>
            <w:vAlign w:val="center"/>
          </w:tcPr>
          <w:p w14:paraId="60F8A465" w14:textId="77777777" w:rsidR="00F53D81" w:rsidRDefault="00000000" w:rsidP="00594EF6">
            <w:pPr>
              <w:bidi/>
              <w:ind w:left="-1" w:firstLine="0"/>
            </w:pPr>
            <w:r>
              <w:rPr>
                <w:rFonts w:ascii="Simplified Arabic" w:hAnsi="Simplified Arabic"/>
                <w:b/>
                <w:sz w:val="24"/>
                <w:rtl/>
              </w:rPr>
              <w:t>سؤال الدراسة</w:t>
            </w:r>
          </w:p>
        </w:tc>
        <w:tc>
          <w:tcPr>
            <w:tcW w:w="3024" w:type="dxa"/>
            <w:shd w:val="clear" w:color="auto" w:fill="E7E6E6"/>
            <w:vAlign w:val="center"/>
          </w:tcPr>
          <w:p w14:paraId="3DC790E8" w14:textId="77777777" w:rsidR="00F53D81" w:rsidRDefault="00000000" w:rsidP="00594EF6">
            <w:pPr>
              <w:bidi/>
              <w:ind w:left="-1" w:firstLine="0"/>
            </w:pPr>
            <w:r>
              <w:rPr>
                <w:rFonts w:ascii="Simplified Arabic" w:hAnsi="Simplified Arabic"/>
                <w:b/>
                <w:sz w:val="24"/>
                <w:rtl/>
              </w:rPr>
              <w:t>المؤشر</w:t>
            </w:r>
          </w:p>
        </w:tc>
        <w:tc>
          <w:tcPr>
            <w:tcW w:w="3024" w:type="dxa"/>
            <w:shd w:val="clear" w:color="auto" w:fill="E7E6E6"/>
            <w:vAlign w:val="center"/>
          </w:tcPr>
          <w:p w14:paraId="2C0EE26F" w14:textId="77777777" w:rsidR="00F53D81" w:rsidRDefault="00000000" w:rsidP="00594EF6">
            <w:pPr>
              <w:bidi/>
              <w:ind w:left="-1" w:firstLine="0"/>
            </w:pPr>
            <w:r>
              <w:rPr>
                <w:rFonts w:ascii="Simplified Arabic" w:hAnsi="Simplified Arabic"/>
                <w:b/>
                <w:sz w:val="24"/>
                <w:rtl/>
              </w:rPr>
              <w:t>التحليل الأساسي</w:t>
            </w:r>
          </w:p>
        </w:tc>
      </w:tr>
      <w:tr w:rsidR="00F53D81" w14:paraId="37CE664D" w14:textId="77777777">
        <w:trPr>
          <w:cantSplit/>
          <w:jc w:val="center"/>
        </w:trPr>
        <w:tc>
          <w:tcPr>
            <w:tcW w:w="3024" w:type="dxa"/>
            <w:vAlign w:val="center"/>
          </w:tcPr>
          <w:p w14:paraId="0492DF46" w14:textId="77777777" w:rsidR="00F53D81" w:rsidRDefault="00000000" w:rsidP="00106D36">
            <w:pPr>
              <w:bidi/>
              <w:ind w:left="-1" w:firstLine="0"/>
              <w:jc w:val="left"/>
            </w:pPr>
            <w:r>
              <w:rPr>
                <w:rFonts w:ascii="Simplified Arabic" w:hAnsi="Simplified Arabic"/>
                <w:sz w:val="24"/>
                <w:rtl/>
              </w:rPr>
              <w:t>ما مستوى الاستخدام والفرص والمخاطر والجاهزية والفاعلية؟</w:t>
            </w:r>
          </w:p>
        </w:tc>
        <w:tc>
          <w:tcPr>
            <w:tcW w:w="3024" w:type="dxa"/>
            <w:vAlign w:val="center"/>
          </w:tcPr>
          <w:p w14:paraId="118C3A94" w14:textId="77777777" w:rsidR="00F53D81" w:rsidRDefault="00000000" w:rsidP="00106D36">
            <w:pPr>
              <w:bidi/>
              <w:ind w:left="-1" w:firstLine="0"/>
              <w:jc w:val="left"/>
            </w:pPr>
            <w:r>
              <w:rPr>
                <w:rFonts w:ascii="Simplified Arabic" w:hAnsi="Simplified Arabic"/>
                <w:sz w:val="24"/>
                <w:rtl/>
              </w:rPr>
              <w:t>متوسطات المحاور وفقراتها</w:t>
            </w:r>
          </w:p>
        </w:tc>
        <w:tc>
          <w:tcPr>
            <w:tcW w:w="3024" w:type="dxa"/>
            <w:vAlign w:val="center"/>
          </w:tcPr>
          <w:p w14:paraId="4BAFF171" w14:textId="77777777" w:rsidR="00F53D81" w:rsidRDefault="00000000" w:rsidP="00106D36">
            <w:pPr>
              <w:bidi/>
              <w:ind w:left="-1" w:firstLine="0"/>
              <w:jc w:val="left"/>
            </w:pPr>
            <w:r>
              <w:rPr>
                <w:rFonts w:ascii="Simplified Arabic" w:hAnsi="Simplified Arabic"/>
                <w:sz w:val="24"/>
                <w:rtl/>
              </w:rPr>
              <w:t>المتوسط، الانحراف المعياري، الترتيب، وفواصل الثقة</w:t>
            </w:r>
          </w:p>
        </w:tc>
      </w:tr>
      <w:tr w:rsidR="00F53D81" w14:paraId="6E6F67A5" w14:textId="77777777">
        <w:trPr>
          <w:cantSplit/>
          <w:jc w:val="center"/>
        </w:trPr>
        <w:tc>
          <w:tcPr>
            <w:tcW w:w="3024" w:type="dxa"/>
            <w:vAlign w:val="center"/>
          </w:tcPr>
          <w:p w14:paraId="0437612E" w14:textId="77777777" w:rsidR="00F53D81" w:rsidRDefault="00000000" w:rsidP="00106D36">
            <w:pPr>
              <w:bidi/>
              <w:ind w:left="-1" w:firstLine="0"/>
              <w:jc w:val="left"/>
            </w:pPr>
            <w:r>
              <w:rPr>
                <w:rFonts w:ascii="Simplified Arabic" w:hAnsi="Simplified Arabic"/>
                <w:sz w:val="24"/>
                <w:rtl/>
              </w:rPr>
              <w:t>ما أثر الاستخدام في فاعلية دعم القرار؟</w:t>
            </w:r>
          </w:p>
        </w:tc>
        <w:tc>
          <w:tcPr>
            <w:tcW w:w="3024" w:type="dxa"/>
            <w:vAlign w:val="center"/>
          </w:tcPr>
          <w:p w14:paraId="5B97E6F1" w14:textId="77777777" w:rsidR="00F53D81" w:rsidRDefault="00000000" w:rsidP="00106D36">
            <w:pPr>
              <w:bidi/>
              <w:ind w:left="-1" w:firstLine="0"/>
              <w:jc w:val="left"/>
            </w:pPr>
            <w:r>
              <w:rPr>
                <w:rFonts w:ascii="Simplified Arabic" w:hAnsi="Simplified Arabic"/>
                <w:sz w:val="24"/>
              </w:rPr>
              <w:t>USE → DSE</w:t>
            </w:r>
          </w:p>
        </w:tc>
        <w:tc>
          <w:tcPr>
            <w:tcW w:w="3024" w:type="dxa"/>
            <w:vAlign w:val="center"/>
          </w:tcPr>
          <w:p w14:paraId="6D83A575" w14:textId="77777777" w:rsidR="00F53D81" w:rsidRDefault="00000000" w:rsidP="00106D36">
            <w:pPr>
              <w:bidi/>
              <w:ind w:left="-1" w:firstLine="0"/>
              <w:jc w:val="left"/>
            </w:pPr>
            <w:r>
              <w:rPr>
                <w:rFonts w:ascii="Simplified Arabic" w:hAnsi="Simplified Arabic"/>
                <w:sz w:val="24"/>
                <w:rtl/>
              </w:rPr>
              <w:t>انحدار خطي متعدد أو نموذج بنائي</w:t>
            </w:r>
          </w:p>
        </w:tc>
      </w:tr>
      <w:tr w:rsidR="00F53D81" w14:paraId="63E2C8D5" w14:textId="77777777">
        <w:trPr>
          <w:cantSplit/>
          <w:jc w:val="center"/>
        </w:trPr>
        <w:tc>
          <w:tcPr>
            <w:tcW w:w="3024" w:type="dxa"/>
            <w:vAlign w:val="center"/>
          </w:tcPr>
          <w:p w14:paraId="42E825BE" w14:textId="77777777" w:rsidR="00F53D81" w:rsidRDefault="00000000" w:rsidP="00106D36">
            <w:pPr>
              <w:bidi/>
              <w:ind w:left="-1" w:firstLine="0"/>
              <w:jc w:val="left"/>
            </w:pPr>
            <w:r>
              <w:rPr>
                <w:rFonts w:ascii="Simplified Arabic" w:hAnsi="Simplified Arabic"/>
                <w:sz w:val="24"/>
                <w:rtl/>
              </w:rPr>
              <w:t>ما أثر الفرص المدركة؟</w:t>
            </w:r>
          </w:p>
        </w:tc>
        <w:tc>
          <w:tcPr>
            <w:tcW w:w="3024" w:type="dxa"/>
            <w:vAlign w:val="center"/>
          </w:tcPr>
          <w:p w14:paraId="5EFCCD27" w14:textId="77777777" w:rsidR="00F53D81" w:rsidRDefault="00000000" w:rsidP="00106D36">
            <w:pPr>
              <w:bidi/>
              <w:ind w:left="-1" w:firstLine="0"/>
              <w:jc w:val="left"/>
            </w:pPr>
            <w:r>
              <w:rPr>
                <w:rFonts w:ascii="Simplified Arabic" w:hAnsi="Simplified Arabic"/>
                <w:sz w:val="24"/>
              </w:rPr>
              <w:t>OPP → DSE</w:t>
            </w:r>
          </w:p>
        </w:tc>
        <w:tc>
          <w:tcPr>
            <w:tcW w:w="3024" w:type="dxa"/>
            <w:vAlign w:val="center"/>
          </w:tcPr>
          <w:p w14:paraId="235736EC" w14:textId="77777777" w:rsidR="00F53D81" w:rsidRDefault="00000000" w:rsidP="00106D36">
            <w:pPr>
              <w:bidi/>
              <w:ind w:left="-1" w:firstLine="0"/>
              <w:jc w:val="left"/>
            </w:pPr>
            <w:r>
              <w:rPr>
                <w:rFonts w:ascii="Simplified Arabic" w:hAnsi="Simplified Arabic"/>
                <w:sz w:val="24"/>
                <w:rtl/>
              </w:rPr>
              <w:t>انحدار خطي متعدد أو نموذج بنائي</w:t>
            </w:r>
          </w:p>
        </w:tc>
      </w:tr>
      <w:tr w:rsidR="00F53D81" w14:paraId="4D83CBFB" w14:textId="77777777">
        <w:trPr>
          <w:cantSplit/>
          <w:jc w:val="center"/>
        </w:trPr>
        <w:tc>
          <w:tcPr>
            <w:tcW w:w="3024" w:type="dxa"/>
            <w:vAlign w:val="center"/>
          </w:tcPr>
          <w:p w14:paraId="0E3F9010" w14:textId="77777777" w:rsidR="00F53D81" w:rsidRDefault="00000000" w:rsidP="00106D36">
            <w:pPr>
              <w:bidi/>
              <w:ind w:left="-1" w:firstLine="0"/>
              <w:jc w:val="left"/>
            </w:pPr>
            <w:r>
              <w:rPr>
                <w:rFonts w:ascii="Simplified Arabic" w:hAnsi="Simplified Arabic"/>
                <w:sz w:val="24"/>
                <w:rtl/>
              </w:rPr>
              <w:t>ما أثر المخاطر المدركة؟</w:t>
            </w:r>
          </w:p>
        </w:tc>
        <w:tc>
          <w:tcPr>
            <w:tcW w:w="3024" w:type="dxa"/>
            <w:vAlign w:val="center"/>
          </w:tcPr>
          <w:p w14:paraId="378672E1" w14:textId="77777777" w:rsidR="00F53D81" w:rsidRDefault="00000000" w:rsidP="00106D36">
            <w:pPr>
              <w:bidi/>
              <w:ind w:left="-1" w:firstLine="0"/>
              <w:jc w:val="left"/>
            </w:pPr>
            <w:r>
              <w:rPr>
                <w:rFonts w:ascii="Simplified Arabic" w:hAnsi="Simplified Arabic"/>
                <w:sz w:val="24"/>
              </w:rPr>
              <w:t>RSK → DSE</w:t>
            </w:r>
          </w:p>
        </w:tc>
        <w:tc>
          <w:tcPr>
            <w:tcW w:w="3024" w:type="dxa"/>
            <w:vAlign w:val="center"/>
          </w:tcPr>
          <w:p w14:paraId="3BF1FD00" w14:textId="77777777" w:rsidR="00F53D81" w:rsidRDefault="00000000" w:rsidP="00106D36">
            <w:pPr>
              <w:bidi/>
              <w:ind w:left="-1" w:firstLine="0"/>
              <w:jc w:val="left"/>
            </w:pPr>
            <w:r>
              <w:rPr>
                <w:rFonts w:ascii="Simplified Arabic" w:hAnsi="Simplified Arabic"/>
                <w:sz w:val="24"/>
                <w:rtl/>
              </w:rPr>
              <w:t>انحدار خطي متعدد أو نموذج بنائي؛ الإشارة المتوقعة سالبة</w:t>
            </w:r>
          </w:p>
        </w:tc>
      </w:tr>
      <w:tr w:rsidR="00F53D81" w14:paraId="0351843F" w14:textId="77777777">
        <w:trPr>
          <w:cantSplit/>
          <w:jc w:val="center"/>
        </w:trPr>
        <w:tc>
          <w:tcPr>
            <w:tcW w:w="3024" w:type="dxa"/>
            <w:vAlign w:val="center"/>
          </w:tcPr>
          <w:p w14:paraId="54353400" w14:textId="77777777" w:rsidR="00F53D81" w:rsidRDefault="00000000" w:rsidP="00106D36">
            <w:pPr>
              <w:bidi/>
              <w:ind w:left="-1" w:firstLine="0"/>
              <w:jc w:val="left"/>
            </w:pPr>
            <w:r>
              <w:rPr>
                <w:rFonts w:ascii="Simplified Arabic" w:hAnsi="Simplified Arabic"/>
                <w:sz w:val="24"/>
                <w:rtl/>
              </w:rPr>
              <w:t>ما أثر الجاهزية؟</w:t>
            </w:r>
          </w:p>
        </w:tc>
        <w:tc>
          <w:tcPr>
            <w:tcW w:w="3024" w:type="dxa"/>
            <w:vAlign w:val="center"/>
          </w:tcPr>
          <w:p w14:paraId="1818B959" w14:textId="77777777" w:rsidR="00F53D81" w:rsidRDefault="00000000" w:rsidP="00106D36">
            <w:pPr>
              <w:bidi/>
              <w:ind w:left="-1" w:firstLine="0"/>
              <w:jc w:val="left"/>
            </w:pPr>
            <w:r>
              <w:rPr>
                <w:rFonts w:ascii="Simplified Arabic" w:hAnsi="Simplified Arabic"/>
                <w:sz w:val="24"/>
              </w:rPr>
              <w:t>RDY_T/H/O/G → DSE</w:t>
            </w:r>
          </w:p>
        </w:tc>
        <w:tc>
          <w:tcPr>
            <w:tcW w:w="3024" w:type="dxa"/>
            <w:vAlign w:val="center"/>
          </w:tcPr>
          <w:p w14:paraId="078B3A8A" w14:textId="77777777" w:rsidR="00F53D81" w:rsidRDefault="00000000" w:rsidP="00106D36">
            <w:pPr>
              <w:bidi/>
              <w:ind w:left="-1" w:firstLine="0"/>
              <w:jc w:val="left"/>
            </w:pPr>
            <w:r>
              <w:rPr>
                <w:rFonts w:ascii="Simplified Arabic" w:hAnsi="Simplified Arabic"/>
                <w:sz w:val="24"/>
                <w:rtl/>
              </w:rPr>
              <w:t>انحدار متعدد أو متغير كامن من الدرجة الثانية إذا دعمت البيانات ذلك</w:t>
            </w:r>
          </w:p>
        </w:tc>
      </w:tr>
      <w:tr w:rsidR="00F53D81" w14:paraId="3FC4B146" w14:textId="77777777">
        <w:trPr>
          <w:cantSplit/>
          <w:jc w:val="center"/>
        </w:trPr>
        <w:tc>
          <w:tcPr>
            <w:tcW w:w="3024" w:type="dxa"/>
            <w:vAlign w:val="center"/>
          </w:tcPr>
          <w:p w14:paraId="694B1CA2" w14:textId="77777777" w:rsidR="00F53D81" w:rsidRDefault="00000000" w:rsidP="00106D36">
            <w:pPr>
              <w:bidi/>
              <w:ind w:left="-1" w:firstLine="0"/>
              <w:jc w:val="left"/>
            </w:pPr>
            <w:r>
              <w:rPr>
                <w:rFonts w:ascii="Simplified Arabic" w:hAnsi="Simplified Arabic"/>
                <w:sz w:val="24"/>
                <w:rtl/>
              </w:rPr>
              <w:t>هل توجد فروق وفق الخصائص؟</w:t>
            </w:r>
          </w:p>
        </w:tc>
        <w:tc>
          <w:tcPr>
            <w:tcW w:w="3024" w:type="dxa"/>
            <w:vAlign w:val="center"/>
          </w:tcPr>
          <w:p w14:paraId="01965218" w14:textId="77777777" w:rsidR="00F53D81" w:rsidRDefault="00000000" w:rsidP="00106D36">
            <w:pPr>
              <w:bidi/>
              <w:ind w:left="-1" w:firstLine="0"/>
              <w:jc w:val="left"/>
            </w:pPr>
            <w:r>
              <w:rPr>
                <w:rFonts w:ascii="Simplified Arabic" w:hAnsi="Simplified Arabic"/>
                <w:sz w:val="24"/>
                <w:rtl/>
              </w:rPr>
              <w:t xml:space="preserve">المحاور حسب </w:t>
            </w:r>
            <w:r>
              <w:rPr>
                <w:rFonts w:ascii="Simplified Arabic" w:hAnsi="Simplified Arabic"/>
                <w:sz w:val="24"/>
              </w:rPr>
              <w:t>D4–D13</w:t>
            </w:r>
          </w:p>
        </w:tc>
        <w:tc>
          <w:tcPr>
            <w:tcW w:w="3024" w:type="dxa"/>
            <w:vAlign w:val="center"/>
          </w:tcPr>
          <w:p w14:paraId="7ED801A9" w14:textId="77777777" w:rsidR="00F53D81" w:rsidRDefault="00000000" w:rsidP="00106D36">
            <w:pPr>
              <w:bidi/>
              <w:ind w:left="-1" w:firstLine="0"/>
              <w:jc w:val="left"/>
            </w:pPr>
            <w:r>
              <w:rPr>
                <w:rFonts w:ascii="Simplified Arabic" w:hAnsi="Simplified Arabic"/>
                <w:sz w:val="24"/>
                <w:rtl/>
              </w:rPr>
              <w:t xml:space="preserve">اختبار </w:t>
            </w:r>
            <w:r>
              <w:rPr>
                <w:rFonts w:ascii="Simplified Arabic" w:hAnsi="Simplified Arabic"/>
                <w:sz w:val="24"/>
              </w:rPr>
              <w:t>t/ANOVA</w:t>
            </w:r>
            <w:r>
              <w:rPr>
                <w:rFonts w:ascii="Simplified Arabic" w:hAnsi="Simplified Arabic"/>
                <w:sz w:val="24"/>
                <w:rtl/>
              </w:rPr>
              <w:t xml:space="preserve"> أو البدائل اللامعلمية مع أحجام الأثر</w:t>
            </w:r>
          </w:p>
        </w:tc>
      </w:tr>
    </w:tbl>
    <w:p w14:paraId="77D199A0" w14:textId="77777777" w:rsidR="00F53D81" w:rsidRDefault="00F53D81" w:rsidP="00594EF6">
      <w:pPr>
        <w:ind w:left="-1"/>
      </w:pPr>
    </w:p>
    <w:p w14:paraId="3EFF8F1A" w14:textId="77777777" w:rsidR="00F53D81" w:rsidRDefault="00000000" w:rsidP="00594EF6">
      <w:pPr>
        <w:pStyle w:val="1"/>
        <w:bidi/>
        <w:ind w:left="-1"/>
        <w:jc w:val="both"/>
      </w:pPr>
      <w:bookmarkStart w:id="123" w:name="_Toc235144925"/>
      <w:r>
        <w:rPr>
          <w:rFonts w:ascii="Simplified Arabic" w:eastAsia="Simplified Arabic" w:hAnsi="Simplified Arabic" w:cs="Simplified Arabic"/>
          <w:rtl/>
        </w:rPr>
        <w:t>ملاحظات واجبة قبل التوزيع</w:t>
      </w:r>
      <w:bookmarkEnd w:id="123"/>
    </w:p>
    <w:p w14:paraId="6D21BB93" w14:textId="77777777" w:rsidR="00F53D81" w:rsidRDefault="00000000" w:rsidP="00106D36">
      <w:pPr>
        <w:bidi/>
        <w:ind w:left="-1" w:firstLine="0"/>
      </w:pPr>
      <w:r>
        <w:rPr>
          <w:rFonts w:ascii="Simplified Arabic" w:hAnsi="Simplified Arabic"/>
          <w:rtl/>
        </w:rPr>
        <w:t xml:space="preserve">لا يجوز توزيع الأداة قبل استكمال </w:t>
      </w:r>
      <w:r>
        <w:rPr>
          <w:rFonts w:ascii="Simplified Arabic" w:hAnsi="Simplified Arabic"/>
          <w:b/>
          <w:rtl/>
        </w:rPr>
        <w:t>الدولة أو المدينة المستهدفة، والتعريف الرسمي للشركة الصغيرة والمتوسطة، وبيانات الباحث والمشرف، ووسيلة التواصل، وبيان الموافقة الأخلاقية</w:t>
      </w:r>
      <w:r>
        <w:rPr>
          <w:rFonts w:ascii="Simplified Arabic" w:hAnsi="Simplified Arabic"/>
          <w:rtl/>
        </w:rPr>
        <w:t xml:space="preserve">. كما يجب اختبار منطق الانتقال للمستجيبين الذين لا يستخدمون الأدوات التوليدية، ومنع جمع أسماء الأشخاص أو أسرار المنشآت أو بيانات العملاء. لا تُعد هذه النسخة مقياسًا نهائيًا مُتحققًا منه؛ بل </w:t>
      </w:r>
      <w:r>
        <w:rPr>
          <w:rFonts w:ascii="Simplified Arabic" w:hAnsi="Simplified Arabic"/>
          <w:b/>
          <w:rtl/>
        </w:rPr>
        <w:t>نسخة تحكيم</w:t>
      </w:r>
      <w:r>
        <w:rPr>
          <w:rFonts w:ascii="Simplified Arabic" w:hAnsi="Simplified Arabic"/>
          <w:rtl/>
        </w:rPr>
        <w:t xml:space="preserve"> تحتاج إلى إجراءات الصدق والثبات المعلنة قبل استخدامها لاختبار الفرضيات.</w:t>
      </w:r>
    </w:p>
    <w:p w14:paraId="4225DC28" w14:textId="77777777" w:rsidR="00F53D81" w:rsidRDefault="00000000" w:rsidP="00594EF6">
      <w:pPr>
        <w:pStyle w:val="1"/>
        <w:bidi/>
        <w:ind w:left="-1"/>
        <w:jc w:val="both"/>
      </w:pPr>
      <w:bookmarkStart w:id="124" w:name="_Toc235144926"/>
      <w:r>
        <w:rPr>
          <w:rFonts w:ascii="Simplified Arabic" w:eastAsia="Simplified Arabic" w:hAnsi="Simplified Arabic" w:cs="Simplified Arabic"/>
          <w:rtl/>
        </w:rPr>
        <w:t>الأساس النظري لتطوير الأداة</w:t>
      </w:r>
      <w:bookmarkEnd w:id="124"/>
    </w:p>
    <w:p w14:paraId="417BB7C8" w14:textId="77777777" w:rsidR="00F53D81" w:rsidRDefault="00000000" w:rsidP="00594EF6">
      <w:pPr>
        <w:pStyle w:val="TableCaption"/>
        <w:bidi/>
        <w:ind w:left="-1"/>
        <w:jc w:val="both"/>
      </w:pPr>
      <w:r>
        <w:rPr>
          <w:rFonts w:ascii="Simplified Arabic" w:hAnsi="Simplified Arabic"/>
          <w:rtl/>
        </w:rPr>
        <w:t>جدول (م</w:t>
      </w:r>
      <w:r>
        <w:rPr>
          <w:rFonts w:ascii="Simplified Arabic" w:hAnsi="Simplified Arabic"/>
        </w:rPr>
        <w:t>16</w:t>
      </w:r>
      <w:r>
        <w:rPr>
          <w:rFonts w:ascii="Simplified Arabic" w:hAnsi="Simplified Arabic"/>
          <w:rtl/>
        </w:rPr>
        <w:t>): الأساس النظري لتطوير الأداة</w:t>
      </w:r>
    </w:p>
    <w:tbl>
      <w:tblPr>
        <w:tblStyle w:val="afb"/>
        <w:tblW w:w="9072" w:type="dxa"/>
        <w:jc w:val="center"/>
        <w:tblLayout w:type="fixed"/>
        <w:tblLook w:val="04A0" w:firstRow="1" w:lastRow="0" w:firstColumn="1" w:lastColumn="0" w:noHBand="0" w:noVBand="1"/>
      </w:tblPr>
      <w:tblGrid>
        <w:gridCol w:w="3024"/>
        <w:gridCol w:w="3024"/>
        <w:gridCol w:w="3024"/>
      </w:tblGrid>
      <w:tr w:rsidR="00F53D81" w14:paraId="2C348344" w14:textId="77777777">
        <w:trPr>
          <w:cantSplit/>
          <w:tblHeader/>
          <w:jc w:val="center"/>
        </w:trPr>
        <w:tc>
          <w:tcPr>
            <w:tcW w:w="3024" w:type="dxa"/>
            <w:shd w:val="clear" w:color="auto" w:fill="E7E6E6"/>
            <w:vAlign w:val="center"/>
          </w:tcPr>
          <w:p w14:paraId="424657E9" w14:textId="77777777" w:rsidR="00F53D81" w:rsidRDefault="00000000" w:rsidP="00594EF6">
            <w:pPr>
              <w:bidi/>
              <w:ind w:left="-1" w:firstLine="0"/>
            </w:pPr>
            <w:r>
              <w:rPr>
                <w:rFonts w:ascii="Simplified Arabic" w:hAnsi="Simplified Arabic"/>
                <w:b/>
                <w:sz w:val="24"/>
                <w:rtl/>
              </w:rPr>
              <w:t>المجال</w:t>
            </w:r>
          </w:p>
        </w:tc>
        <w:tc>
          <w:tcPr>
            <w:tcW w:w="3024" w:type="dxa"/>
            <w:shd w:val="clear" w:color="auto" w:fill="E7E6E6"/>
            <w:vAlign w:val="center"/>
          </w:tcPr>
          <w:p w14:paraId="1FA760D6" w14:textId="77777777" w:rsidR="00F53D81" w:rsidRDefault="00000000" w:rsidP="00594EF6">
            <w:pPr>
              <w:bidi/>
              <w:ind w:left="-1" w:firstLine="0"/>
            </w:pPr>
            <w:r>
              <w:rPr>
                <w:rFonts w:ascii="Simplified Arabic" w:hAnsi="Simplified Arabic"/>
                <w:b/>
                <w:sz w:val="24"/>
                <w:rtl/>
              </w:rPr>
              <w:t>المصدر المرجعي</w:t>
            </w:r>
          </w:p>
        </w:tc>
        <w:tc>
          <w:tcPr>
            <w:tcW w:w="3024" w:type="dxa"/>
            <w:shd w:val="clear" w:color="auto" w:fill="E7E6E6"/>
            <w:vAlign w:val="center"/>
          </w:tcPr>
          <w:p w14:paraId="733AA763" w14:textId="77777777" w:rsidR="00F53D81" w:rsidRDefault="00000000" w:rsidP="00594EF6">
            <w:pPr>
              <w:bidi/>
              <w:ind w:left="-1" w:firstLine="0"/>
            </w:pPr>
            <w:r>
              <w:rPr>
                <w:rFonts w:ascii="Simplified Arabic" w:hAnsi="Simplified Arabic"/>
                <w:b/>
                <w:sz w:val="24"/>
                <w:rtl/>
              </w:rPr>
              <w:t>وجه الاستفادة</w:t>
            </w:r>
          </w:p>
        </w:tc>
      </w:tr>
      <w:tr w:rsidR="00F53D81" w14:paraId="56F3AE14" w14:textId="77777777">
        <w:trPr>
          <w:cantSplit/>
          <w:jc w:val="center"/>
        </w:trPr>
        <w:tc>
          <w:tcPr>
            <w:tcW w:w="3024" w:type="dxa"/>
            <w:vAlign w:val="center"/>
          </w:tcPr>
          <w:p w14:paraId="759C9CBE" w14:textId="77777777" w:rsidR="00F53D81" w:rsidRDefault="00000000" w:rsidP="00106D36">
            <w:pPr>
              <w:bidi/>
              <w:ind w:left="-1" w:firstLine="0"/>
              <w:jc w:val="left"/>
            </w:pPr>
            <w:r>
              <w:rPr>
                <w:rFonts w:ascii="Simplified Arabic" w:hAnsi="Simplified Arabic"/>
                <w:sz w:val="24"/>
                <w:rtl/>
              </w:rPr>
              <w:t>تبني الذكاء الاصطناعي في الشركات الصغيرة والمتوسطة</w:t>
            </w:r>
          </w:p>
        </w:tc>
        <w:tc>
          <w:tcPr>
            <w:tcW w:w="3024" w:type="dxa"/>
            <w:vAlign w:val="center"/>
          </w:tcPr>
          <w:p w14:paraId="14362B73" w14:textId="502D1B9E" w:rsidR="00F53D81" w:rsidRDefault="00000000" w:rsidP="00106D36">
            <w:pPr>
              <w:bidi/>
              <w:ind w:left="-1" w:firstLine="0"/>
              <w:jc w:val="left"/>
            </w:pPr>
            <w:r>
              <w:rPr>
                <w:rFonts w:ascii="Simplified Arabic" w:hAnsi="Simplified Arabic"/>
                <w:sz w:val="24"/>
              </w:rPr>
              <w:t>Schwaeke et al. (202</w:t>
            </w:r>
            <w:r w:rsidR="00625163">
              <w:rPr>
                <w:rFonts w:ascii="Simplified Arabic" w:hAnsi="Simplified Arabic"/>
                <w:sz w:val="24"/>
              </w:rPr>
              <w:t>5</w:t>
            </w:r>
            <w:r>
              <w:rPr>
                <w:rFonts w:ascii="Simplified Arabic" w:hAnsi="Simplified Arabic"/>
                <w:sz w:val="24"/>
              </w:rPr>
              <w:t>), DOI: 10.1080/00472778.2024.2379999</w:t>
            </w:r>
          </w:p>
        </w:tc>
        <w:tc>
          <w:tcPr>
            <w:tcW w:w="3024" w:type="dxa"/>
            <w:vAlign w:val="center"/>
          </w:tcPr>
          <w:p w14:paraId="7D2D8928" w14:textId="77777777" w:rsidR="00F53D81" w:rsidRDefault="00000000" w:rsidP="00106D36">
            <w:pPr>
              <w:bidi/>
              <w:ind w:left="-1" w:firstLine="0"/>
              <w:jc w:val="left"/>
            </w:pPr>
            <w:r>
              <w:rPr>
                <w:rFonts w:ascii="Simplified Arabic" w:hAnsi="Simplified Arabic"/>
                <w:sz w:val="24"/>
                <w:rtl/>
              </w:rPr>
              <w:t xml:space="preserve">عناقيد التوافق والبنية والمعرفة والموارد والثقافة والمنافسة والتنظيم والنظام البيئي ضمن </w:t>
            </w:r>
            <w:r>
              <w:rPr>
                <w:rFonts w:ascii="Simplified Arabic" w:hAnsi="Simplified Arabic"/>
                <w:sz w:val="24"/>
              </w:rPr>
              <w:t>TOE</w:t>
            </w:r>
          </w:p>
        </w:tc>
      </w:tr>
      <w:tr w:rsidR="00F53D81" w14:paraId="319D3DF3" w14:textId="77777777">
        <w:trPr>
          <w:cantSplit/>
          <w:jc w:val="center"/>
        </w:trPr>
        <w:tc>
          <w:tcPr>
            <w:tcW w:w="3024" w:type="dxa"/>
            <w:vAlign w:val="center"/>
          </w:tcPr>
          <w:p w14:paraId="5D6A1A7E" w14:textId="77777777" w:rsidR="00F53D81" w:rsidRDefault="00000000" w:rsidP="00106D36">
            <w:pPr>
              <w:bidi/>
              <w:ind w:left="-1" w:firstLine="0"/>
              <w:jc w:val="left"/>
            </w:pPr>
            <w:r>
              <w:rPr>
                <w:rFonts w:ascii="Simplified Arabic" w:hAnsi="Simplified Arabic"/>
                <w:sz w:val="24"/>
                <w:rtl/>
              </w:rPr>
              <w:lastRenderedPageBreak/>
              <w:t>تحديات التطبيق وخارطة الطريق</w:t>
            </w:r>
          </w:p>
        </w:tc>
        <w:tc>
          <w:tcPr>
            <w:tcW w:w="3024" w:type="dxa"/>
            <w:vAlign w:val="center"/>
          </w:tcPr>
          <w:p w14:paraId="4A873CD3" w14:textId="77777777" w:rsidR="00F53D81" w:rsidRDefault="00000000" w:rsidP="00106D36">
            <w:pPr>
              <w:bidi/>
              <w:ind w:left="-1" w:firstLine="0"/>
              <w:jc w:val="left"/>
            </w:pPr>
            <w:r>
              <w:rPr>
                <w:rFonts w:ascii="Simplified Arabic" w:hAnsi="Simplified Arabic"/>
                <w:sz w:val="24"/>
              </w:rPr>
              <w:t>Sánchez, Calderón, &amp; Herrera (2025), DOI: 10.3390/app15126465</w:t>
            </w:r>
          </w:p>
        </w:tc>
        <w:tc>
          <w:tcPr>
            <w:tcW w:w="3024" w:type="dxa"/>
            <w:vAlign w:val="center"/>
          </w:tcPr>
          <w:p w14:paraId="41353774" w14:textId="77777777" w:rsidR="00F53D81" w:rsidRDefault="00000000" w:rsidP="00106D36">
            <w:pPr>
              <w:bidi/>
              <w:ind w:left="-1" w:firstLine="0"/>
              <w:jc w:val="left"/>
            </w:pPr>
            <w:r>
              <w:rPr>
                <w:rFonts w:ascii="Simplified Arabic" w:hAnsi="Simplified Arabic"/>
                <w:sz w:val="24"/>
                <w:rtl/>
              </w:rPr>
              <w:t>تغطية تحديات البيانات والمهارات والثقافة والبنية والحوكمة والتطبيق المسؤول</w:t>
            </w:r>
          </w:p>
        </w:tc>
      </w:tr>
      <w:tr w:rsidR="00F53D81" w14:paraId="30212BAD" w14:textId="77777777">
        <w:trPr>
          <w:cantSplit/>
          <w:jc w:val="center"/>
        </w:trPr>
        <w:tc>
          <w:tcPr>
            <w:tcW w:w="3024" w:type="dxa"/>
            <w:vAlign w:val="center"/>
          </w:tcPr>
          <w:p w14:paraId="785E60D3" w14:textId="77777777" w:rsidR="00F53D81" w:rsidRDefault="00000000" w:rsidP="00106D36">
            <w:pPr>
              <w:bidi/>
              <w:ind w:left="-1" w:firstLine="0"/>
              <w:jc w:val="left"/>
            </w:pPr>
            <w:r>
              <w:rPr>
                <w:rFonts w:ascii="Simplified Arabic" w:hAnsi="Simplified Arabic"/>
                <w:sz w:val="24"/>
                <w:rtl/>
              </w:rPr>
              <w:t>جاهزية الذكاء الاصطناعي التوليدي</w:t>
            </w:r>
          </w:p>
        </w:tc>
        <w:tc>
          <w:tcPr>
            <w:tcW w:w="3024" w:type="dxa"/>
            <w:vAlign w:val="center"/>
          </w:tcPr>
          <w:p w14:paraId="57B57EC7" w14:textId="77777777" w:rsidR="00F53D81" w:rsidRDefault="00000000" w:rsidP="00106D36">
            <w:pPr>
              <w:bidi/>
              <w:ind w:left="-1" w:firstLine="0"/>
              <w:jc w:val="left"/>
            </w:pPr>
            <w:r>
              <w:rPr>
                <w:rFonts w:ascii="Simplified Arabic" w:hAnsi="Simplified Arabic"/>
                <w:sz w:val="24"/>
              </w:rPr>
              <w:t>Zuo, Xu, &amp; Wu (2025), ECIS 2025 Proceedings</w:t>
            </w:r>
          </w:p>
        </w:tc>
        <w:tc>
          <w:tcPr>
            <w:tcW w:w="3024" w:type="dxa"/>
            <w:vAlign w:val="center"/>
          </w:tcPr>
          <w:p w14:paraId="68CD8982" w14:textId="77777777" w:rsidR="00F53D81" w:rsidRDefault="00000000" w:rsidP="00106D36">
            <w:pPr>
              <w:bidi/>
              <w:ind w:left="-1" w:firstLine="0"/>
              <w:jc w:val="left"/>
            </w:pPr>
            <w:r>
              <w:rPr>
                <w:rFonts w:ascii="Simplified Arabic" w:hAnsi="Simplified Arabic"/>
                <w:sz w:val="24"/>
                <w:rtl/>
              </w:rPr>
              <w:t>أبعاد الموارد وتقنية المعلومات والمعرفة والاستراتيجية والثقافة والحوكمة</w:t>
            </w:r>
          </w:p>
        </w:tc>
      </w:tr>
      <w:tr w:rsidR="00F53D81" w14:paraId="351D214B" w14:textId="77777777">
        <w:trPr>
          <w:cantSplit/>
          <w:jc w:val="center"/>
        </w:trPr>
        <w:tc>
          <w:tcPr>
            <w:tcW w:w="3024" w:type="dxa"/>
            <w:vAlign w:val="center"/>
          </w:tcPr>
          <w:p w14:paraId="03955176" w14:textId="77777777" w:rsidR="00F53D81" w:rsidRDefault="00000000" w:rsidP="00106D36">
            <w:pPr>
              <w:bidi/>
              <w:ind w:left="-1" w:firstLine="0"/>
              <w:jc w:val="left"/>
            </w:pPr>
            <w:r>
              <w:rPr>
                <w:rFonts w:ascii="Simplified Arabic" w:hAnsi="Simplified Arabic"/>
                <w:sz w:val="24"/>
                <w:rtl/>
              </w:rPr>
              <w:t>تبني الذكاء الاصطناعي في سياق عربي للمنشآت الصغيرة والمتوسطة</w:t>
            </w:r>
          </w:p>
        </w:tc>
        <w:tc>
          <w:tcPr>
            <w:tcW w:w="3024" w:type="dxa"/>
            <w:vAlign w:val="center"/>
          </w:tcPr>
          <w:p w14:paraId="08090ADC" w14:textId="77777777" w:rsidR="00273125" w:rsidRPr="00273125" w:rsidRDefault="00273125" w:rsidP="00273125">
            <w:pPr>
              <w:ind w:left="-1" w:firstLine="0"/>
              <w:jc w:val="left"/>
              <w:rPr>
                <w:rFonts w:ascii="Simplified Arabic" w:hAnsi="Simplified Arabic"/>
                <w:sz w:val="24"/>
              </w:rPr>
            </w:pPr>
            <w:r>
              <w:rPr>
                <w:rFonts w:ascii="Simplified Arabic" w:hAnsi="Simplified Arabic"/>
                <w:sz w:val="24"/>
              </w:rPr>
              <w:t xml:space="preserve"> Abaddi (202</w:t>
            </w:r>
            <w:r w:rsidR="00625163">
              <w:rPr>
                <w:rFonts w:ascii="Simplified Arabic" w:hAnsi="Simplified Arabic"/>
                <w:sz w:val="24"/>
              </w:rPr>
              <w:t>4</w:t>
            </w:r>
            <w:r>
              <w:rPr>
                <w:rFonts w:ascii="Simplified Arabic" w:hAnsi="Simplified Arabic"/>
                <w:sz w:val="24"/>
              </w:rPr>
              <w:t xml:space="preserve">), DOI: </w:t>
            </w:r>
            <w:r w:rsidRPr="00273125">
              <w:rPr>
                <w:rFonts w:ascii="Simplified Arabic" w:hAnsi="Simplified Arabic"/>
                <w:sz w:val="24"/>
                <w:rtl/>
              </w:rPr>
              <w:t>لا توجد أشكال مرقمة في النسخة الحالية</w:t>
            </w:r>
            <w:r w:rsidRPr="00273125">
              <w:rPr>
                <w:rFonts w:ascii="Simplified Arabic" w:hAnsi="Simplified Arabic"/>
                <w:b/>
                <w:bCs/>
                <w:sz w:val="24"/>
                <w:rtl/>
              </w:rPr>
              <w:t>التي يمكن استخدامها مستقبلًا في حال تنفيذ الدراسة ميدانيًا مستقبلًا</w:t>
            </w:r>
            <w:r w:rsidRPr="00273125">
              <w:rPr>
                <w:rFonts w:ascii="Simplified Arabic" w:hAnsi="Simplified Arabic"/>
                <w:b/>
                <w:bCs/>
                <w:sz w:val="24"/>
              </w:rPr>
              <w:t>.</w:t>
            </w:r>
          </w:p>
          <w:p w14:paraId="1262C588" w14:textId="5DF2526B" w:rsidR="00F53D81" w:rsidRDefault="00000000" w:rsidP="00273125">
            <w:pPr>
              <w:ind w:left="-1" w:firstLine="0"/>
              <w:jc w:val="left"/>
            </w:pPr>
            <w:r>
              <w:rPr>
                <w:rFonts w:ascii="Simplified Arabic" w:hAnsi="Simplified Arabic"/>
                <w:sz w:val="24"/>
              </w:rPr>
              <w:t>10.1108/MSAR-10-2023-0049</w:t>
            </w:r>
          </w:p>
        </w:tc>
        <w:tc>
          <w:tcPr>
            <w:tcW w:w="3024" w:type="dxa"/>
            <w:vAlign w:val="center"/>
          </w:tcPr>
          <w:p w14:paraId="7240A594" w14:textId="77777777" w:rsidR="00F53D81" w:rsidRDefault="00000000" w:rsidP="00106D36">
            <w:pPr>
              <w:bidi/>
              <w:ind w:left="-1" w:firstLine="0"/>
              <w:jc w:val="left"/>
            </w:pPr>
            <w:r>
              <w:rPr>
                <w:rFonts w:ascii="Simplified Arabic" w:hAnsi="Simplified Arabic"/>
                <w:sz w:val="24"/>
                <w:rtl/>
              </w:rPr>
              <w:t>دعم الإدارة، المنافع المدركة، البنية التقنية، المهارات الرقمية والثقافة والمنافسة</w:t>
            </w:r>
          </w:p>
        </w:tc>
      </w:tr>
      <w:tr w:rsidR="00F53D81" w14:paraId="23A31403" w14:textId="77777777">
        <w:trPr>
          <w:cantSplit/>
          <w:jc w:val="center"/>
        </w:trPr>
        <w:tc>
          <w:tcPr>
            <w:tcW w:w="3024" w:type="dxa"/>
            <w:vAlign w:val="center"/>
          </w:tcPr>
          <w:p w14:paraId="3992FDE8" w14:textId="77777777" w:rsidR="00F53D81" w:rsidRDefault="00000000" w:rsidP="00106D36">
            <w:pPr>
              <w:bidi/>
              <w:ind w:left="-1" w:firstLine="0"/>
              <w:jc w:val="left"/>
            </w:pPr>
            <w:r>
              <w:rPr>
                <w:rFonts w:ascii="Simplified Arabic" w:hAnsi="Simplified Arabic"/>
                <w:sz w:val="24"/>
                <w:rtl/>
              </w:rPr>
              <w:t>نماذج الجامعة</w:t>
            </w:r>
          </w:p>
        </w:tc>
        <w:tc>
          <w:tcPr>
            <w:tcW w:w="3024" w:type="dxa"/>
            <w:vAlign w:val="center"/>
          </w:tcPr>
          <w:p w14:paraId="572387F2" w14:textId="77777777" w:rsidR="00F53D81" w:rsidRDefault="00000000" w:rsidP="00106D36">
            <w:pPr>
              <w:bidi/>
              <w:ind w:left="-1" w:firstLine="0"/>
              <w:jc w:val="left"/>
            </w:pPr>
            <w:r>
              <w:rPr>
                <w:rFonts w:ascii="Simplified Arabic" w:hAnsi="Simplified Arabic"/>
                <w:sz w:val="24"/>
                <w:rtl/>
              </w:rPr>
              <w:t>نموذج الاستبانة المرفق، نموذج</w:t>
            </w:r>
            <w:r>
              <w:rPr>
                <w:rFonts w:ascii="Simplified Arabic" w:hAnsi="Simplified Arabic"/>
                <w:sz w:val="24"/>
              </w:rPr>
              <w:t>2</w:t>
            </w:r>
            <w:r>
              <w:rPr>
                <w:rFonts w:ascii="Simplified Arabic" w:hAnsi="Simplified Arabic"/>
                <w:sz w:val="24"/>
                <w:rtl/>
              </w:rPr>
              <w:t>، نموذج</w:t>
            </w:r>
            <w:r>
              <w:rPr>
                <w:rFonts w:ascii="Simplified Arabic" w:hAnsi="Simplified Arabic"/>
                <w:sz w:val="24"/>
              </w:rPr>
              <w:t>3</w:t>
            </w:r>
          </w:p>
        </w:tc>
        <w:tc>
          <w:tcPr>
            <w:tcW w:w="3024" w:type="dxa"/>
            <w:vAlign w:val="center"/>
          </w:tcPr>
          <w:p w14:paraId="09232084" w14:textId="77777777" w:rsidR="00F53D81" w:rsidRDefault="00000000" w:rsidP="00106D36">
            <w:pPr>
              <w:bidi/>
              <w:ind w:left="-1" w:firstLine="0"/>
              <w:jc w:val="left"/>
            </w:pPr>
            <w:r>
              <w:rPr>
                <w:rFonts w:ascii="Simplified Arabic" w:hAnsi="Simplified Arabic"/>
                <w:sz w:val="24"/>
                <w:rtl/>
              </w:rPr>
              <w:t>ترتيب خطاب المشاركة والبيانات الديموغرافية ومحاور ليكرت وإجراءات التحكيم والصدق والثبات</w:t>
            </w:r>
          </w:p>
        </w:tc>
      </w:tr>
    </w:tbl>
    <w:p w14:paraId="42438970" w14:textId="77777777" w:rsidR="00F53D81" w:rsidRDefault="00F53D81" w:rsidP="00594EF6">
      <w:pPr>
        <w:ind w:left="-1"/>
      </w:pPr>
    </w:p>
    <w:p w14:paraId="33FC5911" w14:textId="77777777" w:rsidR="00F53D81" w:rsidRDefault="00000000" w:rsidP="00106D36">
      <w:pPr>
        <w:bidi/>
        <w:ind w:left="-1" w:firstLine="0"/>
        <w:sectPr w:rsidR="00F53D81">
          <w:headerReference w:type="default" r:id="rId10"/>
          <w:footerReference w:type="default" r:id="rId11"/>
          <w:headerReference w:type="first" r:id="rId12"/>
          <w:footerReference w:type="first" r:id="rId13"/>
          <w:pgSz w:w="11906" w:h="16838"/>
          <w:pgMar w:top="1134" w:right="1701" w:bottom="1134" w:left="1134" w:header="454" w:footer="567" w:gutter="0"/>
          <w:pgNumType w:start="1"/>
          <w:cols w:space="720"/>
          <w:formProt w:val="0"/>
          <w:docGrid w:linePitch="360"/>
        </w:sectPr>
      </w:pPr>
      <w:r>
        <w:rPr>
          <w:rFonts w:ascii="Simplified Arabic" w:hAnsi="Simplified Arabic"/>
          <w:rtl/>
        </w:rPr>
        <w:t>يُعاد تدقيق الصياغة والمصادر النهائية بعد تثبيت نطاق الدراسة، وتُرفق نسخة التحكيم ونتائج التحكيم والنسخة النهائية في ملاحق الرسالة.</w:t>
      </w:r>
    </w:p>
    <w:p w14:paraId="72F1B0AC" w14:textId="77777777" w:rsidR="00F53D81" w:rsidRDefault="00000000" w:rsidP="00594EF6">
      <w:pPr>
        <w:pStyle w:val="EnglishHeading"/>
        <w:ind w:left="-1"/>
        <w:jc w:val="both"/>
      </w:pPr>
      <w:r>
        <w:rPr>
          <w:rFonts w:ascii="Simplified Arabic" w:hAnsi="Simplified Arabic"/>
        </w:rPr>
        <w:lastRenderedPageBreak/>
        <w:t>Abstract</w:t>
      </w:r>
    </w:p>
    <w:p w14:paraId="452E3DE4" w14:textId="77777777" w:rsidR="00C61499" w:rsidRPr="00C61499" w:rsidRDefault="00C61499" w:rsidP="00C61499">
      <w:pPr>
        <w:ind w:left="-1" w:firstLine="1"/>
        <w:jc w:val="left"/>
        <w:rPr>
          <w:rFonts w:ascii="Simplified Arabic" w:hAnsi="Simplified Arabic"/>
          <w:sz w:val="24"/>
        </w:rPr>
      </w:pPr>
      <w:r w:rsidRPr="00C61499">
        <w:rPr>
          <w:rFonts w:ascii="Simplified Arabic" w:hAnsi="Simplified Arabic"/>
          <w:sz w:val="24"/>
        </w:rPr>
        <w:t>This study examines the role of generative artificial intelligence as a tool for supporting managerial decision-making in small and medium-sized technology companies in Jeddah, Saudi Arabia. It discusses the main opportunities, risks, readiness requirements, and governance considerations associated with the adoption of generative artificial intelligence. The study adopts a descriptive-analytical approach based on reviewing relevant literature and previous studies. It also proposes a practical framework and a phased roadmap to support the responsible adoption of generative artificial intelligence in managerial decision-making. Since the thesis requirements do not include field implementation, the study does not present actual statistical results or empirical hypothesis testing.</w:t>
      </w:r>
    </w:p>
    <w:p w14:paraId="1A092AD3" w14:textId="77777777" w:rsidR="00C61499" w:rsidRPr="00C61499" w:rsidRDefault="00C61499" w:rsidP="00C61499">
      <w:pPr>
        <w:ind w:left="-1" w:firstLine="1"/>
        <w:jc w:val="left"/>
        <w:rPr>
          <w:rFonts w:ascii="Simplified Arabic" w:hAnsi="Simplified Arabic"/>
          <w:sz w:val="24"/>
        </w:rPr>
      </w:pPr>
      <w:r w:rsidRPr="00C61499">
        <w:rPr>
          <w:rFonts w:ascii="Simplified Arabic" w:hAnsi="Simplified Arabic"/>
          <w:b/>
          <w:bCs/>
          <w:sz w:val="24"/>
        </w:rPr>
        <w:t>Keywords:</w:t>
      </w:r>
      <w:r w:rsidRPr="00C61499">
        <w:rPr>
          <w:rFonts w:ascii="Simplified Arabic" w:hAnsi="Simplified Arabic"/>
          <w:sz w:val="24"/>
        </w:rPr>
        <w:t xml:space="preserve"> Generative artificial intelligence; managerial decision support; small and medium-sized enterprises; opportunities; risks; organizational readiness; governance; Jeddah.</w:t>
      </w:r>
    </w:p>
    <w:p w14:paraId="7C29C6B1" w14:textId="77777777" w:rsidR="00F53D81" w:rsidRDefault="00000000" w:rsidP="00594EF6">
      <w:pPr>
        <w:ind w:left="-1"/>
      </w:pPr>
      <w:r>
        <w:br w:type="page"/>
      </w:r>
    </w:p>
    <w:p w14:paraId="571B6F2C" w14:textId="75D43A8D" w:rsidR="00E81D7B" w:rsidRDefault="00E81D7B" w:rsidP="00827C1B">
      <w:pPr>
        <w:pStyle w:val="EnglishHeading"/>
        <w:ind w:left="-1"/>
        <w:rPr>
          <w:rFonts w:ascii="Simplified Arabic" w:hAnsi="Simplified Arabic"/>
          <w:bCs/>
        </w:rPr>
      </w:pPr>
      <w:r w:rsidRPr="009125CE">
        <w:rPr>
          <w:rFonts w:ascii="Sakkal Majalla" w:hAnsi="Sakkal Majalla" w:cs="Sakkal Majalla"/>
          <w:b w:val="0"/>
          <w:bCs/>
          <w:noProof/>
          <w:sz w:val="28"/>
          <w:szCs w:val="28"/>
        </w:rPr>
        <w:lastRenderedPageBreak/>
        <w:drawing>
          <wp:anchor distT="0" distB="0" distL="114300" distR="114300" simplePos="0" relativeHeight="251660288" behindDoc="1" locked="0" layoutInCell="1" allowOverlap="1" wp14:anchorId="69D72C9B" wp14:editId="7702A51A">
            <wp:simplePos x="0" y="0"/>
            <wp:positionH relativeFrom="margin">
              <wp:posOffset>4421505</wp:posOffset>
            </wp:positionH>
            <wp:positionV relativeFrom="margin">
              <wp:posOffset>-411480</wp:posOffset>
            </wp:positionV>
            <wp:extent cx="2226945" cy="1713865"/>
            <wp:effectExtent l="0" t="0" r="1905" b="635"/>
            <wp:wrapNone/>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4E177AF0" w14:textId="77777777" w:rsidR="00E81D7B" w:rsidRDefault="00E81D7B" w:rsidP="00827C1B">
      <w:pPr>
        <w:pStyle w:val="EnglishHeading"/>
        <w:ind w:left="-1"/>
        <w:rPr>
          <w:rFonts w:ascii="Simplified Arabic" w:hAnsi="Simplified Arabic"/>
          <w:bCs/>
        </w:rPr>
      </w:pPr>
    </w:p>
    <w:p w14:paraId="1BEA278E" w14:textId="0389B1A3" w:rsidR="00827C1B" w:rsidRPr="00827C1B" w:rsidRDefault="00827C1B" w:rsidP="00827C1B">
      <w:pPr>
        <w:pStyle w:val="EnglishHeading"/>
        <w:ind w:left="-1"/>
        <w:rPr>
          <w:rFonts w:ascii="Simplified Arabic" w:hAnsi="Simplified Arabic"/>
        </w:rPr>
      </w:pPr>
      <w:r w:rsidRPr="00827C1B">
        <w:rPr>
          <w:rFonts w:ascii="Simplified Arabic" w:hAnsi="Simplified Arabic"/>
          <w:bCs/>
        </w:rPr>
        <w:t>Midocean University</w:t>
      </w:r>
      <w:r w:rsidRPr="00827C1B">
        <w:rPr>
          <w:rFonts w:ascii="Simplified Arabic" w:hAnsi="Simplified Arabic"/>
        </w:rPr>
        <w:br/>
      </w:r>
      <w:r w:rsidRPr="00827C1B">
        <w:rPr>
          <w:rFonts w:ascii="Simplified Arabic" w:hAnsi="Simplified Arabic"/>
          <w:bCs/>
        </w:rPr>
        <w:t>College of Management</w:t>
      </w:r>
      <w:r w:rsidRPr="00827C1B">
        <w:rPr>
          <w:rFonts w:ascii="Simplified Arabic" w:hAnsi="Simplified Arabic"/>
        </w:rPr>
        <w:br/>
      </w:r>
      <w:r w:rsidRPr="00827C1B">
        <w:rPr>
          <w:rFonts w:ascii="Simplified Arabic" w:hAnsi="Simplified Arabic"/>
          <w:bCs/>
        </w:rPr>
        <w:t>Master’s Program in Business Administration</w:t>
      </w:r>
    </w:p>
    <w:p w14:paraId="00FC4469" w14:textId="77777777" w:rsidR="00827C1B" w:rsidRPr="00827C1B" w:rsidRDefault="00827C1B" w:rsidP="00827C1B">
      <w:pPr>
        <w:pStyle w:val="EnglishHeading"/>
        <w:ind w:left="-1"/>
        <w:rPr>
          <w:rFonts w:ascii="Simplified Arabic" w:hAnsi="Simplified Arabic"/>
        </w:rPr>
      </w:pPr>
      <w:r w:rsidRPr="00827C1B">
        <w:rPr>
          <w:rFonts w:ascii="Simplified Arabic" w:hAnsi="Simplified Arabic"/>
          <w:bCs/>
        </w:rPr>
        <w:t>The Role of Generative Artificial Intelligence as a Tool for Supporting Managerial Decision-Making in Small and Medium-Sized Technology Companies in Jeddah: Opportunities, Risks, and Implementation Requirements</w:t>
      </w:r>
    </w:p>
    <w:p w14:paraId="68D9311B" w14:textId="77777777" w:rsidR="00827C1B" w:rsidRPr="00827C1B" w:rsidRDefault="00827C1B" w:rsidP="00827C1B">
      <w:pPr>
        <w:pStyle w:val="EnglishHeading"/>
        <w:ind w:left="-1"/>
        <w:rPr>
          <w:rFonts w:ascii="Simplified Arabic" w:hAnsi="Simplified Arabic"/>
        </w:rPr>
      </w:pPr>
      <w:r w:rsidRPr="00827C1B">
        <w:rPr>
          <w:rFonts w:ascii="Simplified Arabic" w:hAnsi="Simplified Arabic"/>
          <w:bCs/>
        </w:rPr>
        <w:t>A Thesis Submitted in Partial Fulfillment of the Requirements for the Degree of Master of Business Administration</w:t>
      </w:r>
    </w:p>
    <w:p w14:paraId="6F3DC527" w14:textId="77777777" w:rsidR="00827C1B" w:rsidRPr="00827C1B" w:rsidRDefault="00827C1B" w:rsidP="00827C1B">
      <w:pPr>
        <w:pStyle w:val="EnglishHeading"/>
        <w:ind w:left="-1"/>
        <w:rPr>
          <w:rFonts w:ascii="Simplified Arabic" w:hAnsi="Simplified Arabic"/>
        </w:rPr>
      </w:pPr>
      <w:r w:rsidRPr="00827C1B">
        <w:rPr>
          <w:rFonts w:ascii="Simplified Arabic" w:hAnsi="Simplified Arabic"/>
          <w:bCs/>
        </w:rPr>
        <w:t>Prepared by:</w:t>
      </w:r>
      <w:r w:rsidRPr="00827C1B">
        <w:rPr>
          <w:rFonts w:ascii="Simplified Arabic" w:hAnsi="Simplified Arabic"/>
        </w:rPr>
        <w:t xml:space="preserve"> Khalid Nayer Almohammedi</w:t>
      </w:r>
      <w:r w:rsidRPr="00827C1B">
        <w:rPr>
          <w:rFonts w:ascii="Simplified Arabic" w:hAnsi="Simplified Arabic"/>
        </w:rPr>
        <w:br/>
      </w:r>
      <w:r w:rsidRPr="00827C1B">
        <w:rPr>
          <w:rFonts w:ascii="Simplified Arabic" w:hAnsi="Simplified Arabic"/>
          <w:bCs/>
        </w:rPr>
        <w:t>Academic ID:</w:t>
      </w:r>
      <w:r w:rsidRPr="00827C1B">
        <w:rPr>
          <w:rFonts w:ascii="Simplified Arabic" w:hAnsi="Simplified Arabic"/>
        </w:rPr>
        <w:t xml:space="preserve"> 252001273</w:t>
      </w:r>
      <w:r w:rsidRPr="00827C1B">
        <w:rPr>
          <w:rFonts w:ascii="Simplified Arabic" w:hAnsi="Simplified Arabic"/>
        </w:rPr>
        <w:br/>
      </w:r>
      <w:r w:rsidRPr="00827C1B">
        <w:rPr>
          <w:rFonts w:ascii="Simplified Arabic" w:hAnsi="Simplified Arabic"/>
          <w:bCs/>
        </w:rPr>
        <w:t>Principal Supervisor:</w:t>
      </w:r>
      <w:r w:rsidRPr="00827C1B">
        <w:rPr>
          <w:rFonts w:ascii="Simplified Arabic" w:hAnsi="Simplified Arabic"/>
        </w:rPr>
        <w:t xml:space="preserve"> Dr. Al-Faisal Abdulhamid Mohammed</w:t>
      </w:r>
      <w:r w:rsidRPr="00827C1B">
        <w:rPr>
          <w:rFonts w:ascii="Simplified Arabic" w:hAnsi="Simplified Arabic"/>
        </w:rPr>
        <w:br/>
      </w:r>
      <w:r w:rsidRPr="00827C1B">
        <w:rPr>
          <w:rFonts w:ascii="Simplified Arabic" w:hAnsi="Simplified Arabic"/>
          <w:bCs/>
        </w:rPr>
        <w:t>Second Supervisor:</w:t>
      </w:r>
      <w:r w:rsidRPr="00827C1B">
        <w:rPr>
          <w:rFonts w:ascii="Simplified Arabic" w:hAnsi="Simplified Arabic"/>
        </w:rPr>
        <w:t xml:space="preserve"> Dr. Fayez Ali Jarrad</w:t>
      </w:r>
      <w:r w:rsidRPr="00827C1B">
        <w:rPr>
          <w:rFonts w:ascii="Simplified Arabic" w:hAnsi="Simplified Arabic"/>
        </w:rPr>
        <w:br/>
      </w:r>
      <w:r w:rsidRPr="00827C1B">
        <w:rPr>
          <w:rFonts w:ascii="Simplified Arabic" w:hAnsi="Simplified Arabic"/>
          <w:bCs/>
        </w:rPr>
        <w:t>Academic Year:</w:t>
      </w:r>
      <w:r w:rsidRPr="00827C1B">
        <w:rPr>
          <w:rFonts w:ascii="Simplified Arabic" w:hAnsi="Simplified Arabic"/>
        </w:rPr>
        <w:t xml:space="preserve"> 2025/2026</w:t>
      </w:r>
    </w:p>
    <w:p w14:paraId="257E656A" w14:textId="44FC3E2D" w:rsidR="00F53D81" w:rsidRDefault="00F53D81" w:rsidP="00827C1B">
      <w:pPr>
        <w:pStyle w:val="EnglishHeading"/>
        <w:ind w:left="-1"/>
      </w:pPr>
    </w:p>
    <w:sectPr w:rsidR="00F53D81">
      <w:headerReference w:type="default" r:id="rId15"/>
      <w:footerReference w:type="default" r:id="rId16"/>
      <w:headerReference w:type="first" r:id="rId17"/>
      <w:footerReference w:type="first" r:id="rId18"/>
      <w:pgSz w:w="11906" w:h="16838"/>
      <w:pgMar w:top="1134" w:right="1701" w:bottom="1134" w:left="1134" w:header="454"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B087C" w14:textId="77777777" w:rsidR="00207114" w:rsidRDefault="00207114">
      <w:r>
        <w:separator/>
      </w:r>
    </w:p>
  </w:endnote>
  <w:endnote w:type="continuationSeparator" w:id="0">
    <w:p w14:paraId="2224876A" w14:textId="77777777" w:rsidR="00207114" w:rsidRDefault="00207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1"/>
    <w:family w:val="roman"/>
    <w:pitch w:val="variable"/>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528C3" w14:textId="77777777" w:rsidR="00F53D81" w:rsidRDefault="00000000">
    <w:pPr>
      <w:bidi/>
      <w:jc w:val="center"/>
    </w:pPr>
    <w:r>
      <w:rPr>
        <w:rtl/>
      </w:rPr>
      <w:fldChar w:fldCharType="begin"/>
    </w:r>
    <w:r>
      <w:rPr>
        <w:rtl/>
      </w:rPr>
      <w:instrText xml:space="preserve"> PAGE </w:instrText>
    </w:r>
    <w:r>
      <w:rPr>
        <w:rtl/>
      </w:rPr>
      <w:fldChar w:fldCharType="separate"/>
    </w:r>
    <w:r>
      <w:rPr>
        <w:rtl/>
      </w:rPr>
      <w:t>54</w:t>
    </w:r>
    <w:r>
      <w:rPr>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FB772" w14:textId="77777777" w:rsidR="00F53D81" w:rsidRDefault="00F53D8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4DD44" w14:textId="77777777" w:rsidR="00F53D81" w:rsidRDefault="00000000">
    <w:pPr>
      <w:bidi/>
      <w:jc w:val="center"/>
    </w:pPr>
    <w:r>
      <w:rPr>
        <w:rtl/>
      </w:rPr>
      <w:fldChar w:fldCharType="begin"/>
    </w:r>
    <w:r>
      <w:rPr>
        <w:rtl/>
      </w:rPr>
      <w:instrText xml:space="preserve"> PAGE </w:instrText>
    </w:r>
    <w:r>
      <w:rPr>
        <w:rtl/>
      </w:rPr>
      <w:fldChar w:fldCharType="separate"/>
    </w:r>
    <w:r>
      <w:rPr>
        <w:rtl/>
      </w:rPr>
      <w:t>56</w:t>
    </w:r>
    <w:r>
      <w:rPr>
        <w:rt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5A0EE" w14:textId="77777777" w:rsidR="00F53D81" w:rsidRDefault="00F53D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C79F3" w14:textId="77777777" w:rsidR="00207114" w:rsidRDefault="00207114">
      <w:r>
        <w:separator/>
      </w:r>
    </w:p>
  </w:footnote>
  <w:footnote w:type="continuationSeparator" w:id="0">
    <w:p w14:paraId="6C59B1A7" w14:textId="77777777" w:rsidR="00207114" w:rsidRDefault="002071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3F8B0" w14:textId="77777777" w:rsidR="00F53D81" w:rsidRDefault="00F53D8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5A72D" w14:textId="77777777" w:rsidR="00F53D81" w:rsidRDefault="00F53D8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701F5" w14:textId="77777777" w:rsidR="00F53D81" w:rsidRDefault="00F53D8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4D767" w14:textId="77777777" w:rsidR="00F53D81" w:rsidRDefault="00F53D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7FC9"/>
    <w:multiLevelType w:val="multilevel"/>
    <w:tmpl w:val="353A609A"/>
    <w:lvl w:ilvl="0">
      <w:start w:val="1"/>
      <w:numFmt w:val="bullet"/>
      <w:pStyle w:val="a"/>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5693956"/>
    <w:multiLevelType w:val="multilevel"/>
    <w:tmpl w:val="AB08F3D6"/>
    <w:lvl w:ilvl="0">
      <w:start w:val="1"/>
      <w:numFmt w:val="bullet"/>
      <w:pStyle w:val="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85D0F3D"/>
    <w:multiLevelType w:val="multilevel"/>
    <w:tmpl w:val="79F661F2"/>
    <w:lvl w:ilvl="0">
      <w:start w:val="1"/>
      <w:numFmt w:val="decimal"/>
      <w:pStyle w:val="20"/>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2BB15FBF"/>
    <w:multiLevelType w:val="multilevel"/>
    <w:tmpl w:val="D5F226F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2FD94B2E"/>
    <w:multiLevelType w:val="multilevel"/>
    <w:tmpl w:val="E2102BB0"/>
    <w:lvl w:ilvl="0">
      <w:start w:val="1"/>
      <w:numFmt w:val="decimal"/>
      <w:pStyle w:val="a0"/>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3D2B5568"/>
    <w:multiLevelType w:val="multilevel"/>
    <w:tmpl w:val="919ECC36"/>
    <w:lvl w:ilvl="0">
      <w:start w:val="1"/>
      <w:numFmt w:val="bullet"/>
      <w:pStyle w:val="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75725CC3"/>
    <w:multiLevelType w:val="multilevel"/>
    <w:tmpl w:val="012AE97E"/>
    <w:lvl w:ilvl="0">
      <w:start w:val="1"/>
      <w:numFmt w:val="decimal"/>
      <w:pStyle w:val="30"/>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084641429">
    <w:abstractNumId w:val="0"/>
  </w:num>
  <w:num w:numId="2" w16cid:durableId="1014259859">
    <w:abstractNumId w:val="1"/>
  </w:num>
  <w:num w:numId="3" w16cid:durableId="1620531352">
    <w:abstractNumId w:val="5"/>
  </w:num>
  <w:num w:numId="4" w16cid:durableId="412045045">
    <w:abstractNumId w:val="4"/>
  </w:num>
  <w:num w:numId="5" w16cid:durableId="1120536980">
    <w:abstractNumId w:val="2"/>
  </w:num>
  <w:num w:numId="6" w16cid:durableId="1783450184">
    <w:abstractNumId w:val="6"/>
  </w:num>
  <w:num w:numId="7" w16cid:durableId="2885611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D81"/>
    <w:rsid w:val="00067D4A"/>
    <w:rsid w:val="000868BC"/>
    <w:rsid w:val="00091DFF"/>
    <w:rsid w:val="000D0966"/>
    <w:rsid w:val="00106D36"/>
    <w:rsid w:val="00132901"/>
    <w:rsid w:val="001347D2"/>
    <w:rsid w:val="00137290"/>
    <w:rsid w:val="0017426C"/>
    <w:rsid w:val="001A36E1"/>
    <w:rsid w:val="00207114"/>
    <w:rsid w:val="00212D66"/>
    <w:rsid w:val="00241CBC"/>
    <w:rsid w:val="00273125"/>
    <w:rsid w:val="0028309D"/>
    <w:rsid w:val="002A6E8F"/>
    <w:rsid w:val="002B4344"/>
    <w:rsid w:val="002C00D7"/>
    <w:rsid w:val="00342AE5"/>
    <w:rsid w:val="00351003"/>
    <w:rsid w:val="00354298"/>
    <w:rsid w:val="00387F63"/>
    <w:rsid w:val="003B6764"/>
    <w:rsid w:val="003E49C1"/>
    <w:rsid w:val="00400B78"/>
    <w:rsid w:val="004129AF"/>
    <w:rsid w:val="00425996"/>
    <w:rsid w:val="004519A2"/>
    <w:rsid w:val="00491F8D"/>
    <w:rsid w:val="0049668D"/>
    <w:rsid w:val="004C5C01"/>
    <w:rsid w:val="004E07EB"/>
    <w:rsid w:val="004F69EA"/>
    <w:rsid w:val="005157B6"/>
    <w:rsid w:val="005332C4"/>
    <w:rsid w:val="00594EF6"/>
    <w:rsid w:val="005B4A4A"/>
    <w:rsid w:val="005B6A5B"/>
    <w:rsid w:val="005C19C5"/>
    <w:rsid w:val="00625163"/>
    <w:rsid w:val="0066692F"/>
    <w:rsid w:val="006800CE"/>
    <w:rsid w:val="00762E96"/>
    <w:rsid w:val="007644D3"/>
    <w:rsid w:val="007D77E3"/>
    <w:rsid w:val="008016E4"/>
    <w:rsid w:val="00814470"/>
    <w:rsid w:val="00827C1B"/>
    <w:rsid w:val="00833315"/>
    <w:rsid w:val="00840D2D"/>
    <w:rsid w:val="0097103A"/>
    <w:rsid w:val="009A7F0A"/>
    <w:rsid w:val="009F1B01"/>
    <w:rsid w:val="00A440CF"/>
    <w:rsid w:val="00A64EEC"/>
    <w:rsid w:val="00AC2DB0"/>
    <w:rsid w:val="00AD190B"/>
    <w:rsid w:val="00AE7E6D"/>
    <w:rsid w:val="00B06A6F"/>
    <w:rsid w:val="00B22355"/>
    <w:rsid w:val="00B26225"/>
    <w:rsid w:val="00B4542A"/>
    <w:rsid w:val="00B47CC9"/>
    <w:rsid w:val="00C216EF"/>
    <w:rsid w:val="00C579E2"/>
    <w:rsid w:val="00C61499"/>
    <w:rsid w:val="00CA402B"/>
    <w:rsid w:val="00CC25BF"/>
    <w:rsid w:val="00CE6B86"/>
    <w:rsid w:val="00D10564"/>
    <w:rsid w:val="00D61568"/>
    <w:rsid w:val="00D80FDC"/>
    <w:rsid w:val="00DB60EA"/>
    <w:rsid w:val="00DD38DA"/>
    <w:rsid w:val="00DF26A5"/>
    <w:rsid w:val="00E723A3"/>
    <w:rsid w:val="00E73AD7"/>
    <w:rsid w:val="00E81D7B"/>
    <w:rsid w:val="00ED441D"/>
    <w:rsid w:val="00F212F7"/>
    <w:rsid w:val="00F530A9"/>
    <w:rsid w:val="00F53D81"/>
    <w:rsid w:val="00F91330"/>
    <w:rsid w:val="00FD5050"/>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632F2"/>
  <w15:docId w15:val="{7D1966C9-BF3E-43D8-871D-257694463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ind w:firstLine="283"/>
      <w:jc w:val="both"/>
    </w:pPr>
    <w:rPr>
      <w:rFonts w:ascii="Times New Roman" w:eastAsia="Simplified Arabic" w:hAnsi="Times New Roman" w:cs="Simplified Arabic"/>
      <w:color w:val="000000"/>
      <w:sz w:val="28"/>
    </w:rPr>
  </w:style>
  <w:style w:type="paragraph" w:styleId="1">
    <w:name w:val="heading 1"/>
    <w:basedOn w:val="a1"/>
    <w:next w:val="a1"/>
    <w:link w:val="1Char"/>
    <w:uiPriority w:val="9"/>
    <w:qFormat/>
    <w:rsid w:val="00FC693F"/>
    <w:pPr>
      <w:keepNext/>
      <w:keepLines/>
      <w:spacing w:before="120" w:after="120"/>
      <w:ind w:firstLine="0"/>
      <w:jc w:val="center"/>
      <w:outlineLvl w:val="0"/>
    </w:pPr>
    <w:rPr>
      <w:rFonts w:asciiTheme="majorHAnsi" w:eastAsiaTheme="majorEastAsia" w:hAnsiTheme="majorHAnsi" w:cstheme="majorBidi"/>
      <w:b/>
      <w:bCs/>
      <w:sz w:val="40"/>
      <w:szCs w:val="28"/>
    </w:rPr>
  </w:style>
  <w:style w:type="paragraph" w:styleId="21">
    <w:name w:val="heading 2"/>
    <w:basedOn w:val="a1"/>
    <w:next w:val="a1"/>
    <w:link w:val="2Char"/>
    <w:uiPriority w:val="9"/>
    <w:unhideWhenUsed/>
    <w:qFormat/>
    <w:rsid w:val="00FC693F"/>
    <w:pPr>
      <w:keepNext/>
      <w:keepLines/>
      <w:spacing w:before="120" w:after="120"/>
      <w:ind w:firstLine="0"/>
      <w:jc w:val="right"/>
      <w:outlineLvl w:val="1"/>
    </w:pPr>
    <w:rPr>
      <w:rFonts w:asciiTheme="majorHAnsi" w:eastAsiaTheme="majorEastAsia" w:hAnsiTheme="majorHAnsi" w:cstheme="majorBidi"/>
      <w:b/>
      <w:bCs/>
      <w:sz w:val="36"/>
      <w:szCs w:val="26"/>
    </w:rPr>
  </w:style>
  <w:style w:type="paragraph" w:styleId="31">
    <w:name w:val="heading 3"/>
    <w:basedOn w:val="a1"/>
    <w:next w:val="a1"/>
    <w:link w:val="3Char"/>
    <w:uiPriority w:val="9"/>
    <w:unhideWhenUsed/>
    <w:qFormat/>
    <w:rsid w:val="00FC693F"/>
    <w:pPr>
      <w:keepNext/>
      <w:keepLines/>
      <w:spacing w:before="120" w:after="120"/>
      <w:ind w:firstLine="0"/>
      <w:jc w:val="right"/>
      <w:outlineLvl w:val="2"/>
    </w:pPr>
    <w:rPr>
      <w:rFonts w:asciiTheme="majorHAnsi" w:eastAsiaTheme="majorEastAsia" w:hAnsiTheme="majorHAnsi" w:cstheme="majorBidi"/>
      <w:b/>
      <w:bCs/>
      <w:sz w:val="32"/>
    </w:rPr>
  </w:style>
  <w:style w:type="paragraph" w:styleId="4">
    <w:name w:val="heading 4"/>
    <w:basedOn w:val="a1"/>
    <w:next w:val="a1"/>
    <w:link w:val="4Char"/>
    <w:uiPriority w:val="9"/>
    <w:semiHidden/>
    <w:unhideWhenUsed/>
    <w:qFormat/>
    <w:rsid w:val="00FC693F"/>
    <w:pPr>
      <w:keepNext/>
      <w:keepLines/>
      <w:spacing w:before="120" w:after="120"/>
      <w:ind w:firstLine="0"/>
      <w:jc w:val="right"/>
      <w:outlineLvl w:val="3"/>
    </w:pPr>
    <w:rPr>
      <w:rFonts w:asciiTheme="majorHAnsi" w:eastAsiaTheme="majorEastAsia" w:hAnsiTheme="majorHAnsi" w:cstheme="majorBidi"/>
      <w:b/>
      <w:bCs/>
      <w:i/>
      <w:iCs/>
    </w:rPr>
  </w:style>
  <w:style w:type="paragraph" w:styleId="5">
    <w:name w:val="heading 5"/>
    <w:basedOn w:val="a1"/>
    <w:next w:val="a1"/>
    <w:link w:val="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Char">
    <w:name w:val="رأس الصفحة Char"/>
    <w:basedOn w:val="a2"/>
    <w:link w:val="a5"/>
    <w:uiPriority w:val="99"/>
    <w:qFormat/>
    <w:rsid w:val="00E618BF"/>
  </w:style>
  <w:style w:type="character" w:customStyle="1" w:styleId="Char0">
    <w:name w:val="تذييل الصفحة Char"/>
    <w:basedOn w:val="a2"/>
    <w:link w:val="a6"/>
    <w:uiPriority w:val="99"/>
    <w:qFormat/>
    <w:rsid w:val="00E618BF"/>
  </w:style>
  <w:style w:type="character" w:customStyle="1" w:styleId="1Char">
    <w:name w:val="العنوان 1 Char"/>
    <w:basedOn w:val="a2"/>
    <w:link w:val="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qFormat/>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qFormat/>
    <w:rsid w:val="00FC693F"/>
    <w:rPr>
      <w:rFonts w:asciiTheme="majorHAnsi" w:eastAsiaTheme="majorEastAsia" w:hAnsiTheme="majorHAnsi" w:cstheme="majorBidi"/>
      <w:b/>
      <w:bCs/>
      <w:color w:val="4F81BD" w:themeColor="accent1"/>
    </w:rPr>
  </w:style>
  <w:style w:type="character" w:customStyle="1" w:styleId="Char1">
    <w:name w:val="العنوان Char"/>
    <w:basedOn w:val="a2"/>
    <w:link w:val="a7"/>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Char2">
    <w:name w:val="عنوان فرعي Char"/>
    <w:basedOn w:val="a2"/>
    <w:link w:val="a8"/>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Char3">
    <w:name w:val="نص أساسي Char"/>
    <w:basedOn w:val="a2"/>
    <w:link w:val="a9"/>
    <w:uiPriority w:val="99"/>
    <w:qFormat/>
    <w:rsid w:val="00AA1D8D"/>
  </w:style>
  <w:style w:type="character" w:customStyle="1" w:styleId="2Char0">
    <w:name w:val="نص أساسي 2 Char"/>
    <w:basedOn w:val="a2"/>
    <w:link w:val="22"/>
    <w:uiPriority w:val="99"/>
    <w:qFormat/>
    <w:rsid w:val="00AA1D8D"/>
  </w:style>
  <w:style w:type="character" w:customStyle="1" w:styleId="3Char0">
    <w:name w:val="نص أساسي 3 Char"/>
    <w:basedOn w:val="a2"/>
    <w:link w:val="32"/>
    <w:uiPriority w:val="99"/>
    <w:qFormat/>
    <w:rsid w:val="00AA1D8D"/>
    <w:rPr>
      <w:sz w:val="16"/>
      <w:szCs w:val="16"/>
    </w:rPr>
  </w:style>
  <w:style w:type="character" w:customStyle="1" w:styleId="Char4">
    <w:name w:val="نص ماكرو Char"/>
    <w:basedOn w:val="a2"/>
    <w:link w:val="aa"/>
    <w:uiPriority w:val="99"/>
    <w:qFormat/>
    <w:rsid w:val="0029639D"/>
    <w:rPr>
      <w:rFonts w:ascii="Courier" w:hAnsi="Courier"/>
      <w:sz w:val="20"/>
      <w:szCs w:val="20"/>
    </w:rPr>
  </w:style>
  <w:style w:type="character" w:customStyle="1" w:styleId="Char5">
    <w:name w:val="اقتباس Char"/>
    <w:basedOn w:val="a2"/>
    <w:link w:val="ab"/>
    <w:uiPriority w:val="29"/>
    <w:qFormat/>
    <w:rsid w:val="00FC693F"/>
    <w:rPr>
      <w:i/>
      <w:iCs/>
      <w:color w:val="000000" w:themeColor="text1"/>
    </w:rPr>
  </w:style>
  <w:style w:type="character" w:customStyle="1" w:styleId="4Char">
    <w:name w:val="عنوان 4 Char"/>
    <w:basedOn w:val="a2"/>
    <w:link w:val="4"/>
    <w:uiPriority w:val="9"/>
    <w:semiHidden/>
    <w:qFormat/>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qFormat/>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qFormat/>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qFormat/>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ac">
    <w:name w:val="Strong"/>
    <w:basedOn w:val="a2"/>
    <w:uiPriority w:val="22"/>
    <w:qFormat/>
    <w:rsid w:val="00FC693F"/>
    <w:rPr>
      <w:b/>
      <w:bCs/>
    </w:rPr>
  </w:style>
  <w:style w:type="character" w:styleId="ad">
    <w:name w:val="Emphasis"/>
    <w:basedOn w:val="a2"/>
    <w:uiPriority w:val="20"/>
    <w:qFormat/>
    <w:rsid w:val="00FC693F"/>
    <w:rPr>
      <w:i/>
      <w:iCs/>
    </w:rPr>
  </w:style>
  <w:style w:type="character" w:customStyle="1" w:styleId="Char6">
    <w:name w:val="اقتباس مكثف Char"/>
    <w:basedOn w:val="a2"/>
    <w:link w:val="ae"/>
    <w:uiPriority w:val="30"/>
    <w:qFormat/>
    <w:rsid w:val="00FC693F"/>
    <w:rPr>
      <w:b/>
      <w:bCs/>
      <w:i/>
      <w:iCs/>
      <w:color w:val="4F81BD" w:themeColor="accent1"/>
    </w:rPr>
  </w:style>
  <w:style w:type="character" w:styleId="af">
    <w:name w:val="Subtle Emphasis"/>
    <w:basedOn w:val="a2"/>
    <w:uiPriority w:val="19"/>
    <w:qFormat/>
    <w:rsid w:val="00FC693F"/>
    <w:rPr>
      <w:i/>
      <w:iCs/>
      <w:color w:val="808080" w:themeColor="text1" w:themeTint="7F"/>
    </w:rPr>
  </w:style>
  <w:style w:type="character" w:styleId="af0">
    <w:name w:val="Intense Emphasis"/>
    <w:basedOn w:val="a2"/>
    <w:uiPriority w:val="21"/>
    <w:qFormat/>
    <w:rsid w:val="00FC693F"/>
    <w:rPr>
      <w:b/>
      <w:bCs/>
      <w:i/>
      <w:iCs/>
      <w:color w:val="4F81BD" w:themeColor="accent1"/>
    </w:rPr>
  </w:style>
  <w:style w:type="character" w:styleId="af1">
    <w:name w:val="Subtle Reference"/>
    <w:basedOn w:val="a2"/>
    <w:uiPriority w:val="31"/>
    <w:qFormat/>
    <w:rsid w:val="00FC693F"/>
    <w:rPr>
      <w:smallCaps/>
      <w:color w:val="C0504D" w:themeColor="accent2"/>
      <w:u w:val="single"/>
    </w:rPr>
  </w:style>
  <w:style w:type="character" w:styleId="af2">
    <w:name w:val="Intense Reference"/>
    <w:basedOn w:val="a2"/>
    <w:uiPriority w:val="32"/>
    <w:qFormat/>
    <w:rsid w:val="00FC693F"/>
    <w:rPr>
      <w:b/>
      <w:bCs/>
      <w:smallCaps/>
      <w:color w:val="C0504D" w:themeColor="accent2"/>
      <w:spacing w:val="5"/>
      <w:u w:val="single"/>
    </w:rPr>
  </w:style>
  <w:style w:type="character" w:styleId="af3">
    <w:name w:val="Book Title"/>
    <w:basedOn w:val="a2"/>
    <w:uiPriority w:val="33"/>
    <w:qFormat/>
    <w:rsid w:val="00FC693F"/>
    <w:rPr>
      <w:b/>
      <w:bCs/>
      <w:smallCaps/>
      <w:spacing w:val="5"/>
    </w:rPr>
  </w:style>
  <w:style w:type="character" w:styleId="Hyperlink">
    <w:name w:val="Hyperlink"/>
    <w:uiPriority w:val="99"/>
    <w:rPr>
      <w:color w:val="000080"/>
      <w:u w:val="single"/>
    </w:rPr>
  </w:style>
  <w:style w:type="character" w:customStyle="1" w:styleId="IndexLink">
    <w:name w:val="Index Link"/>
    <w:qFormat/>
  </w:style>
  <w:style w:type="paragraph" w:customStyle="1" w:styleId="Heading">
    <w:name w:val="Heading"/>
    <w:basedOn w:val="a1"/>
    <w:next w:val="a9"/>
    <w:qFormat/>
    <w:pPr>
      <w:keepNext/>
      <w:spacing w:before="240" w:after="120"/>
    </w:pPr>
    <w:rPr>
      <w:rFonts w:ascii="Liberation Sans" w:eastAsia="Noto Sans CJK SC" w:hAnsi="Liberation Sans" w:cs="Lohit Devanagari"/>
      <w:szCs w:val="28"/>
    </w:rPr>
  </w:style>
  <w:style w:type="paragraph" w:styleId="a9">
    <w:name w:val="Body Text"/>
    <w:basedOn w:val="a1"/>
    <w:link w:val="Char3"/>
    <w:uiPriority w:val="99"/>
    <w:unhideWhenUsed/>
    <w:rsid w:val="00AA1D8D"/>
    <w:pPr>
      <w:spacing w:after="120"/>
    </w:pPr>
  </w:style>
  <w:style w:type="paragraph" w:styleId="af4">
    <w:name w:val="List"/>
    <w:basedOn w:val="a1"/>
    <w:uiPriority w:val="99"/>
    <w:unhideWhenUsed/>
    <w:rsid w:val="00AA1D8D"/>
    <w:pPr>
      <w:ind w:left="360" w:hanging="360"/>
      <w:contextualSpacing/>
    </w:pPr>
  </w:style>
  <w:style w:type="paragraph" w:styleId="af5">
    <w:name w:val="caption"/>
    <w:basedOn w:val="a1"/>
    <w:next w:val="a1"/>
    <w:uiPriority w:val="35"/>
    <w:semiHidden/>
    <w:unhideWhenUsed/>
    <w:qFormat/>
    <w:rsid w:val="00FC693F"/>
    <w:rPr>
      <w:b/>
      <w:bCs/>
      <w:color w:val="4F81BD" w:themeColor="accent1"/>
      <w:sz w:val="18"/>
      <w:szCs w:val="18"/>
    </w:rPr>
  </w:style>
  <w:style w:type="paragraph" w:customStyle="1" w:styleId="Index">
    <w:name w:val="Index"/>
    <w:basedOn w:val="a1"/>
    <w:qFormat/>
    <w:pPr>
      <w:suppressLineNumbers/>
    </w:pPr>
    <w:rPr>
      <w:rFonts w:cs="Lohit Devanagari"/>
    </w:rPr>
  </w:style>
  <w:style w:type="paragraph" w:customStyle="1" w:styleId="HeaderandFooter">
    <w:name w:val="Header and Footer"/>
    <w:basedOn w:val="a1"/>
    <w:qFormat/>
  </w:style>
  <w:style w:type="paragraph" w:styleId="a5">
    <w:name w:val="header"/>
    <w:basedOn w:val="a1"/>
    <w:link w:val="Char"/>
    <w:uiPriority w:val="99"/>
    <w:unhideWhenUsed/>
    <w:rsid w:val="00E618BF"/>
    <w:pPr>
      <w:tabs>
        <w:tab w:val="center" w:pos="4680"/>
        <w:tab w:val="right" w:pos="9360"/>
      </w:tabs>
    </w:pPr>
  </w:style>
  <w:style w:type="paragraph" w:styleId="a6">
    <w:name w:val="footer"/>
    <w:basedOn w:val="a1"/>
    <w:link w:val="Char0"/>
    <w:uiPriority w:val="99"/>
    <w:unhideWhenUsed/>
    <w:rsid w:val="00E618BF"/>
    <w:pPr>
      <w:tabs>
        <w:tab w:val="center" w:pos="4680"/>
        <w:tab w:val="right" w:pos="9360"/>
      </w:tabs>
    </w:pPr>
  </w:style>
  <w:style w:type="paragraph" w:styleId="af6">
    <w:name w:val="No Spacing"/>
    <w:uiPriority w:val="1"/>
    <w:qFormat/>
    <w:rsid w:val="00FC693F"/>
  </w:style>
  <w:style w:type="paragraph" w:styleId="a7">
    <w:name w:val="Title"/>
    <w:basedOn w:val="a1"/>
    <w:next w:val="a1"/>
    <w:link w:val="Char1"/>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
      <w:sz w:val="52"/>
      <w:szCs w:val="52"/>
    </w:rPr>
  </w:style>
  <w:style w:type="paragraph" w:styleId="a8">
    <w:name w:val="Subtitle"/>
    <w:basedOn w:val="a1"/>
    <w:next w:val="a1"/>
    <w:link w:val="Char2"/>
    <w:uiPriority w:val="11"/>
    <w:qFormat/>
    <w:rsid w:val="00FC693F"/>
    <w:rPr>
      <w:rFonts w:asciiTheme="majorHAnsi" w:eastAsiaTheme="majorEastAsia" w:hAnsiTheme="majorHAnsi" w:cstheme="majorBidi"/>
      <w:i/>
      <w:iCs/>
      <w:color w:val="4F81BD" w:themeColor="accent1"/>
      <w:spacing w:val="15"/>
      <w:sz w:val="24"/>
      <w:szCs w:val="24"/>
    </w:rPr>
  </w:style>
  <w:style w:type="paragraph" w:styleId="af7">
    <w:name w:val="List Paragraph"/>
    <w:basedOn w:val="a1"/>
    <w:uiPriority w:val="34"/>
    <w:qFormat/>
    <w:rsid w:val="00FC693F"/>
    <w:pPr>
      <w:ind w:left="720"/>
      <w:contextualSpacing/>
    </w:pPr>
  </w:style>
  <w:style w:type="paragraph" w:styleId="22">
    <w:name w:val="Body Text 2"/>
    <w:basedOn w:val="a1"/>
    <w:link w:val="2Char0"/>
    <w:uiPriority w:val="99"/>
    <w:unhideWhenUsed/>
    <w:qFormat/>
    <w:rsid w:val="00AA1D8D"/>
    <w:pPr>
      <w:spacing w:after="120" w:line="480" w:lineRule="auto"/>
    </w:pPr>
  </w:style>
  <w:style w:type="paragraph" w:styleId="32">
    <w:name w:val="Body Text 3"/>
    <w:basedOn w:val="a1"/>
    <w:link w:val="3Char0"/>
    <w:uiPriority w:val="99"/>
    <w:unhideWhenUsed/>
    <w:qFormat/>
    <w:rsid w:val="00AA1D8D"/>
    <w:pPr>
      <w:spacing w:after="120"/>
    </w:pPr>
    <w:rPr>
      <w:sz w:val="16"/>
      <w:szCs w:val="16"/>
    </w:rPr>
  </w:style>
  <w:style w:type="paragraph" w:styleId="23">
    <w:name w:val="List 2"/>
    <w:basedOn w:val="a1"/>
    <w:uiPriority w:val="99"/>
    <w:unhideWhenUsed/>
    <w:qFormat/>
    <w:rsid w:val="00326F90"/>
    <w:pPr>
      <w:ind w:left="720" w:hanging="360"/>
      <w:contextualSpacing/>
    </w:pPr>
  </w:style>
  <w:style w:type="paragraph" w:styleId="33">
    <w:name w:val="List 3"/>
    <w:basedOn w:val="a1"/>
    <w:uiPriority w:val="99"/>
    <w:unhideWhenUsed/>
    <w:qFormat/>
    <w:rsid w:val="00326F90"/>
    <w:pPr>
      <w:ind w:left="1080" w:hanging="360"/>
      <w:contextualSpacing/>
    </w:pPr>
  </w:style>
  <w:style w:type="paragraph" w:styleId="a">
    <w:name w:val="List Bullet"/>
    <w:basedOn w:val="a1"/>
    <w:uiPriority w:val="99"/>
    <w:unhideWhenUsed/>
    <w:rsid w:val="00326F90"/>
    <w:pPr>
      <w:numPr>
        <w:numId w:val="1"/>
      </w:numPr>
      <w:contextualSpacing/>
    </w:pPr>
  </w:style>
  <w:style w:type="paragraph" w:styleId="2">
    <w:name w:val="List Bullet 2"/>
    <w:basedOn w:val="a1"/>
    <w:uiPriority w:val="99"/>
    <w:unhideWhenUsed/>
    <w:rsid w:val="00326F90"/>
    <w:pPr>
      <w:numPr>
        <w:numId w:val="2"/>
      </w:numPr>
      <w:contextualSpacing/>
    </w:pPr>
  </w:style>
  <w:style w:type="paragraph" w:styleId="3">
    <w:name w:val="List Bullet 3"/>
    <w:basedOn w:val="a1"/>
    <w:uiPriority w:val="99"/>
    <w:unhideWhenUsed/>
    <w:rsid w:val="00326F90"/>
    <w:pPr>
      <w:numPr>
        <w:numId w:val="3"/>
      </w:numPr>
      <w:contextualSpacing/>
    </w:pPr>
  </w:style>
  <w:style w:type="paragraph" w:styleId="a0">
    <w:name w:val="List Number"/>
    <w:basedOn w:val="a1"/>
    <w:uiPriority w:val="99"/>
    <w:unhideWhenUsed/>
    <w:rsid w:val="00326F90"/>
    <w:pPr>
      <w:numPr>
        <w:numId w:val="4"/>
      </w:numPr>
      <w:contextualSpacing/>
    </w:pPr>
  </w:style>
  <w:style w:type="paragraph" w:styleId="20">
    <w:name w:val="List Number 2"/>
    <w:basedOn w:val="a1"/>
    <w:uiPriority w:val="99"/>
    <w:unhideWhenUsed/>
    <w:rsid w:val="0029639D"/>
    <w:pPr>
      <w:numPr>
        <w:numId w:val="5"/>
      </w:numPr>
      <w:contextualSpacing/>
    </w:pPr>
  </w:style>
  <w:style w:type="paragraph" w:styleId="30">
    <w:name w:val="List Number 3"/>
    <w:basedOn w:val="a1"/>
    <w:uiPriority w:val="99"/>
    <w:unhideWhenUsed/>
    <w:rsid w:val="0029639D"/>
    <w:pPr>
      <w:numPr>
        <w:numId w:val="6"/>
      </w:numPr>
      <w:contextualSpacing/>
    </w:pPr>
  </w:style>
  <w:style w:type="paragraph" w:styleId="af8">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a">
    <w:name w:val="macro"/>
    <w:link w:val="Char4"/>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ab">
    <w:name w:val="Quote"/>
    <w:basedOn w:val="a1"/>
    <w:next w:val="a1"/>
    <w:link w:val="Char5"/>
    <w:uiPriority w:val="29"/>
    <w:qFormat/>
    <w:rsid w:val="00FC693F"/>
    <w:rPr>
      <w:i/>
      <w:iCs/>
      <w:color w:val="000000" w:themeColor="text1"/>
    </w:rPr>
  </w:style>
  <w:style w:type="paragraph" w:styleId="ae">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af9">
    <w:name w:val="index heading"/>
    <w:basedOn w:val="Heading"/>
  </w:style>
  <w:style w:type="paragraph" w:styleId="afa">
    <w:name w:val="TOC Heading"/>
    <w:basedOn w:val="1"/>
    <w:next w:val="a1"/>
    <w:uiPriority w:val="39"/>
    <w:semiHidden/>
    <w:unhideWhenUsed/>
    <w:qFormat/>
    <w:rsid w:val="00FC693F"/>
    <w:pPr>
      <w:outlineLvl w:val="9"/>
    </w:pPr>
  </w:style>
  <w:style w:type="paragraph" w:customStyle="1" w:styleId="FrontMatterHeading">
    <w:name w:val="Front Matter Heading"/>
    <w:qFormat/>
    <w:pPr>
      <w:keepNext/>
      <w:spacing w:after="120" w:line="276" w:lineRule="auto"/>
      <w:jc w:val="center"/>
    </w:pPr>
    <w:rPr>
      <w:rFonts w:ascii="Times New Roman" w:eastAsia="Simplified Arabic" w:hAnsi="Times New Roman" w:cs="Simplified Arabic"/>
      <w:b/>
      <w:color w:val="000000"/>
      <w:sz w:val="40"/>
    </w:rPr>
  </w:style>
  <w:style w:type="paragraph" w:customStyle="1" w:styleId="CoverMain">
    <w:name w:val="Cover Main"/>
    <w:qFormat/>
    <w:pPr>
      <w:spacing w:after="120" w:line="276" w:lineRule="auto"/>
      <w:jc w:val="center"/>
    </w:pPr>
    <w:rPr>
      <w:rFonts w:ascii="Times New Roman" w:eastAsia="Simplified Arabic" w:hAnsi="Times New Roman" w:cs="Simplified Arabic"/>
      <w:b/>
      <w:color w:val="000000"/>
      <w:sz w:val="40"/>
    </w:rPr>
  </w:style>
  <w:style w:type="paragraph" w:customStyle="1" w:styleId="CoverSub">
    <w:name w:val="Cover Sub"/>
    <w:qFormat/>
    <w:pPr>
      <w:spacing w:after="120" w:line="276" w:lineRule="auto"/>
      <w:jc w:val="center"/>
    </w:pPr>
    <w:rPr>
      <w:rFonts w:ascii="Times New Roman" w:eastAsia="Simplified Arabic" w:hAnsi="Times New Roman" w:cs="Simplified Arabic"/>
      <w:b/>
      <w:color w:val="000000"/>
      <w:sz w:val="32"/>
    </w:rPr>
  </w:style>
  <w:style w:type="paragraph" w:customStyle="1" w:styleId="TableCaption">
    <w:name w:val="Table Caption"/>
    <w:qFormat/>
    <w:pPr>
      <w:spacing w:after="120" w:line="276" w:lineRule="auto"/>
      <w:jc w:val="right"/>
    </w:pPr>
    <w:rPr>
      <w:rFonts w:ascii="Times New Roman" w:eastAsia="Simplified Arabic" w:hAnsi="Times New Roman" w:cs="Simplified Arabic"/>
      <w:color w:val="000000"/>
      <w:sz w:val="24"/>
    </w:rPr>
  </w:style>
  <w:style w:type="paragraph" w:customStyle="1" w:styleId="FigureCaption">
    <w:name w:val="Figure Caption"/>
    <w:qFormat/>
    <w:pPr>
      <w:spacing w:after="120" w:line="276" w:lineRule="auto"/>
      <w:jc w:val="center"/>
    </w:pPr>
    <w:rPr>
      <w:rFonts w:ascii="Times New Roman" w:eastAsia="Simplified Arabic" w:hAnsi="Times New Roman" w:cs="Simplified Arabic"/>
      <w:color w:val="000000"/>
      <w:sz w:val="24"/>
    </w:rPr>
  </w:style>
  <w:style w:type="paragraph" w:customStyle="1" w:styleId="EnglishBody">
    <w:name w:val="English Body"/>
    <w:qFormat/>
    <w:pPr>
      <w:spacing w:after="120" w:line="276" w:lineRule="auto"/>
      <w:jc w:val="both"/>
    </w:pPr>
    <w:rPr>
      <w:rFonts w:ascii="Times New Roman" w:eastAsia="Simplified Arabic" w:hAnsi="Times New Roman" w:cs="Simplified Arabic"/>
      <w:color w:val="000000"/>
      <w:sz w:val="24"/>
    </w:rPr>
  </w:style>
  <w:style w:type="paragraph" w:customStyle="1" w:styleId="EnglishHeading">
    <w:name w:val="English Heading"/>
    <w:qFormat/>
    <w:pPr>
      <w:keepNext/>
      <w:spacing w:after="120" w:line="276" w:lineRule="auto"/>
      <w:jc w:val="center"/>
    </w:pPr>
    <w:rPr>
      <w:rFonts w:ascii="Times New Roman" w:eastAsia="Simplified Arabic" w:hAnsi="Times New Roman" w:cs="Simplified Arabic"/>
      <w:b/>
      <w:color w:val="000000"/>
      <w:sz w:val="32"/>
    </w:rPr>
  </w:style>
  <w:style w:type="paragraph" w:customStyle="1" w:styleId="ReferenceEntry">
    <w:name w:val="Reference Entry"/>
    <w:qFormat/>
    <w:pPr>
      <w:spacing w:after="240"/>
      <w:ind w:left="397" w:hanging="397"/>
    </w:pPr>
    <w:rPr>
      <w:rFonts w:ascii="Times New Roman" w:eastAsia="Simplified Arabic" w:hAnsi="Times New Roman" w:cs="Simplified Arabic"/>
      <w:color w:val="000000"/>
      <w:sz w:val="24"/>
    </w:rPr>
  </w:style>
  <w:style w:type="paragraph" w:styleId="10">
    <w:name w:val="toc 1"/>
    <w:basedOn w:val="Index"/>
    <w:uiPriority w:val="39"/>
    <w:pPr>
      <w:tabs>
        <w:tab w:val="right" w:leader="dot" w:pos="9071"/>
      </w:tabs>
      <w:ind w:firstLine="0"/>
    </w:pPr>
  </w:style>
  <w:style w:type="paragraph" w:styleId="25">
    <w:name w:val="toc 2"/>
    <w:basedOn w:val="Index"/>
    <w:uiPriority w:val="39"/>
    <w:pPr>
      <w:tabs>
        <w:tab w:val="right" w:leader="dot" w:pos="8788"/>
      </w:tabs>
      <w:ind w:left="283" w:firstLine="0"/>
    </w:pPr>
  </w:style>
  <w:style w:type="paragraph" w:styleId="35">
    <w:name w:val="toc 3"/>
    <w:basedOn w:val="Index"/>
    <w:uiPriority w:val="39"/>
    <w:pPr>
      <w:tabs>
        <w:tab w:val="right" w:leader="dot" w:pos="8504"/>
      </w:tabs>
      <w:ind w:left="567" w:firstLine="0"/>
    </w:pPr>
  </w:style>
  <w:style w:type="table" w:styleId="afb">
    <w:name w:val="Table Grid"/>
    <w:basedOn w:val="a3"/>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Light Shading"/>
    <w:basedOn w:val="a3"/>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d">
    <w:name w:val="Light List"/>
    <w:basedOn w:val="a3"/>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e">
    <w:name w:val="Light Grid"/>
    <w:basedOn w:val="a3"/>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6">
    <w:name w:val="Medium Shading 2"/>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7">
    <w:name w:val="Medium List 2"/>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8">
    <w:name w:val="Medium Grid 2"/>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6">
    <w:name w:val="Medium Grid 3"/>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
    <w:name w:val="Dark List"/>
    <w:basedOn w:val="a3"/>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0">
    <w:name w:val="Colorful Shading"/>
    <w:basedOn w:val="a3"/>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1">
    <w:name w:val="Colorful List"/>
    <w:basedOn w:val="a3"/>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2">
    <w:name w:val="Colorful Grid"/>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40">
    <w:name w:val="toc 4"/>
    <w:basedOn w:val="a1"/>
    <w:next w:val="a1"/>
    <w:autoRedefine/>
    <w:uiPriority w:val="39"/>
    <w:unhideWhenUsed/>
    <w:rsid w:val="00351003"/>
    <w:pPr>
      <w:suppressAutoHyphens w:val="0"/>
      <w:bidi/>
      <w:spacing w:after="100" w:line="278" w:lineRule="auto"/>
      <w:ind w:left="720" w:firstLine="0"/>
      <w:jc w:val="left"/>
    </w:pPr>
    <w:rPr>
      <w:rFonts w:asciiTheme="minorHAnsi" w:eastAsiaTheme="minorEastAsia" w:hAnsiTheme="minorHAnsi" w:cstheme="minorBidi"/>
      <w:color w:val="auto"/>
      <w:kern w:val="2"/>
      <w:sz w:val="24"/>
      <w:szCs w:val="24"/>
      <w14:ligatures w14:val="standardContextual"/>
    </w:rPr>
  </w:style>
  <w:style w:type="paragraph" w:styleId="50">
    <w:name w:val="toc 5"/>
    <w:basedOn w:val="a1"/>
    <w:next w:val="a1"/>
    <w:autoRedefine/>
    <w:uiPriority w:val="39"/>
    <w:unhideWhenUsed/>
    <w:rsid w:val="00351003"/>
    <w:pPr>
      <w:suppressAutoHyphens w:val="0"/>
      <w:bidi/>
      <w:spacing w:after="100" w:line="278" w:lineRule="auto"/>
      <w:ind w:left="960" w:firstLine="0"/>
      <w:jc w:val="left"/>
    </w:pPr>
    <w:rPr>
      <w:rFonts w:asciiTheme="minorHAnsi" w:eastAsiaTheme="minorEastAsia" w:hAnsiTheme="minorHAnsi" w:cstheme="minorBidi"/>
      <w:color w:val="auto"/>
      <w:kern w:val="2"/>
      <w:sz w:val="24"/>
      <w:szCs w:val="24"/>
      <w14:ligatures w14:val="standardContextual"/>
    </w:rPr>
  </w:style>
  <w:style w:type="paragraph" w:styleId="60">
    <w:name w:val="toc 6"/>
    <w:basedOn w:val="a1"/>
    <w:next w:val="a1"/>
    <w:autoRedefine/>
    <w:uiPriority w:val="39"/>
    <w:unhideWhenUsed/>
    <w:rsid w:val="00351003"/>
    <w:pPr>
      <w:suppressAutoHyphens w:val="0"/>
      <w:bidi/>
      <w:spacing w:after="100" w:line="278" w:lineRule="auto"/>
      <w:ind w:left="1200" w:firstLine="0"/>
      <w:jc w:val="left"/>
    </w:pPr>
    <w:rPr>
      <w:rFonts w:asciiTheme="minorHAnsi" w:eastAsiaTheme="minorEastAsia" w:hAnsiTheme="minorHAnsi" w:cstheme="minorBidi"/>
      <w:color w:val="auto"/>
      <w:kern w:val="2"/>
      <w:sz w:val="24"/>
      <w:szCs w:val="24"/>
      <w14:ligatures w14:val="standardContextual"/>
    </w:rPr>
  </w:style>
  <w:style w:type="paragraph" w:styleId="70">
    <w:name w:val="toc 7"/>
    <w:basedOn w:val="a1"/>
    <w:next w:val="a1"/>
    <w:autoRedefine/>
    <w:uiPriority w:val="39"/>
    <w:unhideWhenUsed/>
    <w:rsid w:val="00351003"/>
    <w:pPr>
      <w:suppressAutoHyphens w:val="0"/>
      <w:bidi/>
      <w:spacing w:after="100" w:line="278" w:lineRule="auto"/>
      <w:ind w:left="1440" w:firstLine="0"/>
      <w:jc w:val="left"/>
    </w:pPr>
    <w:rPr>
      <w:rFonts w:asciiTheme="minorHAnsi" w:eastAsiaTheme="minorEastAsia" w:hAnsiTheme="minorHAnsi" w:cstheme="minorBidi"/>
      <w:color w:val="auto"/>
      <w:kern w:val="2"/>
      <w:sz w:val="24"/>
      <w:szCs w:val="24"/>
      <w14:ligatures w14:val="standardContextual"/>
    </w:rPr>
  </w:style>
  <w:style w:type="paragraph" w:styleId="80">
    <w:name w:val="toc 8"/>
    <w:basedOn w:val="a1"/>
    <w:next w:val="a1"/>
    <w:autoRedefine/>
    <w:uiPriority w:val="39"/>
    <w:unhideWhenUsed/>
    <w:rsid w:val="00351003"/>
    <w:pPr>
      <w:suppressAutoHyphens w:val="0"/>
      <w:bidi/>
      <w:spacing w:after="100" w:line="278" w:lineRule="auto"/>
      <w:ind w:left="1680" w:firstLine="0"/>
      <w:jc w:val="left"/>
    </w:pPr>
    <w:rPr>
      <w:rFonts w:asciiTheme="minorHAnsi" w:eastAsiaTheme="minorEastAsia" w:hAnsiTheme="minorHAnsi" w:cstheme="minorBidi"/>
      <w:color w:val="auto"/>
      <w:kern w:val="2"/>
      <w:sz w:val="24"/>
      <w:szCs w:val="24"/>
      <w14:ligatures w14:val="standardContextual"/>
    </w:rPr>
  </w:style>
  <w:style w:type="paragraph" w:styleId="90">
    <w:name w:val="toc 9"/>
    <w:basedOn w:val="a1"/>
    <w:next w:val="a1"/>
    <w:autoRedefine/>
    <w:uiPriority w:val="39"/>
    <w:unhideWhenUsed/>
    <w:rsid w:val="00351003"/>
    <w:pPr>
      <w:suppressAutoHyphens w:val="0"/>
      <w:bidi/>
      <w:spacing w:after="100" w:line="278" w:lineRule="auto"/>
      <w:ind w:left="1920" w:firstLine="0"/>
      <w:jc w:val="left"/>
    </w:pPr>
    <w:rPr>
      <w:rFonts w:asciiTheme="minorHAnsi" w:eastAsiaTheme="minorEastAsia" w:hAnsiTheme="minorHAnsi" w:cstheme="minorBidi"/>
      <w:color w:val="auto"/>
      <w:kern w:val="2"/>
      <w:sz w:val="24"/>
      <w:szCs w:val="24"/>
      <w14:ligatures w14:val="standardContextual"/>
    </w:rPr>
  </w:style>
  <w:style w:type="character" w:styleId="aff3">
    <w:name w:val="Unresolved Mention"/>
    <w:basedOn w:val="a2"/>
    <w:uiPriority w:val="99"/>
    <w:semiHidden/>
    <w:unhideWhenUsed/>
    <w:rsid w:val="00351003"/>
    <w:rPr>
      <w:color w:val="605E5C"/>
      <w:shd w:val="clear" w:color="auto" w:fill="E1DFDD"/>
    </w:rPr>
  </w:style>
  <w:style w:type="paragraph" w:styleId="aff4">
    <w:name w:val="Normal (Web)"/>
    <w:basedOn w:val="a1"/>
    <w:uiPriority w:val="99"/>
    <w:semiHidden/>
    <w:unhideWhenUsed/>
    <w:rsid w:val="00A64EEC"/>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1</Pages>
  <Words>15919</Words>
  <Characters>90739</Characters>
  <Application>Microsoft Office Word</Application>
  <DocSecurity>0</DocSecurity>
  <Lines>756</Lines>
  <Paragraphs>212</Paragraphs>
  <ScaleCrop>false</ScaleCrop>
  <Company/>
  <LinksUpToDate>false</LinksUpToDate>
  <CharactersWithSpaces>106446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Khalid Almohammedi</cp:lastModifiedBy>
  <cp:revision>36</cp:revision>
  <cp:lastPrinted>2026-07-17T11:06:00Z</cp:lastPrinted>
  <dcterms:created xsi:type="dcterms:W3CDTF">2026-07-16T14:11:00Z</dcterms:created>
  <dcterms:modified xsi:type="dcterms:W3CDTF">2026-07-17T11:07:00Z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dc:language>en-US</dc:language>
  <cp:lastModifiedBy/>
  <dcterms:modified xsi:type="dcterms:W3CDTF">2026-07-16T13:39:53Z</dcterms:modified>
  <cp:revision>2</cp:revision>
  <dc:subject>رسالة ماجستير — نسخة مراجعة أكاديمية نهائية</dc:subject>
  <dc:title>الذكاء الاصطناعي التوليدي كأداة لدعم القرار الإداري في الشركات الصغيرة والمتوسطة</dc:title>
</cp:coreProperties>
</file>