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22D1F6" w:rsidR="00EA22ED" w:rsidRDefault="00EA22ED" w:rsidP="000F309E">
      <w:pPr>
        <w:rPr>
          <w:rtl/>
          <w:lang w:bidi="ar-SY"/>
        </w:rPr>
      </w:pPr>
      <w:r w:rsidRPr="00EA22ED">
        <w:t>Leader Name</w:t>
      </w:r>
      <w:r w:rsidR="000F309E">
        <w:rPr>
          <w:rFonts w:hint="cs"/>
          <w:b/>
          <w:bCs/>
          <w:rtl/>
        </w:rPr>
        <w:t xml:space="preserve">رياض بن هليل راضي </w:t>
      </w:r>
      <w:proofErr w:type="gramStart"/>
      <w:r w:rsidR="000F309E">
        <w:rPr>
          <w:rFonts w:hint="cs"/>
          <w:b/>
          <w:bCs/>
          <w:rtl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07397E0" w:rsidR="00C11C4B" w:rsidRDefault="00D23318" w:rsidP="00601C1C">
            <w:pPr>
              <w:jc w:val="center"/>
            </w:pPr>
            <w:r>
              <w:rPr>
                <w:rFonts w:hint="cs"/>
                <w:rtl/>
              </w:rPr>
              <w:t>يعدل العنوان: تأثير الذكاء الاصطناعي للمراقبة على استراتيجيات اتخاذ القرار الأمني : دراسة حالة مؤسسة .....السعودية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966BDC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4B4950A" w:rsidR="00C11C4B" w:rsidRDefault="00D2331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BED2854" w:rsidR="00C11C4B" w:rsidRDefault="00D23318" w:rsidP="00C11C4B">
            <w:pPr>
              <w:jc w:val="center"/>
            </w:pPr>
            <w:r>
              <w:rPr>
                <w:rFonts w:hint="cs"/>
                <w:rtl/>
              </w:rPr>
              <w:t>التوسع بشرح طرق المراقبة واستراتيجياتها مع الاستعانة ببعض الأمثلة والدراسا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التي تؤكد حداثة الموضوع المطروح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5B06A94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 w:rsidR="00D23318">
              <w:rPr>
                <w:rFonts w:hint="cs"/>
                <w:rtl/>
              </w:rPr>
              <w:t>العلمية</w:t>
            </w:r>
            <w:r>
              <w:rPr>
                <w:rFonts w:hint="cs"/>
                <w:rtl/>
              </w:rPr>
              <w:t xml:space="preserve"> للدراسة </w:t>
            </w:r>
          </w:p>
        </w:tc>
      </w:tr>
      <w:tr w:rsidR="002D754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D81F12" w:rsidR="002D7546" w:rsidRDefault="002D7546" w:rsidP="002D75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96824F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43458C6" w:rsidR="002D7546" w:rsidRDefault="002D7546" w:rsidP="002D7546">
            <w:pPr>
              <w:jc w:val="center"/>
            </w:pPr>
            <w:r>
              <w:rPr>
                <w:rFonts w:hint="cs"/>
                <w:rtl/>
              </w:rPr>
              <w:t>صياغة هدف عام للدراسة ثم عرض الأهداف الفرعية</w:t>
            </w:r>
          </w:p>
        </w:tc>
      </w:tr>
      <w:tr w:rsidR="002D754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D7546" w:rsidRDefault="002D7546" w:rsidP="002D75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D7546" w:rsidRDefault="002D7546" w:rsidP="002D7546">
            <w:pPr>
              <w:jc w:val="center"/>
            </w:pPr>
          </w:p>
        </w:tc>
      </w:tr>
      <w:tr w:rsidR="002D754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D7546" w:rsidRDefault="002D7546" w:rsidP="002D75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D7546" w:rsidRDefault="002D7546" w:rsidP="002D7546">
            <w:pPr>
              <w:jc w:val="center"/>
            </w:pPr>
          </w:p>
        </w:tc>
      </w:tr>
      <w:tr w:rsidR="002D754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D7546" w:rsidRDefault="002D7546" w:rsidP="002D75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D7546" w:rsidRDefault="002D7546" w:rsidP="002D7546">
            <w:pPr>
              <w:jc w:val="center"/>
              <w:rPr>
                <w:lang w:bidi="ar-SY"/>
              </w:rPr>
            </w:pPr>
          </w:p>
        </w:tc>
      </w:tr>
      <w:tr w:rsidR="002D754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52B8AA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3CD62C4" w:rsidR="002D7546" w:rsidRDefault="002D7546" w:rsidP="002D75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5834C30" w:rsidR="002D7546" w:rsidRDefault="002D7546" w:rsidP="002D7546">
            <w:pPr>
              <w:jc w:val="center"/>
            </w:pPr>
          </w:p>
        </w:tc>
      </w:tr>
      <w:tr w:rsidR="002D754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FA56395" w:rsidR="002D7546" w:rsidRDefault="002326C2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9C062A" w:rsidR="002D7546" w:rsidRDefault="002D7546" w:rsidP="002D75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6EA1B61" w:rsidR="002D7546" w:rsidRDefault="002D7546" w:rsidP="002D7546">
            <w:pPr>
              <w:jc w:val="center"/>
            </w:pPr>
          </w:p>
        </w:tc>
      </w:tr>
      <w:tr w:rsidR="002D754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2D7546" w:rsidRDefault="002D7546" w:rsidP="002D75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2D7546" w:rsidRDefault="002D7546" w:rsidP="002D7546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2D754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D7546" w:rsidRDefault="002D7546" w:rsidP="002D75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D7546" w:rsidRDefault="002D7546" w:rsidP="002D75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2D7546" w:rsidRDefault="002D7546" w:rsidP="002D75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7FF88458" w:rsidR="002D7546" w:rsidRDefault="002326C2" w:rsidP="002D754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</w:t>
            </w:r>
            <w:r>
              <w:rPr>
                <w:rFonts w:hint="eastAsia"/>
                <w:rtl/>
                <w:lang w:bidi="ar-SY"/>
              </w:rPr>
              <w:t>ة</w:t>
            </w:r>
            <w:r>
              <w:rPr>
                <w:rFonts w:hint="cs"/>
                <w:rtl/>
                <w:lang w:bidi="ar-SY"/>
              </w:rPr>
              <w:t xml:space="preserve"> عدد المراجع وكتابتها بطريقة علمية وفقاً للنموذج الوارد على صفحة المودي</w:t>
            </w:r>
            <w:r>
              <w:rPr>
                <w:rFonts w:hint="eastAsia"/>
                <w:rtl/>
                <w:lang w:bidi="ar-SY"/>
              </w:rPr>
              <w:t>ل</w:t>
            </w:r>
          </w:p>
          <w:p w14:paraId="730C4E20" w14:textId="6C854A13" w:rsidR="002D7546" w:rsidRDefault="002D7546" w:rsidP="002D7546">
            <w:pPr>
              <w:jc w:val="center"/>
              <w:rPr>
                <w:rtl/>
                <w:lang w:bidi="ar-SY"/>
              </w:rPr>
            </w:pPr>
          </w:p>
        </w:tc>
      </w:tr>
      <w:tr w:rsidR="002D754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D7546" w:rsidRDefault="002D7546" w:rsidP="002D754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44715BC" w:rsidR="002D7546" w:rsidRDefault="002326C2" w:rsidP="002326C2">
            <w:pPr>
              <w:jc w:val="center"/>
            </w:pPr>
            <w:r>
              <w:rPr>
                <w:rFonts w:hint="cs"/>
                <w:rtl/>
              </w:rPr>
              <w:t>يتم عرض الدراسات السابقة بحيث نبين لكل دراسة الهدف والمنهجية واهم النتائج ثم نقوم بإجراء</w:t>
            </w:r>
            <w:r w:rsidR="002D7546">
              <w:rPr>
                <w:rFonts w:hint="cs"/>
                <w:rtl/>
              </w:rPr>
              <w:t xml:space="preserve"> دراسة تحليلية نبين أوجه الشبه والاختلاف والفجو</w:t>
            </w:r>
            <w:bookmarkStart w:id="0" w:name="_GoBack"/>
            <w:bookmarkEnd w:id="0"/>
            <w:r w:rsidR="002D7546">
              <w:rPr>
                <w:rFonts w:hint="cs"/>
                <w:rtl/>
              </w:rPr>
              <w:t xml:space="preserve">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326C2"/>
    <w:rsid w:val="00251E3B"/>
    <w:rsid w:val="002837EF"/>
    <w:rsid w:val="00285F35"/>
    <w:rsid w:val="002951F2"/>
    <w:rsid w:val="002C15E9"/>
    <w:rsid w:val="002D7546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23318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2025-03-17T12:10:00Z</dcterms:created>
  <dcterms:modified xsi:type="dcterms:W3CDTF">2025-03-18T10:39:00Z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